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5C123" w14:textId="59EBD5AB" w:rsidR="00CD13EA" w:rsidRDefault="00A03F1C">
      <w:r>
        <w:rPr>
          <w:rFonts w:hint="eastAsia"/>
        </w:rPr>
        <w:t>一、M</w:t>
      </w:r>
      <w:r>
        <w:t>LX</w:t>
      </w:r>
      <w:r>
        <w:rPr>
          <w:rFonts w:hint="eastAsia"/>
        </w:rPr>
        <w:t>9</w:t>
      </w:r>
      <w:r>
        <w:t>0614</w:t>
      </w:r>
      <w:r>
        <w:rPr>
          <w:rFonts w:hint="eastAsia"/>
        </w:rPr>
        <w:t>非接触式红外测温模块</w:t>
      </w:r>
    </w:p>
    <w:p w14:paraId="4770E4B3" w14:textId="590F3176" w:rsidR="000F4921" w:rsidRDefault="000F4921">
      <w:r>
        <w:rPr>
          <w:rFonts w:hint="eastAsia"/>
        </w:rPr>
        <w:t>0.原理部分</w:t>
      </w:r>
    </w:p>
    <w:p w14:paraId="36E96598" w14:textId="1F84A600" w:rsidR="000F4921" w:rsidRDefault="000F4921">
      <w:r>
        <w:tab/>
      </w:r>
      <w:r>
        <w:rPr>
          <w:rFonts w:hint="eastAsia"/>
        </w:rPr>
        <w:t>热电堆是一种基于热电偶的热传感器，</w:t>
      </w:r>
      <w:r w:rsidRPr="000F4921">
        <w:rPr>
          <w:rFonts w:hint="eastAsia"/>
        </w:rPr>
        <w:t>被红外线照射的吸收膜是一种热容量小、温度容易上升的薄膜。在紧靠衬板中央的下部为一空洞结构，这种结构的设计确保了冷端和测温端的温度差。热电偶由多晶硅与铝构成，两者串联连接。当各个热电偶测温端温度上升时，热电偶之间就会产生热电动势</w:t>
      </w:r>
      <w:r w:rsidRPr="000F4921">
        <w:t xml:space="preserve"> </w:t>
      </w:r>
      <w:proofErr w:type="spellStart"/>
      <w:r w:rsidRPr="000F4921">
        <w:t>Vn</w:t>
      </w:r>
      <w:proofErr w:type="spellEnd"/>
      <w:r w:rsidRPr="000F4921">
        <w:t>，因此在</w:t>
      </w:r>
      <w:proofErr w:type="gramStart"/>
      <w:r w:rsidRPr="000F4921">
        <w:t>输出端就可以</w:t>
      </w:r>
      <w:proofErr w:type="gramEnd"/>
      <w:r w:rsidRPr="000F4921">
        <w:t>获得它们的电压之</w:t>
      </w:r>
      <w:proofErr w:type="gramStart"/>
      <w:r w:rsidRPr="000F4921">
        <w:t>和</w:t>
      </w:r>
      <w:proofErr w:type="gramEnd"/>
      <w:r w:rsidRPr="000F4921">
        <w:t>。</w:t>
      </w:r>
    </w:p>
    <w:p w14:paraId="1B50EB93" w14:textId="392AE02F" w:rsidR="000F4921" w:rsidRDefault="0057400F" w:rsidP="0057400F">
      <w:pPr>
        <w:jc w:val="center"/>
      </w:pPr>
      <w:r w:rsidRPr="0057400F">
        <w:drawing>
          <wp:inline distT="0" distB="0" distL="0" distR="0" wp14:anchorId="3CE72CDD" wp14:editId="0BB0E032">
            <wp:extent cx="4286250" cy="2609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2609850"/>
                    </a:xfrm>
                    <a:prstGeom prst="rect">
                      <a:avLst/>
                    </a:prstGeom>
                  </pic:spPr>
                </pic:pic>
              </a:graphicData>
            </a:graphic>
          </wp:inline>
        </w:drawing>
      </w:r>
    </w:p>
    <w:p w14:paraId="23613F0F" w14:textId="77777777" w:rsidR="000F4921" w:rsidRDefault="000F4921">
      <w:pPr>
        <w:rPr>
          <w:rFonts w:hint="eastAsia"/>
        </w:rPr>
      </w:pPr>
    </w:p>
    <w:p w14:paraId="0048A30B" w14:textId="23F97E9C" w:rsidR="00A03F1C" w:rsidRDefault="00A03F1C">
      <w:r>
        <w:rPr>
          <w:rFonts w:hint="eastAsia"/>
        </w:rPr>
        <w:t>1.硬件部分</w:t>
      </w:r>
    </w:p>
    <w:p w14:paraId="76439F20" w14:textId="7A86A4CA" w:rsidR="00A03F1C" w:rsidRDefault="00A03F1C" w:rsidP="00A03F1C">
      <w:pPr>
        <w:ind w:firstLineChars="200" w:firstLine="420"/>
        <w:jc w:val="center"/>
      </w:pPr>
      <w:r w:rsidRPr="00A03F1C">
        <w:drawing>
          <wp:inline distT="0" distB="0" distL="0" distR="0" wp14:anchorId="712CF319" wp14:editId="6476FB6B">
            <wp:extent cx="1581150" cy="2505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81150" cy="2505075"/>
                    </a:xfrm>
                    <a:prstGeom prst="rect">
                      <a:avLst/>
                    </a:prstGeom>
                  </pic:spPr>
                </pic:pic>
              </a:graphicData>
            </a:graphic>
          </wp:inline>
        </w:drawing>
      </w:r>
      <w:r w:rsidR="00E71426">
        <w:rPr>
          <w:rFonts w:hint="eastAsia"/>
        </w:rPr>
        <w:t xml:space="preserve"> </w:t>
      </w:r>
    </w:p>
    <w:p w14:paraId="1A6CC6DB" w14:textId="7E71FE3E" w:rsidR="00E71426" w:rsidRDefault="00E71426" w:rsidP="00A03F1C">
      <w:pPr>
        <w:ind w:firstLineChars="200" w:firstLine="420"/>
        <w:jc w:val="center"/>
      </w:pPr>
      <w:r>
        <w:rPr>
          <w:rFonts w:hint="eastAsia"/>
        </w:rPr>
        <w:t>图（）MLX90614封装</w:t>
      </w:r>
    </w:p>
    <w:p w14:paraId="7E963D72" w14:textId="06E41B3B" w:rsidR="00A03F1C" w:rsidRDefault="006112D8" w:rsidP="00F3320C">
      <w:pPr>
        <w:ind w:firstLine="420"/>
      </w:pPr>
      <w:r>
        <w:rPr>
          <w:rFonts w:hint="eastAsia"/>
        </w:rPr>
        <w:t>MLX90614</w:t>
      </w:r>
      <w:r w:rsidR="00E71426">
        <w:t>是一款</w:t>
      </w:r>
      <w:proofErr w:type="gramStart"/>
      <w:r w:rsidR="00E71426">
        <w:t>红外非</w:t>
      </w:r>
      <w:proofErr w:type="gramEnd"/>
      <w:r w:rsidR="00E71426">
        <w:t>接触温度计。 TO-39 金属封装里同</w:t>
      </w:r>
      <w:r w:rsidR="00E71426">
        <w:rPr>
          <w:rFonts w:hint="eastAsia"/>
        </w:rPr>
        <w:t>时集成了红外感应热电堆探测器芯片和信号处理专用集成芯片。由于集成了低噪声放大器、</w:t>
      </w:r>
      <w:r w:rsidR="00E71426">
        <w:t xml:space="preserve"> 17 位模数转换器和数字信</w:t>
      </w:r>
      <w:r w:rsidR="00E71426">
        <w:rPr>
          <w:rFonts w:hint="eastAsia"/>
        </w:rPr>
        <w:t>号处理单元，使得高精度和高分辨度的温度计得以实现。</w:t>
      </w:r>
      <w:r>
        <w:rPr>
          <w:rFonts w:hint="eastAsia"/>
        </w:rPr>
        <w:t>传感器</w:t>
      </w:r>
      <w:r w:rsidR="00E71426">
        <w:rPr>
          <w:rFonts w:hint="eastAsia"/>
        </w:rPr>
        <w:t>具备出厂校准化，有数字</w:t>
      </w:r>
      <w:r w:rsidR="00E71426">
        <w:t xml:space="preserve"> PWM </w:t>
      </w:r>
      <w:r w:rsidR="00F3320C">
        <w:rPr>
          <w:rFonts w:hint="eastAsia"/>
        </w:rPr>
        <w:t>（脉宽调制）</w:t>
      </w:r>
      <w:r w:rsidR="00E71426">
        <w:t xml:space="preserve">和 </w:t>
      </w:r>
      <w:proofErr w:type="spellStart"/>
      <w:r w:rsidR="00E71426">
        <w:t>SMBus</w:t>
      </w:r>
      <w:proofErr w:type="spellEnd"/>
      <w:r w:rsidR="00E71426">
        <w:t>（系统管理</w:t>
      </w:r>
      <w:r w:rsidR="00E71426">
        <w:rPr>
          <w:rFonts w:hint="eastAsia"/>
        </w:rPr>
        <w:t>总线）输出模式。</w:t>
      </w:r>
    </w:p>
    <w:p w14:paraId="2D2C9AEB" w14:textId="30EC05BF" w:rsidR="00180EB4" w:rsidRDefault="00F3320C" w:rsidP="00180EB4">
      <w:pPr>
        <w:ind w:firstLine="420"/>
        <w:rPr>
          <w:rFonts w:hint="eastAsia"/>
        </w:rPr>
      </w:pPr>
      <w:r>
        <w:rPr>
          <w:rFonts w:hint="eastAsia"/>
        </w:rPr>
        <w:t>MLX90614集成了两款芯片：红外热电堆传感器M</w:t>
      </w:r>
      <w:r>
        <w:t>LX81101</w:t>
      </w:r>
      <w:r>
        <w:rPr>
          <w:rFonts w:hint="eastAsia"/>
        </w:rPr>
        <w:t>与信号处理专用集成芯片M</w:t>
      </w:r>
      <w:r>
        <w:t>LX90302</w:t>
      </w:r>
      <w:r>
        <w:rPr>
          <w:rFonts w:hint="eastAsia"/>
        </w:rPr>
        <w:t>（图（）），</w:t>
      </w:r>
      <w:r w:rsidR="00F448A7">
        <w:rPr>
          <w:rFonts w:hint="eastAsia"/>
        </w:rPr>
        <w:t>其中MLX81101</w:t>
      </w:r>
      <w:r w:rsidR="00180EB4">
        <w:rPr>
          <w:rFonts w:hint="eastAsia"/>
        </w:rPr>
        <w:t>测量视场内红外辐射量，以电压形式输出到M</w:t>
      </w:r>
      <w:r w:rsidR="00180EB4">
        <w:t>LX90302</w:t>
      </w:r>
      <w:r w:rsidR="00180EB4">
        <w:rPr>
          <w:rFonts w:hint="eastAsia"/>
        </w:rPr>
        <w:t>，MLX90302同时搭载一个环境测温电阻，对81101得到的结果进行</w:t>
      </w:r>
      <w:r w:rsidR="00180EB4">
        <w:rPr>
          <w:rFonts w:hint="eastAsia"/>
        </w:rPr>
        <w:t>模数转换</w:t>
      </w:r>
      <w:r w:rsidR="00180EB4">
        <w:rPr>
          <w:rFonts w:hint="eastAsia"/>
        </w:rPr>
        <w:t>（ADC）、</w:t>
      </w:r>
      <w:r w:rsidR="00180EB4">
        <w:rPr>
          <w:rFonts w:hint="eastAsia"/>
        </w:rPr>
        <w:t>数字信号处理</w:t>
      </w:r>
      <w:r w:rsidR="00180EB4">
        <w:rPr>
          <w:rFonts w:hint="eastAsia"/>
        </w:rPr>
        <w:t>（DSP）后，使用</w:t>
      </w:r>
      <w:r w:rsidR="00180EB4">
        <w:rPr>
          <w:rFonts w:hint="eastAsia"/>
        </w:rPr>
        <w:t>脉宽调制输出</w:t>
      </w:r>
      <w:r w:rsidR="00180EB4">
        <w:rPr>
          <w:rFonts w:hint="eastAsia"/>
        </w:rPr>
        <w:t>（PWM）。</w:t>
      </w:r>
    </w:p>
    <w:p w14:paraId="6573D1EA" w14:textId="233FE70A" w:rsidR="00F3320C" w:rsidRPr="00180EB4" w:rsidRDefault="00F3320C" w:rsidP="00F3320C">
      <w:pPr>
        <w:ind w:firstLine="420"/>
        <w:rPr>
          <w:rFonts w:hint="eastAsia"/>
        </w:rPr>
      </w:pPr>
    </w:p>
    <w:p w14:paraId="34961D79" w14:textId="08F92FCF" w:rsidR="00A03F1C" w:rsidRDefault="00A03F1C" w:rsidP="00A03F1C">
      <w:pPr>
        <w:jc w:val="center"/>
      </w:pPr>
      <w:r>
        <w:rPr>
          <w:noProof/>
        </w:rPr>
        <w:drawing>
          <wp:inline distT="0" distB="0" distL="0" distR="0" wp14:anchorId="69CE2BAF" wp14:editId="7F8E1644">
            <wp:extent cx="5274310" cy="2560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60320"/>
                    </a:xfrm>
                    <a:prstGeom prst="rect">
                      <a:avLst/>
                    </a:prstGeom>
                  </pic:spPr>
                </pic:pic>
              </a:graphicData>
            </a:graphic>
          </wp:inline>
        </w:drawing>
      </w:r>
    </w:p>
    <w:p w14:paraId="5AABCA7A" w14:textId="781B59AB" w:rsidR="00A03F1C" w:rsidRDefault="00A03F1C" w:rsidP="00A03F1C">
      <w:pPr>
        <w:jc w:val="center"/>
      </w:pPr>
      <w:r>
        <w:rPr>
          <w:rFonts w:hint="eastAsia"/>
        </w:rPr>
        <w:t>图（）MLX90614模块图表</w:t>
      </w:r>
    </w:p>
    <w:p w14:paraId="4BB59D28" w14:textId="69A53EFC" w:rsidR="00A03F1C" w:rsidRDefault="00E47466" w:rsidP="00180EB4">
      <w:pPr>
        <w:jc w:val="center"/>
      </w:pPr>
      <w:r>
        <w:rPr>
          <w:noProof/>
        </w:rPr>
        <w:drawing>
          <wp:inline distT="0" distB="0" distL="0" distR="0" wp14:anchorId="5162B10B" wp14:editId="6D0711DC">
            <wp:extent cx="4648200" cy="4018628"/>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3410" cy="4031778"/>
                    </a:xfrm>
                    <a:prstGeom prst="rect">
                      <a:avLst/>
                    </a:prstGeom>
                  </pic:spPr>
                </pic:pic>
              </a:graphicData>
            </a:graphic>
          </wp:inline>
        </w:drawing>
      </w:r>
    </w:p>
    <w:p w14:paraId="036E3825" w14:textId="03FAFC25" w:rsidR="00180EB4" w:rsidRDefault="00180EB4">
      <w:r>
        <w:rPr>
          <w:rFonts w:hint="eastAsia"/>
        </w:rPr>
        <w:t>【我感觉这张图很不靠谱，暂时放着，不一定要用】</w:t>
      </w:r>
    </w:p>
    <w:p w14:paraId="4EA7D52F" w14:textId="77777777" w:rsidR="00180EB4" w:rsidRDefault="00180EB4">
      <w:pPr>
        <w:rPr>
          <w:rFonts w:hint="eastAsia"/>
        </w:rPr>
      </w:pPr>
    </w:p>
    <w:p w14:paraId="6BE21C9E" w14:textId="064B2116" w:rsidR="0016180B" w:rsidRDefault="00180EB4">
      <w:pPr>
        <w:rPr>
          <w:rFonts w:hint="eastAsia"/>
        </w:rPr>
      </w:pPr>
      <w:proofErr w:type="gramStart"/>
      <w:r>
        <w:rPr>
          <w:rFonts w:hint="eastAsia"/>
        </w:rPr>
        <w:t>【</w:t>
      </w:r>
      <w:proofErr w:type="gramEnd"/>
      <w:r>
        <w:rPr>
          <w:rFonts w:hint="eastAsia"/>
        </w:rPr>
        <w:t>附：可以添加到传感器标定部分</w:t>
      </w:r>
    </w:p>
    <w:p w14:paraId="6F16C92D" w14:textId="17AA3954" w:rsidR="0016180B" w:rsidRDefault="0016180B" w:rsidP="0016180B">
      <w:pPr>
        <w:rPr>
          <w:rFonts w:hint="eastAsia"/>
        </w:rPr>
      </w:pPr>
      <w:r>
        <w:rPr>
          <w:rFonts w:hint="eastAsia"/>
        </w:rPr>
        <w:t>传感器测量精度是</w:t>
      </w:r>
      <w:r>
        <w:rPr>
          <w:rFonts w:hint="eastAsia"/>
        </w:rPr>
        <w:t>传感器在热平衡和等温条件下才能保证和达到的。</w:t>
      </w:r>
      <w:r>
        <w:t xml:space="preserve"> (传感器封装里没有温差)</w:t>
      </w:r>
      <w:r>
        <w:rPr>
          <w:rFonts w:hint="eastAsia"/>
        </w:rPr>
        <w:t>封装内部的温差会影响温度计测量的精度，如下因素会造成温差：传感器背部的热电子，传感器背部或旁边的加热器</w:t>
      </w:r>
      <w:r>
        <w:t>/冷却器， 或当热/冷物体靠近传感器，不仅会加热传感元件，而且会加热温度计封装。</w:t>
      </w:r>
      <w:r>
        <w:rPr>
          <w:rFonts w:hint="eastAsia"/>
        </w:rPr>
        <w:t>】</w:t>
      </w:r>
    </w:p>
    <w:p w14:paraId="57FCCF70" w14:textId="77777777" w:rsidR="00180EB4" w:rsidRDefault="00180EB4"/>
    <w:p w14:paraId="3BB3C1CD" w14:textId="0B41022B" w:rsidR="00A03F1C" w:rsidRDefault="00A03F1C">
      <w:pPr>
        <w:rPr>
          <w:rFonts w:hint="eastAsia"/>
        </w:rPr>
      </w:pPr>
      <w:r>
        <w:rPr>
          <w:rFonts w:hint="eastAsia"/>
        </w:rPr>
        <w:lastRenderedPageBreak/>
        <w:t>2.代码部分</w:t>
      </w:r>
    </w:p>
    <w:p w14:paraId="06CAA50F" w14:textId="272AD28B" w:rsidR="00A03F1C" w:rsidRDefault="00A03F1C"/>
    <w:p w14:paraId="30DBEAC6" w14:textId="7FCA8452" w:rsidR="00A03F1C" w:rsidRDefault="00A03F1C"/>
    <w:p w14:paraId="17432831" w14:textId="06699095" w:rsidR="00A03F1C" w:rsidRDefault="00A03F1C"/>
    <w:p w14:paraId="1ADC6120" w14:textId="1386B68F" w:rsidR="00A03F1C" w:rsidRDefault="00A03F1C"/>
    <w:p w14:paraId="32164CB0" w14:textId="1C88D362" w:rsidR="00A03F1C" w:rsidRDefault="00A03F1C"/>
    <w:p w14:paraId="4822091A" w14:textId="3D273E90" w:rsidR="00A03F1C" w:rsidRDefault="00A03F1C">
      <w:r>
        <w:rPr>
          <w:rFonts w:hint="eastAsia"/>
        </w:rPr>
        <w:t>二、MAX30102脉搏波血氧检测模块</w:t>
      </w:r>
    </w:p>
    <w:p w14:paraId="75010226" w14:textId="45E716CB" w:rsidR="00A03F1C" w:rsidRDefault="00EF4CE9">
      <w:r>
        <w:rPr>
          <w:rFonts w:hint="eastAsia"/>
        </w:rPr>
        <w:t>0.原理部分</w:t>
      </w:r>
    </w:p>
    <w:p w14:paraId="24386514" w14:textId="03432C76" w:rsidR="00EF4CE9" w:rsidRDefault="00EF4CE9" w:rsidP="000F4921">
      <w:pPr>
        <w:ind w:firstLine="420"/>
      </w:pPr>
      <w:r>
        <w:rPr>
          <w:rFonts w:hint="eastAsia"/>
        </w:rPr>
        <w:t>传统的脉搏测量方法主要有三种</w:t>
      </w:r>
      <w:r w:rsidR="000F4921">
        <w:rPr>
          <w:rFonts w:hint="eastAsia"/>
        </w:rPr>
        <w:t>：</w:t>
      </w:r>
      <w:r>
        <w:t>一是从心电信号中提取;二是从测量血压时压力传</w:t>
      </w:r>
      <w:r>
        <w:rPr>
          <w:rFonts w:hint="eastAsia"/>
        </w:rPr>
        <w:t>感器测到的波动来计算脉率</w:t>
      </w:r>
      <w:r>
        <w:t>;三是光电容积法。前两种方法提取信号都会限制病人的活</w:t>
      </w:r>
      <w:r>
        <w:rPr>
          <w:rFonts w:hint="eastAsia"/>
        </w:rPr>
        <w:t>动，如果长时间使用会增加病人生理和心理上的不舒适感。而光电容积法脉搏测量作为监护测量中最普遍的方法之一，其具有方法简单、佩戴方便、可靠性高等特点。</w:t>
      </w:r>
    </w:p>
    <w:p w14:paraId="4D62405D" w14:textId="1048F501" w:rsidR="00EF4CE9" w:rsidRDefault="00EF4CE9" w:rsidP="000F4921">
      <w:pPr>
        <w:ind w:firstLine="420"/>
      </w:pPr>
      <w:r>
        <w:rPr>
          <w:rFonts w:hint="eastAsia"/>
        </w:rPr>
        <w:t>光电容积法的基本原理是利用人体组织在血管搏动时造成透光率不同来进行脉搏和血氧饱和度测量的。其使用的传感器由光源和光电变换器两部分组成，通过绑带或夹子固定在病人的手指、手腕或耳垂上。光源</w:t>
      </w:r>
      <w:r>
        <w:t>-</w:t>
      </w:r>
      <w:proofErr w:type="gramStart"/>
      <w:r>
        <w:t>般采用</w:t>
      </w:r>
      <w:proofErr w:type="gramEnd"/>
      <w:r>
        <w:t>对动脉血中氧合血红蛋白 (Hb</w:t>
      </w:r>
      <w:r w:rsidR="000F4921">
        <w:rPr>
          <w:rFonts w:hint="eastAsia"/>
        </w:rPr>
        <w:t>O</w:t>
      </w:r>
      <w:r>
        <w:t>2)和血红蛋</w:t>
      </w:r>
      <w:r>
        <w:rPr>
          <w:rFonts w:hint="eastAsia"/>
        </w:rPr>
        <w:t>白</w:t>
      </w:r>
      <w:r>
        <w:t>(Hb)有选择性的特定波长的发光二极管(</w:t>
      </w:r>
      <w:proofErr w:type="gramStart"/>
      <w:r>
        <w:t>一</w:t>
      </w:r>
      <w:proofErr w:type="gramEnd"/>
      <w:r>
        <w:t>.般选用660nm附近的红光和900nm附近的</w:t>
      </w:r>
      <w:r>
        <w:rPr>
          <w:rFonts w:hint="eastAsia"/>
        </w:rPr>
        <w:t>红外光</w:t>
      </w:r>
      <w:r>
        <w:t>)。当光束透过人体外周血管，由于动脉搏动充血容积变化导致这束光的透光率发</w:t>
      </w:r>
      <w:r>
        <w:rPr>
          <w:rFonts w:hint="eastAsia"/>
        </w:rPr>
        <w:t>生改变，此时由光电变换器接收经人体组织反射的光线，转变为电信号并将其放大和输出。由于脉搏是随心脏的搏动而周期性变化的信号，动脉血</w:t>
      </w:r>
      <w:r>
        <w:t>管容积也周期性变化，因此光</w:t>
      </w:r>
      <w:r>
        <w:rPr>
          <w:rFonts w:hint="eastAsia"/>
        </w:rPr>
        <w:t>电变换器的电信号变化周期就是脉搏率。</w:t>
      </w:r>
    </w:p>
    <w:p w14:paraId="78F79258" w14:textId="23506A27" w:rsidR="00EF4CE9" w:rsidRDefault="00EF4CE9">
      <w:r w:rsidRPr="00EF4CE9">
        <w:drawing>
          <wp:inline distT="0" distB="0" distL="0" distR="0" wp14:anchorId="4D86BC08" wp14:editId="44E86AA7">
            <wp:extent cx="5019675" cy="2438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2438400"/>
                    </a:xfrm>
                    <a:prstGeom prst="rect">
                      <a:avLst/>
                    </a:prstGeom>
                  </pic:spPr>
                </pic:pic>
              </a:graphicData>
            </a:graphic>
          </wp:inline>
        </w:drawing>
      </w:r>
    </w:p>
    <w:p w14:paraId="5F0519B5" w14:textId="77777777" w:rsidR="00EF4CE9" w:rsidRDefault="00EF4CE9">
      <w:pPr>
        <w:rPr>
          <w:rFonts w:hint="eastAsia"/>
        </w:rPr>
      </w:pPr>
    </w:p>
    <w:p w14:paraId="793ECF5D" w14:textId="21D9941E" w:rsidR="00A03F1C" w:rsidRDefault="00A03F1C">
      <w:r>
        <w:rPr>
          <w:rFonts w:hint="eastAsia"/>
        </w:rPr>
        <w:t>1.硬件部分</w:t>
      </w:r>
    </w:p>
    <w:p w14:paraId="33140330" w14:textId="1E6FF291" w:rsidR="00A03F1C" w:rsidRDefault="00EF4CE9" w:rsidP="00EF4CE9">
      <w:pPr>
        <w:ind w:firstLine="420"/>
      </w:pPr>
      <w:r>
        <w:t>MAX30102是一个集成的脉搏血氧仪和心率监测仪生物传感器的模块。它集成了多个LED、光电检测器、光器件，以及低噪声电子电路</w:t>
      </w:r>
      <w:r>
        <w:rPr>
          <w:rFonts w:hint="eastAsia"/>
        </w:rPr>
        <w:t>。</w:t>
      </w:r>
      <w:r>
        <w:t>MAX30102采用一个1.8V电源和一个独立的3.3V用于内部LED的电源，标准的I2C兼容的通信接口。可通过软件关断模块，待机电流为零，实现电源始终维持供电状态。</w:t>
      </w:r>
    </w:p>
    <w:p w14:paraId="080E998E" w14:textId="59C22FCE" w:rsidR="00A03F1C" w:rsidRDefault="00180EB4">
      <w:r>
        <w:rPr>
          <w:noProof/>
        </w:rPr>
        <w:lastRenderedPageBreak/>
        <w:drawing>
          <wp:inline distT="0" distB="0" distL="0" distR="0" wp14:anchorId="09B0DB44" wp14:editId="126C2EB1">
            <wp:extent cx="5274310" cy="27660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66060"/>
                    </a:xfrm>
                    <a:prstGeom prst="rect">
                      <a:avLst/>
                    </a:prstGeom>
                  </pic:spPr>
                </pic:pic>
              </a:graphicData>
            </a:graphic>
          </wp:inline>
        </w:drawing>
      </w:r>
    </w:p>
    <w:p w14:paraId="4530EF2C" w14:textId="7895A214" w:rsidR="00A03F1C" w:rsidRDefault="00EF4CE9" w:rsidP="00EF4CE9">
      <w:pPr>
        <w:jc w:val="center"/>
      </w:pPr>
      <w:r>
        <w:rPr>
          <w:rFonts w:hint="eastAsia"/>
        </w:rPr>
        <w:t>图（）M</w:t>
      </w:r>
      <w:r>
        <w:t>AX30102</w:t>
      </w:r>
      <w:r>
        <w:rPr>
          <w:rFonts w:hint="eastAsia"/>
        </w:rPr>
        <w:t>模块图表</w:t>
      </w:r>
    </w:p>
    <w:p w14:paraId="1F77CC35" w14:textId="78D042D6" w:rsidR="00EF4CE9" w:rsidRDefault="00EF4CE9" w:rsidP="00EF4CE9">
      <w:pPr>
        <w:jc w:val="left"/>
        <w:rPr>
          <w:rFonts w:hint="eastAsia"/>
        </w:rPr>
      </w:pPr>
      <w:r>
        <w:tab/>
      </w:r>
      <w:r w:rsidR="000F4921">
        <w:rPr>
          <w:rFonts w:hint="eastAsia"/>
        </w:rPr>
        <w:t>MAX30102采用红光和红外光源照射指尖，由光敏传感器接收反射光，之后经过模数转换和滤波处理，最终输出接收到的反射光强度。在Arduino</w:t>
      </w:r>
      <w:r w:rsidR="000F4921">
        <w:t xml:space="preserve"> </w:t>
      </w:r>
      <w:r w:rsidR="000F4921">
        <w:rPr>
          <w:rFonts w:hint="eastAsia"/>
        </w:rPr>
        <w:t>Uno单片机中经过峰值检测函数，便可计数出一段时间内的脉搏次数。</w:t>
      </w:r>
    </w:p>
    <w:p w14:paraId="7773B01D" w14:textId="2C3847C4" w:rsidR="00EF4CE9" w:rsidRDefault="00EF4CE9">
      <w:pPr>
        <w:rPr>
          <w:rFonts w:hint="eastAsia"/>
        </w:rPr>
      </w:pPr>
      <w:r>
        <w:tab/>
      </w:r>
    </w:p>
    <w:p w14:paraId="17B07209" w14:textId="03B3A982" w:rsidR="00A03F1C" w:rsidRDefault="00A03F1C">
      <w:r>
        <w:rPr>
          <w:rFonts w:hint="eastAsia"/>
        </w:rPr>
        <w:t>2.代码部分</w:t>
      </w:r>
    </w:p>
    <w:p w14:paraId="1E7A852B" w14:textId="77777777" w:rsidR="00071E67" w:rsidRDefault="00071E67">
      <w:pPr>
        <w:rPr>
          <w:rFonts w:hint="eastAsia"/>
        </w:rPr>
      </w:pPr>
    </w:p>
    <w:sectPr w:rsidR="00071E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36"/>
    <w:rsid w:val="00071E67"/>
    <w:rsid w:val="000F4921"/>
    <w:rsid w:val="0016180B"/>
    <w:rsid w:val="00180EB4"/>
    <w:rsid w:val="00283E5E"/>
    <w:rsid w:val="00487E81"/>
    <w:rsid w:val="0057400F"/>
    <w:rsid w:val="006112D8"/>
    <w:rsid w:val="006F6C36"/>
    <w:rsid w:val="00A03F1C"/>
    <w:rsid w:val="00E47466"/>
    <w:rsid w:val="00E71426"/>
    <w:rsid w:val="00EF4CE9"/>
    <w:rsid w:val="00F3320C"/>
    <w:rsid w:val="00F44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F8FA"/>
  <w15:chartTrackingRefBased/>
  <w15:docId w15:val="{FE16FDC0-5D39-4CAC-8C6E-138E031E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LoveStudy I</dc:creator>
  <cp:keywords/>
  <dc:description/>
  <cp:lastModifiedBy>LoveStudy I</cp:lastModifiedBy>
  <cp:revision>6</cp:revision>
  <dcterms:created xsi:type="dcterms:W3CDTF">2020-10-29T01:04:00Z</dcterms:created>
  <dcterms:modified xsi:type="dcterms:W3CDTF">2020-10-29T07:01:00Z</dcterms:modified>
</cp:coreProperties>
</file>