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3c342cff7a970f98697a4eba7786d433f63590"/>
    <w:p>
      <w:pPr>
        <w:pStyle w:val="Heading1"/>
      </w:pPr>
      <w:r>
        <w:t xml:space="preserve">Végétalisons nos murs : adaptons Montpezat au changement climatique !</w:t>
      </w:r>
    </w:p>
    <w:p>
      <w:pPr>
        <w:pStyle w:val="FirstParagraph"/>
      </w:pPr>
      <w:r>
        <w:t xml:space="preserve">Face à la répétition des canicules estivales, notre commune s’engage concrètement pour rafraîchir nos ruelles et embellir notre cadre de vie. La municipalité lance un grand programme participatif de végétalisation des façades sur le domaine public.</w:t>
      </w:r>
    </w:p>
    <w:p>
      <w:r>
        <w:pict>
          <v:rect style="width:0;height:1.5pt" o:hralign="center" o:hrstd="t" o:hr="t"/>
        </w:pict>
      </w:r>
    </w:p>
    <w:bookmarkStart w:id="9" w:name="pourquoi-végétaliser-nos-rues"/>
    <w:p>
      <w:pPr>
        <w:pStyle w:val="Heading3"/>
      </w:pPr>
      <w:r>
        <w:t xml:space="preserve">Pourquoi végétaliser nos rues ?</w:t>
      </w:r>
    </w:p>
    <w:p>
      <w:pPr>
        <w:pStyle w:val="FirstParagraph"/>
      </w:pPr>
      <w:r>
        <w:t xml:space="preserve">Modifier le domaine public est normalement interdit. Avec ce nouveau dispositif, la mairie vous autorise et vous aide à planter au pied de votre maison !</w:t>
      </w:r>
    </w:p>
    <w:p>
      <w:pPr>
        <w:pStyle w:val="Compact"/>
        <w:numPr>
          <w:ilvl w:val="0"/>
          <w:numId w:val="1001"/>
        </w:numPr>
      </w:pPr>
      <w:r>
        <w:rPr>
          <w:b/>
          <w:bCs/>
        </w:rPr>
        <w:t xml:space="preserve">Un rafraîchissement naturel :</w:t>
      </w:r>
      <w:r>
        <w:t xml:space="preserve"> </w:t>
      </w:r>
      <w:r>
        <w:t xml:space="preserve">la végétation permet de réduire la température des façades de</w:t>
      </w:r>
      <w:r>
        <w:t xml:space="preserve"> </w:t>
      </w:r>
      <w:r>
        <w:rPr>
          <w:b/>
          <w:bCs/>
        </w:rPr>
        <w:t xml:space="preserve">4 à 6 °C</w:t>
      </w:r>
      <w:r>
        <w:t xml:space="preserve">, améliorant le confort d’été des riverains et des passants.</w:t>
      </w:r>
    </w:p>
    <w:p>
      <w:pPr>
        <w:pStyle w:val="Compact"/>
        <w:numPr>
          <w:ilvl w:val="0"/>
          <w:numId w:val="1001"/>
        </w:numPr>
      </w:pPr>
      <w:r>
        <w:rPr>
          <w:b/>
          <w:bCs/>
        </w:rPr>
        <w:t xml:space="preserve">Une action collective :</w:t>
      </w:r>
      <w:r>
        <w:t xml:space="preserve"> </w:t>
      </w:r>
      <w:r>
        <w:t xml:space="preserve">la commune ne disposant pas des ressources humaines pour entretenir des plantations partout, c’est</w:t>
      </w:r>
      <w:r>
        <w:t xml:space="preserve"> </w:t>
      </w:r>
      <w:r>
        <w:rPr>
          <w:b/>
          <w:bCs/>
        </w:rPr>
        <w:t xml:space="preserve">ensemble</w:t>
      </w:r>
      <w:r>
        <w:t xml:space="preserve">, municipalité et habitants, que nous transformerons le village d’ici 5 ans.</w:t>
      </w:r>
    </w:p>
    <w:p>
      <w:pPr>
        <w:pStyle w:val="Compact"/>
        <w:numPr>
          <w:ilvl w:val="0"/>
          <w:numId w:val="1001"/>
        </w:numPr>
      </w:pPr>
      <w:r>
        <w:rPr>
          <w:b/>
          <w:bCs/>
        </w:rPr>
        <w:t xml:space="preserve">Agir plutôt que subir :</w:t>
      </w:r>
      <w:r>
        <w:t xml:space="preserve"> </w:t>
      </w:r>
      <w:r>
        <w:t xml:space="preserve">l’action,concrète, individuelle et collective, plutôt que la sidération</w:t>
      </w:r>
    </w:p>
    <w:p>
      <w:r>
        <w:pict>
          <v:rect style="width:0;height:1.5pt" o:hralign="center" o:hrstd="t" o:hr="t"/>
        </w:pict>
      </w:r>
    </w:p>
    <w:bookmarkEnd w:id="9"/>
    <w:bookmarkStart w:id="12" w:name="Xf4cad232e2723864fad46805eaddbf1e3ff914a"/>
    <w:p>
      <w:pPr>
        <w:pStyle w:val="Heading3"/>
      </w:pPr>
      <w:r>
        <w:t xml:space="preserve">Un partenariat simple : la Mairie prépare, vous plantez !</w:t>
      </w:r>
    </w:p>
    <w:p>
      <w:pPr>
        <w:pStyle w:val="FirstParagraph"/>
      </w:pPr>
      <w:r>
        <w:t xml:space="preserve">Inspirée d’expériences réussies dans d’autres communes, la municipalité propose un cadre clair et sécurisé :</w:t>
      </w:r>
    </w:p>
    <w:bookmarkStart w:id="10" w:name="la-mairie-prend-à-sa-charge"/>
    <w:p>
      <w:pPr>
        <w:pStyle w:val="Heading4"/>
      </w:pPr>
      <w:r>
        <w:t xml:space="preserve">1. La Mairie prend à sa charge :</w:t>
      </w:r>
    </w:p>
    <w:p>
      <w:pPr>
        <w:pStyle w:val="Compact"/>
        <w:numPr>
          <w:ilvl w:val="0"/>
          <w:numId w:val="1002"/>
        </w:numPr>
      </w:pPr>
      <w:r>
        <w:t xml:space="preserve">L’évaluation technique (vérification des réseaux enterrés et maintien de l’accessibilité des trottoirs).</w:t>
      </w:r>
    </w:p>
    <w:p>
      <w:pPr>
        <w:pStyle w:val="Compact"/>
        <w:numPr>
          <w:ilvl w:val="0"/>
          <w:numId w:val="1002"/>
        </w:numPr>
      </w:pPr>
      <w:r>
        <w:t xml:space="preserve">La découpe du trottoir et le creusement de la fosse de plantation (travaux légers et réversibles).</w:t>
      </w:r>
    </w:p>
    <w:p>
      <w:pPr>
        <w:pStyle w:val="Compact"/>
        <w:numPr>
          <w:ilvl w:val="0"/>
          <w:numId w:val="1002"/>
        </w:numPr>
      </w:pPr>
      <w:r>
        <w:t xml:space="preserve">Les conseils techniques et la fourniture éventuelle du premier végétal.</w:t>
      </w:r>
    </w:p>
    <w:bookmarkEnd w:id="10"/>
    <w:bookmarkStart w:id="11" w:name="le-riverain-sengage-à"/>
    <w:p>
      <w:pPr>
        <w:pStyle w:val="Heading4"/>
      </w:pPr>
      <w:r>
        <w:t xml:space="preserve">2. Le riverain s’engage à :</w:t>
      </w:r>
    </w:p>
    <w:p>
      <w:pPr>
        <w:pStyle w:val="Compact"/>
        <w:numPr>
          <w:ilvl w:val="0"/>
          <w:numId w:val="1003"/>
        </w:numPr>
      </w:pPr>
      <w:r>
        <w:t xml:space="preserve">Planter et entretenir son massif (arrosage, taille ).</w:t>
      </w:r>
    </w:p>
    <w:p>
      <w:pPr>
        <w:pStyle w:val="Compact"/>
        <w:numPr>
          <w:ilvl w:val="0"/>
          <w:numId w:val="1003"/>
        </w:numPr>
      </w:pPr>
      <w:r>
        <w:t xml:space="preserve">Signer une</w:t>
      </w:r>
      <w:r>
        <w:t xml:space="preserve"> </w:t>
      </w:r>
      <w:r>
        <w:rPr>
          <w:b/>
          <w:bCs/>
        </w:rPr>
        <w:t xml:space="preserve">convention d’occupation temporaire</w:t>
      </w:r>
      <w:r>
        <w:t xml:space="preserve"> </w:t>
      </w:r>
      <w:r>
        <w:t xml:space="preserve">définissant les engagements de chacun.</w:t>
      </w:r>
    </w:p>
    <w:p>
      <w:r>
        <w:pict>
          <v:rect style="width:0;height:1.5pt" o:hralign="center" o:hrstd="t" o:hr="t"/>
        </w:pict>
      </w:r>
    </w:p>
    <w:bookmarkEnd w:id="11"/>
    <w:bookmarkEnd w:id="12"/>
    <w:bookmarkStart w:id="13" w:name="comment-participer"/>
    <w:p>
      <w:pPr>
        <w:pStyle w:val="Heading3"/>
      </w:pPr>
      <w:r>
        <w:t xml:space="preserve">Comment participer ?</w:t>
      </w:r>
    </w:p>
    <w:p>
      <w:pPr>
        <w:pStyle w:val="FirstParagraph"/>
      </w:pPr>
      <w:r>
        <w:t xml:space="preserve">Le parcours est simple et rapide :</w:t>
      </w:r>
    </w:p>
    <w:p>
      <w:pPr>
        <w:pStyle w:val="Compact"/>
        <w:numPr>
          <w:ilvl w:val="0"/>
          <w:numId w:val="1004"/>
        </w:numPr>
      </w:pPr>
      <w:r>
        <w:rPr>
          <w:b/>
          <w:bCs/>
        </w:rPr>
        <w:t xml:space="preserve">Information &amp; Inscription :</w:t>
      </w:r>
      <w:r>
        <w:t xml:space="preserve"> </w:t>
      </w:r>
      <w:r>
        <w:t xml:space="preserve">remplissez la convention (disponible ci-joint, en mairie, ou sur IntraMuros).</w:t>
      </w:r>
    </w:p>
    <w:p>
      <w:pPr>
        <w:pStyle w:val="Compact"/>
        <w:numPr>
          <w:ilvl w:val="0"/>
          <w:numId w:val="1004"/>
        </w:numPr>
      </w:pPr>
      <w:r>
        <w:rPr>
          <w:b/>
          <w:bCs/>
        </w:rPr>
        <w:t xml:space="preserve">Marquage :</w:t>
      </w:r>
      <w:r>
        <w:t xml:space="preserve"> </w:t>
      </w:r>
      <w:r>
        <w:t xml:space="preserve">un rendez-vous sur place permet de définir l’emplacement idéal de la fosse en fonction du végétal souhaité et des contraintes du trottoir.</w:t>
      </w:r>
    </w:p>
    <w:p>
      <w:pPr>
        <w:pStyle w:val="Compact"/>
        <w:numPr>
          <w:ilvl w:val="0"/>
          <w:numId w:val="1004"/>
        </w:numPr>
      </w:pPr>
      <w:r>
        <w:rPr>
          <w:b/>
          <w:bCs/>
        </w:rPr>
        <w:t xml:space="preserve">Réalisation :</w:t>
      </w:r>
      <w:r>
        <w:t xml:space="preserve"> </w:t>
      </w:r>
      <w:r>
        <w:t xml:space="preserve">les services municipaux créent la fosse et vous plantez le végétal.</w:t>
      </w:r>
    </w:p>
    <w:p>
      <w:pPr>
        <w:pStyle w:val="FirstParagraph"/>
      </w:pPr>
      <w:r>
        <w:t xml:space="preserve">Une</w:t>
      </w:r>
      <w:r>
        <w:t xml:space="preserve"> </w:t>
      </w:r>
      <w:r>
        <w:rPr>
          <w:b/>
          <w:bCs/>
        </w:rPr>
        <w:t xml:space="preserve">réunion publique de lancement</w:t>
      </w:r>
      <w:r>
        <w:t xml:space="preserve"> </w:t>
      </w:r>
      <w:r>
        <w:t xml:space="preserve">sera organisée prochainement pour présenter le dispositif en détail et répondre à toutes vos questions.</w:t>
      </w:r>
    </w:p>
    <w:p>
      <w:pPr>
        <w:pStyle w:val="BodyText"/>
      </w:pPr>
      <w:r>
        <w:rPr>
          <w:b/>
          <w:bCs/>
        </w:rPr>
        <w:t xml:space="preserve">Ensemble, faisons de Montpezat un village plus vert et plus frais !</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2026-09-22T17:05:51Z</dcterms:created>
  <dcterms:modified xsi:type="dcterms:W3CDTF">2026-09-22T17:05:51Z</dcterms:modified>
</cp:coreProperties>
</file>

<file path=docProps/custom.xml><?xml version="1.0" encoding="utf-8"?>
<Properties xmlns="http://schemas.openxmlformats.org/officeDocument/2006/custom-properties" xmlns:vt="http://schemas.openxmlformats.org/officeDocument/2006/docPropsVTypes"/>
</file>