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D48C" w14:textId="4EB80A5C" w:rsidR="0053117D" w:rsidRDefault="006418E2">
      <w:pPr>
        <w:rPr>
          <w:lang w:val="en-US"/>
        </w:rPr>
      </w:pPr>
    </w:p>
    <w:p w14:paraId="057254ED" w14:textId="0E30B1FC" w:rsidR="00592DB6" w:rsidRDefault="00592DB6">
      <w:pPr>
        <w:rPr>
          <w:lang w:val="en-US"/>
        </w:rPr>
      </w:pPr>
    </w:p>
    <w:p w14:paraId="7D28D8A0" w14:textId="56458B82" w:rsidR="00592DB6" w:rsidRPr="009C00B9" w:rsidRDefault="00592DB6">
      <w:pPr>
        <w:rPr>
          <w:lang w:val="en-US"/>
        </w:rPr>
      </w:pPr>
      <w:r>
        <w:rPr>
          <w:lang w:val="en-US"/>
        </w:rPr>
        <w:t>Here are the patterns descriptors and the groups we will use in our tutorials.</w:t>
      </w:r>
    </w:p>
    <w:p w14:paraId="20B963B7" w14:textId="09D67005" w:rsidR="00CC4E0D" w:rsidRPr="009C00B9" w:rsidRDefault="00CC4E0D">
      <w:pPr>
        <w:rPr>
          <w:lang w:val="en-US"/>
        </w:rPr>
      </w:pPr>
      <w:r w:rsidRPr="009C00B9">
        <w:rPr>
          <w:noProof/>
          <w:lang w:val="en-US"/>
        </w:rPr>
        <w:drawing>
          <wp:inline distT="0" distB="0" distL="0" distR="0" wp14:anchorId="5AFD795B" wp14:editId="1D98CBFD">
            <wp:extent cx="5400040" cy="31426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31C2" w14:textId="0A458CF6" w:rsidR="00CC4E0D" w:rsidRPr="009C00B9" w:rsidRDefault="00CC4E0D">
      <w:pPr>
        <w:rPr>
          <w:lang w:val="en-US"/>
        </w:rPr>
      </w:pPr>
    </w:p>
    <w:p w14:paraId="293D76AA" w14:textId="5AB1E92B" w:rsidR="00CC4E0D" w:rsidRPr="009C00B9" w:rsidRDefault="00CC4E0D">
      <w:pPr>
        <w:rPr>
          <w:lang w:val="en-US"/>
        </w:rPr>
      </w:pPr>
      <w:r w:rsidRPr="009C00B9">
        <w:rPr>
          <w:noProof/>
          <w:lang w:val="en-US"/>
        </w:rPr>
        <w:drawing>
          <wp:inline distT="0" distB="0" distL="0" distR="0" wp14:anchorId="764B05E3" wp14:editId="1BB2B4B8">
            <wp:extent cx="5400040" cy="21894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DC77" w14:textId="5A1025D6" w:rsidR="00AE078B" w:rsidRPr="009C00B9" w:rsidRDefault="00AE078B">
      <w:pPr>
        <w:rPr>
          <w:lang w:val="en-US"/>
        </w:rPr>
      </w:pPr>
    </w:p>
    <w:p w14:paraId="388871DD" w14:textId="6584ED12" w:rsidR="001406FE" w:rsidRPr="009C00B9" w:rsidRDefault="001406FE">
      <w:pPr>
        <w:rPr>
          <w:lang w:val="en-US"/>
        </w:rPr>
      </w:pPr>
    </w:p>
    <w:p w14:paraId="3787B7D0" w14:textId="6CA36C18" w:rsidR="001406FE" w:rsidRPr="009C00B9" w:rsidRDefault="001406FE">
      <w:pPr>
        <w:rPr>
          <w:lang w:val="en-US"/>
        </w:rPr>
      </w:pPr>
      <w:r w:rsidRPr="009C00B9">
        <w:rPr>
          <w:lang w:val="en-US"/>
        </w:rPr>
        <w:br w:type="page"/>
      </w:r>
    </w:p>
    <w:p w14:paraId="5476C423" w14:textId="27615C38" w:rsidR="001406FE" w:rsidRPr="009C00B9" w:rsidRDefault="001406FE" w:rsidP="001406FE">
      <w:pPr>
        <w:pStyle w:val="Titre1"/>
        <w:rPr>
          <w:lang w:val="en-US"/>
        </w:rPr>
      </w:pPr>
      <w:r w:rsidRPr="009C00B9">
        <w:rPr>
          <w:lang w:val="en-US"/>
        </w:rPr>
        <w:lastRenderedPageBreak/>
        <w:t>A first method for Setting Groups</w:t>
      </w:r>
    </w:p>
    <w:p w14:paraId="17D1D692" w14:textId="77777777" w:rsidR="00702FC8" w:rsidRDefault="00702FC8" w:rsidP="00702FC8">
      <w:pPr>
        <w:jc w:val="both"/>
        <w:rPr>
          <w:lang w:val="en-US"/>
        </w:rPr>
      </w:pPr>
      <w:r>
        <w:rPr>
          <w:lang w:val="en-US"/>
        </w:rPr>
        <w:t>There are several ways of presenting (or activating) groups of patterns to the simulator or the audience. This example shows how to present groups during a period. Skini receive “pulses” according to the synchronization mechanism chosen. We could decide to set the “tick” according to a multiple of these pulses. The impact of the choice will be explained later. We chose to have a tick per pulse.</w:t>
      </w:r>
    </w:p>
    <w:p w14:paraId="27328EDE" w14:textId="682169F7" w:rsidR="00702FC8" w:rsidRDefault="00702FC8" w:rsidP="00702FC8">
      <w:pPr>
        <w:jc w:val="both"/>
        <w:rPr>
          <w:lang w:val="en-US"/>
        </w:rPr>
      </w:pPr>
      <w:r>
        <w:rPr>
          <w:lang w:val="en-US"/>
        </w:rPr>
        <w:t xml:space="preserve">“add </w:t>
      </w:r>
      <w:proofErr w:type="spellStart"/>
      <w:r>
        <w:rPr>
          <w:lang w:val="en-US"/>
        </w:rPr>
        <w:t>scence</w:t>
      </w:r>
      <w:proofErr w:type="spellEnd"/>
      <w:r>
        <w:rPr>
          <w:lang w:val="en-US"/>
        </w:rPr>
        <w:t xml:space="preserve"> score” will allow us to see the result of our program on the “score” window. It is set to 1 according to what we put in the group description where the “scene” of the groups is set to 1.</w:t>
      </w:r>
    </w:p>
    <w:p w14:paraId="5DE0058B" w14:textId="2B40CFBA" w:rsidR="001406FE" w:rsidRDefault="006418E2" w:rsidP="00702FC8">
      <w:pPr>
        <w:jc w:val="both"/>
        <w:rPr>
          <w:lang w:val="en-US"/>
        </w:rPr>
      </w:pPr>
      <w:r>
        <w:rPr>
          <w:lang w:val="en-US"/>
        </w:rPr>
        <w:t>We first set the group 0 with a time limit of 20 ticks.</w:t>
      </w:r>
    </w:p>
    <w:p w14:paraId="706DE211" w14:textId="215602AA" w:rsidR="006418E2" w:rsidRDefault="006418E2" w:rsidP="00702FC8">
      <w:pPr>
        <w:jc w:val="both"/>
        <w:rPr>
          <w:lang w:val="en-US"/>
        </w:rPr>
      </w:pPr>
      <w:r>
        <w:rPr>
          <w:lang w:val="en-US"/>
        </w:rPr>
        <w:t>Then we set several groups together for 40 ticks.</w:t>
      </w:r>
    </w:p>
    <w:p w14:paraId="3EC1869D" w14:textId="227105F9" w:rsidR="006418E2" w:rsidRPr="009C00B9" w:rsidRDefault="006418E2" w:rsidP="006418E2">
      <w:pPr>
        <w:rPr>
          <w:lang w:val="en-US"/>
        </w:rPr>
      </w:pPr>
      <w:r>
        <w:rPr>
          <w:lang w:val="en-US"/>
        </w:rPr>
        <w:t>“clean all instruments” is a way to empty the FIFO of the instruments which have been filled by the simulator.</w:t>
      </w:r>
    </w:p>
    <w:p w14:paraId="60964427" w14:textId="51C9BD1B" w:rsidR="00AE078B" w:rsidRPr="009C00B9" w:rsidRDefault="00AE078B">
      <w:pPr>
        <w:rPr>
          <w:lang w:val="en-US"/>
        </w:rPr>
      </w:pPr>
      <w:r w:rsidRPr="009C00B9">
        <w:rPr>
          <w:noProof/>
          <w:lang w:val="en-US"/>
        </w:rPr>
        <w:drawing>
          <wp:inline distT="0" distB="0" distL="0" distR="0" wp14:anchorId="63029AAE" wp14:editId="75F4F78C">
            <wp:extent cx="5238750" cy="39909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8967" w14:textId="6BB21B53" w:rsidR="00AE078B" w:rsidRPr="009C00B9" w:rsidRDefault="00AE078B">
      <w:pPr>
        <w:rPr>
          <w:lang w:val="en-US"/>
        </w:rPr>
      </w:pPr>
    </w:p>
    <w:p w14:paraId="2ACF1F5D" w14:textId="7FA61C06" w:rsidR="001406FE" w:rsidRDefault="00F63D2E" w:rsidP="00F63D2E">
      <w:pPr>
        <w:pStyle w:val="Titre1"/>
        <w:rPr>
          <w:lang w:val="en-US"/>
        </w:rPr>
      </w:pPr>
      <w:r>
        <w:rPr>
          <w:lang w:val="en-US"/>
        </w:rPr>
        <w:t>Sequence and Parallel</w:t>
      </w:r>
    </w:p>
    <w:p w14:paraId="228E1083" w14:textId="3F1C2EA8" w:rsidR="00F63D2E" w:rsidRDefault="00F63D2E">
      <w:pPr>
        <w:rPr>
          <w:lang w:val="en-US"/>
        </w:rPr>
      </w:pPr>
    </w:p>
    <w:p w14:paraId="3736BE4B" w14:textId="00B7EC99" w:rsidR="00F63D2E" w:rsidRDefault="00F63D2E" w:rsidP="00F63D2E">
      <w:pPr>
        <w:pStyle w:val="Titre1"/>
        <w:rPr>
          <w:lang w:val="en-US"/>
        </w:rPr>
      </w:pPr>
      <w:r>
        <w:rPr>
          <w:lang w:val="en-US"/>
        </w:rPr>
        <w:t xml:space="preserve">Loop, every, </w:t>
      </w:r>
      <w:proofErr w:type="spellStart"/>
      <w:r>
        <w:rPr>
          <w:lang w:val="en-US"/>
        </w:rPr>
        <w:t>loopeach</w:t>
      </w:r>
      <w:proofErr w:type="spellEnd"/>
    </w:p>
    <w:p w14:paraId="2AFC6A2C" w14:textId="77777777" w:rsidR="00F63D2E" w:rsidRPr="009C00B9" w:rsidRDefault="00F63D2E">
      <w:pPr>
        <w:rPr>
          <w:lang w:val="en-US"/>
        </w:rPr>
      </w:pPr>
    </w:p>
    <w:p w14:paraId="10C5DB03" w14:textId="116FC9CD" w:rsidR="001406FE" w:rsidRPr="009C00B9" w:rsidRDefault="001406FE">
      <w:pPr>
        <w:rPr>
          <w:lang w:val="en-US"/>
        </w:rPr>
      </w:pPr>
      <w:r w:rsidRPr="009C00B9">
        <w:rPr>
          <w:lang w:val="en-US"/>
        </w:rPr>
        <w:lastRenderedPageBreak/>
        <w:br w:type="page"/>
      </w:r>
    </w:p>
    <w:p w14:paraId="089D6A6F" w14:textId="402D472B" w:rsidR="001406FE" w:rsidRPr="009C00B9" w:rsidRDefault="001406FE" w:rsidP="001406FE">
      <w:pPr>
        <w:pStyle w:val="Titre1"/>
        <w:rPr>
          <w:lang w:val="en-US"/>
        </w:rPr>
      </w:pPr>
      <w:r w:rsidRPr="009C00B9">
        <w:rPr>
          <w:lang w:val="en-US"/>
        </w:rPr>
        <w:lastRenderedPageBreak/>
        <w:t>Manage Traps</w:t>
      </w:r>
    </w:p>
    <w:p w14:paraId="6D2A3289" w14:textId="2AB4C170" w:rsidR="001406FE" w:rsidRDefault="00FC6972" w:rsidP="00F63D2E">
      <w:pPr>
        <w:jc w:val="both"/>
        <w:rPr>
          <w:lang w:val="en-US"/>
        </w:rPr>
      </w:pPr>
      <w:r w:rsidRPr="009C00B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A874115" wp14:editId="1FC4EBBD">
            <wp:simplePos x="0" y="0"/>
            <wp:positionH relativeFrom="column">
              <wp:posOffset>-51435</wp:posOffset>
            </wp:positionH>
            <wp:positionV relativeFrom="paragraph">
              <wp:posOffset>213995</wp:posOffset>
            </wp:positionV>
            <wp:extent cx="3695700" cy="6505575"/>
            <wp:effectExtent l="0" t="0" r="0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0B9" w:rsidRPr="009C00B9">
        <w:rPr>
          <w:lang w:val="en-US"/>
        </w:rPr>
        <w:t>In this example we will create and use a signal: StopTrap1</w:t>
      </w:r>
      <w:r w:rsidR="009C00B9">
        <w:rPr>
          <w:lang w:val="en-US"/>
        </w:rPr>
        <w:t>.</w:t>
      </w:r>
      <w:r w:rsidR="007C27B5">
        <w:rPr>
          <w:lang w:val="en-US"/>
        </w:rPr>
        <w:t xml:space="preserve"> (demoHHwait.xml).</w:t>
      </w:r>
    </w:p>
    <w:p w14:paraId="1A360650" w14:textId="08FB115D" w:rsidR="009C00B9" w:rsidRDefault="009C00B9" w:rsidP="00F63D2E">
      <w:pPr>
        <w:jc w:val="both"/>
        <w:rPr>
          <w:lang w:val="en-US"/>
        </w:rPr>
      </w:pPr>
      <w:r>
        <w:rPr>
          <w:lang w:val="en-US"/>
        </w:rPr>
        <w:t xml:space="preserve">We have first to declare the signal in the “sig” block. The signal </w:t>
      </w:r>
      <w:r w:rsidR="00A84330">
        <w:rPr>
          <w:lang w:val="en-US"/>
        </w:rPr>
        <w:t>is INOUT. It can be used for emitting and receiving. Most of the time we can use this option set to INOUT.</w:t>
      </w:r>
    </w:p>
    <w:p w14:paraId="22D5D8A8" w14:textId="292A3D56" w:rsidR="00A84330" w:rsidRDefault="00A84330" w:rsidP="00F63D2E">
      <w:pPr>
        <w:jc w:val="both"/>
        <w:rPr>
          <w:lang w:val="en-US"/>
        </w:rPr>
      </w:pPr>
      <w:r>
        <w:rPr>
          <w:lang w:val="en-US"/>
        </w:rPr>
        <w:t xml:space="preserve">“add </w:t>
      </w:r>
      <w:proofErr w:type="spellStart"/>
      <w:r>
        <w:rPr>
          <w:lang w:val="en-US"/>
        </w:rPr>
        <w:t>scence</w:t>
      </w:r>
      <w:proofErr w:type="spellEnd"/>
      <w:r>
        <w:rPr>
          <w:lang w:val="en-US"/>
        </w:rPr>
        <w:t xml:space="preserve"> score” will allow us to see the result of our program on the “score” window. It is set to 1 according to what we put in the group description where the “scene” of the groups is set to 1.</w:t>
      </w:r>
    </w:p>
    <w:p w14:paraId="547FD06D" w14:textId="30591A92" w:rsidR="00A84330" w:rsidRDefault="00A84330" w:rsidP="00F63D2E">
      <w:pPr>
        <w:jc w:val="both"/>
        <w:rPr>
          <w:lang w:val="en-US"/>
        </w:rPr>
      </w:pPr>
      <w:r>
        <w:rPr>
          <w:lang w:val="en-US"/>
        </w:rPr>
        <w:t>“print” is a way to get information on the console.</w:t>
      </w:r>
    </w:p>
    <w:p w14:paraId="655D2349" w14:textId="364B5DC3" w:rsidR="00A84330" w:rsidRPr="009C00B9" w:rsidRDefault="00A84330" w:rsidP="00F63D2E">
      <w:pPr>
        <w:jc w:val="both"/>
        <w:rPr>
          <w:lang w:val="en-US"/>
        </w:rPr>
      </w:pPr>
      <w:r>
        <w:rPr>
          <w:lang w:val="en-US"/>
        </w:rPr>
        <w:t xml:space="preserve">We have several “wait for” blocks in this example. They allow to stop the program until a specific signal arrives. </w:t>
      </w:r>
      <w:r w:rsidR="00F63D2E">
        <w:rPr>
          <w:lang w:val="en-US"/>
        </w:rPr>
        <w:t>Signals must be first created as variables to be used.</w:t>
      </w:r>
    </w:p>
    <w:p w14:paraId="78D626DC" w14:textId="677E4F90" w:rsidR="00AE078B" w:rsidRPr="009C00B9" w:rsidRDefault="00F63D2E" w:rsidP="00A64E42">
      <w:pPr>
        <w:jc w:val="both"/>
        <w:rPr>
          <w:lang w:val="en-US"/>
        </w:rPr>
      </w:pPr>
      <w:r>
        <w:rPr>
          <w:lang w:val="en-US"/>
        </w:rPr>
        <w:t xml:space="preserve">You already know about “seq” and “par”. </w:t>
      </w:r>
    </w:p>
    <w:p w14:paraId="7AE4DA2B" w14:textId="20A7321B" w:rsidR="00925377" w:rsidRPr="009C00B9" w:rsidRDefault="00F63D2E" w:rsidP="00A64E42">
      <w:pPr>
        <w:jc w:val="both"/>
        <w:rPr>
          <w:lang w:val="en-US"/>
        </w:rPr>
      </w:pPr>
      <w:r>
        <w:rPr>
          <w:lang w:val="en-US"/>
        </w:rPr>
        <w:t xml:space="preserve">The goal here is to stop the “loop” when a </w:t>
      </w:r>
      <w:r w:rsidR="00A64E42">
        <w:rPr>
          <w:lang w:val="en-US"/>
        </w:rPr>
        <w:t>“</w:t>
      </w:r>
      <w:r>
        <w:rPr>
          <w:lang w:val="en-US"/>
        </w:rPr>
        <w:t>StopTap1</w:t>
      </w:r>
      <w:r w:rsidR="00A64E42">
        <w:rPr>
          <w:lang w:val="en-US"/>
        </w:rPr>
        <w:t>”</w:t>
      </w:r>
      <w:r>
        <w:rPr>
          <w:lang w:val="en-US"/>
        </w:rPr>
        <w:t xml:space="preserve"> signal is emitted.</w:t>
      </w:r>
      <w:r w:rsidR="00FC6972">
        <w:rPr>
          <w:lang w:val="en-US"/>
        </w:rPr>
        <w:t xml:space="preserve"> For that we have the trap in parallel with a simple way of emitting the “StopTrack1” signal using some “ticks”.</w:t>
      </w:r>
      <w:r w:rsidR="007C27B5">
        <w:rPr>
          <w:lang w:val="en-US"/>
        </w:rPr>
        <w:t xml:space="preserve"> The “break” block kill the trap.</w:t>
      </w:r>
    </w:p>
    <w:p w14:paraId="3F744CC6" w14:textId="77777777" w:rsidR="001406FE" w:rsidRPr="009C00B9" w:rsidRDefault="001406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C00B9">
        <w:rPr>
          <w:lang w:val="en-US"/>
        </w:rPr>
        <w:br w:type="page"/>
      </w:r>
    </w:p>
    <w:p w14:paraId="6CC0661A" w14:textId="4F0CF733" w:rsidR="00925377" w:rsidRPr="009C00B9" w:rsidRDefault="001406FE" w:rsidP="001406FE">
      <w:pPr>
        <w:pStyle w:val="Titre1"/>
        <w:rPr>
          <w:lang w:val="en-US"/>
        </w:rPr>
      </w:pPr>
      <w:r w:rsidRPr="009C00B9">
        <w:rPr>
          <w:lang w:val="en-US"/>
        </w:rPr>
        <w:lastRenderedPageBreak/>
        <w:t>Wait and emit signals</w:t>
      </w:r>
    </w:p>
    <w:p w14:paraId="0B9ADC95" w14:textId="77777777" w:rsidR="001406FE" w:rsidRPr="009C00B9" w:rsidRDefault="001406FE" w:rsidP="001406FE">
      <w:pPr>
        <w:rPr>
          <w:lang w:val="en-US"/>
        </w:rPr>
      </w:pPr>
    </w:p>
    <w:p w14:paraId="7B31D2A3" w14:textId="79B38572" w:rsidR="00925377" w:rsidRPr="009C00B9" w:rsidRDefault="001406FE">
      <w:pPr>
        <w:rPr>
          <w:lang w:val="en-US"/>
        </w:rPr>
      </w:pPr>
      <w:r w:rsidRPr="009C00B9">
        <w:rPr>
          <w:noProof/>
          <w:lang w:val="en-US"/>
        </w:rPr>
        <w:drawing>
          <wp:inline distT="0" distB="0" distL="0" distR="0" wp14:anchorId="771369FC" wp14:editId="3ED5E740">
            <wp:extent cx="4162425" cy="61817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377" w:rsidRPr="009C00B9" w:rsidSect="00C67F6A">
      <w:type w:val="continuous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8B"/>
    <w:rsid w:val="001406FE"/>
    <w:rsid w:val="004B6A8D"/>
    <w:rsid w:val="00592DB6"/>
    <w:rsid w:val="006418E2"/>
    <w:rsid w:val="00702FC8"/>
    <w:rsid w:val="00797A25"/>
    <w:rsid w:val="007C27B5"/>
    <w:rsid w:val="00863EDB"/>
    <w:rsid w:val="00925377"/>
    <w:rsid w:val="009C00B9"/>
    <w:rsid w:val="00A64E42"/>
    <w:rsid w:val="00A84330"/>
    <w:rsid w:val="00AE078B"/>
    <w:rsid w:val="00C67F6A"/>
    <w:rsid w:val="00CC4E0D"/>
    <w:rsid w:val="00D655A2"/>
    <w:rsid w:val="00F63D2E"/>
    <w:rsid w:val="00FC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88014"/>
  <w15:chartTrackingRefBased/>
  <w15:docId w15:val="{AD5C7DE5-9AFA-4957-90E0-1CB0A110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0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0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Petit</dc:creator>
  <cp:keywords/>
  <dc:description/>
  <cp:lastModifiedBy>Bertrand Petit</cp:lastModifiedBy>
  <cp:revision>8</cp:revision>
  <dcterms:created xsi:type="dcterms:W3CDTF">2022-06-28T12:16:00Z</dcterms:created>
  <dcterms:modified xsi:type="dcterms:W3CDTF">2022-06-28T12:50:00Z</dcterms:modified>
</cp:coreProperties>
</file>