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F1BBD" w14:textId="1544BCB1" w:rsidR="00923037" w:rsidRPr="00A2240A" w:rsidRDefault="00677032" w:rsidP="00677032">
      <w:pPr>
        <w:pStyle w:val="ListParagraph"/>
        <w:numPr>
          <w:ilvl w:val="0"/>
          <w:numId w:val="1"/>
        </w:numPr>
      </w:pPr>
      <w:proofErr w:type="spellStart"/>
      <w:r w:rsidRPr="00677032">
        <w:rPr>
          <w:b/>
          <w:bCs/>
        </w:rPr>
        <w:t>riesig</w:t>
      </w:r>
      <w:proofErr w:type="spellEnd"/>
      <w:r w:rsidRPr="00677032">
        <w:rPr>
          <w:b/>
          <w:bCs/>
        </w:rPr>
        <w:t xml:space="preserve"> — huge / enormous</w:t>
      </w:r>
    </w:p>
    <w:p w14:paraId="18A799AD" w14:textId="2D40A919" w:rsidR="00A2240A" w:rsidRDefault="00A2240A" w:rsidP="00677032">
      <w:pPr>
        <w:pStyle w:val="ListParagraph"/>
        <w:numPr>
          <w:ilvl w:val="0"/>
          <w:numId w:val="1"/>
        </w:numPr>
      </w:pPr>
      <w:proofErr w:type="spellStart"/>
      <w:r w:rsidRPr="00A2240A">
        <w:rPr>
          <w:b/>
          <w:bCs/>
        </w:rPr>
        <w:t>eindeutig</w:t>
      </w:r>
      <w:proofErr w:type="spellEnd"/>
      <w:r w:rsidRPr="00A2240A">
        <w:t xml:space="preserve"> – clear</w:t>
      </w:r>
    </w:p>
    <w:p w14:paraId="401DB1C1" w14:textId="3EEDB187" w:rsidR="00A2240A" w:rsidRDefault="005A781D" w:rsidP="00677032">
      <w:pPr>
        <w:pStyle w:val="ListParagraph"/>
        <w:numPr>
          <w:ilvl w:val="0"/>
          <w:numId w:val="1"/>
        </w:numPr>
      </w:pPr>
      <w:r w:rsidRPr="005A781D">
        <w:rPr>
          <w:b/>
          <w:bCs/>
        </w:rPr>
        <w:t xml:space="preserve">die </w:t>
      </w:r>
      <w:proofErr w:type="spellStart"/>
      <w:r w:rsidRPr="005A781D">
        <w:rPr>
          <w:b/>
          <w:bCs/>
        </w:rPr>
        <w:t>Reife</w:t>
      </w:r>
      <w:proofErr w:type="spellEnd"/>
      <w:r w:rsidRPr="005A781D">
        <w:t xml:space="preserve"> – (no plural) – the ripeness, the maturity</w:t>
      </w:r>
    </w:p>
    <w:sectPr w:rsidR="00A2240A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2B0D6D"/>
    <w:multiLevelType w:val="hybridMultilevel"/>
    <w:tmpl w:val="5C96666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01718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BD7"/>
    <w:rsid w:val="001271C8"/>
    <w:rsid w:val="003468BE"/>
    <w:rsid w:val="0049268D"/>
    <w:rsid w:val="005A781D"/>
    <w:rsid w:val="005C6428"/>
    <w:rsid w:val="00677032"/>
    <w:rsid w:val="007F48DF"/>
    <w:rsid w:val="00877BD7"/>
    <w:rsid w:val="008D09A6"/>
    <w:rsid w:val="00923037"/>
    <w:rsid w:val="00A2240A"/>
    <w:rsid w:val="00B936C4"/>
    <w:rsid w:val="00CC5F00"/>
    <w:rsid w:val="00ED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CFD51"/>
  <w15:chartTrackingRefBased/>
  <w15:docId w15:val="{4C53BA0D-2B00-4B59-8CD2-51BEF23FE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B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B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B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B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B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B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B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B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B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B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B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B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B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B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B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B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B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B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B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B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B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B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B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B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B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B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B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B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B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</Words>
  <Characters>82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4</cp:revision>
  <dcterms:created xsi:type="dcterms:W3CDTF">2026-09-28T19:41:00Z</dcterms:created>
  <dcterms:modified xsi:type="dcterms:W3CDTF">2026-09-28T21:18:00Z</dcterms:modified>
</cp:coreProperties>
</file>