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1285" w14:textId="76714DFF" w:rsidR="00D7682A" w:rsidRDefault="005303FB" w:rsidP="005303FB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5303FB">
        <w:rPr>
          <w:b/>
          <w:bCs/>
          <w:color w:val="EE0000"/>
          <w:sz w:val="32"/>
          <w:szCs w:val="32"/>
          <w:u w:val="single"/>
        </w:rPr>
        <w:t>Exercise 8</w:t>
      </w:r>
    </w:p>
    <w:p w14:paraId="2EC53AFD" w14:textId="75D61229" w:rsidR="005303FB" w:rsidRDefault="005303FB" w:rsidP="005303FB">
      <w:pPr>
        <w:rPr>
          <w:color w:val="000000" w:themeColor="text1"/>
          <w:sz w:val="22"/>
          <w:szCs w:val="22"/>
        </w:rPr>
      </w:pPr>
      <w:r w:rsidRPr="005303FB">
        <w:rPr>
          <w:b/>
          <w:bCs/>
          <w:color w:val="000000" w:themeColor="text1"/>
          <w:sz w:val="22"/>
          <w:szCs w:val="22"/>
        </w:rPr>
        <w:t xml:space="preserve">What is a collision domain: </w:t>
      </w:r>
      <w:r>
        <w:rPr>
          <w:color w:val="000000" w:themeColor="text1"/>
          <w:sz w:val="22"/>
          <w:szCs w:val="22"/>
        </w:rPr>
        <w:t>a collision domain is a shared physical medium that multiple end devices use, and therefore signals can collide.</w:t>
      </w:r>
    </w:p>
    <w:p w14:paraId="30D8EF36" w14:textId="559E6932" w:rsidR="00605CBF" w:rsidRDefault="005303FB" w:rsidP="00605CBF">
      <w:pPr>
        <w:rPr>
          <w:color w:val="000000" w:themeColor="text1"/>
          <w:sz w:val="22"/>
          <w:szCs w:val="22"/>
        </w:rPr>
      </w:pPr>
      <w:r w:rsidRPr="005303FB">
        <w:rPr>
          <w:b/>
          <w:bCs/>
          <w:color w:val="000000" w:themeColor="text1"/>
          <w:sz w:val="22"/>
          <w:szCs w:val="22"/>
        </w:rPr>
        <w:t>Network devices that divide collision domains</w:t>
      </w:r>
      <w:r w:rsidRPr="005303FB">
        <w:rPr>
          <w:b/>
          <w:bCs/>
          <w:color w:val="000000" w:themeColor="text1"/>
          <w:sz w:val="22"/>
          <w:szCs w:val="22"/>
        </w:rPr>
        <w:t>:</w:t>
      </w:r>
      <w:r w:rsidR="00605CBF" w:rsidRPr="00605CBF">
        <w:rPr>
          <w:b/>
          <w:bCs/>
          <w:color w:val="000000" w:themeColor="text1"/>
          <w:sz w:val="22"/>
          <w:szCs w:val="22"/>
        </w:rPr>
        <w:t xml:space="preserve">  </w:t>
      </w:r>
      <w:r w:rsidR="00605CBF" w:rsidRPr="00605CBF">
        <w:rPr>
          <w:color w:val="000000" w:themeColor="text1"/>
          <w:sz w:val="22"/>
          <w:szCs w:val="22"/>
        </w:rPr>
        <w:t>Switch</w:t>
      </w:r>
      <w:r w:rsidR="00605CBF" w:rsidRPr="00605CBF">
        <w:rPr>
          <w:color w:val="000000" w:themeColor="text1"/>
          <w:sz w:val="22"/>
          <w:szCs w:val="22"/>
        </w:rPr>
        <w:t xml:space="preserve">, </w:t>
      </w:r>
      <w:r w:rsidR="00605CBF" w:rsidRPr="00605CBF">
        <w:rPr>
          <w:color w:val="000000" w:themeColor="text1"/>
          <w:sz w:val="22"/>
          <w:szCs w:val="22"/>
        </w:rPr>
        <w:t>Bridge</w:t>
      </w:r>
      <w:r w:rsidR="00605CBF" w:rsidRPr="00605CBF">
        <w:rPr>
          <w:color w:val="000000" w:themeColor="text1"/>
          <w:sz w:val="22"/>
          <w:szCs w:val="22"/>
        </w:rPr>
        <w:t xml:space="preserve">, </w:t>
      </w:r>
      <w:r w:rsidR="00605CBF" w:rsidRPr="00605CBF">
        <w:rPr>
          <w:color w:val="000000" w:themeColor="text1"/>
          <w:sz w:val="22"/>
          <w:szCs w:val="22"/>
        </w:rPr>
        <w:t>Router</w:t>
      </w:r>
      <w:r w:rsidR="00605CBF">
        <w:rPr>
          <w:color w:val="000000" w:themeColor="text1"/>
          <w:sz w:val="22"/>
          <w:szCs w:val="22"/>
        </w:rPr>
        <w:t>.</w:t>
      </w:r>
      <w:r w:rsidR="00A34265">
        <w:rPr>
          <w:color w:val="000000" w:themeColor="text1"/>
          <w:sz w:val="22"/>
          <w:szCs w:val="22"/>
        </w:rPr>
        <w:t xml:space="preserve"> They are put between other small networks to stop the collide</w:t>
      </w:r>
    </w:p>
    <w:p w14:paraId="4C30C6D2" w14:textId="77777777" w:rsidR="00605CBF" w:rsidRDefault="00605CBF" w:rsidP="00605CBF">
      <w:pPr>
        <w:rPr>
          <w:color w:val="000000" w:themeColor="text1"/>
          <w:sz w:val="22"/>
          <w:szCs w:val="22"/>
        </w:rPr>
      </w:pPr>
      <w:r w:rsidRPr="00605CBF">
        <w:rPr>
          <w:b/>
          <w:bCs/>
          <w:color w:val="000000" w:themeColor="text1"/>
          <w:sz w:val="22"/>
          <w:szCs w:val="22"/>
        </w:rPr>
        <w:t>Which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05CBF">
        <w:rPr>
          <w:b/>
          <w:bCs/>
          <w:color w:val="000000" w:themeColor="text1"/>
          <w:sz w:val="22"/>
          <w:szCs w:val="22"/>
        </w:rPr>
        <w:t>network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05CBF">
        <w:rPr>
          <w:b/>
          <w:bCs/>
          <w:color w:val="000000" w:themeColor="text1"/>
          <w:sz w:val="22"/>
          <w:szCs w:val="22"/>
        </w:rPr>
        <w:t>devices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05CBF">
        <w:rPr>
          <w:b/>
          <w:bCs/>
          <w:color w:val="000000" w:themeColor="text1"/>
          <w:sz w:val="22"/>
          <w:szCs w:val="22"/>
        </w:rPr>
        <w:t>do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05CBF">
        <w:rPr>
          <w:b/>
          <w:bCs/>
          <w:color w:val="000000" w:themeColor="text1"/>
          <w:sz w:val="22"/>
          <w:szCs w:val="22"/>
        </w:rPr>
        <w:t>not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05CBF">
        <w:rPr>
          <w:b/>
          <w:bCs/>
          <w:color w:val="000000" w:themeColor="text1"/>
          <w:sz w:val="22"/>
          <w:szCs w:val="22"/>
        </w:rPr>
        <w:t>divide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05CBF">
        <w:rPr>
          <w:b/>
          <w:bCs/>
          <w:color w:val="000000" w:themeColor="text1"/>
          <w:sz w:val="22"/>
          <w:szCs w:val="22"/>
        </w:rPr>
        <w:t>collision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05CBF">
        <w:rPr>
          <w:b/>
          <w:bCs/>
          <w:color w:val="000000" w:themeColor="text1"/>
          <w:sz w:val="22"/>
          <w:szCs w:val="22"/>
        </w:rPr>
        <w:t>domains?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05CBF">
        <w:rPr>
          <w:b/>
          <w:bCs/>
          <w:color w:val="000000" w:themeColor="text1"/>
          <w:sz w:val="22"/>
          <w:szCs w:val="22"/>
        </w:rPr>
        <w:t>Name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05CBF">
        <w:rPr>
          <w:b/>
          <w:bCs/>
          <w:color w:val="000000" w:themeColor="text1"/>
          <w:sz w:val="22"/>
          <w:szCs w:val="22"/>
        </w:rPr>
        <w:t>them all</w:t>
      </w:r>
      <w:r>
        <w:rPr>
          <w:b/>
          <w:bCs/>
          <w:color w:val="000000" w:themeColor="text1"/>
          <w:sz w:val="22"/>
          <w:szCs w:val="22"/>
        </w:rPr>
        <w:t xml:space="preserve">: </w:t>
      </w:r>
      <w:r>
        <w:rPr>
          <w:color w:val="000000" w:themeColor="text1"/>
          <w:sz w:val="22"/>
          <w:szCs w:val="22"/>
        </w:rPr>
        <w:t>Hub, Repeater.</w:t>
      </w:r>
    </w:p>
    <w:p w14:paraId="4C90B9C1" w14:textId="049F2A57" w:rsidR="00605CBF" w:rsidRDefault="00605CBF" w:rsidP="00605CBF">
      <w:pPr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What does broadcast domain mean: </w:t>
      </w:r>
      <w:r w:rsidRPr="00605CBF">
        <w:rPr>
          <w:color w:val="000000" w:themeColor="text1"/>
          <w:sz w:val="22"/>
          <w:szCs w:val="22"/>
        </w:rPr>
        <w:t>A broadcast domain is a part of a network where a broadcast frame (e.g. ARP request) is forwarded to all devices in that domain</w:t>
      </w:r>
    </w:p>
    <w:p w14:paraId="74FF5B57" w14:textId="03601597" w:rsidR="00EF794F" w:rsidRPr="00605CBF" w:rsidRDefault="00605CBF" w:rsidP="00EF794F">
      <w:pPr>
        <w:rPr>
          <w:color w:val="000000" w:themeColor="text1"/>
          <w:sz w:val="22"/>
          <w:szCs w:val="22"/>
        </w:rPr>
      </w:pPr>
      <w:r w:rsidRPr="00605CBF">
        <w:rPr>
          <w:b/>
          <w:bCs/>
          <w:color w:val="000000" w:themeColor="text1"/>
          <w:sz w:val="22"/>
          <w:szCs w:val="22"/>
        </w:rPr>
        <w:t>What does block broadcast domain mean: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block broadcast traffic means that the device does not redirect the traffic (packets) to all other </w:t>
      </w:r>
      <w:r w:rsidR="00EF794F">
        <w:rPr>
          <w:color w:val="000000" w:themeColor="text1"/>
          <w:sz w:val="22"/>
          <w:szCs w:val="22"/>
        </w:rPr>
        <w:t>connected devices.</w:t>
      </w:r>
    </w:p>
    <w:p w14:paraId="7369B89A" w14:textId="77D7A5A7" w:rsidR="00602217" w:rsidRDefault="00605CBF" w:rsidP="00602217">
      <w:pPr>
        <w:rPr>
          <w:color w:val="000000" w:themeColor="text1"/>
          <w:sz w:val="22"/>
          <w:szCs w:val="22"/>
        </w:rPr>
      </w:pPr>
      <w:r w:rsidRPr="00605CBF">
        <w:rPr>
          <w:b/>
          <w:bCs/>
          <w:color w:val="000000" w:themeColor="text1"/>
          <w:sz w:val="22"/>
          <w:szCs w:val="22"/>
        </w:rPr>
        <w:t>Name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05CBF">
        <w:rPr>
          <w:b/>
          <w:bCs/>
          <w:color w:val="000000" w:themeColor="text1"/>
          <w:sz w:val="22"/>
          <w:szCs w:val="22"/>
        </w:rPr>
        <w:t>the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05CBF">
        <w:rPr>
          <w:b/>
          <w:bCs/>
          <w:color w:val="000000" w:themeColor="text1"/>
          <w:sz w:val="22"/>
          <w:szCs w:val="22"/>
        </w:rPr>
        <w:t>network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05CBF">
        <w:rPr>
          <w:b/>
          <w:bCs/>
          <w:color w:val="000000" w:themeColor="text1"/>
          <w:sz w:val="22"/>
          <w:szCs w:val="22"/>
        </w:rPr>
        <w:t>devices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05CBF">
        <w:rPr>
          <w:b/>
          <w:bCs/>
          <w:color w:val="000000" w:themeColor="text1"/>
          <w:sz w:val="22"/>
          <w:szCs w:val="22"/>
        </w:rPr>
        <w:t>which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05CBF">
        <w:rPr>
          <w:b/>
          <w:bCs/>
          <w:color w:val="000000" w:themeColor="text1"/>
          <w:sz w:val="22"/>
          <w:szCs w:val="22"/>
        </w:rPr>
        <w:t>divide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05CBF">
        <w:rPr>
          <w:b/>
          <w:bCs/>
          <w:color w:val="000000" w:themeColor="text1"/>
          <w:sz w:val="22"/>
          <w:szCs w:val="22"/>
        </w:rPr>
        <w:t>broadcast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05CBF">
        <w:rPr>
          <w:b/>
          <w:bCs/>
          <w:color w:val="000000" w:themeColor="text1"/>
          <w:sz w:val="22"/>
          <w:szCs w:val="22"/>
        </w:rPr>
        <w:t>domains</w:t>
      </w:r>
      <w:r>
        <w:rPr>
          <w:b/>
          <w:bCs/>
          <w:color w:val="000000" w:themeColor="text1"/>
          <w:sz w:val="22"/>
          <w:szCs w:val="22"/>
        </w:rPr>
        <w:t xml:space="preserve">: </w:t>
      </w:r>
      <w:r w:rsidRPr="00605CBF">
        <w:rPr>
          <w:color w:val="000000" w:themeColor="text1"/>
          <w:sz w:val="22"/>
          <w:szCs w:val="22"/>
        </w:rPr>
        <w:t>Router</w:t>
      </w:r>
      <w:r w:rsidRPr="00605CBF">
        <w:rPr>
          <w:color w:val="000000" w:themeColor="text1"/>
          <w:sz w:val="22"/>
          <w:szCs w:val="22"/>
        </w:rPr>
        <w:t xml:space="preserve">, </w:t>
      </w:r>
      <w:r w:rsidRPr="00605CBF">
        <w:rPr>
          <w:color w:val="000000" w:themeColor="text1"/>
          <w:sz w:val="22"/>
          <w:szCs w:val="22"/>
        </w:rPr>
        <w:t>Layer-3 Switch</w:t>
      </w:r>
      <w:r w:rsidR="00A34265">
        <w:rPr>
          <w:color w:val="000000" w:themeColor="text1"/>
          <w:sz w:val="22"/>
          <w:szCs w:val="22"/>
        </w:rPr>
        <w:t>. They are put between small networks to stop the broadcasting</w:t>
      </w:r>
    </w:p>
    <w:p w14:paraId="41C364CC" w14:textId="55A9CF59" w:rsidR="00602217" w:rsidRDefault="00602217" w:rsidP="00602217">
      <w:pPr>
        <w:rPr>
          <w:color w:val="000000" w:themeColor="text1"/>
          <w:sz w:val="22"/>
          <w:szCs w:val="22"/>
        </w:rPr>
      </w:pPr>
      <w:r w:rsidRPr="00602217">
        <w:rPr>
          <w:b/>
          <w:bCs/>
          <w:color w:val="000000" w:themeColor="text1"/>
          <w:sz w:val="22"/>
          <w:szCs w:val="22"/>
        </w:rPr>
        <w:t>Sketch all collision domains (in dotted lines) and all broadcast domains (in grey lines) of the given network diagram</w:t>
      </w:r>
      <w:r w:rsidRPr="00602217">
        <w:rPr>
          <w:b/>
          <w:bCs/>
          <w:color w:val="000000" w:themeColor="text1"/>
          <w:sz w:val="22"/>
          <w:szCs w:val="22"/>
        </w:rPr>
        <w:t>:</w:t>
      </w:r>
      <w:r>
        <w:rPr>
          <w:b/>
          <w:bCs/>
          <w:color w:val="000000" w:themeColor="text1"/>
          <w:sz w:val="22"/>
          <w:szCs w:val="22"/>
        </w:rPr>
        <w:t xml:space="preserve"> </w:t>
      </w:r>
    </w:p>
    <w:p w14:paraId="66E90BA6" w14:textId="557BBFB8" w:rsidR="00602217" w:rsidRPr="00602217" w:rsidRDefault="00602217" w:rsidP="00602217">
      <w:pPr>
        <w:rPr>
          <w:color w:val="000000" w:themeColor="text1"/>
          <w:sz w:val="22"/>
          <w:szCs w:val="22"/>
        </w:rPr>
      </w:pPr>
      <w:r w:rsidRPr="00602217">
        <w:rPr>
          <w:b/>
          <w:bCs/>
          <w:color w:val="000000" w:themeColor="text1"/>
          <w:sz w:val="22"/>
          <w:szCs w:val="22"/>
        </w:rPr>
        <w:t xml:space="preserve">Collision domain: </w:t>
      </w:r>
      <w:r>
        <w:rPr>
          <w:color w:val="000000" w:themeColor="text1"/>
          <w:sz w:val="22"/>
          <w:szCs w:val="22"/>
        </w:rPr>
        <w:t>Hub, Repeater</w:t>
      </w:r>
    </w:p>
    <w:p w14:paraId="01DC5E6F" w14:textId="385D529E" w:rsidR="00602217" w:rsidRDefault="00602217" w:rsidP="00602217">
      <w:pPr>
        <w:rPr>
          <w:color w:val="000000" w:themeColor="text1"/>
          <w:sz w:val="22"/>
          <w:szCs w:val="22"/>
        </w:rPr>
      </w:pPr>
      <w:r w:rsidRPr="00602217">
        <w:rPr>
          <w:b/>
          <w:bCs/>
          <w:color w:val="000000" w:themeColor="text1"/>
          <w:sz w:val="22"/>
          <w:szCs w:val="22"/>
        </w:rPr>
        <w:t xml:space="preserve">Broadcast domain: </w:t>
      </w:r>
      <w:r>
        <w:rPr>
          <w:color w:val="000000" w:themeColor="text1"/>
          <w:sz w:val="22"/>
          <w:szCs w:val="22"/>
        </w:rPr>
        <w:t>hub, repeater, L2 switch, bridge.</w:t>
      </w:r>
    </w:p>
    <w:p w14:paraId="35268602" w14:textId="77777777" w:rsidR="00602217" w:rsidRPr="00602217" w:rsidRDefault="00602217" w:rsidP="00602217">
      <w:pPr>
        <w:rPr>
          <w:color w:val="000000" w:themeColor="text1"/>
          <w:sz w:val="22"/>
          <w:szCs w:val="22"/>
        </w:rPr>
      </w:pPr>
    </w:p>
    <w:p w14:paraId="4388A0F4" w14:textId="77777777" w:rsidR="00A34265" w:rsidRPr="00605CBF" w:rsidRDefault="00A34265" w:rsidP="00605CBF">
      <w:pPr>
        <w:rPr>
          <w:b/>
          <w:bCs/>
          <w:color w:val="000000" w:themeColor="text1"/>
          <w:sz w:val="22"/>
          <w:szCs w:val="22"/>
        </w:rPr>
      </w:pPr>
    </w:p>
    <w:p w14:paraId="4A9D913E" w14:textId="4A808403" w:rsidR="00605CBF" w:rsidRPr="00605CBF" w:rsidRDefault="00605CBF" w:rsidP="00605CBF">
      <w:pPr>
        <w:rPr>
          <w:color w:val="000000" w:themeColor="text1"/>
          <w:sz w:val="22"/>
          <w:szCs w:val="22"/>
        </w:rPr>
      </w:pPr>
    </w:p>
    <w:p w14:paraId="43D626CD" w14:textId="0D5DA9C9" w:rsidR="005303FB" w:rsidRPr="005303FB" w:rsidRDefault="005303FB" w:rsidP="005303FB">
      <w:pPr>
        <w:rPr>
          <w:color w:val="000000" w:themeColor="text1"/>
          <w:sz w:val="22"/>
          <w:szCs w:val="22"/>
        </w:rPr>
      </w:pPr>
    </w:p>
    <w:sectPr w:rsidR="005303FB" w:rsidRPr="005303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2A"/>
    <w:rsid w:val="00515DD3"/>
    <w:rsid w:val="005303FB"/>
    <w:rsid w:val="00602217"/>
    <w:rsid w:val="00605CBF"/>
    <w:rsid w:val="00A34265"/>
    <w:rsid w:val="00A9468B"/>
    <w:rsid w:val="00D7682A"/>
    <w:rsid w:val="00EF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BA00"/>
  <w15:chartTrackingRefBased/>
  <w15:docId w15:val="{E4B56486-429C-42DC-A6DF-875742D9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82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5CB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2</cp:revision>
  <dcterms:created xsi:type="dcterms:W3CDTF">2026-01-11T15:54:00Z</dcterms:created>
  <dcterms:modified xsi:type="dcterms:W3CDTF">2026-01-11T21:31:00Z</dcterms:modified>
</cp:coreProperties>
</file>