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8DEE" w14:textId="0BEE870C" w:rsidR="00544423" w:rsidRDefault="00E61AC6" w:rsidP="00E61AC6">
      <w:pPr>
        <w:jc w:val="center"/>
        <w:rPr>
          <w:b/>
          <w:bCs/>
          <w:color w:val="EE0000"/>
          <w:sz w:val="32"/>
          <w:szCs w:val="32"/>
          <w:u w:val="single"/>
        </w:rPr>
      </w:pPr>
      <w:r w:rsidRPr="00E61AC6">
        <w:rPr>
          <w:b/>
          <w:bCs/>
          <w:color w:val="EE0000"/>
          <w:sz w:val="32"/>
          <w:szCs w:val="32"/>
          <w:u w:val="single"/>
        </w:rPr>
        <w:t>Inter Process Communication</w:t>
      </w:r>
    </w:p>
    <w:p w14:paraId="4951CD7D" w14:textId="4C496DEA" w:rsidR="00E61AC6" w:rsidRDefault="00E61AC6" w:rsidP="00E61AC6">
      <w:pPr>
        <w:rPr>
          <w:b/>
          <w:bCs/>
          <w:color w:val="000000" w:themeColor="text1"/>
          <w:u w:val="single"/>
        </w:rPr>
      </w:pPr>
      <w:r w:rsidRPr="00E61AC6">
        <w:rPr>
          <w:b/>
          <w:bCs/>
          <w:color w:val="000000" w:themeColor="text1"/>
          <w:u w:val="single"/>
        </w:rPr>
        <w:t>Cooperation</w:t>
      </w:r>
      <w:r>
        <w:rPr>
          <w:b/>
          <w:bCs/>
          <w:color w:val="000000" w:themeColor="text1"/>
          <w:u w:val="single"/>
        </w:rPr>
        <w:t>:</w:t>
      </w:r>
    </w:p>
    <w:p w14:paraId="067A0275" w14:textId="11BCFBFA" w:rsidR="00E61AC6" w:rsidRDefault="00E61AC6" w:rsidP="00E61AC6">
      <w:pPr>
        <w:ind w:left="720"/>
        <w:rPr>
          <w:color w:val="000000" w:themeColor="text1"/>
        </w:rPr>
      </w:pPr>
      <w:r w:rsidRPr="00E61AC6">
        <w:rPr>
          <w:color w:val="000000" w:themeColor="text1"/>
        </w:rPr>
        <w:t>Two or more independent processes work together by sharing data and/or system resources to achieve a common goal.</w:t>
      </w:r>
      <w:r>
        <w:rPr>
          <w:color w:val="000000" w:themeColor="text1"/>
        </w:rPr>
        <w:t xml:space="preserve"> Where processes are separate by the OS and each of them has their own address.</w:t>
      </w:r>
    </w:p>
    <w:p w14:paraId="31443AD1" w14:textId="474C72DF" w:rsidR="00E61AC6" w:rsidRDefault="00E61AC6" w:rsidP="00E61AC6">
      <w:pPr>
        <w:ind w:left="720"/>
        <w:rPr>
          <w:color w:val="000000" w:themeColor="text1"/>
        </w:rPr>
      </w:pPr>
      <w:r w:rsidRPr="00E61AC6">
        <w:rPr>
          <w:b/>
          <w:bCs/>
          <w:color w:val="000000" w:themeColor="text1"/>
        </w:rPr>
        <w:t>N.B:</w:t>
      </w:r>
      <w:r>
        <w:rPr>
          <w:color w:val="000000" w:themeColor="text1"/>
        </w:rPr>
        <w:t xml:space="preserve"> sending a copy of the data to each other happens in process communication not in process cooperation.</w:t>
      </w:r>
    </w:p>
    <w:p w14:paraId="7F25361F" w14:textId="77777777" w:rsidR="00C46844" w:rsidRDefault="00C46844" w:rsidP="00E61AC6">
      <w:pPr>
        <w:ind w:left="720"/>
        <w:rPr>
          <w:color w:val="000000" w:themeColor="text1"/>
        </w:rPr>
      </w:pPr>
    </w:p>
    <w:p w14:paraId="5354C695" w14:textId="0D48B9AA" w:rsidR="00E61AC6" w:rsidRDefault="00C46844" w:rsidP="00E61AC6">
      <w:pPr>
        <w:rPr>
          <w:b/>
          <w:bCs/>
          <w:color w:val="000000" w:themeColor="text1"/>
          <w:u w:val="single"/>
        </w:rPr>
      </w:pPr>
      <w:r w:rsidRPr="00C46844">
        <w:rPr>
          <w:b/>
          <w:bCs/>
          <w:color w:val="000000" w:themeColor="text1"/>
          <w:u w:val="single"/>
        </w:rPr>
        <w:t>Problems That we face as a result of cooperation:</w:t>
      </w:r>
    </w:p>
    <w:p w14:paraId="251B2990" w14:textId="5F94C324" w:rsidR="00C46844" w:rsidRDefault="00C46844" w:rsidP="00C46844">
      <w:pPr>
        <w:ind w:left="720"/>
        <w:rPr>
          <w:color w:val="000000" w:themeColor="text1"/>
        </w:rPr>
      </w:pPr>
      <w:r w:rsidRPr="00C46844">
        <w:rPr>
          <w:b/>
          <w:bCs/>
          <w:color w:val="000000" w:themeColor="text1"/>
        </w:rPr>
        <w:t>Data Consistency Due to Concurrency</w:t>
      </w:r>
      <w:r w:rsidRPr="00C46844">
        <w:rPr>
          <w:b/>
          <w:bCs/>
          <w:color w:val="000000" w:themeColor="text1"/>
        </w:rPr>
        <w:t xml:space="preserve">: </w:t>
      </w:r>
      <w:r w:rsidRPr="00C46844">
        <w:rPr>
          <w:color w:val="000000" w:themeColor="text1"/>
        </w:rPr>
        <w:t>refers to the challenge of keeping shared data correct and in a valid state when multiple processes access or modify it concurrently, because concurrent execution (for example through race conditions) can lead to inconsistent or incorrect data.</w:t>
      </w:r>
    </w:p>
    <w:p w14:paraId="4721D84E" w14:textId="51F7FDBB" w:rsidR="00C46844" w:rsidRPr="00BF5641" w:rsidRDefault="00C46844" w:rsidP="00C46844">
      <w:pPr>
        <w:ind w:left="720"/>
        <w:rPr>
          <w:color w:val="000000" w:themeColor="text1"/>
        </w:rPr>
      </w:pPr>
      <w:r>
        <w:rPr>
          <w:b/>
          <w:bCs/>
          <w:color w:val="000000" w:themeColor="text1"/>
        </w:rPr>
        <w:t>Racing Conditions:</w:t>
      </w:r>
      <w:r w:rsidR="00BF5641">
        <w:rPr>
          <w:b/>
          <w:bCs/>
          <w:color w:val="000000" w:themeColor="text1"/>
        </w:rPr>
        <w:t xml:space="preserve"> </w:t>
      </w:r>
      <w:r w:rsidR="00BF5641">
        <w:rPr>
          <w:color w:val="000000" w:themeColor="text1"/>
        </w:rPr>
        <w:t>when two or more processes share the same data and they both execute code on it before each of them finish and save the data for the other. leading to invalid data when these processes finally update and write the data.</w:t>
      </w:r>
    </w:p>
    <w:p w14:paraId="7FC4151A" w14:textId="6D1F240F" w:rsidR="00C46844" w:rsidRPr="00BF5641" w:rsidRDefault="00BF5641" w:rsidP="00BF5641">
      <w:pPr>
        <w:ind w:left="720"/>
        <w:rPr>
          <w:color w:val="000000" w:themeColor="text1"/>
        </w:rPr>
      </w:pPr>
      <w:r w:rsidRPr="00BF5641">
        <w:rPr>
          <w:b/>
          <w:bCs/>
          <w:color w:val="000000" w:themeColor="text1"/>
        </w:rPr>
        <w:t>Deadlocks</w:t>
      </w:r>
      <w:r>
        <w:rPr>
          <w:b/>
          <w:bCs/>
          <w:color w:val="000000" w:themeColor="text1"/>
        </w:rPr>
        <w:t xml:space="preserve">: </w:t>
      </w:r>
      <w:r>
        <w:rPr>
          <w:color w:val="000000" w:themeColor="text1"/>
        </w:rPr>
        <w:t>O</w:t>
      </w:r>
      <w:r w:rsidRPr="00BF5641">
        <w:rPr>
          <w:color w:val="000000" w:themeColor="text1"/>
        </w:rPr>
        <w:t>ccur when two or more processes each hold a resource and wait indefinitely for other resources held by the other processes, so that none of them can proceed and the program is effectively frozen.</w:t>
      </w:r>
    </w:p>
    <w:p w14:paraId="43234C35" w14:textId="77777777" w:rsidR="00BF5641" w:rsidRDefault="00BF5641" w:rsidP="00C46844">
      <w:pPr>
        <w:rPr>
          <w:b/>
          <w:bCs/>
          <w:color w:val="000000" w:themeColor="text1"/>
          <w:u w:val="single"/>
        </w:rPr>
      </w:pPr>
    </w:p>
    <w:p w14:paraId="52B5FB77" w14:textId="6DE9F32F" w:rsidR="00C46844" w:rsidRDefault="00BF5641" w:rsidP="00C46844">
      <w:pPr>
        <w:rPr>
          <w:b/>
          <w:bCs/>
          <w:color w:val="000000" w:themeColor="text1"/>
          <w:u w:val="single"/>
        </w:rPr>
      </w:pPr>
      <w:r w:rsidRPr="00BF5641">
        <w:rPr>
          <w:b/>
          <w:bCs/>
          <w:color w:val="000000" w:themeColor="text1"/>
          <w:u w:val="single"/>
        </w:rPr>
        <w:t xml:space="preserve">Systems that </w:t>
      </w:r>
      <w:proofErr w:type="gramStart"/>
      <w:r w:rsidRPr="00BF5641">
        <w:rPr>
          <w:b/>
          <w:bCs/>
          <w:color w:val="000000" w:themeColor="text1"/>
          <w:u w:val="single"/>
        </w:rPr>
        <w:t>realizes</w:t>
      </w:r>
      <w:proofErr w:type="gramEnd"/>
      <w:r w:rsidRPr="00BF5641">
        <w:rPr>
          <w:b/>
          <w:bCs/>
          <w:color w:val="000000" w:themeColor="text1"/>
          <w:u w:val="single"/>
        </w:rPr>
        <w:t xml:space="preserve"> process cooperation:</w:t>
      </w:r>
    </w:p>
    <w:p w14:paraId="0205D039" w14:textId="67B62809" w:rsidR="00BF5641" w:rsidRDefault="00BF5641" w:rsidP="00C46844">
      <w:pPr>
        <w:rPr>
          <w:color w:val="000000" w:themeColor="text1"/>
        </w:rPr>
      </w:pPr>
      <w:r>
        <w:rPr>
          <w:color w:val="000000" w:themeColor="text1"/>
        </w:rPr>
        <w:tab/>
        <w:t xml:space="preserve">Unix System V </w:t>
      </w:r>
      <w:r w:rsidRPr="00BF5641">
        <w:rPr>
          <w:color w:val="000000" w:themeColor="text1"/>
        </w:rPr>
        <w:sym w:font="Wingdings" w:char="F0E0"/>
      </w:r>
      <w:r>
        <w:rPr>
          <w:color w:val="000000" w:themeColor="text1"/>
        </w:rPr>
        <w:t xml:space="preserve"> the older system</w:t>
      </w:r>
      <w:r>
        <w:rPr>
          <w:color w:val="000000" w:themeColor="text1"/>
        </w:rPr>
        <w:tab/>
      </w:r>
      <w:proofErr w:type="spellStart"/>
      <w:r>
        <w:rPr>
          <w:color w:val="000000" w:themeColor="text1"/>
        </w:rPr>
        <w:t>Posix</w:t>
      </w:r>
      <w:proofErr w:type="spellEnd"/>
      <w:r>
        <w:rPr>
          <w:color w:val="000000" w:themeColor="text1"/>
        </w:rPr>
        <w:t xml:space="preserve"> System </w:t>
      </w:r>
      <w:r w:rsidRPr="00BF5641">
        <w:rPr>
          <w:color w:val="000000" w:themeColor="text1"/>
        </w:rPr>
        <w:sym w:font="Wingdings" w:char="F0E0"/>
      </w:r>
      <w:r>
        <w:rPr>
          <w:color w:val="000000" w:themeColor="text1"/>
        </w:rPr>
        <w:t xml:space="preserve"> modern system also </w:t>
      </w:r>
      <w:proofErr w:type="spellStart"/>
      <w:r>
        <w:rPr>
          <w:color w:val="000000" w:themeColor="text1"/>
        </w:rPr>
        <w:t>linux</w:t>
      </w:r>
      <w:proofErr w:type="spellEnd"/>
    </w:p>
    <w:p w14:paraId="51F9120D" w14:textId="77777777" w:rsidR="00BF5641" w:rsidRDefault="00BF5641" w:rsidP="00C46844">
      <w:pPr>
        <w:rPr>
          <w:color w:val="000000" w:themeColor="text1"/>
        </w:rPr>
      </w:pPr>
    </w:p>
    <w:p w14:paraId="02C203FE" w14:textId="77777777" w:rsidR="00822754" w:rsidRDefault="00822754" w:rsidP="00C46844">
      <w:pPr>
        <w:rPr>
          <w:b/>
          <w:bCs/>
          <w:color w:val="000000" w:themeColor="text1"/>
          <w:u w:val="single"/>
        </w:rPr>
      </w:pPr>
    </w:p>
    <w:p w14:paraId="26910686" w14:textId="77777777" w:rsidR="00822754" w:rsidRDefault="00822754" w:rsidP="00C46844">
      <w:pPr>
        <w:rPr>
          <w:b/>
          <w:bCs/>
          <w:color w:val="000000" w:themeColor="text1"/>
          <w:u w:val="single"/>
        </w:rPr>
      </w:pPr>
    </w:p>
    <w:p w14:paraId="2B527C07" w14:textId="77777777" w:rsidR="00822754" w:rsidRDefault="00822754" w:rsidP="00C46844">
      <w:pPr>
        <w:rPr>
          <w:b/>
          <w:bCs/>
          <w:color w:val="000000" w:themeColor="text1"/>
          <w:u w:val="single"/>
        </w:rPr>
      </w:pPr>
    </w:p>
    <w:p w14:paraId="68A1D90D" w14:textId="77777777" w:rsidR="00822754" w:rsidRDefault="00822754" w:rsidP="00C46844">
      <w:pPr>
        <w:rPr>
          <w:b/>
          <w:bCs/>
          <w:color w:val="000000" w:themeColor="text1"/>
          <w:u w:val="single"/>
        </w:rPr>
      </w:pPr>
    </w:p>
    <w:p w14:paraId="32E99FBC" w14:textId="77777777" w:rsidR="00822754" w:rsidRDefault="00822754" w:rsidP="00C46844">
      <w:pPr>
        <w:rPr>
          <w:b/>
          <w:bCs/>
          <w:color w:val="000000" w:themeColor="text1"/>
          <w:u w:val="single"/>
        </w:rPr>
      </w:pPr>
    </w:p>
    <w:p w14:paraId="4F9DB8BB" w14:textId="2410C887" w:rsidR="00BF5641" w:rsidRDefault="00822754" w:rsidP="00C46844">
      <w:pPr>
        <w:rPr>
          <w:b/>
          <w:bCs/>
          <w:color w:val="000000" w:themeColor="text1"/>
          <w:u w:val="single"/>
        </w:rPr>
      </w:pPr>
      <w:r w:rsidRPr="00822754">
        <w:rPr>
          <w:b/>
          <w:bCs/>
          <w:color w:val="000000" w:themeColor="text1"/>
          <w:u w:val="single"/>
        </w:rPr>
        <w:lastRenderedPageBreak/>
        <w:t>Shared Memory:</w:t>
      </w:r>
    </w:p>
    <w:p w14:paraId="74ACCD1A" w14:textId="44058AFF" w:rsidR="00822754" w:rsidRPr="00822754" w:rsidRDefault="00822754" w:rsidP="00822754">
      <w:pPr>
        <w:ind w:left="720"/>
        <w:rPr>
          <w:color w:val="000000" w:themeColor="text1"/>
        </w:rPr>
      </w:pPr>
      <w:r w:rsidRPr="00822754">
        <w:rPr>
          <w:b/>
          <w:bCs/>
          <w:color w:val="000000" w:themeColor="text1"/>
        </w:rPr>
        <w:t>What is shared memory:</w:t>
      </w:r>
      <w:r>
        <w:rPr>
          <w:color w:val="000000" w:themeColor="text1"/>
        </w:rPr>
        <w:t xml:space="preserve"> Normally each process has </w:t>
      </w:r>
      <w:proofErr w:type="gramStart"/>
      <w:r>
        <w:rPr>
          <w:color w:val="000000" w:themeColor="text1"/>
        </w:rPr>
        <w:t>it’s</w:t>
      </w:r>
      <w:proofErr w:type="gramEnd"/>
      <w:r>
        <w:rPr>
          <w:color w:val="000000" w:themeColor="text1"/>
        </w:rPr>
        <w:t xml:space="preserve"> own memory, for a process to share data with other process it needs to send it via a pipe or a queue message which takes time. Shared memory is mapped inside all the sharing process into their memory address. They all can read and write to it, while still having their own separate memory.</w:t>
      </w:r>
      <w:r w:rsidR="00942DD1">
        <w:rPr>
          <w:color w:val="000000" w:themeColor="text1"/>
        </w:rPr>
        <w:t xml:space="preserve"> This makes data communication very fast.</w:t>
      </w:r>
    </w:p>
    <w:p w14:paraId="5DF09D1E" w14:textId="7E70C32F" w:rsidR="00822754" w:rsidRDefault="00822754" w:rsidP="00942DD1">
      <w:pPr>
        <w:ind w:left="720"/>
        <w:rPr>
          <w:color w:val="000000" w:themeColor="text1"/>
        </w:rPr>
      </w:pPr>
      <w:r w:rsidRPr="00822754">
        <w:rPr>
          <w:b/>
          <w:bCs/>
          <w:color w:val="000000" w:themeColor="text1"/>
        </w:rPr>
        <w:t>Coordination is needed:</w:t>
      </w:r>
      <w:r w:rsidR="00942DD1">
        <w:rPr>
          <w:b/>
          <w:bCs/>
          <w:color w:val="000000" w:themeColor="text1"/>
        </w:rPr>
        <w:t xml:space="preserve"> </w:t>
      </w:r>
      <w:r w:rsidR="00942DD1">
        <w:rPr>
          <w:color w:val="000000" w:themeColor="text1"/>
        </w:rPr>
        <w:t>The problem with shared memory of this model is synchronization, if multiple processes read and write to the same memory at the same time race conditions arise, and data inconsistency.  This can be solved by mutex and locks (we have multiple other solutions).</w:t>
      </w:r>
    </w:p>
    <w:p w14:paraId="24095D42" w14:textId="77777777" w:rsidR="00CA719E" w:rsidRDefault="00942DD1" w:rsidP="00CA719E">
      <w:pPr>
        <w:ind w:left="720"/>
        <w:rPr>
          <w:color w:val="000000" w:themeColor="text1"/>
        </w:rPr>
      </w:pPr>
      <w:r w:rsidRPr="00942DD1">
        <w:rPr>
          <w:b/>
          <w:bCs/>
          <w:color w:val="000000" w:themeColor="text1"/>
        </w:rPr>
        <w:t>Where does shared memory live:</w:t>
      </w:r>
      <w:r>
        <w:rPr>
          <w:b/>
          <w:bCs/>
          <w:color w:val="000000" w:themeColor="text1"/>
        </w:rPr>
        <w:t xml:space="preserve"> </w:t>
      </w:r>
      <w:r w:rsidRPr="00942DD1">
        <w:rPr>
          <w:color w:val="000000" w:themeColor="text1"/>
        </w:rPr>
        <w:t>Shared memory lives in the memory mapping segment of a process’s virtual address space, not literally “RAM” (physical memory), though it ultimately maps to physical RAM.</w:t>
      </w:r>
    </w:p>
    <w:p w14:paraId="571AD190" w14:textId="47CD24CB" w:rsidR="00942DD1" w:rsidRPr="00942DD1" w:rsidRDefault="00942DD1" w:rsidP="00CA719E">
      <w:pPr>
        <w:ind w:left="720"/>
        <w:rPr>
          <w:color w:val="000000" w:themeColor="text1"/>
        </w:rPr>
      </w:pPr>
      <w:r w:rsidRPr="00942DD1">
        <w:rPr>
          <w:color w:val="000000" w:themeColor="text1"/>
        </w:rPr>
        <w:t>The memory mapping segment can map the same physical memory into the virtual address space of multiple processes.</w:t>
      </w:r>
    </w:p>
    <w:p w14:paraId="3AE66F62" w14:textId="77777777" w:rsidR="00942DD1" w:rsidRPr="00942DD1" w:rsidRDefault="00942DD1" w:rsidP="00CA719E">
      <w:pPr>
        <w:ind w:left="720"/>
        <w:rPr>
          <w:color w:val="000000" w:themeColor="text1"/>
        </w:rPr>
      </w:pPr>
      <w:r w:rsidRPr="00942DD1">
        <w:rPr>
          <w:color w:val="000000" w:themeColor="text1"/>
        </w:rPr>
        <w:t>Normally, processes cannot access each other’s memory, but shared memory is an exception.</w:t>
      </w:r>
    </w:p>
    <w:p w14:paraId="354BD5EC" w14:textId="77777777" w:rsidR="00942DD1" w:rsidRPr="00942DD1" w:rsidRDefault="00942DD1" w:rsidP="00CA719E">
      <w:pPr>
        <w:ind w:left="720"/>
        <w:rPr>
          <w:color w:val="000000" w:themeColor="text1"/>
        </w:rPr>
      </w:pPr>
      <w:r w:rsidRPr="00942DD1">
        <w:rPr>
          <w:color w:val="000000" w:themeColor="text1"/>
        </w:rPr>
        <w:t>This allows direct communication between processes, which is faster than copying data via pipes or message queues.</w:t>
      </w:r>
    </w:p>
    <w:p w14:paraId="6D1D1F93" w14:textId="395A97FA" w:rsidR="00942DD1" w:rsidRPr="00942DD1" w:rsidRDefault="00942DD1" w:rsidP="00942DD1">
      <w:pPr>
        <w:ind w:left="720"/>
        <w:rPr>
          <w:color w:val="000000" w:themeColor="text1"/>
        </w:rPr>
      </w:pPr>
    </w:p>
    <w:p w14:paraId="73B9AFE2" w14:textId="600DE300" w:rsidR="00942DD1" w:rsidRDefault="00CA719E" w:rsidP="00CA719E">
      <w:pPr>
        <w:rPr>
          <w:b/>
          <w:bCs/>
          <w:color w:val="000000" w:themeColor="text1"/>
          <w:u w:val="single"/>
        </w:rPr>
      </w:pPr>
      <w:r w:rsidRPr="00CA719E">
        <w:rPr>
          <w:b/>
          <w:bCs/>
          <w:color w:val="000000" w:themeColor="text1"/>
          <w:u w:val="single"/>
        </w:rPr>
        <w:t>Shared Memory in Unix</w:t>
      </w:r>
      <w:r>
        <w:rPr>
          <w:b/>
          <w:bCs/>
          <w:color w:val="000000" w:themeColor="text1"/>
          <w:u w:val="single"/>
        </w:rPr>
        <w:t>:</w:t>
      </w:r>
    </w:p>
    <w:p w14:paraId="620D1CF0" w14:textId="0A2CBA18" w:rsidR="00CA719E" w:rsidRDefault="002C4B22" w:rsidP="002C4B22">
      <w:pPr>
        <w:ind w:left="720"/>
        <w:rPr>
          <w:color w:val="000000" w:themeColor="text1"/>
        </w:rPr>
      </w:pPr>
      <w:r>
        <w:rPr>
          <w:color w:val="000000" w:themeColor="text1"/>
        </w:rPr>
        <w:t>Unix has a system wide table that stores the shared data information for the entire system.</w:t>
      </w:r>
    </w:p>
    <w:p w14:paraId="2694F4DC" w14:textId="67141E02" w:rsidR="002C4B22" w:rsidRPr="002C4B22" w:rsidRDefault="002C4B22" w:rsidP="002C4B22">
      <w:pPr>
        <w:rPr>
          <w:b/>
          <w:bCs/>
          <w:color w:val="000000" w:themeColor="text1"/>
        </w:rPr>
      </w:pPr>
      <w:r>
        <w:rPr>
          <w:color w:val="000000" w:themeColor="text1"/>
        </w:rPr>
        <w:tab/>
      </w:r>
      <w:r w:rsidRPr="002C4B22">
        <w:rPr>
          <w:b/>
          <w:bCs/>
          <w:color w:val="000000" w:themeColor="text1"/>
        </w:rPr>
        <w:t xml:space="preserve">It includes information like: </w:t>
      </w:r>
    </w:p>
    <w:p w14:paraId="0F5EF2C1" w14:textId="1FE82776" w:rsidR="002C4B22" w:rsidRDefault="002C4B22" w:rsidP="002C4B22">
      <w:pPr>
        <w:ind w:left="720"/>
        <w:rPr>
          <w:color w:val="000000" w:themeColor="text1"/>
        </w:rPr>
      </w:pPr>
      <w:r>
        <w:rPr>
          <w:color w:val="000000" w:themeColor="text1"/>
        </w:rPr>
        <w:t>The start address: it tells the OS where does the memory chunk of this process starts but in an address way.</w:t>
      </w:r>
    </w:p>
    <w:p w14:paraId="0744C6A8" w14:textId="6E9A7ED1" w:rsidR="002C4B22" w:rsidRDefault="002C4B22" w:rsidP="002C4B22">
      <w:pPr>
        <w:ind w:left="720"/>
        <w:rPr>
          <w:color w:val="000000" w:themeColor="text1"/>
        </w:rPr>
      </w:pPr>
      <w:r>
        <w:rPr>
          <w:color w:val="000000" w:themeColor="text1"/>
        </w:rPr>
        <w:t>The Size: this shared memory segment takes how much space for instance 1kb of shared data for this address.</w:t>
      </w:r>
    </w:p>
    <w:p w14:paraId="75124E19" w14:textId="405E997B" w:rsidR="002C4B22" w:rsidRDefault="002C4B22" w:rsidP="002C4B22">
      <w:pPr>
        <w:ind w:left="720"/>
        <w:rPr>
          <w:color w:val="000000" w:themeColor="text1"/>
        </w:rPr>
      </w:pPr>
      <w:r>
        <w:rPr>
          <w:color w:val="000000" w:themeColor="text1"/>
        </w:rPr>
        <w:t>The owner: who created this shared memory, user, admin.</w:t>
      </w:r>
    </w:p>
    <w:p w14:paraId="21342D38" w14:textId="37DEA436" w:rsidR="002C4B22" w:rsidRDefault="002C4B22" w:rsidP="002C4B22">
      <w:pPr>
        <w:ind w:left="720"/>
        <w:rPr>
          <w:color w:val="000000" w:themeColor="text1"/>
        </w:rPr>
      </w:pPr>
      <w:proofErr w:type="spellStart"/>
      <w:r>
        <w:rPr>
          <w:color w:val="000000" w:themeColor="text1"/>
        </w:rPr>
        <w:t>Privilige</w:t>
      </w:r>
      <w:proofErr w:type="spellEnd"/>
    </w:p>
    <w:p w14:paraId="24DBBCC4" w14:textId="77777777" w:rsidR="002C4B22" w:rsidRDefault="002C4B22" w:rsidP="002C4B22">
      <w:pPr>
        <w:ind w:left="720"/>
        <w:rPr>
          <w:color w:val="000000" w:themeColor="text1"/>
        </w:rPr>
      </w:pPr>
    </w:p>
    <w:p w14:paraId="29E3630D" w14:textId="2B7BC5D0" w:rsidR="002C4B22" w:rsidRDefault="00EE5118" w:rsidP="002C4B22">
      <w:pPr>
        <w:ind w:left="720"/>
        <w:rPr>
          <w:color w:val="000000" w:themeColor="text1"/>
        </w:rPr>
      </w:pPr>
      <w:r>
        <w:rPr>
          <w:color w:val="000000" w:themeColor="text1"/>
        </w:rPr>
        <w:lastRenderedPageBreak/>
        <w:t xml:space="preserve">In Unix the shared memory segment does not get erased directly when the process is finished or killed, the shared memory segment and table </w:t>
      </w:r>
      <w:proofErr w:type="gramStart"/>
      <w:r>
        <w:rPr>
          <w:color w:val="000000" w:themeColor="text1"/>
        </w:rPr>
        <w:t>stays</w:t>
      </w:r>
      <w:proofErr w:type="gramEnd"/>
      <w:r>
        <w:rPr>
          <w:color w:val="000000" w:themeColor="text1"/>
        </w:rPr>
        <w:t xml:space="preserve"> other memory like heap, stack are erased.</w:t>
      </w:r>
    </w:p>
    <w:p w14:paraId="01D00698" w14:textId="75D598C8" w:rsidR="00EE5118" w:rsidRDefault="00EE5118" w:rsidP="002C4B22">
      <w:pPr>
        <w:ind w:left="720"/>
        <w:rPr>
          <w:color w:val="000000" w:themeColor="text1"/>
        </w:rPr>
      </w:pPr>
      <w:r>
        <w:rPr>
          <w:color w:val="000000" w:themeColor="text1"/>
        </w:rPr>
        <w:t xml:space="preserve">The only way to erase this shared memory is if you specifically do so by using a function like </w:t>
      </w:r>
      <w:proofErr w:type="gramStart"/>
      <w:r>
        <w:rPr>
          <w:color w:val="000000" w:themeColor="text1"/>
        </w:rPr>
        <w:t>unlink(</w:t>
      </w:r>
      <w:proofErr w:type="gramEnd"/>
      <w:r>
        <w:rPr>
          <w:color w:val="000000" w:themeColor="text1"/>
        </w:rPr>
        <w:t>) or rebooting the OS.</w:t>
      </w:r>
    </w:p>
    <w:p w14:paraId="288056CE" w14:textId="5E8EE957" w:rsidR="002C4B22" w:rsidRPr="00CA719E" w:rsidRDefault="002C4B22" w:rsidP="002C4B22">
      <w:pPr>
        <w:rPr>
          <w:color w:val="000000" w:themeColor="text1"/>
        </w:rPr>
      </w:pPr>
      <w:r>
        <w:rPr>
          <w:color w:val="000000" w:themeColor="text1"/>
        </w:rPr>
        <w:tab/>
      </w:r>
    </w:p>
    <w:p w14:paraId="63564173" w14:textId="59C8FEBF" w:rsidR="00C46844" w:rsidRDefault="00EE5118" w:rsidP="00EE5118">
      <w:pPr>
        <w:rPr>
          <w:b/>
          <w:bCs/>
          <w:color w:val="000000" w:themeColor="text1"/>
          <w:u w:val="single"/>
        </w:rPr>
      </w:pPr>
      <w:r w:rsidRPr="00EE5118">
        <w:rPr>
          <w:b/>
          <w:bCs/>
          <w:color w:val="000000" w:themeColor="text1"/>
          <w:u w:val="single"/>
        </w:rPr>
        <w:t xml:space="preserve">System Calls with </w:t>
      </w:r>
      <w:proofErr w:type="spellStart"/>
      <w:r w:rsidRPr="00EE5118">
        <w:rPr>
          <w:b/>
          <w:bCs/>
          <w:color w:val="000000" w:themeColor="text1"/>
          <w:u w:val="single"/>
        </w:rPr>
        <w:t>Posix</w:t>
      </w:r>
      <w:proofErr w:type="spellEnd"/>
      <w:r w:rsidRPr="00EE5118">
        <w:rPr>
          <w:b/>
          <w:bCs/>
          <w:color w:val="000000" w:themeColor="text1"/>
          <w:u w:val="single"/>
        </w:rPr>
        <w:t xml:space="preserve"> </w:t>
      </w:r>
      <w:proofErr w:type="spellStart"/>
      <w:r w:rsidRPr="00EE5118">
        <w:rPr>
          <w:b/>
          <w:bCs/>
          <w:color w:val="000000" w:themeColor="text1"/>
          <w:u w:val="single"/>
        </w:rPr>
        <w:t>ShMem</w:t>
      </w:r>
      <w:proofErr w:type="spellEnd"/>
      <w:r>
        <w:rPr>
          <w:b/>
          <w:bCs/>
          <w:color w:val="000000" w:themeColor="text1"/>
          <w:u w:val="single"/>
        </w:rPr>
        <w:t>:</w:t>
      </w:r>
    </w:p>
    <w:p w14:paraId="7CCF3CD3" w14:textId="77777777" w:rsidR="00EE5118" w:rsidRPr="00EE5118" w:rsidRDefault="00EE5118" w:rsidP="00EE5118">
      <w:pPr>
        <w:rPr>
          <w:color w:val="000000" w:themeColor="text1"/>
        </w:rPr>
      </w:pPr>
      <w:r>
        <w:rPr>
          <w:color w:val="000000" w:themeColor="text1"/>
        </w:rPr>
        <w:tab/>
      </w: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272"/>
        <w:gridCol w:w="7368"/>
      </w:tblGrid>
      <w:tr w:rsidR="00EE5118" w:rsidRPr="00EE5118" w14:paraId="16D6BEE8" w14:textId="77777777" w:rsidTr="00EE5118">
        <w:trPr>
          <w:tblCellSpacing w:w="15" w:type="dxa"/>
        </w:trPr>
        <w:tc>
          <w:tcPr>
            <w:tcW w:w="0" w:type="auto"/>
            <w:vAlign w:val="center"/>
            <w:hideMark/>
          </w:tcPr>
          <w:p w14:paraId="355D6E3A" w14:textId="1D8D1B2C" w:rsidR="00EE5118" w:rsidRPr="00EE5118" w:rsidRDefault="00EE5118" w:rsidP="00EE5118">
            <w:pPr>
              <w:rPr>
                <w:color w:val="000000" w:themeColor="text1"/>
              </w:rPr>
            </w:pPr>
            <w:proofErr w:type="spellStart"/>
            <w:r>
              <w:rPr>
                <w:b/>
                <w:bCs/>
                <w:color w:val="000000" w:themeColor="text1"/>
              </w:rPr>
              <w:t>s</w:t>
            </w:r>
            <w:r w:rsidRPr="00EE5118">
              <w:rPr>
                <w:b/>
                <w:bCs/>
                <w:color w:val="000000" w:themeColor="text1"/>
              </w:rPr>
              <w:t>hm_</w:t>
            </w:r>
            <w:proofErr w:type="gramStart"/>
            <w:r w:rsidRPr="00EE5118">
              <w:rPr>
                <w:b/>
                <w:bCs/>
                <w:color w:val="000000" w:themeColor="text1"/>
              </w:rPr>
              <w:t>open</w:t>
            </w:r>
            <w:proofErr w:type="spellEnd"/>
            <w:r w:rsidRPr="00EE5118">
              <w:rPr>
                <w:b/>
                <w:bCs/>
                <w:color w:val="000000" w:themeColor="text1"/>
              </w:rPr>
              <w:t>(</w:t>
            </w:r>
            <w:proofErr w:type="gramEnd"/>
            <w:r w:rsidRPr="00EE5118">
              <w:rPr>
                <w:b/>
                <w:bCs/>
                <w:color w:val="000000" w:themeColor="text1"/>
              </w:rPr>
              <w:t>)</w:t>
            </w:r>
          </w:p>
        </w:tc>
        <w:tc>
          <w:tcPr>
            <w:tcW w:w="0" w:type="auto"/>
            <w:vAlign w:val="center"/>
            <w:hideMark/>
          </w:tcPr>
          <w:p w14:paraId="5C5A7F69" w14:textId="77777777" w:rsidR="00EE5118" w:rsidRPr="00EE5118" w:rsidRDefault="00EE5118" w:rsidP="00EE5118">
            <w:pPr>
              <w:rPr>
                <w:color w:val="000000" w:themeColor="text1"/>
              </w:rPr>
            </w:pPr>
            <w:r w:rsidRPr="00EE5118">
              <w:rPr>
                <w:color w:val="000000" w:themeColor="text1"/>
              </w:rPr>
              <w:t xml:space="preserve">Create a new shared memory segment, or open an existing one. Think of it like </w:t>
            </w:r>
            <w:r w:rsidRPr="00EE5118">
              <w:rPr>
                <w:b/>
                <w:bCs/>
                <w:color w:val="000000" w:themeColor="text1"/>
              </w:rPr>
              <w:t>creating or opening a shared “file” in memory</w:t>
            </w:r>
            <w:r w:rsidRPr="00EE5118">
              <w:rPr>
                <w:color w:val="000000" w:themeColor="text1"/>
              </w:rPr>
              <w:t>.</w:t>
            </w:r>
          </w:p>
        </w:tc>
      </w:tr>
    </w:tbl>
    <w:p w14:paraId="47668300" w14:textId="77777777" w:rsidR="00EE5118" w:rsidRPr="00EE5118" w:rsidRDefault="00EE5118" w:rsidP="00EE5118">
      <w:pPr>
        <w:ind w:left="675"/>
        <w:rPr>
          <w:vanish/>
          <w:color w:val="000000" w:themeColor="text1"/>
        </w:rPr>
      </w:pP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137"/>
        <w:gridCol w:w="7503"/>
      </w:tblGrid>
      <w:tr w:rsidR="00EE5118" w:rsidRPr="00EE5118" w14:paraId="73312E94" w14:textId="77777777" w:rsidTr="00EE5118">
        <w:trPr>
          <w:tblCellSpacing w:w="15" w:type="dxa"/>
        </w:trPr>
        <w:tc>
          <w:tcPr>
            <w:tcW w:w="0" w:type="auto"/>
            <w:vAlign w:val="center"/>
            <w:hideMark/>
          </w:tcPr>
          <w:p w14:paraId="42BC8419" w14:textId="77777777" w:rsidR="00EE5118" w:rsidRPr="00EE5118" w:rsidRDefault="00EE5118" w:rsidP="00EE5118">
            <w:pPr>
              <w:rPr>
                <w:color w:val="000000" w:themeColor="text1"/>
              </w:rPr>
            </w:pPr>
            <w:proofErr w:type="spellStart"/>
            <w:proofErr w:type="gramStart"/>
            <w:r w:rsidRPr="00EE5118">
              <w:rPr>
                <w:b/>
                <w:bCs/>
                <w:color w:val="000000" w:themeColor="text1"/>
              </w:rPr>
              <w:t>ftruncate</w:t>
            </w:r>
            <w:proofErr w:type="spellEnd"/>
            <w:r w:rsidRPr="00EE5118">
              <w:rPr>
                <w:b/>
                <w:bCs/>
                <w:color w:val="000000" w:themeColor="text1"/>
              </w:rPr>
              <w:t>(</w:t>
            </w:r>
            <w:proofErr w:type="gramEnd"/>
            <w:r w:rsidRPr="00EE5118">
              <w:rPr>
                <w:b/>
                <w:bCs/>
                <w:color w:val="000000" w:themeColor="text1"/>
              </w:rPr>
              <w:t>)</w:t>
            </w:r>
          </w:p>
        </w:tc>
        <w:tc>
          <w:tcPr>
            <w:tcW w:w="0" w:type="auto"/>
            <w:vAlign w:val="center"/>
            <w:hideMark/>
          </w:tcPr>
          <w:p w14:paraId="5524788A" w14:textId="77777777" w:rsidR="00EE5118" w:rsidRPr="00EE5118" w:rsidRDefault="00EE5118" w:rsidP="00EE5118">
            <w:pPr>
              <w:rPr>
                <w:color w:val="000000" w:themeColor="text1"/>
              </w:rPr>
            </w:pPr>
            <w:r w:rsidRPr="00EE5118">
              <w:rPr>
                <w:color w:val="000000" w:themeColor="text1"/>
              </w:rPr>
              <w:t xml:space="preserve">Set the </w:t>
            </w:r>
            <w:r w:rsidRPr="00EE5118">
              <w:rPr>
                <w:b/>
                <w:bCs/>
                <w:color w:val="000000" w:themeColor="text1"/>
              </w:rPr>
              <w:t>size</w:t>
            </w:r>
            <w:r w:rsidRPr="00EE5118">
              <w:rPr>
                <w:color w:val="000000" w:themeColor="text1"/>
              </w:rPr>
              <w:t xml:space="preserve"> of the shared memory segment. By default, it’s 0 bytes, so you must define how big it is.</w:t>
            </w:r>
          </w:p>
        </w:tc>
      </w:tr>
    </w:tbl>
    <w:p w14:paraId="40D4EBE9" w14:textId="77777777" w:rsidR="00EE5118" w:rsidRPr="00EE5118" w:rsidRDefault="00EE5118" w:rsidP="00EE5118">
      <w:pPr>
        <w:ind w:left="675"/>
        <w:rPr>
          <w:vanish/>
          <w:color w:val="000000" w:themeColor="text1"/>
        </w:rPr>
      </w:pP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125"/>
        <w:gridCol w:w="7515"/>
      </w:tblGrid>
      <w:tr w:rsidR="00EE5118" w:rsidRPr="00EE5118" w14:paraId="3DB70ED4" w14:textId="77777777" w:rsidTr="00EE5118">
        <w:trPr>
          <w:tblCellSpacing w:w="15" w:type="dxa"/>
        </w:trPr>
        <w:tc>
          <w:tcPr>
            <w:tcW w:w="1080" w:type="dxa"/>
            <w:vAlign w:val="center"/>
            <w:hideMark/>
          </w:tcPr>
          <w:p w14:paraId="436B2522" w14:textId="77777777" w:rsidR="00EE5118" w:rsidRPr="00EE5118" w:rsidRDefault="00EE5118" w:rsidP="00EE5118">
            <w:pPr>
              <w:rPr>
                <w:color w:val="000000" w:themeColor="text1"/>
              </w:rPr>
            </w:pPr>
            <w:proofErr w:type="spellStart"/>
            <w:proofErr w:type="gramStart"/>
            <w:r w:rsidRPr="00EE5118">
              <w:rPr>
                <w:b/>
                <w:bCs/>
                <w:color w:val="000000" w:themeColor="text1"/>
              </w:rPr>
              <w:t>mmap</w:t>
            </w:r>
            <w:proofErr w:type="spellEnd"/>
            <w:r w:rsidRPr="00EE5118">
              <w:rPr>
                <w:b/>
                <w:bCs/>
                <w:color w:val="000000" w:themeColor="text1"/>
              </w:rPr>
              <w:t>(</w:t>
            </w:r>
            <w:proofErr w:type="gramEnd"/>
            <w:r w:rsidRPr="00EE5118">
              <w:rPr>
                <w:b/>
                <w:bCs/>
                <w:color w:val="000000" w:themeColor="text1"/>
              </w:rPr>
              <w:t>)</w:t>
            </w:r>
          </w:p>
        </w:tc>
        <w:tc>
          <w:tcPr>
            <w:tcW w:w="7470" w:type="dxa"/>
            <w:vAlign w:val="center"/>
            <w:hideMark/>
          </w:tcPr>
          <w:p w14:paraId="007C5AE1" w14:textId="77777777" w:rsidR="00EE5118" w:rsidRPr="00EE5118" w:rsidRDefault="00EE5118" w:rsidP="00EE5118">
            <w:pPr>
              <w:rPr>
                <w:color w:val="000000" w:themeColor="text1"/>
              </w:rPr>
            </w:pPr>
            <w:r w:rsidRPr="00EE5118">
              <w:rPr>
                <w:b/>
                <w:bCs/>
                <w:color w:val="000000" w:themeColor="text1"/>
              </w:rPr>
              <w:t>Attach</w:t>
            </w:r>
            <w:r w:rsidRPr="00EE5118">
              <w:rPr>
                <w:color w:val="000000" w:themeColor="text1"/>
              </w:rPr>
              <w:t xml:space="preserve"> the shared memory segment to your process so you can </w:t>
            </w:r>
            <w:r w:rsidRPr="00EE5118">
              <w:rPr>
                <w:b/>
                <w:bCs/>
                <w:color w:val="000000" w:themeColor="text1"/>
              </w:rPr>
              <w:t>read/write</w:t>
            </w:r>
            <w:r w:rsidRPr="00EE5118">
              <w:rPr>
                <w:color w:val="000000" w:themeColor="text1"/>
              </w:rPr>
              <w:t xml:space="preserve"> it like normal memory.</w:t>
            </w:r>
          </w:p>
        </w:tc>
      </w:tr>
    </w:tbl>
    <w:p w14:paraId="32C0B17C" w14:textId="77777777" w:rsidR="00EE5118" w:rsidRPr="00EE5118" w:rsidRDefault="00EE5118" w:rsidP="00EE5118">
      <w:pPr>
        <w:ind w:left="675"/>
        <w:rPr>
          <w:vanish/>
          <w:color w:val="000000" w:themeColor="text1"/>
        </w:rPr>
      </w:pP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120"/>
        <w:gridCol w:w="7520"/>
      </w:tblGrid>
      <w:tr w:rsidR="00EE5118" w:rsidRPr="00EE5118" w14:paraId="09680C07" w14:textId="77777777" w:rsidTr="00EE5118">
        <w:trPr>
          <w:tblCellSpacing w:w="15" w:type="dxa"/>
        </w:trPr>
        <w:tc>
          <w:tcPr>
            <w:tcW w:w="0" w:type="auto"/>
            <w:vAlign w:val="center"/>
            <w:hideMark/>
          </w:tcPr>
          <w:p w14:paraId="2565B884" w14:textId="77777777" w:rsidR="00EE5118" w:rsidRPr="00EE5118" w:rsidRDefault="00EE5118" w:rsidP="00EE5118">
            <w:pPr>
              <w:rPr>
                <w:color w:val="000000" w:themeColor="text1"/>
              </w:rPr>
            </w:pPr>
            <w:proofErr w:type="spellStart"/>
            <w:proofErr w:type="gramStart"/>
            <w:r w:rsidRPr="00EE5118">
              <w:rPr>
                <w:b/>
                <w:bCs/>
                <w:color w:val="000000" w:themeColor="text1"/>
              </w:rPr>
              <w:t>munmap</w:t>
            </w:r>
            <w:proofErr w:type="spellEnd"/>
            <w:r w:rsidRPr="00EE5118">
              <w:rPr>
                <w:b/>
                <w:bCs/>
                <w:color w:val="000000" w:themeColor="text1"/>
              </w:rPr>
              <w:t>(</w:t>
            </w:r>
            <w:proofErr w:type="gramEnd"/>
            <w:r w:rsidRPr="00EE5118">
              <w:rPr>
                <w:b/>
                <w:bCs/>
                <w:color w:val="000000" w:themeColor="text1"/>
              </w:rPr>
              <w:t>)</w:t>
            </w:r>
          </w:p>
        </w:tc>
        <w:tc>
          <w:tcPr>
            <w:tcW w:w="0" w:type="auto"/>
            <w:vAlign w:val="center"/>
            <w:hideMark/>
          </w:tcPr>
          <w:p w14:paraId="4A646AF5" w14:textId="77777777" w:rsidR="00EE5118" w:rsidRPr="00EE5118" w:rsidRDefault="00EE5118" w:rsidP="00EE5118">
            <w:pPr>
              <w:rPr>
                <w:color w:val="000000" w:themeColor="text1"/>
              </w:rPr>
            </w:pPr>
            <w:r w:rsidRPr="00EE5118">
              <w:rPr>
                <w:b/>
                <w:bCs/>
                <w:color w:val="000000" w:themeColor="text1"/>
              </w:rPr>
              <w:t>Detach</w:t>
            </w:r>
            <w:r w:rsidRPr="00EE5118">
              <w:rPr>
                <w:color w:val="000000" w:themeColor="text1"/>
              </w:rPr>
              <w:t xml:space="preserve"> the shared memory from your process. You can no longer access it after this.</w:t>
            </w:r>
          </w:p>
        </w:tc>
      </w:tr>
    </w:tbl>
    <w:p w14:paraId="77A225E8" w14:textId="77777777" w:rsidR="00EE5118" w:rsidRPr="00EE5118" w:rsidRDefault="00EE5118" w:rsidP="00EE5118">
      <w:pPr>
        <w:ind w:left="675"/>
        <w:rPr>
          <w:vanish/>
          <w:color w:val="000000" w:themeColor="text1"/>
        </w:rPr>
      </w:pP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125"/>
        <w:gridCol w:w="7515"/>
      </w:tblGrid>
      <w:tr w:rsidR="00EE5118" w:rsidRPr="00EE5118" w14:paraId="59B9CA34" w14:textId="77777777" w:rsidTr="00EE5118">
        <w:trPr>
          <w:tblCellSpacing w:w="15" w:type="dxa"/>
        </w:trPr>
        <w:tc>
          <w:tcPr>
            <w:tcW w:w="1080" w:type="dxa"/>
            <w:vAlign w:val="center"/>
            <w:hideMark/>
          </w:tcPr>
          <w:p w14:paraId="22952C6B" w14:textId="77777777" w:rsidR="00EE5118" w:rsidRPr="00EE5118" w:rsidRDefault="00EE5118" w:rsidP="00EE5118">
            <w:pPr>
              <w:rPr>
                <w:color w:val="000000" w:themeColor="text1"/>
              </w:rPr>
            </w:pPr>
            <w:proofErr w:type="gramStart"/>
            <w:r w:rsidRPr="00EE5118">
              <w:rPr>
                <w:b/>
                <w:bCs/>
                <w:color w:val="000000" w:themeColor="text1"/>
              </w:rPr>
              <w:t>close(</w:t>
            </w:r>
            <w:proofErr w:type="gramEnd"/>
            <w:r w:rsidRPr="00EE5118">
              <w:rPr>
                <w:b/>
                <w:bCs/>
                <w:color w:val="000000" w:themeColor="text1"/>
              </w:rPr>
              <w:t>)</w:t>
            </w:r>
          </w:p>
        </w:tc>
        <w:tc>
          <w:tcPr>
            <w:tcW w:w="7470" w:type="dxa"/>
            <w:vAlign w:val="center"/>
            <w:hideMark/>
          </w:tcPr>
          <w:p w14:paraId="4FD5D784" w14:textId="77777777" w:rsidR="00EE5118" w:rsidRPr="00EE5118" w:rsidRDefault="00EE5118" w:rsidP="00EE5118">
            <w:pPr>
              <w:rPr>
                <w:color w:val="000000" w:themeColor="text1"/>
              </w:rPr>
            </w:pPr>
            <w:r w:rsidRPr="00EE5118">
              <w:rPr>
                <w:color w:val="000000" w:themeColor="text1"/>
              </w:rPr>
              <w:t xml:space="preserve">Close the file descriptor returned by </w:t>
            </w:r>
            <w:proofErr w:type="spellStart"/>
            <w:r w:rsidRPr="00EE5118">
              <w:rPr>
                <w:color w:val="000000" w:themeColor="text1"/>
              </w:rPr>
              <w:t>shm_</w:t>
            </w:r>
            <w:proofErr w:type="gramStart"/>
            <w:r w:rsidRPr="00EE5118">
              <w:rPr>
                <w:color w:val="000000" w:themeColor="text1"/>
              </w:rPr>
              <w:t>open</w:t>
            </w:r>
            <w:proofErr w:type="spellEnd"/>
            <w:r w:rsidRPr="00EE5118">
              <w:rPr>
                <w:color w:val="000000" w:themeColor="text1"/>
              </w:rPr>
              <w:t>(</w:t>
            </w:r>
            <w:proofErr w:type="gramEnd"/>
            <w:r w:rsidRPr="00EE5118">
              <w:rPr>
                <w:color w:val="000000" w:themeColor="text1"/>
              </w:rPr>
              <w:t>).</w:t>
            </w:r>
          </w:p>
        </w:tc>
      </w:tr>
    </w:tbl>
    <w:p w14:paraId="478F1245" w14:textId="77777777" w:rsidR="00EE5118" w:rsidRPr="00EE5118" w:rsidRDefault="00EE5118" w:rsidP="00EE5118">
      <w:pPr>
        <w:ind w:left="675"/>
        <w:rPr>
          <w:vanish/>
          <w:color w:val="000000" w:themeColor="text1"/>
        </w:rPr>
      </w:pPr>
    </w:p>
    <w:tbl>
      <w:tblPr>
        <w:tblW w:w="864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665"/>
        <w:gridCol w:w="6975"/>
      </w:tblGrid>
      <w:tr w:rsidR="00EE5118" w:rsidRPr="00EE5118" w14:paraId="4543B47A" w14:textId="77777777" w:rsidTr="00EE5118">
        <w:trPr>
          <w:tblCellSpacing w:w="15" w:type="dxa"/>
        </w:trPr>
        <w:tc>
          <w:tcPr>
            <w:tcW w:w="1620" w:type="dxa"/>
            <w:vAlign w:val="center"/>
            <w:hideMark/>
          </w:tcPr>
          <w:p w14:paraId="56BCB1B0" w14:textId="77777777" w:rsidR="00EE5118" w:rsidRPr="00EE5118" w:rsidRDefault="00EE5118" w:rsidP="00EE5118">
            <w:pPr>
              <w:rPr>
                <w:color w:val="000000" w:themeColor="text1"/>
              </w:rPr>
            </w:pPr>
            <w:proofErr w:type="spellStart"/>
            <w:r w:rsidRPr="00EE5118">
              <w:rPr>
                <w:b/>
                <w:bCs/>
                <w:color w:val="000000" w:themeColor="text1"/>
              </w:rPr>
              <w:t>shm_</w:t>
            </w:r>
            <w:proofErr w:type="gramStart"/>
            <w:r w:rsidRPr="00EE5118">
              <w:rPr>
                <w:b/>
                <w:bCs/>
                <w:color w:val="000000" w:themeColor="text1"/>
              </w:rPr>
              <w:t>unlink</w:t>
            </w:r>
            <w:proofErr w:type="spellEnd"/>
            <w:r w:rsidRPr="00EE5118">
              <w:rPr>
                <w:b/>
                <w:bCs/>
                <w:color w:val="000000" w:themeColor="text1"/>
              </w:rPr>
              <w:t>(</w:t>
            </w:r>
            <w:proofErr w:type="gramEnd"/>
            <w:r w:rsidRPr="00EE5118">
              <w:rPr>
                <w:b/>
                <w:bCs/>
                <w:color w:val="000000" w:themeColor="text1"/>
              </w:rPr>
              <w:t>)</w:t>
            </w:r>
          </w:p>
        </w:tc>
        <w:tc>
          <w:tcPr>
            <w:tcW w:w="6930" w:type="dxa"/>
            <w:vAlign w:val="center"/>
            <w:hideMark/>
          </w:tcPr>
          <w:p w14:paraId="1FF997DD" w14:textId="77777777" w:rsidR="00EE5118" w:rsidRPr="00EE5118" w:rsidRDefault="00EE5118" w:rsidP="00EE5118">
            <w:pPr>
              <w:rPr>
                <w:color w:val="000000" w:themeColor="text1"/>
              </w:rPr>
            </w:pPr>
            <w:r w:rsidRPr="00EE5118">
              <w:rPr>
                <w:b/>
                <w:bCs/>
                <w:color w:val="000000" w:themeColor="text1"/>
              </w:rPr>
              <w:t>Delete</w:t>
            </w:r>
            <w:r w:rsidRPr="00EE5118">
              <w:rPr>
                <w:color w:val="000000" w:themeColor="text1"/>
              </w:rPr>
              <w:t xml:space="preserve"> the shared memory segment from the system.</w:t>
            </w:r>
          </w:p>
        </w:tc>
      </w:tr>
    </w:tbl>
    <w:p w14:paraId="20BC4204" w14:textId="77777777" w:rsidR="00F60E62" w:rsidRDefault="00F60E62" w:rsidP="00EE5118">
      <w:pPr>
        <w:rPr>
          <w:color w:val="000000" w:themeColor="text1"/>
        </w:rPr>
      </w:pPr>
    </w:p>
    <w:p w14:paraId="5A382EB5" w14:textId="2A0F207B" w:rsidR="00F60E62" w:rsidRDefault="00F60E62" w:rsidP="00F60E62">
      <w:pPr>
        <w:rPr>
          <w:b/>
          <w:bCs/>
          <w:color w:val="000000" w:themeColor="text1"/>
          <w:u w:val="single"/>
        </w:rPr>
      </w:pPr>
      <w:r w:rsidRPr="00F60E62">
        <w:rPr>
          <w:b/>
          <w:bCs/>
          <w:color w:val="000000" w:themeColor="text1"/>
          <w:u w:val="single"/>
        </w:rPr>
        <w:t>Message Queue (</w:t>
      </w:r>
      <w:proofErr w:type="spellStart"/>
      <w:r w:rsidRPr="00F60E62">
        <w:rPr>
          <w:b/>
          <w:bCs/>
          <w:color w:val="000000" w:themeColor="text1"/>
          <w:u w:val="single"/>
        </w:rPr>
        <w:t>mq</w:t>
      </w:r>
      <w:proofErr w:type="spellEnd"/>
      <w:r w:rsidRPr="00F60E62">
        <w:rPr>
          <w:b/>
          <w:bCs/>
          <w:color w:val="000000" w:themeColor="text1"/>
          <w:u w:val="single"/>
        </w:rPr>
        <w:t>)</w:t>
      </w:r>
      <w:r w:rsidRPr="00F60E62">
        <w:rPr>
          <w:b/>
          <w:bCs/>
          <w:color w:val="000000" w:themeColor="text1"/>
          <w:u w:val="single"/>
        </w:rPr>
        <w:t>:</w:t>
      </w:r>
    </w:p>
    <w:p w14:paraId="2AED6B82" w14:textId="5ABB65BC" w:rsidR="00F60E62" w:rsidRDefault="00F60E62" w:rsidP="00F60E62">
      <w:pPr>
        <w:ind w:left="720"/>
        <w:rPr>
          <w:color w:val="000000" w:themeColor="text1"/>
        </w:rPr>
      </w:pPr>
      <w:r w:rsidRPr="00F60E62">
        <w:rPr>
          <w:color w:val="000000" w:themeColor="text1"/>
        </w:rPr>
        <w:t>A message queue is a kernel-managed queue that allows processes to exchange messages safely</w:t>
      </w:r>
      <w:r>
        <w:rPr>
          <w:color w:val="000000" w:themeColor="text1"/>
        </w:rPr>
        <w:t>.</w:t>
      </w:r>
    </w:p>
    <w:p w14:paraId="05EBD936" w14:textId="366F25DA" w:rsidR="00F60E62" w:rsidRDefault="00F60E62" w:rsidP="00F60E62">
      <w:pPr>
        <w:ind w:left="720"/>
        <w:rPr>
          <w:color w:val="000000" w:themeColor="text1"/>
        </w:rPr>
      </w:pPr>
      <w:r>
        <w:rPr>
          <w:color w:val="000000" w:themeColor="text1"/>
        </w:rPr>
        <w:t xml:space="preserve">It uses a linked list data structure to store messages, and fetches them using FIFO style, where each node contains the message data, and some meta data like size priority. </w:t>
      </w:r>
    </w:p>
    <w:p w14:paraId="20F09FB4" w14:textId="1338BF3C" w:rsidR="00F60E62" w:rsidRDefault="00F60E62" w:rsidP="00F60E62">
      <w:pPr>
        <w:ind w:left="720"/>
        <w:rPr>
          <w:color w:val="000000" w:themeColor="text1"/>
        </w:rPr>
      </w:pPr>
      <w:r>
        <w:rPr>
          <w:color w:val="000000" w:themeColor="text1"/>
        </w:rPr>
        <w:t>Some message queue allows priority for messages</w:t>
      </w:r>
    </w:p>
    <w:p w14:paraId="2AE32FAB" w14:textId="583CC16D" w:rsidR="00F60E62" w:rsidRDefault="00F60E62" w:rsidP="00F60E62">
      <w:pPr>
        <w:ind w:left="720"/>
        <w:rPr>
          <w:color w:val="000000" w:themeColor="text1"/>
        </w:rPr>
      </w:pPr>
      <w:r>
        <w:rPr>
          <w:color w:val="000000" w:themeColor="text1"/>
        </w:rPr>
        <w:t xml:space="preserve">2 or more processes can have the same messaging queue. </w:t>
      </w:r>
    </w:p>
    <w:p w14:paraId="64BE313F" w14:textId="64EC9C97" w:rsidR="00C860FD" w:rsidRDefault="00C860FD" w:rsidP="00F60E62">
      <w:pPr>
        <w:ind w:left="720"/>
        <w:rPr>
          <w:color w:val="000000" w:themeColor="text1"/>
        </w:rPr>
      </w:pPr>
      <w:r>
        <w:rPr>
          <w:color w:val="000000" w:themeColor="text1"/>
        </w:rPr>
        <w:t>The sending process and the receiving process can both read the queue message</w:t>
      </w:r>
    </w:p>
    <w:p w14:paraId="0E8BF025" w14:textId="3DBFF0FC" w:rsidR="00C860FD" w:rsidRDefault="00C860FD" w:rsidP="00C860FD">
      <w:pPr>
        <w:rPr>
          <w:b/>
          <w:bCs/>
          <w:color w:val="000000" w:themeColor="text1"/>
          <w:u w:val="single"/>
        </w:rPr>
      </w:pPr>
      <w:r w:rsidRPr="00C860FD">
        <w:rPr>
          <w:b/>
          <w:bCs/>
          <w:color w:val="000000" w:themeColor="text1"/>
          <w:u w:val="single"/>
        </w:rPr>
        <w:lastRenderedPageBreak/>
        <w:t xml:space="preserve">C-System Calls for Message Queues in </w:t>
      </w:r>
      <w:proofErr w:type="spellStart"/>
      <w:r w:rsidRPr="00C860FD">
        <w:rPr>
          <w:b/>
          <w:bCs/>
          <w:color w:val="000000" w:themeColor="text1"/>
          <w:u w:val="single"/>
        </w:rPr>
        <w:t>Posix</w:t>
      </w:r>
      <w:proofErr w:type="spellEnd"/>
      <w:r w:rsidRPr="00C860FD">
        <w:rPr>
          <w:b/>
          <w:bCs/>
          <w:color w:val="000000" w:themeColor="text1"/>
          <w:u w:val="single"/>
        </w:rPr>
        <w:t>:</w:t>
      </w:r>
    </w:p>
    <w:p w14:paraId="28168C3E" w14:textId="77777777" w:rsidR="00C860FD" w:rsidRDefault="00C860FD" w:rsidP="00C860FD">
      <w:pPr>
        <w:rPr>
          <w:color w:val="000000" w:themeColor="text1"/>
        </w:rPr>
      </w:pPr>
      <w:r>
        <w:rPr>
          <w:color w:val="000000" w:themeColor="text1"/>
        </w:rPr>
        <w:tab/>
      </w: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open</w:t>
      </w:r>
      <w:proofErr w:type="spellEnd"/>
      <w:r w:rsidRPr="00C860FD">
        <w:rPr>
          <w:color w:val="000000" w:themeColor="text1"/>
        </w:rPr>
        <w:t>(</w:t>
      </w:r>
      <w:proofErr w:type="gramEnd"/>
      <w:r w:rsidRPr="00C860FD">
        <w:rPr>
          <w:color w:val="000000" w:themeColor="text1"/>
        </w:rPr>
        <w:t xml:space="preserve">): Create a message queue or access an existing one </w:t>
      </w:r>
    </w:p>
    <w:p w14:paraId="4A43B2DC" w14:textId="77777777" w:rsidR="00C860FD" w:rsidRDefault="00C860FD" w:rsidP="00C860FD">
      <w:pPr>
        <w:ind w:firstLine="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send</w:t>
      </w:r>
      <w:proofErr w:type="spellEnd"/>
      <w:r w:rsidRPr="00C860FD">
        <w:rPr>
          <w:color w:val="000000" w:themeColor="text1"/>
        </w:rPr>
        <w:t>(</w:t>
      </w:r>
      <w:proofErr w:type="gramEnd"/>
      <w:r w:rsidRPr="00C860FD">
        <w:rPr>
          <w:color w:val="000000" w:themeColor="text1"/>
        </w:rPr>
        <w:t xml:space="preserve">): Write (send) a message into a message queue. Blocking operation </w:t>
      </w:r>
    </w:p>
    <w:p w14:paraId="5F8837F5" w14:textId="2888F6F1" w:rsidR="00C860FD" w:rsidRDefault="00C860FD" w:rsidP="00C860FD">
      <w:pPr>
        <w:ind w:left="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timedsend</w:t>
      </w:r>
      <w:proofErr w:type="spellEnd"/>
      <w:r w:rsidRPr="00C860FD">
        <w:rPr>
          <w:color w:val="000000" w:themeColor="text1"/>
        </w:rPr>
        <w:t>(</w:t>
      </w:r>
      <w:proofErr w:type="gramEnd"/>
      <w:r w:rsidRPr="00C860FD">
        <w:rPr>
          <w:color w:val="000000" w:themeColor="text1"/>
        </w:rPr>
        <w:t>): Write (send) a message into a message queue. Blocking operation with a timeout</w:t>
      </w:r>
      <w:r>
        <w:rPr>
          <w:color w:val="000000" w:themeColor="text1"/>
        </w:rPr>
        <w:t>. Normally when a message is being sent to a queue it waits indefinitely if the queue is full, setting a time make it fail after certain time if the queue is full.</w:t>
      </w:r>
    </w:p>
    <w:p w14:paraId="7721C0D7" w14:textId="77777777" w:rsidR="00C860FD" w:rsidRDefault="00C860FD" w:rsidP="00C860FD">
      <w:pPr>
        <w:ind w:left="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receive</w:t>
      </w:r>
      <w:proofErr w:type="spellEnd"/>
      <w:r w:rsidRPr="00C860FD">
        <w:rPr>
          <w:color w:val="000000" w:themeColor="text1"/>
        </w:rPr>
        <w:t>(</w:t>
      </w:r>
      <w:proofErr w:type="gramEnd"/>
      <w:r w:rsidRPr="00C860FD">
        <w:rPr>
          <w:color w:val="000000" w:themeColor="text1"/>
        </w:rPr>
        <w:t xml:space="preserve">): Read (receive) a message from a message queue. Blocking operation </w:t>
      </w:r>
    </w:p>
    <w:p w14:paraId="6263DF7B" w14:textId="2CD6525A" w:rsidR="00C860FD" w:rsidRDefault="00C860FD" w:rsidP="00C860FD">
      <w:pPr>
        <w:ind w:left="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timedreceive</w:t>
      </w:r>
      <w:proofErr w:type="spellEnd"/>
      <w:r w:rsidRPr="00C860FD">
        <w:rPr>
          <w:color w:val="000000" w:themeColor="text1"/>
        </w:rPr>
        <w:t>(</w:t>
      </w:r>
      <w:proofErr w:type="gramEnd"/>
      <w:r w:rsidRPr="00C860FD">
        <w:rPr>
          <w:color w:val="000000" w:themeColor="text1"/>
        </w:rPr>
        <w:t>): Read (receive) a message from a message queue. Blocking operation with a timeout</w:t>
      </w:r>
      <w:r>
        <w:rPr>
          <w:color w:val="000000" w:themeColor="text1"/>
        </w:rPr>
        <w:t>.</w:t>
      </w:r>
      <w:r w:rsidRPr="00C860FD">
        <w:rPr>
          <w:color w:val="000000" w:themeColor="text1"/>
        </w:rPr>
        <w:t xml:space="preserve"> </w:t>
      </w:r>
      <w:r>
        <w:rPr>
          <w:color w:val="000000" w:themeColor="text1"/>
        </w:rPr>
        <w:t xml:space="preserve">Normally when a message is being </w:t>
      </w:r>
      <w:r>
        <w:rPr>
          <w:color w:val="000000" w:themeColor="text1"/>
        </w:rPr>
        <w:t>received</w:t>
      </w:r>
      <w:r>
        <w:rPr>
          <w:color w:val="000000" w:themeColor="text1"/>
        </w:rPr>
        <w:t xml:space="preserve"> </w:t>
      </w:r>
      <w:r>
        <w:rPr>
          <w:color w:val="000000" w:themeColor="text1"/>
        </w:rPr>
        <w:t>from</w:t>
      </w:r>
      <w:r>
        <w:rPr>
          <w:color w:val="000000" w:themeColor="text1"/>
        </w:rPr>
        <w:t xml:space="preserve"> a queue it waits indefinitely if the queue is </w:t>
      </w:r>
      <w:r>
        <w:rPr>
          <w:color w:val="000000" w:themeColor="text1"/>
        </w:rPr>
        <w:t>empty</w:t>
      </w:r>
      <w:r>
        <w:rPr>
          <w:color w:val="000000" w:themeColor="text1"/>
        </w:rPr>
        <w:t xml:space="preserve">, setting a time make it fail after certain time if the queue is </w:t>
      </w:r>
      <w:r>
        <w:rPr>
          <w:color w:val="000000" w:themeColor="text1"/>
        </w:rPr>
        <w:t>empty</w:t>
      </w:r>
      <w:r>
        <w:rPr>
          <w:color w:val="000000" w:themeColor="text1"/>
        </w:rPr>
        <w:t>.</w:t>
      </w:r>
    </w:p>
    <w:p w14:paraId="7CB3065E" w14:textId="59009A38" w:rsidR="00C860FD" w:rsidRDefault="00C860FD" w:rsidP="00C860FD">
      <w:pPr>
        <w:ind w:left="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getattr</w:t>
      </w:r>
      <w:proofErr w:type="spellEnd"/>
      <w:r w:rsidRPr="00C860FD">
        <w:rPr>
          <w:color w:val="000000" w:themeColor="text1"/>
        </w:rPr>
        <w:t>(</w:t>
      </w:r>
      <w:proofErr w:type="gramEnd"/>
      <w:r w:rsidRPr="00C860FD">
        <w:rPr>
          <w:color w:val="000000" w:themeColor="text1"/>
        </w:rPr>
        <w:t>): Request the attributes of a message queue. These are: number of messages in the queue, maximum message size, maximum number of messages</w:t>
      </w:r>
    </w:p>
    <w:p w14:paraId="0552F7F8" w14:textId="38CBFF40" w:rsidR="00C860FD" w:rsidRDefault="00C860FD" w:rsidP="00C860FD">
      <w:pPr>
        <w:ind w:firstLine="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setattr</w:t>
      </w:r>
      <w:proofErr w:type="spellEnd"/>
      <w:r w:rsidRPr="00C860FD">
        <w:rPr>
          <w:color w:val="000000" w:themeColor="text1"/>
        </w:rPr>
        <w:t>(</w:t>
      </w:r>
      <w:proofErr w:type="gramEnd"/>
      <w:r w:rsidRPr="00C860FD">
        <w:rPr>
          <w:color w:val="000000" w:themeColor="text1"/>
        </w:rPr>
        <w:t>): Modify the attributes of a message queue</w:t>
      </w:r>
      <w:r>
        <w:rPr>
          <w:color w:val="000000" w:themeColor="text1"/>
        </w:rPr>
        <w:t>. Like the maximum size</w:t>
      </w:r>
    </w:p>
    <w:p w14:paraId="1A256F5F" w14:textId="77777777" w:rsidR="00C860FD" w:rsidRDefault="00C860FD" w:rsidP="00C860FD">
      <w:pPr>
        <w:ind w:firstLine="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notify</w:t>
      </w:r>
      <w:proofErr w:type="spellEnd"/>
      <w:r w:rsidRPr="00C860FD">
        <w:rPr>
          <w:color w:val="000000" w:themeColor="text1"/>
        </w:rPr>
        <w:t>(</w:t>
      </w:r>
      <w:proofErr w:type="gramEnd"/>
      <w:r w:rsidRPr="00C860FD">
        <w:rPr>
          <w:color w:val="000000" w:themeColor="text1"/>
        </w:rPr>
        <w:t xml:space="preserve">): Notify the process as soon as a message is available </w:t>
      </w:r>
    </w:p>
    <w:p w14:paraId="6DF7FF26" w14:textId="78FAD4C4" w:rsidR="00C860FD" w:rsidRDefault="00C860FD" w:rsidP="00C860FD">
      <w:pPr>
        <w:ind w:firstLine="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close</w:t>
      </w:r>
      <w:proofErr w:type="spellEnd"/>
      <w:r w:rsidRPr="00C860FD">
        <w:rPr>
          <w:color w:val="000000" w:themeColor="text1"/>
        </w:rPr>
        <w:t>(</w:t>
      </w:r>
      <w:proofErr w:type="gramEnd"/>
      <w:r w:rsidRPr="00C860FD">
        <w:rPr>
          <w:color w:val="000000" w:themeColor="text1"/>
        </w:rPr>
        <w:t>): Close a message queue</w:t>
      </w:r>
      <w:r>
        <w:rPr>
          <w:color w:val="000000" w:themeColor="text1"/>
        </w:rPr>
        <w:t>. Freeze the queue.</w:t>
      </w:r>
    </w:p>
    <w:p w14:paraId="3C93E476" w14:textId="534A09BE" w:rsidR="00C860FD" w:rsidRDefault="00C860FD" w:rsidP="00C860FD">
      <w:pPr>
        <w:ind w:firstLine="720"/>
        <w:rPr>
          <w:color w:val="000000" w:themeColor="text1"/>
        </w:rPr>
      </w:pPr>
      <w:r w:rsidRPr="00C860FD">
        <w:rPr>
          <w:color w:val="000000" w:themeColor="text1"/>
        </w:rPr>
        <w:t xml:space="preserve">• </w:t>
      </w:r>
      <w:proofErr w:type="spellStart"/>
      <w:r w:rsidRPr="00C860FD">
        <w:rPr>
          <w:color w:val="000000" w:themeColor="text1"/>
        </w:rPr>
        <w:t>mq_</w:t>
      </w:r>
      <w:proofErr w:type="gramStart"/>
      <w:r w:rsidRPr="00C860FD">
        <w:rPr>
          <w:color w:val="000000" w:themeColor="text1"/>
        </w:rPr>
        <w:t>unlink</w:t>
      </w:r>
      <w:proofErr w:type="spellEnd"/>
      <w:r w:rsidRPr="00C860FD">
        <w:rPr>
          <w:color w:val="000000" w:themeColor="text1"/>
        </w:rPr>
        <w:t>(</w:t>
      </w:r>
      <w:proofErr w:type="gramEnd"/>
      <w:r w:rsidRPr="00C860FD">
        <w:rPr>
          <w:color w:val="000000" w:themeColor="text1"/>
        </w:rPr>
        <w:t>): Erase a message queue</w:t>
      </w:r>
      <w:r w:rsidR="00923E3C">
        <w:rPr>
          <w:color w:val="000000" w:themeColor="text1"/>
        </w:rPr>
        <w:t>.</w:t>
      </w:r>
    </w:p>
    <w:p w14:paraId="63A96259" w14:textId="77777777" w:rsidR="00923E3C" w:rsidRPr="00923E3C" w:rsidRDefault="00923E3C" w:rsidP="00923E3C">
      <w:pPr>
        <w:rPr>
          <w:b/>
          <w:bCs/>
          <w:color w:val="000000" w:themeColor="text1"/>
          <w:u w:val="single"/>
        </w:rPr>
      </w:pPr>
    </w:p>
    <w:p w14:paraId="438A3A96" w14:textId="252AB250" w:rsidR="00923E3C" w:rsidRDefault="00923E3C" w:rsidP="00923E3C">
      <w:pPr>
        <w:rPr>
          <w:b/>
          <w:bCs/>
          <w:color w:val="000000" w:themeColor="text1"/>
          <w:u w:val="single"/>
        </w:rPr>
      </w:pPr>
      <w:r w:rsidRPr="00923E3C">
        <w:rPr>
          <w:b/>
          <w:bCs/>
          <w:color w:val="000000" w:themeColor="text1"/>
          <w:u w:val="single"/>
        </w:rPr>
        <w:t xml:space="preserve">Pipe </w:t>
      </w:r>
      <w:r>
        <w:rPr>
          <w:b/>
          <w:bCs/>
          <w:color w:val="000000" w:themeColor="text1"/>
          <w:u w:val="single"/>
        </w:rPr>
        <w:t>–</w:t>
      </w:r>
      <w:r w:rsidRPr="00923E3C">
        <w:rPr>
          <w:b/>
          <w:bCs/>
          <w:color w:val="000000" w:themeColor="text1"/>
          <w:u w:val="single"/>
        </w:rPr>
        <w:t xml:space="preserve"> Pipeline</w:t>
      </w:r>
      <w:r>
        <w:rPr>
          <w:b/>
          <w:bCs/>
          <w:color w:val="000000" w:themeColor="text1"/>
          <w:u w:val="single"/>
        </w:rPr>
        <w:t>:</w:t>
      </w:r>
    </w:p>
    <w:p w14:paraId="016EBB24" w14:textId="074C86F6" w:rsidR="00923E3C" w:rsidRPr="00923E3C" w:rsidRDefault="00923E3C" w:rsidP="00923E3C">
      <w:pPr>
        <w:ind w:left="720"/>
        <w:rPr>
          <w:color w:val="000000" w:themeColor="text1"/>
        </w:rPr>
      </w:pPr>
      <w:r w:rsidRPr="00923E3C">
        <w:rPr>
          <w:color w:val="000000" w:themeColor="text1"/>
        </w:rPr>
        <w:t>A pipe is a mechanism for inter-process communication (IPC</w:t>
      </w:r>
      <w:proofErr w:type="gramStart"/>
      <w:r w:rsidRPr="00923E3C">
        <w:rPr>
          <w:color w:val="000000" w:themeColor="text1"/>
        </w:rPr>
        <w:t>).It</w:t>
      </w:r>
      <w:proofErr w:type="gramEnd"/>
      <w:r w:rsidRPr="00923E3C">
        <w:rPr>
          <w:color w:val="000000" w:themeColor="text1"/>
        </w:rPr>
        <w:t xml:space="preserve"> allows one process to send data directly to another process.</w:t>
      </w:r>
      <w:r>
        <w:rPr>
          <w:color w:val="000000" w:themeColor="text1"/>
        </w:rPr>
        <w:t xml:space="preserve"> </w:t>
      </w:r>
      <w:proofErr w:type="gramStart"/>
      <w:r w:rsidRPr="00923E3C">
        <w:rPr>
          <w:color w:val="000000" w:themeColor="text1"/>
        </w:rPr>
        <w:t>The</w:t>
      </w:r>
      <w:proofErr w:type="gramEnd"/>
      <w:r w:rsidRPr="00923E3C">
        <w:rPr>
          <w:color w:val="000000" w:themeColor="text1"/>
        </w:rPr>
        <w:t xml:space="preserve"> data flows like a pipe: output of one process → input of another.</w:t>
      </w:r>
    </w:p>
    <w:p w14:paraId="3D3EFA7C" w14:textId="1B9AB570" w:rsidR="00923E3C" w:rsidRDefault="00923E3C" w:rsidP="00923E3C">
      <w:pPr>
        <w:rPr>
          <w:color w:val="000000" w:themeColor="text1"/>
        </w:rPr>
      </w:pPr>
      <w:r>
        <w:rPr>
          <w:color w:val="000000" w:themeColor="text1"/>
        </w:rPr>
        <w:tab/>
        <w:t>Example on how to create a pipe: ls -la | more</w:t>
      </w:r>
    </w:p>
    <w:p w14:paraId="46A02B08" w14:textId="38EDDE9A" w:rsidR="00923E3C" w:rsidRDefault="00923E3C" w:rsidP="00923E3C">
      <w:pPr>
        <w:ind w:left="720"/>
        <w:rPr>
          <w:color w:val="000000" w:themeColor="text1"/>
        </w:rPr>
      </w:pPr>
      <w:r>
        <w:rPr>
          <w:color w:val="000000" w:themeColor="text1"/>
        </w:rPr>
        <w:t xml:space="preserve">The pipe is created using “|” operator, the standard output of </w:t>
      </w:r>
      <w:proofErr w:type="gramStart"/>
      <w:r>
        <w:rPr>
          <w:color w:val="000000" w:themeColor="text1"/>
        </w:rPr>
        <w:t>“ la</w:t>
      </w:r>
      <w:proofErr w:type="gramEnd"/>
      <w:r>
        <w:rPr>
          <w:color w:val="000000" w:themeColor="text1"/>
        </w:rPr>
        <w:t xml:space="preserve"> process” is then used as the standard input for “more process”</w:t>
      </w:r>
    </w:p>
    <w:p w14:paraId="648245F1" w14:textId="77777777" w:rsidR="00DD7E1D" w:rsidRDefault="00DD7E1D" w:rsidP="00DD7E1D">
      <w:pPr>
        <w:rPr>
          <w:color w:val="000000" w:themeColor="text1"/>
        </w:rPr>
      </w:pPr>
    </w:p>
    <w:p w14:paraId="562FAED0" w14:textId="77777777" w:rsidR="00DD7E1D" w:rsidRDefault="00DD7E1D" w:rsidP="00DD7E1D">
      <w:pPr>
        <w:rPr>
          <w:color w:val="000000" w:themeColor="text1"/>
        </w:rPr>
      </w:pPr>
    </w:p>
    <w:p w14:paraId="364752DD" w14:textId="626212F9" w:rsidR="00DD7E1D" w:rsidRDefault="00DD7E1D" w:rsidP="00DD7E1D">
      <w:pPr>
        <w:rPr>
          <w:b/>
          <w:bCs/>
          <w:color w:val="000000" w:themeColor="text1"/>
          <w:u w:val="single"/>
        </w:rPr>
      </w:pPr>
      <w:r w:rsidRPr="00DD7E1D">
        <w:rPr>
          <w:b/>
          <w:bCs/>
          <w:color w:val="000000" w:themeColor="text1"/>
          <w:u w:val="single"/>
        </w:rPr>
        <w:lastRenderedPageBreak/>
        <w:t>Anonymous Pipeline</w:t>
      </w:r>
      <w:r>
        <w:rPr>
          <w:b/>
          <w:bCs/>
          <w:color w:val="000000" w:themeColor="text1"/>
          <w:u w:val="single"/>
        </w:rPr>
        <w:t>:</w:t>
      </w:r>
    </w:p>
    <w:p w14:paraId="058C5A1E" w14:textId="3A091A8A" w:rsidR="00DD7E1D" w:rsidRDefault="00DD7E1D" w:rsidP="00DD7E1D">
      <w:pPr>
        <w:ind w:left="720"/>
        <w:rPr>
          <w:color w:val="000000" w:themeColor="text1"/>
        </w:rPr>
      </w:pPr>
      <w:r>
        <w:rPr>
          <w:color w:val="000000" w:themeColor="text1"/>
        </w:rPr>
        <w:t xml:space="preserve">A unidirectional pipeline </w:t>
      </w:r>
      <w:proofErr w:type="gramStart"/>
      <w:r>
        <w:rPr>
          <w:color w:val="000000" w:themeColor="text1"/>
        </w:rPr>
        <w:t>( data</w:t>
      </w:r>
      <w:proofErr w:type="gramEnd"/>
      <w:r>
        <w:rPr>
          <w:color w:val="000000" w:themeColor="text1"/>
        </w:rPr>
        <w:t xml:space="preserve"> goes from x as output to y as input no way it reverses in the middle).</w:t>
      </w:r>
    </w:p>
    <w:p w14:paraId="21654440" w14:textId="3136C49E" w:rsidR="00DD7E1D" w:rsidRDefault="00DD7E1D" w:rsidP="00DD7E1D">
      <w:pPr>
        <w:ind w:left="720"/>
        <w:rPr>
          <w:color w:val="000000" w:themeColor="text1"/>
        </w:rPr>
      </w:pPr>
      <w:r>
        <w:rPr>
          <w:color w:val="000000" w:themeColor="text1"/>
        </w:rPr>
        <w:t>It uses FIFO the data that are outputted first are read first.</w:t>
      </w:r>
    </w:p>
    <w:p w14:paraId="32E7DB86" w14:textId="573CA8C3" w:rsidR="00DD7E1D" w:rsidRDefault="00DD7E1D" w:rsidP="00DD7E1D">
      <w:pPr>
        <w:ind w:left="720"/>
        <w:rPr>
          <w:color w:val="000000" w:themeColor="text1"/>
        </w:rPr>
      </w:pPr>
      <w:r>
        <w:rPr>
          <w:color w:val="000000" w:themeColor="text1"/>
        </w:rPr>
        <w:t xml:space="preserve">We have a buffer </w:t>
      </w:r>
      <w:proofErr w:type="gramStart"/>
      <w:r>
        <w:rPr>
          <w:color w:val="000000" w:themeColor="text1"/>
        </w:rPr>
        <w:t>( a</w:t>
      </w:r>
      <w:proofErr w:type="gramEnd"/>
      <w:r>
        <w:rPr>
          <w:color w:val="000000" w:themeColor="text1"/>
        </w:rPr>
        <w:t xml:space="preserve"> temporary memory to store data while transmitting) usually 4kb on </w:t>
      </w:r>
      <w:proofErr w:type="spellStart"/>
      <w:r>
        <w:rPr>
          <w:color w:val="000000" w:themeColor="text1"/>
        </w:rPr>
        <w:t>linux</w:t>
      </w:r>
      <w:proofErr w:type="spellEnd"/>
      <w:r>
        <w:rPr>
          <w:color w:val="000000" w:themeColor="text1"/>
        </w:rPr>
        <w:t>.</w:t>
      </w:r>
    </w:p>
    <w:p w14:paraId="55C0A285" w14:textId="54B7F5FC" w:rsidR="00DD7E1D" w:rsidRDefault="00DD7E1D" w:rsidP="00DD7E1D">
      <w:pPr>
        <w:ind w:left="720"/>
        <w:rPr>
          <w:color w:val="000000" w:themeColor="text1"/>
        </w:rPr>
      </w:pPr>
      <w:r>
        <w:rPr>
          <w:color w:val="000000" w:themeColor="text1"/>
        </w:rPr>
        <w:t xml:space="preserve">The pipeline does not create itself you must create is using </w:t>
      </w:r>
      <w:proofErr w:type="gramStart"/>
      <w:r>
        <w:rPr>
          <w:color w:val="000000" w:themeColor="text1"/>
        </w:rPr>
        <w:t>pipe(</w:t>
      </w:r>
      <w:proofErr w:type="gramEnd"/>
      <w:r>
        <w:rPr>
          <w:color w:val="000000" w:themeColor="text1"/>
        </w:rPr>
        <w:t>).</w:t>
      </w:r>
    </w:p>
    <w:p w14:paraId="23169FDB" w14:textId="56D8ED92" w:rsidR="00DD7E1D" w:rsidRDefault="00DD7E1D" w:rsidP="00DD7E1D">
      <w:pPr>
        <w:ind w:left="720"/>
        <w:rPr>
          <w:color w:val="000000" w:themeColor="text1"/>
        </w:rPr>
      </w:pPr>
      <w:proofErr w:type="gramStart"/>
      <w:r>
        <w:rPr>
          <w:color w:val="000000" w:themeColor="text1"/>
        </w:rPr>
        <w:t>Write(</w:t>
      </w:r>
      <w:proofErr w:type="gramEnd"/>
      <w:r>
        <w:rPr>
          <w:color w:val="000000" w:themeColor="text1"/>
        </w:rPr>
        <w:t xml:space="preserve">) you write input data to the pipe (buffer) </w:t>
      </w:r>
      <w:proofErr w:type="gramStart"/>
      <w:r>
        <w:rPr>
          <w:color w:val="000000" w:themeColor="text1"/>
        </w:rPr>
        <w:t>read(</w:t>
      </w:r>
      <w:proofErr w:type="gramEnd"/>
      <w:r>
        <w:rPr>
          <w:color w:val="000000" w:themeColor="text1"/>
        </w:rPr>
        <w:t>) just reads it.</w:t>
      </w:r>
    </w:p>
    <w:p w14:paraId="47969D37" w14:textId="3EF890D1" w:rsidR="00DD7E1D" w:rsidRDefault="00DD7E1D" w:rsidP="00DD7E1D">
      <w:pPr>
        <w:ind w:left="720"/>
        <w:rPr>
          <w:color w:val="000000" w:themeColor="text1"/>
        </w:rPr>
      </w:pPr>
      <w:r>
        <w:rPr>
          <w:color w:val="000000" w:themeColor="text1"/>
        </w:rPr>
        <w:t>The pipeline ceases to exist once the processes are finished execution or have been killed.</w:t>
      </w:r>
    </w:p>
    <w:p w14:paraId="31458A6C" w14:textId="51979146" w:rsidR="00C608DC" w:rsidRDefault="00C608DC" w:rsidP="00DD7E1D">
      <w:pPr>
        <w:ind w:left="720"/>
        <w:rPr>
          <w:color w:val="000000" w:themeColor="text1"/>
        </w:rPr>
      </w:pPr>
      <w:r>
        <w:rPr>
          <w:color w:val="000000" w:themeColor="text1"/>
        </w:rPr>
        <w:t>When the buffer (pipeline) is filled the writing is blocked.</w:t>
      </w:r>
    </w:p>
    <w:p w14:paraId="0EDCF8FE" w14:textId="6A8295AF" w:rsidR="00C608DC" w:rsidRDefault="00C608DC" w:rsidP="00DD7E1D">
      <w:pPr>
        <w:ind w:left="720"/>
        <w:rPr>
          <w:color w:val="000000" w:themeColor="text1"/>
        </w:rPr>
      </w:pPr>
      <w:r>
        <w:rPr>
          <w:color w:val="000000" w:themeColor="text1"/>
        </w:rPr>
        <w:t xml:space="preserve">Is the pipeline </w:t>
      </w:r>
      <w:proofErr w:type="gramStart"/>
      <w:r>
        <w:rPr>
          <w:color w:val="000000" w:themeColor="text1"/>
        </w:rPr>
        <w:t>is</w:t>
      </w:r>
      <w:proofErr w:type="gramEnd"/>
      <w:r>
        <w:rPr>
          <w:color w:val="000000" w:themeColor="text1"/>
        </w:rPr>
        <w:t xml:space="preserve"> then empty reading is blocked.</w:t>
      </w:r>
    </w:p>
    <w:p w14:paraId="7CB6497D" w14:textId="4B978EC2" w:rsidR="00C608DC" w:rsidRDefault="00C608DC" w:rsidP="00C608DC">
      <w:pPr>
        <w:rPr>
          <w:color w:val="000000" w:themeColor="text1"/>
        </w:rPr>
      </w:pPr>
      <w:r>
        <w:rPr>
          <w:color w:val="000000" w:themeColor="text1"/>
        </w:rPr>
        <w:tab/>
        <w:t>Anonymous pipeline requires parent child relationship</w:t>
      </w:r>
    </w:p>
    <w:p w14:paraId="626C8C61" w14:textId="77777777" w:rsidR="00C608DC" w:rsidRDefault="00C608DC" w:rsidP="00C608DC">
      <w:pPr>
        <w:rPr>
          <w:color w:val="000000" w:themeColor="text1"/>
        </w:rPr>
      </w:pPr>
    </w:p>
    <w:p w14:paraId="6780A370" w14:textId="62A624B5" w:rsidR="00C608DC" w:rsidRPr="00C608DC" w:rsidRDefault="00C608DC" w:rsidP="00C608DC">
      <w:pPr>
        <w:rPr>
          <w:b/>
          <w:bCs/>
          <w:color w:val="000000" w:themeColor="text1"/>
          <w:u w:val="single"/>
        </w:rPr>
      </w:pPr>
      <w:r w:rsidRPr="00C608DC">
        <w:rPr>
          <w:b/>
          <w:bCs/>
          <w:color w:val="000000" w:themeColor="text1"/>
          <w:u w:val="single"/>
        </w:rPr>
        <w:t>Named Pipeline:</w:t>
      </w:r>
    </w:p>
    <w:p w14:paraId="7AB8A697" w14:textId="295F5509" w:rsidR="00C608DC" w:rsidRPr="00C608DC" w:rsidRDefault="00C608DC" w:rsidP="00C608DC">
      <w:pPr>
        <w:ind w:left="720"/>
        <w:rPr>
          <w:color w:val="000000" w:themeColor="text1"/>
        </w:rPr>
      </w:pPr>
      <w:r w:rsidRPr="00C608DC">
        <w:rPr>
          <w:color w:val="000000" w:themeColor="text1"/>
        </w:rPr>
        <w:t xml:space="preserve">FIFO stands for First </w:t>
      </w:r>
      <w:proofErr w:type="gramStart"/>
      <w:r w:rsidRPr="00C608DC">
        <w:rPr>
          <w:color w:val="000000" w:themeColor="text1"/>
        </w:rPr>
        <w:t>In</w:t>
      </w:r>
      <w:proofErr w:type="gramEnd"/>
      <w:r w:rsidRPr="00C608DC">
        <w:rPr>
          <w:color w:val="000000" w:themeColor="text1"/>
        </w:rPr>
        <w:t xml:space="preserve"> First Out → messages are read in the same order they were written.</w:t>
      </w:r>
    </w:p>
    <w:p w14:paraId="18DBEF96" w14:textId="494DFD08" w:rsidR="00C608DC" w:rsidRPr="00C608DC" w:rsidRDefault="00C608DC" w:rsidP="00C608DC">
      <w:pPr>
        <w:ind w:left="720"/>
        <w:rPr>
          <w:color w:val="000000" w:themeColor="text1"/>
        </w:rPr>
      </w:pPr>
      <w:r w:rsidRPr="00C608DC">
        <w:rPr>
          <w:color w:val="000000" w:themeColor="text1"/>
        </w:rPr>
        <w:t>Unlike anonymous pipes, a named pipe has a name in the filesystem.</w:t>
      </w:r>
    </w:p>
    <w:p w14:paraId="4883035E" w14:textId="4FF0EFAD" w:rsidR="00C608DC" w:rsidRPr="00C608DC" w:rsidRDefault="00C608DC" w:rsidP="00C608DC">
      <w:pPr>
        <w:ind w:firstLine="720"/>
        <w:rPr>
          <w:color w:val="000000" w:themeColor="text1"/>
        </w:rPr>
      </w:pPr>
      <w:r w:rsidRPr="00C608DC">
        <w:rPr>
          <w:color w:val="000000" w:themeColor="text1"/>
        </w:rPr>
        <w:t>Any process that knows the name can write to or read from it.</w:t>
      </w:r>
    </w:p>
    <w:p w14:paraId="6524F7A0" w14:textId="69279C88" w:rsidR="00C608DC" w:rsidRPr="00C608DC" w:rsidRDefault="00C608DC" w:rsidP="00C608DC">
      <w:pPr>
        <w:ind w:firstLine="720"/>
        <w:rPr>
          <w:color w:val="000000" w:themeColor="text1"/>
        </w:rPr>
      </w:pPr>
      <w:r w:rsidRPr="00C608DC">
        <w:rPr>
          <w:color w:val="000000" w:themeColor="text1"/>
        </w:rPr>
        <w:t>Used for communication between unrelated processes.</w:t>
      </w:r>
    </w:p>
    <w:p w14:paraId="22A52B05" w14:textId="563CA418" w:rsidR="00C608DC" w:rsidRDefault="00C608DC" w:rsidP="00C608DC">
      <w:pPr>
        <w:rPr>
          <w:color w:val="000000" w:themeColor="text1"/>
        </w:rPr>
      </w:pPr>
    </w:p>
    <w:p w14:paraId="695C99AF" w14:textId="77777777" w:rsidR="00C608DC" w:rsidRDefault="00C608DC" w:rsidP="00C608DC">
      <w:pPr>
        <w:rPr>
          <w:color w:val="000000" w:themeColor="text1"/>
        </w:rPr>
      </w:pPr>
      <w:r>
        <w:rPr>
          <w:color w:val="000000" w:themeColor="text1"/>
        </w:rPr>
        <w:tab/>
      </w:r>
      <w:r w:rsidRPr="00C608DC">
        <w:rPr>
          <w:color w:val="000000" w:themeColor="text1"/>
        </w:rPr>
        <w:t xml:space="preserve">• </w:t>
      </w:r>
      <w:proofErr w:type="spellStart"/>
      <w:proofErr w:type="gramStart"/>
      <w:r w:rsidRPr="00C608DC">
        <w:rPr>
          <w:color w:val="000000" w:themeColor="text1"/>
        </w:rPr>
        <w:t>mkfifo</w:t>
      </w:r>
      <w:proofErr w:type="spellEnd"/>
      <w:r w:rsidRPr="00C608DC">
        <w:rPr>
          <w:color w:val="000000" w:themeColor="text1"/>
        </w:rPr>
        <w:t>(</w:t>
      </w:r>
      <w:proofErr w:type="gramEnd"/>
      <w:r w:rsidRPr="00C608DC">
        <w:rPr>
          <w:color w:val="000000" w:themeColor="text1"/>
        </w:rPr>
        <w:t xml:space="preserve">): creates a named pipe with access rights </w:t>
      </w:r>
    </w:p>
    <w:p w14:paraId="45F93200" w14:textId="77777777" w:rsidR="00C608DC" w:rsidRDefault="00C608DC" w:rsidP="00C608DC">
      <w:pPr>
        <w:rPr>
          <w:color w:val="000000" w:themeColor="text1"/>
        </w:rPr>
      </w:pPr>
      <w:r>
        <w:rPr>
          <w:color w:val="000000" w:themeColor="text1"/>
        </w:rPr>
        <w:t>`</w:t>
      </w:r>
      <w:r>
        <w:rPr>
          <w:color w:val="000000" w:themeColor="text1"/>
        </w:rPr>
        <w:tab/>
      </w:r>
      <w:r w:rsidRPr="00C608DC">
        <w:rPr>
          <w:color w:val="000000" w:themeColor="text1"/>
        </w:rPr>
        <w:t xml:space="preserve">• </w:t>
      </w:r>
      <w:proofErr w:type="gramStart"/>
      <w:r w:rsidRPr="00C608DC">
        <w:rPr>
          <w:color w:val="000000" w:themeColor="text1"/>
        </w:rPr>
        <w:t>open(</w:t>
      </w:r>
      <w:proofErr w:type="gramEnd"/>
      <w:r w:rsidRPr="00C608DC">
        <w:rPr>
          <w:color w:val="000000" w:themeColor="text1"/>
        </w:rPr>
        <w:t>): opens a named pipe</w:t>
      </w:r>
    </w:p>
    <w:p w14:paraId="77816366" w14:textId="77777777" w:rsidR="00C608DC" w:rsidRDefault="00C608DC" w:rsidP="00C608DC">
      <w:pPr>
        <w:ind w:firstLine="720"/>
        <w:rPr>
          <w:color w:val="000000" w:themeColor="text1"/>
        </w:rPr>
      </w:pPr>
      <w:r w:rsidRPr="00C608DC">
        <w:rPr>
          <w:color w:val="000000" w:themeColor="text1"/>
        </w:rPr>
        <w:t xml:space="preserve">• </w:t>
      </w:r>
      <w:proofErr w:type="gramStart"/>
      <w:r w:rsidRPr="00C608DC">
        <w:rPr>
          <w:color w:val="000000" w:themeColor="text1"/>
        </w:rPr>
        <w:t>read(</w:t>
      </w:r>
      <w:proofErr w:type="gramEnd"/>
      <w:r w:rsidRPr="00C608DC">
        <w:rPr>
          <w:color w:val="000000" w:themeColor="text1"/>
        </w:rPr>
        <w:t xml:space="preserve">): reads from a named pipe </w:t>
      </w:r>
    </w:p>
    <w:p w14:paraId="5B298074" w14:textId="77777777" w:rsidR="00C608DC" w:rsidRDefault="00C608DC" w:rsidP="00C608DC">
      <w:pPr>
        <w:ind w:firstLine="720"/>
        <w:rPr>
          <w:color w:val="000000" w:themeColor="text1"/>
        </w:rPr>
      </w:pPr>
      <w:r w:rsidRPr="00C608DC">
        <w:rPr>
          <w:color w:val="000000" w:themeColor="text1"/>
        </w:rPr>
        <w:t xml:space="preserve">• </w:t>
      </w:r>
      <w:proofErr w:type="gramStart"/>
      <w:r w:rsidRPr="00C608DC">
        <w:rPr>
          <w:color w:val="000000" w:themeColor="text1"/>
        </w:rPr>
        <w:t>write(</w:t>
      </w:r>
      <w:proofErr w:type="gramEnd"/>
      <w:r w:rsidRPr="00C608DC">
        <w:rPr>
          <w:color w:val="000000" w:themeColor="text1"/>
        </w:rPr>
        <w:t xml:space="preserve">): writes to a named pipe </w:t>
      </w:r>
    </w:p>
    <w:p w14:paraId="2C2759C6" w14:textId="77777777" w:rsidR="00C608DC" w:rsidRDefault="00C608DC" w:rsidP="00C608DC">
      <w:pPr>
        <w:ind w:firstLine="720"/>
        <w:rPr>
          <w:color w:val="000000" w:themeColor="text1"/>
        </w:rPr>
      </w:pPr>
      <w:r w:rsidRPr="00C608DC">
        <w:rPr>
          <w:color w:val="000000" w:themeColor="text1"/>
        </w:rPr>
        <w:t xml:space="preserve">• </w:t>
      </w:r>
      <w:proofErr w:type="gramStart"/>
      <w:r w:rsidRPr="00C608DC">
        <w:rPr>
          <w:color w:val="000000" w:themeColor="text1"/>
        </w:rPr>
        <w:t>close(</w:t>
      </w:r>
      <w:proofErr w:type="gramEnd"/>
      <w:r w:rsidRPr="00C608DC">
        <w:rPr>
          <w:color w:val="000000" w:themeColor="text1"/>
        </w:rPr>
        <w:t xml:space="preserve">): closes a named pipe </w:t>
      </w:r>
    </w:p>
    <w:p w14:paraId="1B26DFE9" w14:textId="6231D0E2" w:rsidR="00C608DC" w:rsidRDefault="00C608DC" w:rsidP="00C608DC">
      <w:pPr>
        <w:ind w:firstLine="720"/>
        <w:rPr>
          <w:color w:val="000000" w:themeColor="text1"/>
        </w:rPr>
      </w:pPr>
      <w:r w:rsidRPr="00C608DC">
        <w:rPr>
          <w:color w:val="000000" w:themeColor="text1"/>
        </w:rPr>
        <w:t xml:space="preserve">• </w:t>
      </w:r>
      <w:proofErr w:type="gramStart"/>
      <w:r w:rsidRPr="00C608DC">
        <w:rPr>
          <w:color w:val="000000" w:themeColor="text1"/>
        </w:rPr>
        <w:t>unlink(</w:t>
      </w:r>
      <w:proofErr w:type="gramEnd"/>
      <w:r w:rsidRPr="00C608DC">
        <w:rPr>
          <w:color w:val="000000" w:themeColor="text1"/>
        </w:rPr>
        <w:t>): deletes a named pipe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410"/>
        <w:gridCol w:w="2970"/>
      </w:tblGrid>
      <w:tr w:rsidR="00C608DC" w:rsidRPr="00C608DC" w14:paraId="5F92CE61" w14:textId="77777777" w:rsidTr="00C608DC">
        <w:trPr>
          <w:tblCellSpacing w:w="15" w:type="dxa"/>
        </w:trPr>
        <w:tc>
          <w:tcPr>
            <w:tcW w:w="1215" w:type="dxa"/>
            <w:vAlign w:val="center"/>
            <w:hideMark/>
          </w:tcPr>
          <w:p w14:paraId="18EA4F20" w14:textId="77777777" w:rsidR="00C608DC" w:rsidRPr="00C608DC" w:rsidRDefault="00C608DC" w:rsidP="00C608DC">
            <w:pPr>
              <w:rPr>
                <w:color w:val="000000" w:themeColor="text1"/>
              </w:rPr>
            </w:pPr>
            <w:r w:rsidRPr="00C608DC">
              <w:rPr>
                <w:color w:val="000000" w:themeColor="text1"/>
              </w:rPr>
              <w:lastRenderedPageBreak/>
              <w:t>Create pipe</w:t>
            </w:r>
          </w:p>
        </w:tc>
        <w:tc>
          <w:tcPr>
            <w:tcW w:w="4380" w:type="dxa"/>
            <w:vAlign w:val="center"/>
            <w:hideMark/>
          </w:tcPr>
          <w:p w14:paraId="6FEA32C6" w14:textId="77777777" w:rsidR="00C608DC" w:rsidRPr="00C608DC" w:rsidRDefault="00C608DC" w:rsidP="00C608DC">
            <w:pPr>
              <w:rPr>
                <w:color w:val="000000" w:themeColor="text1"/>
              </w:rPr>
            </w:pPr>
            <w:proofErr w:type="spellStart"/>
            <w:proofErr w:type="gramStart"/>
            <w:r w:rsidRPr="00C608DC">
              <w:rPr>
                <w:color w:val="000000" w:themeColor="text1"/>
              </w:rPr>
              <w:t>mkfifo</w:t>
            </w:r>
            <w:proofErr w:type="spellEnd"/>
            <w:r w:rsidRPr="00C608DC">
              <w:rPr>
                <w:color w:val="000000" w:themeColor="text1"/>
              </w:rPr>
              <w:t>(</w:t>
            </w:r>
            <w:proofErr w:type="gramEnd"/>
            <w:r w:rsidRPr="00C608DC">
              <w:rPr>
                <w:color w:val="000000" w:themeColor="text1"/>
              </w:rPr>
              <w:t>"/</w:t>
            </w:r>
            <w:proofErr w:type="spellStart"/>
            <w:r w:rsidRPr="00C608DC">
              <w:rPr>
                <w:color w:val="000000" w:themeColor="text1"/>
              </w:rPr>
              <w:t>tmp</w:t>
            </w:r>
            <w:proofErr w:type="spellEnd"/>
            <w:r w:rsidRPr="00C608DC">
              <w:rPr>
                <w:color w:val="000000" w:themeColor="text1"/>
              </w:rPr>
              <w:t>/</w:t>
            </w:r>
            <w:proofErr w:type="spellStart"/>
            <w:r w:rsidRPr="00C608DC">
              <w:rPr>
                <w:color w:val="000000" w:themeColor="text1"/>
              </w:rPr>
              <w:t>myfifo</w:t>
            </w:r>
            <w:proofErr w:type="spellEnd"/>
            <w:r w:rsidRPr="00C608DC">
              <w:rPr>
                <w:color w:val="000000" w:themeColor="text1"/>
              </w:rPr>
              <w:t>", 0666)</w:t>
            </w:r>
          </w:p>
        </w:tc>
        <w:tc>
          <w:tcPr>
            <w:tcW w:w="2925" w:type="dxa"/>
            <w:vAlign w:val="center"/>
            <w:hideMark/>
          </w:tcPr>
          <w:p w14:paraId="06AABFF5" w14:textId="77777777" w:rsidR="00C608DC" w:rsidRPr="00C608DC" w:rsidRDefault="00C608DC" w:rsidP="00C608DC">
            <w:pPr>
              <w:rPr>
                <w:color w:val="000000" w:themeColor="text1"/>
              </w:rPr>
            </w:pPr>
            <w:r w:rsidRPr="00C608DC">
              <w:rPr>
                <w:color w:val="000000" w:themeColor="text1"/>
              </w:rPr>
              <w:t xml:space="preserve">Makes a new named pipe called </w:t>
            </w:r>
            <w:proofErr w:type="spellStart"/>
            <w:r w:rsidRPr="00C608DC">
              <w:rPr>
                <w:color w:val="000000" w:themeColor="text1"/>
              </w:rPr>
              <w:t>myfifo</w:t>
            </w:r>
            <w:proofErr w:type="spellEnd"/>
            <w:r w:rsidRPr="00C608DC">
              <w:rPr>
                <w:color w:val="000000" w:themeColor="text1"/>
              </w:rPr>
              <w:t xml:space="preserve"> with read/write permissions</w:t>
            </w:r>
          </w:p>
        </w:tc>
      </w:tr>
    </w:tbl>
    <w:p w14:paraId="1E0437CE" w14:textId="77777777" w:rsidR="00C608DC" w:rsidRPr="00C608DC" w:rsidRDefault="00C608DC" w:rsidP="00C608DC">
      <w:pPr>
        <w:ind w:firstLine="720"/>
        <w:rPr>
          <w:vanish/>
          <w:color w:val="000000" w:themeColor="text1"/>
        </w:rPr>
      </w:pPr>
    </w:p>
    <w:tbl>
      <w:tblPr>
        <w:tblW w:w="8640" w:type="dxa"/>
        <w:tblCellSpacing w:w="15" w:type="dxa"/>
        <w:tblCellMar>
          <w:top w:w="15" w:type="dxa"/>
          <w:left w:w="15" w:type="dxa"/>
          <w:bottom w:w="15" w:type="dxa"/>
          <w:right w:w="15" w:type="dxa"/>
        </w:tblCellMar>
        <w:tblLook w:val="04A0" w:firstRow="1" w:lastRow="0" w:firstColumn="1" w:lastColumn="0" w:noHBand="0" w:noVBand="1"/>
      </w:tblPr>
      <w:tblGrid>
        <w:gridCol w:w="1260"/>
        <w:gridCol w:w="4438"/>
        <w:gridCol w:w="2942"/>
      </w:tblGrid>
      <w:tr w:rsidR="00C608DC" w:rsidRPr="00C608DC" w14:paraId="708FA6C0" w14:textId="77777777" w:rsidTr="00C608DC">
        <w:trPr>
          <w:tblCellSpacing w:w="15" w:type="dxa"/>
        </w:trPr>
        <w:tc>
          <w:tcPr>
            <w:tcW w:w="1215" w:type="dxa"/>
            <w:vAlign w:val="center"/>
            <w:hideMark/>
          </w:tcPr>
          <w:p w14:paraId="22DDA823" w14:textId="4208EDE0" w:rsidR="00C608DC" w:rsidRPr="00C608DC" w:rsidRDefault="00C608DC" w:rsidP="00C608DC">
            <w:pPr>
              <w:rPr>
                <w:color w:val="000000" w:themeColor="text1"/>
              </w:rPr>
            </w:pPr>
            <w:r w:rsidRPr="00C608DC">
              <w:rPr>
                <w:color w:val="000000" w:themeColor="text1"/>
              </w:rPr>
              <w:t>Open</w:t>
            </w:r>
            <w:r>
              <w:rPr>
                <w:color w:val="000000" w:themeColor="text1"/>
              </w:rPr>
              <w:t xml:space="preserve"> </w:t>
            </w:r>
            <w:r w:rsidRPr="00C608DC">
              <w:rPr>
                <w:color w:val="000000" w:themeColor="text1"/>
              </w:rPr>
              <w:t>pipe</w:t>
            </w:r>
          </w:p>
        </w:tc>
        <w:tc>
          <w:tcPr>
            <w:tcW w:w="4408" w:type="dxa"/>
            <w:vAlign w:val="center"/>
            <w:hideMark/>
          </w:tcPr>
          <w:p w14:paraId="2C881970" w14:textId="19868B02" w:rsidR="00C608DC" w:rsidRPr="00C608DC" w:rsidRDefault="00C608DC" w:rsidP="00C608DC">
            <w:pPr>
              <w:rPr>
                <w:color w:val="000000" w:themeColor="text1"/>
              </w:rPr>
            </w:pPr>
            <w:r w:rsidRPr="00C608DC">
              <w:rPr>
                <w:color w:val="000000" w:themeColor="text1"/>
              </w:rPr>
              <w:t>open("/</w:t>
            </w:r>
            <w:proofErr w:type="spellStart"/>
            <w:r w:rsidRPr="00C608DC">
              <w:rPr>
                <w:color w:val="000000" w:themeColor="text1"/>
              </w:rPr>
              <w:t>tmp</w:t>
            </w:r>
            <w:proofErr w:type="spellEnd"/>
            <w:r w:rsidRPr="00C608DC">
              <w:rPr>
                <w:color w:val="000000" w:themeColor="text1"/>
              </w:rPr>
              <w:t>/</w:t>
            </w:r>
            <w:proofErr w:type="spellStart"/>
            <w:r w:rsidRPr="00C608DC">
              <w:rPr>
                <w:color w:val="000000" w:themeColor="text1"/>
              </w:rPr>
              <w:t>myfifo</w:t>
            </w:r>
            <w:proofErr w:type="spellEnd"/>
            <w:proofErr w:type="gramStart"/>
            <w:r w:rsidRPr="00C608DC">
              <w:rPr>
                <w:color w:val="000000" w:themeColor="text1"/>
              </w:rPr>
              <w:t>",O</w:t>
            </w:r>
            <w:proofErr w:type="gramEnd"/>
            <w:r w:rsidRPr="00C608DC">
              <w:rPr>
                <w:color w:val="000000" w:themeColor="text1"/>
              </w:rPr>
              <w:t>_RDONLY/O_WRONLY)</w:t>
            </w:r>
          </w:p>
        </w:tc>
        <w:tc>
          <w:tcPr>
            <w:tcW w:w="2897" w:type="dxa"/>
            <w:vAlign w:val="center"/>
            <w:hideMark/>
          </w:tcPr>
          <w:p w14:paraId="7C44A58A" w14:textId="77777777" w:rsidR="00C608DC" w:rsidRPr="00C608DC" w:rsidRDefault="00C608DC" w:rsidP="00C608DC">
            <w:pPr>
              <w:rPr>
                <w:color w:val="000000" w:themeColor="text1"/>
              </w:rPr>
            </w:pPr>
            <w:r w:rsidRPr="00C608DC">
              <w:rPr>
                <w:color w:val="000000" w:themeColor="text1"/>
              </w:rPr>
              <w:t>Opens pipe for reading or writing</w:t>
            </w:r>
          </w:p>
        </w:tc>
      </w:tr>
    </w:tbl>
    <w:p w14:paraId="51FD0B43" w14:textId="77777777" w:rsidR="00C608DC" w:rsidRPr="00C608DC" w:rsidRDefault="00C608DC" w:rsidP="00C608DC">
      <w:pPr>
        <w:ind w:firstLine="720"/>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250"/>
        <w:gridCol w:w="2845"/>
      </w:tblGrid>
      <w:tr w:rsidR="00C608DC" w:rsidRPr="00C608DC" w14:paraId="3DE93E0B" w14:textId="77777777" w:rsidTr="00C608DC">
        <w:trPr>
          <w:tblCellSpacing w:w="15" w:type="dxa"/>
        </w:trPr>
        <w:tc>
          <w:tcPr>
            <w:tcW w:w="1215" w:type="dxa"/>
            <w:vAlign w:val="center"/>
            <w:hideMark/>
          </w:tcPr>
          <w:p w14:paraId="73A5D863" w14:textId="77777777" w:rsidR="00C608DC" w:rsidRPr="00C608DC" w:rsidRDefault="00C608DC" w:rsidP="00C608DC">
            <w:pPr>
              <w:rPr>
                <w:color w:val="000000" w:themeColor="text1"/>
              </w:rPr>
            </w:pPr>
            <w:r w:rsidRPr="00C608DC">
              <w:rPr>
                <w:color w:val="000000" w:themeColor="text1"/>
              </w:rPr>
              <w:t>Write</w:t>
            </w:r>
          </w:p>
        </w:tc>
        <w:tc>
          <w:tcPr>
            <w:tcW w:w="2220" w:type="dxa"/>
            <w:vAlign w:val="center"/>
            <w:hideMark/>
          </w:tcPr>
          <w:p w14:paraId="3C6B4002" w14:textId="77777777" w:rsidR="00C608DC" w:rsidRPr="00C608DC" w:rsidRDefault="00C608DC" w:rsidP="00C608DC">
            <w:pPr>
              <w:rPr>
                <w:color w:val="000000" w:themeColor="text1"/>
              </w:rPr>
            </w:pPr>
            <w:proofErr w:type="gramStart"/>
            <w:r w:rsidRPr="00C608DC">
              <w:rPr>
                <w:color w:val="000000" w:themeColor="text1"/>
              </w:rPr>
              <w:t>write(</w:t>
            </w:r>
            <w:proofErr w:type="spellStart"/>
            <w:proofErr w:type="gramEnd"/>
            <w:r w:rsidRPr="00C608DC">
              <w:rPr>
                <w:color w:val="000000" w:themeColor="text1"/>
              </w:rPr>
              <w:t>fd</w:t>
            </w:r>
            <w:proofErr w:type="spellEnd"/>
            <w:r w:rsidRPr="00C608DC">
              <w:rPr>
                <w:color w:val="000000" w:themeColor="text1"/>
              </w:rPr>
              <w:t>, "Hello", 6)</w:t>
            </w:r>
          </w:p>
        </w:tc>
        <w:tc>
          <w:tcPr>
            <w:tcW w:w="2800" w:type="dxa"/>
            <w:vAlign w:val="center"/>
            <w:hideMark/>
          </w:tcPr>
          <w:p w14:paraId="798351E2" w14:textId="77777777" w:rsidR="00C608DC" w:rsidRPr="00C608DC" w:rsidRDefault="00C608DC" w:rsidP="00C608DC">
            <w:pPr>
              <w:rPr>
                <w:color w:val="000000" w:themeColor="text1"/>
              </w:rPr>
            </w:pPr>
            <w:r w:rsidRPr="00C608DC">
              <w:rPr>
                <w:color w:val="000000" w:themeColor="text1"/>
              </w:rPr>
              <w:t>Send data into the pipe</w:t>
            </w:r>
          </w:p>
        </w:tc>
      </w:tr>
    </w:tbl>
    <w:p w14:paraId="37FDF80D" w14:textId="77777777" w:rsidR="00C608DC" w:rsidRPr="00C608DC" w:rsidRDefault="00C608DC" w:rsidP="00C608DC">
      <w:pPr>
        <w:ind w:firstLine="720"/>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340"/>
        <w:gridCol w:w="3099"/>
      </w:tblGrid>
      <w:tr w:rsidR="00C608DC" w:rsidRPr="00C608DC" w14:paraId="7D356083" w14:textId="77777777" w:rsidTr="00C608DC">
        <w:trPr>
          <w:tblCellSpacing w:w="15" w:type="dxa"/>
        </w:trPr>
        <w:tc>
          <w:tcPr>
            <w:tcW w:w="1215" w:type="dxa"/>
            <w:vAlign w:val="center"/>
            <w:hideMark/>
          </w:tcPr>
          <w:p w14:paraId="2521CC36" w14:textId="77777777" w:rsidR="00C608DC" w:rsidRPr="00C608DC" w:rsidRDefault="00C608DC" w:rsidP="00C608DC">
            <w:pPr>
              <w:rPr>
                <w:color w:val="000000" w:themeColor="text1"/>
              </w:rPr>
            </w:pPr>
            <w:r w:rsidRPr="00C608DC">
              <w:rPr>
                <w:color w:val="000000" w:themeColor="text1"/>
              </w:rPr>
              <w:t>Read</w:t>
            </w:r>
          </w:p>
        </w:tc>
        <w:tc>
          <w:tcPr>
            <w:tcW w:w="2310" w:type="dxa"/>
            <w:vAlign w:val="center"/>
            <w:hideMark/>
          </w:tcPr>
          <w:p w14:paraId="1CA40405" w14:textId="77777777" w:rsidR="00C608DC" w:rsidRPr="00C608DC" w:rsidRDefault="00C608DC" w:rsidP="00C608DC">
            <w:pPr>
              <w:rPr>
                <w:color w:val="000000" w:themeColor="text1"/>
              </w:rPr>
            </w:pPr>
            <w:proofErr w:type="gramStart"/>
            <w:r w:rsidRPr="00C608DC">
              <w:rPr>
                <w:color w:val="000000" w:themeColor="text1"/>
              </w:rPr>
              <w:t>read(</w:t>
            </w:r>
            <w:proofErr w:type="spellStart"/>
            <w:proofErr w:type="gramEnd"/>
            <w:r w:rsidRPr="00C608DC">
              <w:rPr>
                <w:color w:val="000000" w:themeColor="text1"/>
              </w:rPr>
              <w:t>fd</w:t>
            </w:r>
            <w:proofErr w:type="spellEnd"/>
            <w:r w:rsidRPr="00C608DC">
              <w:rPr>
                <w:color w:val="000000" w:themeColor="text1"/>
              </w:rPr>
              <w:t>, buffer, 100)</w:t>
            </w:r>
          </w:p>
        </w:tc>
        <w:tc>
          <w:tcPr>
            <w:tcW w:w="3054" w:type="dxa"/>
            <w:vAlign w:val="center"/>
            <w:hideMark/>
          </w:tcPr>
          <w:p w14:paraId="5B3AE378" w14:textId="77777777" w:rsidR="00C608DC" w:rsidRPr="00C608DC" w:rsidRDefault="00C608DC" w:rsidP="00C608DC">
            <w:pPr>
              <w:ind w:firstLine="720"/>
              <w:rPr>
                <w:color w:val="000000" w:themeColor="text1"/>
              </w:rPr>
            </w:pPr>
            <w:r w:rsidRPr="00C608DC">
              <w:rPr>
                <w:color w:val="000000" w:themeColor="text1"/>
              </w:rPr>
              <w:t>Receive data from the pipe</w:t>
            </w:r>
          </w:p>
        </w:tc>
      </w:tr>
    </w:tbl>
    <w:p w14:paraId="03C46D57" w14:textId="77777777" w:rsidR="00C608DC" w:rsidRPr="00C608DC" w:rsidRDefault="00C608DC" w:rsidP="00C608DC">
      <w:pPr>
        <w:ind w:firstLine="720"/>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980"/>
        <w:gridCol w:w="3510"/>
      </w:tblGrid>
      <w:tr w:rsidR="00C608DC" w:rsidRPr="00C608DC" w14:paraId="5FEDE719" w14:textId="77777777" w:rsidTr="00C608DC">
        <w:trPr>
          <w:tblCellSpacing w:w="15" w:type="dxa"/>
        </w:trPr>
        <w:tc>
          <w:tcPr>
            <w:tcW w:w="1215" w:type="dxa"/>
            <w:vAlign w:val="center"/>
            <w:hideMark/>
          </w:tcPr>
          <w:p w14:paraId="21A35DE0" w14:textId="77777777" w:rsidR="00C608DC" w:rsidRPr="00C608DC" w:rsidRDefault="00C608DC" w:rsidP="00C608DC">
            <w:pPr>
              <w:rPr>
                <w:color w:val="000000" w:themeColor="text1"/>
              </w:rPr>
            </w:pPr>
            <w:r w:rsidRPr="00C608DC">
              <w:rPr>
                <w:color w:val="000000" w:themeColor="text1"/>
              </w:rPr>
              <w:t>Close</w:t>
            </w:r>
          </w:p>
        </w:tc>
        <w:tc>
          <w:tcPr>
            <w:tcW w:w="1950" w:type="dxa"/>
            <w:vAlign w:val="center"/>
            <w:hideMark/>
          </w:tcPr>
          <w:p w14:paraId="135527DB" w14:textId="77777777" w:rsidR="00C608DC" w:rsidRPr="00C608DC" w:rsidRDefault="00C608DC" w:rsidP="00C608DC">
            <w:pPr>
              <w:rPr>
                <w:color w:val="000000" w:themeColor="text1"/>
              </w:rPr>
            </w:pPr>
            <w:r w:rsidRPr="00C608DC">
              <w:rPr>
                <w:color w:val="000000" w:themeColor="text1"/>
              </w:rPr>
              <w:t>close(</w:t>
            </w:r>
            <w:proofErr w:type="spellStart"/>
            <w:r w:rsidRPr="00C608DC">
              <w:rPr>
                <w:color w:val="000000" w:themeColor="text1"/>
              </w:rPr>
              <w:t>fd</w:t>
            </w:r>
            <w:proofErr w:type="spellEnd"/>
            <w:r w:rsidRPr="00C608DC">
              <w:rPr>
                <w:color w:val="000000" w:themeColor="text1"/>
              </w:rPr>
              <w:t>)</w:t>
            </w:r>
          </w:p>
        </w:tc>
        <w:tc>
          <w:tcPr>
            <w:tcW w:w="3465" w:type="dxa"/>
            <w:vAlign w:val="center"/>
            <w:hideMark/>
          </w:tcPr>
          <w:p w14:paraId="44E6A8FE" w14:textId="77777777" w:rsidR="00C608DC" w:rsidRPr="00C608DC" w:rsidRDefault="00C608DC" w:rsidP="00C608DC">
            <w:pPr>
              <w:rPr>
                <w:color w:val="000000" w:themeColor="text1"/>
              </w:rPr>
            </w:pPr>
            <w:r w:rsidRPr="00C608DC">
              <w:rPr>
                <w:color w:val="000000" w:themeColor="text1"/>
              </w:rPr>
              <w:t>Close access to the pipe</w:t>
            </w:r>
          </w:p>
        </w:tc>
      </w:tr>
    </w:tbl>
    <w:p w14:paraId="44C78738" w14:textId="77777777" w:rsidR="00C608DC" w:rsidRPr="00C608DC" w:rsidRDefault="00C608DC" w:rsidP="00C608DC">
      <w:pPr>
        <w:ind w:firstLine="720"/>
        <w:rPr>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50"/>
        <w:gridCol w:w="2430"/>
        <w:gridCol w:w="4327"/>
      </w:tblGrid>
      <w:tr w:rsidR="00C608DC" w:rsidRPr="00C608DC" w14:paraId="446FFA9B" w14:textId="77777777" w:rsidTr="00C608DC">
        <w:trPr>
          <w:tblCellSpacing w:w="15" w:type="dxa"/>
        </w:trPr>
        <w:tc>
          <w:tcPr>
            <w:tcW w:w="1305" w:type="dxa"/>
            <w:vAlign w:val="center"/>
            <w:hideMark/>
          </w:tcPr>
          <w:p w14:paraId="359B40B8" w14:textId="77777777" w:rsidR="00C608DC" w:rsidRPr="00C608DC" w:rsidRDefault="00C608DC" w:rsidP="00C608DC">
            <w:pPr>
              <w:rPr>
                <w:color w:val="000000" w:themeColor="text1"/>
              </w:rPr>
            </w:pPr>
            <w:r w:rsidRPr="00C608DC">
              <w:rPr>
                <w:color w:val="000000" w:themeColor="text1"/>
              </w:rPr>
              <w:t>Delete</w:t>
            </w:r>
          </w:p>
        </w:tc>
        <w:tc>
          <w:tcPr>
            <w:tcW w:w="2400" w:type="dxa"/>
            <w:vAlign w:val="center"/>
            <w:hideMark/>
          </w:tcPr>
          <w:p w14:paraId="200E905D" w14:textId="77777777" w:rsidR="00C608DC" w:rsidRPr="00C608DC" w:rsidRDefault="00C608DC" w:rsidP="00C608DC">
            <w:pPr>
              <w:rPr>
                <w:color w:val="000000" w:themeColor="text1"/>
              </w:rPr>
            </w:pPr>
            <w:r w:rsidRPr="00C608DC">
              <w:rPr>
                <w:color w:val="000000" w:themeColor="text1"/>
              </w:rPr>
              <w:t>unlink("/</w:t>
            </w:r>
            <w:proofErr w:type="spellStart"/>
            <w:r w:rsidRPr="00C608DC">
              <w:rPr>
                <w:color w:val="000000" w:themeColor="text1"/>
              </w:rPr>
              <w:t>tmp</w:t>
            </w:r>
            <w:proofErr w:type="spellEnd"/>
            <w:r w:rsidRPr="00C608DC">
              <w:rPr>
                <w:color w:val="000000" w:themeColor="text1"/>
              </w:rPr>
              <w:t>/</w:t>
            </w:r>
            <w:proofErr w:type="spellStart"/>
            <w:r w:rsidRPr="00C608DC">
              <w:rPr>
                <w:color w:val="000000" w:themeColor="text1"/>
              </w:rPr>
              <w:t>myfifo</w:t>
            </w:r>
            <w:proofErr w:type="spellEnd"/>
            <w:r w:rsidRPr="00C608DC">
              <w:rPr>
                <w:color w:val="000000" w:themeColor="text1"/>
              </w:rPr>
              <w:t>")</w:t>
            </w:r>
          </w:p>
        </w:tc>
        <w:tc>
          <w:tcPr>
            <w:tcW w:w="4282" w:type="dxa"/>
            <w:vAlign w:val="center"/>
            <w:hideMark/>
          </w:tcPr>
          <w:p w14:paraId="69C4F821" w14:textId="77777777" w:rsidR="00C608DC" w:rsidRPr="00C608DC" w:rsidRDefault="00C608DC" w:rsidP="00C608DC">
            <w:pPr>
              <w:rPr>
                <w:color w:val="000000" w:themeColor="text1"/>
              </w:rPr>
            </w:pPr>
            <w:r w:rsidRPr="00C608DC">
              <w:rPr>
                <w:color w:val="000000" w:themeColor="text1"/>
              </w:rPr>
              <w:t>Removes the pipe from the filesystem</w:t>
            </w:r>
          </w:p>
        </w:tc>
      </w:tr>
    </w:tbl>
    <w:p w14:paraId="680E6812" w14:textId="77777777" w:rsidR="00C608DC" w:rsidRPr="00DD7E1D" w:rsidRDefault="00C608DC" w:rsidP="00C608DC">
      <w:pPr>
        <w:ind w:firstLine="720"/>
        <w:rPr>
          <w:color w:val="000000" w:themeColor="text1"/>
        </w:rPr>
      </w:pPr>
    </w:p>
    <w:sectPr w:rsidR="00C608DC" w:rsidRPr="00DD7E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D6B0B"/>
    <w:multiLevelType w:val="multilevel"/>
    <w:tmpl w:val="AFC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66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23"/>
    <w:rsid w:val="002C4B22"/>
    <w:rsid w:val="00544423"/>
    <w:rsid w:val="008079A4"/>
    <w:rsid w:val="00822754"/>
    <w:rsid w:val="00923E3C"/>
    <w:rsid w:val="00942DD1"/>
    <w:rsid w:val="00BF5641"/>
    <w:rsid w:val="00C46844"/>
    <w:rsid w:val="00C608DC"/>
    <w:rsid w:val="00C860FD"/>
    <w:rsid w:val="00CA719E"/>
    <w:rsid w:val="00DD7E1D"/>
    <w:rsid w:val="00E61AC6"/>
    <w:rsid w:val="00EE5118"/>
    <w:rsid w:val="00F60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C111"/>
  <w15:chartTrackingRefBased/>
  <w15:docId w15:val="{78198682-C2AF-440E-9368-4D408725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FD"/>
  </w:style>
  <w:style w:type="paragraph" w:styleId="Heading1">
    <w:name w:val="heading 1"/>
    <w:basedOn w:val="Normal"/>
    <w:next w:val="Normal"/>
    <w:link w:val="Heading1Char"/>
    <w:uiPriority w:val="9"/>
    <w:qFormat/>
    <w:rsid w:val="00544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423"/>
    <w:rPr>
      <w:rFonts w:eastAsiaTheme="majorEastAsia" w:cstheme="majorBidi"/>
      <w:color w:val="272727" w:themeColor="text1" w:themeTint="D8"/>
    </w:rPr>
  </w:style>
  <w:style w:type="paragraph" w:styleId="Title">
    <w:name w:val="Title"/>
    <w:basedOn w:val="Normal"/>
    <w:next w:val="Normal"/>
    <w:link w:val="TitleChar"/>
    <w:uiPriority w:val="10"/>
    <w:qFormat/>
    <w:rsid w:val="00544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423"/>
    <w:pPr>
      <w:spacing w:before="160"/>
      <w:jc w:val="center"/>
    </w:pPr>
    <w:rPr>
      <w:i/>
      <w:iCs/>
      <w:color w:val="404040" w:themeColor="text1" w:themeTint="BF"/>
    </w:rPr>
  </w:style>
  <w:style w:type="character" w:customStyle="1" w:styleId="QuoteChar">
    <w:name w:val="Quote Char"/>
    <w:basedOn w:val="DefaultParagraphFont"/>
    <w:link w:val="Quote"/>
    <w:uiPriority w:val="29"/>
    <w:rsid w:val="00544423"/>
    <w:rPr>
      <w:i/>
      <w:iCs/>
      <w:color w:val="404040" w:themeColor="text1" w:themeTint="BF"/>
    </w:rPr>
  </w:style>
  <w:style w:type="paragraph" w:styleId="ListParagraph">
    <w:name w:val="List Paragraph"/>
    <w:basedOn w:val="Normal"/>
    <w:uiPriority w:val="34"/>
    <w:qFormat/>
    <w:rsid w:val="00544423"/>
    <w:pPr>
      <w:ind w:left="720"/>
      <w:contextualSpacing/>
    </w:pPr>
  </w:style>
  <w:style w:type="character" w:styleId="IntenseEmphasis">
    <w:name w:val="Intense Emphasis"/>
    <w:basedOn w:val="DefaultParagraphFont"/>
    <w:uiPriority w:val="21"/>
    <w:qFormat/>
    <w:rsid w:val="00544423"/>
    <w:rPr>
      <w:i/>
      <w:iCs/>
      <w:color w:val="2F5496" w:themeColor="accent1" w:themeShade="BF"/>
    </w:rPr>
  </w:style>
  <w:style w:type="paragraph" w:styleId="IntenseQuote">
    <w:name w:val="Intense Quote"/>
    <w:basedOn w:val="Normal"/>
    <w:next w:val="Normal"/>
    <w:link w:val="IntenseQuoteChar"/>
    <w:uiPriority w:val="30"/>
    <w:qFormat/>
    <w:rsid w:val="00544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423"/>
    <w:rPr>
      <w:i/>
      <w:iCs/>
      <w:color w:val="2F5496" w:themeColor="accent1" w:themeShade="BF"/>
    </w:rPr>
  </w:style>
  <w:style w:type="character" w:styleId="IntenseReference">
    <w:name w:val="Intense Reference"/>
    <w:basedOn w:val="DefaultParagraphFont"/>
    <w:uiPriority w:val="32"/>
    <w:qFormat/>
    <w:rsid w:val="00544423"/>
    <w:rPr>
      <w:b/>
      <w:bCs/>
      <w:smallCaps/>
      <w:color w:val="2F5496" w:themeColor="accent1" w:themeShade="BF"/>
      <w:spacing w:val="5"/>
    </w:rPr>
  </w:style>
  <w:style w:type="paragraph" w:styleId="NormalWeb">
    <w:name w:val="Normal (Web)"/>
    <w:basedOn w:val="Normal"/>
    <w:uiPriority w:val="99"/>
    <w:semiHidden/>
    <w:unhideWhenUsed/>
    <w:rsid w:val="00942D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2025-12-16T17:05:00Z</dcterms:created>
  <dcterms:modified xsi:type="dcterms:W3CDTF">2025-12-16T19:15:00Z</dcterms:modified>
</cp:coreProperties>
</file>