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E3B64" w14:textId="2A519260" w:rsidR="00923037" w:rsidRDefault="00B54607" w:rsidP="00B54607">
      <w:pPr>
        <w:jc w:val="center"/>
        <w:rPr>
          <w:b/>
          <w:bCs/>
          <w:color w:val="FF0000"/>
          <w:sz w:val="28"/>
          <w:szCs w:val="28"/>
          <w:u w:val="single"/>
          <w:lang w:val="en-US"/>
        </w:rPr>
      </w:pPr>
      <w:r w:rsidRPr="00B54607">
        <w:rPr>
          <w:b/>
          <w:bCs/>
          <w:color w:val="FF0000"/>
          <w:sz w:val="28"/>
          <w:szCs w:val="28"/>
          <w:u w:val="single"/>
          <w:lang w:val="en-US"/>
        </w:rPr>
        <w:t xml:space="preserve">Software </w:t>
      </w:r>
      <w:r w:rsidR="00346950" w:rsidRPr="00B54607">
        <w:rPr>
          <w:b/>
          <w:bCs/>
          <w:color w:val="FF0000"/>
          <w:sz w:val="28"/>
          <w:szCs w:val="28"/>
          <w:u w:val="single"/>
          <w:lang w:val="en-US"/>
        </w:rPr>
        <w:t>Architecture</w:t>
      </w:r>
      <w:r w:rsidRPr="00B54607">
        <w:rPr>
          <w:b/>
          <w:bCs/>
          <w:color w:val="FF0000"/>
          <w:sz w:val="28"/>
          <w:szCs w:val="28"/>
          <w:u w:val="single"/>
          <w:lang w:val="en-US"/>
        </w:rPr>
        <w:t xml:space="preserve"> Types</w:t>
      </w:r>
    </w:p>
    <w:p w14:paraId="0160AA6A" w14:textId="77777777" w:rsidR="00B54607" w:rsidRDefault="00B54607" w:rsidP="00B54607">
      <w:pPr>
        <w:jc w:val="center"/>
        <w:rPr>
          <w:b/>
          <w:bCs/>
          <w:color w:val="FF0000"/>
          <w:sz w:val="28"/>
          <w:szCs w:val="28"/>
          <w:u w:val="single"/>
          <w:lang w:val="en-US"/>
        </w:rPr>
      </w:pPr>
    </w:p>
    <w:p w14:paraId="56383542" w14:textId="77777777" w:rsidR="005B1652" w:rsidRPr="005B1652" w:rsidRDefault="005B1652" w:rsidP="005B1652">
      <w:pPr>
        <w:rPr>
          <w:b/>
          <w:bCs/>
          <w:color w:val="000000" w:themeColor="text1"/>
        </w:rPr>
      </w:pPr>
      <w:r w:rsidRPr="005B1652">
        <w:rPr>
          <w:b/>
          <w:bCs/>
          <w:color w:val="000000" w:themeColor="text1"/>
        </w:rPr>
        <w:t>Monolithic Architecture</w:t>
      </w:r>
    </w:p>
    <w:p w14:paraId="45600B67" w14:textId="77777777" w:rsidR="005B1652" w:rsidRPr="005B1652" w:rsidRDefault="005B1652" w:rsidP="005B1652">
      <w:pPr>
        <w:rPr>
          <w:color w:val="000000" w:themeColor="text1"/>
        </w:rPr>
      </w:pPr>
      <w:r w:rsidRPr="005B1652">
        <w:rPr>
          <w:b/>
          <w:bCs/>
          <w:color w:val="000000" w:themeColor="text1"/>
        </w:rPr>
        <w:t>Advantages</w:t>
      </w:r>
    </w:p>
    <w:p w14:paraId="0F3661A1" w14:textId="32A3A1E3" w:rsidR="00D56675" w:rsidRPr="005B1652" w:rsidRDefault="005B1652" w:rsidP="00D56675">
      <w:pPr>
        <w:numPr>
          <w:ilvl w:val="0"/>
          <w:numId w:val="1"/>
        </w:numPr>
        <w:rPr>
          <w:color w:val="000000" w:themeColor="text1"/>
        </w:rPr>
      </w:pPr>
      <w:r w:rsidRPr="00D56675">
        <w:rPr>
          <w:color w:val="000000" w:themeColor="text1"/>
        </w:rPr>
        <w:t>Simple to develop and deploy</w:t>
      </w:r>
      <w:r w:rsidR="00D56675">
        <w:rPr>
          <w:color w:val="000000" w:themeColor="text1"/>
        </w:rPr>
        <w:t xml:space="preserve">, </w:t>
      </w:r>
      <w:r w:rsidR="00D56675" w:rsidRPr="005B1652">
        <w:rPr>
          <w:color w:val="000000" w:themeColor="text1"/>
        </w:rPr>
        <w:t xml:space="preserve">Low initial complexity. </w:t>
      </w:r>
    </w:p>
    <w:p w14:paraId="3E78699A" w14:textId="344C1CE1" w:rsidR="005B1652" w:rsidRPr="00D56675" w:rsidRDefault="005B1652" w:rsidP="005B1652">
      <w:pPr>
        <w:numPr>
          <w:ilvl w:val="0"/>
          <w:numId w:val="1"/>
        </w:numPr>
        <w:rPr>
          <w:color w:val="000000" w:themeColor="text1"/>
        </w:rPr>
      </w:pPr>
      <w:r w:rsidRPr="00D56675">
        <w:rPr>
          <w:color w:val="000000" w:themeColor="text1"/>
        </w:rPr>
        <w:t xml:space="preserve">Easy testing and debugging. </w:t>
      </w:r>
    </w:p>
    <w:p w14:paraId="2C781FC0" w14:textId="77777777" w:rsidR="005B1652" w:rsidRPr="005B1652" w:rsidRDefault="005B1652" w:rsidP="005B1652">
      <w:pPr>
        <w:numPr>
          <w:ilvl w:val="0"/>
          <w:numId w:val="1"/>
        </w:numPr>
        <w:rPr>
          <w:color w:val="000000" w:themeColor="text1"/>
        </w:rPr>
      </w:pPr>
      <w:r w:rsidRPr="005B1652">
        <w:rPr>
          <w:color w:val="000000" w:themeColor="text1"/>
        </w:rPr>
        <w:t xml:space="preserve">Good performance (no internal network communication). </w:t>
      </w:r>
    </w:p>
    <w:p w14:paraId="5C8640C6" w14:textId="77777777" w:rsidR="005B1652" w:rsidRPr="005B1652" w:rsidRDefault="005B1652" w:rsidP="005B1652">
      <w:pPr>
        <w:rPr>
          <w:color w:val="000000" w:themeColor="text1"/>
        </w:rPr>
      </w:pPr>
      <w:r w:rsidRPr="005B1652">
        <w:rPr>
          <w:b/>
          <w:bCs/>
          <w:color w:val="000000" w:themeColor="text1"/>
        </w:rPr>
        <w:t>Disadvantages</w:t>
      </w:r>
    </w:p>
    <w:p w14:paraId="256FD49B" w14:textId="3AE2FBD1" w:rsidR="005B1652" w:rsidRPr="005B1652" w:rsidRDefault="005B1652" w:rsidP="005B1652">
      <w:pPr>
        <w:numPr>
          <w:ilvl w:val="0"/>
          <w:numId w:val="2"/>
        </w:numPr>
        <w:rPr>
          <w:color w:val="000000" w:themeColor="text1"/>
        </w:rPr>
      </w:pPr>
      <w:r w:rsidRPr="005B1652">
        <w:rPr>
          <w:color w:val="000000" w:themeColor="text1"/>
        </w:rPr>
        <w:t xml:space="preserve">Hard to scale specific parts. </w:t>
      </w:r>
      <w:r w:rsidR="00E35BDD">
        <w:rPr>
          <w:color w:val="000000" w:themeColor="text1"/>
        </w:rPr>
        <w:t xml:space="preserve"> (performance attribute related to capacity)</w:t>
      </w:r>
    </w:p>
    <w:p w14:paraId="4E3C0EA2" w14:textId="77777777" w:rsidR="005B1652" w:rsidRPr="005B1652" w:rsidRDefault="005B1652" w:rsidP="005B1652">
      <w:pPr>
        <w:numPr>
          <w:ilvl w:val="0"/>
          <w:numId w:val="2"/>
        </w:numPr>
        <w:rPr>
          <w:color w:val="000000" w:themeColor="text1"/>
        </w:rPr>
      </w:pPr>
      <w:r w:rsidRPr="005B1652">
        <w:rPr>
          <w:color w:val="000000" w:themeColor="text1"/>
        </w:rPr>
        <w:t xml:space="preserve">Large codebase becomes difficult to maintain. </w:t>
      </w:r>
    </w:p>
    <w:p w14:paraId="710A2BE6" w14:textId="77777777" w:rsidR="005B1652" w:rsidRPr="005B1652" w:rsidRDefault="005B1652" w:rsidP="005B1652">
      <w:pPr>
        <w:numPr>
          <w:ilvl w:val="0"/>
          <w:numId w:val="2"/>
        </w:numPr>
        <w:rPr>
          <w:color w:val="000000" w:themeColor="text1"/>
        </w:rPr>
      </w:pPr>
      <w:r w:rsidRPr="005B1652">
        <w:rPr>
          <w:color w:val="000000" w:themeColor="text1"/>
        </w:rPr>
        <w:t xml:space="preserve">Tight coupling between components. </w:t>
      </w:r>
    </w:p>
    <w:p w14:paraId="2E430899" w14:textId="77777777" w:rsidR="005B1652" w:rsidRPr="005B1652" w:rsidRDefault="005B1652" w:rsidP="005B1652">
      <w:pPr>
        <w:numPr>
          <w:ilvl w:val="0"/>
          <w:numId w:val="2"/>
        </w:numPr>
        <w:rPr>
          <w:color w:val="000000" w:themeColor="text1"/>
        </w:rPr>
      </w:pPr>
      <w:r w:rsidRPr="005B1652">
        <w:rPr>
          <w:color w:val="000000" w:themeColor="text1"/>
        </w:rPr>
        <w:t xml:space="preserve">Entire system affected by failures. </w:t>
      </w:r>
    </w:p>
    <w:p w14:paraId="5CAD9ABD" w14:textId="77777777" w:rsidR="005B1652" w:rsidRPr="005B1652" w:rsidRDefault="00000000" w:rsidP="005B1652">
      <w:pPr>
        <w:rPr>
          <w:color w:val="000000" w:themeColor="text1"/>
        </w:rPr>
      </w:pPr>
      <w:r>
        <w:rPr>
          <w:color w:val="000000" w:themeColor="text1"/>
        </w:rPr>
        <w:pict w14:anchorId="4C7229D9">
          <v:rect id="_x0000_i1025" style="width:0;height:1.5pt" o:hralign="center" o:hrstd="t" o:hr="t" fillcolor="#a0a0a0" stroked="f"/>
        </w:pict>
      </w:r>
    </w:p>
    <w:p w14:paraId="0B16379B" w14:textId="77777777" w:rsidR="005B1652" w:rsidRPr="005B1652" w:rsidRDefault="005B1652" w:rsidP="005B1652">
      <w:pPr>
        <w:rPr>
          <w:b/>
          <w:bCs/>
          <w:color w:val="000000" w:themeColor="text1"/>
        </w:rPr>
      </w:pPr>
      <w:r w:rsidRPr="005B1652">
        <w:rPr>
          <w:b/>
          <w:bCs/>
          <w:color w:val="000000" w:themeColor="text1"/>
        </w:rPr>
        <w:t>Multi-tier Architecture</w:t>
      </w:r>
    </w:p>
    <w:p w14:paraId="6E5FDAD8" w14:textId="77777777" w:rsidR="005B1652" w:rsidRPr="005B1652" w:rsidRDefault="005B1652" w:rsidP="005B1652">
      <w:pPr>
        <w:rPr>
          <w:color w:val="000000" w:themeColor="text1"/>
        </w:rPr>
      </w:pPr>
      <w:r w:rsidRPr="005B1652">
        <w:rPr>
          <w:b/>
          <w:bCs/>
          <w:color w:val="000000" w:themeColor="text1"/>
        </w:rPr>
        <w:t>Advantages</w:t>
      </w:r>
    </w:p>
    <w:p w14:paraId="6E5B90BE" w14:textId="77777777" w:rsidR="005B1652" w:rsidRPr="005B1652" w:rsidRDefault="005B1652" w:rsidP="005B1652">
      <w:pPr>
        <w:numPr>
          <w:ilvl w:val="0"/>
          <w:numId w:val="3"/>
        </w:numPr>
        <w:rPr>
          <w:color w:val="000000" w:themeColor="text1"/>
        </w:rPr>
      </w:pPr>
      <w:r w:rsidRPr="005B1652">
        <w:rPr>
          <w:color w:val="000000" w:themeColor="text1"/>
        </w:rPr>
        <w:t xml:space="preserve">Separation of concerns. </w:t>
      </w:r>
    </w:p>
    <w:p w14:paraId="49CCC807" w14:textId="77777777" w:rsidR="005B1652" w:rsidRPr="005B1652" w:rsidRDefault="005B1652" w:rsidP="005B1652">
      <w:pPr>
        <w:numPr>
          <w:ilvl w:val="0"/>
          <w:numId w:val="3"/>
        </w:numPr>
        <w:rPr>
          <w:color w:val="000000" w:themeColor="text1"/>
        </w:rPr>
      </w:pPr>
      <w:r w:rsidRPr="005B1652">
        <w:rPr>
          <w:color w:val="000000" w:themeColor="text1"/>
        </w:rPr>
        <w:t xml:space="preserve">Easier maintenance and modification. </w:t>
      </w:r>
    </w:p>
    <w:p w14:paraId="502289E3" w14:textId="77777777" w:rsidR="005B1652" w:rsidRPr="005B1652" w:rsidRDefault="005B1652" w:rsidP="005B1652">
      <w:pPr>
        <w:numPr>
          <w:ilvl w:val="0"/>
          <w:numId w:val="3"/>
        </w:numPr>
        <w:rPr>
          <w:color w:val="000000" w:themeColor="text1"/>
        </w:rPr>
      </w:pPr>
      <w:r w:rsidRPr="005B1652">
        <w:rPr>
          <w:color w:val="000000" w:themeColor="text1"/>
        </w:rPr>
        <w:t xml:space="preserve">Layers can be scaled independently. </w:t>
      </w:r>
    </w:p>
    <w:p w14:paraId="58109F08" w14:textId="77777777" w:rsidR="005B1652" w:rsidRPr="005B1652" w:rsidRDefault="005B1652" w:rsidP="005B1652">
      <w:pPr>
        <w:numPr>
          <w:ilvl w:val="0"/>
          <w:numId w:val="3"/>
        </w:numPr>
        <w:rPr>
          <w:color w:val="000000" w:themeColor="text1"/>
        </w:rPr>
      </w:pPr>
      <w:r w:rsidRPr="005B1652">
        <w:rPr>
          <w:color w:val="000000" w:themeColor="text1"/>
        </w:rPr>
        <w:t xml:space="preserve">Better security through layer isolation. </w:t>
      </w:r>
    </w:p>
    <w:p w14:paraId="10B1E062" w14:textId="77777777" w:rsidR="005B1652" w:rsidRPr="005B1652" w:rsidRDefault="005B1652" w:rsidP="005B1652">
      <w:pPr>
        <w:rPr>
          <w:color w:val="000000" w:themeColor="text1"/>
        </w:rPr>
      </w:pPr>
      <w:r w:rsidRPr="005B1652">
        <w:rPr>
          <w:b/>
          <w:bCs/>
          <w:color w:val="000000" w:themeColor="text1"/>
        </w:rPr>
        <w:t>Disadvantages</w:t>
      </w:r>
    </w:p>
    <w:p w14:paraId="12F9C75A" w14:textId="77777777" w:rsidR="005B1652" w:rsidRPr="005B1652" w:rsidRDefault="005B1652" w:rsidP="005B1652">
      <w:pPr>
        <w:numPr>
          <w:ilvl w:val="0"/>
          <w:numId w:val="4"/>
        </w:numPr>
        <w:rPr>
          <w:color w:val="000000" w:themeColor="text1"/>
        </w:rPr>
      </w:pPr>
      <w:r w:rsidRPr="005B1652">
        <w:rPr>
          <w:color w:val="000000" w:themeColor="text1"/>
        </w:rPr>
        <w:t xml:space="preserve">More complex than monolith. </w:t>
      </w:r>
    </w:p>
    <w:p w14:paraId="13618092" w14:textId="77777777" w:rsidR="005B1652" w:rsidRPr="005B1652" w:rsidRDefault="005B1652" w:rsidP="005B1652">
      <w:pPr>
        <w:numPr>
          <w:ilvl w:val="0"/>
          <w:numId w:val="4"/>
        </w:numPr>
        <w:rPr>
          <w:color w:val="000000" w:themeColor="text1"/>
        </w:rPr>
      </w:pPr>
      <w:r w:rsidRPr="005B1652">
        <w:rPr>
          <w:color w:val="000000" w:themeColor="text1"/>
        </w:rPr>
        <w:t xml:space="preserve">Possible performance overhead between layers. </w:t>
      </w:r>
    </w:p>
    <w:p w14:paraId="1E8E0F59" w14:textId="77777777" w:rsidR="005B1652" w:rsidRPr="005B1652" w:rsidRDefault="005B1652" w:rsidP="005B1652">
      <w:pPr>
        <w:numPr>
          <w:ilvl w:val="0"/>
          <w:numId w:val="4"/>
        </w:numPr>
        <w:rPr>
          <w:color w:val="000000" w:themeColor="text1"/>
        </w:rPr>
      </w:pPr>
      <w:r w:rsidRPr="005B1652">
        <w:rPr>
          <w:color w:val="000000" w:themeColor="text1"/>
        </w:rPr>
        <w:t xml:space="preserve">More components to manage. </w:t>
      </w:r>
    </w:p>
    <w:p w14:paraId="6209920F" w14:textId="47A53778" w:rsidR="005B1652" w:rsidRDefault="005B1652" w:rsidP="005B1652">
      <w:pPr>
        <w:numPr>
          <w:ilvl w:val="0"/>
          <w:numId w:val="4"/>
        </w:numPr>
        <w:rPr>
          <w:color w:val="000000" w:themeColor="text1"/>
        </w:rPr>
      </w:pPr>
      <w:r w:rsidRPr="005B1652">
        <w:rPr>
          <w:color w:val="000000" w:themeColor="text1"/>
        </w:rPr>
        <w:t xml:space="preserve">Debugging can be harder. </w:t>
      </w:r>
    </w:p>
    <w:p w14:paraId="52D3A4C3" w14:textId="5D6966BA" w:rsidR="00D56675" w:rsidRPr="00346950" w:rsidRDefault="00000000" w:rsidP="00D56675">
      <w:pPr>
        <w:rPr>
          <w:color w:val="000000" w:themeColor="text1"/>
        </w:rPr>
      </w:pPr>
      <w:r>
        <w:rPr>
          <w:color w:val="000000" w:themeColor="text1"/>
        </w:rPr>
        <w:pict w14:anchorId="1C64ADBA">
          <v:rect id="_x0000_i1026" style="width:0;height:1.5pt" o:hralign="center" o:hrstd="t" o:hr="t" fillcolor="#a0a0a0" stroked="f"/>
        </w:pict>
      </w:r>
    </w:p>
    <w:p w14:paraId="2A69410F" w14:textId="77777777" w:rsidR="003038C9" w:rsidRDefault="003038C9" w:rsidP="005B1652">
      <w:pPr>
        <w:rPr>
          <w:b/>
          <w:bCs/>
          <w:color w:val="000000" w:themeColor="text1"/>
        </w:rPr>
      </w:pPr>
    </w:p>
    <w:p w14:paraId="24352430" w14:textId="7EE821E5" w:rsidR="005B1652" w:rsidRPr="005B1652" w:rsidRDefault="005B1652" w:rsidP="005B1652">
      <w:pPr>
        <w:rPr>
          <w:b/>
          <w:bCs/>
          <w:color w:val="000000" w:themeColor="text1"/>
        </w:rPr>
      </w:pPr>
      <w:r w:rsidRPr="005B1652">
        <w:rPr>
          <w:b/>
          <w:bCs/>
          <w:color w:val="000000" w:themeColor="text1"/>
        </w:rPr>
        <w:t>Service-Oriented Architecture (SOA)</w:t>
      </w:r>
    </w:p>
    <w:p w14:paraId="25BA1E01" w14:textId="77777777" w:rsidR="005B1652" w:rsidRPr="005B1652" w:rsidRDefault="005B1652" w:rsidP="005B1652">
      <w:pPr>
        <w:rPr>
          <w:color w:val="000000" w:themeColor="text1"/>
        </w:rPr>
      </w:pPr>
      <w:r w:rsidRPr="005B1652">
        <w:rPr>
          <w:b/>
          <w:bCs/>
          <w:color w:val="000000" w:themeColor="text1"/>
        </w:rPr>
        <w:t>Advantages</w:t>
      </w:r>
    </w:p>
    <w:p w14:paraId="701DDAA9" w14:textId="77777777" w:rsidR="005B1652" w:rsidRPr="005B1652" w:rsidRDefault="005B1652" w:rsidP="005B1652">
      <w:pPr>
        <w:numPr>
          <w:ilvl w:val="0"/>
          <w:numId w:val="5"/>
        </w:numPr>
        <w:rPr>
          <w:color w:val="000000" w:themeColor="text1"/>
        </w:rPr>
      </w:pPr>
      <w:r w:rsidRPr="005B1652">
        <w:rPr>
          <w:color w:val="000000" w:themeColor="text1"/>
        </w:rPr>
        <w:t xml:space="preserve">Services can be developed and deployed independently. </w:t>
      </w:r>
    </w:p>
    <w:p w14:paraId="445A7E7B" w14:textId="77777777" w:rsidR="005B1652" w:rsidRPr="005B1652" w:rsidRDefault="005B1652" w:rsidP="005B1652">
      <w:pPr>
        <w:numPr>
          <w:ilvl w:val="0"/>
          <w:numId w:val="5"/>
        </w:numPr>
        <w:rPr>
          <w:color w:val="000000" w:themeColor="text1"/>
        </w:rPr>
      </w:pPr>
      <w:r w:rsidRPr="005B1652">
        <w:rPr>
          <w:color w:val="000000" w:themeColor="text1"/>
        </w:rPr>
        <w:t xml:space="preserve">Independent scaling of services. </w:t>
      </w:r>
    </w:p>
    <w:p w14:paraId="5EB2FC8A" w14:textId="77777777" w:rsidR="005B1652" w:rsidRPr="005B1652" w:rsidRDefault="005B1652" w:rsidP="005B1652">
      <w:pPr>
        <w:numPr>
          <w:ilvl w:val="0"/>
          <w:numId w:val="5"/>
        </w:numPr>
        <w:rPr>
          <w:color w:val="000000" w:themeColor="text1"/>
        </w:rPr>
      </w:pPr>
      <w:r w:rsidRPr="005B1652">
        <w:rPr>
          <w:color w:val="000000" w:themeColor="text1"/>
        </w:rPr>
        <w:t xml:space="preserve">High reusability of services. </w:t>
      </w:r>
    </w:p>
    <w:p w14:paraId="138F1B65" w14:textId="77777777" w:rsidR="005B1652" w:rsidRPr="005B1652" w:rsidRDefault="005B1652" w:rsidP="005B1652">
      <w:pPr>
        <w:numPr>
          <w:ilvl w:val="0"/>
          <w:numId w:val="5"/>
        </w:numPr>
        <w:rPr>
          <w:color w:val="000000" w:themeColor="text1"/>
        </w:rPr>
      </w:pPr>
      <w:r w:rsidRPr="005B1652">
        <w:rPr>
          <w:color w:val="000000" w:themeColor="text1"/>
        </w:rPr>
        <w:lastRenderedPageBreak/>
        <w:t xml:space="preserve">Better fault isolation. </w:t>
      </w:r>
    </w:p>
    <w:p w14:paraId="741A9C53" w14:textId="77777777" w:rsidR="005B1652" w:rsidRPr="005B1652" w:rsidRDefault="005B1652" w:rsidP="005B1652">
      <w:pPr>
        <w:rPr>
          <w:color w:val="000000" w:themeColor="text1"/>
        </w:rPr>
      </w:pPr>
      <w:r w:rsidRPr="005B1652">
        <w:rPr>
          <w:b/>
          <w:bCs/>
          <w:color w:val="000000" w:themeColor="text1"/>
        </w:rPr>
        <w:t>Disadvantages</w:t>
      </w:r>
    </w:p>
    <w:p w14:paraId="3BEC038E" w14:textId="77777777" w:rsidR="005B1652" w:rsidRPr="005B1652" w:rsidRDefault="005B1652" w:rsidP="005B1652">
      <w:pPr>
        <w:numPr>
          <w:ilvl w:val="0"/>
          <w:numId w:val="6"/>
        </w:numPr>
        <w:rPr>
          <w:color w:val="000000" w:themeColor="text1"/>
        </w:rPr>
      </w:pPr>
      <w:r w:rsidRPr="005B1652">
        <w:rPr>
          <w:color w:val="000000" w:themeColor="text1"/>
        </w:rPr>
        <w:t xml:space="preserve">Higher complexity. </w:t>
      </w:r>
    </w:p>
    <w:p w14:paraId="68512B89" w14:textId="77777777" w:rsidR="005B1652" w:rsidRPr="005B1652" w:rsidRDefault="005B1652" w:rsidP="005B1652">
      <w:pPr>
        <w:numPr>
          <w:ilvl w:val="0"/>
          <w:numId w:val="6"/>
        </w:numPr>
        <w:rPr>
          <w:color w:val="000000" w:themeColor="text1"/>
        </w:rPr>
      </w:pPr>
      <w:r w:rsidRPr="005B1652">
        <w:rPr>
          <w:color w:val="000000" w:themeColor="text1"/>
        </w:rPr>
        <w:t xml:space="preserve">Network communication adds latency. </w:t>
      </w:r>
    </w:p>
    <w:p w14:paraId="0D001584" w14:textId="77777777" w:rsidR="005B1652" w:rsidRPr="005B1652" w:rsidRDefault="005B1652" w:rsidP="005B1652">
      <w:pPr>
        <w:numPr>
          <w:ilvl w:val="0"/>
          <w:numId w:val="6"/>
        </w:numPr>
        <w:rPr>
          <w:color w:val="000000" w:themeColor="text1"/>
        </w:rPr>
      </w:pPr>
      <w:r w:rsidRPr="005B1652">
        <w:rPr>
          <w:color w:val="000000" w:themeColor="text1"/>
        </w:rPr>
        <w:t xml:space="preserve">Harder data consistency management. </w:t>
      </w:r>
    </w:p>
    <w:p w14:paraId="514942C1" w14:textId="1B1BC80E" w:rsidR="00485991" w:rsidRPr="003038C9" w:rsidRDefault="005B1652" w:rsidP="00B54607">
      <w:pPr>
        <w:numPr>
          <w:ilvl w:val="0"/>
          <w:numId w:val="6"/>
        </w:numPr>
        <w:rPr>
          <w:color w:val="000000" w:themeColor="text1"/>
        </w:rPr>
      </w:pPr>
      <w:r w:rsidRPr="005B1652">
        <w:rPr>
          <w:color w:val="000000" w:themeColor="text1"/>
        </w:rPr>
        <w:t xml:space="preserve">Requires strong monitoring and infrastructure. </w:t>
      </w:r>
    </w:p>
    <w:p w14:paraId="69680A1C" w14:textId="77777777" w:rsidR="003038C9" w:rsidRPr="003038C9" w:rsidRDefault="003038C9" w:rsidP="003038C9">
      <w:pPr>
        <w:rPr>
          <w:b/>
          <w:bCs/>
          <w:color w:val="000000" w:themeColor="text1"/>
        </w:rPr>
      </w:pPr>
      <w:r w:rsidRPr="003038C9">
        <w:rPr>
          <w:b/>
          <w:bCs/>
          <w:color w:val="000000" w:themeColor="text1"/>
        </w:rPr>
        <w:t>Client-Server Architecture</w:t>
      </w:r>
    </w:p>
    <w:p w14:paraId="5758D486" w14:textId="77777777" w:rsidR="003038C9" w:rsidRPr="003038C9" w:rsidRDefault="003038C9" w:rsidP="003038C9">
      <w:pPr>
        <w:rPr>
          <w:b/>
          <w:bCs/>
          <w:color w:val="000000" w:themeColor="text1"/>
        </w:rPr>
      </w:pPr>
      <w:r w:rsidRPr="003038C9">
        <w:rPr>
          <w:b/>
          <w:bCs/>
          <w:color w:val="000000" w:themeColor="text1"/>
        </w:rPr>
        <w:t>Advantages</w:t>
      </w:r>
    </w:p>
    <w:p w14:paraId="05DDF84B" w14:textId="77777777" w:rsidR="003038C9" w:rsidRPr="003038C9" w:rsidRDefault="003038C9" w:rsidP="003038C9">
      <w:pPr>
        <w:rPr>
          <w:b/>
          <w:bCs/>
          <w:color w:val="000000" w:themeColor="text1"/>
        </w:rPr>
      </w:pPr>
      <w:r w:rsidRPr="003038C9">
        <w:rPr>
          <w:color w:val="000000" w:themeColor="text1"/>
        </w:rPr>
        <w:t>• Centralized management and control.</w:t>
      </w:r>
      <w:r w:rsidRPr="003038C9">
        <w:rPr>
          <w:color w:val="000000" w:themeColor="text1"/>
        </w:rPr>
        <w:br/>
        <w:t>• Easier security management because authentication, authorization, and data access can be controlled centrally.</w:t>
      </w:r>
      <w:r w:rsidRPr="003038C9">
        <w:rPr>
          <w:color w:val="000000" w:themeColor="text1"/>
        </w:rPr>
        <w:br/>
        <w:t>• Simpler maintenance and updates since changes can be applied mainly on the server side.</w:t>
      </w:r>
      <w:r w:rsidRPr="003038C9">
        <w:rPr>
          <w:color w:val="000000" w:themeColor="text1"/>
        </w:rPr>
        <w:br/>
        <w:t>• Consistent data management because data is stored and controlled by a central server.</w:t>
      </w:r>
      <w:r w:rsidRPr="003038C9">
        <w:rPr>
          <w:color w:val="000000" w:themeColor="text1"/>
        </w:rPr>
        <w:br/>
      </w:r>
      <w:r w:rsidRPr="003038C9">
        <w:rPr>
          <w:b/>
          <w:bCs/>
          <w:color w:val="000000" w:themeColor="text1"/>
        </w:rPr>
        <w:t>• Efficient resource sharing among multiple clients.</w:t>
      </w:r>
    </w:p>
    <w:p w14:paraId="2F8B0008" w14:textId="77777777" w:rsidR="003038C9" w:rsidRPr="003038C9" w:rsidRDefault="003038C9" w:rsidP="003038C9">
      <w:pPr>
        <w:rPr>
          <w:b/>
          <w:bCs/>
          <w:color w:val="000000" w:themeColor="text1"/>
        </w:rPr>
      </w:pPr>
      <w:r w:rsidRPr="003038C9">
        <w:rPr>
          <w:b/>
          <w:bCs/>
          <w:color w:val="000000" w:themeColor="text1"/>
        </w:rPr>
        <w:t>Disadvantages</w:t>
      </w:r>
    </w:p>
    <w:p w14:paraId="028D01E2" w14:textId="77777777" w:rsidR="003038C9" w:rsidRPr="003038C9" w:rsidRDefault="003038C9" w:rsidP="003038C9">
      <w:pPr>
        <w:rPr>
          <w:color w:val="000000" w:themeColor="text1"/>
        </w:rPr>
      </w:pPr>
      <w:r w:rsidRPr="003038C9">
        <w:rPr>
          <w:color w:val="000000" w:themeColor="text1"/>
        </w:rPr>
        <w:t>• Server can become a single point of failure if no redundancy is implemented.</w:t>
      </w:r>
      <w:r w:rsidRPr="003038C9">
        <w:rPr>
          <w:color w:val="000000" w:themeColor="text1"/>
        </w:rPr>
        <w:br/>
        <w:t>• Limited scalability because the server may become a bottleneck as the number of clients increases.</w:t>
      </w:r>
      <w:r w:rsidRPr="003038C9">
        <w:rPr>
          <w:color w:val="000000" w:themeColor="text1"/>
        </w:rPr>
        <w:br/>
        <w:t>• Performance depends on server capacity.</w:t>
      </w:r>
      <w:r w:rsidRPr="003038C9">
        <w:rPr>
          <w:color w:val="000000" w:themeColor="text1"/>
        </w:rPr>
        <w:br/>
        <w:t>• Network dependency means clients cannot function properly if the server is unavailable.</w:t>
      </w:r>
      <w:r w:rsidRPr="003038C9">
        <w:rPr>
          <w:color w:val="000000" w:themeColor="text1"/>
        </w:rPr>
        <w:br/>
        <w:t>• Less flexible than decentralized architectures because control is concentrated in one place.</w:t>
      </w:r>
    </w:p>
    <w:p w14:paraId="768DFFCF" w14:textId="77777777" w:rsidR="003038C9" w:rsidRPr="003038C9" w:rsidRDefault="003038C9" w:rsidP="003038C9">
      <w:pPr>
        <w:rPr>
          <w:color w:val="000000" w:themeColor="text1"/>
        </w:rPr>
      </w:pPr>
      <w:r w:rsidRPr="003038C9">
        <w:rPr>
          <w:color w:val="000000" w:themeColor="text1"/>
        </w:rPr>
        <w:pict w14:anchorId="14A7189D">
          <v:rect id="_x0000_i1069" style="width:0;height:1.5pt" o:hralign="center" o:hrstd="t" o:hr="t" fillcolor="#a0a0a0" stroked="f"/>
        </w:pict>
      </w:r>
    </w:p>
    <w:p w14:paraId="409B97B2" w14:textId="77777777" w:rsidR="003038C9" w:rsidRPr="003038C9" w:rsidRDefault="003038C9" w:rsidP="003038C9">
      <w:pPr>
        <w:rPr>
          <w:b/>
          <w:bCs/>
          <w:color w:val="000000" w:themeColor="text1"/>
        </w:rPr>
      </w:pPr>
      <w:r w:rsidRPr="003038C9">
        <w:rPr>
          <w:b/>
          <w:bCs/>
          <w:color w:val="000000" w:themeColor="text1"/>
        </w:rPr>
        <w:t>Peer-to-Peer (P2P) Architecture</w:t>
      </w:r>
    </w:p>
    <w:p w14:paraId="2C175D02" w14:textId="77777777" w:rsidR="003038C9" w:rsidRPr="003038C9" w:rsidRDefault="003038C9" w:rsidP="003038C9">
      <w:pPr>
        <w:rPr>
          <w:b/>
          <w:bCs/>
          <w:color w:val="000000" w:themeColor="text1"/>
        </w:rPr>
      </w:pPr>
      <w:r w:rsidRPr="003038C9">
        <w:rPr>
          <w:b/>
          <w:bCs/>
          <w:color w:val="000000" w:themeColor="text1"/>
        </w:rPr>
        <w:t>Advantages</w:t>
      </w:r>
    </w:p>
    <w:p w14:paraId="1757EB4C" w14:textId="77777777" w:rsidR="003038C9" w:rsidRPr="003038C9" w:rsidRDefault="003038C9" w:rsidP="003038C9">
      <w:pPr>
        <w:rPr>
          <w:color w:val="000000" w:themeColor="text1"/>
        </w:rPr>
      </w:pPr>
      <w:r w:rsidRPr="003038C9">
        <w:rPr>
          <w:color w:val="000000" w:themeColor="text1"/>
        </w:rPr>
        <w:t>• High scalability because adding more peers can increase available resources.</w:t>
      </w:r>
      <w:r w:rsidRPr="003038C9">
        <w:rPr>
          <w:color w:val="000000" w:themeColor="text1"/>
        </w:rPr>
        <w:br/>
        <w:t>• No single point of failure because services are distributed among peers.</w:t>
      </w:r>
      <w:r w:rsidRPr="003038C9">
        <w:rPr>
          <w:color w:val="000000" w:themeColor="text1"/>
        </w:rPr>
        <w:br/>
        <w:t>• Efficient resource sharing as each peer can provide and consume resources.</w:t>
      </w:r>
      <w:r w:rsidRPr="003038C9">
        <w:rPr>
          <w:color w:val="000000" w:themeColor="text1"/>
        </w:rPr>
        <w:br/>
        <w:t>• Reduced infrastructure costs because no central server is required.</w:t>
      </w:r>
      <w:r w:rsidRPr="003038C9">
        <w:rPr>
          <w:color w:val="000000" w:themeColor="text1"/>
        </w:rPr>
        <w:br/>
        <w:t>• Good fault tolerance because the failure of one peer does not necessarily stop the entire system.</w:t>
      </w:r>
    </w:p>
    <w:p w14:paraId="22EA86B9" w14:textId="77777777" w:rsidR="003038C9" w:rsidRPr="003038C9" w:rsidRDefault="003038C9" w:rsidP="003038C9">
      <w:pPr>
        <w:rPr>
          <w:b/>
          <w:bCs/>
          <w:color w:val="000000" w:themeColor="text1"/>
        </w:rPr>
      </w:pPr>
      <w:r w:rsidRPr="003038C9">
        <w:rPr>
          <w:b/>
          <w:bCs/>
          <w:color w:val="000000" w:themeColor="text1"/>
        </w:rPr>
        <w:t>Disadvantages</w:t>
      </w:r>
    </w:p>
    <w:p w14:paraId="240CD641" w14:textId="13D677B6" w:rsidR="003038C9" w:rsidRPr="003038C9" w:rsidRDefault="003038C9" w:rsidP="00B54607">
      <w:pPr>
        <w:rPr>
          <w:color w:val="000000" w:themeColor="text1"/>
        </w:rPr>
      </w:pPr>
      <w:r w:rsidRPr="003038C9">
        <w:rPr>
          <w:color w:val="000000" w:themeColor="text1"/>
        </w:rPr>
        <w:t>• Harder security management because there is no central authority controlling access.</w:t>
      </w:r>
      <w:r w:rsidRPr="003038C9">
        <w:rPr>
          <w:color w:val="000000" w:themeColor="text1"/>
        </w:rPr>
        <w:br/>
        <w:t>• More difficult maintenance and updates because software must be managed across many independent nodes.</w:t>
      </w:r>
      <w:r w:rsidRPr="003038C9">
        <w:rPr>
          <w:color w:val="000000" w:themeColor="text1"/>
        </w:rPr>
        <w:br/>
        <w:t>• Complex coordination between peers.</w:t>
      </w:r>
      <w:r w:rsidRPr="003038C9">
        <w:rPr>
          <w:color w:val="000000" w:themeColor="text1"/>
        </w:rPr>
        <w:br/>
        <w:t>• Data consistency can be challenging because information may be distributed across multiple nodes.</w:t>
      </w:r>
      <w:r w:rsidRPr="003038C9">
        <w:rPr>
          <w:color w:val="000000" w:themeColor="text1"/>
        </w:rPr>
        <w:br/>
        <w:t xml:space="preserve">• </w:t>
      </w:r>
      <w:r w:rsidRPr="00DD7558">
        <w:rPr>
          <w:color w:val="000000" w:themeColor="text1"/>
        </w:rPr>
        <w:t>Performance can be unpredictable</w:t>
      </w:r>
      <w:r w:rsidRPr="003038C9">
        <w:rPr>
          <w:color w:val="000000" w:themeColor="text1"/>
        </w:rPr>
        <w:t xml:space="preserve"> because it depends on the availability and capability of individual peers.</w:t>
      </w:r>
    </w:p>
    <w:tbl>
      <w:tblPr>
        <w:tblW w:w="11459" w:type="dxa"/>
        <w:tblCellSpacing w:w="15" w:type="dxa"/>
        <w:tblInd w:w="-118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6"/>
        <w:gridCol w:w="1062"/>
        <w:gridCol w:w="1555"/>
        <w:gridCol w:w="1979"/>
        <w:gridCol w:w="2651"/>
        <w:gridCol w:w="1506"/>
      </w:tblGrid>
      <w:tr w:rsidR="003038C9" w:rsidRPr="003038C9" w14:paraId="3E1CD7F2" w14:textId="77777777" w:rsidTr="0089652C">
        <w:trPr>
          <w:trHeight w:val="115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FE4DAF" w14:textId="77777777" w:rsidR="003038C9" w:rsidRPr="003038C9" w:rsidRDefault="003038C9" w:rsidP="003038C9">
            <w:pPr>
              <w:rPr>
                <w:b/>
                <w:bCs/>
                <w:color w:val="000000" w:themeColor="text1"/>
              </w:rPr>
            </w:pPr>
            <w:r w:rsidRPr="003038C9">
              <w:rPr>
                <w:b/>
                <w:bCs/>
                <w:color w:val="000000" w:themeColor="text1"/>
              </w:rPr>
              <w:lastRenderedPageBreak/>
              <w:t>Quality Attribute</w:t>
            </w:r>
          </w:p>
        </w:tc>
        <w:tc>
          <w:tcPr>
            <w:tcW w:w="0" w:type="auto"/>
            <w:vAlign w:val="center"/>
            <w:hideMark/>
          </w:tcPr>
          <w:p w14:paraId="35F6E7A0" w14:textId="77777777" w:rsidR="003038C9" w:rsidRPr="003038C9" w:rsidRDefault="003038C9" w:rsidP="003038C9">
            <w:pPr>
              <w:rPr>
                <w:b/>
                <w:bCs/>
                <w:color w:val="000000" w:themeColor="text1"/>
              </w:rPr>
            </w:pPr>
            <w:r w:rsidRPr="003038C9">
              <w:rPr>
                <w:b/>
                <w:bCs/>
                <w:color w:val="000000" w:themeColor="text1"/>
              </w:rPr>
              <w:t>Monolith</w:t>
            </w:r>
          </w:p>
        </w:tc>
        <w:tc>
          <w:tcPr>
            <w:tcW w:w="0" w:type="auto"/>
            <w:vAlign w:val="center"/>
            <w:hideMark/>
          </w:tcPr>
          <w:p w14:paraId="5C20AFAD" w14:textId="77777777" w:rsidR="003038C9" w:rsidRPr="003038C9" w:rsidRDefault="003038C9" w:rsidP="003038C9">
            <w:pPr>
              <w:rPr>
                <w:b/>
                <w:bCs/>
                <w:color w:val="000000" w:themeColor="text1"/>
              </w:rPr>
            </w:pPr>
            <w:r w:rsidRPr="003038C9">
              <w:rPr>
                <w:b/>
                <w:bCs/>
                <w:color w:val="000000" w:themeColor="text1"/>
              </w:rPr>
              <w:t>Client-Server</w:t>
            </w:r>
          </w:p>
        </w:tc>
        <w:tc>
          <w:tcPr>
            <w:tcW w:w="0" w:type="auto"/>
            <w:vAlign w:val="center"/>
            <w:hideMark/>
          </w:tcPr>
          <w:p w14:paraId="6D0075C8" w14:textId="77777777" w:rsidR="003038C9" w:rsidRPr="003038C9" w:rsidRDefault="003038C9" w:rsidP="003038C9">
            <w:pPr>
              <w:rPr>
                <w:b/>
                <w:bCs/>
                <w:color w:val="000000" w:themeColor="text1"/>
              </w:rPr>
            </w:pPr>
            <w:r w:rsidRPr="003038C9">
              <w:rPr>
                <w:b/>
                <w:bCs/>
                <w:color w:val="000000" w:themeColor="text1"/>
              </w:rPr>
              <w:t>Multi-tier (N-Tier)</w:t>
            </w:r>
          </w:p>
        </w:tc>
        <w:tc>
          <w:tcPr>
            <w:tcW w:w="0" w:type="auto"/>
            <w:vAlign w:val="center"/>
            <w:hideMark/>
          </w:tcPr>
          <w:p w14:paraId="45B3761D" w14:textId="77777777" w:rsidR="003038C9" w:rsidRPr="003038C9" w:rsidRDefault="003038C9" w:rsidP="003038C9">
            <w:pPr>
              <w:rPr>
                <w:b/>
                <w:bCs/>
                <w:color w:val="000000" w:themeColor="text1"/>
              </w:rPr>
            </w:pPr>
            <w:r w:rsidRPr="003038C9">
              <w:rPr>
                <w:b/>
                <w:bCs/>
                <w:color w:val="000000" w:themeColor="text1"/>
              </w:rPr>
              <w:t>Service-Oriented (SOA)</w:t>
            </w:r>
          </w:p>
        </w:tc>
        <w:tc>
          <w:tcPr>
            <w:tcW w:w="0" w:type="auto"/>
            <w:vAlign w:val="center"/>
            <w:hideMark/>
          </w:tcPr>
          <w:p w14:paraId="10C70523" w14:textId="77777777" w:rsidR="003038C9" w:rsidRPr="003038C9" w:rsidRDefault="003038C9" w:rsidP="003038C9">
            <w:pPr>
              <w:rPr>
                <w:b/>
                <w:bCs/>
                <w:color w:val="000000" w:themeColor="text1"/>
              </w:rPr>
            </w:pPr>
            <w:r w:rsidRPr="003038C9">
              <w:rPr>
                <w:b/>
                <w:bCs/>
                <w:color w:val="000000" w:themeColor="text1"/>
              </w:rPr>
              <w:t>Peer-to-Peer</w:t>
            </w:r>
          </w:p>
        </w:tc>
      </w:tr>
      <w:tr w:rsidR="003038C9" w:rsidRPr="003038C9" w14:paraId="094019DE" w14:textId="77777777" w:rsidTr="0089652C">
        <w:trPr>
          <w:trHeight w:val="675"/>
          <w:tblCellSpacing w:w="15" w:type="dxa"/>
        </w:trPr>
        <w:tc>
          <w:tcPr>
            <w:tcW w:w="0" w:type="auto"/>
            <w:vAlign w:val="center"/>
            <w:hideMark/>
          </w:tcPr>
          <w:p w14:paraId="73953CA6" w14:textId="77777777" w:rsidR="003038C9" w:rsidRPr="003038C9" w:rsidRDefault="003038C9" w:rsidP="003038C9">
            <w:pPr>
              <w:rPr>
                <w:color w:val="000000" w:themeColor="text1"/>
              </w:rPr>
            </w:pPr>
            <w:r w:rsidRPr="003038C9">
              <w:rPr>
                <w:b/>
                <w:bCs/>
                <w:color w:val="000000" w:themeColor="text1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F448F10" w14:textId="77777777" w:rsidR="003038C9" w:rsidRPr="003038C9" w:rsidRDefault="003038C9" w:rsidP="003038C9">
            <w:pPr>
              <w:rPr>
                <w:color w:val="000000" w:themeColor="text1"/>
              </w:rPr>
            </w:pPr>
            <w:r w:rsidRPr="003038C9">
              <w:rPr>
                <w:color w:val="000000" w:themeColor="text1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44311BE0" w14:textId="77777777" w:rsidR="003038C9" w:rsidRPr="003038C9" w:rsidRDefault="003038C9" w:rsidP="003038C9">
            <w:pPr>
              <w:rPr>
                <w:color w:val="000000" w:themeColor="text1"/>
              </w:rPr>
            </w:pPr>
            <w:r w:rsidRPr="003038C9">
              <w:rPr>
                <w:color w:val="000000" w:themeColor="text1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B0729A8" w14:textId="77777777" w:rsidR="003038C9" w:rsidRPr="003038C9" w:rsidRDefault="003038C9" w:rsidP="003038C9">
            <w:pPr>
              <w:rPr>
                <w:color w:val="000000" w:themeColor="text1"/>
              </w:rPr>
            </w:pPr>
            <w:r w:rsidRPr="003038C9">
              <w:rPr>
                <w:color w:val="000000" w:themeColor="text1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4CD5DE3C" w14:textId="77777777" w:rsidR="003038C9" w:rsidRPr="003038C9" w:rsidRDefault="003038C9" w:rsidP="003038C9">
            <w:pPr>
              <w:rPr>
                <w:color w:val="000000" w:themeColor="text1"/>
              </w:rPr>
            </w:pPr>
            <w:r w:rsidRPr="003038C9">
              <w:rPr>
                <w:color w:val="000000" w:themeColor="text1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3BB7339" w14:textId="77777777" w:rsidR="003038C9" w:rsidRPr="003038C9" w:rsidRDefault="003038C9" w:rsidP="003038C9">
            <w:pPr>
              <w:rPr>
                <w:color w:val="000000" w:themeColor="text1"/>
              </w:rPr>
            </w:pPr>
            <w:r w:rsidRPr="003038C9">
              <w:rPr>
                <w:color w:val="000000" w:themeColor="text1"/>
              </w:rPr>
              <w:t>-</w:t>
            </w:r>
          </w:p>
        </w:tc>
      </w:tr>
      <w:tr w:rsidR="003038C9" w:rsidRPr="003038C9" w14:paraId="6FD16167" w14:textId="77777777" w:rsidTr="0089652C">
        <w:trPr>
          <w:trHeight w:val="1150"/>
          <w:tblCellSpacing w:w="15" w:type="dxa"/>
        </w:trPr>
        <w:tc>
          <w:tcPr>
            <w:tcW w:w="0" w:type="auto"/>
            <w:vAlign w:val="center"/>
            <w:hideMark/>
          </w:tcPr>
          <w:p w14:paraId="7B2D0A0D" w14:textId="77777777" w:rsidR="003038C9" w:rsidRPr="003038C9" w:rsidRDefault="003038C9" w:rsidP="003038C9">
            <w:pPr>
              <w:rPr>
                <w:color w:val="000000" w:themeColor="text1"/>
              </w:rPr>
            </w:pPr>
            <w:r w:rsidRPr="003038C9">
              <w:rPr>
                <w:b/>
                <w:bCs/>
                <w:color w:val="000000" w:themeColor="text1"/>
              </w:rPr>
              <w:t>Performance Efficiency</w:t>
            </w:r>
          </w:p>
        </w:tc>
        <w:tc>
          <w:tcPr>
            <w:tcW w:w="0" w:type="auto"/>
            <w:vAlign w:val="center"/>
            <w:hideMark/>
          </w:tcPr>
          <w:p w14:paraId="09E77B9A" w14:textId="77777777" w:rsidR="003038C9" w:rsidRPr="003038C9" w:rsidRDefault="003038C9" w:rsidP="003038C9">
            <w:pPr>
              <w:rPr>
                <w:color w:val="000000" w:themeColor="text1"/>
              </w:rPr>
            </w:pPr>
            <w:r w:rsidRPr="003038C9">
              <w:rPr>
                <w:color w:val="000000" w:themeColor="text1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107D858F" w14:textId="77777777" w:rsidR="003038C9" w:rsidRPr="003038C9" w:rsidRDefault="003038C9" w:rsidP="003038C9">
            <w:pPr>
              <w:rPr>
                <w:color w:val="000000" w:themeColor="text1"/>
              </w:rPr>
            </w:pPr>
            <w:r w:rsidRPr="003038C9">
              <w:rPr>
                <w:color w:val="000000" w:themeColor="text1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3A7984C8" w14:textId="77777777" w:rsidR="003038C9" w:rsidRPr="003038C9" w:rsidRDefault="003038C9" w:rsidP="003038C9">
            <w:pPr>
              <w:rPr>
                <w:color w:val="000000" w:themeColor="text1"/>
              </w:rPr>
            </w:pPr>
            <w:r w:rsidRPr="003038C9">
              <w:rPr>
                <w:color w:val="000000" w:themeColor="text1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2E7D195" w14:textId="77777777" w:rsidR="003038C9" w:rsidRPr="003038C9" w:rsidRDefault="003038C9" w:rsidP="003038C9">
            <w:pPr>
              <w:rPr>
                <w:color w:val="000000" w:themeColor="text1"/>
              </w:rPr>
            </w:pPr>
            <w:r w:rsidRPr="003038C9">
              <w:rPr>
                <w:color w:val="000000" w:themeColor="text1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26034AA" w14:textId="77777777" w:rsidR="003038C9" w:rsidRPr="003038C9" w:rsidRDefault="003038C9" w:rsidP="003038C9">
            <w:pPr>
              <w:rPr>
                <w:color w:val="000000" w:themeColor="text1"/>
              </w:rPr>
            </w:pPr>
            <w:r w:rsidRPr="003038C9">
              <w:rPr>
                <w:color w:val="000000" w:themeColor="text1"/>
              </w:rPr>
              <w:t>0</w:t>
            </w:r>
          </w:p>
        </w:tc>
      </w:tr>
      <w:tr w:rsidR="003038C9" w:rsidRPr="003038C9" w14:paraId="4367E21D" w14:textId="77777777" w:rsidTr="0089652C">
        <w:trPr>
          <w:trHeight w:val="675"/>
          <w:tblCellSpacing w:w="15" w:type="dxa"/>
        </w:trPr>
        <w:tc>
          <w:tcPr>
            <w:tcW w:w="0" w:type="auto"/>
            <w:vAlign w:val="center"/>
            <w:hideMark/>
          </w:tcPr>
          <w:p w14:paraId="4E92B22A" w14:textId="77777777" w:rsidR="003038C9" w:rsidRPr="003038C9" w:rsidRDefault="003038C9" w:rsidP="003038C9">
            <w:pPr>
              <w:rPr>
                <w:color w:val="000000" w:themeColor="text1"/>
              </w:rPr>
            </w:pPr>
            <w:r w:rsidRPr="003038C9">
              <w:rPr>
                <w:b/>
                <w:bCs/>
                <w:color w:val="000000" w:themeColor="text1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6CC9D7F0" w14:textId="77777777" w:rsidR="003038C9" w:rsidRPr="003038C9" w:rsidRDefault="003038C9" w:rsidP="003038C9">
            <w:pPr>
              <w:rPr>
                <w:color w:val="000000" w:themeColor="text1"/>
              </w:rPr>
            </w:pPr>
            <w:r w:rsidRPr="003038C9">
              <w:rPr>
                <w:color w:val="000000" w:themeColor="text1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66DF47F" w14:textId="6A26268C" w:rsidR="003038C9" w:rsidRPr="003038C9" w:rsidRDefault="003038C9" w:rsidP="003038C9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3496B9B" w14:textId="77777777" w:rsidR="003038C9" w:rsidRPr="003038C9" w:rsidRDefault="003038C9" w:rsidP="003038C9">
            <w:pPr>
              <w:rPr>
                <w:color w:val="000000" w:themeColor="text1"/>
              </w:rPr>
            </w:pPr>
            <w:r w:rsidRPr="003038C9">
              <w:rPr>
                <w:color w:val="000000" w:themeColor="text1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02B1C705" w14:textId="77777777" w:rsidR="003038C9" w:rsidRPr="003038C9" w:rsidRDefault="003038C9" w:rsidP="003038C9">
            <w:pPr>
              <w:rPr>
                <w:color w:val="000000" w:themeColor="text1"/>
              </w:rPr>
            </w:pPr>
            <w:r w:rsidRPr="003038C9">
              <w:rPr>
                <w:color w:val="000000" w:themeColor="text1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792CB6A5" w14:textId="77777777" w:rsidR="003038C9" w:rsidRPr="003038C9" w:rsidRDefault="003038C9" w:rsidP="003038C9">
            <w:pPr>
              <w:rPr>
                <w:color w:val="000000" w:themeColor="text1"/>
              </w:rPr>
            </w:pPr>
            <w:r w:rsidRPr="003038C9">
              <w:rPr>
                <w:color w:val="000000" w:themeColor="text1"/>
              </w:rPr>
              <w:t>+</w:t>
            </w:r>
          </w:p>
        </w:tc>
      </w:tr>
      <w:tr w:rsidR="003038C9" w:rsidRPr="003038C9" w14:paraId="00C459F1" w14:textId="77777777" w:rsidTr="0089652C">
        <w:trPr>
          <w:trHeight w:val="695"/>
          <w:tblCellSpacing w:w="15" w:type="dxa"/>
        </w:trPr>
        <w:tc>
          <w:tcPr>
            <w:tcW w:w="0" w:type="auto"/>
            <w:vAlign w:val="center"/>
            <w:hideMark/>
          </w:tcPr>
          <w:p w14:paraId="035A3AFF" w14:textId="77777777" w:rsidR="003038C9" w:rsidRPr="003038C9" w:rsidRDefault="003038C9" w:rsidP="003038C9">
            <w:pPr>
              <w:rPr>
                <w:color w:val="000000" w:themeColor="text1"/>
              </w:rPr>
            </w:pPr>
            <w:r w:rsidRPr="003038C9">
              <w:rPr>
                <w:b/>
                <w:bCs/>
                <w:color w:val="000000" w:themeColor="text1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3795EE8D" w14:textId="77777777" w:rsidR="003038C9" w:rsidRPr="003038C9" w:rsidRDefault="003038C9" w:rsidP="003038C9">
            <w:pPr>
              <w:rPr>
                <w:color w:val="000000" w:themeColor="text1"/>
              </w:rPr>
            </w:pPr>
            <w:r w:rsidRPr="003038C9">
              <w:rPr>
                <w:color w:val="000000" w:themeColor="text1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DED6D9E" w14:textId="77777777" w:rsidR="003038C9" w:rsidRPr="003038C9" w:rsidRDefault="003038C9" w:rsidP="003038C9">
            <w:pPr>
              <w:rPr>
                <w:color w:val="000000" w:themeColor="text1"/>
              </w:rPr>
            </w:pPr>
            <w:r w:rsidRPr="003038C9">
              <w:rPr>
                <w:color w:val="000000" w:themeColor="text1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8930A6E" w14:textId="77777777" w:rsidR="003038C9" w:rsidRPr="003038C9" w:rsidRDefault="003038C9" w:rsidP="003038C9">
            <w:pPr>
              <w:rPr>
                <w:color w:val="000000" w:themeColor="text1"/>
              </w:rPr>
            </w:pPr>
            <w:r w:rsidRPr="003038C9">
              <w:rPr>
                <w:color w:val="000000" w:themeColor="text1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C041B77" w14:textId="77777777" w:rsidR="003038C9" w:rsidRPr="003038C9" w:rsidRDefault="003038C9" w:rsidP="003038C9">
            <w:pPr>
              <w:rPr>
                <w:color w:val="000000" w:themeColor="text1"/>
              </w:rPr>
            </w:pPr>
            <w:r w:rsidRPr="003038C9">
              <w:rPr>
                <w:color w:val="000000" w:themeColor="text1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49E8795" w14:textId="77777777" w:rsidR="003038C9" w:rsidRPr="003038C9" w:rsidRDefault="003038C9" w:rsidP="003038C9">
            <w:pPr>
              <w:rPr>
                <w:color w:val="000000" w:themeColor="text1"/>
              </w:rPr>
            </w:pPr>
            <w:r w:rsidRPr="003038C9">
              <w:rPr>
                <w:color w:val="000000" w:themeColor="text1"/>
              </w:rPr>
              <w:t>0</w:t>
            </w:r>
          </w:p>
        </w:tc>
      </w:tr>
      <w:tr w:rsidR="003038C9" w:rsidRPr="003038C9" w14:paraId="6BF14656" w14:textId="77777777" w:rsidTr="0089652C">
        <w:trPr>
          <w:trHeight w:val="695"/>
          <w:tblCellSpacing w:w="15" w:type="dxa"/>
        </w:trPr>
        <w:tc>
          <w:tcPr>
            <w:tcW w:w="0" w:type="auto"/>
            <w:vAlign w:val="center"/>
            <w:hideMark/>
          </w:tcPr>
          <w:p w14:paraId="07BB1AF1" w14:textId="77777777" w:rsidR="003038C9" w:rsidRPr="003038C9" w:rsidRDefault="003038C9" w:rsidP="003038C9">
            <w:pPr>
              <w:rPr>
                <w:color w:val="000000" w:themeColor="text1"/>
              </w:rPr>
            </w:pPr>
            <w:r w:rsidRPr="003038C9">
              <w:rPr>
                <w:b/>
                <w:bCs/>
                <w:color w:val="000000" w:themeColor="text1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30053F5C" w14:textId="77777777" w:rsidR="003038C9" w:rsidRPr="003038C9" w:rsidRDefault="003038C9" w:rsidP="003038C9">
            <w:pPr>
              <w:rPr>
                <w:color w:val="000000" w:themeColor="text1"/>
              </w:rPr>
            </w:pPr>
            <w:r w:rsidRPr="003038C9">
              <w:rPr>
                <w:color w:val="000000" w:themeColor="text1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45C670D" w14:textId="77777777" w:rsidR="003038C9" w:rsidRPr="003038C9" w:rsidRDefault="003038C9" w:rsidP="003038C9">
            <w:pPr>
              <w:rPr>
                <w:color w:val="000000" w:themeColor="text1"/>
              </w:rPr>
            </w:pPr>
            <w:r w:rsidRPr="003038C9">
              <w:rPr>
                <w:color w:val="000000" w:themeColor="text1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7EA4FDF" w14:textId="77777777" w:rsidR="003038C9" w:rsidRPr="003038C9" w:rsidRDefault="003038C9" w:rsidP="003038C9">
            <w:pPr>
              <w:rPr>
                <w:color w:val="000000" w:themeColor="text1"/>
              </w:rPr>
            </w:pPr>
            <w:r w:rsidRPr="003038C9">
              <w:rPr>
                <w:color w:val="000000" w:themeColor="text1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730726FA" w14:textId="77777777" w:rsidR="003038C9" w:rsidRPr="003038C9" w:rsidRDefault="003038C9" w:rsidP="003038C9">
            <w:pPr>
              <w:rPr>
                <w:color w:val="000000" w:themeColor="text1"/>
              </w:rPr>
            </w:pPr>
            <w:r w:rsidRPr="003038C9">
              <w:rPr>
                <w:color w:val="000000" w:themeColor="text1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746F4685" w14:textId="77777777" w:rsidR="003038C9" w:rsidRPr="003038C9" w:rsidRDefault="003038C9" w:rsidP="003038C9">
            <w:pPr>
              <w:rPr>
                <w:color w:val="000000" w:themeColor="text1"/>
              </w:rPr>
            </w:pPr>
            <w:r w:rsidRPr="003038C9">
              <w:rPr>
                <w:color w:val="000000" w:themeColor="text1"/>
              </w:rPr>
              <w:t>0</w:t>
            </w:r>
          </w:p>
        </w:tc>
      </w:tr>
    </w:tbl>
    <w:p w14:paraId="5C4E0FF7" w14:textId="77777777" w:rsidR="00FD5FD5" w:rsidRDefault="00FD5FD5" w:rsidP="00B54607">
      <w:pPr>
        <w:rPr>
          <w:color w:val="FFFFFF" w:themeColor="background1"/>
          <w:lang w:val="en-US"/>
        </w:rPr>
      </w:pPr>
    </w:p>
    <w:p w14:paraId="2F4818C1" w14:textId="4177FFD7" w:rsidR="00FD5FD5" w:rsidRPr="00FD5FD5" w:rsidRDefault="00FD5FD5" w:rsidP="00B54607">
      <w:pPr>
        <w:rPr>
          <w:color w:val="000000" w:themeColor="text1"/>
          <w:sz w:val="24"/>
          <w:szCs w:val="24"/>
          <w:lang w:val="en-US"/>
        </w:rPr>
      </w:pPr>
      <w:r w:rsidRPr="00FD5FD5">
        <w:rPr>
          <w:b/>
          <w:bCs/>
          <w:color w:val="000000" w:themeColor="text1"/>
          <w:sz w:val="24"/>
          <w:szCs w:val="24"/>
          <w:u w:val="single"/>
          <w:lang w:val="en-US"/>
        </w:rPr>
        <w:t xml:space="preserve">The ADR analysis for solving it in the exam by just following rules: </w:t>
      </w:r>
    </w:p>
    <w:p w14:paraId="6AF7F4EE" w14:textId="3D3727AA" w:rsidR="00FD5FD5" w:rsidRDefault="00FD5FD5" w:rsidP="00B54607">
      <w:pPr>
        <w:rPr>
          <w:color w:val="000000" w:themeColor="text1"/>
          <w:lang w:val="en-US"/>
        </w:rPr>
      </w:pPr>
      <w:r>
        <w:rPr>
          <w:b/>
          <w:bCs/>
          <w:color w:val="000000" w:themeColor="text1"/>
          <w:lang w:val="en-US"/>
        </w:rPr>
        <w:t xml:space="preserve">Context: </w:t>
      </w:r>
      <w:r>
        <w:rPr>
          <w:color w:val="000000" w:themeColor="text1"/>
          <w:lang w:val="en-US"/>
        </w:rPr>
        <w:t xml:space="preserve">what does the system do? How many users are we going to expect in normal and extreme cases? Business growth expectations from technical perspective as well. The availability requirements. </w:t>
      </w:r>
    </w:p>
    <w:p w14:paraId="492A7F58" w14:textId="6590F06A" w:rsidR="00F06F1D" w:rsidRDefault="00FD5FD5" w:rsidP="00B54607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Which phase is our system in (design, dev, prod, test), always say that the architecture is not yet decided on since we are </w:t>
      </w:r>
      <w:proofErr w:type="gramStart"/>
      <w:r>
        <w:rPr>
          <w:color w:val="000000" w:themeColor="text1"/>
          <w:lang w:val="en-US"/>
        </w:rPr>
        <w:t>doing</w:t>
      </w:r>
      <w:proofErr w:type="gramEnd"/>
      <w:r>
        <w:rPr>
          <w:color w:val="000000" w:themeColor="text1"/>
          <w:lang w:val="en-US"/>
        </w:rPr>
        <w:t xml:space="preserve"> the decision right now. </w:t>
      </w:r>
    </w:p>
    <w:p w14:paraId="6514C77D" w14:textId="4BBC7685" w:rsidR="00F06F1D" w:rsidRDefault="00F06F1D" w:rsidP="00B54607">
      <w:pPr>
        <w:rPr>
          <w:b/>
          <w:bCs/>
          <w:color w:val="000000" w:themeColor="text1"/>
          <w:lang w:val="en-US"/>
        </w:rPr>
      </w:pPr>
      <w:r>
        <w:rPr>
          <w:b/>
          <w:bCs/>
          <w:color w:val="000000" w:themeColor="text1"/>
          <w:lang w:val="en-US"/>
        </w:rPr>
        <w:t xml:space="preserve">Constraints: </w:t>
      </w:r>
    </w:p>
    <w:p w14:paraId="763B2FCA" w14:textId="7479E3AB" w:rsidR="00F06F1D" w:rsidRDefault="00F06F1D" w:rsidP="00B54607">
      <w:pPr>
        <w:rPr>
          <w:color w:val="000000" w:themeColor="text1"/>
          <w:lang w:val="en-US"/>
        </w:rPr>
      </w:pPr>
      <w:r>
        <w:rPr>
          <w:b/>
          <w:bCs/>
          <w:color w:val="000000" w:themeColor="text1"/>
          <w:lang w:val="en-US"/>
        </w:rPr>
        <w:t xml:space="preserve">Organizational constraints: </w:t>
      </w:r>
      <w:r>
        <w:rPr>
          <w:color w:val="000000" w:themeColor="text1"/>
          <w:lang w:val="en-US"/>
        </w:rPr>
        <w:t xml:space="preserve">for </w:t>
      </w:r>
      <w:proofErr w:type="gramStart"/>
      <w:r>
        <w:rPr>
          <w:color w:val="000000" w:themeColor="text1"/>
          <w:lang w:val="en-US"/>
        </w:rPr>
        <w:t>all of</w:t>
      </w:r>
      <w:proofErr w:type="gramEnd"/>
      <w:r>
        <w:rPr>
          <w:color w:val="000000" w:themeColor="text1"/>
          <w:lang w:val="en-US"/>
        </w:rPr>
        <w:t xml:space="preserve"> our ADR I will go with agile scrum iterative, I will say that we have 60 </w:t>
      </w:r>
      <w:proofErr w:type="gramStart"/>
      <w:r>
        <w:rPr>
          <w:color w:val="000000" w:themeColor="text1"/>
          <w:lang w:val="en-US"/>
        </w:rPr>
        <w:t>persons</w:t>
      </w:r>
      <w:proofErr w:type="gramEnd"/>
      <w:r>
        <w:rPr>
          <w:color w:val="000000" w:themeColor="text1"/>
          <w:lang w:val="en-US"/>
        </w:rPr>
        <w:t xml:space="preserve"> divided into 3 teams, all working hybrid but in the same region/state.</w:t>
      </w:r>
    </w:p>
    <w:p w14:paraId="019E97BB" w14:textId="4B3CA58E" w:rsidR="00F06F1D" w:rsidRDefault="00F06F1D" w:rsidP="00B54607">
      <w:pPr>
        <w:rPr>
          <w:color w:val="000000" w:themeColor="text1"/>
          <w:lang w:val="en-US"/>
        </w:rPr>
      </w:pPr>
      <w:r>
        <w:rPr>
          <w:b/>
          <w:bCs/>
          <w:color w:val="000000" w:themeColor="text1"/>
          <w:lang w:val="en-US"/>
        </w:rPr>
        <w:t xml:space="preserve">Technical constraints: </w:t>
      </w:r>
      <w:r>
        <w:rPr>
          <w:color w:val="000000" w:themeColor="text1"/>
          <w:lang w:val="en-US"/>
        </w:rPr>
        <w:t xml:space="preserve">what programming </w:t>
      </w:r>
      <w:proofErr w:type="gramStart"/>
      <w:r>
        <w:rPr>
          <w:color w:val="000000" w:themeColor="text1"/>
          <w:lang w:val="en-US"/>
        </w:rPr>
        <w:t>languages does</w:t>
      </w:r>
      <w:proofErr w:type="gramEnd"/>
      <w:r>
        <w:rPr>
          <w:color w:val="000000" w:themeColor="text1"/>
          <w:lang w:val="en-US"/>
        </w:rPr>
        <w:t xml:space="preserve"> our teams know, which one we decided on. Which framework, what is for database and what is for deployment. </w:t>
      </w:r>
    </w:p>
    <w:p w14:paraId="418EAA2A" w14:textId="2F75D03F" w:rsidR="00F06F1D" w:rsidRDefault="00D13535" w:rsidP="00B54607">
      <w:p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For </w:t>
      </w:r>
      <w:proofErr w:type="gramStart"/>
      <w:r>
        <w:rPr>
          <w:color w:val="000000" w:themeColor="text1"/>
          <w:lang w:val="en-US"/>
        </w:rPr>
        <w:t>example</w:t>
      </w:r>
      <w:proofErr w:type="gramEnd"/>
      <w:r>
        <w:rPr>
          <w:color w:val="000000" w:themeColor="text1"/>
          <w:lang w:val="en-US"/>
        </w:rPr>
        <w:t xml:space="preserve"> all our dev team know Java the management has agreed on java as the main language, we will use spring boot, </w:t>
      </w:r>
      <w:proofErr w:type="spellStart"/>
      <w:r>
        <w:rPr>
          <w:color w:val="000000" w:themeColor="text1"/>
          <w:lang w:val="en-US"/>
        </w:rPr>
        <w:t>postrgesql</w:t>
      </w:r>
      <w:proofErr w:type="spellEnd"/>
      <w:r>
        <w:rPr>
          <w:color w:val="000000" w:themeColor="text1"/>
          <w:lang w:val="en-US"/>
        </w:rPr>
        <w:t>, AWS for deployment, docker for containerization. Postman API for endpoint testing.</w:t>
      </w:r>
    </w:p>
    <w:p w14:paraId="1C41C159" w14:textId="77777777" w:rsidR="003038C9" w:rsidRDefault="003038C9" w:rsidP="00B54607">
      <w:pPr>
        <w:rPr>
          <w:color w:val="000000" w:themeColor="text1"/>
          <w:lang w:val="en-US"/>
        </w:rPr>
      </w:pPr>
    </w:p>
    <w:p w14:paraId="5749EF66" w14:textId="46BCCC38" w:rsidR="003038C9" w:rsidRPr="003038C9" w:rsidRDefault="003038C9" w:rsidP="003038C9">
      <w:pPr>
        <w:rPr>
          <w:color w:val="000000" w:themeColor="text1"/>
        </w:rPr>
      </w:pPr>
      <w:r w:rsidRPr="003038C9">
        <w:rPr>
          <w:color w:val="000000" w:themeColor="text1"/>
        </w:rPr>
        <w:t xml:space="preserve">If the question only says </w:t>
      </w:r>
      <w:r w:rsidRPr="003038C9">
        <w:rPr>
          <w:b/>
          <w:bCs/>
          <w:color w:val="000000" w:themeColor="text1"/>
        </w:rPr>
        <w:t>"users access a central server" → Client-Server.</w:t>
      </w:r>
      <w:r w:rsidRPr="003038C9">
        <w:rPr>
          <w:color w:val="000000" w:themeColor="text1"/>
        </w:rPr>
        <w:t xml:space="preserve"> </w:t>
      </w:r>
    </w:p>
    <w:p w14:paraId="4A71F2F9" w14:textId="53F34B7F" w:rsidR="003038C9" w:rsidRPr="003038C9" w:rsidRDefault="003038C9" w:rsidP="003038C9">
      <w:pPr>
        <w:rPr>
          <w:color w:val="000000" w:themeColor="text1"/>
        </w:rPr>
      </w:pPr>
      <w:r w:rsidRPr="003038C9">
        <w:rPr>
          <w:color w:val="000000" w:themeColor="text1"/>
        </w:rPr>
        <w:t xml:space="preserve">If it describes </w:t>
      </w:r>
      <w:r w:rsidRPr="003038C9">
        <w:rPr>
          <w:b/>
          <w:bCs/>
          <w:color w:val="000000" w:themeColor="text1"/>
        </w:rPr>
        <w:t xml:space="preserve">internal structure → </w:t>
      </w:r>
      <w:proofErr w:type="gramStart"/>
      <w:r w:rsidRPr="003038C9">
        <w:rPr>
          <w:b/>
          <w:bCs/>
          <w:color w:val="000000" w:themeColor="text1"/>
        </w:rPr>
        <w:t>Multi-tier</w:t>
      </w:r>
      <w:proofErr w:type="gramEnd"/>
      <w:r w:rsidRPr="003038C9">
        <w:rPr>
          <w:b/>
          <w:bCs/>
          <w:color w:val="000000" w:themeColor="text1"/>
        </w:rPr>
        <w:t>.</w:t>
      </w:r>
      <w:r w:rsidRPr="003038C9">
        <w:rPr>
          <w:color w:val="000000" w:themeColor="text1"/>
        </w:rPr>
        <w:t xml:space="preserve"> </w:t>
      </w:r>
    </w:p>
    <w:p w14:paraId="0BB2BDC3" w14:textId="37A42818" w:rsidR="003038C9" w:rsidRPr="00F06F1D" w:rsidRDefault="003038C9" w:rsidP="003038C9">
      <w:pPr>
        <w:rPr>
          <w:color w:val="000000" w:themeColor="text1"/>
          <w:lang w:val="en-US"/>
        </w:rPr>
      </w:pPr>
      <w:r w:rsidRPr="003038C9">
        <w:rPr>
          <w:color w:val="000000" w:themeColor="text1"/>
        </w:rPr>
        <w:t xml:space="preserve">If it describes </w:t>
      </w:r>
      <w:r w:rsidRPr="003038C9">
        <w:rPr>
          <w:b/>
          <w:bCs/>
          <w:color w:val="000000" w:themeColor="text1"/>
        </w:rPr>
        <w:t>business services → SOA.</w:t>
      </w:r>
    </w:p>
    <w:sectPr w:rsidR="003038C9" w:rsidRPr="00F06F1D" w:rsidSect="0049268D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A6895"/>
    <w:multiLevelType w:val="multilevel"/>
    <w:tmpl w:val="D9C4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817B1"/>
    <w:multiLevelType w:val="multilevel"/>
    <w:tmpl w:val="3CBC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43D9E"/>
    <w:multiLevelType w:val="multilevel"/>
    <w:tmpl w:val="0922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30889"/>
    <w:multiLevelType w:val="multilevel"/>
    <w:tmpl w:val="2D5E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05478"/>
    <w:multiLevelType w:val="multilevel"/>
    <w:tmpl w:val="AC98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53E8D"/>
    <w:multiLevelType w:val="multilevel"/>
    <w:tmpl w:val="D14E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182051"/>
    <w:multiLevelType w:val="multilevel"/>
    <w:tmpl w:val="E8CE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DD7D8A"/>
    <w:multiLevelType w:val="multilevel"/>
    <w:tmpl w:val="F7DC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F9605E"/>
    <w:multiLevelType w:val="multilevel"/>
    <w:tmpl w:val="A2D8D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721DA9"/>
    <w:multiLevelType w:val="multilevel"/>
    <w:tmpl w:val="4CCC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471805">
    <w:abstractNumId w:val="7"/>
  </w:num>
  <w:num w:numId="2" w16cid:durableId="428043428">
    <w:abstractNumId w:val="3"/>
  </w:num>
  <w:num w:numId="3" w16cid:durableId="1932397361">
    <w:abstractNumId w:val="1"/>
  </w:num>
  <w:num w:numId="4" w16cid:durableId="865867858">
    <w:abstractNumId w:val="2"/>
  </w:num>
  <w:num w:numId="5" w16cid:durableId="1457024150">
    <w:abstractNumId w:val="5"/>
  </w:num>
  <w:num w:numId="6" w16cid:durableId="1623414663">
    <w:abstractNumId w:val="0"/>
  </w:num>
  <w:num w:numId="7" w16cid:durableId="986012163">
    <w:abstractNumId w:val="4"/>
  </w:num>
  <w:num w:numId="8" w16cid:durableId="1708985019">
    <w:abstractNumId w:val="9"/>
  </w:num>
  <w:num w:numId="9" w16cid:durableId="1320886425">
    <w:abstractNumId w:val="8"/>
  </w:num>
  <w:num w:numId="10" w16cid:durableId="14326982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54A"/>
    <w:rsid w:val="00113030"/>
    <w:rsid w:val="00132279"/>
    <w:rsid w:val="002304A9"/>
    <w:rsid w:val="003038C9"/>
    <w:rsid w:val="00346950"/>
    <w:rsid w:val="00485991"/>
    <w:rsid w:val="0049268D"/>
    <w:rsid w:val="005B1652"/>
    <w:rsid w:val="005C6428"/>
    <w:rsid w:val="007F48DF"/>
    <w:rsid w:val="0089652C"/>
    <w:rsid w:val="008D09A6"/>
    <w:rsid w:val="00923037"/>
    <w:rsid w:val="0096024F"/>
    <w:rsid w:val="00B54607"/>
    <w:rsid w:val="00B936C4"/>
    <w:rsid w:val="00CA1D93"/>
    <w:rsid w:val="00CA26AB"/>
    <w:rsid w:val="00D13535"/>
    <w:rsid w:val="00D56675"/>
    <w:rsid w:val="00D8654A"/>
    <w:rsid w:val="00DD7558"/>
    <w:rsid w:val="00E35BDD"/>
    <w:rsid w:val="00ED49A1"/>
    <w:rsid w:val="00F06F1D"/>
    <w:rsid w:val="00F449FA"/>
    <w:rsid w:val="00FD5FD5"/>
    <w:rsid w:val="00FF0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9FB67"/>
  <w15:chartTrackingRefBased/>
  <w15:docId w15:val="{63EBA54B-4585-4039-9219-37656261D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6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5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5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5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5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5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5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5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5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5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5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5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6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6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6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5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5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5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5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5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5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630</Words>
  <Characters>3595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Farag, Beshoy Nady Gerges</dc:creator>
  <cp:keywords/>
  <dc:description/>
  <cp:lastModifiedBy>Farag, Beshoy Nady Gerges</cp:lastModifiedBy>
  <cp:revision>11</cp:revision>
  <dcterms:created xsi:type="dcterms:W3CDTF">2026-07-10T14:44:00Z</dcterms:created>
  <dcterms:modified xsi:type="dcterms:W3CDTF">2026-07-10T21:09:00Z</dcterms:modified>
</cp:coreProperties>
</file>