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However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775021D" w:rsidR="00D41A28" w:rsidRDefault="00D41A28" w:rsidP="00D41A28">
      <w:pPr>
        <w:rPr>
          <w:color w:val="000000" w:themeColor="text1"/>
          <w:sz w:val="22"/>
          <w:szCs w:val="22"/>
        </w:rPr>
      </w:pPr>
      <w:r>
        <w:rPr>
          <w:color w:val="000000" w:themeColor="text1"/>
          <w:sz w:val="22"/>
          <w:szCs w:val="22"/>
        </w:rPr>
        <w:t xml:space="preserve">@configuration to configure a class  must be </w:t>
      </w:r>
      <w:proofErr w:type="spellStart"/>
      <w:r>
        <w:rPr>
          <w:color w:val="000000" w:themeColor="text1"/>
          <w:sz w:val="22"/>
          <w:szCs w:val="22"/>
        </w:rPr>
        <w:t>non final</w:t>
      </w:r>
      <w:proofErr w:type="spellEnd"/>
      <w:r>
        <w:rPr>
          <w:color w:val="000000" w:themeColor="text1"/>
          <w:sz w:val="22"/>
          <w:szCs w:val="22"/>
        </w:rPr>
        <w:t xml:space="preserve">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In the app configuration class when we define beans using methods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6E810485" w:rsidR="00AB0CBB" w:rsidRDefault="00457167" w:rsidP="00D41A28">
      <w:pPr>
        <w:rPr>
          <w:color w:val="000000" w:themeColor="text1"/>
          <w:sz w:val="22"/>
          <w:szCs w:val="22"/>
        </w:rPr>
      </w:pPr>
      <w:r>
        <w:rPr>
          <w:color w:val="000000" w:themeColor="text1"/>
          <w:sz w:val="22"/>
          <w:szCs w:val="22"/>
        </w:rPr>
        <w:t xml:space="preserve">@Qualifier(“primary”) is a way that we use to </w:t>
      </w:r>
      <w:proofErr w:type="spellStart"/>
      <w:r>
        <w:rPr>
          <w:color w:val="000000" w:themeColor="text1"/>
          <w:sz w:val="22"/>
          <w:szCs w:val="22"/>
        </w:rPr>
        <w:t>prioiritze</w:t>
      </w:r>
      <w:proofErr w:type="spellEnd"/>
      <w:r>
        <w:rPr>
          <w:color w:val="000000" w:themeColor="text1"/>
          <w:sz w:val="22"/>
          <w:szCs w:val="22"/>
        </w:rPr>
        <w:t xml:space="preserve"> or name our beans in case we have 2 beans of the same type, sometimes we would need to </w:t>
      </w:r>
      <w:proofErr w:type="spellStart"/>
      <w:r>
        <w:rPr>
          <w:color w:val="000000" w:themeColor="text1"/>
          <w:sz w:val="22"/>
          <w:szCs w:val="22"/>
        </w:rPr>
        <w:t>autowire</w:t>
      </w:r>
      <w:proofErr w:type="spellEnd"/>
      <w:r>
        <w:rPr>
          <w:color w:val="000000" w:themeColor="text1"/>
          <w:sz w:val="22"/>
          <w:szCs w:val="22"/>
        </w:rPr>
        <w:t xml:space="preserve"> them but our spring container does not know which one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 xml:space="preserve">@Value(“Actual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lastRenderedPageBreak/>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Pr="00517D57"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sectPr w:rsidR="00AB0CBB" w:rsidRPr="00517D5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640B9"/>
    <w:rsid w:val="001121FF"/>
    <w:rsid w:val="002B3B23"/>
    <w:rsid w:val="002D6499"/>
    <w:rsid w:val="003E40F7"/>
    <w:rsid w:val="00457167"/>
    <w:rsid w:val="005103F7"/>
    <w:rsid w:val="00517D57"/>
    <w:rsid w:val="005969AB"/>
    <w:rsid w:val="00645FE3"/>
    <w:rsid w:val="008972C4"/>
    <w:rsid w:val="00997FCC"/>
    <w:rsid w:val="00AB0CBB"/>
    <w:rsid w:val="00B44C0F"/>
    <w:rsid w:val="00BB2882"/>
    <w:rsid w:val="00D134EF"/>
    <w:rsid w:val="00D41A28"/>
    <w:rsid w:val="00D8023D"/>
    <w:rsid w:val="00F976EB"/>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TotalTime>
  <Pages>3</Pages>
  <Words>524</Words>
  <Characters>2992</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14</cp:revision>
  <dcterms:created xsi:type="dcterms:W3CDTF">2026-04-06T19:01:00Z</dcterms:created>
  <dcterms:modified xsi:type="dcterms:W3CDTF">2026-04-06T20:50:00Z</dcterms:modified>
</cp:coreProperties>
</file>