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Arial" w:hAnsi="Arial"/>
          <w:b/>
          <w:color w:val="1F4E79"/>
          <w:sz w:val="20"/>
        </w:rPr>
        <w:t>Model Technical Specification - 2026-07-21</w:t>
      </w:r>
    </w:p>
    <w:p>
      <w:pPr>
        <w:pStyle w:val="Heading2"/>
        <w:jc w:val="left"/>
      </w:pPr>
      <w:r>
        <w:rPr>
          <w:rFonts w:ascii="Arial" w:hAnsi="Arial"/>
          <w:b/>
          <w:color w:val="1F4E79"/>
          <w:sz w:val="20"/>
        </w:rPr>
        <w:t>1. Dataset And Task Specification</w:t>
      </w:r>
    </w:p>
    <w:p>
      <w:pPr>
        <w:pStyle w:val="Heading3"/>
        <w:jc w:val="left"/>
      </w:pPr>
      <w:r>
        <w:rPr>
          <w:rFonts w:ascii="Arial" w:hAnsi="Arial"/>
          <w:b/>
          <w:color w:val="1F4E79"/>
          <w:sz w:val="20"/>
        </w:rPr>
        <w:t>Dataset</w:t>
      </w:r>
    </w:p>
    <w:p>
      <w:r>
        <w:rPr>
          <w:rFonts w:ascii="Arial" w:hAnsi="Arial"/>
          <w:color w:val="000000"/>
          <w:sz w:val="20"/>
        </w:rPr>
        <w:t>The adapter experiments use the ECG-QA subset constructed from PTB-XL ECGs and ECG-QA question-answer pairs.</w:t>
      </w:r>
    </w:p>
    <w:p>
      <w:r>
        <w:rPr>
          <w:rFonts w:ascii="Arial" w:hAnsi="Arial"/>
          <w:color w:val="000000"/>
          <w:sz w:val="20"/>
        </w:rPr>
        <w:t>Filtering criteria: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 xml:space="preserve">Question type: </w:t>
      </w:r>
      <w:r>
        <w:rPr>
          <w:rFonts w:ascii="Courier New" w:hAnsi="Courier New"/>
          <w:color w:val="000000"/>
          <w:sz w:val="18"/>
        </w:rPr>
        <w:t>single_verify</w:t>
      </w:r>
      <w:r>
        <w:rPr>
          <w:rFonts w:ascii="Arial" w:hAnsi="Arial"/>
          <w:color w:val="000000"/>
          <w:sz w:val="20"/>
        </w:rPr>
        <w:t>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 xml:space="preserve">Attribute type: </w:t>
      </w:r>
      <w:r>
        <w:rPr>
          <w:rFonts w:ascii="Courier New" w:hAnsi="Courier New"/>
          <w:color w:val="000000"/>
          <w:sz w:val="18"/>
        </w:rPr>
        <w:t>scp_code</w:t>
      </w:r>
      <w:r>
        <w:rPr>
          <w:rFonts w:ascii="Arial" w:hAnsi="Arial"/>
          <w:color w:val="000000"/>
          <w:sz w:val="20"/>
        </w:rPr>
        <w:t>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 xml:space="preserve">Answer type: binary </w:t>
      </w:r>
      <w:r>
        <w:rPr>
          <w:rFonts w:ascii="Courier New" w:hAnsi="Courier New"/>
          <w:color w:val="000000"/>
          <w:sz w:val="18"/>
        </w:rPr>
        <w:t>yes</w:t>
      </w:r>
      <w:r>
        <w:rPr>
          <w:rFonts w:ascii="Arial" w:hAnsi="Arial"/>
          <w:color w:val="000000"/>
          <w:sz w:val="20"/>
        </w:rPr>
        <w:t>/</w:t>
      </w:r>
      <w:r>
        <w:rPr>
          <w:rFonts w:ascii="Courier New" w:hAnsi="Courier New"/>
          <w:color w:val="000000"/>
          <w:sz w:val="18"/>
        </w:rPr>
        <w:t>no</w:t>
      </w:r>
      <w:r>
        <w:rPr>
          <w:rFonts w:ascii="Arial" w:hAnsi="Arial"/>
          <w:color w:val="000000"/>
          <w:sz w:val="20"/>
        </w:rPr>
        <w:t>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Split: official ECG-QA train/validation/test split.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ECG representation: precomputed CSFM embedding indexed by ECG identifier.</w:t>
      </w:r>
    </w:p>
    <w:p>
      <w:r>
        <w:rPr>
          <w:rFonts w:ascii="Arial" w:hAnsi="Arial"/>
          <w:color w:val="000000"/>
          <w:sz w:val="20"/>
        </w:rPr>
        <w:t>Dataset sizes: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Split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Rows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Train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29,929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Validation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4,789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Test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6,399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The adapter model is trained on train rows, selected by ECG-QA's official training split, and evaluated on validation unless explicitly stated otherwise.</w:t>
      </w:r>
    </w:p>
    <w:p>
      <w:pPr>
        <w:pStyle w:val="Heading2"/>
        <w:jc w:val="left"/>
      </w:pPr>
      <w:r>
        <w:rPr>
          <w:rFonts w:ascii="Arial" w:hAnsi="Arial"/>
          <w:b/>
          <w:color w:val="1F4E79"/>
          <w:sz w:val="20"/>
        </w:rPr>
        <w:t>2. Core Architecture</w:t>
      </w:r>
    </w:p>
    <w:p>
      <w:r>
        <w:rPr>
          <w:rFonts w:ascii="Arial" w:hAnsi="Arial"/>
          <w:color w:val="000000"/>
          <w:sz w:val="20"/>
        </w:rPr>
        <w:t>The main architecture has four distinct components:</w:t>
      </w:r>
    </w:p>
    <w:p>
      <w:r>
        <w:rPr>
          <w:rFonts w:ascii="Arial" w:hAnsi="Arial"/>
          <w:color w:val="000000"/>
          <w:sz w:val="20"/>
        </w:rPr>
        <w:t>1. ECG encoder.</w:t>
      </w:r>
    </w:p>
    <w:p>
      <w:r>
        <w:rPr>
          <w:rFonts w:ascii="Arial" w:hAnsi="Arial"/>
          <w:color w:val="000000"/>
          <w:sz w:val="20"/>
        </w:rPr>
        <w:t>2. Trainable ECG-to-LLM adapter.</w:t>
      </w:r>
    </w:p>
    <w:p>
      <w:r>
        <w:rPr>
          <w:rFonts w:ascii="Arial" w:hAnsi="Arial"/>
          <w:color w:val="000000"/>
          <w:sz w:val="20"/>
        </w:rPr>
        <w:t>3. Frozen LLM.</w:t>
      </w:r>
    </w:p>
    <w:p>
      <w:r>
        <w:rPr>
          <w:rFonts w:ascii="Arial" w:hAnsi="Arial"/>
          <w:color w:val="000000"/>
          <w:sz w:val="20"/>
        </w:rPr>
        <w:t>4. Forced-choice yes/no evaluator.</w:t>
      </w:r>
    </w:p>
    <w:p>
      <w:pPr>
        <w:pStyle w:val="Heading3"/>
        <w:jc w:val="left"/>
      </w:pPr>
      <w:r>
        <w:rPr>
          <w:rFonts w:ascii="Arial" w:hAnsi="Arial"/>
          <w:b/>
          <w:color w:val="1F4E79"/>
          <w:sz w:val="20"/>
        </w:rPr>
        <w:t>2.1 ECG Encoder</w:t>
      </w:r>
    </w:p>
    <w:p>
      <w:r>
        <w:rPr>
          <w:rFonts w:ascii="Arial" w:hAnsi="Arial"/>
          <w:color w:val="000000"/>
          <w:sz w:val="20"/>
        </w:rPr>
        <w:t>Model: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Cardiac Sensing Foundation Model (CSFM).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Main experiments use CSFM-Tiny pooled embeddings.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Additional experiment tested CSFM-Base embeddings.</w:t>
      </w:r>
    </w:p>
    <w:p>
      <w:r>
        <w:rPr>
          <w:rFonts w:ascii="Arial" w:hAnsi="Arial"/>
          <w:color w:val="000000"/>
          <w:sz w:val="20"/>
        </w:rPr>
        <w:t>Embedding format: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One pooled ECG embedding per ECG.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Main CSFM-Tiny embedding dimension: 768.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Embeddings were precomputed once on ARC and stored as JSONL embedding banks.</w:t>
      </w:r>
    </w:p>
    <w:p>
      <w:r>
        <w:rPr>
          <w:rFonts w:ascii="Arial" w:hAnsi="Arial"/>
          <w:color w:val="000000"/>
          <w:sz w:val="20"/>
        </w:rPr>
        <w:t>Frozen status: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CSFM is not trained during adapter experiments.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training script reads existing embeddings from disk; raw ECG waveforms are not passed through CSFM during adapter training.</w:t>
      </w:r>
    </w:p>
    <w:p>
      <w:r>
        <w:rPr>
          <w:rFonts w:ascii="Arial" w:hAnsi="Arial"/>
          <w:color w:val="000000"/>
          <w:sz w:val="20"/>
        </w:rPr>
        <w:t>Rationale: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Precomputing embeddings avoids repeatedly running the ECG foundation model.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It keeps the ECG representation fixed, making the experiment specifically about ECG-to-language alignment.</w:t>
      </w:r>
    </w:p>
    <w:p>
      <w:pPr>
        <w:pStyle w:val="Heading3"/>
        <w:jc w:val="left"/>
      </w:pPr>
      <w:r>
        <w:rPr>
          <w:rFonts w:ascii="Arial" w:hAnsi="Arial"/>
          <w:b/>
          <w:color w:val="1F4E79"/>
          <w:sz w:val="20"/>
        </w:rPr>
        <w:t>2.2 Adapter</w:t>
      </w:r>
    </w:p>
    <w:p>
      <w:r>
        <w:rPr>
          <w:rFonts w:ascii="Arial" w:hAnsi="Arial"/>
          <w:color w:val="000000"/>
          <w:sz w:val="20"/>
        </w:rPr>
        <w:t>Main adapter type: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Linear projection adapter.</w:t>
      </w:r>
    </w:p>
    <w:p>
      <w:r>
        <w:rPr>
          <w:rFonts w:ascii="Arial" w:hAnsi="Arial"/>
          <w:color w:val="000000"/>
          <w:sz w:val="20"/>
        </w:rPr>
        <w:t>Input: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 xml:space="preserve">One CSFM ECG embedding: shape </w:t>
      </w:r>
      <w:r>
        <w:rPr>
          <w:rFonts w:ascii="Courier New" w:hAnsi="Courier New"/>
          <w:color w:val="000000"/>
          <w:sz w:val="18"/>
        </w:rPr>
        <w:t>[768]</w:t>
      </w:r>
      <w:r>
        <w:rPr>
          <w:rFonts w:ascii="Arial" w:hAnsi="Arial"/>
          <w:color w:val="000000"/>
          <w:sz w:val="20"/>
        </w:rPr>
        <w:t>.</w:t>
      </w:r>
    </w:p>
    <w:p>
      <w:r>
        <w:rPr>
          <w:rFonts w:ascii="Arial" w:hAnsi="Arial"/>
          <w:color w:val="000000"/>
          <w:sz w:val="20"/>
        </w:rPr>
        <w:t>Output: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A sequence of soft prompt tokens in the LLM hidden space.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Main setting: 8 soft tokens.</w:t>
      </w:r>
    </w:p>
    <w:p>
      <w:r>
        <w:rPr>
          <w:rFonts w:ascii="Arial" w:hAnsi="Arial"/>
          <w:color w:val="000000"/>
          <w:sz w:val="20"/>
        </w:rPr>
        <w:t>For Llama-3.2-3B-Instruct: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LLM hidden size: 3072.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 xml:space="preserve">Adapter output shape per ECG: </w:t>
      </w:r>
      <w:r>
        <w:rPr>
          <w:rFonts w:ascii="Courier New" w:hAnsi="Courier New"/>
          <w:color w:val="000000"/>
          <w:sz w:val="18"/>
        </w:rPr>
        <w:t>[8, 3072]</w:t>
      </w:r>
      <w:r>
        <w:rPr>
          <w:rFonts w:ascii="Arial" w:hAnsi="Arial"/>
          <w:color w:val="000000"/>
          <w:sz w:val="20"/>
        </w:rPr>
        <w:t>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Adapter trainable parameters: 18,898,944.</w:t>
      </w:r>
    </w:p>
    <w:p>
      <w:r>
        <w:rPr>
          <w:rFonts w:ascii="Arial" w:hAnsi="Arial"/>
          <w:color w:val="000000"/>
          <w:sz w:val="20"/>
        </w:rPr>
        <w:t>Conceptually:</w:t>
      </w:r>
    </w:p>
    <w:p>
      <w:r>
        <w:rPr>
          <w:rFonts w:ascii="Courier New" w:hAnsi="Courier New"/>
          <w:color w:val="000000"/>
          <w:sz w:val="18"/>
        </w:rPr>
        <w:t>CSFM embedding [768]</w:t>
      </w:r>
    </w:p>
    <w:p>
      <w:r>
        <w:rPr>
          <w:rFonts w:ascii="Courier New" w:hAnsi="Courier New"/>
          <w:color w:val="000000"/>
          <w:sz w:val="18"/>
        </w:rPr>
        <w:t xml:space="preserve">    -&gt; linear adapter</w:t>
      </w:r>
    </w:p>
    <w:p>
      <w:r>
        <w:rPr>
          <w:rFonts w:ascii="Courier New" w:hAnsi="Courier New"/>
          <w:color w:val="000000"/>
          <w:sz w:val="18"/>
        </w:rPr>
        <w:t>ECG soft tokens [8, LLM hidden size]</w:t>
      </w:r>
    </w:p>
    <w:p>
      <w:r>
        <w:rPr>
          <w:rFonts w:ascii="Courier New" w:hAnsi="Courier New"/>
          <w:color w:val="000000"/>
          <w:sz w:val="18"/>
        </w:rPr>
        <w:t xml:space="preserve">    -&gt; prepended to text prompt embeddings</w:t>
      </w:r>
    </w:p>
    <w:p>
      <w:r>
        <w:rPr>
          <w:rFonts w:ascii="Courier New" w:hAnsi="Courier New"/>
          <w:color w:val="000000"/>
          <w:sz w:val="18"/>
        </w:rPr>
        <w:t xml:space="preserve">    -&gt; frozen LLM</w:t>
      </w:r>
    </w:p>
    <w:p>
      <w:r>
        <w:rPr>
          <w:rFonts w:ascii="Arial" w:hAnsi="Arial"/>
          <w:color w:val="000000"/>
          <w:sz w:val="20"/>
        </w:rPr>
        <w:t>The adapter is the main trainable component and the central architectural contribution. It learns how to translate a fixed ECG representation into continuous tokens that the frozen LLM can condition on.</w:t>
      </w:r>
    </w:p>
    <w:p>
      <w:pPr>
        <w:pStyle w:val="Heading3"/>
        <w:jc w:val="left"/>
      </w:pPr>
      <w:r>
        <w:rPr>
          <w:rFonts w:ascii="Arial" w:hAnsi="Arial"/>
          <w:b/>
          <w:color w:val="1F4E79"/>
          <w:sz w:val="20"/>
        </w:rPr>
        <w:t>2.3 MLP Adapter Variant</w:t>
      </w:r>
    </w:p>
    <w:p>
      <w:r>
        <w:rPr>
          <w:rFonts w:ascii="Arial" w:hAnsi="Arial"/>
          <w:color w:val="000000"/>
          <w:sz w:val="20"/>
        </w:rPr>
        <w:t>An MLP adapter was also tested.</w:t>
      </w:r>
    </w:p>
    <w:p>
      <w:r>
        <w:rPr>
          <w:rFonts w:ascii="Arial" w:hAnsi="Arial"/>
          <w:color w:val="000000"/>
          <w:sz w:val="20"/>
        </w:rPr>
        <w:t>Configuration: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Input: 768-dimensional CSFM embedding.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Hidden layer: 2048.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Activation: GELU.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Output: 8 soft tokens in LLM hidden space.</w:t>
      </w:r>
    </w:p>
    <w:p>
      <w:r>
        <w:rPr>
          <w:rFonts w:ascii="Arial" w:hAnsi="Arial"/>
          <w:color w:val="000000"/>
          <w:sz w:val="20"/>
        </w:rPr>
        <w:t>Result: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MLP adapter did not clearly outperform the simpler linear adapter in the available experiments.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linear adapter remained the preferred main configuration because it is simpler and easier to interpret.</w:t>
      </w:r>
    </w:p>
    <w:p>
      <w:r>
        <w:rPr>
          <w:rFonts w:ascii="Arial" w:hAnsi="Arial"/>
          <w:color w:val="000000"/>
          <w:sz w:val="20"/>
        </w:rPr>
        <w:t>Source result:</w:t>
      </w:r>
    </w:p>
    <w:p>
      <w:r>
        <w:rPr>
          <w:rFonts w:ascii="Courier New" w:hAnsi="Courier New"/>
          <w:color w:val="000000"/>
          <w:sz w:val="18"/>
        </w:rPr>
        <w:t>outputs/20260626_081745_20_epochs_batch_16_mlp_adapter_hidden_2048_8_soft_tokens_full_all_scp_codes_adapter_full_all_codes_results.json</w:t>
      </w:r>
    </w:p>
    <w:p>
      <w:pPr>
        <w:pStyle w:val="Heading3"/>
        <w:jc w:val="left"/>
      </w:pPr>
      <w:r>
        <w:rPr>
          <w:rFonts w:ascii="Arial" w:hAnsi="Arial"/>
          <w:b/>
          <w:color w:val="1F4E79"/>
          <w:sz w:val="20"/>
        </w:rPr>
        <w:t>2.4 Frozen LLM</w:t>
      </w:r>
    </w:p>
    <w:p>
      <w:r>
        <w:rPr>
          <w:rFonts w:ascii="Arial" w:hAnsi="Arial"/>
          <w:color w:val="000000"/>
          <w:sz w:val="20"/>
        </w:rPr>
        <w:t>LLMs tested: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SmolLM2-135M-Instruct.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Llama-3.2-1B-Instruct.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Llama-3.2-3B-Instruct.</w:t>
      </w:r>
    </w:p>
    <w:p>
      <w:r>
        <w:rPr>
          <w:rFonts w:ascii="Arial" w:hAnsi="Arial"/>
          <w:color w:val="000000"/>
          <w:sz w:val="20"/>
        </w:rPr>
        <w:t>Current best main model: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Llama-3.2-3B-Instruct.</w:t>
      </w:r>
    </w:p>
    <w:p>
      <w:r>
        <w:rPr>
          <w:rFonts w:ascii="Arial" w:hAnsi="Arial"/>
          <w:color w:val="000000"/>
          <w:sz w:val="20"/>
        </w:rPr>
        <w:t>Frozen status: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In the main adapter-only experiments, all LLM parameters are frozen.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Only the adapter parameters receive gradient updates.</w:t>
      </w:r>
    </w:p>
    <w:p>
      <w:r>
        <w:rPr>
          <w:rFonts w:ascii="Arial" w:hAnsi="Arial"/>
          <w:color w:val="000000"/>
          <w:sz w:val="20"/>
        </w:rPr>
        <w:t>Why frozen: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Keeps training computationally feasible on ARC/HTC.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Tests whether pretrained ECG representations can be aligned to language without end-to-end multimodal pretraining.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Follows the BLIP-2 style paradigm: frozen encoder, lightweight trainable bridge, frozen language model.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Reduces the risk that improvements come from language-model fine-tuning rather than ECG-to-language alignment.</w:t>
      </w:r>
    </w:p>
    <w:p>
      <w:pPr>
        <w:pStyle w:val="Heading2"/>
        <w:jc w:val="left"/>
      </w:pPr>
      <w:r>
        <w:rPr>
          <w:rFonts w:ascii="Arial" w:hAnsi="Arial"/>
          <w:b/>
          <w:color w:val="1F4E79"/>
          <w:sz w:val="20"/>
        </w:rPr>
        <w:t>3. Forward Pass</w:t>
      </w:r>
    </w:p>
    <w:p>
      <w:r>
        <w:rPr>
          <w:rFonts w:ascii="Arial" w:hAnsi="Arial"/>
          <w:color w:val="000000"/>
          <w:sz w:val="20"/>
        </w:rPr>
        <w:t>For each ECG-QA example:</w:t>
      </w:r>
    </w:p>
    <w:p>
      <w:r>
        <w:rPr>
          <w:rFonts w:ascii="Arial" w:hAnsi="Arial"/>
          <w:color w:val="000000"/>
          <w:sz w:val="20"/>
        </w:rPr>
        <w:t>1. Retrieve the precomputed CSFM embedding for the ECG identifier.</w:t>
      </w:r>
    </w:p>
    <w:p>
      <w:r>
        <w:rPr>
          <w:rFonts w:ascii="Arial" w:hAnsi="Arial"/>
          <w:color w:val="000000"/>
          <w:sz w:val="20"/>
        </w:rPr>
        <w:t>2. Insert the ECG-QA question into a fixed instruction prompt.</w:t>
      </w:r>
    </w:p>
    <w:p>
      <w:r>
        <w:rPr>
          <w:rFonts w:ascii="Arial" w:hAnsi="Arial"/>
          <w:color w:val="000000"/>
          <w:sz w:val="20"/>
        </w:rPr>
        <w:t>3. Tokenize the prompt using the LLM tokenizer.</w:t>
      </w:r>
    </w:p>
    <w:p>
      <w:r>
        <w:rPr>
          <w:rFonts w:ascii="Arial" w:hAnsi="Arial"/>
          <w:color w:val="000000"/>
          <w:sz w:val="20"/>
        </w:rPr>
        <w:t>4. Pass prompt token IDs through the frozen LLM embedding layer to obtain text-token embeddings.</w:t>
      </w:r>
    </w:p>
    <w:p>
      <w:r>
        <w:rPr>
          <w:rFonts w:ascii="Arial" w:hAnsi="Arial"/>
          <w:color w:val="000000"/>
          <w:sz w:val="20"/>
        </w:rPr>
        <w:t>5. Pass the CSFM ECG embedding through the trainable adapter to obtain ECG soft tokens.</w:t>
      </w:r>
    </w:p>
    <w:p>
      <w:r>
        <w:rPr>
          <w:rFonts w:ascii="Arial" w:hAnsi="Arial"/>
          <w:color w:val="000000"/>
          <w:sz w:val="20"/>
        </w:rPr>
        <w:t>6. Concatenate ECG soft tokens before the text-token embeddings.</w:t>
      </w:r>
    </w:p>
    <w:p>
      <w:r>
        <w:rPr>
          <w:rFonts w:ascii="Arial" w:hAnsi="Arial"/>
          <w:color w:val="000000"/>
          <w:sz w:val="20"/>
        </w:rPr>
        <w:t xml:space="preserve">7. Feed the combined embedding sequence into the LLM using </w:t>
      </w:r>
      <w:r>
        <w:rPr>
          <w:rFonts w:ascii="Courier New" w:hAnsi="Courier New"/>
          <w:color w:val="000000"/>
          <w:sz w:val="18"/>
        </w:rPr>
        <w:t>inputs_embeds</w:t>
      </w:r>
      <w:r>
        <w:rPr>
          <w:rFonts w:ascii="Arial" w:hAnsi="Arial"/>
          <w:color w:val="000000"/>
          <w:sz w:val="20"/>
        </w:rPr>
        <w:t>.</w:t>
      </w:r>
    </w:p>
    <w:p>
      <w:r>
        <w:rPr>
          <w:rFonts w:ascii="Arial" w:hAnsi="Arial"/>
          <w:color w:val="000000"/>
          <w:sz w:val="20"/>
        </w:rPr>
        <w:t xml:space="preserve">8. Train/evaluate the model to answer </w:t>
      </w:r>
      <w:r>
        <w:rPr>
          <w:rFonts w:ascii="Courier New" w:hAnsi="Courier New"/>
          <w:color w:val="000000"/>
          <w:sz w:val="18"/>
        </w:rPr>
        <w:t>yes</w:t>
      </w:r>
      <w:r>
        <w:rPr>
          <w:rFonts w:ascii="Arial" w:hAnsi="Arial"/>
          <w:color w:val="000000"/>
          <w:sz w:val="20"/>
        </w:rPr>
        <w:t xml:space="preserve"> or </w:t>
      </w:r>
      <w:r>
        <w:rPr>
          <w:rFonts w:ascii="Courier New" w:hAnsi="Courier New"/>
          <w:color w:val="000000"/>
          <w:sz w:val="18"/>
        </w:rPr>
        <w:t>no</w:t>
      </w:r>
      <w:r>
        <w:rPr>
          <w:rFonts w:ascii="Arial" w:hAnsi="Arial"/>
          <w:color w:val="000000"/>
          <w:sz w:val="20"/>
        </w:rPr>
        <w:t>.</w:t>
      </w:r>
    </w:p>
    <w:p>
      <w:r>
        <w:rPr>
          <w:rFonts w:ascii="Arial" w:hAnsi="Arial"/>
          <w:color w:val="000000"/>
          <w:sz w:val="20"/>
        </w:rPr>
        <w:t>Important implementation detail: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ECG soft tokens are continuous vectors, not discrete vocabulary tokens.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They are injected directly into the LLM embedding stream.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No new tokenizer vocabulary is added.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LLM architecture itself is not structurally changed.</w:t>
      </w:r>
    </w:p>
    <w:p>
      <w:pPr>
        <w:pStyle w:val="Heading2"/>
        <w:jc w:val="left"/>
      </w:pPr>
      <w:r>
        <w:rPr>
          <w:rFonts w:ascii="Arial" w:hAnsi="Arial"/>
          <w:b/>
          <w:color w:val="1F4E79"/>
          <w:sz w:val="20"/>
        </w:rPr>
        <w:t>4. Training Objective</w:t>
      </w:r>
    </w:p>
    <w:p>
      <w:r>
        <w:rPr>
          <w:rFonts w:ascii="Arial" w:hAnsi="Arial"/>
          <w:color w:val="000000"/>
          <w:sz w:val="20"/>
        </w:rPr>
        <w:t>Training is generative but constrained to binary answers.</w:t>
      </w:r>
    </w:p>
    <w:p>
      <w:r>
        <w:rPr>
          <w:rFonts w:ascii="Arial" w:hAnsi="Arial"/>
          <w:color w:val="000000"/>
          <w:sz w:val="20"/>
        </w:rPr>
        <w:t>The model is prompted with the ECG soft tokens plus the question prompt, followed by the target answer token sequence.</w:t>
      </w:r>
    </w:p>
    <w:p>
      <w:r>
        <w:rPr>
          <w:rFonts w:ascii="Arial" w:hAnsi="Arial"/>
          <w:color w:val="000000"/>
          <w:sz w:val="20"/>
        </w:rPr>
        <w:t>Loss: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Cross-entropy language-modeling loss.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Loss is applied only to the answer-token positions.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Prompt positions are masked.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ECG soft-token positions are masked.</w:t>
      </w:r>
    </w:p>
    <w:p>
      <w:r>
        <w:rPr>
          <w:rFonts w:ascii="Arial" w:hAnsi="Arial"/>
          <w:color w:val="000000"/>
          <w:sz w:val="20"/>
        </w:rPr>
        <w:t xml:space="preserve">This means the adapter is optimized to make the frozen LLM assign higher likelihood to the correct answer, either </w:t>
      </w:r>
      <w:r>
        <w:rPr>
          <w:rFonts w:ascii="Courier New" w:hAnsi="Courier New"/>
          <w:color w:val="000000"/>
          <w:sz w:val="18"/>
        </w:rPr>
        <w:t>yes</w:t>
      </w:r>
      <w:r>
        <w:rPr>
          <w:rFonts w:ascii="Arial" w:hAnsi="Arial"/>
          <w:color w:val="000000"/>
          <w:sz w:val="20"/>
        </w:rPr>
        <w:t xml:space="preserve"> or </w:t>
      </w:r>
      <w:r>
        <w:rPr>
          <w:rFonts w:ascii="Courier New" w:hAnsi="Courier New"/>
          <w:color w:val="000000"/>
          <w:sz w:val="18"/>
        </w:rPr>
        <w:t>no</w:t>
      </w:r>
      <w:r>
        <w:rPr>
          <w:rFonts w:ascii="Arial" w:hAnsi="Arial"/>
          <w:color w:val="000000"/>
          <w:sz w:val="20"/>
        </w:rPr>
        <w:t>.</w:t>
      </w:r>
    </w:p>
    <w:p>
      <w:r>
        <w:rPr>
          <w:rFonts w:ascii="Arial" w:hAnsi="Arial"/>
          <w:color w:val="000000"/>
          <w:sz w:val="20"/>
        </w:rPr>
        <w:t>Gradient flow:</w:t>
      </w:r>
    </w:p>
    <w:p>
      <w:r>
        <w:rPr>
          <w:rFonts w:ascii="Courier New" w:hAnsi="Courier New"/>
          <w:color w:val="000000"/>
          <w:sz w:val="18"/>
        </w:rPr>
        <w:t>Loss on answer tokens</w:t>
      </w:r>
    </w:p>
    <w:p>
      <w:r>
        <w:rPr>
          <w:rFonts w:ascii="Courier New" w:hAnsi="Courier New"/>
          <w:color w:val="000000"/>
          <w:sz w:val="18"/>
        </w:rPr>
        <w:t xml:space="preserve">    -&gt; frozen LLM backward pass</w:t>
      </w:r>
    </w:p>
    <w:p>
      <w:r>
        <w:rPr>
          <w:rFonts w:ascii="Courier New" w:hAnsi="Courier New"/>
          <w:color w:val="000000"/>
          <w:sz w:val="18"/>
        </w:rPr>
        <w:t xml:space="preserve">    -&gt; gradients through LLM computation graph</w:t>
      </w:r>
    </w:p>
    <w:p>
      <w:r>
        <w:rPr>
          <w:rFonts w:ascii="Courier New" w:hAnsi="Courier New"/>
          <w:color w:val="000000"/>
          <w:sz w:val="18"/>
        </w:rPr>
        <w:t xml:space="preserve">    -&gt; update adapter parameters only</w:t>
      </w:r>
    </w:p>
    <w:p>
      <w:r>
        <w:rPr>
          <w:rFonts w:ascii="Arial" w:hAnsi="Arial"/>
          <w:color w:val="000000"/>
          <w:sz w:val="20"/>
        </w:rPr>
        <w:t>In adapter-only experiments: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CSFM: frozen.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LLM: frozen.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Adapter: trainable.</w:t>
      </w:r>
    </w:p>
    <w:p>
      <w:r>
        <w:rPr>
          <w:rFonts w:ascii="Arial" w:hAnsi="Arial"/>
          <w:color w:val="000000"/>
          <w:sz w:val="20"/>
        </w:rPr>
        <w:t>The LLM still participates in backpropagation as a differentiable computation graph, but its own weights are not updated.</w:t>
      </w:r>
    </w:p>
    <w:p>
      <w:pPr>
        <w:pStyle w:val="Heading2"/>
        <w:jc w:val="left"/>
      </w:pPr>
      <w:r>
        <w:rPr>
          <w:rFonts w:ascii="Arial" w:hAnsi="Arial"/>
          <w:b/>
          <w:color w:val="1F4E79"/>
          <w:sz w:val="20"/>
        </w:rPr>
        <w:t>5. Evaluation Strategy</w:t>
      </w:r>
    </w:p>
    <w:p>
      <w:r>
        <w:rPr>
          <w:rFonts w:ascii="Arial" w:hAnsi="Arial"/>
          <w:color w:val="000000"/>
          <w:sz w:val="20"/>
        </w:rPr>
        <w:t>Evaluation uses forced-choice answer scoring.</w:t>
      </w:r>
    </w:p>
    <w:p>
      <w:r>
        <w:rPr>
          <w:rFonts w:ascii="Arial" w:hAnsi="Arial"/>
          <w:color w:val="000000"/>
          <w:sz w:val="20"/>
        </w:rPr>
        <w:t>For each example:</w:t>
      </w:r>
    </w:p>
    <w:p>
      <w:r>
        <w:rPr>
          <w:rFonts w:ascii="Arial" w:hAnsi="Arial"/>
          <w:color w:val="000000"/>
          <w:sz w:val="20"/>
        </w:rPr>
        <w:t xml:space="preserve">1. Score the candidate answer </w:t>
      </w:r>
      <w:r>
        <w:rPr>
          <w:rFonts w:ascii="Courier New" w:hAnsi="Courier New"/>
          <w:color w:val="000000"/>
          <w:sz w:val="18"/>
        </w:rPr>
        <w:t>yes</w:t>
      </w:r>
      <w:r>
        <w:rPr>
          <w:rFonts w:ascii="Arial" w:hAnsi="Arial"/>
          <w:color w:val="000000"/>
          <w:sz w:val="20"/>
        </w:rPr>
        <w:t>.</w:t>
      </w:r>
    </w:p>
    <w:p>
      <w:r>
        <w:rPr>
          <w:rFonts w:ascii="Arial" w:hAnsi="Arial"/>
          <w:color w:val="000000"/>
          <w:sz w:val="20"/>
        </w:rPr>
        <w:t xml:space="preserve">2. Score the candidate answer </w:t>
      </w:r>
      <w:r>
        <w:rPr>
          <w:rFonts w:ascii="Courier New" w:hAnsi="Courier New"/>
          <w:color w:val="000000"/>
          <w:sz w:val="18"/>
        </w:rPr>
        <w:t>no</w:t>
      </w:r>
      <w:r>
        <w:rPr>
          <w:rFonts w:ascii="Arial" w:hAnsi="Arial"/>
          <w:color w:val="000000"/>
          <w:sz w:val="20"/>
        </w:rPr>
        <w:t>.</w:t>
      </w:r>
    </w:p>
    <w:p>
      <w:r>
        <w:rPr>
          <w:rFonts w:ascii="Arial" w:hAnsi="Arial"/>
          <w:color w:val="000000"/>
          <w:sz w:val="20"/>
        </w:rPr>
        <w:t>3. Select the answer with the better candidate likelihood.</w:t>
      </w:r>
    </w:p>
    <w:p>
      <w:r>
        <w:rPr>
          <w:rFonts w:ascii="Arial" w:hAnsi="Arial"/>
          <w:color w:val="000000"/>
          <w:sz w:val="20"/>
        </w:rPr>
        <w:t>Default decision: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Predict whichever candidate has higher log-likelihood.</w:t>
      </w:r>
    </w:p>
    <w:p>
      <w:r>
        <w:rPr>
          <w:rFonts w:ascii="Arial" w:hAnsi="Arial"/>
          <w:color w:val="000000"/>
          <w:sz w:val="20"/>
        </w:rPr>
        <w:t>Threshold-tuned decision: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Compute a yes-vs-no score difference.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Tune a threshold on validation to improve balanced accuracy.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Apply the selected threshold to validation or held-out test.</w:t>
      </w:r>
    </w:p>
    <w:p>
      <w:r>
        <w:rPr>
          <w:rFonts w:ascii="Arial" w:hAnsi="Arial"/>
          <w:color w:val="000000"/>
          <w:sz w:val="20"/>
        </w:rPr>
        <w:t>Metrics: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Accuracy.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Balanced accuracy.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Macro-F1.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Yes recall.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No recall.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Confusion matrix.</w:t>
      </w:r>
    </w:p>
    <w:p>
      <w:r>
        <w:rPr>
          <w:rFonts w:ascii="Arial" w:hAnsi="Arial"/>
          <w:color w:val="000000"/>
          <w:sz w:val="20"/>
        </w:rPr>
        <w:t xml:space="preserve">Balanced accuracy is treated as the main metric because the dataset is imbalanced toward </w:t>
      </w:r>
      <w:r>
        <w:rPr>
          <w:rFonts w:ascii="Courier New" w:hAnsi="Courier New"/>
          <w:color w:val="000000"/>
          <w:sz w:val="18"/>
        </w:rPr>
        <w:t>no</w:t>
      </w:r>
      <w:r>
        <w:rPr>
          <w:rFonts w:ascii="Arial" w:hAnsi="Arial"/>
          <w:color w:val="000000"/>
          <w:sz w:val="20"/>
        </w:rPr>
        <w:t xml:space="preserve"> answers. Raw accuracy can look high even when the model misses many positive cases.</w:t>
      </w:r>
    </w:p>
    <w:p>
      <w:pPr>
        <w:pStyle w:val="Heading2"/>
        <w:jc w:val="left"/>
      </w:pPr>
      <w:r>
        <w:rPr>
          <w:rFonts w:ascii="Arial" w:hAnsi="Arial"/>
          <w:b/>
          <w:color w:val="1F4E79"/>
          <w:sz w:val="20"/>
        </w:rPr>
        <w:t>6. Main Hyperparameters</w:t>
      </w:r>
    </w:p>
    <w:p>
      <w:pPr>
        <w:pStyle w:val="Heading3"/>
        <w:jc w:val="left"/>
      </w:pPr>
      <w:r>
        <w:rPr>
          <w:rFonts w:ascii="Arial" w:hAnsi="Arial"/>
          <w:b/>
          <w:color w:val="1F4E79"/>
          <w:sz w:val="20"/>
        </w:rPr>
        <w:t>Best Adapter-Only Llama-3.2-3B Run</w:t>
      </w:r>
    </w:p>
    <w:p>
      <w:r>
        <w:rPr>
          <w:rFonts w:ascii="Arial" w:hAnsi="Arial"/>
          <w:color w:val="000000"/>
          <w:sz w:val="20"/>
        </w:rPr>
        <w:t>Source:</w:t>
      </w:r>
    </w:p>
    <w:p>
      <w:r>
        <w:rPr>
          <w:rFonts w:ascii="Courier New" w:hAnsi="Courier New"/>
          <w:color w:val="000000"/>
          <w:sz w:val="18"/>
        </w:rPr>
        <w:t>outputs/20260710_011154_20_epochs_llama_3_2_3b_instruct_float16_llm_float32_adapter_lr5e_6_batch1_accum4_adapter_full_all_codes_results.json</w:t>
      </w:r>
    </w:p>
    <w:p>
      <w:r>
        <w:rPr>
          <w:rFonts w:ascii="Arial" w:hAnsi="Arial"/>
          <w:color w:val="000000"/>
          <w:sz w:val="20"/>
        </w:rPr>
        <w:t>Configuration: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Parameter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Value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LLM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Llama-3.2-3B-Instruct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ECG encoder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CSFM-Tiny pooled embedding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CSFM dimension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768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Adapter type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Linear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Soft tokens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8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LLM hidden size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3072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Adapter dtype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float32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LLM dtype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float16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Epochs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20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Best epoch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11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Batch size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Gradient accumulation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4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Effective batch size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4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Learning rate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5e-6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Gradient clipping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0.25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Trainable parameters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18,898,944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Frozen components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CSFM and LLM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Evaluation mode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Forced-choice yes/no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Best validation metrics: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Metric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Value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Accuracy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0.7895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Balanced accuracy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0.7380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Macro-F1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0.7357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Yes recall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0.6260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No recall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0.8501</w:t>
            </w:r>
          </w:p>
        </w:tc>
      </w:tr>
    </w:tbl>
    <w:p/>
    <w:p>
      <w:pPr>
        <w:pStyle w:val="Heading2"/>
        <w:jc w:val="left"/>
      </w:pPr>
      <w:r>
        <w:rPr>
          <w:rFonts w:ascii="Arial" w:hAnsi="Arial"/>
          <w:b/>
          <w:color w:val="1F4E79"/>
          <w:sz w:val="20"/>
        </w:rPr>
        <w:t>7. Model Variants Tested</w:t>
      </w:r>
    </w:p>
    <w:p>
      <w:pPr>
        <w:pStyle w:val="Heading3"/>
        <w:jc w:val="left"/>
      </w:pPr>
      <w:r>
        <w:rPr>
          <w:rFonts w:ascii="Arial" w:hAnsi="Arial"/>
          <w:b/>
          <w:color w:val="1F4E79"/>
          <w:sz w:val="20"/>
        </w:rPr>
        <w:t>7.1 Llama-3.2-1B-Instruct</w:t>
      </w:r>
    </w:p>
    <w:p>
      <w:r>
        <w:rPr>
          <w:rFonts w:ascii="Arial" w:hAnsi="Arial"/>
          <w:color w:val="000000"/>
          <w:sz w:val="20"/>
        </w:rPr>
        <w:t>Configuration: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LLM: Llama-3.2-1B-Instruct.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Adapter: linear.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Soft tokens: 8.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Learning rate: 1e-5.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Batch size: 2.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Gradient clipping: 0.5.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Epochs: 20.</w:t>
      </w:r>
    </w:p>
    <w:p>
      <w:r>
        <w:rPr>
          <w:rFonts w:ascii="Arial" w:hAnsi="Arial"/>
          <w:color w:val="000000"/>
          <w:sz w:val="20"/>
        </w:rPr>
        <w:t>Best validation metrics: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Metric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Value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Accuracy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0.7954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Balanced accuracy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0.7235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Macro-F1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0.7311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Yes recall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0.5672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No recall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0.8798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Interpretation: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Strong result for a smaller model.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Lower yes recall than the 3B model.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Suggests some scaling benefit from moving to 3B.</w:t>
      </w:r>
    </w:p>
    <w:p>
      <w:pPr>
        <w:pStyle w:val="Heading3"/>
        <w:jc w:val="left"/>
      </w:pPr>
      <w:r>
        <w:rPr>
          <w:rFonts w:ascii="Arial" w:hAnsi="Arial"/>
          <w:b/>
          <w:color w:val="1F4E79"/>
          <w:sz w:val="20"/>
        </w:rPr>
        <w:t>7.2 Llama-3.2-3B-Instruct</w:t>
      </w:r>
    </w:p>
    <w:p>
      <w:r>
        <w:rPr>
          <w:rFonts w:ascii="Arial" w:hAnsi="Arial"/>
          <w:color w:val="000000"/>
          <w:sz w:val="20"/>
        </w:rPr>
        <w:t>Configuration: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LLM: Llama-3.2-3B-Instruct.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Adapter: linear.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Soft tokens: 8.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Learning rate: 5e-6.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Batch size: 1.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Gradient accumulation: 4.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Epochs: 20.</w:t>
      </w:r>
    </w:p>
    <w:p>
      <w:r>
        <w:rPr>
          <w:rFonts w:ascii="Arial" w:hAnsi="Arial"/>
          <w:color w:val="000000"/>
          <w:sz w:val="20"/>
        </w:rPr>
        <w:t>Best validation metrics: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Metric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Value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Accuracy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0.7895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Balanced accuracy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0.7380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Macro-F1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0.7357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Yes recall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0.6260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No recall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0.8501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Interpretation: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Current best adapter-only validation run.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Better positive recall than 1B.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Chosen as the main model for mechanistic ablations.</w:t>
      </w:r>
    </w:p>
    <w:p>
      <w:pPr>
        <w:pStyle w:val="Heading3"/>
        <w:jc w:val="left"/>
      </w:pPr>
      <w:r>
        <w:rPr>
          <w:rFonts w:ascii="Arial" w:hAnsi="Arial"/>
          <w:b/>
          <w:color w:val="1F4E79"/>
          <w:sz w:val="20"/>
        </w:rPr>
        <w:t>7.3 CSFM-Base Embedding Run</w:t>
      </w:r>
    </w:p>
    <w:p>
      <w:r>
        <w:rPr>
          <w:rFonts w:ascii="Arial" w:hAnsi="Arial"/>
          <w:color w:val="000000"/>
          <w:sz w:val="20"/>
        </w:rPr>
        <w:t>Configuration: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ECG encoder: CSFM-Base.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LLM: Llama-3.2-3B-Instruct.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Adapter: linear.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Soft tokens: 8.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Learning rate: 5e-6.</w:t>
      </w:r>
    </w:p>
    <w:p>
      <w:r>
        <w:rPr>
          <w:rFonts w:ascii="Arial" w:hAnsi="Arial"/>
          <w:color w:val="000000"/>
          <w:sz w:val="20"/>
        </w:rPr>
        <w:t>Best validation metrics: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Metric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Value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Accuracy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0.7956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Balanced accuracy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0.7283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Macro-F1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0.7340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Yes recall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0.5819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No recall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0.8747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Interpretation: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CSFM-Base did not improve balanced accuracy over CSFM-Tiny.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model became more conservative, with higher no recall and lower yes recall.</w:t>
      </w:r>
    </w:p>
    <w:p>
      <w:pPr>
        <w:pStyle w:val="Heading3"/>
        <w:jc w:val="left"/>
      </w:pPr>
      <w:r>
        <w:rPr>
          <w:rFonts w:ascii="Arial" w:hAnsi="Arial"/>
          <w:b/>
          <w:color w:val="1F4E79"/>
          <w:sz w:val="20"/>
        </w:rPr>
        <w:t>7.4 MLP Adapter</w:t>
      </w:r>
    </w:p>
    <w:p>
      <w:r>
        <w:rPr>
          <w:rFonts w:ascii="Arial" w:hAnsi="Arial"/>
          <w:color w:val="000000"/>
          <w:sz w:val="20"/>
        </w:rPr>
        <w:t>Configuration: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ECG encoder: CSFM-Tiny.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LLM: smaller local adapter-stage model in earlier experiments.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Adapter: Linear -&gt; GELU -&gt; Linear.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Hidden size: 2048.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Soft tokens: 8.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Epochs: 20.</w:t>
      </w:r>
    </w:p>
    <w:p>
      <w:r>
        <w:rPr>
          <w:rFonts w:ascii="Arial" w:hAnsi="Arial"/>
          <w:color w:val="000000"/>
          <w:sz w:val="20"/>
        </w:rPr>
        <w:t>Interpretation: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More expressive than the linear adapter.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Did not become the main configuration because it did not clearly outperform the simpler linear adapter.</w:t>
      </w:r>
    </w:p>
    <w:p>
      <w:pPr>
        <w:pStyle w:val="Heading2"/>
        <w:jc w:val="left"/>
      </w:pPr>
      <w:r>
        <w:rPr>
          <w:rFonts w:ascii="Arial" w:hAnsi="Arial"/>
          <w:b/>
          <w:color w:val="1F4E79"/>
          <w:sz w:val="20"/>
        </w:rPr>
        <w:t>8. LoRA Experiment Specification</w:t>
      </w:r>
    </w:p>
    <w:p>
      <w:r>
        <w:rPr>
          <w:rFonts w:ascii="Arial" w:hAnsi="Arial"/>
          <w:color w:val="000000"/>
          <w:sz w:val="20"/>
        </w:rPr>
        <w:t>Source:</w:t>
      </w:r>
    </w:p>
    <w:p>
      <w:r>
        <w:rPr>
          <w:rFonts w:ascii="Courier New" w:hAnsi="Courier New"/>
          <w:color w:val="000000"/>
          <w:sz w:val="18"/>
        </w:rPr>
        <w:t>outputs/20260715_153929_20_epochs_llama_3_2_3b_csfm_tiny_linear_adapter_plus_lora_r8_alpha16_float16_llm_adapter_full_all_codes_results.json</w:t>
      </w:r>
    </w:p>
    <w:p>
      <w:r>
        <w:rPr>
          <w:rFonts w:ascii="Arial" w:hAnsi="Arial"/>
          <w:color w:val="000000"/>
          <w:sz w:val="20"/>
        </w:rPr>
        <w:t>Purpose: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Test whether limited LLM adaptation helps the LLM interpret ECG soft tokens better than adapter-only training.</w:t>
      </w:r>
    </w:p>
    <w:p>
      <w:r>
        <w:rPr>
          <w:rFonts w:ascii="Arial" w:hAnsi="Arial"/>
          <w:color w:val="000000"/>
          <w:sz w:val="20"/>
        </w:rPr>
        <w:t>Configuration: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Parameter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Value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ECG encoder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CSFM-Tiny pooled embedding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LLM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Llama-3.2-3B-Instruct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Adapter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Linear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Soft tokens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8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LLM dtype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float16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Adapter dtype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float32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LoRA enabled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Yes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LoRA rank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8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LoRA alpha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16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LoRA dropout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0.05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LoRA target modules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q_proj</w:t>
            </w:r>
            <w:r>
              <w:rPr>
                <w:rFonts w:ascii="Arial" w:hAnsi="Arial"/>
                <w:color w:val="000000"/>
                <w:sz w:val="17"/>
              </w:rPr>
              <w:t xml:space="preserve">, </w:t>
            </w:r>
            <w:r>
              <w:rPr>
                <w:rFonts w:ascii="Arial" w:hAnsi="Arial"/>
                <w:color w:val="000000"/>
                <w:sz w:val="17"/>
              </w:rPr>
              <w:t>k_proj</w:t>
            </w:r>
            <w:r>
              <w:rPr>
                <w:rFonts w:ascii="Arial" w:hAnsi="Arial"/>
                <w:color w:val="000000"/>
                <w:sz w:val="17"/>
              </w:rPr>
              <w:t xml:space="preserve">, </w:t>
            </w:r>
            <w:r>
              <w:rPr>
                <w:rFonts w:ascii="Arial" w:hAnsi="Arial"/>
                <w:color w:val="000000"/>
                <w:sz w:val="17"/>
              </w:rPr>
              <w:t>v_proj</w:t>
            </w:r>
            <w:r>
              <w:rPr>
                <w:rFonts w:ascii="Arial" w:hAnsi="Arial"/>
                <w:color w:val="000000"/>
                <w:sz w:val="17"/>
              </w:rPr>
              <w:t xml:space="preserve">, </w:t>
            </w:r>
            <w:r>
              <w:rPr>
                <w:rFonts w:ascii="Arial" w:hAnsi="Arial"/>
                <w:color w:val="000000"/>
                <w:sz w:val="17"/>
              </w:rPr>
              <w:t>o_proj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Adapter parameters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18,898,944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LoRA parameters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4,587,520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Total trainable parameters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23,486,464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Learning rate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5e-6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Batch size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Gradient accumulation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4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Epochs requested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20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Best completed epoch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13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How LoRA works here: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original LLM weights remain frozen.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Low-rank trainable matrices are added to selected attention projection layers.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During training, the adapter and LoRA matrices are updated.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goal is to let the LLM slightly adapt its attention computations to better use the ECG soft tokens, without full LLM fine-tuning.</w:t>
      </w:r>
    </w:p>
    <w:p>
      <w:r>
        <w:rPr>
          <w:rFonts w:ascii="Arial" w:hAnsi="Arial"/>
          <w:color w:val="000000"/>
          <w:sz w:val="20"/>
        </w:rPr>
        <w:t>Result: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Metric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Adapter Only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Adapter + LoRA</w:t>
            </w:r>
          </w:p>
        </w:tc>
      </w:tr>
      <w:tr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Accuracy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0.7895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0.8033</w:t>
            </w:r>
          </w:p>
        </w:tc>
      </w:tr>
      <w:tr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Balanced accuracy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0.7380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0.7297</w:t>
            </w:r>
          </w:p>
        </w:tc>
      </w:tr>
      <w:tr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Macro-F1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0.7357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0.7393</w:t>
            </w:r>
          </w:p>
        </w:tc>
      </w:tr>
      <w:tr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Yes recall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0.6260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0.5696</w:t>
            </w:r>
          </w:p>
        </w:tc>
      </w:tr>
      <w:tr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No recall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0.8501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0.8898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Interpretation: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LoRA increased no recall and raw accuracy.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LoRA reduced yes recall and balanced accuracy.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It did not solve the positive-case sensitivity problem.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Further LoRA work should investigate whether the model is overfitting to answer priors or becoming more conservative.</w:t>
      </w:r>
    </w:p>
    <w:p>
      <w:pPr>
        <w:pStyle w:val="Heading2"/>
        <w:jc w:val="left"/>
      </w:pPr>
      <w:r>
        <w:rPr>
          <w:rFonts w:ascii="Arial" w:hAnsi="Arial"/>
          <w:b/>
          <w:color w:val="1F4E79"/>
          <w:sz w:val="20"/>
        </w:rPr>
        <w:t>9. Class-Weighted Loss Specification</w:t>
      </w:r>
    </w:p>
    <w:p>
      <w:r>
        <w:rPr>
          <w:rFonts w:ascii="Arial" w:hAnsi="Arial"/>
          <w:color w:val="000000"/>
          <w:sz w:val="20"/>
        </w:rPr>
        <w:t>Source:</w:t>
      </w:r>
    </w:p>
    <w:p>
      <w:r>
        <w:rPr>
          <w:rFonts w:ascii="Courier New" w:hAnsi="Courier New"/>
          <w:color w:val="000000"/>
          <w:sz w:val="18"/>
        </w:rPr>
        <w:t>outputs/20260720_191645_20_epochs_llama_3_2_3b_class_weighted_balanced_loss_float16_llm_float32_adapter_adapter_full_all_codes_results.json</w:t>
      </w:r>
    </w:p>
    <w:p>
      <w:r>
        <w:rPr>
          <w:rFonts w:ascii="Arial" w:hAnsi="Arial"/>
          <w:color w:val="000000"/>
          <w:sz w:val="20"/>
        </w:rPr>
        <w:t>Purpose: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 xml:space="preserve">Increase the loss contribution for the minority </w:t>
      </w:r>
      <w:r>
        <w:rPr>
          <w:rFonts w:ascii="Courier New" w:hAnsi="Courier New"/>
          <w:color w:val="000000"/>
          <w:sz w:val="18"/>
        </w:rPr>
        <w:t>yes</w:t>
      </w:r>
      <w:r>
        <w:rPr>
          <w:rFonts w:ascii="Arial" w:hAnsi="Arial"/>
          <w:color w:val="000000"/>
          <w:sz w:val="20"/>
        </w:rPr>
        <w:t xml:space="preserve"> class.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Test whether poor positive recall is mainly caused by answer imbalance.</w:t>
      </w:r>
    </w:p>
    <w:p>
      <w:r>
        <w:rPr>
          <w:rFonts w:ascii="Arial" w:hAnsi="Arial"/>
          <w:color w:val="000000"/>
          <w:sz w:val="20"/>
        </w:rPr>
        <w:t>Configuration: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Parameter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Value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Model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Llama-3.2-3B + CSFM-Tiny + linear adapter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Class weight mode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balanced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No weight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0.6959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Yes weight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1.7764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Learning rate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5e-6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Batch size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Gradient accumulation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4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Gradient clipping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0.25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Epochs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20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Loss propagation: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weighted loss is still applied only to answer-token positions.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Prompt and ECG soft-token positions remain masked.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correct answer token receives the class-specific weight.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Only the adapter parameters are updated.</w:t>
      </w:r>
    </w:p>
    <w:p>
      <w:r>
        <w:rPr>
          <w:rFonts w:ascii="Arial" w:hAnsi="Arial"/>
          <w:color w:val="000000"/>
          <w:sz w:val="20"/>
        </w:rPr>
        <w:t>Result: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Metric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Unweighted Adapter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Class-Weighted Adapter</w:t>
            </w:r>
          </w:p>
        </w:tc>
      </w:tr>
      <w:tr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Accuracy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0.7895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0.7883</w:t>
            </w:r>
          </w:p>
        </w:tc>
      </w:tr>
      <w:tr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Balanced accuracy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0.7380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0.7352</w:t>
            </w:r>
          </w:p>
        </w:tc>
      </w:tr>
      <w:tr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Macro-F1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0.7357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0.7335</w:t>
            </w:r>
          </w:p>
        </w:tc>
      </w:tr>
      <w:tr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Yes recall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0.6260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0.6198</w:t>
            </w:r>
          </w:p>
        </w:tc>
      </w:tr>
      <w:tr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No recall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0.8501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0.8506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Interpretation: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Class weighting did not improve the main validation result.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yes-recall limitation is unlikely to be solved by simple answer-level reweighting alone.</w:t>
      </w:r>
    </w:p>
    <w:p>
      <w:pPr>
        <w:pStyle w:val="Heading2"/>
        <w:jc w:val="left"/>
      </w:pPr>
      <w:r>
        <w:rPr>
          <w:rFonts w:ascii="Arial" w:hAnsi="Arial"/>
          <w:b/>
          <w:color w:val="1F4E79"/>
          <w:sz w:val="20"/>
        </w:rPr>
        <w:t>10. Threshold Tuning Specification</w:t>
      </w:r>
    </w:p>
    <w:p>
      <w:r>
        <w:rPr>
          <w:rFonts w:ascii="Arial" w:hAnsi="Arial"/>
          <w:color w:val="000000"/>
          <w:sz w:val="20"/>
        </w:rPr>
        <w:t>Default forced-choice scoring chooses the answer with the higher candidate likelihood.</w:t>
      </w:r>
    </w:p>
    <w:p>
      <w:r>
        <w:rPr>
          <w:rFonts w:ascii="Arial" w:hAnsi="Arial"/>
          <w:color w:val="000000"/>
          <w:sz w:val="20"/>
        </w:rPr>
        <w:t>Threshold tuning instead uses a score difference:</w:t>
      </w:r>
    </w:p>
    <w:p>
      <w:r>
        <w:rPr>
          <w:rFonts w:ascii="Courier New" w:hAnsi="Courier New"/>
          <w:color w:val="000000"/>
          <w:sz w:val="18"/>
        </w:rPr>
        <w:t>score = log P(yes) - log P(no)</w:t>
      </w:r>
    </w:p>
    <w:p>
      <w:r>
        <w:rPr>
          <w:rFonts w:ascii="Arial" w:hAnsi="Arial"/>
          <w:color w:val="000000"/>
          <w:sz w:val="20"/>
        </w:rPr>
        <w:t>The prediction is:</w:t>
      </w:r>
    </w:p>
    <w:p>
      <w:r>
        <w:rPr>
          <w:rFonts w:ascii="Courier New" w:hAnsi="Courier New"/>
          <w:color w:val="000000"/>
          <w:sz w:val="18"/>
        </w:rPr>
        <w:t>yes if score &gt;= threshold</w:t>
      </w:r>
    </w:p>
    <w:p>
      <w:r>
        <w:rPr>
          <w:rFonts w:ascii="Courier New" w:hAnsi="Courier New"/>
          <w:color w:val="000000"/>
          <w:sz w:val="18"/>
        </w:rPr>
        <w:t>no otherwise</w:t>
      </w:r>
    </w:p>
    <w:p>
      <w:r>
        <w:rPr>
          <w:rFonts w:ascii="Arial" w:hAnsi="Arial"/>
          <w:color w:val="000000"/>
          <w:sz w:val="20"/>
        </w:rPr>
        <w:t>Thresholds tested: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Default implicit threshold.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One global validation-tuned threshold.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One per-SCP-code validation-tuned threshold.</w:t>
      </w:r>
    </w:p>
    <w:p>
      <w:r>
        <w:rPr>
          <w:rFonts w:ascii="Arial" w:hAnsi="Arial"/>
          <w:color w:val="000000"/>
          <w:sz w:val="20"/>
        </w:rPr>
        <w:t>Validation results: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Method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Balanced Accuracy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Yes Recall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No Recall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Default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0.738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0.626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0.850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Global threshold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0.762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0.798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0.725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Per-code threshold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0.782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0.821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0.744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Held-out test results: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Method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Test Balanced Accuracy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Test Yes Recall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Test No Recall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Default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0.724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0.614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0.835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Global threshold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0.745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0.782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0.708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Per-code threshold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0.733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0.769</w:t>
            </w:r>
          </w:p>
        </w:tc>
        <w:tc>
          <w:tcPr>
            <w:tcW w:type="dxa" w:w="252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0.698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Interpretation: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Global threshold tuning is useful and generalizes better than per-code threshold tuning.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Per-code tuning risks overfitting validation codes/sample sizes.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threshold analysis suggests the model has useful ranking signal that is not fully exploited by default forced-choice decoding.</w:t>
      </w:r>
    </w:p>
    <w:p>
      <w:pPr>
        <w:pStyle w:val="Heading2"/>
        <w:jc w:val="left"/>
      </w:pPr>
      <w:r>
        <w:rPr>
          <w:rFonts w:ascii="Arial" w:hAnsi="Arial"/>
          <w:b/>
          <w:color w:val="1F4E79"/>
          <w:sz w:val="20"/>
        </w:rPr>
        <w:t>11. Diagnostic Experiment Specifications</w:t>
      </w:r>
    </w:p>
    <w:p>
      <w:pPr>
        <w:pStyle w:val="Heading3"/>
        <w:jc w:val="left"/>
      </w:pPr>
      <w:r>
        <w:rPr>
          <w:rFonts w:ascii="Arial" w:hAnsi="Arial"/>
          <w:b/>
          <w:color w:val="1F4E79"/>
          <w:sz w:val="20"/>
        </w:rPr>
        <w:t>11.1 ECG Token Ablation</w:t>
      </w:r>
    </w:p>
    <w:p>
      <w:r>
        <w:rPr>
          <w:rFonts w:ascii="Arial" w:hAnsi="Arial"/>
          <w:color w:val="000000"/>
          <w:sz w:val="20"/>
        </w:rPr>
        <w:t>Script:</w:t>
      </w:r>
    </w:p>
    <w:p>
      <w:r>
        <w:rPr>
          <w:rFonts w:ascii="Courier New" w:hAnsi="Courier New"/>
          <w:color w:val="000000"/>
          <w:sz w:val="18"/>
        </w:rPr>
        <w:t>evaluate_ecg_token_ablation.py</w:t>
      </w:r>
    </w:p>
    <w:p>
      <w:r>
        <w:rPr>
          <w:rFonts w:ascii="Arial" w:hAnsi="Arial"/>
          <w:color w:val="000000"/>
          <w:sz w:val="20"/>
        </w:rPr>
        <w:t>Purpose: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Test whether the ECG soft tokens are causally important.</w:t>
      </w:r>
    </w:p>
    <w:p>
      <w:r>
        <w:rPr>
          <w:rFonts w:ascii="Arial" w:hAnsi="Arial"/>
          <w:color w:val="000000"/>
          <w:sz w:val="20"/>
        </w:rPr>
        <w:t>Conditions:</w:t>
      </w:r>
    </w:p>
    <w:p>
      <w:pPr>
        <w:pStyle w:val="ListBullet"/>
      </w:pPr>
      <w:r>
        <w:rPr>
          <w:rFonts w:ascii="Courier New" w:hAnsi="Courier New"/>
          <w:color w:val="000000"/>
          <w:sz w:val="18"/>
        </w:rPr>
        <w:t>real</w:t>
      </w:r>
      <w:r>
        <w:rPr>
          <w:rFonts w:ascii="Arial" w:hAnsi="Arial"/>
          <w:color w:val="000000"/>
          <w:sz w:val="20"/>
        </w:rPr>
        <w:t>: actual ECG embedding passed through adapter.</w:t>
      </w:r>
    </w:p>
    <w:p>
      <w:pPr>
        <w:pStyle w:val="ListBullet"/>
      </w:pPr>
      <w:r>
        <w:rPr>
          <w:rFonts w:ascii="Courier New" w:hAnsi="Courier New"/>
          <w:color w:val="000000"/>
          <w:sz w:val="18"/>
        </w:rPr>
        <w:t>zero</w:t>
      </w:r>
      <w:r>
        <w:rPr>
          <w:rFonts w:ascii="Arial" w:hAnsi="Arial"/>
          <w:color w:val="000000"/>
          <w:sz w:val="20"/>
        </w:rPr>
        <w:t>: ECG soft tokens replaced by zeros.</w:t>
      </w:r>
    </w:p>
    <w:p>
      <w:pPr>
        <w:pStyle w:val="ListBullet"/>
      </w:pPr>
      <w:r>
        <w:rPr>
          <w:rFonts w:ascii="Courier New" w:hAnsi="Courier New"/>
          <w:color w:val="000000"/>
          <w:sz w:val="18"/>
        </w:rPr>
        <w:t>mean</w:t>
      </w:r>
      <w:r>
        <w:rPr>
          <w:rFonts w:ascii="Arial" w:hAnsi="Arial"/>
          <w:color w:val="000000"/>
          <w:sz w:val="20"/>
        </w:rPr>
        <w:t>: all ECGs receive the average ECG token.</w:t>
      </w:r>
    </w:p>
    <w:p>
      <w:pPr>
        <w:pStyle w:val="ListBullet"/>
      </w:pPr>
      <w:r>
        <w:rPr>
          <w:rFonts w:ascii="Courier New" w:hAnsi="Courier New"/>
          <w:color w:val="000000"/>
          <w:sz w:val="18"/>
        </w:rPr>
        <w:t>shuffled</w:t>
      </w:r>
      <w:r>
        <w:rPr>
          <w:rFonts w:ascii="Arial" w:hAnsi="Arial"/>
          <w:color w:val="000000"/>
          <w:sz w:val="20"/>
        </w:rPr>
        <w:t>: ECG tokens randomly assigned to other examples.</w:t>
      </w:r>
    </w:p>
    <w:p>
      <w:pPr>
        <w:pStyle w:val="ListBullet"/>
      </w:pPr>
      <w:r>
        <w:rPr>
          <w:rFonts w:ascii="Courier New" w:hAnsi="Courier New"/>
          <w:color w:val="000000"/>
          <w:sz w:val="18"/>
        </w:rPr>
        <w:t>random</w:t>
      </w:r>
      <w:r>
        <w:rPr>
          <w:rFonts w:ascii="Arial" w:hAnsi="Arial"/>
          <w:color w:val="000000"/>
          <w:sz w:val="20"/>
        </w:rPr>
        <w:t>: random soft-token vectors.</w:t>
      </w:r>
    </w:p>
    <w:p>
      <w:r>
        <w:rPr>
          <w:rFonts w:ascii="Arial" w:hAnsi="Arial"/>
          <w:color w:val="000000"/>
          <w:sz w:val="20"/>
        </w:rPr>
        <w:t>Main result: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Condition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Balanced Accuracy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Real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0.738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Zero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0.500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Mean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0.524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Shuffled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0.508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Random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0.498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Conclusion: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trained model depends on the correct ECG token.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result rules out a trivial text-only or prior-only explanation.</w:t>
      </w:r>
    </w:p>
    <w:p>
      <w:pPr>
        <w:pStyle w:val="Heading3"/>
        <w:jc w:val="left"/>
      </w:pPr>
      <w:r>
        <w:rPr>
          <w:rFonts w:ascii="Arial" w:hAnsi="Arial"/>
          <w:b/>
          <w:color w:val="1F4E79"/>
          <w:sz w:val="20"/>
        </w:rPr>
        <w:t>11.2 Adapter Token Probe</w:t>
      </w:r>
    </w:p>
    <w:p>
      <w:r>
        <w:rPr>
          <w:rFonts w:ascii="Arial" w:hAnsi="Arial"/>
          <w:color w:val="000000"/>
          <w:sz w:val="20"/>
        </w:rPr>
        <w:t>Script:</w:t>
      </w:r>
    </w:p>
    <w:p>
      <w:r>
        <w:rPr>
          <w:rFonts w:ascii="Courier New" w:hAnsi="Courier New"/>
          <w:color w:val="000000"/>
          <w:sz w:val="18"/>
        </w:rPr>
        <w:t>probe_adapter_token_information.py</w:t>
      </w:r>
    </w:p>
    <w:p>
      <w:r>
        <w:rPr>
          <w:rFonts w:ascii="Arial" w:hAnsi="Arial"/>
          <w:color w:val="000000"/>
          <w:sz w:val="20"/>
        </w:rPr>
        <w:t>Purpose: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Test whether SCP-code information remains linearly recoverable after the adapter.</w:t>
      </w:r>
    </w:p>
    <w:p>
      <w:r>
        <w:rPr>
          <w:rFonts w:ascii="Arial" w:hAnsi="Arial"/>
          <w:color w:val="000000"/>
          <w:sz w:val="20"/>
        </w:rPr>
        <w:t>Feature sets: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Original CSFM embedding.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Adapter soft tokens averaged across the 8 token positions.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Adapter soft tokens flattened into one vector.</w:t>
      </w:r>
    </w:p>
    <w:p>
      <w:r>
        <w:rPr>
          <w:rFonts w:ascii="Arial" w:hAnsi="Arial"/>
          <w:color w:val="000000"/>
          <w:sz w:val="20"/>
        </w:rPr>
        <w:t>Main result: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Feature Set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Mean AUC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Mean Balanced Accuracy</w:t>
            </w:r>
          </w:p>
        </w:tc>
      </w:tr>
      <w:tr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CSFM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0.851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0.784</w:t>
            </w:r>
          </w:p>
        </w:tc>
      </w:tr>
      <w:tr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Adapter mean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0.840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0.780</w:t>
            </w:r>
          </w:p>
        </w:tc>
      </w:tr>
      <w:tr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Adapter flat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0.835</w:t>
            </w:r>
          </w:p>
        </w:tc>
        <w:tc>
          <w:tcPr>
            <w:tcW w:type="dxa" w:w="336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0.776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Conclusion: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adapter retains most of the original CSFM SCP-code information.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remaining performance bottleneck likely lies in LLM interpretation, calibration, or question-conditioned reasoning rather than complete loss of ECG signal.</w:t>
      </w:r>
    </w:p>
    <w:p>
      <w:pPr>
        <w:pStyle w:val="Heading3"/>
        <w:jc w:val="left"/>
      </w:pPr>
      <w:r>
        <w:rPr>
          <w:rFonts w:ascii="Arial" w:hAnsi="Arial"/>
          <w:b/>
          <w:color w:val="1F4E79"/>
          <w:sz w:val="20"/>
        </w:rPr>
        <w:t>11.3 ECG/Question Swap</w:t>
      </w:r>
    </w:p>
    <w:p>
      <w:r>
        <w:rPr>
          <w:rFonts w:ascii="Arial" w:hAnsi="Arial"/>
          <w:color w:val="000000"/>
          <w:sz w:val="20"/>
        </w:rPr>
        <w:t>Script:</w:t>
      </w:r>
    </w:p>
    <w:p>
      <w:r>
        <w:rPr>
          <w:rFonts w:ascii="Courier New" w:hAnsi="Courier New"/>
          <w:color w:val="000000"/>
          <w:sz w:val="18"/>
        </w:rPr>
        <w:t>evaluate_ecg_question_swap.py</w:t>
      </w:r>
    </w:p>
    <w:p>
      <w:r>
        <w:rPr>
          <w:rFonts w:ascii="Arial" w:hAnsi="Arial"/>
          <w:color w:val="000000"/>
          <w:sz w:val="20"/>
        </w:rPr>
        <w:t>Purpose: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Test whether the model responds appropriately when the ECG changes while the question is fixed, or when the question changes while the ECG is fixed.</w:t>
      </w:r>
    </w:p>
    <w:p>
      <w:r>
        <w:rPr>
          <w:rFonts w:ascii="Arial" w:hAnsi="Arial"/>
          <w:color w:val="000000"/>
          <w:sz w:val="20"/>
        </w:rPr>
        <w:t>Main result: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Test Type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000000"/>
                <w:sz w:val="17"/>
              </w:rPr>
              <w:t>Balanced Accuracy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Same ECG, different question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0.833</w:t>
            </w:r>
          </w:p>
        </w:tc>
      </w:tr>
      <w:tr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Same question, different ECG</w:t>
            </w:r>
          </w:p>
        </w:tc>
        <w:tc>
          <w:tcPr>
            <w:tcW w:type="dxa" w:w="5040"/>
            <w:vAlign w:val="center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0.813</w:t>
            </w:r>
          </w:p>
        </w:tc>
      </w:tr>
    </w:tbl>
    <w:p/>
    <w:p>
      <w:r>
        <w:rPr>
          <w:rFonts w:ascii="Arial" w:hAnsi="Arial"/>
          <w:color w:val="000000"/>
          <w:sz w:val="20"/>
        </w:rPr>
        <w:t>Conclusion: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The model uses both ECG information and question information.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It is not only predicting from ECG abnormality or question priors.</w:t>
      </w:r>
    </w:p>
    <w:p>
      <w:pPr>
        <w:pStyle w:val="Heading2"/>
        <w:jc w:val="left"/>
      </w:pPr>
      <w:r>
        <w:rPr>
          <w:rFonts w:ascii="Arial" w:hAnsi="Arial"/>
          <w:b/>
          <w:color w:val="1F4E79"/>
          <w:sz w:val="20"/>
        </w:rPr>
        <w:t>12. Important Implementation Files</w:t>
      </w:r>
    </w:p>
    <w:p>
      <w:r>
        <w:rPr>
          <w:rFonts w:ascii="Arial" w:hAnsi="Arial"/>
          <w:color w:val="000000"/>
          <w:sz w:val="20"/>
        </w:rPr>
        <w:t>Core training:</w:t>
      </w:r>
    </w:p>
    <w:p>
      <w:pPr>
        <w:pStyle w:val="ListBullet"/>
      </w:pPr>
      <w:r>
        <w:rPr>
          <w:rFonts w:ascii="Courier New" w:hAnsi="Courier New"/>
          <w:color w:val="000000"/>
          <w:sz w:val="18"/>
        </w:rPr>
        <w:t>train_ecg_soft_prompt_adapter.py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Main adapter training script.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Loads embedding bank.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Loads frozen LLM.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Builds adapter.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Applies answer-token-only loss.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Supports LoRA, class weighting, gradient accumulation, timestamped run outputs.</w:t>
      </w:r>
    </w:p>
    <w:p>
      <w:r>
        <w:rPr>
          <w:rFonts w:ascii="Arial" w:hAnsi="Arial"/>
          <w:color w:val="000000"/>
          <w:sz w:val="20"/>
        </w:rPr>
        <w:t>Dataset construction:</w:t>
      </w:r>
    </w:p>
    <w:p>
      <w:pPr>
        <w:pStyle w:val="ListBullet"/>
      </w:pPr>
      <w:r>
        <w:rPr>
          <w:rFonts w:ascii="Courier New" w:hAnsi="Courier New"/>
          <w:color w:val="000000"/>
          <w:sz w:val="18"/>
        </w:rPr>
        <w:t>build_ecgqa_dataset_from_embeddings.py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Builds ECG-QA SCP-code dataset from ECG-QA rows and precomputed embedding availability.</w:t>
      </w:r>
    </w:p>
    <w:p>
      <w:r>
        <w:rPr>
          <w:rFonts w:ascii="Arial" w:hAnsi="Arial"/>
          <w:color w:val="000000"/>
          <w:sz w:val="20"/>
        </w:rPr>
        <w:t>Embedding extraction:</w:t>
      </w:r>
    </w:p>
    <w:p>
      <w:pPr>
        <w:pStyle w:val="ListBullet"/>
      </w:pPr>
      <w:r>
        <w:rPr>
          <w:rFonts w:ascii="Courier New" w:hAnsi="Courier New"/>
          <w:color w:val="000000"/>
          <w:sz w:val="18"/>
        </w:rPr>
        <w:t>extract_ptbxl_csfm_embeddings.py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Extracts CSFM embeddings for PTB-XL ECGs on ARC.</w:t>
      </w:r>
    </w:p>
    <w:p>
      <w:r>
        <w:rPr>
          <w:rFonts w:ascii="Arial" w:hAnsi="Arial"/>
          <w:color w:val="000000"/>
          <w:sz w:val="20"/>
        </w:rPr>
        <w:t>Evaluation and diagnostics:</w:t>
      </w:r>
    </w:p>
    <w:p>
      <w:pPr>
        <w:pStyle w:val="ListBullet"/>
      </w:pPr>
      <w:r>
        <w:rPr>
          <w:rFonts w:ascii="Courier New" w:hAnsi="Courier New"/>
          <w:color w:val="000000"/>
          <w:sz w:val="18"/>
        </w:rPr>
        <w:t>tune_yes_no_thresholds.py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Tunes global and per-code yes/no thresholds.</w:t>
      </w:r>
    </w:p>
    <w:p>
      <w:pPr>
        <w:pStyle w:val="ListBullet"/>
      </w:pPr>
      <w:r>
        <w:rPr>
          <w:rFonts w:ascii="Courier New" w:hAnsi="Courier New"/>
          <w:color w:val="000000"/>
          <w:sz w:val="18"/>
        </w:rPr>
        <w:t>evaluate_adapter_on_test_with_thresholds.py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Evaluates default and validation-tuned thresholds on held-out test data.</w:t>
      </w:r>
    </w:p>
    <w:p>
      <w:pPr>
        <w:pStyle w:val="ListBullet"/>
      </w:pPr>
      <w:r>
        <w:rPr>
          <w:rFonts w:ascii="Courier New" w:hAnsi="Courier New"/>
          <w:color w:val="000000"/>
          <w:sz w:val="18"/>
        </w:rPr>
        <w:t>evaluate_ecg_token_ablation.py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Runs ECG-token corruption/ablation experiment.</w:t>
      </w:r>
    </w:p>
    <w:p>
      <w:pPr>
        <w:pStyle w:val="ListBullet"/>
      </w:pPr>
      <w:r>
        <w:rPr>
          <w:rFonts w:ascii="Courier New" w:hAnsi="Courier New"/>
          <w:color w:val="000000"/>
          <w:sz w:val="18"/>
        </w:rPr>
        <w:t>probe_adapter_token_information.py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Tests how much SCP-code information is retained in adapter outputs.</w:t>
      </w:r>
    </w:p>
    <w:p>
      <w:pPr>
        <w:pStyle w:val="ListBullet"/>
      </w:pPr>
      <w:r>
        <w:rPr>
          <w:rFonts w:ascii="Courier New" w:hAnsi="Courier New"/>
          <w:color w:val="000000"/>
          <w:sz w:val="18"/>
        </w:rPr>
        <w:t>evaluate_ecg_question_swap.py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Tests whether predictions respond to ECG and question changes.</w:t>
      </w:r>
    </w:p>
    <w:p>
      <w:pPr>
        <w:pStyle w:val="ListBullet"/>
      </w:pPr>
      <w:r>
        <w:rPr>
          <w:rFonts w:ascii="Courier New" w:hAnsi="Courier New"/>
          <w:color w:val="000000"/>
          <w:sz w:val="18"/>
        </w:rPr>
        <w:t>analyze_class_weighted_run.py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Compares class-weighted training against the unweighted baseline.</w:t>
      </w:r>
    </w:p>
    <w:p>
      <w:pPr>
        <w:pStyle w:val="ListBullet"/>
      </w:pPr>
      <w:r>
        <w:rPr>
          <w:rFonts w:ascii="Courier New" w:hAnsi="Courier New"/>
          <w:color w:val="000000"/>
          <w:sz w:val="18"/>
        </w:rPr>
        <w:t>tools/create_mechanistic_diagnostic_artifacts.py</w:t>
      </w:r>
    </w:p>
    <w:p>
      <w:pPr>
        <w:pStyle w:val="ListBullet"/>
      </w:pPr>
      <w:r>
        <w:rPr>
          <w:rFonts w:ascii="Arial" w:hAnsi="Arial"/>
          <w:color w:val="000000"/>
          <w:sz w:val="20"/>
        </w:rPr>
        <w:t>Creates summary tables and plots for mechanistic diagnostics.</w:t>
      </w:r>
    </w:p>
    <w:p>
      <w:pPr>
        <w:pStyle w:val="Heading2"/>
        <w:jc w:val="left"/>
      </w:pPr>
      <w:r>
        <w:rPr>
          <w:rFonts w:ascii="Arial" w:hAnsi="Arial"/>
          <w:b/>
          <w:color w:val="1F4E79"/>
          <w:sz w:val="20"/>
        </w:rPr>
        <w:t>13. Current Technical Conclusion</w:t>
      </w:r>
    </w:p>
    <w:p>
      <w:r>
        <w:rPr>
          <w:rFonts w:ascii="Arial" w:hAnsi="Arial"/>
          <w:color w:val="000000"/>
          <w:sz w:val="20"/>
        </w:rPr>
        <w:t>The strongest current technical configuration is:</w:t>
      </w:r>
    </w:p>
    <w:p>
      <w:r>
        <w:rPr>
          <w:rFonts w:ascii="Courier New" w:hAnsi="Courier New"/>
          <w:color w:val="000000"/>
          <w:sz w:val="18"/>
        </w:rPr>
        <w:t>CSFM-Tiny pooled embedding</w:t>
      </w:r>
    </w:p>
    <w:p>
      <w:r>
        <w:rPr>
          <w:rFonts w:ascii="Courier New" w:hAnsi="Courier New"/>
          <w:color w:val="000000"/>
          <w:sz w:val="18"/>
        </w:rPr>
        <w:t>-&gt; linear adapter</w:t>
      </w:r>
    </w:p>
    <w:p>
      <w:r>
        <w:rPr>
          <w:rFonts w:ascii="Courier New" w:hAnsi="Courier New"/>
          <w:color w:val="000000"/>
          <w:sz w:val="18"/>
        </w:rPr>
        <w:t>-&gt; 8 soft prompt tokens</w:t>
      </w:r>
    </w:p>
    <w:p>
      <w:r>
        <w:rPr>
          <w:rFonts w:ascii="Courier New" w:hAnsi="Courier New"/>
          <w:color w:val="000000"/>
          <w:sz w:val="18"/>
        </w:rPr>
        <w:t>-&gt; frozen Llama-3.2-3B-Instruct</w:t>
      </w:r>
    </w:p>
    <w:p>
      <w:r>
        <w:rPr>
          <w:rFonts w:ascii="Courier New" w:hAnsi="Courier New"/>
          <w:color w:val="000000"/>
          <w:sz w:val="18"/>
        </w:rPr>
        <w:t>-&gt; forced-choice yes/no scoring</w:t>
      </w:r>
    </w:p>
    <w:p>
      <w:r>
        <w:rPr>
          <w:rFonts w:ascii="Arial" w:hAnsi="Arial"/>
          <w:color w:val="000000"/>
          <w:sz w:val="20"/>
        </w:rPr>
        <w:t>This setup gives the best adapter-only validation balanced accuracy so far: 0.738.</w:t>
      </w:r>
    </w:p>
    <w:p>
      <w:r>
        <w:rPr>
          <w:rFonts w:ascii="Arial" w:hAnsi="Arial"/>
          <w:color w:val="000000"/>
          <w:sz w:val="20"/>
        </w:rPr>
        <w:t>The main technical bottleneck is not simply that the adapter lacks ECG signal. Ablations show that ECG tokens matter, and linear probes show that adapter tokens preserve SCP-code information. The harder problem is converting that preserved ECG signal into reliable, calibrated, question-conditioned LLM decisions, especially for subtle or lead-localized ECG abnormalities.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