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Proiect final</w:t>
      </w:r>
    </w:p>
    <w:p w:rsidR="00000000" w:rsidDel="00000000" w:rsidP="00000000" w:rsidRDefault="00000000" w:rsidRPr="00000000" w14:paraId="00000002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Formulați o  problemă din mediul real pentru careva temă sau algoritm. Impuneți restricții asupra variabilelor, tipurilor de date.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Pentru a o elibera pe Ileana Cosânzeana, Făt-Frumos trebuie să parcurgă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km.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merge zilnic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km, dar Zâna-ce-Rea îl duce în fiecare noapte cu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km înapoi, b&lt;a. Elaborați un program prin intermediul căruia se va afișa numărul de  zile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necesare pentru ca Făt-Frumos să o elibereze pe Ileana Cosânzeana.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2. Explicați pașii de rezolvare a problemei.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Declarăm variabilele necesare cu care se vor opera în program;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Introducem valorile 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și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 care vom opera (x - drumul ce trebuie parcurs, a- drumul parcurs în decursul zilei și b- drumul parcurs înapoi);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Inițializăm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distanța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și numărul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zile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 0;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Utilizăm formula de calculare a distanței parcurse timp de o zi: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d=d+a-b;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Calculăm distanța pentru ziua următoare atât timp cât aceasta este mai mică decât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După verificarea condiției afișăm numărul de zile necesare pentru parcurgerea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km.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3. Descrieți algoritmul prin pseudocod. 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PROGRAM Zile_parcurse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ÎNCEPUT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SCRIE ('Dați trei valori'); 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CITEȘTE (x,a,b);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d:=0; zile:=0; 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CÂT TIMP d&lt;x EXECUTĂ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ÎNCEPUT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d:=d+a-b: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zile:=zile+1;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SFÂRȘIT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SCRIE ('Făt-Frumos are nevoie de zile:’, zile)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SFÂRȘIT.</w:t>
      </w:r>
    </w:p>
    <w:p w:rsidR="00000000" w:rsidDel="00000000" w:rsidP="00000000" w:rsidRDefault="00000000" w:rsidRPr="00000000" w14:paraId="0000001C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4. Realizați schema bloc. </w:t>
      </w:r>
    </w:p>
    <w:p w:rsidR="00000000" w:rsidDel="00000000" w:rsidP="00000000" w:rsidRDefault="00000000" w:rsidRPr="00000000" w14:paraId="00000028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431413" cy="5886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5725" y="319850"/>
                          <a:ext cx="3431413" cy="5886000"/>
                          <a:chOff x="845725" y="319850"/>
                          <a:chExt cx="2212800" cy="47354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263775" y="689650"/>
                            <a:ext cx="9441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09750" y="319850"/>
                            <a:ext cx="1140900" cy="354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05650" y="1622850"/>
                            <a:ext cx="29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0200" y="673850"/>
                            <a:ext cx="480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199875" y="895150"/>
                            <a:ext cx="1140900" cy="3540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209750" y="878700"/>
                            <a:ext cx="1140900" cy="4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Introducem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x,a,b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219500" y="1504775"/>
                            <a:ext cx="1121400" cy="412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31850" y="1649488"/>
                            <a:ext cx="2901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219525" y="1450650"/>
                            <a:ext cx="1032600" cy="5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         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zile         0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25175" y="1804675"/>
                            <a:ext cx="2901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65500" y="1215300"/>
                            <a:ext cx="14700" cy="28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70175" y="1907975"/>
                            <a:ext cx="990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175375" y="2138325"/>
                            <a:ext cx="1209650" cy="3540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465375" y="2104475"/>
                            <a:ext cx="614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d&lt;x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72725" y="2458475"/>
                            <a:ext cx="7200" cy="22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086675" y="2314875"/>
                            <a:ext cx="614700" cy="2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199875" y="2685500"/>
                            <a:ext cx="1140900" cy="80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4"/>
                                  <w:vertAlign w:val="baseline"/>
                                </w:rPr>
                                <w:t xml:space="preserve">{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       d+a-b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zile     zile+1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2"/>
                                  <w:vertAlign w:val="baseline"/>
                                </w:rPr>
                                <w:t xml:space="preserve">}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68750" y="3488750"/>
                            <a:ext cx="2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68750" y="3299475"/>
                            <a:ext cx="2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70325" y="34913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70325" y="34913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70325" y="3491300"/>
                            <a:ext cx="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70325" y="34913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62050" y="3641500"/>
                            <a:ext cx="909900" cy="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55450" y="2026025"/>
                            <a:ext cx="6600" cy="16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5725" y="2018675"/>
                            <a:ext cx="9270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85025" y="2311125"/>
                            <a:ext cx="4866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61725" y="2311125"/>
                            <a:ext cx="9900" cy="15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0200" y="3845250"/>
                            <a:ext cx="11064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70225" y="3857725"/>
                            <a:ext cx="0" cy="24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385025" y="2003950"/>
                            <a:ext cx="673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69138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219650" y="4089350"/>
                            <a:ext cx="1140900" cy="3540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308150" y="4067150"/>
                            <a:ext cx="9441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Afișează: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zile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0200" y="4440825"/>
                            <a:ext cx="0" cy="23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1209750" y="4701300"/>
                            <a:ext cx="1140900" cy="354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312825" y="4668850"/>
                            <a:ext cx="846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31413" cy="5886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1413" cy="5886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5. Testarea algoritmul pentru valori de test.</w:t>
      </w:r>
    </w:p>
    <w:p w:rsidR="00000000" w:rsidDel="00000000" w:rsidP="00000000" w:rsidRDefault="00000000" w:rsidRPr="00000000" w14:paraId="0000002D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Date de intrare: x=10, a=4, b=1; date de ieșire 4 zile.</w:t>
      </w:r>
    </w:p>
    <w:p w:rsidR="00000000" w:rsidDel="00000000" w:rsidP="00000000" w:rsidRDefault="00000000" w:rsidRPr="00000000" w14:paraId="0000002E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6. Realizați programul în limbajul C sau C++.</w:t>
      </w:r>
    </w:p>
    <w:p w:rsidR="00000000" w:rsidDel="00000000" w:rsidP="00000000" w:rsidRDefault="00000000" w:rsidRPr="00000000" w14:paraId="00000030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https://onlinegdb.com/SyQIDSxXv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7. Prezentați variante de valori inițiale (baterii de teste - trei teste).</w:t>
      </w:r>
    </w:p>
    <w:p w:rsidR="00000000" w:rsidDel="00000000" w:rsidP="00000000" w:rsidRDefault="00000000" w:rsidRPr="00000000" w14:paraId="00000033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625"/>
        <w:gridCol w:w="2565"/>
        <w:tblGridChange w:id="0">
          <w:tblGrid>
            <w:gridCol w:w="1335"/>
            <w:gridCol w:w="2625"/>
            <w:gridCol w:w="2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Nr.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Intrare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Ieșire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10 5 1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3 zile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20 6 2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5 zile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100 15 3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9 zile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10 2 5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4043"/>
                <w:sz w:val="24"/>
                <w:szCs w:val="24"/>
                <w:rtl w:val="0"/>
              </w:rPr>
              <w:t xml:space="preserve">715827883 zile</w:t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8. Realizați un barem de evaluare pentru cazul când programul elaborat nu lucrează pentru bateriile de teste propuse.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="240" w:lineRule="auto"/>
        <w:ind w:left="566.9291338582675" w:hanging="435"/>
        <w:jc w:val="both"/>
        <w:rPr>
          <w:rFonts w:ascii="Times New Roman" w:cs="Times New Roman" w:eastAsia="Times New Roman" w:hAnsi="Times New Roman"/>
          <w:color w:val="3c404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6"/>
          <w:szCs w:val="26"/>
          <w:rtl w:val="0"/>
        </w:rPr>
        <w:t xml:space="preserve">Declararea corectă a variabilelor -1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="240" w:lineRule="auto"/>
        <w:ind w:left="566.9291338582675" w:hanging="435"/>
        <w:jc w:val="both"/>
        <w:rPr>
          <w:rFonts w:ascii="Times New Roman" w:cs="Times New Roman" w:eastAsia="Times New Roman" w:hAnsi="Times New Roman"/>
          <w:color w:val="3c404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6"/>
          <w:szCs w:val="26"/>
          <w:rtl w:val="0"/>
        </w:rPr>
        <w:t xml:space="preserve">Citirea și afișarea variabilelor - 1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="240" w:lineRule="auto"/>
        <w:ind w:left="566.9291338582675" w:hanging="435"/>
        <w:jc w:val="both"/>
        <w:rPr>
          <w:rFonts w:ascii="Times New Roman" w:cs="Times New Roman" w:eastAsia="Times New Roman" w:hAnsi="Times New Roman"/>
          <w:color w:val="3c404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6"/>
          <w:szCs w:val="26"/>
          <w:rtl w:val="0"/>
        </w:rPr>
        <w:t xml:space="preserve">Inițializarea corectă a distanței și numărului de zile - 1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="240" w:lineRule="auto"/>
        <w:ind w:left="566.9291338582675" w:hanging="435"/>
        <w:jc w:val="both"/>
        <w:rPr>
          <w:rFonts w:ascii="Times New Roman" w:cs="Times New Roman" w:eastAsia="Times New Roman" w:hAnsi="Times New Roman"/>
          <w:color w:val="3c404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6"/>
          <w:szCs w:val="26"/>
          <w:rtl w:val="0"/>
        </w:rPr>
        <w:t xml:space="preserve">Organizarea corectă a repetării în algoritmul de determinare a numărului de zile – 1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0" w:line="240" w:lineRule="auto"/>
        <w:ind w:left="566.9291338582675" w:hanging="435"/>
        <w:jc w:val="both"/>
        <w:rPr>
          <w:rFonts w:ascii="Times New Roman" w:cs="Times New Roman" w:eastAsia="Times New Roman" w:hAnsi="Times New Roman"/>
          <w:color w:val="3c404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6"/>
          <w:szCs w:val="26"/>
          <w:rtl w:val="0"/>
        </w:rPr>
        <w:t xml:space="preserve">Algoritm  corect de determinare a numărului de zile ce satisfac condiția - 1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0" w:line="240" w:lineRule="auto"/>
        <w:ind w:left="566.9291338582675" w:hanging="435"/>
        <w:jc w:val="both"/>
        <w:rPr>
          <w:rFonts w:ascii="Times New Roman" w:cs="Times New Roman" w:eastAsia="Times New Roman" w:hAnsi="Times New Roman"/>
          <w:color w:val="3c404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6"/>
          <w:szCs w:val="26"/>
          <w:rtl w:val="0"/>
        </w:rPr>
        <w:t xml:space="preserve">Afișarea corectă a numărului de zile la sfârșitul fiecărei repetări a buclei - 1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="240" w:lineRule="auto"/>
        <w:ind w:left="566.9291338582675" w:hanging="435"/>
        <w:jc w:val="both"/>
        <w:rPr>
          <w:rFonts w:ascii="Times New Roman" w:cs="Times New Roman" w:eastAsia="Times New Roman" w:hAnsi="Times New Roman"/>
          <w:color w:val="3c404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6"/>
          <w:szCs w:val="26"/>
          <w:rtl w:val="0"/>
        </w:rPr>
        <w:t xml:space="preserve">Afișarea corectă la ecran a rezultatului - 1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="240" w:lineRule="auto"/>
        <w:ind w:left="566.9291338582675" w:hanging="435"/>
        <w:jc w:val="both"/>
        <w:rPr>
          <w:rFonts w:ascii="Times New Roman" w:cs="Times New Roman" w:eastAsia="Times New Roman" w:hAnsi="Times New Roman"/>
          <w:color w:val="3c404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Structură program corect - 1(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???)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 - 7/8 puncte</w:t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090.0393700787413" w:top="1133.8582677165355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nlinegdb.com/SyQIDSxXv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