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568C9" w:rsidRPr="00E162BF" w:rsidRDefault="00377AEE">
      <w:pPr>
        <w:pStyle w:val="a4"/>
        <w:jc w:val="both"/>
        <w:rPr>
          <w:color w:val="6654D9"/>
          <w:lang w:val="ru-RU"/>
        </w:rPr>
      </w:pPr>
      <w:bookmarkStart w:id="0" w:name="_xtmmejkuq6ws" w:colFirst="0" w:colLast="0"/>
      <w:bookmarkEnd w:id="0"/>
      <w:r>
        <w:rPr>
          <w:color w:val="6654D9"/>
        </w:rPr>
        <w:t xml:space="preserve">Asp.net core Web API </w:t>
      </w:r>
      <w:proofErr w:type="spellStart"/>
      <w:r>
        <w:rPr>
          <w:color w:val="6654D9"/>
        </w:rPr>
        <w:t>микросервисы</w:t>
      </w:r>
      <w:proofErr w:type="spellEnd"/>
      <w:r>
        <w:rPr>
          <w:color w:val="6654D9"/>
        </w:rPr>
        <w:t xml:space="preserve">. </w:t>
      </w:r>
      <w:r w:rsidRPr="00E162BF">
        <w:rPr>
          <w:color w:val="6654D9"/>
          <w:lang w:val="ru-RU"/>
        </w:rPr>
        <w:t>Часть 1</w:t>
      </w:r>
    </w:p>
    <w:p w:rsidR="00D568C9" w:rsidRPr="00E162BF" w:rsidRDefault="00377AEE">
      <w:pPr>
        <w:pStyle w:val="a3"/>
        <w:jc w:val="both"/>
        <w:rPr>
          <w:color w:val="6654D9"/>
          <w:highlight w:val="white"/>
          <w:lang w:val="ru-RU"/>
        </w:rPr>
      </w:pPr>
      <w:bookmarkStart w:id="1" w:name="_30j0zll" w:colFirst="0" w:colLast="0"/>
      <w:bookmarkEnd w:id="1"/>
      <w:r>
        <w:rPr>
          <w:color w:val="6654D9"/>
          <w:highlight w:val="white"/>
        </w:rPr>
        <w:t>Open</w:t>
      </w:r>
      <w:r w:rsidRPr="00E162BF">
        <w:rPr>
          <w:color w:val="6654D9"/>
          <w:highlight w:val="white"/>
          <w:lang w:val="ru-RU"/>
        </w:rPr>
        <w:t xml:space="preserve"> </w:t>
      </w:r>
      <w:r>
        <w:rPr>
          <w:color w:val="6654D9"/>
          <w:highlight w:val="white"/>
        </w:rPr>
        <w:t>API</w:t>
      </w:r>
    </w:p>
    <w:p w:rsidR="00D568C9" w:rsidRPr="00E162BF" w:rsidRDefault="00D568C9">
      <w:pPr>
        <w:pStyle w:val="a4"/>
        <w:jc w:val="both"/>
        <w:rPr>
          <w:color w:val="6654D9"/>
          <w:u w:val="single"/>
          <w:lang w:val="ru-RU"/>
        </w:rPr>
      </w:pPr>
      <w:bookmarkStart w:id="2" w:name="_entor7tao59v" w:colFirst="0" w:colLast="0"/>
      <w:bookmarkEnd w:id="2"/>
    </w:p>
    <w:p w:rsidR="00D568C9" w:rsidRPr="00E162BF" w:rsidRDefault="00377AEE">
      <w:pPr>
        <w:jc w:val="both"/>
        <w:rPr>
          <w:color w:val="0000FF"/>
          <w:u w:val="single"/>
          <w:lang w:val="ru-RU"/>
        </w:rPr>
      </w:pPr>
      <w:r w:rsidRPr="00E162BF">
        <w:rPr>
          <w:color w:val="0000FF"/>
          <w:u w:val="single"/>
          <w:lang w:val="ru-RU"/>
        </w:rPr>
        <w:tab/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-5923" t="9922" r="-5923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l="0" t="0" r="0" b="0"/>
                <wp:wrapSquare wrapText="bothSides" distT="0" distB="0" distL="0" distR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Frame 286.png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D568C9" w:rsidRPr="00E162BF" w:rsidRDefault="00D568C9">
      <w:pPr>
        <w:jc w:val="both"/>
        <w:rPr>
          <w:b/>
          <w:color w:val="6654D9"/>
          <w:lang w:val="ru-RU"/>
        </w:rPr>
      </w:pPr>
    </w:p>
    <w:p w:rsidR="00D568C9" w:rsidRPr="00E162BF" w:rsidRDefault="00D568C9">
      <w:pPr>
        <w:jc w:val="both"/>
        <w:rPr>
          <w:b/>
          <w:color w:val="6654D9"/>
          <w:lang w:val="ru-RU"/>
        </w:rPr>
      </w:pPr>
    </w:p>
    <w:p w:rsidR="00D568C9" w:rsidRPr="00E162BF" w:rsidRDefault="00D568C9">
      <w:pPr>
        <w:jc w:val="both"/>
        <w:rPr>
          <w:b/>
          <w:color w:val="6654D9"/>
          <w:lang w:val="ru-RU"/>
        </w:rPr>
      </w:pPr>
    </w:p>
    <w:p w:rsidR="00D568C9" w:rsidRPr="00E162BF" w:rsidRDefault="00377AEE">
      <w:pPr>
        <w:pStyle w:val="1"/>
        <w:spacing w:after="200"/>
        <w:jc w:val="both"/>
        <w:rPr>
          <w:sz w:val="36"/>
          <w:szCs w:val="36"/>
          <w:lang w:val="ru-RU"/>
        </w:rPr>
      </w:pPr>
      <w:bookmarkStart w:id="3" w:name="_4wfp8dsrmxhk" w:colFirst="0" w:colLast="0"/>
      <w:bookmarkEnd w:id="3"/>
      <w:r w:rsidRPr="00E162BF">
        <w:rPr>
          <w:sz w:val="36"/>
          <w:szCs w:val="36"/>
          <w:lang w:val="ru-RU"/>
        </w:rPr>
        <w:t xml:space="preserve">На этом уроке 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На прошлом уроке мы </w:t>
      </w:r>
      <w:proofErr w:type="gramStart"/>
      <w:r w:rsidRPr="00E162BF">
        <w:rPr>
          <w:lang w:val="ru-RU"/>
        </w:rPr>
        <w:t>рассмотрели</w:t>
      </w:r>
      <w:proofErr w:type="gramEnd"/>
      <w:r w:rsidRPr="00E162BF">
        <w:rPr>
          <w:lang w:val="ru-RU"/>
        </w:rPr>
        <w:t xml:space="preserve"> как можно взаимодействовать сервисам между собой по протоколу </w:t>
      </w:r>
      <w:r>
        <w:t>Http</w:t>
      </w:r>
      <w:r w:rsidRPr="00E162BF">
        <w:rPr>
          <w:lang w:val="ru-RU"/>
        </w:rPr>
        <w:t xml:space="preserve">. Мы написали специализированный клиент для сервиса агента сбора метрик и встроили его в наш сервис-менеджер сбора метрик. Каждый раз писать клиента к новому </w:t>
      </w:r>
      <w:r w:rsidRPr="00E162BF">
        <w:rPr>
          <w:lang w:val="ru-RU"/>
        </w:rPr>
        <w:t xml:space="preserve">сервису затруднительно, к тому же, часто возникает потребность в поддержании клиентов для различных платформ. Для того, чтобы не приходилось это каждый раз делать заново, существует соглашение по </w:t>
      </w:r>
      <w:r>
        <w:t>API</w:t>
      </w:r>
      <w:r w:rsidRPr="00E162BF">
        <w:rPr>
          <w:lang w:val="ru-RU"/>
        </w:rPr>
        <w:t xml:space="preserve"> для сервисов под названием </w:t>
      </w:r>
      <w:r>
        <w:t>Open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>. На этом уроке мы ра</w:t>
      </w:r>
      <w:r w:rsidRPr="00E162BF">
        <w:rPr>
          <w:lang w:val="ru-RU"/>
        </w:rPr>
        <w:t xml:space="preserve">ссмотрим возможности, которые представляются при использовании </w:t>
      </w:r>
      <w:r>
        <w:t>Open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 в построении </w:t>
      </w:r>
      <w:r>
        <w:t>API</w:t>
      </w:r>
      <w:r w:rsidRPr="00E162BF">
        <w:rPr>
          <w:lang w:val="ru-RU"/>
        </w:rPr>
        <w:t xml:space="preserve"> микросервисов.</w:t>
      </w:r>
    </w:p>
    <w:p w:rsidR="00D568C9" w:rsidRPr="00E162BF" w:rsidRDefault="00D568C9">
      <w:pPr>
        <w:pStyle w:val="1"/>
        <w:jc w:val="both"/>
        <w:rPr>
          <w:sz w:val="36"/>
          <w:szCs w:val="36"/>
          <w:lang w:val="ru-RU"/>
        </w:rPr>
      </w:pPr>
      <w:bookmarkStart w:id="4" w:name="_5zg3a3c9cy1y" w:colFirst="0" w:colLast="0"/>
      <w:bookmarkEnd w:id="4"/>
    </w:p>
    <w:p w:rsidR="00D568C9" w:rsidRDefault="00377AEE">
      <w:pPr>
        <w:pStyle w:val="a4"/>
        <w:jc w:val="both"/>
      </w:pPr>
      <w:bookmarkStart w:id="5" w:name="_r423pxy8h84g" w:colFirst="0" w:colLast="0"/>
      <w:bookmarkEnd w:id="5"/>
      <w:proofErr w:type="spellStart"/>
      <w:r>
        <w:t>Оглавление</w:t>
      </w:r>
      <w:proofErr w:type="spellEnd"/>
    </w:p>
    <w:sdt>
      <w:sdtPr>
        <w:id w:val="-254982373"/>
        <w:docPartObj>
          <w:docPartGallery w:val="Table of Contents"/>
          <w:docPartUnique/>
        </w:docPartObj>
      </w:sdtPr>
      <w:sdtEndPr/>
      <w:sdtContent>
        <w:p w:rsidR="00D568C9" w:rsidRDefault="00377AEE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4wfp8dsrmxhk">
            <w:r>
              <w:rPr>
                <w:color w:val="1155CC"/>
                <w:u w:val="single"/>
              </w:rPr>
              <w:t>На этом уроке</w:t>
            </w:r>
          </w:hyperlink>
        </w:p>
        <w:p w:rsidR="00D568C9" w:rsidRDefault="00377AEE">
          <w:pPr>
            <w:spacing w:line="240" w:lineRule="auto"/>
            <w:rPr>
              <w:color w:val="1155CC"/>
              <w:u w:val="single"/>
            </w:rPr>
          </w:pPr>
          <w:hyperlink w:anchor="_n93g6yblf23c">
            <w:r>
              <w:rPr>
                <w:color w:val="1155CC"/>
                <w:u w:val="single"/>
              </w:rPr>
              <w:t>Вступление</w:t>
            </w:r>
          </w:hyperlink>
        </w:p>
        <w:p w:rsidR="00D568C9" w:rsidRDefault="00377AEE">
          <w:pPr>
            <w:spacing w:line="240" w:lineRule="auto"/>
            <w:rPr>
              <w:color w:val="1155CC"/>
              <w:u w:val="single"/>
            </w:rPr>
          </w:pPr>
          <w:hyperlink w:anchor="_n9r8jonks8we">
            <w:r>
              <w:rPr>
                <w:color w:val="1155CC"/>
                <w:u w:val="single"/>
              </w:rPr>
              <w:t>Open API</w:t>
            </w:r>
          </w:hyperlink>
        </w:p>
        <w:p w:rsidR="00D568C9" w:rsidRDefault="00377AEE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x39p9fnx2rf9">
            <w:r>
              <w:rPr>
                <w:color w:val="1155CC"/>
                <w:u w:val="single"/>
              </w:rPr>
              <w:t>Спецификация Open API</w:t>
            </w:r>
          </w:hyperlink>
        </w:p>
        <w:p w:rsidR="00D568C9" w:rsidRDefault="00377AEE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8ksdxaarmvim">
            <w:r>
              <w:rPr>
                <w:color w:val="1155CC"/>
                <w:u w:val="single"/>
              </w:rPr>
              <w:t>Подключение Swagger</w:t>
            </w:r>
          </w:hyperlink>
        </w:p>
        <w:p w:rsidR="00D568C9" w:rsidRDefault="00377AEE">
          <w:pPr>
            <w:spacing w:line="240" w:lineRule="auto"/>
            <w:rPr>
              <w:color w:val="1155CC"/>
              <w:u w:val="single"/>
            </w:rPr>
          </w:pPr>
          <w:hyperlink w:anchor="_wkuepipubce9">
            <w:r>
              <w:rPr>
                <w:color w:val="1155CC"/>
                <w:u w:val="single"/>
              </w:rPr>
              <w:t>Генерация клиента</w:t>
            </w:r>
          </w:hyperlink>
        </w:p>
        <w:p w:rsidR="00D568C9" w:rsidRDefault="00377AEE">
          <w:pPr>
            <w:spacing w:line="240" w:lineRule="auto"/>
            <w:rPr>
              <w:color w:val="1155CC"/>
              <w:u w:val="single"/>
            </w:rPr>
          </w:pPr>
          <w:hyperlink w:anchor="_tf1198bb3721">
            <w:r>
              <w:rPr>
                <w:color w:val="1155CC"/>
                <w:u w:val="single"/>
              </w:rPr>
              <w:t>Практическое задание</w:t>
            </w:r>
          </w:hyperlink>
        </w:p>
        <w:p w:rsidR="00D568C9" w:rsidRDefault="00377AEE">
          <w:pPr>
            <w:spacing w:line="240" w:lineRule="auto"/>
            <w:rPr>
              <w:color w:val="1155CC"/>
              <w:u w:val="single"/>
            </w:rPr>
          </w:pPr>
          <w:hyperlink w:anchor="_54hssoocdbld">
            <w:r>
              <w:rPr>
                <w:color w:val="1155CC"/>
                <w:u w:val="single"/>
              </w:rPr>
              <w:t>Список используемой литературы</w:t>
            </w:r>
          </w:hyperlink>
        </w:p>
        <w:p w:rsidR="00D568C9" w:rsidRDefault="00377AEE">
          <w:pPr>
            <w:spacing w:after="80" w:line="240" w:lineRule="auto"/>
            <w:rPr>
              <w:color w:val="1155CC"/>
              <w:u w:val="single"/>
            </w:rPr>
          </w:pPr>
          <w:hyperlink w:anchor="_oreyj64p9zko">
            <w:r>
              <w:rPr>
                <w:color w:val="1155CC"/>
                <w:u w:val="single"/>
              </w:rPr>
              <w:t>Дополнительные материалы</w:t>
            </w:r>
          </w:hyperlink>
          <w:r>
            <w:fldChar w:fldCharType="end"/>
          </w:r>
        </w:p>
      </w:sdtContent>
    </w:sdt>
    <w:p w:rsidR="00D568C9" w:rsidRDefault="00D568C9">
      <w:pPr>
        <w:jc w:val="both"/>
      </w:pPr>
    </w:p>
    <w:p w:rsidR="00D568C9" w:rsidRPr="00E162BF" w:rsidRDefault="00377AEE">
      <w:pPr>
        <w:pStyle w:val="1"/>
        <w:jc w:val="both"/>
        <w:rPr>
          <w:lang w:val="ru-RU"/>
        </w:rPr>
      </w:pPr>
      <w:bookmarkStart w:id="6" w:name="_n93g6yblf23c" w:colFirst="0" w:colLast="0"/>
      <w:bookmarkEnd w:id="6"/>
      <w:r w:rsidRPr="00E162BF">
        <w:rPr>
          <w:lang w:val="ru-RU"/>
        </w:rPr>
        <w:t>Вступление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>На прошлом уроке мы написали клиента для сервиса агента сбора метрик. У нас была относительно простая задача, так</w:t>
      </w:r>
      <w:r w:rsidRPr="00E162BF">
        <w:rPr>
          <w:lang w:val="ru-RU"/>
        </w:rPr>
        <w:t xml:space="preserve"> как мы писали код для собственно-написанного сервиса и знали специфику его работы. Мы писали сервис и клиент на одном и том же языке, а также встраивали клиента в сервис, написанный на си шарпе. В современных микросервисных проектах не всегда представляет</w:t>
      </w:r>
      <w:r w:rsidRPr="00E162BF">
        <w:rPr>
          <w:lang w:val="ru-RU"/>
        </w:rPr>
        <w:t xml:space="preserve">ся такая возможность и зачастую приходится реализовывать клиентов к сервисам сразу на нескольких языках. В нашем примере это может быть одновременно </w:t>
      </w:r>
      <w:r>
        <w:t>C</w:t>
      </w:r>
      <w:r w:rsidRPr="00E162BF">
        <w:rPr>
          <w:lang w:val="ru-RU"/>
        </w:rPr>
        <w:t xml:space="preserve"># и </w:t>
      </w:r>
      <w:r>
        <w:t>JS</w:t>
      </w:r>
      <w:r w:rsidRPr="00E162BF">
        <w:rPr>
          <w:lang w:val="ru-RU"/>
        </w:rPr>
        <w:t>. Чтобы легче реализовывать клиентов к сервисам программисты договорились между собой о правилах пос</w:t>
      </w:r>
      <w:r w:rsidRPr="00E162BF">
        <w:rPr>
          <w:lang w:val="ru-RU"/>
        </w:rPr>
        <w:t xml:space="preserve">троения </w:t>
      </w:r>
      <w:r>
        <w:t>API</w:t>
      </w:r>
      <w:r w:rsidRPr="00E162BF">
        <w:rPr>
          <w:lang w:val="ru-RU"/>
        </w:rPr>
        <w:t xml:space="preserve"> сервисов. </w:t>
      </w:r>
      <w:proofErr w:type="spellStart"/>
      <w:r>
        <w:t>Считается</w:t>
      </w:r>
      <w:proofErr w:type="spellEnd"/>
      <w:r>
        <w:t xml:space="preserve"> </w:t>
      </w:r>
      <w:proofErr w:type="spellStart"/>
      <w:r>
        <w:t>хорошим</w:t>
      </w:r>
      <w:proofErr w:type="spellEnd"/>
      <w:r>
        <w:t xml:space="preserve"> </w:t>
      </w:r>
      <w:proofErr w:type="spellStart"/>
      <w:r>
        <w:t>тоном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сервис</w:t>
      </w:r>
      <w:proofErr w:type="spellEnd"/>
      <w:r>
        <w:t xml:space="preserve"> </w:t>
      </w: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спецификацию</w:t>
      </w:r>
      <w:proofErr w:type="spellEnd"/>
      <w:r>
        <w:t xml:space="preserve"> Open API. </w:t>
      </w:r>
      <w:r w:rsidRPr="00E162BF">
        <w:rPr>
          <w:lang w:val="ru-RU"/>
        </w:rPr>
        <w:t>На этом уроке мы познакомимся с этой спецификацией, подключим её к своим проектам и научимся в автоматическом режиме генерировать клиентов (да да, даже не писать</w:t>
      </w:r>
      <w:r w:rsidRPr="00E162BF">
        <w:rPr>
          <w:lang w:val="ru-RU"/>
        </w:rPr>
        <w:t xml:space="preserve"> самостоятельно) для своих сервисов.</w:t>
      </w:r>
    </w:p>
    <w:p w:rsidR="00D568C9" w:rsidRPr="00E162BF" w:rsidRDefault="00377AEE">
      <w:pPr>
        <w:pStyle w:val="1"/>
        <w:jc w:val="both"/>
        <w:rPr>
          <w:lang w:val="ru-RU"/>
        </w:rPr>
      </w:pPr>
      <w:bookmarkStart w:id="7" w:name="_n9r8jonks8we" w:colFirst="0" w:colLast="0"/>
      <w:bookmarkEnd w:id="7"/>
      <w:r>
        <w:lastRenderedPageBreak/>
        <w:t>Open</w:t>
      </w:r>
      <w:r w:rsidRPr="00E162BF">
        <w:rPr>
          <w:lang w:val="ru-RU"/>
        </w:rPr>
        <w:t xml:space="preserve"> </w:t>
      </w:r>
      <w:r>
        <w:t>API</w:t>
      </w:r>
    </w:p>
    <w:p w:rsidR="00D568C9" w:rsidRDefault="00377AEE">
      <w:pPr>
        <w:jc w:val="both"/>
      </w:pPr>
      <w:r>
        <w:t>Swagger</w:t>
      </w:r>
      <w:r w:rsidRPr="00E162BF">
        <w:rPr>
          <w:lang w:val="ru-RU"/>
        </w:rPr>
        <w:t xml:space="preserve"> (</w:t>
      </w:r>
      <w:proofErr w:type="spellStart"/>
      <w:r>
        <w:t>OpenAPI</w:t>
      </w:r>
      <w:proofErr w:type="spellEnd"/>
      <w:r w:rsidRPr="00E162BF">
        <w:rPr>
          <w:lang w:val="ru-RU"/>
        </w:rPr>
        <w:t xml:space="preserve">) - это не зависящая от языка спецификация для описания </w:t>
      </w:r>
      <w:r>
        <w:t>REST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. Это позволяет как компьютерам, так и людям понимать возможности </w:t>
      </w:r>
      <w:r>
        <w:t>REST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 без прямого доступа к исходному коду.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основные</w:t>
      </w:r>
      <w:proofErr w:type="spellEnd"/>
      <w:r>
        <w:t xml:space="preserve"> </w:t>
      </w:r>
      <w:proofErr w:type="spellStart"/>
      <w:r>
        <w:t>цели</w:t>
      </w:r>
      <w:proofErr w:type="spellEnd"/>
      <w:r>
        <w:t>:</w:t>
      </w:r>
    </w:p>
    <w:p w:rsidR="00D568C9" w:rsidRPr="00E162BF" w:rsidRDefault="00377AEE">
      <w:pPr>
        <w:numPr>
          <w:ilvl w:val="0"/>
          <w:numId w:val="5"/>
        </w:numPr>
        <w:spacing w:after="0"/>
        <w:jc w:val="both"/>
        <w:rPr>
          <w:lang w:val="ru-RU"/>
        </w:rPr>
      </w:pPr>
      <w:r w:rsidRPr="00E162BF">
        <w:rPr>
          <w:lang w:val="ru-RU"/>
        </w:rPr>
        <w:t xml:space="preserve">Свести к минимуму объем работы, необходимой </w:t>
      </w:r>
      <w:r w:rsidRPr="00E162BF">
        <w:rPr>
          <w:lang w:val="ru-RU"/>
        </w:rPr>
        <w:t>для подключения несвязанных сервисов</w:t>
      </w:r>
    </w:p>
    <w:p w:rsidR="00D568C9" w:rsidRPr="00E162BF" w:rsidRDefault="00377AEE">
      <w:pPr>
        <w:numPr>
          <w:ilvl w:val="0"/>
          <w:numId w:val="5"/>
        </w:numPr>
        <w:spacing w:before="0"/>
        <w:jc w:val="both"/>
        <w:rPr>
          <w:lang w:val="ru-RU"/>
        </w:rPr>
      </w:pPr>
      <w:r w:rsidRPr="00E162BF">
        <w:rPr>
          <w:lang w:val="ru-RU"/>
        </w:rPr>
        <w:t>Сократить время, необходимое для написания пользовательской документации к сервису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Две основные реализации </w:t>
      </w:r>
      <w:proofErr w:type="spellStart"/>
      <w:r>
        <w:t>OpenAPI</w:t>
      </w:r>
      <w:proofErr w:type="spellEnd"/>
      <w:r w:rsidRPr="00E162BF">
        <w:rPr>
          <w:lang w:val="ru-RU"/>
        </w:rPr>
        <w:t xml:space="preserve"> для .</w:t>
      </w:r>
      <w:r>
        <w:t>NET</w:t>
      </w:r>
      <w:r w:rsidRPr="00E162BF">
        <w:rPr>
          <w:lang w:val="ru-RU"/>
        </w:rPr>
        <w:t xml:space="preserve"> - это </w:t>
      </w:r>
      <w:proofErr w:type="spellStart"/>
      <w:r>
        <w:t>Swashbuckle</w:t>
      </w:r>
      <w:proofErr w:type="spellEnd"/>
      <w:r w:rsidRPr="00E162BF">
        <w:rPr>
          <w:lang w:val="ru-RU"/>
        </w:rPr>
        <w:t xml:space="preserve"> и </w:t>
      </w:r>
      <w:proofErr w:type="spellStart"/>
      <w:r>
        <w:t>NSwag</w:t>
      </w:r>
      <w:proofErr w:type="spellEnd"/>
      <w:r w:rsidRPr="00E162BF">
        <w:rPr>
          <w:lang w:val="ru-RU"/>
        </w:rPr>
        <w:t xml:space="preserve">. На этом уроке мы рассмотрим </w:t>
      </w:r>
      <w:proofErr w:type="spellStart"/>
      <w:r>
        <w:t>Swashbuckle</w:t>
      </w:r>
      <w:proofErr w:type="spellEnd"/>
      <w:r w:rsidRPr="00E162BF">
        <w:rPr>
          <w:lang w:val="ru-RU"/>
        </w:rPr>
        <w:t xml:space="preserve"> реализацию.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>Есть некоторая п</w:t>
      </w:r>
      <w:r w:rsidRPr="00E162BF">
        <w:rPr>
          <w:lang w:val="ru-RU"/>
        </w:rPr>
        <w:t>утаница в терминологии. Прежде чем мы пойдем дальше, рассмотрим особенности именования технологий.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Проект </w:t>
      </w:r>
      <w:r>
        <w:t>Swagger</w:t>
      </w:r>
      <w:r w:rsidRPr="00E162BF">
        <w:rPr>
          <w:lang w:val="ru-RU"/>
        </w:rPr>
        <w:t xml:space="preserve"> был отдан в </w:t>
      </w:r>
      <w:proofErr w:type="spellStart"/>
      <w:r>
        <w:t>OpenAPI</w:t>
      </w:r>
      <w:proofErr w:type="spellEnd"/>
      <w:r w:rsidRPr="00E162BF">
        <w:rPr>
          <w:lang w:val="ru-RU"/>
        </w:rPr>
        <w:t xml:space="preserve"> </w:t>
      </w:r>
      <w:r>
        <w:t>Initiative</w:t>
      </w:r>
      <w:r w:rsidRPr="00E162BF">
        <w:rPr>
          <w:lang w:val="ru-RU"/>
        </w:rPr>
        <w:t xml:space="preserve"> в 2015 году и с тех пор называется </w:t>
      </w:r>
      <w:proofErr w:type="spellStart"/>
      <w:r>
        <w:t>OpenAPI</w:t>
      </w:r>
      <w:proofErr w:type="spellEnd"/>
      <w:r w:rsidRPr="00E162BF">
        <w:rPr>
          <w:lang w:val="ru-RU"/>
        </w:rPr>
        <w:t>. Оба имени используются как синонимы. Однако “</w:t>
      </w:r>
      <w:proofErr w:type="spellStart"/>
      <w:r>
        <w:t>OpenAPI</w:t>
      </w:r>
      <w:proofErr w:type="spellEnd"/>
      <w:r w:rsidRPr="00E162BF">
        <w:rPr>
          <w:lang w:val="ru-RU"/>
        </w:rPr>
        <w:t>” относится к с</w:t>
      </w:r>
      <w:r w:rsidRPr="00E162BF">
        <w:rPr>
          <w:lang w:val="ru-RU"/>
        </w:rPr>
        <w:t xml:space="preserve">пецификации. </w:t>
      </w:r>
      <w:r>
        <w:t>Swagger</w:t>
      </w:r>
      <w:r w:rsidRPr="00E162BF">
        <w:rPr>
          <w:lang w:val="ru-RU"/>
        </w:rPr>
        <w:t xml:space="preserve"> относится к семейству коммерческих продуктов с открытым исходным кодом от компании </w:t>
      </w:r>
      <w:proofErr w:type="spellStart"/>
      <w:r>
        <w:t>SmartBear</w:t>
      </w:r>
      <w:proofErr w:type="spellEnd"/>
      <w:r w:rsidRPr="00E162BF">
        <w:rPr>
          <w:lang w:val="ru-RU"/>
        </w:rPr>
        <w:t xml:space="preserve">, которые работают со спецификацией </w:t>
      </w:r>
      <w:proofErr w:type="spellStart"/>
      <w:r>
        <w:t>OpenAPI</w:t>
      </w:r>
      <w:proofErr w:type="spellEnd"/>
      <w:r w:rsidRPr="00E162BF">
        <w:rPr>
          <w:lang w:val="ru-RU"/>
        </w:rPr>
        <w:t xml:space="preserve">. Последующие продукты с открытым исходным кодом, такие как </w:t>
      </w:r>
      <w:proofErr w:type="spellStart"/>
      <w:r>
        <w:t>OpenAPIGenerator</w:t>
      </w:r>
      <w:proofErr w:type="spellEnd"/>
      <w:r w:rsidRPr="00E162BF">
        <w:rPr>
          <w:lang w:val="ru-RU"/>
        </w:rPr>
        <w:t>, также относятся к семе</w:t>
      </w:r>
      <w:r w:rsidRPr="00E162BF">
        <w:rPr>
          <w:lang w:val="ru-RU"/>
        </w:rPr>
        <w:t xml:space="preserve">йству </w:t>
      </w:r>
      <w:r>
        <w:t>Swagger</w:t>
      </w:r>
      <w:r w:rsidRPr="00E162BF">
        <w:rPr>
          <w:lang w:val="ru-RU"/>
        </w:rPr>
        <w:t xml:space="preserve">, несмотря на то, что </w:t>
      </w:r>
      <w:proofErr w:type="spellStart"/>
      <w:r>
        <w:t>SmartBear</w:t>
      </w:r>
      <w:proofErr w:type="spellEnd"/>
      <w:r w:rsidRPr="00E162BF">
        <w:rPr>
          <w:lang w:val="ru-RU"/>
        </w:rPr>
        <w:t xml:space="preserve"> не выпускает их.</w:t>
      </w:r>
    </w:p>
    <w:p w:rsidR="00D568C9" w:rsidRDefault="00377AEE">
      <w:pPr>
        <w:jc w:val="both"/>
      </w:pPr>
      <w:proofErr w:type="spellStart"/>
      <w:r>
        <w:t>Резюмируя</w:t>
      </w:r>
      <w:proofErr w:type="spellEnd"/>
      <w:r>
        <w:t>:</w:t>
      </w:r>
    </w:p>
    <w:p w:rsidR="00D568C9" w:rsidRDefault="00377AEE">
      <w:pPr>
        <w:numPr>
          <w:ilvl w:val="0"/>
          <w:numId w:val="2"/>
        </w:numPr>
        <w:spacing w:after="0"/>
        <w:jc w:val="both"/>
      </w:pPr>
      <w:proofErr w:type="spellStart"/>
      <w:r>
        <w:t>OpenAPI</w:t>
      </w:r>
      <w:proofErr w:type="spellEnd"/>
      <w:r>
        <w:t xml:space="preserve"> -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спецификация</w:t>
      </w:r>
      <w:proofErr w:type="spellEnd"/>
      <w:r>
        <w:t>.</w:t>
      </w:r>
    </w:p>
    <w:p w:rsidR="00D568C9" w:rsidRDefault="00377AEE">
      <w:pPr>
        <w:numPr>
          <w:ilvl w:val="0"/>
          <w:numId w:val="2"/>
        </w:numPr>
        <w:spacing w:before="0"/>
        <w:jc w:val="both"/>
      </w:pPr>
      <w:r>
        <w:t xml:space="preserve">Swagger -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инструмент</w:t>
      </w:r>
      <w:proofErr w:type="spellEnd"/>
      <w:r>
        <w:t xml:space="preserve">, </w:t>
      </w:r>
      <w:proofErr w:type="spellStart"/>
      <w:r>
        <w:t>использующий</w:t>
      </w:r>
      <w:proofErr w:type="spellEnd"/>
      <w:r>
        <w:t xml:space="preserve"> </w:t>
      </w:r>
      <w:proofErr w:type="spellStart"/>
      <w:r>
        <w:t>спецификацию</w:t>
      </w:r>
      <w:proofErr w:type="spellEnd"/>
      <w:r>
        <w:t xml:space="preserve"> </w:t>
      </w:r>
      <w:proofErr w:type="spellStart"/>
      <w:r>
        <w:t>OpenAPI</w:t>
      </w:r>
      <w:proofErr w:type="spellEnd"/>
      <w:r>
        <w:t xml:space="preserve">.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OpenAPIGenerator</w:t>
      </w:r>
      <w:proofErr w:type="spellEnd"/>
      <w:r>
        <w:t xml:space="preserve"> и </w:t>
      </w:r>
      <w:proofErr w:type="spellStart"/>
      <w:r>
        <w:t>SwaggerUI</w:t>
      </w:r>
      <w:proofErr w:type="spellEnd"/>
      <w:r>
        <w:t>.</w:t>
      </w:r>
    </w:p>
    <w:p w:rsidR="00D568C9" w:rsidRDefault="00377AEE">
      <w:pPr>
        <w:pStyle w:val="2"/>
        <w:jc w:val="both"/>
      </w:pPr>
      <w:bookmarkStart w:id="8" w:name="_x39p9fnx2rf9" w:colFirst="0" w:colLast="0"/>
      <w:bookmarkEnd w:id="8"/>
      <w:proofErr w:type="spellStart"/>
      <w:r>
        <w:t>Спецификация</w:t>
      </w:r>
      <w:proofErr w:type="spellEnd"/>
      <w:r>
        <w:t xml:space="preserve"> Open API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Спецификация </w:t>
      </w:r>
      <w:proofErr w:type="spellStart"/>
      <w:r>
        <w:t>OpenAPI</w:t>
      </w:r>
      <w:proofErr w:type="spellEnd"/>
      <w:r w:rsidRPr="00E162BF">
        <w:rPr>
          <w:lang w:val="ru-RU"/>
        </w:rPr>
        <w:t xml:space="preserve"> - это докум</w:t>
      </w:r>
      <w:r w:rsidRPr="00E162BF">
        <w:rPr>
          <w:lang w:val="ru-RU"/>
        </w:rPr>
        <w:t xml:space="preserve">ент, описывающий возможности вашего </w:t>
      </w:r>
      <w:r>
        <w:t>API</w:t>
      </w:r>
      <w:r w:rsidRPr="00E162BF">
        <w:rPr>
          <w:lang w:val="ru-RU"/>
        </w:rPr>
        <w:t xml:space="preserve">. Документ основан на </w:t>
      </w:r>
      <w:r>
        <w:t>XML</w:t>
      </w:r>
      <w:r w:rsidRPr="00E162BF">
        <w:rPr>
          <w:lang w:val="ru-RU"/>
        </w:rPr>
        <w:t xml:space="preserve"> и аннотациях атрибутов в контроллерах и моделях. Это основная часть </w:t>
      </w:r>
      <w:proofErr w:type="spellStart"/>
      <w:r>
        <w:t>OpenAPI</w:t>
      </w:r>
      <w:proofErr w:type="spellEnd"/>
      <w:r w:rsidRPr="00E162BF">
        <w:rPr>
          <w:lang w:val="ru-RU"/>
        </w:rPr>
        <w:t xml:space="preserve"> и используется для управления такими инструментами, как </w:t>
      </w:r>
      <w:proofErr w:type="spellStart"/>
      <w:r>
        <w:t>SwaggerUI</w:t>
      </w:r>
      <w:proofErr w:type="spellEnd"/>
      <w:r w:rsidRPr="00E162BF">
        <w:rPr>
          <w:lang w:val="ru-RU"/>
        </w:rPr>
        <w:t xml:space="preserve">. По умолчанию он называется </w:t>
      </w:r>
      <w:proofErr w:type="spellStart"/>
      <w:proofErr w:type="gramStart"/>
      <w:r>
        <w:t>openapi</w:t>
      </w:r>
      <w:proofErr w:type="spellEnd"/>
      <w:r w:rsidRPr="00E162BF">
        <w:rPr>
          <w:lang w:val="ru-RU"/>
        </w:rPr>
        <w:t>.</w:t>
      </w:r>
      <w:proofErr w:type="spellStart"/>
      <w:r>
        <w:t>json</w:t>
      </w:r>
      <w:proofErr w:type="spellEnd"/>
      <w:proofErr w:type="gramEnd"/>
      <w:r w:rsidRPr="00E162BF">
        <w:rPr>
          <w:lang w:val="ru-RU"/>
        </w:rPr>
        <w:t xml:space="preserve">. Данный </w:t>
      </w:r>
      <w:r w:rsidRPr="00E162BF">
        <w:rPr>
          <w:lang w:val="ru-RU"/>
        </w:rPr>
        <w:t xml:space="preserve">файл генерируется инструментарием </w:t>
      </w:r>
      <w:r>
        <w:t>Swagger</w:t>
      </w:r>
      <w:r w:rsidRPr="00E162BF">
        <w:rPr>
          <w:lang w:val="ru-RU"/>
        </w:rPr>
        <w:t xml:space="preserve"> автоматически на основании атрибутов контроллеров, комментариев к ним, объектов запроса и ответа.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На основании спецификации </w:t>
      </w:r>
      <w:r>
        <w:t>Swagger</w:t>
      </w:r>
      <w:r w:rsidRPr="00E162BF">
        <w:rPr>
          <w:lang w:val="ru-RU"/>
        </w:rPr>
        <w:t xml:space="preserve"> умеет генерировать </w:t>
      </w:r>
      <w:r>
        <w:t>Web</w:t>
      </w:r>
      <w:r w:rsidRPr="00E162BF">
        <w:rPr>
          <w:lang w:val="ru-RU"/>
        </w:rPr>
        <w:t xml:space="preserve"> </w:t>
      </w:r>
      <w:r>
        <w:t>UI</w:t>
      </w:r>
      <w:r w:rsidRPr="00E162BF">
        <w:rPr>
          <w:lang w:val="ru-RU"/>
        </w:rPr>
        <w:t xml:space="preserve"> (сайт) для вашего сервиса. Пользовательский интерфейс </w:t>
      </w:r>
      <w:r>
        <w:t>Sw</w:t>
      </w:r>
      <w:r>
        <w:t>agger</w:t>
      </w:r>
      <w:r w:rsidRPr="00E162BF">
        <w:rPr>
          <w:lang w:val="ru-RU"/>
        </w:rPr>
        <w:t xml:space="preserve"> предлагает веб-интерфейс, который предоставляет информацию сервисе, объектах запросов и ответов, возможность протестировать прямо из браузера запросы к </w:t>
      </w:r>
      <w:proofErr w:type="gramStart"/>
      <w:r w:rsidRPr="00E162BF">
        <w:rPr>
          <w:lang w:val="ru-RU"/>
        </w:rPr>
        <w:t>сервису..</w:t>
      </w:r>
      <w:proofErr w:type="gramEnd"/>
      <w:r w:rsidRPr="00E162BF">
        <w:rPr>
          <w:lang w:val="ru-RU"/>
        </w:rPr>
        <w:t xml:space="preserve"> И </w:t>
      </w:r>
      <w:proofErr w:type="spellStart"/>
      <w:r>
        <w:t>Swashbuckle</w:t>
      </w:r>
      <w:proofErr w:type="spellEnd"/>
      <w:r w:rsidRPr="00E162BF">
        <w:rPr>
          <w:lang w:val="ru-RU"/>
        </w:rPr>
        <w:t xml:space="preserve">, и </w:t>
      </w:r>
      <w:proofErr w:type="spellStart"/>
      <w:r>
        <w:t>NSwag</w:t>
      </w:r>
      <w:proofErr w:type="spellEnd"/>
      <w:r w:rsidRPr="00E162BF">
        <w:rPr>
          <w:lang w:val="ru-RU"/>
        </w:rPr>
        <w:t xml:space="preserve"> включают встроенную версию пользовательского интерфейса </w:t>
      </w:r>
      <w:r>
        <w:t>Swagger</w:t>
      </w:r>
      <w:r w:rsidRPr="00E162BF">
        <w:rPr>
          <w:lang w:val="ru-RU"/>
        </w:rPr>
        <w:t xml:space="preserve">, </w:t>
      </w:r>
      <w:r w:rsidRPr="00E162BF">
        <w:rPr>
          <w:lang w:val="ru-RU"/>
        </w:rPr>
        <w:t>поэтому его можно включить в наших приложениях с помощью вызова регистрации промежуточного программного обеспечения (</w:t>
      </w:r>
      <w:proofErr w:type="spellStart"/>
      <w:r>
        <w:t>middlware</w:t>
      </w:r>
      <w:proofErr w:type="spellEnd"/>
      <w:r w:rsidRPr="00E162BF">
        <w:rPr>
          <w:lang w:val="ru-RU"/>
        </w:rPr>
        <w:t>).</w:t>
      </w:r>
    </w:p>
    <w:p w:rsidR="00D568C9" w:rsidRPr="00E162BF" w:rsidRDefault="00D568C9">
      <w:pPr>
        <w:jc w:val="both"/>
        <w:rPr>
          <w:lang w:val="ru-RU"/>
        </w:rPr>
      </w:pPr>
    </w:p>
    <w:p w:rsidR="00D568C9" w:rsidRPr="00E162BF" w:rsidRDefault="00D568C9">
      <w:pPr>
        <w:jc w:val="both"/>
        <w:rPr>
          <w:lang w:val="ru-RU"/>
        </w:rPr>
      </w:pPr>
    </w:p>
    <w:p w:rsidR="00D568C9" w:rsidRPr="00E162BF" w:rsidRDefault="00377AEE">
      <w:pPr>
        <w:pStyle w:val="2"/>
        <w:jc w:val="both"/>
        <w:rPr>
          <w:lang w:val="ru-RU"/>
        </w:rPr>
      </w:pPr>
      <w:bookmarkStart w:id="9" w:name="_8ksdxaarmvim" w:colFirst="0" w:colLast="0"/>
      <w:bookmarkEnd w:id="9"/>
      <w:r w:rsidRPr="00E162BF">
        <w:rPr>
          <w:lang w:val="ru-RU"/>
        </w:rPr>
        <w:lastRenderedPageBreak/>
        <w:t xml:space="preserve">Подключение </w:t>
      </w:r>
      <w:r>
        <w:t>Swagger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Подключим </w:t>
      </w:r>
      <w:r>
        <w:t>swagger</w:t>
      </w:r>
      <w:r w:rsidRPr="00E162BF">
        <w:rPr>
          <w:lang w:val="ru-RU"/>
        </w:rPr>
        <w:t xml:space="preserve"> к нашему проекту агенту сбора метрик. Для этого подключите через </w:t>
      </w:r>
      <w:proofErr w:type="spellStart"/>
      <w:r>
        <w:t>nuget</w:t>
      </w:r>
      <w:proofErr w:type="spellEnd"/>
      <w:r w:rsidRPr="00E162BF">
        <w:rPr>
          <w:lang w:val="ru-RU"/>
        </w:rPr>
        <w:t xml:space="preserve"> пакет </w:t>
      </w:r>
      <w:proofErr w:type="spellStart"/>
      <w:r>
        <w:t>Swashbuckl</w:t>
      </w:r>
      <w:r>
        <w:t>e</w:t>
      </w:r>
      <w:proofErr w:type="spellEnd"/>
      <w:r w:rsidRPr="00E162BF">
        <w:rPr>
          <w:lang w:val="ru-RU"/>
        </w:rPr>
        <w:t>.</w:t>
      </w:r>
      <w:proofErr w:type="spellStart"/>
      <w:r>
        <w:t>AspNetCore</w:t>
      </w:r>
      <w:proofErr w:type="spellEnd"/>
      <w:r w:rsidRPr="00E162BF">
        <w:rPr>
          <w:lang w:val="ru-RU"/>
        </w:rPr>
        <w:t>.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Теперь включим генерацию файла </w:t>
      </w:r>
      <w:proofErr w:type="gramStart"/>
      <w:r w:rsidRPr="00E162BF">
        <w:rPr>
          <w:lang w:val="ru-RU"/>
        </w:rPr>
        <w:t>спецификации  в</w:t>
      </w:r>
      <w:proofErr w:type="gramEnd"/>
      <w:r w:rsidRPr="00E162BF">
        <w:rPr>
          <w:lang w:val="ru-RU"/>
        </w:rPr>
        <w:t xml:space="preserve"> методе </w:t>
      </w:r>
      <w:proofErr w:type="spellStart"/>
      <w:r>
        <w:t>ConfigureServices</w:t>
      </w:r>
      <w:proofErr w:type="spellEnd"/>
      <w:r w:rsidRPr="00E162BF">
        <w:rPr>
          <w:lang w:val="ru-RU"/>
        </w:rPr>
        <w:t xml:space="preserve"> класса </w:t>
      </w:r>
      <w:r>
        <w:t>Startup</w:t>
      </w:r>
    </w:p>
    <w:tbl>
      <w:tblPr>
        <w:tblStyle w:val="a5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services.AddSwaggerGen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;</w:t>
            </w:r>
          </w:p>
        </w:tc>
      </w:tr>
    </w:tbl>
    <w:p w:rsidR="00D568C9" w:rsidRDefault="00D568C9">
      <w:pPr>
        <w:jc w:val="both"/>
      </w:pP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В методе </w:t>
      </w:r>
      <w:r>
        <w:t>Configure</w:t>
      </w:r>
      <w:r w:rsidRPr="00E162BF">
        <w:rPr>
          <w:lang w:val="ru-RU"/>
        </w:rPr>
        <w:t xml:space="preserve"> класса </w:t>
      </w:r>
      <w:r>
        <w:t>Startup</w:t>
      </w:r>
      <w:r w:rsidRPr="00E162BF">
        <w:rPr>
          <w:lang w:val="ru-RU"/>
        </w:rPr>
        <w:t xml:space="preserve"> следует внести следующие изменения</w:t>
      </w:r>
    </w:p>
    <w:tbl>
      <w:tblPr>
        <w:tblStyle w:val="a6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 w:rsidRPr="00E162BF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Pr="00E162BF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lang w:val="ru-RU"/>
              </w:rPr>
            </w:pP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// Включение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middleware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в пайплайн для обработки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Swagger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запросов.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app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UseSwagger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// включение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middleware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для генерации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swagger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-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ui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// указываем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Swagger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JSON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эндпоинт (куда обращаться за сгенерированной спецификацией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// по которой будет построен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UI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).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ap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UseSwaggerUI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SwaggerEndpoint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swagger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v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1/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swagger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json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,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API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 сервиса агента сбора метрик"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});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</w:p>
        </w:tc>
      </w:tr>
    </w:tbl>
    <w:p w:rsidR="00D568C9" w:rsidRPr="00E162BF" w:rsidRDefault="00D568C9">
      <w:pPr>
        <w:jc w:val="both"/>
        <w:rPr>
          <w:lang w:val="ru-RU"/>
        </w:rPr>
      </w:pP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Добавим сразу описание на сгенерированную страницу. Для этого добавим дополнительной информации в регистрацию сервиса в методе </w:t>
      </w:r>
      <w:proofErr w:type="spellStart"/>
      <w:r>
        <w:t>ConfigureServices</w:t>
      </w:r>
      <w:proofErr w:type="spellEnd"/>
    </w:p>
    <w:tbl>
      <w:tblPr>
        <w:tblStyle w:val="a7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 w:rsidRPr="00E162BF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Pr="00E162BF" w:rsidRDefault="00377AEE" w:rsidP="00E162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services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AddSwaggerGen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SwaggerDoc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v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1"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OpenApiInfo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Version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v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1"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Titl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API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 сервиса агента сбора метрик"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Description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"Тут можно поиграть с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api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 нашего сервиса"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TermsOfService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Uri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https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://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example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com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terms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Contact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OpenApiContact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Kadyrov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Email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string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Empty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Url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Uri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https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://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kremlin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ru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},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License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OpenApiLicense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"можно указать под какой лицензией все опубликовано"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Url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Uri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https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://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example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com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license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}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});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});</w:t>
            </w:r>
          </w:p>
        </w:tc>
      </w:tr>
    </w:tbl>
    <w:p w:rsidR="00D568C9" w:rsidRPr="00E162BF" w:rsidRDefault="00D568C9">
      <w:pPr>
        <w:jc w:val="both"/>
        <w:rPr>
          <w:lang w:val="ru-RU"/>
        </w:rPr>
      </w:pP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Попробуйте запустить наш сервис агент сбора метрик и перейти по адресу </w:t>
      </w:r>
      <w:hyperlink r:id="rId10">
        <w:r>
          <w:rPr>
            <w:color w:val="1155CC"/>
            <w:u w:val="single"/>
          </w:rPr>
          <w:t>http</w:t>
        </w:r>
        <w:r w:rsidRPr="00E162BF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localhost</w:t>
        </w:r>
        <w:r w:rsidRPr="00E162BF">
          <w:rPr>
            <w:color w:val="1155CC"/>
            <w:u w:val="single"/>
            <w:lang w:val="ru-RU"/>
          </w:rPr>
          <w:t>:порт/</w:t>
        </w:r>
        <w:r>
          <w:rPr>
            <w:color w:val="1155CC"/>
            <w:u w:val="single"/>
          </w:rPr>
          <w:t>swagger</w:t>
        </w:r>
      </w:hyperlink>
      <w:r w:rsidRPr="00E162BF">
        <w:rPr>
          <w:lang w:val="ru-RU"/>
        </w:rPr>
        <w:t xml:space="preserve">, где вместо порт укажите порт, на котором запустился ваш сервис. </w:t>
      </w:r>
    </w:p>
    <w:p w:rsidR="00D568C9" w:rsidRDefault="00377AEE">
      <w:pPr>
        <w:jc w:val="both"/>
      </w:pPr>
      <w:r>
        <w:rPr>
          <w:noProof/>
          <w:lang w:val="ru-RU"/>
        </w:rPr>
        <w:drawing>
          <wp:inline distT="114300" distB="114300" distL="114300" distR="114300">
            <wp:extent cx="6120000" cy="3200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У вас откроется страница с </w:t>
      </w:r>
      <w:r>
        <w:t>UI</w:t>
      </w:r>
      <w:r w:rsidRPr="00E162BF">
        <w:rPr>
          <w:lang w:val="ru-RU"/>
        </w:rPr>
        <w:t xml:space="preserve"> для </w:t>
      </w:r>
      <w:r>
        <w:t>API</w:t>
      </w:r>
      <w:r w:rsidRPr="00E162BF">
        <w:rPr>
          <w:lang w:val="ru-RU"/>
        </w:rPr>
        <w:t xml:space="preserve"> нашего сервиса. </w:t>
      </w:r>
      <w:r>
        <w:t>UI</w:t>
      </w:r>
      <w:r w:rsidRPr="00E162BF">
        <w:rPr>
          <w:lang w:val="ru-RU"/>
        </w:rPr>
        <w:t xml:space="preserve"> будет содержать все описания запросов, ответов, а также пути до методов контроллеров с указанием того, каким </w:t>
      </w:r>
      <w:r>
        <w:t>HTTP</w:t>
      </w:r>
      <w:r w:rsidRPr="00E162BF">
        <w:rPr>
          <w:lang w:val="ru-RU"/>
        </w:rPr>
        <w:t xml:space="preserve"> методом они могут быть вызваны. Напрямую из </w:t>
      </w:r>
      <w:r>
        <w:t>UI</w:t>
      </w:r>
      <w:r w:rsidRPr="00E162BF">
        <w:rPr>
          <w:lang w:val="ru-RU"/>
        </w:rPr>
        <w:t xml:space="preserve"> можно выполнить запрос, подставив необ</w:t>
      </w:r>
      <w:r w:rsidRPr="00E162BF">
        <w:rPr>
          <w:lang w:val="ru-RU"/>
        </w:rPr>
        <w:t xml:space="preserve">хоимые значения. Попробуйте выполнить запросы, учитывая, что выполняя предыдущие уроки, вы сделали автоматический сбор метрик. Для этого щелкните на шторку справа от названия метода, а затем нажмите на кнопку </w:t>
      </w:r>
      <w:r>
        <w:t>Try</w:t>
      </w:r>
      <w:r w:rsidRPr="00E162BF">
        <w:rPr>
          <w:lang w:val="ru-RU"/>
        </w:rPr>
        <w:t xml:space="preserve"> </w:t>
      </w:r>
      <w:r>
        <w:t>it</w:t>
      </w:r>
      <w:r w:rsidRPr="00E162BF">
        <w:rPr>
          <w:lang w:val="ru-RU"/>
        </w:rPr>
        <w:t xml:space="preserve"> </w:t>
      </w:r>
      <w:r>
        <w:t>out</w:t>
      </w:r>
    </w:p>
    <w:p w:rsidR="00D568C9" w:rsidRDefault="00377AEE">
      <w:pPr>
        <w:jc w:val="both"/>
      </w:pPr>
      <w:r>
        <w:rPr>
          <w:noProof/>
          <w:lang w:val="ru-RU"/>
        </w:rPr>
        <w:drawing>
          <wp:inline distT="114300" distB="114300" distL="114300" distR="114300">
            <wp:extent cx="6120000" cy="1854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>Заполните данные для выполнения за</w:t>
      </w:r>
      <w:r w:rsidRPr="00E162BF">
        <w:rPr>
          <w:lang w:val="ru-RU"/>
        </w:rPr>
        <w:t xml:space="preserve">проса и нажмите </w:t>
      </w:r>
      <w:r>
        <w:t>Execute</w:t>
      </w:r>
      <w:r w:rsidRPr="00E162BF">
        <w:rPr>
          <w:lang w:val="ru-RU"/>
        </w:rPr>
        <w:t xml:space="preserve"> </w:t>
      </w:r>
      <w:r>
        <w:t>Query</w:t>
      </w:r>
      <w:r w:rsidRPr="00E162BF">
        <w:rPr>
          <w:lang w:val="ru-RU"/>
        </w:rPr>
        <w:t xml:space="preserve">. </w:t>
      </w:r>
      <w:r>
        <w:t>UI</w:t>
      </w:r>
      <w:r w:rsidRPr="00E162BF">
        <w:rPr>
          <w:lang w:val="ru-RU"/>
        </w:rPr>
        <w:t xml:space="preserve"> выполнит запрос с указанными вами параметрами и отправит их в наш сервис</w:t>
      </w:r>
    </w:p>
    <w:p w:rsidR="00D568C9" w:rsidRDefault="00377AEE">
      <w:pPr>
        <w:jc w:val="both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120000" cy="4610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В документацию можно добавить информацию прямо из </w:t>
      </w:r>
      <w:r>
        <w:t>xml</w:t>
      </w:r>
      <w:r w:rsidRPr="00E162BF">
        <w:rPr>
          <w:lang w:val="ru-RU"/>
        </w:rPr>
        <w:t xml:space="preserve"> комментариев к коду проекта. Посмотрим на краткое содержание контроллера сбора метрик и комме</w:t>
      </w:r>
      <w:r w:rsidRPr="00E162BF">
        <w:rPr>
          <w:lang w:val="ru-RU"/>
        </w:rPr>
        <w:t>нтарии к его единственному методу</w:t>
      </w:r>
    </w:p>
    <w:tbl>
      <w:tblPr>
        <w:tblStyle w:val="a8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 w:rsidRPr="00E162BF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Pr="00E162BF" w:rsidRDefault="00377AEE" w:rsidP="001D1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summary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Получает метрики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CPU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на заданном диапазоне времени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summary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remarks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Пример запроса: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GET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cpumetrics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from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/1/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to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/9999999999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remarks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fromTime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"&gt;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начальная метрка времени в секундах с 01.01.1970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toTime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"&gt;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конечная метрка времени в секундах с 01.01.1970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returns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Список метрик, которые были сохранены в заданном диапазоне времени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returns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response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code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="201"&gt;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Есл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и все хорошо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response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response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code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="400"&gt;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если передали не правильные параетры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response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 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[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HttpGet</w:t>
            </w:r>
            <w:proofErr w:type="spellEnd"/>
            <w:r w:rsidRPr="00E162BF">
              <w:rPr>
                <w:rFonts w:ascii="Consolas" w:eastAsia="Consolas" w:hAnsi="Consolas" w:cs="Consolas"/>
                <w:color w:val="4078F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cpumetrics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from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/{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fromTime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}/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to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/{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toTime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}"</w:t>
            </w:r>
            <w:r w:rsidRPr="00E162BF">
              <w:rPr>
                <w:rFonts w:ascii="Consolas" w:eastAsia="Consolas" w:hAnsi="Consolas" w:cs="Consolas"/>
                <w:color w:val="4078F2"/>
                <w:shd w:val="clear" w:color="auto" w:fill="FAFAFA"/>
                <w:lang w:val="ru-RU"/>
              </w:rPr>
              <w:t>)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]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AllCpuMetricsResponse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GetCpuMetrics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([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FromRoute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]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long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fromTime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 [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FromRoute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]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long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toTime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...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}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</w:p>
        </w:tc>
      </w:tr>
    </w:tbl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lastRenderedPageBreak/>
        <w:t xml:space="preserve">Чтобы данные появились в автоматически сгенерированной документации и </w:t>
      </w:r>
      <w:r>
        <w:t>Swagger</w:t>
      </w:r>
      <w:r w:rsidRPr="00E162BF">
        <w:rPr>
          <w:lang w:val="ru-RU"/>
        </w:rPr>
        <w:t xml:space="preserve"> </w:t>
      </w:r>
      <w:r>
        <w:t>UI</w:t>
      </w:r>
      <w:r w:rsidRPr="00E162BF">
        <w:rPr>
          <w:lang w:val="ru-RU"/>
        </w:rPr>
        <w:t xml:space="preserve"> нужно включить генерацию </w:t>
      </w:r>
      <w:r>
        <w:t>xml</w:t>
      </w:r>
      <w:r w:rsidRPr="00E162BF">
        <w:rPr>
          <w:lang w:val="ru-RU"/>
        </w:rPr>
        <w:t xml:space="preserve"> документации в файле проекта сбора метрик. Необходимо добавить следующие строки в .</w:t>
      </w:r>
      <w:proofErr w:type="spellStart"/>
      <w:r>
        <w:t>csproj</w:t>
      </w:r>
      <w:proofErr w:type="spellEnd"/>
      <w:r w:rsidRPr="00E162BF">
        <w:rPr>
          <w:lang w:val="ru-RU"/>
        </w:rPr>
        <w:t xml:space="preserve"> файл проекта агента сбора метрик</w:t>
      </w:r>
    </w:p>
    <w:tbl>
      <w:tblPr>
        <w:tblStyle w:val="a9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PropertyGroup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GenerateDocumentationFile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&gt;true&lt;/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GenerateDocumentationFile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NoWarn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&gt;$(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NoWarn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);1591&lt;/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NoWarn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PropertyGroup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</w:p>
        </w:tc>
      </w:tr>
    </w:tbl>
    <w:p w:rsidR="00D568C9" w:rsidRDefault="00D568C9">
      <w:pPr>
        <w:jc w:val="both"/>
      </w:pP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>В методе регистрации сервиса необходимо прописать путь до документации. Итого, регистрация сервиса, который будет генерировать файл спецификации</w:t>
      </w:r>
      <w:r w:rsidRPr="00E162BF">
        <w:rPr>
          <w:lang w:val="ru-RU"/>
        </w:rPr>
        <w:t xml:space="preserve"> </w:t>
      </w:r>
      <w:r>
        <w:t>Open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 будет выглядеть следующим образом</w:t>
      </w:r>
    </w:p>
    <w:p w:rsidR="00D568C9" w:rsidRPr="00E162BF" w:rsidRDefault="00D568C9">
      <w:pPr>
        <w:jc w:val="both"/>
        <w:rPr>
          <w:lang w:val="ru-RU"/>
        </w:rPr>
      </w:pPr>
    </w:p>
    <w:tbl>
      <w:tblPr>
        <w:tblStyle w:val="aa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 w:rsidRPr="00E162BF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Pr="00E162BF" w:rsidRDefault="00377AEE" w:rsidP="00D6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services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AddSwaggerGen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SwaggerDoc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v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1"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OpenApiInfo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Version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v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1"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Title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API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 сервиса агента сбора метрик"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Description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"Тут можно поиграть с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api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 xml:space="preserve"> нашего сервиса"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TermsOfService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Uri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https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://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example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com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terms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Contact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OpenApiContact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Kadyrov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Email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string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Empty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Url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Uri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https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://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kremlin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ru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},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License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OpenApiLicense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"можно указат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ь под какой лицензией все опубликовано"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Url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Uri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https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://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example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com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/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license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),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    }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});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// Указываем файл из которого брать комментарии для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Swagger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UI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</w:t>
            </w:r>
            <w:bookmarkStart w:id="10" w:name="_GoBack"/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var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ile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$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"{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Assembly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GetExecutingAssembly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GetName</w:t>
            </w:r>
            <w:proofErr w:type="spellEnd"/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().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}.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xml</w:t>
            </w:r>
            <w:r w:rsidRPr="00E162BF">
              <w:rPr>
                <w:rFonts w:ascii="Consolas" w:eastAsia="Consolas" w:hAnsi="Consolas" w:cs="Consolas"/>
                <w:color w:val="50A14F"/>
                <w:shd w:val="clear" w:color="auto" w:fill="FAFAFA"/>
                <w:lang w:val="ru-RU"/>
              </w:rPr>
              <w:t>"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var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xmlPath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Path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Combine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AppContext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BaseDirectory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xmlFile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IncludeXmlComments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xmlPath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);</w:t>
            </w:r>
            <w:bookmarkEnd w:id="10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        });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</w:p>
        </w:tc>
      </w:tr>
    </w:tbl>
    <w:p w:rsidR="00D568C9" w:rsidRPr="00E162BF" w:rsidRDefault="00D568C9">
      <w:pPr>
        <w:jc w:val="both"/>
        <w:rPr>
          <w:lang w:val="ru-RU"/>
        </w:rPr>
      </w:pPr>
    </w:p>
    <w:p w:rsidR="00D568C9" w:rsidRDefault="00377AEE">
      <w:pPr>
        <w:jc w:val="both"/>
      </w:pPr>
      <w:r w:rsidRPr="00E162BF">
        <w:rPr>
          <w:lang w:val="ru-RU"/>
        </w:rPr>
        <w:lastRenderedPageBreak/>
        <w:t>Не всегда удобно ходить по адресу /</w:t>
      </w:r>
      <w:r>
        <w:t>swagger</w:t>
      </w:r>
      <w:r w:rsidRPr="00E162BF">
        <w:rPr>
          <w:lang w:val="ru-RU"/>
        </w:rPr>
        <w:t>. Дава</w:t>
      </w:r>
      <w:r w:rsidRPr="00E162BF">
        <w:rPr>
          <w:lang w:val="ru-RU"/>
        </w:rPr>
        <w:t xml:space="preserve">йте сделаем так, чтобы при запуске проекта мы сразу попадали на страницу </w:t>
      </w:r>
      <w:r>
        <w:t>Swagger</w:t>
      </w:r>
      <w:r w:rsidRPr="00E162BF">
        <w:rPr>
          <w:lang w:val="ru-RU"/>
        </w:rPr>
        <w:t xml:space="preserve"> </w:t>
      </w:r>
      <w:r>
        <w:t>UI</w:t>
      </w:r>
      <w:r w:rsidRPr="00E162BF">
        <w:rPr>
          <w:lang w:val="ru-RU"/>
        </w:rPr>
        <w:t xml:space="preserve">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изменим</w:t>
      </w:r>
      <w:proofErr w:type="spellEnd"/>
      <w:r>
        <w:t xml:space="preserve"> </w:t>
      </w:r>
      <w:proofErr w:type="spellStart"/>
      <w:r>
        <w:t>регистрацию</w:t>
      </w:r>
      <w:proofErr w:type="spellEnd"/>
      <w:r>
        <w:t xml:space="preserve"> Swagger UI </w:t>
      </w:r>
      <w:proofErr w:type="spellStart"/>
      <w:r>
        <w:t>middlware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следующую</w:t>
      </w:r>
      <w:proofErr w:type="spellEnd"/>
      <w:r>
        <w:t xml:space="preserve"> </w:t>
      </w:r>
    </w:p>
    <w:p w:rsidR="00D568C9" w:rsidRDefault="00D568C9">
      <w:pPr>
        <w:jc w:val="both"/>
      </w:pPr>
    </w:p>
    <w:tbl>
      <w:tblPr>
        <w:tblStyle w:val="ab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rFonts w:ascii="Consolas" w:eastAsia="Consolas" w:hAnsi="Consolas" w:cs="Consolas"/>
                <w:color w:val="171717"/>
                <w:sz w:val="21"/>
                <w:szCs w:val="21"/>
                <w:shd w:val="clear" w:color="auto" w:fill="FAFAFA"/>
              </w:rPr>
            </w:pPr>
            <w:proofErr w:type="spellStart"/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app.UseSwaggerUI</w:t>
            </w:r>
            <w:proofErr w:type="spellEnd"/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z w:val="21"/>
                <w:szCs w:val="21"/>
                <w:shd w:val="clear" w:color="auto" w:fill="FAFAFA"/>
              </w:rPr>
              <w:t>c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 xml:space="preserve"> =&gt;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626A4"/>
                <w:sz w:val="21"/>
                <w:szCs w:val="21"/>
                <w:shd w:val="clear" w:color="auto" w:fill="FAFAFA"/>
              </w:rPr>
              <w:t>c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.SwaggerEndpoint</w:t>
            </w:r>
            <w:proofErr w:type="spellEnd"/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"/swagger/v1/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swagger.json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 xml:space="preserve">"API 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сервиса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агента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сбора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метрик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)</w:t>
            </w:r>
            <w:r>
              <w:rPr>
                <w:rFonts w:ascii="Consolas" w:eastAsia="Consolas" w:hAnsi="Consolas" w:cs="Consolas"/>
                <w:i/>
                <w:color w:val="A0A1A7"/>
                <w:sz w:val="21"/>
                <w:szCs w:val="21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i/>
                <w:color w:val="A0A1A7"/>
                <w:sz w:val="21"/>
                <w:szCs w:val="21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626A4"/>
                <w:sz w:val="21"/>
                <w:szCs w:val="21"/>
                <w:shd w:val="clear" w:color="auto" w:fill="FAFAFA"/>
              </w:rPr>
              <w:t>c</w:t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.RoutePrefix</w:t>
            </w:r>
            <w:proofErr w:type="spellEnd"/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string.Empty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z w:val="21"/>
                <w:szCs w:val="21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i/>
                <w:color w:val="A0A1A7"/>
                <w:sz w:val="21"/>
                <w:szCs w:val="21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z w:val="21"/>
                <w:szCs w:val="21"/>
                <w:shd w:val="clear" w:color="auto" w:fill="FAFAFA"/>
              </w:rPr>
              <w:t>})</w:t>
            </w:r>
            <w:r>
              <w:rPr>
                <w:rFonts w:ascii="Consolas" w:eastAsia="Consolas" w:hAnsi="Consolas" w:cs="Consolas"/>
                <w:i/>
                <w:color w:val="A0A1A7"/>
                <w:sz w:val="21"/>
                <w:szCs w:val="21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i/>
                <w:color w:val="A0A1A7"/>
                <w:sz w:val="21"/>
                <w:szCs w:val="21"/>
                <w:shd w:val="clear" w:color="auto" w:fill="FAFAFA"/>
              </w:rPr>
              <w:br/>
            </w:r>
          </w:p>
        </w:tc>
      </w:tr>
    </w:tbl>
    <w:p w:rsidR="00D568C9" w:rsidRDefault="00D568C9">
      <w:pPr>
        <w:jc w:val="both"/>
      </w:pP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Дополнительно сообщим в </w:t>
      </w:r>
      <w:proofErr w:type="spellStart"/>
      <w:r>
        <w:t>launchSettings</w:t>
      </w:r>
      <w:proofErr w:type="spellEnd"/>
      <w:r w:rsidRPr="00E162BF">
        <w:rPr>
          <w:lang w:val="ru-RU"/>
        </w:rPr>
        <w:t>.</w:t>
      </w:r>
      <w:proofErr w:type="spellStart"/>
      <w:r>
        <w:t>json</w:t>
      </w:r>
      <w:proofErr w:type="spellEnd"/>
      <w:r w:rsidRPr="00E162BF">
        <w:rPr>
          <w:lang w:val="ru-RU"/>
        </w:rPr>
        <w:t xml:space="preserve"> файле проекта, что мы не хотим переходить после запуска </w:t>
      </w:r>
      <w:proofErr w:type="gramStart"/>
      <w:r w:rsidRPr="00E162BF">
        <w:rPr>
          <w:lang w:val="ru-RU"/>
        </w:rPr>
        <w:t>куда либо</w:t>
      </w:r>
      <w:proofErr w:type="gramEnd"/>
      <w:r w:rsidRPr="00E162BF">
        <w:rPr>
          <w:lang w:val="ru-RU"/>
        </w:rPr>
        <w:t xml:space="preserve">. Пусть нас сразу отправляет на страницу с документацией. Файл </w:t>
      </w:r>
      <w:proofErr w:type="spellStart"/>
      <w:r>
        <w:t>launchS</w:t>
      </w:r>
      <w:r>
        <w:t>ettings</w:t>
      </w:r>
      <w:proofErr w:type="spellEnd"/>
      <w:r w:rsidRPr="00E162BF">
        <w:rPr>
          <w:lang w:val="ru-RU"/>
        </w:rPr>
        <w:t>.</w:t>
      </w:r>
      <w:proofErr w:type="spellStart"/>
      <w:r>
        <w:t>json</w:t>
      </w:r>
      <w:proofErr w:type="spellEnd"/>
      <w:r w:rsidRPr="00E162BF">
        <w:rPr>
          <w:lang w:val="ru-RU"/>
        </w:rPr>
        <w:t xml:space="preserve"> необходимо привести к следующему виду</w:t>
      </w:r>
    </w:p>
    <w:tbl>
      <w:tblPr>
        <w:tblStyle w:val="ac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rFonts w:ascii="Consolas" w:eastAsia="Consolas" w:hAnsi="Consolas" w:cs="Consolas"/>
                <w:color w:val="383A42"/>
                <w:shd w:val="clear" w:color="auto" w:fill="FAFAFA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"$schema"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"http://json.schemastore.org/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launchsettings.json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iisSettings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: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windowsAuthentication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false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anonymousAuthentication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true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iisExpress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: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applicationUrl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"http://localhost:50340"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sslPort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},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"profiles"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: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"IIS Express"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: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commandName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IISExpress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launchBrowser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true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launchUrl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environmentVariables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: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"ASPNETCORE_ENVIRONMENT"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: 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"Developme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nt"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}</w:t>
            </w:r>
          </w:p>
          <w:p w:rsidR="00D568C9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</w:p>
        </w:tc>
      </w:tr>
    </w:tbl>
    <w:p w:rsidR="00D568C9" w:rsidRDefault="00D568C9">
      <w:pPr>
        <w:jc w:val="both"/>
      </w:pPr>
    </w:p>
    <w:p w:rsidR="00D568C9" w:rsidRPr="00E162BF" w:rsidRDefault="00377AEE">
      <w:pPr>
        <w:jc w:val="both"/>
        <w:rPr>
          <w:lang w:val="ru-RU"/>
        </w:rPr>
      </w:pPr>
      <w:proofErr w:type="gramStart"/>
      <w:r w:rsidRPr="00E162BF">
        <w:rPr>
          <w:lang w:val="ru-RU"/>
        </w:rPr>
        <w:t>Рассмотрим</w:t>
      </w:r>
      <w:proofErr w:type="gramEnd"/>
      <w:r w:rsidRPr="00E162BF">
        <w:rPr>
          <w:lang w:val="ru-RU"/>
        </w:rPr>
        <w:t xml:space="preserve"> как в </w:t>
      </w:r>
      <w:r>
        <w:t>Swagger</w:t>
      </w:r>
      <w:r w:rsidRPr="00E162BF">
        <w:rPr>
          <w:lang w:val="ru-RU"/>
        </w:rPr>
        <w:t xml:space="preserve"> </w:t>
      </w:r>
      <w:r>
        <w:t>UI</w:t>
      </w:r>
      <w:r w:rsidRPr="00E162BF">
        <w:rPr>
          <w:lang w:val="ru-RU"/>
        </w:rPr>
        <w:t xml:space="preserve"> добавились комментарии из </w:t>
      </w:r>
      <w:r>
        <w:t>xml</w:t>
      </w:r>
      <w:r w:rsidRPr="00E162BF">
        <w:rPr>
          <w:lang w:val="ru-RU"/>
        </w:rPr>
        <w:t xml:space="preserve"> сгенерированной документации. Запустите отладку сервиса прямо из </w:t>
      </w:r>
      <w:r>
        <w:t>Visual</w:t>
      </w:r>
      <w:r w:rsidRPr="00E162BF">
        <w:rPr>
          <w:lang w:val="ru-RU"/>
        </w:rPr>
        <w:t xml:space="preserve"> </w:t>
      </w:r>
      <w:r>
        <w:t>Studio</w:t>
      </w:r>
      <w:r w:rsidRPr="00E162BF">
        <w:rPr>
          <w:lang w:val="ru-RU"/>
        </w:rPr>
        <w:t>. Теперь перед вами сразу откроется документация к сервису</w:t>
      </w:r>
    </w:p>
    <w:p w:rsidR="00D568C9" w:rsidRDefault="00377AEE">
      <w:pPr>
        <w:jc w:val="both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120000" cy="2616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8C9" w:rsidRPr="00E162BF" w:rsidRDefault="00377AEE">
      <w:pPr>
        <w:pStyle w:val="1"/>
        <w:jc w:val="both"/>
        <w:rPr>
          <w:lang w:val="ru-RU"/>
        </w:rPr>
      </w:pPr>
      <w:bookmarkStart w:id="11" w:name="_wkuepipubce9" w:colFirst="0" w:colLast="0"/>
      <w:bookmarkEnd w:id="11"/>
      <w:r w:rsidRPr="00E162BF">
        <w:rPr>
          <w:lang w:val="ru-RU"/>
        </w:rPr>
        <w:t>Генерация клиента</w:t>
      </w:r>
    </w:p>
    <w:p w:rsidR="00D568C9" w:rsidRDefault="00377AEE">
      <w:pPr>
        <w:jc w:val="both"/>
      </w:pPr>
      <w:r w:rsidRPr="00E162BF">
        <w:rPr>
          <w:lang w:val="ru-RU"/>
        </w:rPr>
        <w:t xml:space="preserve">По созданной автоматически </w:t>
      </w:r>
      <w:r>
        <w:t>Open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 спецификации можно сгенерировать клиента автоматически. Для этого установите программу </w:t>
      </w:r>
      <w:proofErr w:type="spellStart"/>
      <w:r>
        <w:t>NSwag</w:t>
      </w:r>
      <w:proofErr w:type="spellEnd"/>
      <w:r w:rsidRPr="00E162BF">
        <w:rPr>
          <w:lang w:val="ru-RU"/>
        </w:rPr>
        <w:t xml:space="preserve"> </w:t>
      </w:r>
      <w:r>
        <w:t>Studio</w:t>
      </w:r>
      <w:r w:rsidRPr="00E162BF">
        <w:rPr>
          <w:lang w:val="ru-RU"/>
        </w:rPr>
        <w:t xml:space="preserve"> как расказано в инструкции </w:t>
      </w:r>
      <w:hyperlink r:id="rId15">
        <w:r>
          <w:rPr>
            <w:color w:val="1155CC"/>
            <w:u w:val="single"/>
          </w:rPr>
          <w:t>https</w:t>
        </w:r>
        <w:r w:rsidRPr="00E162BF">
          <w:rPr>
            <w:color w:val="1155CC"/>
            <w:u w:val="single"/>
            <w:lang w:val="ru-RU"/>
          </w:rPr>
          <w:t>://</w:t>
        </w:r>
        <w:proofErr w:type="spellStart"/>
        <w:r>
          <w:rPr>
            <w:color w:val="1155CC"/>
            <w:u w:val="single"/>
          </w:rPr>
          <w:t>github</w:t>
        </w:r>
        <w:proofErr w:type="spellEnd"/>
        <w:r w:rsidRPr="00E162BF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162BF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Ric</w:t>
        </w:r>
        <w:r>
          <w:rPr>
            <w:color w:val="1155CC"/>
            <w:u w:val="single"/>
          </w:rPr>
          <w:t>oSuter</w:t>
        </w:r>
        <w:proofErr w:type="spellEnd"/>
        <w:r w:rsidRPr="00E162BF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NSwag</w:t>
        </w:r>
        <w:proofErr w:type="spellEnd"/>
        <w:r w:rsidRPr="00E162B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wiki</w:t>
        </w:r>
        <w:r w:rsidRPr="00E162BF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NSwagStudio</w:t>
        </w:r>
        <w:proofErr w:type="spellEnd"/>
      </w:hyperlink>
      <w:r w:rsidRPr="00E162BF">
        <w:rPr>
          <w:lang w:val="ru-RU"/>
        </w:rPr>
        <w:t xml:space="preserve">. После этого запустите наш сервис в режиме отладки и перейдите на </w:t>
      </w:r>
      <w:proofErr w:type="spellStart"/>
      <w:r>
        <w:t>json</w:t>
      </w:r>
      <w:proofErr w:type="spellEnd"/>
      <w:r w:rsidRPr="00E162BF">
        <w:rPr>
          <w:lang w:val="ru-RU"/>
        </w:rPr>
        <w:t xml:space="preserve"> описание файла (файл спецификацию </w:t>
      </w:r>
      <w:r>
        <w:t>Open API)</w:t>
      </w:r>
    </w:p>
    <w:p w:rsidR="00D568C9" w:rsidRDefault="00377AEE">
      <w:pPr>
        <w:jc w:val="both"/>
      </w:pPr>
      <w:r>
        <w:rPr>
          <w:noProof/>
          <w:lang w:val="ru-RU"/>
        </w:rPr>
        <w:drawing>
          <wp:inline distT="114300" distB="114300" distL="114300" distR="114300">
            <wp:extent cx="6120000" cy="2120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8C9" w:rsidRDefault="00377AEE">
      <w:pPr>
        <w:jc w:val="both"/>
      </w:pPr>
      <w:r w:rsidRPr="00E162BF">
        <w:rPr>
          <w:lang w:val="ru-RU"/>
        </w:rPr>
        <w:t xml:space="preserve">Скопируйте адрес, по которому лежит спецификация </w:t>
      </w:r>
      <w:r>
        <w:t>Open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 из адресной строки браузера. Не закрывайте браузер, чтобы наш файл был доступен для программы </w:t>
      </w:r>
      <w:proofErr w:type="spellStart"/>
      <w:r>
        <w:t>NSwag</w:t>
      </w:r>
      <w:proofErr w:type="spellEnd"/>
      <w:r w:rsidRPr="00E162BF">
        <w:rPr>
          <w:lang w:val="ru-RU"/>
        </w:rPr>
        <w:t xml:space="preserve"> </w:t>
      </w:r>
      <w:r>
        <w:t>Studio</w:t>
      </w:r>
      <w:r w:rsidRPr="00E162BF">
        <w:rPr>
          <w:lang w:val="ru-RU"/>
        </w:rPr>
        <w:t xml:space="preserve">. </w:t>
      </w:r>
      <w:proofErr w:type="spellStart"/>
      <w:r>
        <w:t>Теперь</w:t>
      </w:r>
      <w:proofErr w:type="spellEnd"/>
      <w:r>
        <w:t xml:space="preserve"> </w:t>
      </w:r>
      <w:proofErr w:type="spellStart"/>
      <w:r>
        <w:t>запустите</w:t>
      </w:r>
      <w:proofErr w:type="spellEnd"/>
      <w:r>
        <w:t xml:space="preserve"> </w:t>
      </w:r>
      <w:proofErr w:type="spellStart"/>
      <w:r>
        <w:t>программу</w:t>
      </w:r>
      <w:proofErr w:type="spellEnd"/>
      <w:r>
        <w:t xml:space="preserve"> </w:t>
      </w:r>
      <w:proofErr w:type="spellStart"/>
      <w:r>
        <w:t>NSwag</w:t>
      </w:r>
      <w:proofErr w:type="spellEnd"/>
      <w:r>
        <w:t xml:space="preserve"> Studio</w:t>
      </w:r>
    </w:p>
    <w:p w:rsidR="00D568C9" w:rsidRDefault="00377AEE">
      <w:pPr>
        <w:jc w:val="both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120000" cy="4051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 xml:space="preserve">Интерфейс программы несколько перегружен, но он </w:t>
      </w:r>
      <w:r w:rsidRPr="00E162BF">
        <w:rPr>
          <w:lang w:val="ru-RU"/>
        </w:rPr>
        <w:t xml:space="preserve">все же не очень сложный. Для начала вставьте адрес, по которому лежит спецификация </w:t>
      </w:r>
      <w:r>
        <w:t>Open</w:t>
      </w:r>
      <w:r w:rsidRPr="00E162BF">
        <w:rPr>
          <w:lang w:val="ru-RU"/>
        </w:rPr>
        <w:t xml:space="preserve"> </w:t>
      </w:r>
      <w:r>
        <w:t>API</w:t>
      </w:r>
      <w:r w:rsidRPr="00E162BF">
        <w:rPr>
          <w:lang w:val="ru-RU"/>
        </w:rPr>
        <w:t xml:space="preserve"> в строку </w:t>
      </w:r>
      <w:r>
        <w:t>Specification</w:t>
      </w:r>
      <w:r w:rsidRPr="00E162BF">
        <w:rPr>
          <w:lang w:val="ru-RU"/>
        </w:rPr>
        <w:t xml:space="preserve"> </w:t>
      </w:r>
      <w:r>
        <w:t>URL</w:t>
      </w:r>
      <w:r w:rsidRPr="00E162BF">
        <w:rPr>
          <w:lang w:val="ru-RU"/>
        </w:rPr>
        <w:t xml:space="preserve"> и нажмите кнопку </w:t>
      </w:r>
      <w:r>
        <w:t>Create</w:t>
      </w:r>
      <w:r w:rsidRPr="00E162BF">
        <w:rPr>
          <w:lang w:val="ru-RU"/>
        </w:rPr>
        <w:t xml:space="preserve"> </w:t>
      </w:r>
      <w:r>
        <w:t>local</w:t>
      </w:r>
      <w:r w:rsidRPr="00E162BF">
        <w:rPr>
          <w:lang w:val="ru-RU"/>
        </w:rPr>
        <w:t xml:space="preserve"> </w:t>
      </w:r>
      <w:r>
        <w:t>copy</w:t>
      </w:r>
      <w:r w:rsidRPr="00E162BF">
        <w:rPr>
          <w:lang w:val="ru-RU"/>
        </w:rPr>
        <w:t xml:space="preserve">. Затем поставьте галочку </w:t>
      </w:r>
      <w:proofErr w:type="spellStart"/>
      <w:r>
        <w:t>CSharp</w:t>
      </w:r>
      <w:proofErr w:type="spellEnd"/>
      <w:r w:rsidRPr="00E162BF">
        <w:rPr>
          <w:lang w:val="ru-RU"/>
        </w:rPr>
        <w:t xml:space="preserve"> </w:t>
      </w:r>
      <w:r>
        <w:t>Client</w:t>
      </w:r>
      <w:r w:rsidRPr="00E162BF">
        <w:rPr>
          <w:lang w:val="ru-RU"/>
        </w:rPr>
        <w:t xml:space="preserve"> как показано на рисунке. Тем самым мы сообщаем программе, что х</w:t>
      </w:r>
      <w:r w:rsidRPr="00E162BF">
        <w:rPr>
          <w:lang w:val="ru-RU"/>
        </w:rPr>
        <w:t xml:space="preserve">отим, чтобы она сгенерировала клиента на языке </w:t>
      </w:r>
      <w:r>
        <w:t>C</w:t>
      </w:r>
      <w:r w:rsidRPr="00E162BF">
        <w:rPr>
          <w:lang w:val="ru-RU"/>
        </w:rPr>
        <w:t xml:space="preserve">#. Последовательно нажмите кнопки </w:t>
      </w:r>
      <w:r>
        <w:t>Generate</w:t>
      </w:r>
      <w:r w:rsidRPr="00E162BF">
        <w:rPr>
          <w:lang w:val="ru-RU"/>
        </w:rPr>
        <w:t xml:space="preserve"> </w:t>
      </w:r>
      <w:r>
        <w:t>Outputs</w:t>
      </w:r>
      <w:r w:rsidRPr="00E162BF">
        <w:rPr>
          <w:lang w:val="ru-RU"/>
        </w:rPr>
        <w:t xml:space="preserve"> и </w:t>
      </w:r>
      <w:r>
        <w:t>Generate</w:t>
      </w:r>
      <w:r w:rsidRPr="00E162BF">
        <w:rPr>
          <w:lang w:val="ru-RU"/>
        </w:rPr>
        <w:t xml:space="preserve"> </w:t>
      </w:r>
      <w:r>
        <w:t>Files</w:t>
      </w:r>
      <w:r w:rsidRPr="00E162BF">
        <w:rPr>
          <w:lang w:val="ru-RU"/>
        </w:rPr>
        <w:t>. Теперь можно воспользоваться автоматически сгенерированным клиентом непосредственно в коде менеджера метрик. Рассмотрим как он будет выгляд</w:t>
      </w:r>
      <w:r w:rsidRPr="00E162BF">
        <w:rPr>
          <w:lang w:val="ru-RU"/>
        </w:rPr>
        <w:t>еть. Для этого проставьте следующие галочки в настройках (список их длинный, постарайтесь найти)</w:t>
      </w:r>
    </w:p>
    <w:p w:rsidR="00D568C9" w:rsidRDefault="00377AEE">
      <w:pPr>
        <w:numPr>
          <w:ilvl w:val="0"/>
          <w:numId w:val="3"/>
        </w:numPr>
        <w:spacing w:after="0"/>
        <w:jc w:val="both"/>
      </w:pPr>
      <w:r>
        <w:t xml:space="preserve">В Operation Generation Mode </w:t>
      </w:r>
      <w:proofErr w:type="spellStart"/>
      <w:r>
        <w:t>установите</w:t>
      </w:r>
      <w:proofErr w:type="spellEnd"/>
      <w:r>
        <w:t xml:space="preserve"> </w:t>
      </w:r>
      <w:proofErr w:type="spellStart"/>
      <w:r>
        <w:t>SingleClientFromPathSegments</w:t>
      </w:r>
      <w:proofErr w:type="spellEnd"/>
    </w:p>
    <w:p w:rsidR="00D568C9" w:rsidRDefault="00377AEE">
      <w:pPr>
        <w:numPr>
          <w:ilvl w:val="0"/>
          <w:numId w:val="3"/>
        </w:numPr>
        <w:spacing w:before="0" w:after="0"/>
        <w:jc w:val="both"/>
      </w:pPr>
      <w:proofErr w:type="spellStart"/>
      <w:r>
        <w:t>Установите</w:t>
      </w:r>
      <w:proofErr w:type="spellEnd"/>
      <w:r>
        <w:t xml:space="preserve"> </w:t>
      </w:r>
      <w:proofErr w:type="spellStart"/>
      <w:r>
        <w:t>галочку</w:t>
      </w:r>
      <w:proofErr w:type="spellEnd"/>
      <w:r>
        <w:t xml:space="preserve"> generate synchronous methods</w:t>
      </w:r>
    </w:p>
    <w:p w:rsidR="00D568C9" w:rsidRDefault="00377AEE">
      <w:pPr>
        <w:numPr>
          <w:ilvl w:val="0"/>
          <w:numId w:val="3"/>
        </w:numPr>
        <w:spacing w:before="0" w:after="0"/>
        <w:jc w:val="both"/>
      </w:pPr>
      <w:r>
        <w:t>Generate interfaces for client classes</w:t>
      </w:r>
    </w:p>
    <w:p w:rsidR="00D568C9" w:rsidRPr="00E162BF" w:rsidRDefault="00377AEE">
      <w:pPr>
        <w:numPr>
          <w:ilvl w:val="0"/>
          <w:numId w:val="3"/>
        </w:numPr>
        <w:spacing w:before="0"/>
        <w:jc w:val="both"/>
        <w:rPr>
          <w:lang w:val="ru-RU"/>
        </w:rPr>
      </w:pPr>
      <w:r w:rsidRPr="00E162BF">
        <w:rPr>
          <w:lang w:val="ru-RU"/>
        </w:rPr>
        <w:t xml:space="preserve">В самом низу списка настроек укажите </w:t>
      </w:r>
      <w:r>
        <w:t>output</w:t>
      </w:r>
      <w:r w:rsidRPr="00E162BF">
        <w:rPr>
          <w:lang w:val="ru-RU"/>
        </w:rPr>
        <w:t xml:space="preserve"> директорию, в которую необходимо положить сгенерированный файл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>Интерфейс клиента будет содержать примерно следующие методы</w:t>
      </w:r>
    </w:p>
    <w:tbl>
      <w:tblPr>
        <w:tblStyle w:val="ad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D568C9" w:rsidRPr="00E162BF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68C9" w:rsidRPr="00E162BF" w:rsidRDefault="00377A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partial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interface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IClient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{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summary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Получает метрики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CPU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на заданном диап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азоне времени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summary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fromTime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"&gt;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начальная метрка времени в секундах с 01.01.1970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name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toTime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"&gt;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конечная метрка времени в секундах с 01.01.1970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param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returns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Success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returns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///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exception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cref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ApiException</w:t>
            </w:r>
            <w:proofErr w:type="spellEnd"/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"&gt;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A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server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side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error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occurred</w:t>
            </w:r>
            <w:r w:rsidRPr="00E162BF">
              <w:rPr>
                <w:rFonts w:ascii="Consolas" w:eastAsia="Consolas" w:hAnsi="Consolas" w:cs="Consolas"/>
                <w:i/>
                <w:color w:val="A0A1A7"/>
                <w:shd w:val="clear" w:color="auto" w:fill="FAFAFA"/>
                <w:lang w:val="ru-RU"/>
              </w:rPr>
              <w:t>.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&lt;/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exception</w:t>
            </w:r>
            <w:r w:rsidRPr="00E162BF">
              <w:rPr>
                <w:rFonts w:ascii="Consolas" w:eastAsia="Consolas" w:hAnsi="Consolas" w:cs="Consolas"/>
                <w:i/>
                <w:color w:val="A626A4"/>
                <w:shd w:val="clear" w:color="auto" w:fill="FAFAFA"/>
                <w:lang w:val="ru-RU"/>
              </w:rPr>
              <w:t>&gt;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AllCpuMetricsResponse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ApiCpumetricsCpumetricsFromTo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long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fromTime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long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toTime</w:t>
            </w:r>
            <w:proofErr w:type="spellEnd"/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t>);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lastRenderedPageBreak/>
              <w:br/>
              <w:t xml:space="preserve">    ...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  <w:t>}</w:t>
            </w:r>
            <w:r w:rsidRPr="00E162BF">
              <w:rPr>
                <w:rFonts w:ascii="Consolas" w:eastAsia="Consolas" w:hAnsi="Consolas" w:cs="Consolas"/>
                <w:color w:val="383A42"/>
                <w:shd w:val="clear" w:color="auto" w:fill="FAFAFA"/>
                <w:lang w:val="ru-RU"/>
              </w:rPr>
              <w:br/>
            </w:r>
          </w:p>
        </w:tc>
      </w:tr>
    </w:tbl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lastRenderedPageBreak/>
        <w:t xml:space="preserve"> </w:t>
      </w:r>
    </w:p>
    <w:p w:rsidR="00D568C9" w:rsidRPr="00E162BF" w:rsidRDefault="00377AEE">
      <w:pPr>
        <w:jc w:val="both"/>
        <w:rPr>
          <w:lang w:val="ru-RU"/>
        </w:rPr>
      </w:pPr>
      <w:r w:rsidRPr="00E162BF">
        <w:rPr>
          <w:lang w:val="ru-RU"/>
        </w:rPr>
        <w:t>Интерфейс можно зарегистрировать в контейнере как мы делали до этого с собственно н</w:t>
      </w:r>
      <w:r w:rsidRPr="00E162BF">
        <w:rPr>
          <w:lang w:val="ru-RU"/>
        </w:rPr>
        <w:t>аписанным клиентом.</w:t>
      </w:r>
    </w:p>
    <w:p w:rsidR="00D568C9" w:rsidRDefault="00377AEE">
      <w:pPr>
        <w:pStyle w:val="1"/>
        <w:jc w:val="both"/>
      </w:pPr>
      <w:bookmarkStart w:id="12" w:name="_tf1198bb3721" w:colFirst="0" w:colLast="0"/>
      <w:bookmarkEnd w:id="12"/>
      <w:proofErr w:type="spellStart"/>
      <w:r>
        <w:t>Практическое</w:t>
      </w:r>
      <w:proofErr w:type="spellEnd"/>
      <w:r>
        <w:t xml:space="preserve"> </w:t>
      </w:r>
      <w:proofErr w:type="spellStart"/>
      <w:r>
        <w:t>задание</w:t>
      </w:r>
      <w:proofErr w:type="spellEnd"/>
    </w:p>
    <w:p w:rsidR="00D568C9" w:rsidRPr="00E162BF" w:rsidRDefault="00377AEE">
      <w:pPr>
        <w:numPr>
          <w:ilvl w:val="0"/>
          <w:numId w:val="4"/>
        </w:numPr>
        <w:spacing w:after="0"/>
        <w:jc w:val="both"/>
        <w:rPr>
          <w:lang w:val="ru-RU"/>
        </w:rPr>
      </w:pPr>
      <w:r w:rsidRPr="00E162BF">
        <w:rPr>
          <w:lang w:val="ru-RU"/>
        </w:rPr>
        <w:t xml:space="preserve">Попробуйте подключить и настроить </w:t>
      </w:r>
      <w:r>
        <w:t>Swagger</w:t>
      </w:r>
      <w:r w:rsidRPr="00E162BF">
        <w:rPr>
          <w:lang w:val="ru-RU"/>
        </w:rPr>
        <w:t xml:space="preserve"> </w:t>
      </w:r>
      <w:r>
        <w:t>UI</w:t>
      </w:r>
      <w:r w:rsidRPr="00E162BF">
        <w:rPr>
          <w:lang w:val="ru-RU"/>
        </w:rPr>
        <w:t xml:space="preserve"> для менеджера метрик</w:t>
      </w:r>
    </w:p>
    <w:p w:rsidR="00D568C9" w:rsidRDefault="00377AEE">
      <w:pPr>
        <w:numPr>
          <w:ilvl w:val="0"/>
          <w:numId w:val="4"/>
        </w:numPr>
        <w:spacing w:before="0"/>
        <w:jc w:val="both"/>
      </w:pPr>
      <w:r w:rsidRPr="00E162BF">
        <w:rPr>
          <w:lang w:val="ru-RU"/>
        </w:rPr>
        <w:t xml:space="preserve">Попробуйте сгенерить клиент для агента с помощью </w:t>
      </w:r>
      <w:r>
        <w:t xml:space="preserve">Swagger, и </w:t>
      </w:r>
      <w:proofErr w:type="spellStart"/>
      <w:r>
        <w:t>наследовать</w:t>
      </w:r>
      <w:proofErr w:type="spellEnd"/>
      <w:r>
        <w:t xml:space="preserve"> </w:t>
      </w:r>
      <w:proofErr w:type="spellStart"/>
      <w:r>
        <w:t>MetricsAgentClient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прошлого</w:t>
      </w:r>
      <w:proofErr w:type="spellEnd"/>
      <w:r>
        <w:t xml:space="preserve"> </w:t>
      </w:r>
      <w:proofErr w:type="spellStart"/>
      <w:r>
        <w:t>урока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сгенеренного</w:t>
      </w:r>
      <w:proofErr w:type="spellEnd"/>
      <w:r>
        <w:t xml:space="preserve"> Client. </w:t>
      </w:r>
    </w:p>
    <w:p w:rsidR="00D568C9" w:rsidRDefault="00377AEE">
      <w:pPr>
        <w:pStyle w:val="1"/>
        <w:jc w:val="both"/>
      </w:pPr>
      <w:bookmarkStart w:id="13" w:name="_54hssoocdbld" w:colFirst="0" w:colLast="0"/>
      <w:bookmarkEnd w:id="13"/>
      <w:proofErr w:type="spellStart"/>
      <w:r>
        <w:t>Список</w:t>
      </w:r>
      <w:proofErr w:type="spellEnd"/>
      <w:r>
        <w:t xml:space="preserve"> </w:t>
      </w:r>
      <w:proofErr w:type="spellStart"/>
      <w:r>
        <w:t>используемой</w:t>
      </w:r>
      <w:proofErr w:type="spellEnd"/>
      <w:r>
        <w:t xml:space="preserve"> </w:t>
      </w:r>
      <w:proofErr w:type="spellStart"/>
      <w:r>
        <w:t>литературы</w:t>
      </w:r>
      <w:proofErr w:type="spellEnd"/>
    </w:p>
    <w:p w:rsidR="00D568C9" w:rsidRDefault="00377AEE">
      <w:pPr>
        <w:numPr>
          <w:ilvl w:val="0"/>
          <w:numId w:val="6"/>
        </w:numPr>
        <w:spacing w:after="0"/>
      </w:pPr>
      <w:hyperlink r:id="rId18">
        <w:r>
          <w:rPr>
            <w:color w:val="1155CC"/>
            <w:u w:val="single"/>
          </w:rPr>
          <w:t>https://docs.microsoft.com/en-us/aspnet/core/tutorials/getting-started-with-swashbuckle</w:t>
        </w:r>
      </w:hyperlink>
    </w:p>
    <w:p w:rsidR="00D568C9" w:rsidRDefault="00377AEE">
      <w:pPr>
        <w:numPr>
          <w:ilvl w:val="0"/>
          <w:numId w:val="6"/>
        </w:numPr>
        <w:spacing w:before="0" w:after="0"/>
      </w:pPr>
      <w:hyperlink r:id="rId19">
        <w:r>
          <w:rPr>
            <w:color w:val="1155CC"/>
            <w:u w:val="single"/>
          </w:rPr>
          <w:t>https://swagger.io/tools/swagger-codegen/</w:t>
        </w:r>
      </w:hyperlink>
    </w:p>
    <w:p w:rsidR="00D568C9" w:rsidRDefault="00377AEE">
      <w:pPr>
        <w:numPr>
          <w:ilvl w:val="0"/>
          <w:numId w:val="6"/>
        </w:numPr>
        <w:spacing w:before="0"/>
      </w:pPr>
      <w:hyperlink r:id="rId20">
        <w:r>
          <w:rPr>
            <w:color w:val="1155CC"/>
            <w:u w:val="single"/>
          </w:rPr>
          <w:t>https://docs.microsoft.com/en-us/aspnet/core/tutorials/web-api-help-pages-us</w:t>
        </w:r>
        <w:r>
          <w:rPr>
            <w:color w:val="1155CC"/>
            <w:u w:val="single"/>
          </w:rPr>
          <w:t>ing-swagger</w:t>
        </w:r>
      </w:hyperlink>
      <w:r>
        <w:t xml:space="preserve"> </w:t>
      </w:r>
    </w:p>
    <w:p w:rsidR="00D568C9" w:rsidRDefault="00377AEE">
      <w:pPr>
        <w:pStyle w:val="1"/>
        <w:jc w:val="both"/>
      </w:pPr>
      <w:bookmarkStart w:id="14" w:name="_oreyj64p9zko" w:colFirst="0" w:colLast="0"/>
      <w:bookmarkEnd w:id="1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материалы</w:t>
      </w:r>
      <w:proofErr w:type="spellEnd"/>
    </w:p>
    <w:p w:rsidR="00D568C9" w:rsidRDefault="00377AEE">
      <w:pPr>
        <w:numPr>
          <w:ilvl w:val="0"/>
          <w:numId w:val="1"/>
        </w:numPr>
        <w:spacing w:after="0"/>
      </w:pPr>
      <w:hyperlink r:id="rId21">
        <w:r>
          <w:rPr>
            <w:color w:val="1155CC"/>
            <w:u w:val="single"/>
          </w:rPr>
          <w:t>https://swagger.io/specification/</w:t>
        </w:r>
      </w:hyperlink>
    </w:p>
    <w:p w:rsidR="00D568C9" w:rsidRDefault="00377AEE">
      <w:pPr>
        <w:numPr>
          <w:ilvl w:val="0"/>
          <w:numId w:val="1"/>
        </w:numPr>
        <w:spacing w:before="0"/>
      </w:pPr>
      <w:hyperlink r:id="rId22">
        <w:r>
          <w:rPr>
            <w:color w:val="1155CC"/>
            <w:u w:val="single"/>
          </w:rPr>
          <w:t>https://www.openapis.org/</w:t>
        </w:r>
      </w:hyperlink>
      <w:r>
        <w:t xml:space="preserve"> </w:t>
      </w:r>
    </w:p>
    <w:sectPr w:rsidR="00D568C9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7AEE" w:rsidRDefault="00377AEE">
      <w:pPr>
        <w:spacing w:before="0" w:after="0" w:line="240" w:lineRule="auto"/>
      </w:pPr>
      <w:r>
        <w:separator/>
      </w:r>
    </w:p>
  </w:endnote>
  <w:endnote w:type="continuationSeparator" w:id="0">
    <w:p w:rsidR="00377AEE" w:rsidRDefault="00377AE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8C9" w:rsidRDefault="00377AEE">
    <w:pPr>
      <w:pBdr>
        <w:top w:val="nil"/>
        <w:left w:val="nil"/>
        <w:bottom w:val="nil"/>
        <w:right w:val="nil"/>
        <w:between w:val="nil"/>
      </w:pBd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fldChar w:fldCharType="begin"/>
    </w:r>
    <w:r>
      <w:rPr>
        <w:color w:val="ABB1B9"/>
        <w:sz w:val="16"/>
        <w:szCs w:val="16"/>
      </w:rPr>
      <w:instrText>PAGE</w:instrText>
    </w:r>
    <w:r w:rsidR="00E162BF">
      <w:rPr>
        <w:color w:val="ABB1B9"/>
        <w:sz w:val="16"/>
        <w:szCs w:val="16"/>
      </w:rPr>
      <w:fldChar w:fldCharType="separate"/>
    </w:r>
    <w:r w:rsidR="00D60EC6">
      <w:rPr>
        <w:noProof/>
        <w:color w:val="ABB1B9"/>
        <w:sz w:val="16"/>
        <w:szCs w:val="16"/>
      </w:rPr>
      <w:t>10</w:t>
    </w:r>
    <w:r>
      <w:rPr>
        <w:color w:val="ABB1B9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8C9" w:rsidRDefault="00377AEE">
    <w:pP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  <w:p w:rsidR="00D568C9" w:rsidRDefault="00D568C9">
    <w:pPr>
      <w:spacing w:before="0" w:after="0"/>
      <w:rPr>
        <w:color w:val="ABB1B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7AEE" w:rsidRDefault="00377AEE">
      <w:pPr>
        <w:spacing w:before="0" w:after="0" w:line="240" w:lineRule="auto"/>
      </w:pPr>
      <w:r>
        <w:separator/>
      </w:r>
    </w:p>
  </w:footnote>
  <w:footnote w:type="continuationSeparator" w:id="0">
    <w:p w:rsidR="00377AEE" w:rsidRDefault="00377AE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8C9" w:rsidRDefault="00D568C9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8C9" w:rsidRDefault="00377AEE">
    <w:r>
      <w:rPr>
        <w:noProof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l="0" t="0" r="0" b="0"/>
              <wp:wrapTopAndBottom distT="0" distB="0"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24975" cy="3090316"/>
                        <a:chOff x="1244950" y="3062900"/>
                        <a:chExt cx="8202100" cy="2700374"/>
                      </a:xfrm>
                    </wpg:grpSpPr>
                    <pic:pic xmlns:pic="http://schemas.openxmlformats.org/drawingml/2006/picture">
                      <pic:nvPicPr>
                        <pic:cNvPr id="11" name="Shape 2" descr="Frame 286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ru-RU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l="0" t="0" r="0" b="0"/>
          <wp:wrapTopAndBottom distT="114300" distB="11430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CC3A57"/>
    <w:multiLevelType w:val="multilevel"/>
    <w:tmpl w:val="CA965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B476F1"/>
    <w:multiLevelType w:val="multilevel"/>
    <w:tmpl w:val="AF222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EF31FC"/>
    <w:multiLevelType w:val="multilevel"/>
    <w:tmpl w:val="ACC0B3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473623"/>
    <w:multiLevelType w:val="multilevel"/>
    <w:tmpl w:val="40764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E023FF"/>
    <w:multiLevelType w:val="multilevel"/>
    <w:tmpl w:val="34121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291170B"/>
    <w:multiLevelType w:val="multilevel"/>
    <w:tmpl w:val="861A3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8C9"/>
    <w:rsid w:val="001D15D9"/>
    <w:rsid w:val="00377AEE"/>
    <w:rsid w:val="00D568C9"/>
    <w:rsid w:val="00D60EC6"/>
    <w:rsid w:val="00E1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2B913-E21F-4106-8E45-36D247A6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20" w:line="240" w:lineRule="auto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line="240" w:lineRule="auto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60" w:after="120" w:line="240" w:lineRule="auto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</w:pPr>
    <w:rPr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0" w:after="80" w:line="240" w:lineRule="auto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aspnet/core/tutorials/getting-started-with-swashbuckle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swagger.io/specificatio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ocs.microsoft.com/en-us/aspnet/core/tutorials/web-api-help-pages-using-swagg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RicoSuter/NSwag/wiki/NSwagStudio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hyperlink" Target="about:blank" TargetMode="External"/><Relationship Id="rId19" Type="http://schemas.openxmlformats.org/officeDocument/2006/relationships/hyperlink" Target="https://swagger.io/tools/swagger-codeg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hyperlink" Target="https://www.openapis.org/" TargetMode="Externa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2044</Words>
  <Characters>11656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Авдеев</cp:lastModifiedBy>
  <cp:revision>3</cp:revision>
  <dcterms:created xsi:type="dcterms:W3CDTF">2021-04-15T09:34:00Z</dcterms:created>
  <dcterms:modified xsi:type="dcterms:W3CDTF">2021-04-15T11:52:00Z</dcterms:modified>
</cp:coreProperties>
</file>