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spacing w:line="360" w:lineRule="auto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Алгоритмы и структуры данных на С#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276" w:lineRule="auto"/>
        <w:rPr>
          <w:color w:val="6654d9"/>
          <w:sz w:val="72"/>
          <w:szCs w:val="72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sz w:val="72"/>
          <w:szCs w:val="72"/>
          <w:highlight w:val="white"/>
          <w:rtl w:val="0"/>
        </w:rPr>
        <w:t xml:space="preserve">Блок-схемы, асимптотическая сложность, рекурсия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pacing w:line="360" w:lineRule="auto"/>
        <w:rPr>
          <w:color w:val="6654d9"/>
          <w:u w:val="single"/>
        </w:rPr>
      </w:pPr>
      <w:bookmarkStart w:colFirst="0" w:colLast="0" w:name="_1fob9te" w:id="2"/>
      <w:bookmarkEnd w:id="2"/>
      <w:r w:rsidDel="00000000" w:rsidR="00000000" w:rsidRPr="00000000">
        <w:rPr>
          <w:color w:val="6654d9"/>
          <w:sz w:val="20"/>
          <w:szCs w:val="20"/>
          <w:rtl w:val="0"/>
        </w:rPr>
        <w:t xml:space="preserve">Netcore 3.1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961163</wp:posOffset>
            </wp:positionH>
            <wp:positionV relativeFrom="paragraph">
              <wp:posOffset>125845</wp:posOffset>
            </wp:positionV>
            <wp:extent cx="4449038" cy="3388880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5139" l="-5923" r="-5922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4449038" cy="3388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b w:val="1"/>
          <w:color w:val="6654d9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-1162049</wp:posOffset>
                </wp:positionH>
                <wp:positionV relativeFrom="paragraph">
                  <wp:posOffset>523875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6819" y="2146619"/>
                          <a:ext cx="9038363" cy="3266763"/>
                          <a:chOff x="826819" y="2146619"/>
                          <a:chExt cx="9038363" cy="3266763"/>
                        </a:xfrm>
                      </wpg:grpSpPr>
                      <wpg:grpSp>
                        <wpg:cNvGrpSpPr/>
                        <wpg:grpSpPr>
                          <a:xfrm>
                            <a:off x="826819" y="2146619"/>
                            <a:ext cx="9038363" cy="3266763"/>
                            <a:chOff x="972475" y="3196800"/>
                            <a:chExt cx="8202097" cy="29424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972475" y="3196800"/>
                              <a:ext cx="8202075" cy="2942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Frame 286.png" id="6" name="Shape 6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 rot="10800000">
                              <a:off x="972475" y="3196800"/>
                              <a:ext cx="8202097" cy="2942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-1162049</wp:posOffset>
                </wp:positionH>
                <wp:positionV relativeFrom="paragraph">
                  <wp:posOffset>523875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spacing w:after="200"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На этом уроке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before="0" w:line="360" w:lineRule="auto"/>
        <w:ind w:left="720" w:hanging="360"/>
      </w:pPr>
      <w:r w:rsidDel="00000000" w:rsidR="00000000" w:rsidRPr="00000000">
        <w:rPr>
          <w:rtl w:val="0"/>
        </w:rPr>
        <w:t xml:space="preserve">Узнаем определение блок-схемы.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before="0" w:line="360" w:lineRule="auto"/>
        <w:ind w:left="720" w:hanging="360"/>
      </w:pPr>
      <w:r w:rsidDel="00000000" w:rsidR="00000000" w:rsidRPr="00000000">
        <w:rPr>
          <w:rtl w:val="0"/>
        </w:rPr>
        <w:t xml:space="preserve">Рассмотрим примеры блок-схем.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before="0" w:line="360" w:lineRule="auto"/>
        <w:ind w:left="720" w:hanging="360"/>
      </w:pPr>
      <w:r w:rsidDel="00000000" w:rsidR="00000000" w:rsidRPr="00000000">
        <w:rPr>
          <w:rtl w:val="0"/>
        </w:rPr>
        <w:t xml:space="preserve">Узнаем, что такое асимптотическая сложность.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before="0" w:line="360" w:lineRule="auto"/>
        <w:ind w:left="720" w:hanging="360"/>
      </w:pPr>
      <w:r w:rsidDel="00000000" w:rsidR="00000000" w:rsidRPr="00000000">
        <w:rPr>
          <w:rtl w:val="0"/>
        </w:rPr>
        <w:t xml:space="preserve">Познакомимся с методом вычисления асимптотической сложности.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before="0" w:line="360" w:lineRule="auto"/>
        <w:ind w:left="720" w:hanging="360"/>
      </w:pPr>
      <w:r w:rsidDel="00000000" w:rsidR="00000000" w:rsidRPr="00000000">
        <w:rPr>
          <w:rtl w:val="0"/>
        </w:rPr>
        <w:t xml:space="preserve">Выясним, что такое рекурсия и проблема переполнения стека.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before="0" w:line="360" w:lineRule="auto"/>
        <w:ind w:left="720" w:hanging="360"/>
      </w:pPr>
      <w:r w:rsidDel="00000000" w:rsidR="00000000" w:rsidRPr="00000000">
        <w:rPr>
          <w:rtl w:val="0"/>
        </w:rPr>
        <w:t xml:space="preserve">Изучим метод ухода от рекурсии.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fbh22easand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5ku3mq4nc00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Блок-схемы для описания алгоритмов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wz371bvslc1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Блок-схема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lcx6m4vwf1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Определение наибольшего общего делителя (алгоритм Евклида)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8z8fs05ugk9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Переворот числа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1tgs5mwgy4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Асимптотическая сложность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Асимптотическая сложность алгоритма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bb1imdoa1qa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Правило 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5px949dbjtv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Правило 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medy59641o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Правило 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Правило 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o0hrengymp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Правило 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vrdznbujqr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Рекурсия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il13akxamvl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Пример. Цикл с помощью рекурсии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hjn6ebfqexg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Пример. Вычисление факториала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xov7lq7vral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Рекурсивный вариант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59qyfavvus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Вариант с циклом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xas4zujh4hk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Вариант со структурой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gjch5xha95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u9zjs5ygcqv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c9dtpfeb0up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1. Напишите на C# функцию согласно блок-схеме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k9x2fitps9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2. Посчитайте сложность функции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l3iozxn0vkb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3. Реализуйте функцию вычисления числа Фибоначчи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gl5mhdcsp6o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7c9jrnh1eqk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Используемые источники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pStyle w:val="Heading1"/>
        <w:spacing w:line="360" w:lineRule="auto"/>
        <w:jc w:val="both"/>
        <w:rPr>
          <w:color w:val="2c2d30"/>
          <w:sz w:val="20"/>
          <w:szCs w:val="20"/>
        </w:rPr>
      </w:pPr>
      <w:bookmarkStart w:colFirst="0" w:colLast="0" w:name="_l1om5b1qfx1a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line="276" w:lineRule="auto"/>
        <w:jc w:val="both"/>
        <w:rPr>
          <w:color w:val="2c2d30"/>
          <w:sz w:val="36"/>
          <w:szCs w:val="36"/>
        </w:rPr>
      </w:pPr>
      <w:bookmarkStart w:colFirst="0" w:colLast="0" w:name="_fbh22easandh" w:id="4"/>
      <w:bookmarkEnd w:id="4"/>
      <w:r w:rsidDel="00000000" w:rsidR="00000000" w:rsidRPr="00000000">
        <w:rPr>
          <w:color w:val="2c2d30"/>
          <w:sz w:val="36"/>
          <w:szCs w:val="36"/>
          <w:rtl w:val="0"/>
        </w:rPr>
        <w:t xml:space="preserve">Введение</w:t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  <w:t xml:space="preserve">Любое современное программное обеспечение явно или неявно использует и реализует алгоритмы и структуры данных, на которых построена логика его работы. Программисту важно их знать и понимать.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На этом курсе в</w:t>
      </w:r>
      <w:r w:rsidDel="00000000" w:rsidR="00000000" w:rsidRPr="00000000">
        <w:rPr>
          <w:rtl w:val="0"/>
        </w:rPr>
        <w:t xml:space="preserve">ы узнаете о структурах данных и алгоритмах, которые необходимы начинающему программисту для старта карьеры. Мы рассмотрим массивы, списки, деревья, графы, алгоритмы </w:t>
      </w:r>
      <w:r w:rsidDel="00000000" w:rsidR="00000000" w:rsidRPr="00000000">
        <w:rPr>
          <w:rtl w:val="0"/>
        </w:rPr>
        <w:t xml:space="preserve">поиска и сортировки. Узнаем, в каких задачах эти алгоритмы и структуры могут применяться и какие структуры уже есть в C#.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На первом уроке мы рассмотрим блок-схемы, асимптотическую сложность и рекурсию.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spacing w:line="360" w:lineRule="auto"/>
        <w:rPr>
          <w:color w:val="2c2d30"/>
          <w:sz w:val="20"/>
          <w:szCs w:val="20"/>
        </w:rPr>
      </w:pPr>
      <w:bookmarkStart w:colFirst="0" w:colLast="0" w:name="_n5semh43lnh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spacing w:line="276" w:lineRule="auto"/>
        <w:rPr>
          <w:b w:val="0"/>
          <w:i w:val="1"/>
          <w:color w:val="2c2d30"/>
          <w:sz w:val="36"/>
          <w:szCs w:val="36"/>
          <w:shd w:fill="fff2cc" w:val="clear"/>
        </w:rPr>
      </w:pPr>
      <w:bookmarkStart w:colFirst="0" w:colLast="0" w:name="_5ku3mq4nc00e" w:id="6"/>
      <w:bookmarkEnd w:id="6"/>
      <w:r w:rsidDel="00000000" w:rsidR="00000000" w:rsidRPr="00000000">
        <w:rPr>
          <w:color w:val="2c2d30"/>
          <w:sz w:val="36"/>
          <w:szCs w:val="36"/>
          <w:rtl w:val="0"/>
        </w:rPr>
        <w:t xml:space="preserve">Блок-схемы для описания алгорит</w:t>
      </w:r>
      <w:r w:rsidDel="00000000" w:rsidR="00000000" w:rsidRPr="00000000">
        <w:rPr>
          <w:color w:val="2c2d30"/>
          <w:sz w:val="36"/>
          <w:szCs w:val="36"/>
          <w:rtl w:val="0"/>
        </w:rPr>
        <w:t xml:space="preserve">м</w:t>
      </w:r>
      <w:r w:rsidDel="00000000" w:rsidR="00000000" w:rsidRPr="00000000">
        <w:rPr>
          <w:color w:val="2c2d30"/>
          <w:sz w:val="36"/>
          <w:szCs w:val="36"/>
          <w:rtl w:val="0"/>
        </w:rPr>
        <w:t xml:space="preserve">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spacing w:line="276" w:lineRule="auto"/>
        <w:rPr>
          <w:color w:val="2c2d30"/>
        </w:rPr>
      </w:pPr>
      <w:bookmarkStart w:colFirst="0" w:colLast="0" w:name="_wz371bvslc14" w:id="7"/>
      <w:bookmarkEnd w:id="7"/>
      <w:r w:rsidDel="00000000" w:rsidR="00000000" w:rsidRPr="00000000">
        <w:rPr>
          <w:color w:val="2c2d30"/>
          <w:rtl w:val="0"/>
        </w:rPr>
        <w:t xml:space="preserve">Блок-схема</w:t>
      </w:r>
    </w:p>
    <w:p w:rsidR="00000000" w:rsidDel="00000000" w:rsidP="00000000" w:rsidRDefault="00000000" w:rsidRPr="00000000" w14:paraId="0000003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Любой алгоритм — это последовательность действий или инструкций, направленных на достижение какой-либо цели. Такую последовательность можно описать с помощью блок-схемы.</w:t>
      </w:r>
    </w:p>
    <w:p w:rsidR="00000000" w:rsidDel="00000000" w:rsidP="00000000" w:rsidRDefault="00000000" w:rsidRPr="00000000" w14:paraId="0000003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Ниже представлены структурные компоненты для описания блок-схем.</w:t>
      </w:r>
    </w:p>
    <w:p w:rsidR="00000000" w:rsidDel="00000000" w:rsidP="00000000" w:rsidRDefault="00000000" w:rsidRPr="00000000" w14:paraId="00000033">
      <w:pPr>
        <w:pStyle w:val="Heading2"/>
        <w:spacing w:line="360" w:lineRule="auto"/>
        <w:rPr>
          <w:b w:val="0"/>
          <w:color w:val="2c2d30"/>
          <w:sz w:val="20"/>
          <w:szCs w:val="20"/>
        </w:rPr>
      </w:pPr>
      <w:bookmarkStart w:colFirst="0" w:colLast="0" w:name="_hap29apfg9o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spacing w:line="360" w:lineRule="auto"/>
        <w:jc w:val="center"/>
        <w:rPr/>
      </w:pPr>
      <w:bookmarkStart w:colFirst="0" w:colLast="0" w:name="_enzmyd2ag1zg" w:id="9"/>
      <w:bookmarkEnd w:id="9"/>
      <w:r w:rsidDel="00000000" w:rsidR="00000000" w:rsidRPr="00000000">
        <w:rPr>
          <w:b w:val="0"/>
          <w:color w:val="4d5d6d"/>
        </w:rPr>
        <w:drawing>
          <wp:inline distB="114300" distT="114300" distL="114300" distR="114300">
            <wp:extent cx="2790508" cy="20440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5215" r="2332" t="3539"/>
                    <a:stretch>
                      <a:fillRect/>
                    </a:stretch>
                  </pic:blipFill>
                  <pic:spPr>
                    <a:xfrm>
                      <a:off x="0" y="0"/>
                      <a:ext cx="2790508" cy="204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114300</wp:posOffset>
            </wp:positionV>
            <wp:extent cx="6547782" cy="5552212"/>
            <wp:effectExtent b="0" l="0" r="0" t="0"/>
            <wp:wrapSquare wrapText="bothSides" distB="114300" distT="11430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2262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7782" cy="5552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Если проводить аналогию с C#, то цикл — это операторы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for</w:t>
      </w:r>
      <w:r w:rsidDel="00000000" w:rsidR="00000000" w:rsidRPr="00000000">
        <w:rPr>
          <w:rtl w:val="0"/>
        </w:rPr>
        <w:t xml:space="preserve">, условие — это операторы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if-else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switch-case</w:t>
      </w:r>
      <w:r w:rsidDel="00000000" w:rsidR="00000000" w:rsidRPr="00000000">
        <w:rPr>
          <w:rtl w:val="0"/>
        </w:rPr>
        <w:t xml:space="preserve">, ввод-вывод — класс Stream и его наследники. </w:t>
      </w:r>
    </w:p>
    <w:p w:rsidR="00000000" w:rsidDel="00000000" w:rsidP="00000000" w:rsidRDefault="00000000" w:rsidRPr="00000000" w14:paraId="0000003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Мы познакомились с компонентами для составления блок-схем. Далее мы рассмотрим примеры блок-схем (алгоритм Евклида и переворот числа) и их реализацию на C#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spacing w:line="276" w:lineRule="auto"/>
        <w:rPr>
          <w:color w:val="2c2d30"/>
        </w:rPr>
      </w:pPr>
      <w:bookmarkStart w:colFirst="0" w:colLast="0" w:name="_1lcx6m4vwf1f" w:id="10"/>
      <w:bookmarkEnd w:id="10"/>
      <w:r w:rsidDel="00000000" w:rsidR="00000000" w:rsidRPr="00000000">
        <w:rPr>
          <w:color w:val="2c2d30"/>
          <w:rtl w:val="0"/>
        </w:rPr>
        <w:t xml:space="preserve">Определение наибольшего общего делителя (алго</w:t>
      </w:r>
      <w:r w:rsidDel="00000000" w:rsidR="00000000" w:rsidRPr="00000000">
        <w:rPr>
          <w:color w:val="2c2d30"/>
          <w:rtl w:val="0"/>
        </w:rPr>
        <w:t xml:space="preserve">ритм Евклида)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Алгоритм поиска наибольшего общего делителя (алгоритм Евклида) заключается в следующем: пока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не равно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, вычитаем из большего числа меньшее, где </w:t>
      </w:r>
      <w:r w:rsidDel="00000000" w:rsidR="00000000" w:rsidRPr="00000000">
        <w:rPr>
          <w:b w:val="1"/>
          <w:rtl w:val="0"/>
        </w:rPr>
        <w:t xml:space="preserve">a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b w:val="1"/>
          <w:rtl w:val="0"/>
        </w:rPr>
        <w:t xml:space="preserve">b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входные числа. Рассмотрим его на примере кода с комментариями:</w:t>
      </w:r>
    </w:p>
    <w:p w:rsidR="00000000" w:rsidDel="00000000" w:rsidP="00000000" w:rsidRDefault="00000000" w:rsidRPr="00000000" w14:paraId="0000003D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System;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GeekBrainsAlgos</w:t>
              <w:br w:type="textWrapping"/>
              <w:t xml:space="preserve">{</w:t>
              <w:br w:type="textWrapping"/>
              <w:tab/>
              <w:t xml:space="preserve">class Program</w:t>
              <w:br w:type="textWrapping"/>
              <w:tab/>
              <w:t xml:space="preserve">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Main(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args)</w:t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b;</w:t>
              <w:br w:type="textWrapping"/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//НАЧАЛО БЛОКА ВВОДА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.WriteLine(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"Input a:"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    </w:t>
              <w:tab/>
              <w:t xml:space="preserve">a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.Parse(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.ReadLine());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правильнее будет написать int.TryParse, так как это позволит избежать exception в случае, если в строке будет не число. Для данного примера этим можно пренебречь.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.WriteLine(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"Input b:"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    </w:t>
              <w:tab/>
              <w:t xml:space="preserve">b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.Parse(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.ReadLine());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//КОНЕЦ БЛОКА ВВОДА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(a != b)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//УСЛОВИЕ ЦИКЛА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</w:t>
              <w:tab/>
              <w:t xml:space="preserve">{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//НАЧАЛО ТЕЛА ЦИКЛА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(a &gt; b)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//УСЛОВИЕ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    </w:t>
              <w:tab/>
              <w:t xml:space="preserve">{</w:t>
              <w:br w:type="textWrapping"/>
              <w:t xml:space="preserve">                </w:t>
              <w:tab/>
              <w:t xml:space="preserve">  a = a - b;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//ДЕЙСТВИЕ, ЕСЛИ УСЛОВИЕ ВЫПОЛНИЛОСЬ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    </w:t>
              <w:tab/>
              <w:t xml:space="preserve">}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    </w:t>
              <w:tab/>
              <w:t xml:space="preserve">{</w:t>
              <w:br w:type="textWrapping"/>
              <w:t xml:space="preserve">                </w:t>
              <w:tab/>
              <w:t xml:space="preserve">  b = b - a;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//ДЕЙСТВИЕ, ЕСЛИ УСЛОВИЕ НЕ ВЫПОЛНИЛОСЬ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    </w:t>
              <w:tab/>
              <w:t xml:space="preserve">}</w:t>
              <w:br w:type="textWrapping"/>
              <w:br w:type="textWrapping"/>
              <w:t xml:space="preserve">        </w:t>
              <w:tab/>
              <w:t xml:space="preserve">}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//КОНЕЦ ТЕЛА ЦИКЛА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.WriteLine($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"GDC: {a}"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//ВЫВОД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Тело функции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main</w:t>
      </w:r>
      <w:r w:rsidDel="00000000" w:rsidR="00000000" w:rsidRPr="00000000">
        <w:rPr>
          <w:rtl w:val="0"/>
        </w:rPr>
        <w:t xml:space="preserve"> соответствует блок-схеме ниже: </w:t>
      </w:r>
    </w:p>
    <w:p w:rsidR="00000000" w:rsidDel="00000000" w:rsidP="00000000" w:rsidRDefault="00000000" w:rsidRPr="00000000" w14:paraId="00000041">
      <w:pPr>
        <w:spacing w:line="3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53125" cy="84391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843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spacing w:line="360" w:lineRule="auto"/>
        <w:rPr>
          <w:color w:val="2c2d30"/>
        </w:rPr>
      </w:pPr>
      <w:bookmarkStart w:colFirst="0" w:colLast="0" w:name="_8z8fs05ugk97" w:id="11"/>
      <w:bookmarkEnd w:id="11"/>
      <w:r w:rsidDel="00000000" w:rsidR="00000000" w:rsidRPr="00000000">
        <w:rPr>
          <w:color w:val="2c2d30"/>
          <w:rtl w:val="0"/>
        </w:rPr>
        <w:t xml:space="preserve">Переворот числа</w:t>
      </w:r>
    </w:p>
    <w:p w:rsidR="00000000" w:rsidDel="00000000" w:rsidP="00000000" w:rsidRDefault="00000000" w:rsidRPr="00000000" w14:paraId="0000004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Алгоритм переворота числа состоит в следующем: на каждом шаге от него отбрасывается последняя цифра и прибавляется к новому числу, умноженному на 10.</w:t>
      </w:r>
    </w:p>
    <w:p w:rsidR="00000000" w:rsidDel="00000000" w:rsidP="00000000" w:rsidRDefault="00000000" w:rsidRPr="00000000" w14:paraId="0000004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Алгоритм визуализирует следующая блок-схема:</w:t>
      </w:r>
    </w:p>
    <w:p w:rsidR="00000000" w:rsidDel="00000000" w:rsidP="00000000" w:rsidRDefault="00000000" w:rsidRPr="00000000" w14:paraId="00000045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16025" cy="67913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6025" cy="679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left"/>
        <w:rPr/>
      </w:pPr>
      <w:r w:rsidDel="00000000" w:rsidR="00000000" w:rsidRPr="00000000">
        <w:rPr>
          <w:rtl w:val="0"/>
        </w:rPr>
        <w:t xml:space="preserve">Рассмотрим переворот числа на примере кода:</w:t>
      </w:r>
    </w:p>
    <w:tbl>
      <w:tblPr>
        <w:tblStyle w:val="Table2"/>
        <w:tblW w:w="9638.0" w:type="dxa"/>
        <w:jc w:val="left"/>
        <w:tblInd w:w="100.0" w:type="pct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System;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GeekBrainsAlgos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Program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ab/>
              <w:t xml:space="preserve">{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Reverse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n)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//В данном случае ввод — это просто аргумент функции. Просто входной параметр.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newN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(n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</w:t>
              <w:tab/>
              <w:t xml:space="preserve">{</w:t>
              <w:br w:type="textWrapping"/>
              <w:t xml:space="preserve">            </w:t>
              <w:tab/>
              <w:t xml:space="preserve">  newN = newN 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n %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         </w:t>
              <w:tab/>
              <w:t xml:space="preserve">  n /=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newN;</w:t>
              <w:br w:type="textWrapping"/>
              <w:t xml:space="preserve">    </w:t>
              <w:tab/>
              <w:t xml:space="preserve">}</w:t>
              <w:br w:type="textWrapping"/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args)</w:t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Console.WriteLine(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$"Output: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{Reverse(n)}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pStyle w:val="Heading1"/>
        <w:spacing w:line="360" w:lineRule="auto"/>
        <w:rPr/>
      </w:pPr>
      <w:bookmarkStart w:colFirst="0" w:colLast="0" w:name="_scx9kyihym6k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spacing w:line="360" w:lineRule="auto"/>
        <w:rPr/>
      </w:pPr>
      <w:bookmarkStart w:colFirst="0" w:colLast="0" w:name="_8p26d8v13u6b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spacing w:line="360" w:lineRule="auto"/>
        <w:rPr>
          <w:color w:val="2c2d30"/>
          <w:sz w:val="36"/>
          <w:szCs w:val="36"/>
        </w:rPr>
      </w:pPr>
      <w:bookmarkStart w:colFirst="0" w:colLast="0" w:name="_21tgs5mwgy4h" w:id="14"/>
      <w:bookmarkEnd w:id="14"/>
      <w:r w:rsidDel="00000000" w:rsidR="00000000" w:rsidRPr="00000000">
        <w:rPr>
          <w:color w:val="2c2d30"/>
          <w:sz w:val="36"/>
          <w:szCs w:val="36"/>
          <w:rtl w:val="0"/>
        </w:rPr>
        <w:t xml:space="preserve">Асимптотическая сложность </w:t>
      </w:r>
    </w:p>
    <w:p w:rsidR="00000000" w:rsidDel="00000000" w:rsidP="00000000" w:rsidRDefault="00000000" w:rsidRPr="00000000" w14:paraId="0000004C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В серьёзных проектах часто необходимо доказывать эффективность или неэффективность кода. Для этого обязательно требуется его формальный анализ, который невозможно провести без теоретических знаний об алгоритмах и их асимптотической сложности.</w:t>
      </w:r>
    </w:p>
    <w:p w:rsidR="00000000" w:rsidDel="00000000" w:rsidP="00000000" w:rsidRDefault="00000000" w:rsidRPr="00000000" w14:paraId="0000004D">
      <w:pPr>
        <w:pStyle w:val="Heading2"/>
        <w:spacing w:line="360" w:lineRule="auto"/>
        <w:rPr>
          <w:color w:val="2c2d30"/>
        </w:rPr>
      </w:pPr>
      <w:bookmarkStart w:colFirst="0" w:colLast="0" w:name="_3znysh7" w:id="15"/>
      <w:bookmarkEnd w:id="15"/>
      <w:r w:rsidDel="00000000" w:rsidR="00000000" w:rsidRPr="00000000">
        <w:rPr>
          <w:color w:val="2c2d30"/>
          <w:rtl w:val="0"/>
        </w:rPr>
        <w:t xml:space="preserve">Асимптотическая сложность алгоритма</w:t>
      </w:r>
    </w:p>
    <w:p w:rsidR="00000000" w:rsidDel="00000000" w:rsidP="00000000" w:rsidRDefault="00000000" w:rsidRPr="00000000" w14:paraId="0000004E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Асимптотическая сложность (производительность) определяется функцией, которая указывает, насколько ухудшается работа алгоритма с усложнением поставленной задачи. Такую функцию записывают в круглых скобках, предваряя прописной буквой О.</w:t>
      </w:r>
    </w:p>
    <w:p w:rsidR="00000000" w:rsidDel="00000000" w:rsidP="00000000" w:rsidRDefault="00000000" w:rsidRPr="00000000" w14:paraId="0000004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Например, доступ к ячейке массива описывается как O(1), так как для него требуется всего одна элементарная операция и сложность здесь не возрастает независимо от размера массива.</w:t>
      </w:r>
    </w:p>
    <w:p w:rsidR="00000000" w:rsidDel="00000000" w:rsidP="00000000" w:rsidRDefault="00000000" w:rsidRPr="00000000" w14:paraId="0000005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O(N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 означает, что по мере увеличения количества входных данных время работы алгоритма — использование памяти либо другой измеряемый параметр — возрастает квадратично. Если данных станет вдвое больше, производительность алгоритма замедлится приблизительно в четыре раза. При увеличении количества входных данных в три раза она станет меньше в девять раз.</w:t>
      </w:r>
    </w:p>
    <w:p w:rsidR="00000000" w:rsidDel="00000000" w:rsidP="00000000" w:rsidRDefault="00000000" w:rsidRPr="00000000" w14:paraId="00000051">
      <w:pPr>
        <w:spacing w:line="3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33020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2826" l="0" r="0" t="282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Пять основных правил для расчёта асимптотической сложности алгоритма: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  <w:t xml:space="preserve">Если для математической функции f алгоритму необходимо выполнить определённые действия f(N) раз, то ему понадобится сделать O(f(N)) шагов.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  <w:t xml:space="preserve">Если алгоритм выполняет одну операцию, состоящую из O(f(N)) шагов, а затем вторую, включающую O(g(N)) шагов, то общая производительность алгоритма для функций f и g составит O(f(N) + g(N)).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  <w:t xml:space="preserve">Если алгоритму необходимо сделать O(f(N) + g(N)) шагов и область значений N функции f(N) больше, чем у g(N), то асимптотическую сложность можно упростить до выражения O(f(N)).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  <w:t xml:space="preserve">Если алгоритму внутри каждого шага O(f(N)) одной операции приходится выполнять ещё O(g(N)) шагов другой операции, то общая производительность алгоритма составит O(f(N) × g(N)).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  <w:t xml:space="preserve">Постоянными множителями (константами) можно пренебречь. Если C — константа, то O(C × f(N)) или O(f(C × N)) можно записать как O(f(N)).</w:t>
      </w:r>
    </w:p>
    <w:p w:rsidR="00000000" w:rsidDel="00000000" w:rsidP="00000000" w:rsidRDefault="00000000" w:rsidRPr="00000000" w14:paraId="00000059">
      <w:pPr>
        <w:spacing w:line="360" w:lineRule="auto"/>
        <w:jc w:val="both"/>
        <w:rPr/>
      </w:pPr>
      <w:bookmarkStart w:colFirst="0" w:colLast="0" w:name="_2et92p0" w:id="16"/>
      <w:bookmarkEnd w:id="16"/>
      <w:r w:rsidDel="00000000" w:rsidR="00000000" w:rsidRPr="00000000">
        <w:rPr>
          <w:rtl w:val="0"/>
        </w:rPr>
        <w:t xml:space="preserve">Приведённые правила кажутся формальными из-за абстрактных функций f(N) и g(N), но ими очень легко пользоваться на практике. Вот несколько примеров, которые сделают их понятнее.</w:t>
      </w:r>
    </w:p>
    <w:p w:rsidR="00000000" w:rsidDel="00000000" w:rsidP="00000000" w:rsidRDefault="00000000" w:rsidRPr="00000000" w14:paraId="0000005A">
      <w:pPr>
        <w:pStyle w:val="Heading3"/>
        <w:spacing w:line="360" w:lineRule="auto"/>
        <w:rPr>
          <w:sz w:val="28"/>
          <w:szCs w:val="28"/>
        </w:rPr>
      </w:pPr>
      <w:bookmarkStart w:colFirst="0" w:colLast="0" w:name="_bb1imdoa1qau" w:id="17"/>
      <w:bookmarkEnd w:id="17"/>
      <w:r w:rsidDel="00000000" w:rsidR="00000000" w:rsidRPr="00000000">
        <w:rPr>
          <w:sz w:val="28"/>
          <w:szCs w:val="28"/>
          <w:rtl w:val="0"/>
        </w:rPr>
        <w:t xml:space="preserve">Правило 1</w:t>
      </w:r>
    </w:p>
    <w:p w:rsidR="00000000" w:rsidDel="00000000" w:rsidP="00000000" w:rsidRDefault="00000000" w:rsidRPr="00000000" w14:paraId="0000005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Если для математической функции f алгоритму необходимо выполнить определённые действия f(N) раз, то ему понадобится сделать O(f(N)) шагов.</w:t>
      </w:r>
    </w:p>
    <w:tbl>
      <w:tblPr>
        <w:tblStyle w:val="Table3"/>
        <w:tblW w:w="9638.0" w:type="dxa"/>
        <w:jc w:val="left"/>
        <w:tblInd w:w="100.0" w:type="pct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FindMax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result =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];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O(1)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 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.Length; i++)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O(N)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[i] &gt; result)</w:t>
              <w:br w:type="textWrapping"/>
              <w:t xml:space="preserve">                </w:t>
              <w:tab/>
              <w:t xml:space="preserve">    result =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[i];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result;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O(1)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В качестве входного параметра программа использует массив целых чисел, результат возвращается в виде одного целого числа. В самом начале переменной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max</w:t>
      </w:r>
      <w:r w:rsidDel="00000000" w:rsidR="00000000" w:rsidRPr="00000000">
        <w:rPr>
          <w:rtl w:val="0"/>
        </w:rPr>
        <w:t xml:space="preserve"> присваивается значение первого элемента массива. Затем алгоритм перебирает оставшиеся элементы и сравнивает значение каждого из них с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max</w:t>
      </w:r>
      <w:r w:rsidDel="00000000" w:rsidR="00000000" w:rsidRPr="00000000">
        <w:rPr>
          <w:rtl w:val="0"/>
        </w:rPr>
        <w:t xml:space="preserve">. Если он находит большую величину, то приравнивает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max</w:t>
      </w:r>
      <w:r w:rsidDel="00000000" w:rsidR="00000000" w:rsidRPr="00000000">
        <w:rPr>
          <w:rtl w:val="0"/>
        </w:rPr>
        <w:t xml:space="preserve"> к ней и по окончании цикла возвращает наибольшее найденное значение. Алгоритм проверяет каждый из N элементов массива всего один раз, поэтому его производительность составляет O(N).</w:t>
      </w:r>
    </w:p>
    <w:p w:rsidR="00000000" w:rsidDel="00000000" w:rsidP="00000000" w:rsidRDefault="00000000" w:rsidRPr="00000000" w14:paraId="0000005F">
      <w:pPr>
        <w:pStyle w:val="Heading3"/>
        <w:spacing w:line="360" w:lineRule="auto"/>
        <w:rPr>
          <w:sz w:val="28"/>
          <w:szCs w:val="28"/>
        </w:rPr>
      </w:pPr>
      <w:bookmarkStart w:colFirst="0" w:colLast="0" w:name="_5px949dbjtvd" w:id="18"/>
      <w:bookmarkEnd w:id="18"/>
      <w:r w:rsidDel="00000000" w:rsidR="00000000" w:rsidRPr="00000000">
        <w:rPr>
          <w:sz w:val="28"/>
          <w:szCs w:val="28"/>
          <w:rtl w:val="0"/>
        </w:rPr>
        <w:t xml:space="preserve">Правило 2</w:t>
      </w:r>
    </w:p>
    <w:p w:rsidR="00000000" w:rsidDel="00000000" w:rsidP="00000000" w:rsidRDefault="00000000" w:rsidRPr="00000000" w14:paraId="0000006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Если алгоритм выполняет одну операцию, состоящую из O(f(N)) шагов, а затем вторую операцию, включающую O(g(N)) шагов, то общая производительность алгоритма для функций f и g составит O(f(N) + g(N)).</w:t>
      </w:r>
    </w:p>
    <w:p w:rsidR="00000000" w:rsidDel="00000000" w:rsidP="00000000" w:rsidRDefault="00000000" w:rsidRPr="00000000" w14:paraId="0000006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Вернёмся к алгоритму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FindMax</w:t>
      </w:r>
      <w:r w:rsidDel="00000000" w:rsidR="00000000" w:rsidRPr="00000000">
        <w:rPr>
          <w:rtl w:val="0"/>
        </w:rPr>
        <w:t xml:space="preserve">. На этот раз обратите внимание, что несколько строк в действительности не включены в цикл. В следующей программе в комментариях справа приведён порядок времени выполнения всё тех же шагов.</w:t>
      </w:r>
    </w:p>
    <w:tbl>
      <w:tblPr>
        <w:tblStyle w:val="Table4"/>
        <w:tblW w:w="9638.0" w:type="dxa"/>
        <w:jc w:val="left"/>
        <w:tblInd w:w="100.0" w:type="pct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FindMax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result =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];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O(1)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 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.Length; i++)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O(N)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[i] &gt; result)</w:t>
              <w:br w:type="textWrapping"/>
              <w:t xml:space="preserve">                </w:t>
              <w:tab/>
              <w:t xml:space="preserve">    result =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[i];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result;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O(1)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Приведённый алгоритм выполняет один шаг отладки перед циклом и ещё один после него. Каждый из них имеет производительность O(1) (это однократное действие), поэтому общее время работы алгоритма составит O(1 + N + 1), то есть O(2 + N).</w:t>
      </w:r>
    </w:p>
    <w:p w:rsidR="00000000" w:rsidDel="00000000" w:rsidP="00000000" w:rsidRDefault="00000000" w:rsidRPr="00000000" w14:paraId="00000065">
      <w:pPr>
        <w:pStyle w:val="Heading3"/>
        <w:spacing w:line="360" w:lineRule="auto"/>
        <w:rPr>
          <w:sz w:val="28"/>
          <w:szCs w:val="28"/>
        </w:rPr>
      </w:pPr>
      <w:bookmarkStart w:colFirst="0" w:colLast="0" w:name="_3medy59641o9" w:id="19"/>
      <w:bookmarkEnd w:id="19"/>
      <w:r w:rsidDel="00000000" w:rsidR="00000000" w:rsidRPr="00000000">
        <w:rPr>
          <w:sz w:val="28"/>
          <w:szCs w:val="28"/>
          <w:rtl w:val="0"/>
        </w:rPr>
        <w:t xml:space="preserve">Правило 3</w:t>
      </w:r>
    </w:p>
    <w:p w:rsidR="00000000" w:rsidDel="00000000" w:rsidP="00000000" w:rsidRDefault="00000000" w:rsidRPr="00000000" w14:paraId="0000006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Если алгоритму необходимо сделать O(f(N) + g(N)) шагов и область значений N функции f(N) больше, чем у g(N), то асимптотическую сложность можно упростить до выражения O(f(N)).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В предыдущем примере мы выяснили, что время работы алгоритма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FindMax</w:t>
      </w:r>
      <w:r w:rsidDel="00000000" w:rsidR="00000000" w:rsidRPr="00000000">
        <w:rPr>
          <w:rtl w:val="0"/>
        </w:rPr>
        <w:t xml:space="preserve"> определяется выражением O(2 + N). Если параметр N начнёт возрастать, его значение превысит постоянную величину 2 и предыдущее выражение можно будет упростить до O(N).</w:t>
      </w:r>
    </w:p>
    <w:p w:rsidR="00000000" w:rsidDel="00000000" w:rsidP="00000000" w:rsidRDefault="00000000" w:rsidRPr="00000000" w14:paraId="0000006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Игнорирование меньших функций позволяет пренебречь небольшими задачами отладки и очистки, чтобы сосредоточить внимание на асимптотическом поведении алгоритма при усложнении задачи. Другими словами, время, затраченное алгоритмом на построение простых структур данных перед выполнением объёмного вычисления, несущественно по сравнению с длительностью основных расчётов.</w:t>
      </w:r>
    </w:p>
    <w:p w:rsidR="00000000" w:rsidDel="00000000" w:rsidP="00000000" w:rsidRDefault="00000000" w:rsidRPr="00000000" w14:paraId="00000069">
      <w:pPr>
        <w:pStyle w:val="Heading3"/>
        <w:spacing w:line="360" w:lineRule="auto"/>
        <w:rPr>
          <w:sz w:val="28"/>
          <w:szCs w:val="28"/>
        </w:rPr>
      </w:pPr>
      <w:bookmarkStart w:colFirst="0" w:colLast="0" w:name="_1t3h5sf" w:id="20"/>
      <w:bookmarkEnd w:id="20"/>
      <w:r w:rsidDel="00000000" w:rsidR="00000000" w:rsidRPr="00000000">
        <w:rPr>
          <w:sz w:val="28"/>
          <w:szCs w:val="28"/>
          <w:rtl w:val="0"/>
        </w:rPr>
        <w:t xml:space="preserve">Правило 4</w:t>
      </w:r>
    </w:p>
    <w:p w:rsidR="00000000" w:rsidDel="00000000" w:rsidP="00000000" w:rsidRDefault="00000000" w:rsidRPr="00000000" w14:paraId="0000006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Если алгоритму внутри каждого шага O(f(N)) одной операции приходится выполнять ещё O(g(N)) шагов другой операции, то общая производительность алгоритма составит O(f(N) × g(N)).</w:t>
      </w:r>
    </w:p>
    <w:p w:rsidR="00000000" w:rsidDel="00000000" w:rsidP="00000000" w:rsidRDefault="00000000" w:rsidRPr="00000000" w14:paraId="0000006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Рассмотрим алгоритм, который определяет, содержатся ли в массиве повторяющиеся элементы. Это не самый эффективный способ обнаружения дубликатов.</w:t>
      </w:r>
    </w:p>
    <w:tbl>
      <w:tblPr>
        <w:tblStyle w:val="Table5"/>
        <w:tblW w:w="9638.0" w:type="dxa"/>
        <w:jc w:val="left"/>
        <w:tblInd w:w="100.0" w:type="pct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FindDublicates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</w:t>
              <w:tab/>
              <w:t xml:space="preserve">{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 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.Length; i++)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j 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.Length; j++)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(i != j)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[i] ==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[j])</w:t>
              <w:br w:type="textWrapping"/>
              <w:t xml:space="preserve">            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Если мы дошли до этого места, значит, дубликатов нет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shd w:fill="fafafa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Алгоритм содержит два цикла, один из которых вложенный. Внешний цикл перебирает все элементы массива N, выполняя O(N) шагов. Внутри каждого такого шага внутренний цикл повторно пересматривает все N элементов массива, совершая те же O(N) шагов. Следовательно, общая производительность алгоритма составит O(N × N) = O(N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F">
      <w:pPr>
        <w:pStyle w:val="Heading3"/>
        <w:spacing w:line="360" w:lineRule="auto"/>
        <w:rPr>
          <w:sz w:val="28"/>
          <w:szCs w:val="28"/>
        </w:rPr>
      </w:pPr>
      <w:bookmarkStart w:colFirst="0" w:colLast="0" w:name="_to0hrengymp8" w:id="21"/>
      <w:bookmarkEnd w:id="21"/>
      <w:r w:rsidDel="00000000" w:rsidR="00000000" w:rsidRPr="00000000">
        <w:rPr>
          <w:sz w:val="28"/>
          <w:szCs w:val="28"/>
          <w:rtl w:val="0"/>
        </w:rPr>
        <w:t xml:space="preserve">Правило 5</w:t>
      </w:r>
    </w:p>
    <w:p w:rsidR="00000000" w:rsidDel="00000000" w:rsidP="00000000" w:rsidRDefault="00000000" w:rsidRPr="00000000" w14:paraId="0000007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Постоянными множителями (константами) можно пренебречь. Если C — константа, то O(C × f(N)) или O(f(C × N)) можно записать как O(f(N)).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Снова посмотрите на алгоритм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FindDuplicates</w:t>
      </w:r>
      <w:r w:rsidDel="00000000" w:rsidR="00000000" w:rsidRPr="00000000">
        <w:rPr>
          <w:rtl w:val="0"/>
        </w:rPr>
        <w:t xml:space="preserve"> из предыдущего примера и обратите внимание на внутренний цикл, который представлен условием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if</w:t>
      </w:r>
      <w:r w:rsidDel="00000000" w:rsidR="00000000" w:rsidRPr="00000000">
        <w:rPr>
          <w:rtl w:val="0"/>
        </w:rPr>
        <w:t xml:space="preserve">. В рамках этого условия определяется, равны ли друг другу индексы i и j. Если нет, тогда сравниваются величины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array[i]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array[j]</w:t>
      </w:r>
      <w:r w:rsidDel="00000000" w:rsidR="00000000" w:rsidRPr="00000000">
        <w:rPr>
          <w:rtl w:val="0"/>
        </w:rPr>
        <w:t xml:space="preserve">. В случае их совпадения возвращается значение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Пренебрегая дополнительным шагом в выражении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return</w:t>
      </w:r>
      <w:r w:rsidDel="00000000" w:rsidR="00000000" w:rsidRPr="00000000">
        <w:rPr>
          <w:rtl w:val="0"/>
        </w:rPr>
        <w:t xml:space="preserve"> (как правило, он выполняется один раз), предположим, что срабатывают оба оператора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if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rtl w:val="0"/>
        </w:rPr>
        <w:t xml:space="preserve">так и происходит в большинстве случаев. Тогда внутренний цикл будет пройден за O(2N) шагов. Следовательно, общая производительность алгоритма составит O(N x 2N) = O(2N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). Последнее правило позволяет пренебречь коэффициентом 2 и записать производительность алгоритма в виде O(N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7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На самом деле мы возвращаемся к сути асимптотической сложности: нужно выяснить, как поведёт себя алгоритм, если N начнёт возрастать. Предположим, вы увеличите N в два раза, то есть будете оперировать значением 2N. Теперь, если подставить его в выражение 2N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получится следующее: 2 × (2N)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2 × 4N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8N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. Это и есть наша величина 2N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только умноженная на 4. Таким образом, время работы алгоритма увеличится в четыре раза.</w:t>
      </w:r>
    </w:p>
    <w:p w:rsidR="00000000" w:rsidDel="00000000" w:rsidP="00000000" w:rsidRDefault="00000000" w:rsidRPr="00000000" w14:paraId="0000007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Теперь оценим производительность алгоритма, используя упрощённое по правилу выражение O(N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). При подстановке в него 2N получим следующее: (2N)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4N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. То есть наша изначальная величина N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возросла в четыре раза, как и время работы алгоритма.</w:t>
      </w:r>
    </w:p>
    <w:p w:rsidR="00000000" w:rsidDel="00000000" w:rsidP="00000000" w:rsidRDefault="00000000" w:rsidRPr="00000000" w14:paraId="0000007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Из всего вышесказанного следует, что независимо от того, будете ли вы использовать развёрнутую формулу 2N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или ограничитесь просто N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результат останется прежним: увеличение сложности задачи в два раза замедлит работу алгоритма в четыре раза. Таким образом, здесь важна не константа 2, а тот факт, что время работы возрастает вместе с увеличением количества вводов N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b w:val="0"/>
          <w:i w:val="1"/>
          <w:color w:val="666666"/>
          <w:sz w:val="28"/>
          <w:szCs w:val="28"/>
          <w:shd w:fill="fff2cc" w:val="clear"/>
        </w:rPr>
      </w:pPr>
      <w:r w:rsidDel="00000000" w:rsidR="00000000" w:rsidRPr="00000000">
        <w:rPr>
          <w:rtl w:val="0"/>
        </w:rPr>
        <w:t xml:space="preserve">Важно понимать, что асимптотическая сложность даёт представление о теоретическом поведении алгоритма. Практические результаты могут отличаться.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spacing w:line="360" w:lineRule="auto"/>
        <w:rPr>
          <w:color w:val="2c2d30"/>
          <w:sz w:val="36"/>
          <w:szCs w:val="36"/>
        </w:rPr>
      </w:pPr>
      <w:bookmarkStart w:colFirst="0" w:colLast="0" w:name="_ea0fprm0blaf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spacing w:line="360" w:lineRule="auto"/>
        <w:rPr>
          <w:color w:val="2c2d30"/>
          <w:sz w:val="36"/>
          <w:szCs w:val="36"/>
        </w:rPr>
      </w:pPr>
      <w:bookmarkStart w:colFirst="0" w:colLast="0" w:name="_tvrdznbujqrh" w:id="23"/>
      <w:bookmarkEnd w:id="23"/>
      <w:r w:rsidDel="00000000" w:rsidR="00000000" w:rsidRPr="00000000">
        <w:rPr>
          <w:color w:val="2c2d30"/>
          <w:sz w:val="36"/>
          <w:szCs w:val="36"/>
          <w:rtl w:val="0"/>
        </w:rPr>
        <w:t xml:space="preserve">Рекурсия</w:t>
      </w:r>
    </w:p>
    <w:p w:rsidR="00000000" w:rsidDel="00000000" w:rsidP="00000000" w:rsidRDefault="00000000" w:rsidRPr="00000000" w14:paraId="0000007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Рекурсией называется механизм работы программы, в котором для решения задачи из подпрограммы вызывается та же самая подпрограмма.</w:t>
      </w:r>
      <w:r w:rsidDel="00000000" w:rsidR="00000000" w:rsidRPr="00000000">
        <w:rPr>
          <w:rtl w:val="0"/>
        </w:rPr>
        <w:t xml:space="preserve"> Рекурсию удобно использовать как альтернативу циклу, когда заранее известна глубина рекурсии. Код с рекурсией в некоторых случаях может выглядеть более читаемым, чем версия кода с циклом (например, функция вычисления факториала).</w:t>
      </w:r>
      <w:r w:rsidDel="00000000" w:rsidR="00000000" w:rsidRPr="00000000">
        <w:rPr>
          <w:rtl w:val="0"/>
        </w:rPr>
        <w:t xml:space="preserve"> В случае неконтролируемой глубины рекомендуется использовать цикл. </w:t>
      </w:r>
    </w:p>
    <w:p w:rsidR="00000000" w:rsidDel="00000000" w:rsidP="00000000" w:rsidRDefault="00000000" w:rsidRPr="00000000" w14:paraId="0000007A">
      <w:pPr>
        <w:spacing w:line="360" w:lineRule="auto"/>
        <w:jc w:val="both"/>
        <w:rPr/>
      </w:pPr>
      <w:r w:rsidDel="00000000" w:rsidR="00000000" w:rsidRPr="00000000">
        <w:rPr>
          <w:b w:val="0"/>
          <w:color w:val="2c2d30"/>
          <w:sz w:val="20"/>
          <w:szCs w:val="20"/>
          <w:rtl w:val="0"/>
        </w:rPr>
        <w:t xml:space="preserve">Следует понимать, что любой рекурсивный метод можно преобразовать в обычный. И практически любой метод можно преобразовать в рекурсивный, если выявить рекуррентное соотношение между вычисляемыми в методе значениями.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Внимание!</w:t>
      </w:r>
      <w:r w:rsidDel="00000000" w:rsidR="00000000" w:rsidRPr="00000000">
        <w:rPr>
          <w:b w:val="0"/>
          <w:sz w:val="20"/>
          <w:szCs w:val="20"/>
          <w:rtl w:val="0"/>
        </w:rPr>
        <w:t xml:space="preserve"> </w:t>
      </w:r>
      <w:r w:rsidDel="00000000" w:rsidR="00000000" w:rsidRPr="00000000">
        <w:rPr>
          <w:b w:val="0"/>
          <w:i w:val="1"/>
          <w:sz w:val="20"/>
          <w:szCs w:val="20"/>
          <w:u w:val="single"/>
          <w:rtl w:val="0"/>
        </w:rPr>
        <w:t xml:space="preserve">Рекурсия </w:t>
      </w:r>
      <w:r w:rsidDel="00000000" w:rsidR="00000000" w:rsidRPr="00000000">
        <w:rPr>
          <w:i w:val="1"/>
          <w:u w:val="single"/>
          <w:rtl w:val="0"/>
        </w:rPr>
        <w:t xml:space="preserve">—</w:t>
      </w:r>
      <w:r w:rsidDel="00000000" w:rsidR="00000000" w:rsidRPr="00000000">
        <w:rPr>
          <w:b w:val="0"/>
          <w:i w:val="1"/>
          <w:sz w:val="20"/>
          <w:szCs w:val="20"/>
          <w:u w:val="single"/>
          <w:rtl w:val="0"/>
        </w:rPr>
        <w:t xml:space="preserve"> удобный, но опасный инструмент, </w:t>
      </w:r>
      <w:r w:rsidDel="00000000" w:rsidR="00000000" w:rsidRPr="00000000">
        <w:rPr>
          <w:i w:val="1"/>
          <w:u w:val="single"/>
          <w:rtl w:val="0"/>
        </w:rPr>
        <w:t xml:space="preserve">потому что</w:t>
      </w:r>
      <w:r w:rsidDel="00000000" w:rsidR="00000000" w:rsidRPr="00000000">
        <w:rPr>
          <w:b w:val="0"/>
          <w:i w:val="1"/>
          <w:sz w:val="20"/>
          <w:szCs w:val="20"/>
          <w:u w:val="single"/>
          <w:rtl w:val="0"/>
        </w:rPr>
        <w:t xml:space="preserve"> неконтролируемая или слишком глубокая рекурсия может привести к переполнению стека. Каждый вызов функции или метода </w:t>
      </w:r>
      <w:r w:rsidDel="00000000" w:rsidR="00000000" w:rsidRPr="00000000">
        <w:rPr>
          <w:i w:val="1"/>
          <w:u w:val="single"/>
          <w:rtl w:val="0"/>
        </w:rPr>
        <w:t xml:space="preserve">приводит к увеличению</w:t>
      </w:r>
      <w:r w:rsidDel="00000000" w:rsidR="00000000" w:rsidRPr="00000000">
        <w:rPr>
          <w:b w:val="0"/>
          <w:i w:val="1"/>
          <w:sz w:val="20"/>
          <w:szCs w:val="20"/>
          <w:u w:val="single"/>
          <w:rtl w:val="0"/>
        </w:rPr>
        <w:t xml:space="preserve"> стека, так как во время вызова функции е</w:t>
      </w:r>
      <w:r w:rsidDel="00000000" w:rsidR="00000000" w:rsidRPr="00000000">
        <w:rPr>
          <w:i w:val="1"/>
          <w:u w:val="single"/>
          <w:rtl w:val="0"/>
        </w:rPr>
        <w:t xml:space="preserve">ё</w:t>
      </w:r>
      <w:r w:rsidDel="00000000" w:rsidR="00000000" w:rsidRPr="00000000">
        <w:rPr>
          <w:b w:val="0"/>
          <w:i w:val="1"/>
          <w:sz w:val="20"/>
          <w:szCs w:val="20"/>
          <w:u w:val="single"/>
          <w:rtl w:val="0"/>
        </w:rPr>
        <w:t xml:space="preserve"> аргументы и адрес возврата кладутся в стек, а при завершении функции эти данные из него убираются. Рекомендуется заменять рекурсию на цикл.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spacing w:line="360" w:lineRule="auto"/>
        <w:rPr/>
      </w:pPr>
      <w:bookmarkStart w:colFirst="0" w:colLast="0" w:name="_m8yvv1m603fy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spacing w:line="360" w:lineRule="auto"/>
        <w:rPr>
          <w:color w:val="2c2d30"/>
        </w:rPr>
      </w:pPr>
      <w:bookmarkStart w:colFirst="0" w:colLast="0" w:name="_il13akxamvl0" w:id="25"/>
      <w:bookmarkEnd w:id="25"/>
      <w:r w:rsidDel="00000000" w:rsidR="00000000" w:rsidRPr="00000000">
        <w:rPr>
          <w:color w:val="2c2d30"/>
          <w:rtl w:val="0"/>
        </w:rPr>
        <w:t xml:space="preserve">Пример. Цикл с помощ</w:t>
      </w:r>
      <w:r w:rsidDel="00000000" w:rsidR="00000000" w:rsidRPr="00000000">
        <w:rPr>
          <w:color w:val="2c2d30"/>
          <w:rtl w:val="0"/>
        </w:rPr>
        <w:t xml:space="preserve">ью рекурсии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Рассмотрим пример реализации цикла с помощью рекурсии. Тут вместо </w:t>
      </w:r>
      <w:r w:rsidDel="00000000" w:rsidR="00000000" w:rsidRPr="00000000">
        <w:rPr>
          <w:rFonts w:ascii="Consolas" w:cs="Consolas" w:eastAsia="Consolas" w:hAnsi="Consolas"/>
          <w:shd w:fill="fafafa" w:val="clear"/>
          <w:rtl w:val="0"/>
        </w:rPr>
        <w:t xml:space="preserve">for</w:t>
      </w:r>
      <w:r w:rsidDel="00000000" w:rsidR="00000000" w:rsidRPr="00000000">
        <w:rPr>
          <w:rtl w:val="0"/>
        </w:rPr>
        <w:t xml:space="preserve"> мы используем рекурсию. В функции </w:t>
      </w:r>
      <w:r w:rsidDel="00000000" w:rsidR="00000000" w:rsidRPr="00000000">
        <w:rPr>
          <w:rFonts w:ascii="Consolas" w:cs="Consolas" w:eastAsia="Consolas" w:hAnsi="Consolas"/>
          <w:shd w:fill="fafafa" w:val="clear"/>
          <w:rtl w:val="0"/>
        </w:rPr>
        <w:t xml:space="preserve">Loop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tl w:val="0"/>
        </w:rPr>
        <w:t xml:space="preserve"> номер текущей итерации, </w:t>
      </w:r>
      <w:r w:rsidDel="00000000" w:rsidR="00000000" w:rsidRPr="00000000">
        <w:rPr>
          <w:b w:val="1"/>
          <w:rtl w:val="0"/>
        </w:rPr>
        <w:t xml:space="preserve">b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tl w:val="0"/>
        </w:rPr>
        <w:t xml:space="preserve"> номер конечной итерации. </w:t>
      </w:r>
    </w:p>
    <w:tbl>
      <w:tblPr>
        <w:tblStyle w:val="Table6"/>
        <w:tblW w:w="9638.0" w:type="dxa"/>
        <w:jc w:val="left"/>
        <w:tblInd w:w="100.0" w:type="pct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System;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GeekBrainsAlgos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Program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{</w:t>
              <w:br w:type="textWrapping"/>
              <w:t xml:space="preserve"> 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Loop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b)</w:t>
              <w:br w:type="textWrapping"/>
              <w:t xml:space="preserve">        {</w:t>
              <w:br w:type="textWrapping"/>
              <w:t xml:space="preserve">            Console.WriteLine(a);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(a &lt; b)</w:t>
              <w:br w:type="textWrapping"/>
              <w:t xml:space="preserve">            </w:t>
              <w:tab/>
              <w:t xml:space="preserve">Loop(a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b);</w:t>
              <w:br w:type="textWrapping"/>
              <w:t xml:space="preserve">        }</w:t>
              <w:br w:type="textWrapping"/>
              <w:t xml:space="preserve"> 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args)</w:t>
              <w:br w:type="textWrapping"/>
              <w:t xml:space="preserve">        {</w:t>
              <w:br w:type="textWrapping"/>
              <w:t xml:space="preserve">        </w:t>
              <w:tab/>
              <w:t xml:space="preserve">Loop(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</w:t>
              <w:tab/>
              <w:t xml:space="preserve">}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spacing w:line="360" w:lineRule="auto"/>
        <w:rPr>
          <w:color w:val="2c2d30"/>
        </w:rPr>
      </w:pPr>
      <w:bookmarkStart w:colFirst="0" w:colLast="0" w:name="_s9mtzr5ayhbm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spacing w:line="360" w:lineRule="auto"/>
        <w:rPr>
          <w:color w:val="2c2d30"/>
        </w:rPr>
      </w:pPr>
      <w:bookmarkStart w:colFirst="0" w:colLast="0" w:name="_hjn6ebfqexg2" w:id="27"/>
      <w:bookmarkEnd w:id="27"/>
      <w:r w:rsidDel="00000000" w:rsidR="00000000" w:rsidRPr="00000000">
        <w:rPr>
          <w:color w:val="2c2d30"/>
          <w:rtl w:val="0"/>
        </w:rPr>
        <w:t xml:space="preserve">Пример. Вычисление факториала</w:t>
      </w:r>
    </w:p>
    <w:p w:rsidR="00000000" w:rsidDel="00000000" w:rsidP="00000000" w:rsidRDefault="00000000" w:rsidRPr="00000000" w14:paraId="0000008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Факториал вычисляется по формуле n! = n × (n-1)!. Если n = 0, то n! = 1 . Идеальный кандидат, чтобы написать рекурсивную функцию. </w:t>
      </w:r>
    </w:p>
    <w:p w:rsidR="00000000" w:rsidDel="00000000" w:rsidP="00000000" w:rsidRDefault="00000000" w:rsidRPr="00000000" w14:paraId="00000084">
      <w:pPr>
        <w:pStyle w:val="Heading3"/>
        <w:spacing w:line="360" w:lineRule="auto"/>
        <w:rPr>
          <w:sz w:val="28"/>
          <w:szCs w:val="28"/>
        </w:rPr>
      </w:pPr>
      <w:bookmarkStart w:colFirst="0" w:colLast="0" w:name="_xov7lq7vral3" w:id="28"/>
      <w:bookmarkEnd w:id="28"/>
      <w:r w:rsidDel="00000000" w:rsidR="00000000" w:rsidRPr="00000000">
        <w:rPr>
          <w:sz w:val="28"/>
          <w:szCs w:val="28"/>
          <w:rtl w:val="0"/>
        </w:rPr>
        <w:t xml:space="preserve">Рекурсивный вариант</w:t>
      </w:r>
    </w:p>
    <w:p w:rsidR="00000000" w:rsidDel="00000000" w:rsidP="00000000" w:rsidRDefault="00000000" w:rsidRPr="00000000" w14:paraId="0000008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Рекурсия из примера ниже также называется хвостовой, так как вызов функции находится в конце тела вызывающей функции:</w:t>
      </w:r>
    </w:p>
    <w:tbl>
      <w:tblPr>
        <w:tblStyle w:val="Table7"/>
        <w:tblW w:w="9638.0" w:type="dxa"/>
        <w:jc w:val="left"/>
        <w:tblInd w:w="100.0" w:type="pct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Factorial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(n ==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 * Factorial(n -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</w:t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pStyle w:val="Heading3"/>
        <w:spacing w:line="360" w:lineRule="auto"/>
        <w:rPr>
          <w:sz w:val="28"/>
          <w:szCs w:val="28"/>
        </w:rPr>
      </w:pPr>
      <w:bookmarkStart w:colFirst="0" w:colLast="0" w:name="_99mbgmwjj71y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spacing w:line="360" w:lineRule="auto"/>
        <w:rPr>
          <w:sz w:val="28"/>
          <w:szCs w:val="28"/>
        </w:rPr>
      </w:pPr>
      <w:bookmarkStart w:colFirst="0" w:colLast="0" w:name="_159qyfavvush" w:id="30"/>
      <w:bookmarkEnd w:id="30"/>
      <w:r w:rsidDel="00000000" w:rsidR="00000000" w:rsidRPr="00000000">
        <w:rPr>
          <w:sz w:val="28"/>
          <w:szCs w:val="28"/>
          <w:rtl w:val="0"/>
        </w:rPr>
        <w:t xml:space="preserve">Вариант с циклом </w:t>
      </w:r>
    </w:p>
    <w:p w:rsidR="00000000" w:rsidDel="00000000" w:rsidP="00000000" w:rsidRDefault="00000000" w:rsidRPr="00000000" w14:paraId="0000008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Как видно из примера, рекурсию можно заменить циклом. Мы начали использовать переменную </w:t>
      </w:r>
      <w:r w:rsidDel="00000000" w:rsidR="00000000" w:rsidRPr="00000000">
        <w:rPr>
          <w:rFonts w:ascii="Courier New" w:cs="Courier New" w:eastAsia="Courier New" w:hAnsi="Courier New"/>
          <w:b w:val="1"/>
          <w:shd w:fill="fafafa" w:val="clear"/>
          <w:rtl w:val="0"/>
        </w:rPr>
        <w:t xml:space="preserve">factorial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для хранения состояния и переменную </w:t>
      </w:r>
      <w:r w:rsidDel="00000000" w:rsidR="00000000" w:rsidRPr="00000000">
        <w:rPr>
          <w:rFonts w:ascii="Courier New" w:cs="Courier New" w:eastAsia="Courier New" w:hAnsi="Courier New"/>
          <w:b w:val="1"/>
          <w:shd w:fill="fafafa" w:val="clear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для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прохода по всем значениям вместо выражения </w:t>
      </w:r>
      <w:r w:rsidDel="00000000" w:rsidR="00000000" w:rsidRPr="00000000">
        <w:rPr>
          <w:rFonts w:ascii="Courier New" w:cs="Courier New" w:eastAsia="Courier New" w:hAnsi="Courier New"/>
          <w:b w:val="1"/>
          <w:shd w:fill="fafafa" w:val="clear"/>
          <w:rtl w:val="0"/>
        </w:rPr>
        <w:t xml:space="preserve">n - 1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в конце тела функции рекурсивной версии.</w:t>
      </w:r>
      <w:r w:rsidDel="00000000" w:rsidR="00000000" w:rsidRPr="00000000">
        <w:rPr>
          <w:rtl w:val="0"/>
        </w:rPr>
      </w:r>
    </w:p>
    <w:tbl>
      <w:tblPr>
        <w:tblStyle w:val="Table8"/>
        <w:tblW w:w="9638.0" w:type="dxa"/>
        <w:jc w:val="left"/>
        <w:tblInd w:w="100.0" w:type="pct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z w:val="19"/>
                <w:szCs w:val="19"/>
                <w:shd w:fill="fafafa" w:val="clear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z w:val="19"/>
                <w:szCs w:val="19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z w:val="19"/>
                <w:szCs w:val="19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z w:val="19"/>
                <w:szCs w:val="19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z w:val="19"/>
                <w:szCs w:val="19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078f2"/>
                <w:sz w:val="19"/>
                <w:szCs w:val="19"/>
                <w:shd w:fill="fafafa" w:val="clear"/>
                <w:rtl w:val="0"/>
              </w:rPr>
              <w:t xml:space="preserve">Factorial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z w:val="19"/>
                <w:szCs w:val="19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z w:val="19"/>
                <w:szCs w:val="19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z w:val="19"/>
                <w:szCs w:val="19"/>
                <w:shd w:fill="fafafa" w:val="clear"/>
                <w:rtl w:val="0"/>
              </w:rPr>
              <w:t xml:space="preserve"> n)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z w:val="19"/>
                <w:szCs w:val="19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z w:val="19"/>
                <w:szCs w:val="19"/>
                <w:shd w:fill="fafafa" w:val="clear"/>
                <w:rtl w:val="0"/>
              </w:rPr>
              <w:t xml:space="preserve"> factorial = </w:t>
            </w:r>
            <w:r w:rsidDel="00000000" w:rsidR="00000000" w:rsidRPr="00000000">
              <w:rPr>
                <w:rFonts w:ascii="Consolas" w:cs="Consolas" w:eastAsia="Consolas" w:hAnsi="Consolas"/>
                <w:color w:val="986801"/>
                <w:sz w:val="19"/>
                <w:szCs w:val="19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z w:val="19"/>
                <w:szCs w:val="19"/>
                <w:shd w:fill="fafafa" w:val="clear"/>
                <w:rtl w:val="0"/>
              </w:rPr>
              <w:t xml:space="preserve">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z w:val="19"/>
                <w:szCs w:val="19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z w:val="19"/>
                <w:szCs w:val="19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z w:val="19"/>
                <w:szCs w:val="19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z w:val="19"/>
                <w:szCs w:val="19"/>
                <w:shd w:fill="fafafa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986801"/>
                <w:sz w:val="19"/>
                <w:szCs w:val="19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z w:val="19"/>
                <w:szCs w:val="19"/>
                <w:shd w:fill="fafafa" w:val="clear"/>
                <w:rtl w:val="0"/>
              </w:rPr>
              <w:t xml:space="preserve">; i &lt;= n; i++)</w:t>
              <w:br w:type="textWrapping"/>
              <w:t xml:space="preserve">            {</w:t>
              <w:br w:type="textWrapping"/>
              <w:t xml:space="preserve">            </w:t>
              <w:tab/>
              <w:t xml:space="preserve">factorial *= i;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z w:val="19"/>
                <w:szCs w:val="19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z w:val="19"/>
                <w:szCs w:val="19"/>
                <w:shd w:fill="fafafa" w:val="clear"/>
                <w:rtl w:val="0"/>
              </w:rPr>
              <w:t xml:space="preserve"> factorial;</w:t>
              <w:br w:type="textWrapping"/>
              <w:t xml:space="preserve">    </w:t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spacing w:line="360" w:lineRule="auto"/>
        <w:rPr>
          <w:sz w:val="28"/>
          <w:szCs w:val="28"/>
        </w:rPr>
      </w:pPr>
      <w:bookmarkStart w:colFirst="0" w:colLast="0" w:name="_xas4zujh4hkb" w:id="31"/>
      <w:bookmarkEnd w:id="31"/>
      <w:r w:rsidDel="00000000" w:rsidR="00000000" w:rsidRPr="00000000">
        <w:rPr>
          <w:sz w:val="28"/>
          <w:szCs w:val="28"/>
          <w:rtl w:val="0"/>
        </w:rPr>
        <w:t xml:space="preserve">Вариант со структурой</w:t>
      </w:r>
    </w:p>
    <w:p w:rsidR="00000000" w:rsidDel="00000000" w:rsidP="00000000" w:rsidRDefault="00000000" w:rsidRPr="00000000" w14:paraId="0000008D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Для более сложных случаев, где функция может вызывать сама себя несколько раз или где решение с циклом трудно применить, есть другой способ ухода от рекурсии. Можно использовать стек (имеется в виду не стек вызова) или очередь, куда будут помещаться элементы, которые нужно обработать, и обработчик, который будет вытаскивать для вычислений элементы из стека или очереди, пока они не иссякнут. Код ниже демонстрирует этот способ снова на примере вычисления факториала. В этом случае такое решение считается излишним и можно использовать вариант с циклом, так как он более простой. Как работает стек и очередь, мы обсудим на следующих уроках. </w:t>
      </w:r>
      <w:r w:rsidDel="00000000" w:rsidR="00000000" w:rsidRPr="00000000">
        <w:rPr>
          <w:rtl w:val="0"/>
        </w:rPr>
      </w:r>
    </w:p>
    <w:tbl>
      <w:tblPr>
        <w:tblStyle w:val="Table9"/>
        <w:tblW w:w="9638.0" w:type="dxa"/>
        <w:jc w:val="left"/>
        <w:tblInd w:w="100.0" w:type="pct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System;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System.Collections.Generic;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GeekBrainsAlgos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Program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{</w:t>
              <w:br w:type="textWrapping"/>
              <w:t xml:space="preserve"> 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Factorial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(n ==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factorial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</w:t>
              <w:br w:type="textWrapping"/>
              <w:t xml:space="preserve">            Stack&lt;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stack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Stack&lt;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&gt;();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//структура для хранения элементов для обработки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stack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.Push(n);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//положить в стек первое значение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stack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.Count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//цикл будет выполняться, пока есть что-нибудь в стеке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</w:t>
              <w:tab/>
              <w:t xml:space="preserve">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currentN =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stack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.Pop();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//взять последнее значение из стека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    </w:t>
              <w:tab/>
              <w:t xml:space="preserve">factorial *= currentN;</w:t>
              <w:br w:type="textWrapping"/>
              <w:t xml:space="preserve"> 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nextN = currentN -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</w:t>
              <w:br w:type="textWrapping"/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(nextN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//условие, при котором мы перестанем класть в стек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stack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.Push(currentN -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//положить в следующее значение в стек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</w:t>
              <w:tab/>
              <w:t xml:space="preserve">}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factorial;</w:t>
              <w:br w:type="textWrapping"/>
              <w:t xml:space="preserve">        }</w:t>
              <w:br w:type="textWrapping"/>
              <w:t xml:space="preserve"> 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args)</w:t>
              <w:br w:type="textWrapping"/>
              <w:t xml:space="preserve">        {</w:t>
              <w:br w:type="textWrapping"/>
              <w:t xml:space="preserve">        </w:t>
              <w:tab/>
              <w:t xml:space="preserve">Console.WriteLine(Factorial(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spacing w:line="360" w:lineRule="auto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spacing w:line="360" w:lineRule="auto"/>
        <w:jc w:val="both"/>
        <w:rPr>
          <w:color w:val="2c2d30"/>
          <w:sz w:val="36"/>
          <w:szCs w:val="36"/>
        </w:rPr>
      </w:pPr>
      <w:bookmarkStart w:colFirst="0" w:colLast="0" w:name="_pgjch5xha956" w:id="32"/>
      <w:bookmarkEnd w:id="32"/>
      <w:r w:rsidDel="00000000" w:rsidR="00000000" w:rsidRPr="00000000">
        <w:rPr>
          <w:color w:val="2c2d30"/>
          <w:sz w:val="36"/>
          <w:szCs w:val="36"/>
          <w:rtl w:val="0"/>
        </w:rPr>
        <w:t xml:space="preserve">Заключение</w:t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rtl w:val="0"/>
        </w:rPr>
        <w:t xml:space="preserve">Мы рассмотрели, как блок-схема может быть отображена в C#-коде и из каких компонентов она может состоять. Узнали, как рассчитывать асимптотическую сложность с помощью пяти правил. Поняли, что рекурсия удобна, когда мы можем контролировать её глубину. </w:t>
      </w:r>
    </w:p>
    <w:p w:rsidR="00000000" w:rsidDel="00000000" w:rsidP="00000000" w:rsidRDefault="00000000" w:rsidRPr="00000000" w14:paraId="00000092">
      <w:pPr>
        <w:pStyle w:val="Heading1"/>
        <w:spacing w:line="360" w:lineRule="auto"/>
        <w:jc w:val="both"/>
        <w:rPr>
          <w:color w:val="2c2d30"/>
          <w:sz w:val="36"/>
          <w:szCs w:val="36"/>
        </w:rPr>
      </w:pPr>
      <w:bookmarkStart w:colFirst="0" w:colLast="0" w:name="_x6cdw8xzm3sq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spacing w:line="360" w:lineRule="auto"/>
        <w:jc w:val="both"/>
        <w:rPr>
          <w:color w:val="2c2d30"/>
          <w:sz w:val="36"/>
          <w:szCs w:val="36"/>
        </w:rPr>
      </w:pPr>
      <w:bookmarkStart w:colFirst="0" w:colLast="0" w:name="_u9zjs5ygcqvh" w:id="34"/>
      <w:bookmarkEnd w:id="34"/>
      <w:r w:rsidDel="00000000" w:rsidR="00000000" w:rsidRPr="00000000">
        <w:rPr>
          <w:color w:val="2c2d30"/>
          <w:sz w:val="36"/>
          <w:szCs w:val="36"/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94">
      <w:pPr>
        <w:pStyle w:val="Heading2"/>
        <w:spacing w:line="360" w:lineRule="auto"/>
        <w:jc w:val="both"/>
        <w:rPr>
          <w:color w:val="2c2d30"/>
        </w:rPr>
      </w:pPr>
      <w:bookmarkStart w:colFirst="0" w:colLast="0" w:name="_c9dtpfeb0upc" w:id="35"/>
      <w:bookmarkEnd w:id="35"/>
      <w:r w:rsidDel="00000000" w:rsidR="00000000" w:rsidRPr="00000000">
        <w:rPr>
          <w:color w:val="2c2d30"/>
          <w:rtl w:val="0"/>
        </w:rPr>
        <w:t xml:space="preserve">1. Напишите на C# функцию согласно блок-схем</w:t>
      </w:r>
      <w:r w:rsidDel="00000000" w:rsidR="00000000" w:rsidRPr="00000000">
        <w:rPr>
          <w:color w:val="2c2d30"/>
          <w:rtl w:val="0"/>
        </w:rPr>
        <w:t xml:space="preserve">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rtl w:val="0"/>
        </w:rPr>
        <w:t xml:space="preserve">Требуется реализовать на C# функцию согласно блок-схеме. Блок-схема описывает алгоритм проверки, простое число или нет.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Написать консольное приложение.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Алгоритм реализовать отдельно в функции согласно блок-схеме.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Написать проверочный код в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main</w:t>
      </w:r>
      <w:r w:rsidDel="00000000" w:rsidR="00000000" w:rsidRPr="00000000">
        <w:rPr>
          <w:rtl w:val="0"/>
        </w:rPr>
        <w:t xml:space="preserve"> функции .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Код выложить на GitHub.</w:t>
      </w:r>
    </w:p>
    <w:p w:rsidR="00000000" w:rsidDel="00000000" w:rsidP="00000000" w:rsidRDefault="00000000" w:rsidRPr="00000000" w14:paraId="0000009A">
      <w:pPr>
        <w:jc w:val="both"/>
        <w:rPr/>
      </w:pPr>
      <w:r w:rsidDel="00000000" w:rsidR="00000000" w:rsidRPr="00000000">
        <w:rPr/>
        <w:drawing>
          <wp:inline distB="19050" distT="19050" distL="19050" distR="19050">
            <wp:extent cx="3928425" cy="6858001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8425" cy="6858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jc w:val="both"/>
        <w:rPr>
          <w:color w:val="2c2d30"/>
        </w:rPr>
      </w:pPr>
      <w:bookmarkStart w:colFirst="0" w:colLast="0" w:name="_1k9x2fitps9y" w:id="36"/>
      <w:bookmarkEnd w:id="36"/>
      <w:r w:rsidDel="00000000" w:rsidR="00000000" w:rsidRPr="00000000">
        <w:rPr>
          <w:color w:val="2c2d30"/>
          <w:rtl w:val="0"/>
        </w:rPr>
        <w:t xml:space="preserve">2. Посчитайте сложность функции</w:t>
      </w:r>
    </w:p>
    <w:p w:rsidR="00000000" w:rsidDel="00000000" w:rsidP="00000000" w:rsidRDefault="00000000" w:rsidRPr="00000000" w14:paraId="0000009C">
      <w:pPr>
        <w:jc w:val="both"/>
        <w:rPr/>
      </w:pPr>
      <w:r w:rsidDel="00000000" w:rsidR="00000000" w:rsidRPr="00000000">
        <w:rPr>
          <w:rtl w:val="0"/>
        </w:rPr>
        <w:t xml:space="preserve">Вычислите</w:t>
      </w:r>
      <w:r w:rsidDel="00000000" w:rsidR="00000000" w:rsidRPr="00000000">
        <w:rPr>
          <w:rtl w:val="0"/>
        </w:rPr>
        <w:t xml:space="preserve"> асимптотическую сложность функции из примера ниже. </w:t>
      </w:r>
    </w:p>
    <w:tbl>
      <w:tblPr>
        <w:tblStyle w:val="Table10"/>
        <w:tblW w:w="9638.0" w:type="dxa"/>
        <w:jc w:val="left"/>
        <w:tblInd w:w="100.0" w:type="pct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StrangeSum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inputArray)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sum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 &lt; inputArray.Length; i++)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j &lt; inputArray.Length; j++)</w:t>
              <w:br w:type="textWrapping"/>
              <w:t xml:space="preserve">       {</w:t>
              <w:br w:type="textWrapping"/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k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k &lt; inputArray.Length; k++)</w:t>
              <w:br w:type="textWrapping"/>
              <w:t xml:space="preserve">           {</w:t>
              <w:br w:type="textWrapping"/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y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br w:type="textWrapping"/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(j !=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       {</w:t>
              <w:br w:type="textWrapping"/>
              <w:t xml:space="preserve">                   y = k / j;</w:t>
              <w:br w:type="textWrapping"/>
              <w:t xml:space="preserve">               }</w:t>
              <w:br w:type="textWrapping"/>
              <w:br w:type="textWrapping"/>
              <w:t xml:space="preserve">               sum += inputArray[i] + i + k + j + y;</w:t>
              <w:br w:type="textWrapping"/>
              <w:t xml:space="preserve">           }</w:t>
              <w:br w:type="textWrapping"/>
              <w:t xml:space="preserve">       }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sum;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jc w:val="both"/>
        <w:rPr>
          <w:color w:val="2c2d30"/>
        </w:rPr>
      </w:pPr>
      <w:bookmarkStart w:colFirst="0" w:colLast="0" w:name="_l3iozxn0vkbh" w:id="37"/>
      <w:bookmarkEnd w:id="37"/>
      <w:r w:rsidDel="00000000" w:rsidR="00000000" w:rsidRPr="00000000">
        <w:rPr>
          <w:color w:val="2c2d30"/>
          <w:rtl w:val="0"/>
        </w:rPr>
        <w:t xml:space="preserve">3. Реализуйте функцию вычисления числа Фибоначчи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Требуется реализовать рекурсивную версию и версию без рекурсии (через цикл).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Пример чисел Фибоначчи: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F(0) = 0,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F(1) = 1.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Для остальных чисел: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F(N) = F(N-2) + F(N-1).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То есть для F(2) будет F(2) = F(0) + F(1) = 0 + 1 = 1. 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F(3) будет F(3) = F(1) + F(2) = 1 + 1 = 2. 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spacing w:line="360" w:lineRule="auto"/>
        <w:rPr>
          <w:color w:val="2c2d30"/>
          <w:sz w:val="36"/>
          <w:szCs w:val="36"/>
        </w:rPr>
      </w:pPr>
      <w:bookmarkStart w:colFirst="0" w:colLast="0" w:name="_2jxsxqh" w:id="38"/>
      <w:bookmarkEnd w:id="3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spacing w:line="360" w:lineRule="auto"/>
        <w:rPr>
          <w:i w:val="1"/>
          <w:color w:val="2c2d30"/>
          <w:sz w:val="36"/>
          <w:szCs w:val="36"/>
          <w:shd w:fill="fff2cc" w:val="clear"/>
        </w:rPr>
      </w:pPr>
      <w:bookmarkStart w:colFirst="0" w:colLast="0" w:name="_gl5mhdcsp6on" w:id="39"/>
      <w:bookmarkEnd w:id="39"/>
      <w:r w:rsidDel="00000000" w:rsidR="00000000" w:rsidRPr="00000000">
        <w:rPr>
          <w:color w:val="2c2d30"/>
          <w:sz w:val="36"/>
          <w:szCs w:val="36"/>
          <w:rtl w:val="0"/>
        </w:rPr>
        <w:t xml:space="preserve">Дополнительные материалы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pacing w:after="0" w:afterAutospacing="0" w:line="360" w:lineRule="auto"/>
        <w:ind w:left="72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Переполнение стека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Вычислительная сложность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spacing w:before="0" w:beforeAutospacing="0" w:line="360" w:lineRule="auto"/>
        <w:ind w:left="72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Хвостовая рекурсия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spacing w:line="360" w:lineRule="auto"/>
        <w:rPr>
          <w:color w:val="2c2d30"/>
          <w:sz w:val="36"/>
          <w:szCs w:val="36"/>
        </w:rPr>
      </w:pPr>
      <w:bookmarkStart w:colFirst="0" w:colLast="0" w:name="_7c9jrnh1eqkx" w:id="40"/>
      <w:bookmarkEnd w:id="40"/>
      <w:r w:rsidDel="00000000" w:rsidR="00000000" w:rsidRPr="00000000">
        <w:rPr>
          <w:color w:val="2c2d30"/>
          <w:sz w:val="36"/>
          <w:szCs w:val="36"/>
          <w:rtl w:val="0"/>
        </w:rPr>
        <w:t xml:space="preserve">Используемые источники</w:t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spacing w:after="0" w:line="360" w:lineRule="auto"/>
        <w:ind w:left="720" w:hanging="360"/>
      </w:pPr>
      <w:r w:rsidDel="00000000" w:rsidR="00000000" w:rsidRPr="00000000">
        <w:rPr>
          <w:rtl w:val="0"/>
        </w:rPr>
        <w:t xml:space="preserve">Р. Стивенс. Алгоритмы. Теория и практическое применение. М.: Издательство «Э», 2016.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spacing w:after="0" w:before="0" w:line="360" w:lineRule="auto"/>
        <w:ind w:left="720" w:hanging="360"/>
      </w:pPr>
      <w:r w:rsidDel="00000000" w:rsidR="00000000" w:rsidRPr="00000000">
        <w:rPr>
          <w:rtl w:val="0"/>
        </w:rPr>
        <w:t xml:space="preserve">Н. Вирт. Алгоритмы и структуры данных. Новая версия для Оберона. М.: ДМК-пресс, 2010.</w:t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spacing w:after="0" w:before="0" w:line="360" w:lineRule="auto"/>
        <w:ind w:left="720" w:hanging="360"/>
      </w:pPr>
      <w:r w:rsidDel="00000000" w:rsidR="00000000" w:rsidRPr="00000000">
        <w:rPr>
          <w:rtl w:val="0"/>
        </w:rPr>
        <w:t xml:space="preserve">П. Дейтел, Х. Дейтел. C для программистов. С введением в C11. М.: ДМК-пресс, 2014.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</w:tbl>
    <w:p w:rsidR="00000000" w:rsidDel="00000000" w:rsidP="00000000" w:rsidRDefault="00000000" w:rsidRPr="00000000" w14:paraId="000000B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0B8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-1587499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683513" y="2234842"/>
                        <a:ext cx="9324975" cy="3090316"/>
                        <a:chOff x="683513" y="2234842"/>
                        <a:chExt cx="9324975" cy="3090316"/>
                      </a:xfrm>
                    </wpg:grpSpPr>
                    <wpg:grpSp>
                      <wpg:cNvGrpSpPr/>
                      <wpg:grpSpPr>
                        <a:xfrm>
                          <a:off x="683513" y="2234842"/>
                          <a:ext cx="9324975" cy="3090316"/>
                          <a:chOff x="1244950" y="3062900"/>
                          <a:chExt cx="8202100" cy="2700374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1244950" y="3062900"/>
                            <a:ext cx="8202100" cy="27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Frame 286.png" id="4" name="Shape 4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8223"/>
                          <a:stretch/>
                        </pic:blipFill>
                        <pic:spPr>
                          <a:xfrm>
                            <a:off x="1244950" y="3062900"/>
                            <a:ext cx="8202100" cy="2700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-1587499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1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19052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9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  <w:jc w:val="both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pPr/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pPr/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pPr/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pPr/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pPr/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pPr/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pPr/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pPr/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pPr/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pPr/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21" Type="http://schemas.openxmlformats.org/officeDocument/2006/relationships/footer" Target="footer1.xml"/><Relationship Id="rId13" Type="http://schemas.openxmlformats.org/officeDocument/2006/relationships/image" Target="media/image7.jp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ru.wikipedia.org/wiki/%D0%9F%D0%B5%D1%80%D0%B5%D0%BF%D0%BE%D0%BB%D0%BD%D0%B5%D0%BD%D0%B8%D0%B5_%D1%81%D1%82%D0%B5%D0%BA%D0%B0" TargetMode="External"/><Relationship Id="rId14" Type="http://schemas.openxmlformats.org/officeDocument/2006/relationships/image" Target="media/image2.png"/><Relationship Id="rId17" Type="http://schemas.openxmlformats.org/officeDocument/2006/relationships/hyperlink" Target="https://ru.wikipedia.org/wiki/%D0%A5%D0%B2%D0%BE%D1%81%D1%82%D0%BE%D0%B2%D0%B0%D1%8F_%D1%80%D0%B5%D0%BA%D1%83%D1%80%D1%81%D0%B8%D1%8F" TargetMode="External"/><Relationship Id="rId16" Type="http://schemas.openxmlformats.org/officeDocument/2006/relationships/hyperlink" Target="https://ru.wikipedia.org/wiki/%D0%92%D1%8B%D1%87%D0%B8%D1%81%D0%BB%D0%B8%D1%82%D0%B5%D0%BB%D1%8C%D0%BD%D0%B0%D1%8F_%D1%81%D0%BB%D0%BE%D0%B6%D0%BD%D0%BE%D1%81%D1%82%D1%8C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4.png"/><Relationship Id="rId18" Type="http://schemas.openxmlformats.org/officeDocument/2006/relationships/header" Target="header2.xml"/><Relationship Id="rId7" Type="http://schemas.openxmlformats.org/officeDocument/2006/relationships/image" Target="media/image12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9.png"/><Relationship Id="rId3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