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10/02/2026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FEV 237655600 Notebook Asus Vivobook 15 Intel Core i3 4GB 256GB - SSD 15,6” Full HD Windows 11 X1500EA-EJ3665W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Notebook Asus tem tela Full HD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NanoEdge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(nêinou-édji)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de 15,6 polegadas pra te dar uma experiência muito mais envolvente pra trabalhar ou ver séries.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na tela exibindo imagens vibrantes em Full HD.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design em prata metálico é superfino e leve, ideal pra você levar na mochila pra faculdade ou pro escritório.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segurando o notebook fechado, mostrando a espessura fina e o acabamento metálico.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Por dentro, ele é equipado com processador Intel Core i3 de 11ª geração e armazenamento em SSD de 256GB, que deixa tudo mais rápido, desde o momento de ligar até a abertura de programas.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Motion graphics mostrando a velocidade do processamento e o ícone do SSD carregando rápido.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pra quem trabalha com números, ele vem com teclado numérico.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nas mãos digitando no teclado, focando na parte numérica lateral.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o sistema já vem com o Windows 11 Home, que é moderno e intuitivo, além de conexões USB tipo C e HDMI pra te dar muito mais opções.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Detalhe das entradas laterais do notebook e a interface do Windows 11 na tela.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Desempenho e praticidade pro seu dia a dia, tem no Magalu!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