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b/>
          <w:color w:val="FF0000"/>
          <w:sz w:val="28"/>
          <w:szCs w:val="28"/>
        </w:rPr>
      </w:pPr>
      <w:r>
        <w:rPr>
          <w:rFonts w:hint="eastAsia" w:ascii="微软雅黑" w:hAnsi="微软雅黑" w:eastAsia="微软雅黑"/>
          <w:b/>
          <w:color w:val="FF0000"/>
          <w:sz w:val="28"/>
          <w:szCs w:val="28"/>
        </w:rPr>
        <w:t>需求更新：</w:t>
      </w:r>
      <w:bookmarkStart w:id="0" w:name="_GoBack"/>
      <w:bookmarkEnd w:id="0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需求</w:t>
      </w:r>
      <w:r>
        <w:rPr>
          <w:rFonts w:ascii="微软雅黑" w:hAnsi="微软雅黑" w:eastAsia="微软雅黑"/>
        </w:rPr>
        <w:t>更新原因</w:t>
      </w:r>
      <w:r>
        <w:rPr>
          <w:rFonts w:hint="eastAsia" w:ascii="微软雅黑" w:hAnsi="微软雅黑" w:eastAsia="微软雅黑"/>
        </w:rPr>
        <w:t>：增加APP采访</w:t>
      </w:r>
      <w:r>
        <w:rPr>
          <w:rFonts w:ascii="微软雅黑" w:hAnsi="微软雅黑" w:eastAsia="微软雅黑"/>
        </w:rPr>
        <w:t>数据上传的完整性</w:t>
      </w:r>
      <w:r>
        <w:rPr>
          <w:rFonts w:hint="eastAsia" w:ascii="微软雅黑" w:hAnsi="微软雅黑" w:eastAsia="微软雅黑"/>
        </w:rPr>
        <w:t>，提高</w:t>
      </w:r>
      <w:r>
        <w:rPr>
          <w:rFonts w:ascii="微软雅黑" w:hAnsi="微软雅黑" w:eastAsia="微软雅黑"/>
        </w:rPr>
        <w:t>用户体验。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 xml:space="preserve"> 需求</w:t>
      </w:r>
      <w:r>
        <w:rPr>
          <w:rFonts w:ascii="微软雅黑" w:hAnsi="微软雅黑" w:eastAsia="微软雅黑"/>
          <w:b/>
        </w:rPr>
        <w:t>描述</w:t>
      </w:r>
      <w:r>
        <w:rPr>
          <w:rFonts w:hint="eastAsia" w:ascii="微软雅黑" w:hAnsi="微软雅黑" w:eastAsia="微软雅黑"/>
          <w:b/>
        </w:rPr>
        <w:t>：采访</w:t>
      </w:r>
      <w:r>
        <w:rPr>
          <w:rFonts w:ascii="微软雅黑" w:hAnsi="微软雅黑" w:eastAsia="微软雅黑"/>
          <w:b/>
        </w:rPr>
        <w:t>的</w:t>
      </w:r>
      <w:r>
        <w:rPr>
          <w:rFonts w:hint="eastAsia" w:ascii="微软雅黑" w:hAnsi="微软雅黑" w:eastAsia="微软雅黑"/>
          <w:b/>
        </w:rPr>
        <w:t>多媒体</w:t>
      </w:r>
      <w:r>
        <w:rPr>
          <w:rFonts w:ascii="微软雅黑" w:hAnsi="微软雅黑" w:eastAsia="微软雅黑"/>
          <w:b/>
        </w:rPr>
        <w:t>内容</w:t>
      </w:r>
      <w:r>
        <w:rPr>
          <w:rFonts w:hint="eastAsia" w:ascii="微软雅黑" w:hAnsi="微软雅黑" w:eastAsia="微软雅黑"/>
          <w:b/>
        </w:rPr>
        <w:t>列表区更新</w:t>
      </w:r>
    </w:p>
    <w:p>
      <w:pPr>
        <w:pStyle w:val="4"/>
        <w:ind w:left="36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2690495" cy="4039870"/>
            <wp:effectExtent l="0" t="0" r="1905" b="1143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1224" cy="40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ind w:firstLine="42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音频</w:t>
      </w:r>
      <w:r>
        <w:rPr>
          <w:rFonts w:ascii="微软雅黑" w:hAnsi="微软雅黑" w:eastAsia="微软雅黑"/>
          <w:b/>
        </w:rPr>
        <w:t>内容</w:t>
      </w:r>
    </w:p>
    <w:p>
      <w:pPr>
        <w:pStyle w:val="4"/>
        <w:ind w:left="36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列表</w:t>
      </w:r>
      <w:r>
        <w:rPr>
          <w:rFonts w:hint="eastAsia" w:ascii="微软雅黑" w:hAnsi="微软雅黑" w:eastAsia="微软雅黑"/>
        </w:rPr>
        <w:t>中将</w:t>
      </w:r>
      <w:r>
        <w:rPr>
          <w:rFonts w:ascii="微软雅黑" w:hAnsi="微软雅黑" w:eastAsia="微软雅黑"/>
        </w:rPr>
        <w:t>音频</w:t>
      </w:r>
      <w:r>
        <w:rPr>
          <w:rFonts w:hint="eastAsia" w:ascii="微软雅黑" w:hAnsi="微软雅黑" w:eastAsia="微软雅黑"/>
        </w:rPr>
        <w:t>内容，</w:t>
      </w:r>
      <w:r>
        <w:rPr>
          <w:rFonts w:ascii="微软雅黑" w:hAnsi="微软雅黑" w:eastAsia="微软雅黑"/>
        </w:rPr>
        <w:t>按日期</w:t>
      </w:r>
      <w:r>
        <w:rPr>
          <w:rFonts w:hint="eastAsia" w:ascii="微软雅黑" w:hAnsi="微软雅黑" w:eastAsia="微软雅黑"/>
        </w:rPr>
        <w:t>分</w:t>
      </w:r>
      <w:r>
        <w:rPr>
          <w:rFonts w:ascii="微软雅黑" w:hAnsi="微软雅黑" w:eastAsia="微软雅黑"/>
        </w:rPr>
        <w:t>段，每条音频依次</w:t>
      </w:r>
      <w:r>
        <w:rPr>
          <w:rFonts w:hint="eastAsia" w:ascii="微软雅黑" w:hAnsi="微软雅黑" w:eastAsia="微软雅黑"/>
        </w:rPr>
        <w:t>直接</w:t>
      </w:r>
      <w:r>
        <w:rPr>
          <w:rFonts w:ascii="微软雅黑" w:hAnsi="微软雅黑" w:eastAsia="微软雅黑"/>
        </w:rPr>
        <w:t>展示，</w:t>
      </w:r>
      <w:r>
        <w:rPr>
          <w:rFonts w:hint="eastAsia" w:ascii="微软雅黑" w:hAnsi="微软雅黑" w:eastAsia="微软雅黑"/>
        </w:rPr>
        <w:t>附带</w:t>
      </w:r>
      <w:r>
        <w:rPr>
          <w:rFonts w:ascii="微软雅黑" w:hAnsi="微软雅黑" w:eastAsia="微软雅黑"/>
        </w:rPr>
        <w:t>标题</w:t>
      </w:r>
      <w:r>
        <w:rPr>
          <w:rFonts w:hint="eastAsia" w:ascii="微软雅黑" w:hAnsi="微软雅黑" w:eastAsia="微软雅黑"/>
        </w:rPr>
        <w:t>、</w:t>
      </w:r>
      <w:r>
        <w:rPr>
          <w:rFonts w:ascii="微软雅黑" w:hAnsi="微软雅黑" w:eastAsia="微软雅黑"/>
        </w:rPr>
        <w:t>录音时间和时长</w:t>
      </w:r>
      <w:r>
        <w:rPr>
          <w:rFonts w:hint="eastAsia" w:ascii="微软雅黑" w:hAnsi="微软雅黑" w:eastAsia="微软雅黑"/>
        </w:rPr>
        <w:t>，播放</w:t>
      </w:r>
      <w:r>
        <w:rPr>
          <w:rFonts w:ascii="微软雅黑" w:hAnsi="微软雅黑" w:eastAsia="微软雅黑"/>
        </w:rPr>
        <w:t>按钮可直接播放</w:t>
      </w:r>
      <w:r>
        <w:rPr>
          <w:rFonts w:hint="eastAsia" w:ascii="微软雅黑" w:hAnsi="微软雅黑" w:eastAsia="微软雅黑"/>
        </w:rPr>
        <w:t>。</w:t>
      </w:r>
    </w:p>
    <w:p>
      <w:pPr>
        <w:pStyle w:val="4"/>
        <w:ind w:left="36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音频</w:t>
      </w:r>
      <w:r>
        <w:rPr>
          <w:rFonts w:ascii="微软雅黑" w:hAnsi="微软雅黑" w:eastAsia="微软雅黑"/>
        </w:rPr>
        <w:t>内容下发附加转换好的文字。默认展示两行文字内容，更多内容折叠，点击</w:t>
      </w:r>
      <w:r>
        <w:rPr>
          <w:rFonts w:hint="eastAsia" w:ascii="微软雅黑" w:hAnsi="微软雅黑" w:eastAsia="微软雅黑"/>
        </w:rPr>
        <w:t>可</w:t>
      </w:r>
      <w:r>
        <w:rPr>
          <w:rFonts w:ascii="微软雅黑" w:hAnsi="微软雅黑" w:eastAsia="微软雅黑"/>
        </w:rPr>
        <w:t>展开查看全文。文本内容可复制。</w:t>
      </w:r>
    </w:p>
    <w:p>
      <w:pPr>
        <w:pStyle w:val="4"/>
        <w:ind w:left="36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没有</w:t>
      </w:r>
      <w:r>
        <w:rPr>
          <w:rFonts w:ascii="微软雅黑" w:hAnsi="微软雅黑" w:eastAsia="微软雅黑"/>
        </w:rPr>
        <w:t>音频内容的采访不再列示。</w:t>
      </w:r>
    </w:p>
    <w:p>
      <w:pPr>
        <w:pStyle w:val="4"/>
        <w:ind w:left="36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样式参考</w:t>
      </w:r>
      <w:r>
        <w:rPr>
          <w:rFonts w:ascii="微软雅黑" w:hAnsi="微软雅黑" w:eastAsia="微软雅黑"/>
        </w:rPr>
        <w:t>如下：</w:t>
      </w:r>
    </w:p>
    <w:p>
      <w:pPr>
        <w:pStyle w:val="4"/>
        <w:ind w:left="36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展开</w:t>
      </w:r>
    </w:p>
    <w:p>
      <w:pPr>
        <w:pStyle w:val="4"/>
        <w:ind w:left="36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3295650" cy="5105400"/>
            <wp:effectExtent l="0" t="0" r="635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36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折叠</w:t>
      </w:r>
    </w:p>
    <w:p>
      <w:pPr>
        <w:pStyle w:val="4"/>
        <w:ind w:left="36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3295650" cy="5153025"/>
            <wp:effectExtent l="0" t="0" r="6350" b="317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视频</w:t>
      </w:r>
      <w:r>
        <w:rPr>
          <w:rFonts w:ascii="微软雅黑" w:hAnsi="微软雅黑" w:eastAsia="微软雅黑"/>
        </w:rPr>
        <w:t>和图片</w:t>
      </w:r>
    </w:p>
    <w:p>
      <w:pPr>
        <w:pStyle w:val="4"/>
        <w:ind w:left="36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视频和照片按</w:t>
      </w:r>
      <w:r>
        <w:rPr>
          <w:rFonts w:ascii="微软雅黑" w:hAnsi="微软雅黑" w:eastAsia="微软雅黑"/>
        </w:rPr>
        <w:t>每个采访分段，</w:t>
      </w:r>
      <w:r>
        <w:rPr>
          <w:rFonts w:hint="eastAsia" w:ascii="微软雅黑" w:hAnsi="微软雅黑" w:eastAsia="微软雅黑"/>
        </w:rPr>
        <w:t>列示缩略图</w:t>
      </w:r>
      <w:r>
        <w:rPr>
          <w:rFonts w:ascii="微软雅黑" w:hAnsi="微软雅黑" w:eastAsia="微软雅黑"/>
        </w:rPr>
        <w:t>，</w:t>
      </w:r>
      <w:r>
        <w:rPr>
          <w:rFonts w:hint="eastAsia" w:ascii="微软雅黑" w:hAnsi="微软雅黑" w:eastAsia="微软雅黑"/>
        </w:rPr>
        <w:t>默认</w:t>
      </w:r>
      <w:r>
        <w:rPr>
          <w:rFonts w:ascii="微软雅黑" w:hAnsi="微软雅黑" w:eastAsia="微软雅黑"/>
        </w:rPr>
        <w:t>显示三张，可以左右滑动</w:t>
      </w:r>
      <w:r>
        <w:rPr>
          <w:rFonts w:hint="eastAsia" w:ascii="微软雅黑" w:hAnsi="微软雅黑" w:eastAsia="微软雅黑"/>
        </w:rPr>
        <w:t>。</w:t>
      </w:r>
      <w:r>
        <w:rPr>
          <w:rFonts w:ascii="微软雅黑" w:hAnsi="微软雅黑" w:eastAsia="微软雅黑"/>
        </w:rPr>
        <w:t>点击显示大图或播放视频，并附带信息。</w:t>
      </w:r>
    </w:p>
    <w:p>
      <w:pPr>
        <w:pStyle w:val="4"/>
        <w:ind w:left="36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没有图片或</w:t>
      </w:r>
      <w:r>
        <w:rPr>
          <w:rFonts w:ascii="微软雅黑" w:hAnsi="微软雅黑" w:eastAsia="微软雅黑"/>
        </w:rPr>
        <w:t>视频内容的采访不再列示。</w:t>
      </w:r>
    </w:p>
    <w:p>
      <w:pPr>
        <w:pStyle w:val="4"/>
        <w:ind w:left="360"/>
        <w:rPr>
          <w:rFonts w:ascii="微软雅黑" w:hAnsi="微软雅黑" w:eastAsia="微软雅黑"/>
        </w:rPr>
      </w:pPr>
    </w:p>
    <w:p>
      <w:pPr>
        <w:pStyle w:val="4"/>
        <w:ind w:left="360"/>
        <w:rPr>
          <w:rFonts w:ascii="微软雅黑" w:hAnsi="微软雅黑" w:eastAsia="微软雅黑"/>
        </w:rPr>
      </w:pPr>
    </w:p>
    <w:p>
      <w:pPr>
        <w:pStyle w:val="4"/>
        <w:ind w:left="360"/>
      </w:pPr>
      <w:r>
        <w:rPr>
          <w:rFonts w:ascii="微软雅黑" w:hAnsi="微软雅黑" w:eastAsia="微软雅黑"/>
        </w:rPr>
        <w:drawing>
          <wp:inline distT="0" distB="0" distL="0" distR="0">
            <wp:extent cx="3267075" cy="1266825"/>
            <wp:effectExtent l="0" t="0" r="9525" b="317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13602"/>
    <w:multiLevelType w:val="multilevel"/>
    <w:tmpl w:val="0D413602"/>
    <w:lvl w:ilvl="0" w:tentative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A87047"/>
    <w:multiLevelType w:val="multilevel"/>
    <w:tmpl w:val="5FA87047"/>
    <w:lvl w:ilvl="0" w:tentative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F71AAE"/>
    <w:rsid w:val="72F7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2018-05-10T00:56:00Z</dcterms:created>
  <dc:creator>Administrator</dc:creator>
  <cp:lastModifiedBy>Administrator</cp:lastModifiedBy>
  <dcterms:modified xsi:type="dcterms:W3CDTF">2018-05-10T00:57:46Z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