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r>
        <w:drawing>
          <wp:inline distT="0" distB="0" distL="114300" distR="114300">
            <wp:extent cx="5273675" cy="267525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r>
        <w:drawing>
          <wp:inline distT="0" distB="0" distL="114300" distR="114300">
            <wp:extent cx="5265420" cy="2551430"/>
            <wp:effectExtent l="0" t="0" r="1143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51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r>
        <w:drawing>
          <wp:inline distT="0" distB="0" distL="114300" distR="114300">
            <wp:extent cx="5257800" cy="259715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bookmarkStart w:id="0" w:name="_GoBack"/>
      <w:bookmarkEnd w:id="0"/>
    </w:p>
    <w:p>
      <w:r>
        <w:drawing>
          <wp:inline distT="0" distB="0" distL="114300" distR="114300">
            <wp:extent cx="5260975" cy="2550795"/>
            <wp:effectExtent l="0" t="0" r="1587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5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根据以上四图，给这四个节点固定高度，根据红色标记加行内样式即可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修改index.css里的样式：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/>
          <w:lang w:val="en-US" w:eastAsia="zh-CN"/>
        </w:rPr>
        <w:t>Index.css(1070):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.datacircle_a1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 </w:t>
      </w:r>
      <w:r>
        <w:rPr>
          <w:rFonts w:hint="eastAsia" w:ascii="Consolas" w:hAnsi="Consolas" w:eastAsia="Consolas"/>
          <w:color w:val="808040"/>
          <w:sz w:val="22"/>
          <w:highlight w:val="lightGray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background-color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#b5e0e7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;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margin-right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40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margin-bottom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25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ind w:left="420" w:leftChars="0" w:firstLine="420" w:firstLineChars="0"/>
        <w:rPr>
          <w:rFonts w:hint="eastAsia" w:ascii="Consolas" w:hAnsi="Consolas" w:eastAsia="Consolas"/>
          <w:color w:val="808040"/>
          <w:sz w:val="22"/>
          <w:highlight w:val="white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ind w:firstLine="420" w:firstLineChars="0"/>
        <w:rPr>
          <w:rFonts w:hint="eastAsia" w:ascii="Consolas" w:hAnsi="Consolas" w:eastAsia="Consolas"/>
          <w:color w:val="808040"/>
          <w:sz w:val="22"/>
          <w:highlight w:val="white"/>
        </w:rPr>
      </w:pPr>
    </w:p>
    <w:p>
      <w:pPr>
        <w:ind w:firstLine="420" w:firstLineChars="0"/>
        <w:rPr>
          <w:rFonts w:hint="eastAsia" w:ascii="Consolas" w:hAnsi="Consolas" w:eastAsia="Consolas"/>
          <w:color w:val="80804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808040"/>
          <w:sz w:val="22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Index.css加（加在最下面）：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CB2D01"/>
          <w:sz w:val="22"/>
          <w:highlight w:val="lightGray"/>
        </w:rPr>
        <w:t>.seeclearly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.overflowh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 </w:t>
      </w:r>
      <w:r>
        <w:rPr>
          <w:rFonts w:hint="eastAsia" w:ascii="Consolas" w:hAnsi="Consolas" w:eastAsia="Consolas"/>
          <w:color w:val="808040"/>
          <w:sz w:val="22"/>
          <w:highlight w:val="lightGray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width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242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margin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auto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ind w:firstLine="420" w:firstLineChars="0"/>
        <w:rPr>
          <w:rFonts w:hint="eastAsia" w:ascii="Consolas" w:hAnsi="Consolas" w:eastAsia="宋体"/>
          <w:color w:val="80804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15015"/>
    <w:multiLevelType w:val="singleLevel"/>
    <w:tmpl w:val="59A1501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A3D2C"/>
    <w:rsid w:val="1D9A01AC"/>
    <w:rsid w:val="1DE9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2017-08-26T10:38:32Z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