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在个人中心里加一个业绩快报（</w:t>
      </w:r>
      <w:r>
        <w:rPr>
          <w:rFonts w:hint="eastAsia"/>
          <w:lang w:val="en-US" w:eastAsia="zh-CN"/>
        </w:rPr>
        <w:t>pfmExpress.</w:t>
      </w:r>
      <w:bookmarkStart w:id="0" w:name="_GoBack"/>
      <w:bookmarkEnd w:id="0"/>
      <w:r>
        <w:rPr>
          <w:rFonts w:hint="eastAsia"/>
          <w:lang w:val="en-US" w:eastAsia="zh-CN"/>
        </w:rPr>
        <w:t>html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D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2017-09-01T12:28:17Z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