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CB94" w14:textId="4D9E63BC" w:rsidR="00F24962" w:rsidRPr="0000579B" w:rsidRDefault="005B1389" w:rsidP="00CA5AA2">
      <w:pPr>
        <w:widowControl w:val="0"/>
        <w:autoSpaceDE w:val="0"/>
        <w:autoSpaceDN w:val="0"/>
        <w:adjustRightInd w:val="0"/>
        <w:jc w:val="center"/>
        <w:rPr>
          <w:rFonts w:ascii="Arial" w:hAnsi="Arial" w:cs="Arial"/>
          <w:b/>
          <w:bCs/>
        </w:rPr>
      </w:pPr>
      <w:r>
        <w:rPr>
          <w:rFonts w:ascii="Arial" w:hAnsi="Arial" w:cs="Arial"/>
          <w:b/>
          <w:bCs/>
        </w:rPr>
        <w:t>BINF5</w:t>
      </w:r>
      <w:r w:rsidR="00F23DFB">
        <w:rPr>
          <w:rFonts w:ascii="Arial" w:hAnsi="Arial" w:cs="Arial"/>
          <w:b/>
          <w:bCs/>
        </w:rPr>
        <w:t>5</w:t>
      </w:r>
      <w:r>
        <w:rPr>
          <w:rFonts w:ascii="Arial" w:hAnsi="Arial" w:cs="Arial"/>
          <w:b/>
          <w:bCs/>
        </w:rPr>
        <w:t>01</w:t>
      </w:r>
      <w:r w:rsidR="00DD6A01" w:rsidRPr="0000579B">
        <w:rPr>
          <w:rFonts w:ascii="Arial" w:hAnsi="Arial" w:cs="Arial"/>
          <w:b/>
          <w:bCs/>
        </w:rPr>
        <w:t xml:space="preserve"> </w:t>
      </w:r>
      <w:r>
        <w:rPr>
          <w:rFonts w:ascii="Arial" w:hAnsi="Arial" w:cs="Arial"/>
          <w:b/>
          <w:bCs/>
        </w:rPr>
        <w:t>Bioinformatics and Precision Medicine</w:t>
      </w:r>
      <w:r w:rsidR="00CA5AA2" w:rsidRPr="0000579B">
        <w:rPr>
          <w:rFonts w:ascii="Arial" w:hAnsi="Arial" w:cs="Arial"/>
          <w:b/>
          <w:bCs/>
        </w:rPr>
        <w:t xml:space="preserve">: </w:t>
      </w:r>
    </w:p>
    <w:p w14:paraId="11D7F2DD" w14:textId="667AC98A" w:rsidR="002E7445" w:rsidRPr="002E7445" w:rsidRDefault="002E7445" w:rsidP="002E7445">
      <w:pPr>
        <w:jc w:val="center"/>
        <w:rPr>
          <w:rFonts w:ascii="Arial" w:hAnsi="Arial" w:cs="Arial"/>
          <w:bCs/>
        </w:rPr>
      </w:pPr>
      <w:r w:rsidRPr="002E7445">
        <w:rPr>
          <w:rFonts w:ascii="Arial" w:hAnsi="Arial" w:cs="Arial"/>
          <w:bCs/>
        </w:rPr>
        <w:t>Interrogation of Variant Function</w:t>
      </w:r>
      <w:r>
        <w:rPr>
          <w:rFonts w:ascii="Arial" w:hAnsi="Arial" w:cs="Arial"/>
          <w:bCs/>
        </w:rPr>
        <w:t xml:space="preserve"> Assignment</w:t>
      </w:r>
    </w:p>
    <w:p w14:paraId="062627C7" w14:textId="57561260" w:rsidR="002E7445" w:rsidRPr="00680FEF" w:rsidRDefault="00FA7049" w:rsidP="00680FEF">
      <w:pPr>
        <w:jc w:val="center"/>
        <w:rPr>
          <w:rFonts w:ascii="Arial" w:hAnsi="Arial" w:cs="Arial"/>
          <w:bCs/>
        </w:rPr>
      </w:pPr>
      <w:r>
        <w:rPr>
          <w:rFonts w:ascii="Arial" w:hAnsi="Arial" w:cs="Arial"/>
          <w:bCs/>
        </w:rPr>
        <w:t>50</w:t>
      </w:r>
      <w:r w:rsidR="002E7445" w:rsidRPr="002E7445">
        <w:rPr>
          <w:rFonts w:ascii="Arial" w:hAnsi="Arial" w:cs="Arial"/>
          <w:bCs/>
        </w:rPr>
        <w:t>% of final g</w:t>
      </w:r>
      <w:r w:rsidR="00680FEF">
        <w:rPr>
          <w:rFonts w:ascii="Arial" w:hAnsi="Arial" w:cs="Arial"/>
          <w:bCs/>
        </w:rPr>
        <w:t>rade</w:t>
      </w:r>
    </w:p>
    <w:p w14:paraId="559995DA" w14:textId="564FADA5" w:rsidR="004142D5" w:rsidRPr="0000579B" w:rsidRDefault="004142D5" w:rsidP="00F24962">
      <w:pPr>
        <w:pBdr>
          <w:bottom w:val="single" w:sz="12" w:space="0" w:color="auto"/>
        </w:pBdr>
        <w:rPr>
          <w:rFonts w:ascii="Arial" w:hAnsi="Arial" w:cs="Arial"/>
          <w:color w:val="FF0000"/>
        </w:rPr>
      </w:pPr>
    </w:p>
    <w:p w14:paraId="1553AC52" w14:textId="77777777" w:rsidR="005B1389" w:rsidRDefault="008B5BAF" w:rsidP="00CA5AA2">
      <w:pPr>
        <w:widowControl w:val="0"/>
        <w:autoSpaceDE w:val="0"/>
        <w:autoSpaceDN w:val="0"/>
        <w:adjustRightInd w:val="0"/>
        <w:rPr>
          <w:rFonts w:ascii="Arial" w:hAnsi="Arial" w:cs="Arial"/>
          <w:bCs/>
          <w:sz w:val="22"/>
          <w:szCs w:val="22"/>
        </w:rPr>
      </w:pPr>
      <w:r w:rsidRPr="0000579B">
        <w:rPr>
          <w:rFonts w:ascii="Arial" w:hAnsi="Arial" w:cs="Arial"/>
          <w:b/>
          <w:bCs/>
          <w:sz w:val="22"/>
          <w:szCs w:val="22"/>
        </w:rPr>
        <w:t>Background:</w:t>
      </w:r>
      <w:r w:rsidRPr="0000579B">
        <w:rPr>
          <w:rFonts w:ascii="Arial" w:hAnsi="Arial" w:cs="Arial"/>
          <w:bCs/>
          <w:sz w:val="22"/>
          <w:szCs w:val="22"/>
        </w:rPr>
        <w:t xml:space="preserve"> </w:t>
      </w:r>
    </w:p>
    <w:p w14:paraId="04A5B201" w14:textId="77777777" w:rsidR="005B1389" w:rsidRDefault="005B1389" w:rsidP="00CA5AA2">
      <w:pPr>
        <w:widowControl w:val="0"/>
        <w:autoSpaceDE w:val="0"/>
        <w:autoSpaceDN w:val="0"/>
        <w:adjustRightInd w:val="0"/>
        <w:rPr>
          <w:rFonts w:ascii="Arial" w:hAnsi="Arial" w:cs="Arial"/>
          <w:bCs/>
          <w:sz w:val="22"/>
          <w:szCs w:val="22"/>
        </w:rPr>
      </w:pPr>
    </w:p>
    <w:p w14:paraId="7014B13F" w14:textId="2F829079" w:rsidR="00D9199B" w:rsidRPr="0000579B" w:rsidRDefault="00647F88" w:rsidP="00647F88">
      <w:pPr>
        <w:widowControl w:val="0"/>
        <w:autoSpaceDE w:val="0"/>
        <w:autoSpaceDN w:val="0"/>
        <w:adjustRightInd w:val="0"/>
        <w:rPr>
          <w:rFonts w:ascii="Arial" w:hAnsi="Arial" w:cs="Arial"/>
          <w:bCs/>
          <w:sz w:val="22"/>
          <w:szCs w:val="22"/>
        </w:rPr>
      </w:pPr>
      <w:r>
        <w:rPr>
          <w:rFonts w:ascii="Arial" w:hAnsi="Arial" w:cs="Arial"/>
          <w:bCs/>
          <w:sz w:val="22"/>
          <w:szCs w:val="22"/>
        </w:rPr>
        <w:t xml:space="preserve">Genetic variants can influence disease risk and response to therapy. Numerous experimental model systems have been developed that enable researchers to study the functional effects of genetic variants in controlled settings. </w:t>
      </w:r>
      <w:r w:rsidR="00755149">
        <w:rPr>
          <w:rFonts w:ascii="Arial" w:hAnsi="Arial" w:cs="Arial"/>
          <w:bCs/>
          <w:sz w:val="22"/>
          <w:szCs w:val="22"/>
        </w:rPr>
        <w:t>The results of these experiments have been</w:t>
      </w:r>
      <w:r>
        <w:rPr>
          <w:rFonts w:ascii="Arial" w:hAnsi="Arial" w:cs="Arial"/>
          <w:bCs/>
          <w:sz w:val="22"/>
          <w:szCs w:val="22"/>
        </w:rPr>
        <w:t xml:space="preserve"> used to support assertions of variant pathogenicity</w:t>
      </w:r>
      <w:r w:rsidR="00755149">
        <w:rPr>
          <w:rFonts w:ascii="Arial" w:hAnsi="Arial" w:cs="Arial"/>
          <w:bCs/>
          <w:sz w:val="22"/>
          <w:szCs w:val="22"/>
        </w:rPr>
        <w:t xml:space="preserve"> in the clinic</w:t>
      </w:r>
      <w:r>
        <w:rPr>
          <w:rFonts w:ascii="Arial" w:hAnsi="Arial" w:cs="Arial"/>
          <w:bCs/>
          <w:sz w:val="22"/>
          <w:szCs w:val="22"/>
        </w:rPr>
        <w:t xml:space="preserve"> and</w:t>
      </w:r>
      <w:r w:rsidR="00755149">
        <w:rPr>
          <w:rFonts w:ascii="Arial" w:hAnsi="Arial" w:cs="Arial"/>
          <w:bCs/>
          <w:sz w:val="22"/>
          <w:szCs w:val="22"/>
        </w:rPr>
        <w:t xml:space="preserve"> to</w:t>
      </w:r>
      <w:r>
        <w:rPr>
          <w:rFonts w:ascii="Arial" w:hAnsi="Arial" w:cs="Arial"/>
          <w:bCs/>
          <w:sz w:val="22"/>
          <w:szCs w:val="22"/>
        </w:rPr>
        <w:t xml:space="preserve"> train artificial intelligence models that predict variant function. </w:t>
      </w:r>
    </w:p>
    <w:p w14:paraId="4DD9BAD6" w14:textId="77777777" w:rsidR="008B5BAF" w:rsidRPr="0000579B" w:rsidRDefault="008B5BAF" w:rsidP="00CA5AA2">
      <w:pPr>
        <w:widowControl w:val="0"/>
        <w:autoSpaceDE w:val="0"/>
        <w:autoSpaceDN w:val="0"/>
        <w:adjustRightInd w:val="0"/>
        <w:rPr>
          <w:rFonts w:ascii="Arial" w:hAnsi="Arial" w:cs="Arial"/>
          <w:sz w:val="22"/>
          <w:szCs w:val="22"/>
        </w:rPr>
      </w:pPr>
    </w:p>
    <w:p w14:paraId="0DB1E8FE" w14:textId="77777777" w:rsidR="00D9199B" w:rsidRPr="0000579B" w:rsidRDefault="008B5BAF" w:rsidP="00CA5AA2">
      <w:pPr>
        <w:widowControl w:val="0"/>
        <w:autoSpaceDE w:val="0"/>
        <w:autoSpaceDN w:val="0"/>
        <w:adjustRightInd w:val="0"/>
        <w:rPr>
          <w:rFonts w:ascii="Arial" w:hAnsi="Arial" w:cs="Arial"/>
          <w:b/>
          <w:sz w:val="22"/>
          <w:szCs w:val="22"/>
        </w:rPr>
      </w:pPr>
      <w:r w:rsidRPr="0000579B">
        <w:rPr>
          <w:rFonts w:ascii="Arial" w:hAnsi="Arial" w:cs="Arial"/>
          <w:b/>
          <w:sz w:val="22"/>
          <w:szCs w:val="22"/>
        </w:rPr>
        <w:t xml:space="preserve">Assignment objective: </w:t>
      </w:r>
    </w:p>
    <w:p w14:paraId="0935617B" w14:textId="77777777" w:rsidR="005B1389" w:rsidRDefault="005B1389" w:rsidP="005B1389">
      <w:pPr>
        <w:widowControl w:val="0"/>
        <w:autoSpaceDE w:val="0"/>
        <w:autoSpaceDN w:val="0"/>
        <w:adjustRightInd w:val="0"/>
        <w:rPr>
          <w:rFonts w:ascii="Arial" w:hAnsi="Arial" w:cs="Arial"/>
          <w:sz w:val="22"/>
          <w:szCs w:val="22"/>
        </w:rPr>
      </w:pPr>
    </w:p>
    <w:p w14:paraId="3CA5B7CA" w14:textId="26E8A3C5" w:rsidR="00F37B84" w:rsidRDefault="002E7445" w:rsidP="002E7445">
      <w:pPr>
        <w:rPr>
          <w:rFonts w:ascii="Arial" w:hAnsi="Arial" w:cs="Arial"/>
          <w:bCs/>
          <w:sz w:val="22"/>
          <w:szCs w:val="22"/>
        </w:rPr>
      </w:pPr>
      <w:r w:rsidRPr="002E7445">
        <w:rPr>
          <w:rFonts w:ascii="Arial" w:hAnsi="Arial" w:cs="Arial"/>
          <w:bCs/>
          <w:sz w:val="22"/>
          <w:szCs w:val="22"/>
        </w:rPr>
        <w:t xml:space="preserve">You </w:t>
      </w:r>
      <w:r w:rsidR="00647F88">
        <w:rPr>
          <w:rFonts w:ascii="Arial" w:hAnsi="Arial" w:cs="Arial"/>
          <w:bCs/>
          <w:sz w:val="22"/>
          <w:szCs w:val="22"/>
        </w:rPr>
        <w:t xml:space="preserve">and your </w:t>
      </w:r>
      <w:r w:rsidR="00F37B84">
        <w:rPr>
          <w:rFonts w:ascii="Arial" w:hAnsi="Arial" w:cs="Arial"/>
          <w:bCs/>
          <w:sz w:val="22"/>
          <w:szCs w:val="22"/>
        </w:rPr>
        <w:t xml:space="preserve">assigned </w:t>
      </w:r>
      <w:r w:rsidR="00647F88">
        <w:rPr>
          <w:rFonts w:ascii="Arial" w:hAnsi="Arial" w:cs="Arial"/>
          <w:bCs/>
          <w:sz w:val="22"/>
          <w:szCs w:val="22"/>
        </w:rPr>
        <w:t>research</w:t>
      </w:r>
      <w:r w:rsidRPr="002E7445">
        <w:rPr>
          <w:rFonts w:ascii="Arial" w:hAnsi="Arial" w:cs="Arial"/>
          <w:bCs/>
          <w:sz w:val="22"/>
          <w:szCs w:val="22"/>
        </w:rPr>
        <w:t xml:space="preserve"> team have identified </w:t>
      </w:r>
      <w:r w:rsidR="00755149">
        <w:rPr>
          <w:rFonts w:ascii="Arial" w:hAnsi="Arial" w:cs="Arial"/>
          <w:bCs/>
          <w:sz w:val="22"/>
          <w:szCs w:val="22"/>
        </w:rPr>
        <w:t>a</w:t>
      </w:r>
      <w:r w:rsidR="00E16C36">
        <w:rPr>
          <w:rFonts w:ascii="Arial" w:hAnsi="Arial" w:cs="Arial"/>
          <w:bCs/>
          <w:sz w:val="22"/>
          <w:szCs w:val="22"/>
        </w:rPr>
        <w:t>pproximately 100</w:t>
      </w:r>
      <w:r w:rsidR="00755149">
        <w:rPr>
          <w:rFonts w:ascii="Arial" w:hAnsi="Arial" w:cs="Arial"/>
          <w:bCs/>
          <w:sz w:val="22"/>
          <w:szCs w:val="22"/>
        </w:rPr>
        <w:t xml:space="preserve"> </w:t>
      </w:r>
      <w:r w:rsidRPr="002E7445">
        <w:rPr>
          <w:rFonts w:ascii="Arial" w:hAnsi="Arial" w:cs="Arial"/>
          <w:bCs/>
          <w:sz w:val="22"/>
          <w:szCs w:val="22"/>
        </w:rPr>
        <w:t xml:space="preserve">genetic variants </w:t>
      </w:r>
      <w:r w:rsidR="00F37B84">
        <w:rPr>
          <w:rFonts w:ascii="Arial" w:hAnsi="Arial" w:cs="Arial"/>
          <w:bCs/>
          <w:sz w:val="22"/>
          <w:szCs w:val="22"/>
        </w:rPr>
        <w:t xml:space="preserve">localized to </w:t>
      </w:r>
      <w:r w:rsidR="00755149">
        <w:rPr>
          <w:rFonts w:ascii="Arial" w:hAnsi="Arial" w:cs="Arial"/>
          <w:bCs/>
          <w:sz w:val="22"/>
          <w:szCs w:val="22"/>
        </w:rPr>
        <w:t xml:space="preserve">a </w:t>
      </w:r>
      <w:r w:rsidR="00F37B84">
        <w:rPr>
          <w:rFonts w:ascii="Arial" w:hAnsi="Arial" w:cs="Arial"/>
          <w:bCs/>
          <w:sz w:val="22"/>
          <w:szCs w:val="22"/>
        </w:rPr>
        <w:t xml:space="preserve">particular gene or </w:t>
      </w:r>
      <w:r w:rsidRPr="002E7445">
        <w:rPr>
          <w:rFonts w:ascii="Arial" w:hAnsi="Arial" w:cs="Arial"/>
          <w:bCs/>
          <w:sz w:val="22"/>
          <w:szCs w:val="22"/>
        </w:rPr>
        <w:t>genomic locus</w:t>
      </w:r>
      <w:r w:rsidR="00F37B84">
        <w:rPr>
          <w:rFonts w:ascii="Arial" w:hAnsi="Arial" w:cs="Arial"/>
          <w:bCs/>
          <w:sz w:val="22"/>
          <w:szCs w:val="22"/>
        </w:rPr>
        <w:t xml:space="preserve">. </w:t>
      </w:r>
      <w:r w:rsidRPr="002E7445">
        <w:rPr>
          <w:rFonts w:ascii="Arial" w:hAnsi="Arial" w:cs="Arial"/>
          <w:bCs/>
          <w:sz w:val="22"/>
          <w:szCs w:val="22"/>
        </w:rPr>
        <w:t>Although</w:t>
      </w:r>
      <w:r w:rsidR="00755149">
        <w:rPr>
          <w:rFonts w:ascii="Arial" w:hAnsi="Arial" w:cs="Arial"/>
          <w:bCs/>
          <w:sz w:val="22"/>
          <w:szCs w:val="22"/>
        </w:rPr>
        <w:t xml:space="preserve"> some</w:t>
      </w:r>
      <w:r w:rsidRPr="002E7445">
        <w:rPr>
          <w:rFonts w:ascii="Arial" w:hAnsi="Arial" w:cs="Arial"/>
          <w:bCs/>
          <w:sz w:val="22"/>
          <w:szCs w:val="22"/>
        </w:rPr>
        <w:t xml:space="preserve"> of variants have been characterized using traditional methods, many of the variants you have identified are classified </w:t>
      </w:r>
      <w:r w:rsidR="00F37B84">
        <w:rPr>
          <w:rFonts w:ascii="Arial" w:hAnsi="Arial" w:cs="Arial"/>
          <w:bCs/>
          <w:sz w:val="22"/>
          <w:szCs w:val="22"/>
        </w:rPr>
        <w:t xml:space="preserve">in </w:t>
      </w:r>
      <w:proofErr w:type="spellStart"/>
      <w:r w:rsidR="00F37B84">
        <w:rPr>
          <w:rFonts w:ascii="Arial" w:hAnsi="Arial" w:cs="Arial"/>
          <w:bCs/>
          <w:sz w:val="22"/>
          <w:szCs w:val="22"/>
        </w:rPr>
        <w:t>ClinVar</w:t>
      </w:r>
      <w:proofErr w:type="spellEnd"/>
      <w:r w:rsidR="00F37B84">
        <w:rPr>
          <w:rFonts w:ascii="Arial" w:hAnsi="Arial" w:cs="Arial"/>
          <w:bCs/>
          <w:sz w:val="22"/>
          <w:szCs w:val="22"/>
        </w:rPr>
        <w:t xml:space="preserve"> </w:t>
      </w:r>
      <w:r w:rsidRPr="002E7445">
        <w:rPr>
          <w:rFonts w:ascii="Arial" w:hAnsi="Arial" w:cs="Arial"/>
          <w:bCs/>
          <w:sz w:val="22"/>
          <w:szCs w:val="22"/>
        </w:rPr>
        <w:t>as variants of uncertain significance</w:t>
      </w:r>
      <w:r w:rsidR="00F37B84">
        <w:rPr>
          <w:rFonts w:ascii="Arial" w:hAnsi="Arial" w:cs="Arial"/>
          <w:bCs/>
          <w:sz w:val="22"/>
          <w:szCs w:val="22"/>
        </w:rPr>
        <w:t>, or have no annotation</w:t>
      </w:r>
      <w:r w:rsidRPr="002E7445">
        <w:rPr>
          <w:rFonts w:ascii="Arial" w:hAnsi="Arial" w:cs="Arial"/>
          <w:bCs/>
          <w:sz w:val="22"/>
          <w:szCs w:val="22"/>
        </w:rPr>
        <w:t xml:space="preserve">. </w:t>
      </w:r>
    </w:p>
    <w:p w14:paraId="741CC6A3" w14:textId="77777777" w:rsidR="00F37B84" w:rsidRDefault="00F37B84" w:rsidP="002E7445">
      <w:pPr>
        <w:rPr>
          <w:rFonts w:ascii="Arial" w:hAnsi="Arial" w:cs="Arial"/>
          <w:bCs/>
          <w:sz w:val="22"/>
          <w:szCs w:val="22"/>
        </w:rPr>
      </w:pPr>
    </w:p>
    <w:p w14:paraId="50642316" w14:textId="4586679E" w:rsidR="00F37B84" w:rsidRDefault="002E7445" w:rsidP="00F37B84">
      <w:pPr>
        <w:rPr>
          <w:rFonts w:ascii="Arial" w:hAnsi="Arial" w:cs="Arial"/>
          <w:bCs/>
          <w:sz w:val="22"/>
          <w:szCs w:val="22"/>
        </w:rPr>
      </w:pPr>
      <w:r w:rsidRPr="002E7445">
        <w:rPr>
          <w:rFonts w:ascii="Arial" w:hAnsi="Arial" w:cs="Arial"/>
          <w:bCs/>
          <w:sz w:val="22"/>
          <w:szCs w:val="22"/>
        </w:rPr>
        <w:t xml:space="preserve">Use your expert knowledge to develop a systematic experimental approach to study these variants. You may choose to work on any gene (except </w:t>
      </w:r>
      <w:r w:rsidRPr="002E7445">
        <w:rPr>
          <w:rFonts w:ascii="Arial" w:hAnsi="Arial" w:cs="Arial"/>
          <w:bCs/>
          <w:i/>
          <w:iCs/>
          <w:sz w:val="22"/>
          <w:szCs w:val="22"/>
        </w:rPr>
        <w:t>TP53</w:t>
      </w:r>
      <w:r w:rsidRPr="002E7445">
        <w:rPr>
          <w:rFonts w:ascii="Arial" w:hAnsi="Arial" w:cs="Arial"/>
          <w:bCs/>
          <w:sz w:val="22"/>
          <w:szCs w:val="22"/>
        </w:rPr>
        <w:t>, which we will discuss in class) and any disease or drug. The variants may be coding or non-coding</w:t>
      </w:r>
      <w:r w:rsidR="00F37B84">
        <w:rPr>
          <w:rFonts w:ascii="Arial" w:hAnsi="Arial" w:cs="Arial"/>
          <w:bCs/>
          <w:sz w:val="22"/>
          <w:szCs w:val="22"/>
        </w:rPr>
        <w:t xml:space="preserve"> and you may deploy</w:t>
      </w:r>
      <w:r w:rsidR="00755149">
        <w:rPr>
          <w:rFonts w:ascii="Arial" w:hAnsi="Arial" w:cs="Arial"/>
          <w:bCs/>
          <w:sz w:val="22"/>
          <w:szCs w:val="22"/>
        </w:rPr>
        <w:t xml:space="preserve"> </w:t>
      </w:r>
      <w:r w:rsidR="00F37B84">
        <w:rPr>
          <w:rFonts w:ascii="Arial" w:hAnsi="Arial" w:cs="Arial"/>
          <w:bCs/>
          <w:sz w:val="22"/>
          <w:szCs w:val="22"/>
        </w:rPr>
        <w:t>molecular and/or phenotypic assays</w:t>
      </w:r>
      <w:r w:rsidR="00B71531">
        <w:rPr>
          <w:rFonts w:ascii="Arial" w:hAnsi="Arial" w:cs="Arial"/>
          <w:bCs/>
          <w:sz w:val="22"/>
          <w:szCs w:val="22"/>
        </w:rPr>
        <w:t xml:space="preserve"> of your choosing</w:t>
      </w:r>
      <w:r w:rsidR="00F37B84">
        <w:rPr>
          <w:rFonts w:ascii="Arial" w:hAnsi="Arial" w:cs="Arial"/>
          <w:bCs/>
          <w:sz w:val="22"/>
          <w:szCs w:val="22"/>
        </w:rPr>
        <w:t>.</w:t>
      </w:r>
    </w:p>
    <w:p w14:paraId="2D200A44" w14:textId="1B5E9BA6" w:rsidR="002E7445" w:rsidRPr="002E7445" w:rsidRDefault="002E7445" w:rsidP="00F37B84">
      <w:pPr>
        <w:rPr>
          <w:rFonts w:ascii="Arial" w:hAnsi="Arial" w:cs="Arial"/>
          <w:bCs/>
          <w:sz w:val="22"/>
          <w:szCs w:val="22"/>
        </w:rPr>
      </w:pPr>
    </w:p>
    <w:p w14:paraId="63AB20E3" w14:textId="77777777" w:rsidR="00F37B84" w:rsidRPr="001E0582" w:rsidRDefault="00F37B84" w:rsidP="00F37B84">
      <w:pPr>
        <w:widowControl w:val="0"/>
        <w:autoSpaceDE w:val="0"/>
        <w:autoSpaceDN w:val="0"/>
        <w:adjustRightInd w:val="0"/>
        <w:rPr>
          <w:rFonts w:ascii="Arial" w:hAnsi="Arial" w:cs="Arial"/>
          <w:b/>
          <w:sz w:val="22"/>
          <w:szCs w:val="22"/>
        </w:rPr>
      </w:pPr>
      <w:r w:rsidRPr="001E0582">
        <w:rPr>
          <w:rFonts w:ascii="Arial" w:hAnsi="Arial" w:cs="Arial"/>
          <w:b/>
          <w:sz w:val="22"/>
          <w:szCs w:val="22"/>
        </w:rPr>
        <w:t>How to complete the assignment:</w:t>
      </w:r>
    </w:p>
    <w:p w14:paraId="37199C6D" w14:textId="77777777" w:rsidR="00F37B84" w:rsidRPr="001E0582" w:rsidRDefault="00F37B84" w:rsidP="00F37B84">
      <w:pPr>
        <w:widowControl w:val="0"/>
        <w:autoSpaceDE w:val="0"/>
        <w:autoSpaceDN w:val="0"/>
        <w:adjustRightInd w:val="0"/>
        <w:rPr>
          <w:rFonts w:ascii="Arial" w:hAnsi="Arial" w:cs="Arial"/>
          <w:bCs/>
          <w:sz w:val="22"/>
          <w:szCs w:val="22"/>
        </w:rPr>
      </w:pPr>
    </w:p>
    <w:p w14:paraId="29134782" w14:textId="65EC3303" w:rsidR="00F37B84" w:rsidRDefault="001E0582" w:rsidP="008C728D">
      <w:pPr>
        <w:widowControl w:val="0"/>
        <w:autoSpaceDE w:val="0"/>
        <w:autoSpaceDN w:val="0"/>
        <w:adjustRightInd w:val="0"/>
        <w:rPr>
          <w:rFonts w:ascii="Arial" w:hAnsi="Arial" w:cs="Arial"/>
          <w:sz w:val="22"/>
          <w:szCs w:val="22"/>
        </w:rPr>
      </w:pPr>
      <w:r>
        <w:rPr>
          <w:rFonts w:ascii="Arial" w:hAnsi="Arial" w:cs="Arial"/>
          <w:sz w:val="22"/>
          <w:szCs w:val="22"/>
        </w:rPr>
        <w:t xml:space="preserve">This assignment has </w:t>
      </w:r>
      <w:r w:rsidRPr="001E0582">
        <w:rPr>
          <w:rFonts w:ascii="Arial" w:hAnsi="Arial" w:cs="Arial"/>
          <w:b/>
          <w:bCs/>
          <w:i/>
          <w:iCs/>
          <w:sz w:val="22"/>
          <w:szCs w:val="22"/>
        </w:rPr>
        <w:t>3 Parts</w:t>
      </w:r>
      <w:r>
        <w:rPr>
          <w:rFonts w:ascii="Arial" w:hAnsi="Arial" w:cs="Arial"/>
          <w:sz w:val="22"/>
          <w:szCs w:val="22"/>
        </w:rPr>
        <w:t>:</w:t>
      </w:r>
    </w:p>
    <w:p w14:paraId="0FB1E04B" w14:textId="77777777" w:rsidR="001E0582" w:rsidRPr="001E0582" w:rsidRDefault="001E0582" w:rsidP="008C728D">
      <w:pPr>
        <w:widowControl w:val="0"/>
        <w:autoSpaceDE w:val="0"/>
        <w:autoSpaceDN w:val="0"/>
        <w:adjustRightInd w:val="0"/>
        <w:rPr>
          <w:rFonts w:ascii="Arial" w:hAnsi="Arial" w:cs="Arial"/>
          <w:sz w:val="22"/>
          <w:szCs w:val="22"/>
        </w:rPr>
      </w:pPr>
    </w:p>
    <w:p w14:paraId="1498DF50" w14:textId="1124ACF7" w:rsidR="00F37B84" w:rsidRPr="001E0582" w:rsidRDefault="001E0582" w:rsidP="00F37B84">
      <w:pPr>
        <w:rPr>
          <w:rFonts w:ascii="Arial" w:hAnsi="Arial" w:cs="Arial"/>
          <w:b/>
          <w:i/>
          <w:iCs/>
          <w:sz w:val="22"/>
          <w:szCs w:val="22"/>
          <w:u w:val="single"/>
        </w:rPr>
      </w:pPr>
      <w:r>
        <w:rPr>
          <w:rFonts w:ascii="Arial" w:hAnsi="Arial" w:cs="Arial"/>
          <w:b/>
          <w:i/>
          <w:iCs/>
          <w:sz w:val="22"/>
          <w:szCs w:val="22"/>
          <w:u w:val="single"/>
        </w:rPr>
        <w:t xml:space="preserve">Part 1: </w:t>
      </w:r>
      <w:r w:rsidR="00F37B84" w:rsidRPr="001E0582">
        <w:rPr>
          <w:rFonts w:ascii="Arial" w:hAnsi="Arial" w:cs="Arial"/>
          <w:b/>
          <w:i/>
          <w:iCs/>
          <w:sz w:val="22"/>
          <w:szCs w:val="22"/>
          <w:u w:val="single"/>
        </w:rPr>
        <w:t>Pre-submission inquiry</w:t>
      </w:r>
    </w:p>
    <w:p w14:paraId="47BBB02B" w14:textId="5041FDA0" w:rsidR="00F37B84" w:rsidRDefault="00F37B84" w:rsidP="001E0582">
      <w:pPr>
        <w:rPr>
          <w:rFonts w:ascii="Arial" w:hAnsi="Arial" w:cs="Arial"/>
          <w:bCs/>
          <w:sz w:val="22"/>
          <w:szCs w:val="22"/>
        </w:rPr>
      </w:pPr>
      <w:r w:rsidRPr="001E0582">
        <w:rPr>
          <w:rFonts w:ascii="Arial" w:hAnsi="Arial" w:cs="Arial"/>
          <w:bCs/>
          <w:sz w:val="22"/>
          <w:szCs w:val="22"/>
        </w:rPr>
        <w:t xml:space="preserve">Your team will be required to submit a </w:t>
      </w:r>
      <w:r w:rsidRPr="001E0582">
        <w:rPr>
          <w:rFonts w:ascii="Arial" w:hAnsi="Arial" w:cs="Arial"/>
          <w:bCs/>
          <w:i/>
          <w:iCs/>
          <w:sz w:val="22"/>
          <w:szCs w:val="22"/>
        </w:rPr>
        <w:t xml:space="preserve">brief </w:t>
      </w:r>
      <w:r w:rsidRPr="001E0582">
        <w:rPr>
          <w:rFonts w:ascii="Arial" w:hAnsi="Arial" w:cs="Arial"/>
          <w:bCs/>
          <w:sz w:val="22"/>
          <w:szCs w:val="22"/>
        </w:rPr>
        <w:t>(less than 200 word) pre-submission inquiry that nominates the gene and disease or drug</w:t>
      </w:r>
      <w:r w:rsidR="001E0582">
        <w:rPr>
          <w:rFonts w:ascii="Arial" w:hAnsi="Arial" w:cs="Arial"/>
          <w:bCs/>
          <w:sz w:val="22"/>
          <w:szCs w:val="22"/>
        </w:rPr>
        <w:t xml:space="preserve">. </w:t>
      </w:r>
      <w:r w:rsidR="001E0582" w:rsidRPr="002E7445">
        <w:rPr>
          <w:rFonts w:ascii="Arial" w:hAnsi="Arial" w:cs="Arial"/>
          <w:bCs/>
          <w:sz w:val="22"/>
          <w:szCs w:val="22"/>
        </w:rPr>
        <w:t xml:space="preserve">You must justify your selection of gene and disease or drug by citing </w:t>
      </w:r>
      <w:r w:rsidR="001E0582">
        <w:rPr>
          <w:rFonts w:ascii="Arial" w:hAnsi="Arial" w:cs="Arial"/>
          <w:bCs/>
          <w:sz w:val="22"/>
          <w:szCs w:val="22"/>
        </w:rPr>
        <w:t xml:space="preserve">at least two </w:t>
      </w:r>
      <w:r w:rsidR="001E0582" w:rsidRPr="002E7445">
        <w:rPr>
          <w:rFonts w:ascii="Arial" w:hAnsi="Arial" w:cs="Arial"/>
          <w:bCs/>
          <w:sz w:val="22"/>
          <w:szCs w:val="22"/>
        </w:rPr>
        <w:t>primary articles from reputable scientific journals and/or relevant variant annotation databases.</w:t>
      </w:r>
    </w:p>
    <w:p w14:paraId="06622CA1" w14:textId="6B02CFD1" w:rsidR="00F37B84" w:rsidRDefault="00F37B84" w:rsidP="00F37B84">
      <w:pPr>
        <w:rPr>
          <w:rFonts w:ascii="Arial" w:hAnsi="Arial" w:cs="Arial"/>
          <w:bCs/>
          <w:sz w:val="22"/>
          <w:szCs w:val="22"/>
        </w:rPr>
      </w:pPr>
    </w:p>
    <w:p w14:paraId="122950BF" w14:textId="2D6B7198" w:rsidR="003612C0" w:rsidRDefault="003612C0" w:rsidP="003612C0">
      <w:pPr>
        <w:widowControl w:val="0"/>
        <w:autoSpaceDE w:val="0"/>
        <w:autoSpaceDN w:val="0"/>
        <w:adjustRightInd w:val="0"/>
        <w:rPr>
          <w:rFonts w:ascii="Arial" w:hAnsi="Arial" w:cs="Arial"/>
          <w:sz w:val="22"/>
          <w:szCs w:val="22"/>
        </w:rPr>
      </w:pPr>
      <w:r>
        <w:rPr>
          <w:rFonts w:ascii="Arial" w:hAnsi="Arial" w:cs="Arial"/>
          <w:bCs/>
          <w:sz w:val="22"/>
          <w:szCs w:val="22"/>
        </w:rPr>
        <w:t xml:space="preserve">Part 1: </w:t>
      </w:r>
      <w:r>
        <w:rPr>
          <w:rFonts w:ascii="Arial" w:hAnsi="Arial" w:cs="Arial"/>
          <w:sz w:val="22"/>
          <w:szCs w:val="22"/>
        </w:rPr>
        <w:t xml:space="preserve">Due </w:t>
      </w:r>
      <w:r w:rsidR="009952F4">
        <w:rPr>
          <w:rFonts w:ascii="Arial" w:hAnsi="Arial" w:cs="Arial"/>
          <w:b/>
          <w:bCs/>
          <w:color w:val="FF0000"/>
          <w:sz w:val="22"/>
          <w:szCs w:val="22"/>
        </w:rPr>
        <w:t>March 9, 2026</w:t>
      </w:r>
      <w:r w:rsidRPr="000903D2">
        <w:rPr>
          <w:rFonts w:ascii="Arial" w:hAnsi="Arial" w:cs="Arial"/>
          <w:b/>
          <w:bCs/>
          <w:color w:val="FF0000"/>
          <w:sz w:val="22"/>
          <w:szCs w:val="22"/>
        </w:rPr>
        <w:t xml:space="preserve"> 11:59PM</w:t>
      </w:r>
      <w:r>
        <w:rPr>
          <w:rFonts w:ascii="Arial" w:hAnsi="Arial" w:cs="Arial"/>
          <w:sz w:val="22"/>
          <w:szCs w:val="22"/>
        </w:rPr>
        <w:t xml:space="preserve"> – Submit your Document in the “Submission” box in the Assignment #2 section on the Blackboard site.</w:t>
      </w:r>
    </w:p>
    <w:p w14:paraId="15C8C51D" w14:textId="523E942B" w:rsidR="00755149" w:rsidRDefault="00755149" w:rsidP="003612C0">
      <w:pPr>
        <w:widowControl w:val="0"/>
        <w:autoSpaceDE w:val="0"/>
        <w:autoSpaceDN w:val="0"/>
        <w:adjustRightInd w:val="0"/>
        <w:rPr>
          <w:rFonts w:ascii="Arial" w:hAnsi="Arial" w:cs="Arial"/>
          <w:sz w:val="22"/>
          <w:szCs w:val="22"/>
        </w:rPr>
      </w:pPr>
    </w:p>
    <w:p w14:paraId="45C71D06" w14:textId="0BB679B6" w:rsidR="00755149" w:rsidRPr="00154D4F" w:rsidRDefault="00755149" w:rsidP="00154D4F">
      <w:pPr>
        <w:rPr>
          <w:rFonts w:ascii="Arial" w:hAnsi="Arial" w:cs="Arial"/>
          <w:bCs/>
          <w:sz w:val="22"/>
          <w:szCs w:val="22"/>
        </w:rPr>
      </w:pPr>
      <w:r w:rsidRPr="00755149">
        <w:rPr>
          <w:rFonts w:ascii="Arial" w:hAnsi="Arial" w:cs="Arial"/>
          <w:bCs/>
          <w:i/>
          <w:iCs/>
          <w:sz w:val="22"/>
          <w:szCs w:val="22"/>
        </w:rPr>
        <w:t>Note:</w:t>
      </w:r>
      <w:r>
        <w:rPr>
          <w:rFonts w:ascii="Arial" w:hAnsi="Arial" w:cs="Arial"/>
          <w:bCs/>
          <w:sz w:val="22"/>
          <w:szCs w:val="22"/>
        </w:rPr>
        <w:t xml:space="preserve"> Ideally, each team would choose to study a different gene. Teams submitting duplicate inquiries will be informed and encouraged to </w:t>
      </w:r>
      <w:r w:rsidR="00154D4F">
        <w:rPr>
          <w:rFonts w:ascii="Arial" w:hAnsi="Arial" w:cs="Arial"/>
          <w:bCs/>
          <w:sz w:val="22"/>
          <w:szCs w:val="22"/>
        </w:rPr>
        <w:t>modify</w:t>
      </w:r>
      <w:r>
        <w:rPr>
          <w:rFonts w:ascii="Arial" w:hAnsi="Arial" w:cs="Arial"/>
          <w:bCs/>
          <w:sz w:val="22"/>
          <w:szCs w:val="22"/>
        </w:rPr>
        <w:t xml:space="preserve"> their </w:t>
      </w:r>
      <w:r w:rsidR="000E0B76">
        <w:rPr>
          <w:rFonts w:ascii="Arial" w:hAnsi="Arial" w:cs="Arial"/>
          <w:bCs/>
          <w:sz w:val="22"/>
          <w:szCs w:val="22"/>
        </w:rPr>
        <w:t>request.</w:t>
      </w:r>
      <w:r>
        <w:rPr>
          <w:rFonts w:ascii="Arial" w:hAnsi="Arial" w:cs="Arial"/>
          <w:bCs/>
          <w:sz w:val="22"/>
          <w:szCs w:val="22"/>
        </w:rPr>
        <w:t xml:space="preserve"> </w:t>
      </w:r>
    </w:p>
    <w:p w14:paraId="65EB625C" w14:textId="77777777" w:rsidR="003612C0" w:rsidRPr="001E0582" w:rsidRDefault="003612C0" w:rsidP="00F37B84">
      <w:pPr>
        <w:rPr>
          <w:rFonts w:ascii="Arial" w:hAnsi="Arial" w:cs="Arial"/>
          <w:bCs/>
          <w:sz w:val="22"/>
          <w:szCs w:val="22"/>
        </w:rPr>
      </w:pPr>
    </w:p>
    <w:p w14:paraId="7F56C924" w14:textId="42C104FE" w:rsidR="00F37B84" w:rsidRPr="001E0582" w:rsidRDefault="001E0582" w:rsidP="00F37B84">
      <w:pPr>
        <w:rPr>
          <w:rFonts w:ascii="Arial" w:hAnsi="Arial" w:cs="Arial"/>
          <w:b/>
          <w:i/>
          <w:iCs/>
          <w:sz w:val="22"/>
          <w:szCs w:val="22"/>
          <w:u w:val="single"/>
        </w:rPr>
      </w:pPr>
      <w:r>
        <w:rPr>
          <w:rFonts w:ascii="Arial" w:hAnsi="Arial" w:cs="Arial"/>
          <w:b/>
          <w:i/>
          <w:iCs/>
          <w:sz w:val="22"/>
          <w:szCs w:val="22"/>
          <w:u w:val="single"/>
        </w:rPr>
        <w:t xml:space="preserve">Part 2: </w:t>
      </w:r>
      <w:r w:rsidR="00F37B84" w:rsidRPr="001E0582">
        <w:rPr>
          <w:rFonts w:ascii="Arial" w:hAnsi="Arial" w:cs="Arial"/>
          <w:b/>
          <w:i/>
          <w:iCs/>
          <w:sz w:val="22"/>
          <w:szCs w:val="22"/>
          <w:u w:val="single"/>
        </w:rPr>
        <w:t>Proposal</w:t>
      </w:r>
    </w:p>
    <w:p w14:paraId="6EF311DB" w14:textId="77777777" w:rsidR="003612C0" w:rsidRDefault="00F37B84" w:rsidP="003612C0">
      <w:pPr>
        <w:rPr>
          <w:rFonts w:ascii="Arial" w:hAnsi="Arial" w:cs="Arial"/>
          <w:bCs/>
          <w:sz w:val="22"/>
          <w:szCs w:val="22"/>
        </w:rPr>
      </w:pPr>
      <w:r w:rsidRPr="001E0582">
        <w:rPr>
          <w:rFonts w:ascii="Arial" w:hAnsi="Arial" w:cs="Arial"/>
          <w:bCs/>
          <w:sz w:val="22"/>
          <w:szCs w:val="22"/>
        </w:rPr>
        <w:t>Prepare a written proposal</w:t>
      </w:r>
      <w:r w:rsidR="001E0582">
        <w:rPr>
          <w:rFonts w:ascii="Arial" w:hAnsi="Arial" w:cs="Arial"/>
          <w:bCs/>
          <w:sz w:val="22"/>
          <w:szCs w:val="22"/>
        </w:rPr>
        <w:t xml:space="preserve"> </w:t>
      </w:r>
      <w:r w:rsidRPr="001E0582">
        <w:rPr>
          <w:rFonts w:ascii="Arial" w:hAnsi="Arial" w:cs="Arial"/>
          <w:bCs/>
          <w:sz w:val="22"/>
          <w:szCs w:val="22"/>
        </w:rPr>
        <w:t xml:space="preserve">comprised of three sections. </w:t>
      </w:r>
    </w:p>
    <w:p w14:paraId="041B348B" w14:textId="77777777" w:rsidR="003612C0" w:rsidRDefault="003612C0" w:rsidP="003612C0">
      <w:pPr>
        <w:rPr>
          <w:rFonts w:ascii="Arial" w:hAnsi="Arial" w:cs="Arial"/>
          <w:bCs/>
          <w:sz w:val="22"/>
          <w:szCs w:val="22"/>
        </w:rPr>
      </w:pPr>
    </w:p>
    <w:p w14:paraId="0B5DBECE" w14:textId="514E44D3" w:rsidR="003612C0" w:rsidRDefault="00F37B84" w:rsidP="003612C0">
      <w:pPr>
        <w:rPr>
          <w:rFonts w:ascii="Arial" w:hAnsi="Arial" w:cs="Arial"/>
          <w:bCs/>
          <w:sz w:val="22"/>
          <w:szCs w:val="22"/>
        </w:rPr>
      </w:pPr>
      <w:r w:rsidRPr="001E0582">
        <w:rPr>
          <w:rFonts w:ascii="Arial" w:hAnsi="Arial" w:cs="Arial"/>
          <w:bCs/>
          <w:sz w:val="22"/>
          <w:szCs w:val="22"/>
        </w:rPr>
        <w:t xml:space="preserve">The first section should provide the </w:t>
      </w:r>
      <w:r w:rsidRPr="001E0582">
        <w:rPr>
          <w:rFonts w:ascii="Arial" w:hAnsi="Arial" w:cs="Arial"/>
          <w:b/>
          <w:sz w:val="22"/>
          <w:szCs w:val="22"/>
        </w:rPr>
        <w:t>Rationale</w:t>
      </w:r>
      <w:r w:rsidRPr="001E0582">
        <w:rPr>
          <w:rFonts w:ascii="Arial" w:hAnsi="Arial" w:cs="Arial"/>
          <w:bCs/>
          <w:sz w:val="22"/>
          <w:szCs w:val="22"/>
        </w:rPr>
        <w:t xml:space="preserve"> that links the gene of interest to</w:t>
      </w:r>
      <w:r w:rsidR="00D028C0">
        <w:rPr>
          <w:rFonts w:ascii="Arial" w:hAnsi="Arial" w:cs="Arial"/>
          <w:bCs/>
          <w:sz w:val="22"/>
          <w:szCs w:val="22"/>
        </w:rPr>
        <w:t xml:space="preserve"> the</w:t>
      </w:r>
      <w:r w:rsidRPr="001E0582">
        <w:rPr>
          <w:rFonts w:ascii="Arial" w:hAnsi="Arial" w:cs="Arial"/>
          <w:bCs/>
          <w:sz w:val="22"/>
          <w:szCs w:val="22"/>
        </w:rPr>
        <w:t xml:space="preserve"> disorder</w:t>
      </w:r>
      <w:r w:rsidR="00D028C0">
        <w:rPr>
          <w:rFonts w:ascii="Arial" w:hAnsi="Arial" w:cs="Arial"/>
          <w:bCs/>
          <w:sz w:val="22"/>
          <w:szCs w:val="22"/>
        </w:rPr>
        <w:t xml:space="preserve"> or drug</w:t>
      </w:r>
      <w:r w:rsidRPr="001E0582">
        <w:rPr>
          <w:rFonts w:ascii="Arial" w:hAnsi="Arial" w:cs="Arial"/>
          <w:bCs/>
          <w:sz w:val="22"/>
          <w:szCs w:val="22"/>
        </w:rPr>
        <w:t xml:space="preserve"> and describes the molecular consequences of known mutations. </w:t>
      </w:r>
      <w:r w:rsidR="00D028C0">
        <w:rPr>
          <w:rFonts w:ascii="Arial" w:hAnsi="Arial" w:cs="Arial"/>
          <w:bCs/>
          <w:sz w:val="22"/>
          <w:szCs w:val="22"/>
        </w:rPr>
        <w:t>This should be an extension of your Pre-submission inquiry.</w:t>
      </w:r>
    </w:p>
    <w:p w14:paraId="55C9831D" w14:textId="77777777" w:rsidR="003612C0" w:rsidRDefault="003612C0" w:rsidP="003612C0">
      <w:pPr>
        <w:rPr>
          <w:rFonts w:ascii="Arial" w:hAnsi="Arial" w:cs="Arial"/>
          <w:bCs/>
          <w:sz w:val="22"/>
          <w:szCs w:val="22"/>
        </w:rPr>
      </w:pPr>
    </w:p>
    <w:p w14:paraId="25B40F5B" w14:textId="5E0A147E" w:rsidR="00154D4F" w:rsidRDefault="00F37B84" w:rsidP="00154D4F">
      <w:pPr>
        <w:rPr>
          <w:rFonts w:ascii="Arial" w:hAnsi="Arial" w:cs="Arial"/>
          <w:bCs/>
          <w:sz w:val="22"/>
          <w:szCs w:val="22"/>
        </w:rPr>
      </w:pPr>
      <w:r w:rsidRPr="001E0582">
        <w:rPr>
          <w:rFonts w:ascii="Arial" w:hAnsi="Arial" w:cs="Arial"/>
          <w:bCs/>
          <w:sz w:val="22"/>
          <w:szCs w:val="22"/>
        </w:rPr>
        <w:t xml:space="preserve">The second section should contain a detailed </w:t>
      </w:r>
      <w:r w:rsidRPr="001E0582">
        <w:rPr>
          <w:rFonts w:ascii="Arial" w:hAnsi="Arial" w:cs="Arial"/>
          <w:b/>
          <w:sz w:val="22"/>
          <w:szCs w:val="22"/>
        </w:rPr>
        <w:t>Screening Plan</w:t>
      </w:r>
      <w:r w:rsidRPr="001E0582">
        <w:rPr>
          <w:rFonts w:ascii="Arial" w:hAnsi="Arial" w:cs="Arial"/>
          <w:bCs/>
          <w:sz w:val="22"/>
          <w:szCs w:val="22"/>
        </w:rPr>
        <w:t xml:space="preserve"> that describes the molecular </w:t>
      </w:r>
      <w:r w:rsidR="003612C0">
        <w:rPr>
          <w:rFonts w:ascii="Arial" w:hAnsi="Arial" w:cs="Arial"/>
          <w:bCs/>
          <w:sz w:val="22"/>
          <w:szCs w:val="22"/>
        </w:rPr>
        <w:t>and/</w:t>
      </w:r>
      <w:r w:rsidRPr="001E0582">
        <w:rPr>
          <w:rFonts w:ascii="Arial" w:hAnsi="Arial" w:cs="Arial"/>
          <w:bCs/>
          <w:sz w:val="22"/>
          <w:szCs w:val="22"/>
        </w:rPr>
        <w:t xml:space="preserve">or </w:t>
      </w:r>
      <w:r w:rsidR="003612C0">
        <w:rPr>
          <w:rFonts w:ascii="Arial" w:hAnsi="Arial" w:cs="Arial"/>
          <w:bCs/>
          <w:sz w:val="22"/>
          <w:szCs w:val="22"/>
        </w:rPr>
        <w:t>phenotypic</w:t>
      </w:r>
      <w:r w:rsidRPr="001E0582">
        <w:rPr>
          <w:rFonts w:ascii="Arial" w:hAnsi="Arial" w:cs="Arial"/>
          <w:bCs/>
          <w:sz w:val="22"/>
          <w:szCs w:val="22"/>
        </w:rPr>
        <w:t xml:space="preserve"> assays that you would use to screen the variants</w:t>
      </w:r>
      <w:r w:rsidR="00D028C0">
        <w:rPr>
          <w:rFonts w:ascii="Arial" w:hAnsi="Arial" w:cs="Arial"/>
          <w:bCs/>
          <w:sz w:val="22"/>
          <w:szCs w:val="22"/>
        </w:rPr>
        <w:t xml:space="preserve"> in medium- to high-throughput.</w:t>
      </w:r>
      <w:r w:rsidRPr="001E0582">
        <w:rPr>
          <w:rFonts w:ascii="Arial" w:hAnsi="Arial" w:cs="Arial"/>
          <w:bCs/>
          <w:sz w:val="22"/>
          <w:szCs w:val="22"/>
        </w:rPr>
        <w:t xml:space="preserve"> </w:t>
      </w:r>
      <w:r w:rsidR="00154D4F">
        <w:rPr>
          <w:rFonts w:ascii="Arial" w:hAnsi="Arial" w:cs="Arial"/>
          <w:bCs/>
          <w:sz w:val="22"/>
          <w:szCs w:val="22"/>
        </w:rPr>
        <w:t>B</w:t>
      </w:r>
      <w:r w:rsidR="00154D4F" w:rsidRPr="001E0582">
        <w:rPr>
          <w:rFonts w:ascii="Arial" w:hAnsi="Arial" w:cs="Arial"/>
          <w:bCs/>
          <w:sz w:val="22"/>
          <w:szCs w:val="22"/>
        </w:rPr>
        <w:t>e sure to comment on</w:t>
      </w:r>
      <w:r w:rsidR="00154D4F">
        <w:rPr>
          <w:rFonts w:ascii="Arial" w:hAnsi="Arial" w:cs="Arial"/>
          <w:bCs/>
          <w:sz w:val="22"/>
          <w:szCs w:val="22"/>
        </w:rPr>
        <w:t xml:space="preserve"> your choice of cell type(s), genetic constructs, data collection tools, and analytical techniques. Also describe</w:t>
      </w:r>
      <w:r w:rsidR="00154D4F" w:rsidRPr="001E0582">
        <w:rPr>
          <w:rFonts w:ascii="Arial" w:hAnsi="Arial" w:cs="Arial"/>
          <w:bCs/>
          <w:sz w:val="22"/>
          <w:szCs w:val="22"/>
        </w:rPr>
        <w:t xml:space="preserve"> how you would use positive and negative controls to benchmark your experiments and analyses.</w:t>
      </w:r>
    </w:p>
    <w:p w14:paraId="2E3C0873" w14:textId="77777777" w:rsidR="003612C0" w:rsidRDefault="003612C0" w:rsidP="003612C0">
      <w:pPr>
        <w:rPr>
          <w:rFonts w:ascii="Arial" w:hAnsi="Arial" w:cs="Arial"/>
          <w:bCs/>
          <w:sz w:val="22"/>
          <w:szCs w:val="22"/>
        </w:rPr>
      </w:pPr>
    </w:p>
    <w:p w14:paraId="00A545D2" w14:textId="2713268F" w:rsidR="003612C0" w:rsidRDefault="00F37B84" w:rsidP="003612C0">
      <w:pPr>
        <w:rPr>
          <w:rFonts w:ascii="Arial" w:hAnsi="Arial" w:cs="Arial"/>
          <w:bCs/>
          <w:sz w:val="22"/>
          <w:szCs w:val="22"/>
        </w:rPr>
      </w:pPr>
      <w:r w:rsidRPr="001E0582">
        <w:rPr>
          <w:rFonts w:ascii="Arial" w:hAnsi="Arial" w:cs="Arial"/>
          <w:bCs/>
          <w:sz w:val="22"/>
          <w:szCs w:val="22"/>
        </w:rPr>
        <w:t xml:space="preserve">The third section should comprise your </w:t>
      </w:r>
      <w:r w:rsidRPr="001E0582">
        <w:rPr>
          <w:rFonts w:ascii="Arial" w:hAnsi="Arial" w:cs="Arial"/>
          <w:b/>
          <w:sz w:val="22"/>
          <w:szCs w:val="22"/>
        </w:rPr>
        <w:t>Validation</w:t>
      </w:r>
      <w:r w:rsidR="000E0B76">
        <w:rPr>
          <w:rFonts w:ascii="Arial" w:hAnsi="Arial" w:cs="Arial"/>
          <w:b/>
          <w:sz w:val="22"/>
          <w:szCs w:val="22"/>
        </w:rPr>
        <w:t xml:space="preserve"> Plan</w:t>
      </w:r>
      <w:r w:rsidRPr="001E0582">
        <w:rPr>
          <w:rFonts w:ascii="Arial" w:hAnsi="Arial" w:cs="Arial"/>
          <w:bCs/>
          <w:sz w:val="22"/>
          <w:szCs w:val="22"/>
        </w:rPr>
        <w:t xml:space="preserve">, which may describe how you would test the function of your top scoring variants in low-throughput, high information-content assays and/or outline how you would integrate your screening data with existing databases to increase confidence in your findings. </w:t>
      </w:r>
    </w:p>
    <w:p w14:paraId="3FEE8A87" w14:textId="3D452726" w:rsidR="003612C0" w:rsidRDefault="003612C0" w:rsidP="003612C0">
      <w:pPr>
        <w:rPr>
          <w:rFonts w:ascii="Arial" w:hAnsi="Arial" w:cs="Arial"/>
          <w:bCs/>
          <w:sz w:val="22"/>
          <w:szCs w:val="22"/>
        </w:rPr>
      </w:pPr>
    </w:p>
    <w:p w14:paraId="20FBA8EF" w14:textId="718CA147" w:rsidR="003612C0" w:rsidRDefault="003612C0" w:rsidP="003612C0">
      <w:pPr>
        <w:rPr>
          <w:rFonts w:ascii="Arial" w:hAnsi="Arial" w:cs="Arial"/>
          <w:bCs/>
          <w:sz w:val="22"/>
          <w:szCs w:val="22"/>
        </w:rPr>
      </w:pPr>
      <w:r w:rsidRPr="001E0582">
        <w:rPr>
          <w:rFonts w:ascii="Arial" w:hAnsi="Arial" w:cs="Arial"/>
          <w:bCs/>
          <w:sz w:val="22"/>
          <w:szCs w:val="22"/>
        </w:rPr>
        <w:t>You may choose to include additional subheadings in each section for clarity.</w:t>
      </w:r>
    </w:p>
    <w:p w14:paraId="6C2F88EE" w14:textId="76A5150F" w:rsidR="001E0582" w:rsidRDefault="001E0582" w:rsidP="00F37B84">
      <w:pPr>
        <w:rPr>
          <w:rFonts w:ascii="Arial" w:hAnsi="Arial" w:cs="Arial"/>
          <w:bCs/>
          <w:sz w:val="22"/>
          <w:szCs w:val="22"/>
        </w:rPr>
      </w:pPr>
    </w:p>
    <w:p w14:paraId="2C33AC76" w14:textId="0A185F0B" w:rsidR="003612C0" w:rsidRDefault="001E0582" w:rsidP="003612C0">
      <w:pPr>
        <w:rPr>
          <w:rFonts w:ascii="Arial" w:hAnsi="Arial" w:cs="Arial"/>
          <w:bCs/>
          <w:sz w:val="22"/>
          <w:szCs w:val="22"/>
        </w:rPr>
      </w:pPr>
      <w:r w:rsidRPr="002E7445">
        <w:rPr>
          <w:rFonts w:ascii="Arial" w:hAnsi="Arial" w:cs="Arial"/>
          <w:bCs/>
          <w:sz w:val="22"/>
          <w:szCs w:val="22"/>
        </w:rPr>
        <w:lastRenderedPageBreak/>
        <w:t xml:space="preserve">Quantitative and integrative analyses of published datasets </w:t>
      </w:r>
      <w:r w:rsidR="00B71531">
        <w:rPr>
          <w:rFonts w:ascii="Arial" w:hAnsi="Arial" w:cs="Arial"/>
          <w:bCs/>
          <w:sz w:val="22"/>
          <w:szCs w:val="22"/>
        </w:rPr>
        <w:t xml:space="preserve">or databases </w:t>
      </w:r>
      <w:r w:rsidRPr="002E7445">
        <w:rPr>
          <w:rFonts w:ascii="Arial" w:hAnsi="Arial" w:cs="Arial"/>
          <w:bCs/>
          <w:sz w:val="22"/>
          <w:szCs w:val="22"/>
        </w:rPr>
        <w:t>are highly encouraged</w:t>
      </w:r>
      <w:r w:rsidR="003612C0">
        <w:rPr>
          <w:rFonts w:ascii="Arial" w:hAnsi="Arial" w:cs="Arial"/>
          <w:bCs/>
          <w:sz w:val="22"/>
          <w:szCs w:val="22"/>
        </w:rPr>
        <w:t xml:space="preserve">. </w:t>
      </w:r>
    </w:p>
    <w:p w14:paraId="2C59614A" w14:textId="77777777" w:rsidR="003612C0" w:rsidRDefault="003612C0" w:rsidP="003612C0">
      <w:pPr>
        <w:rPr>
          <w:rFonts w:ascii="Arial" w:hAnsi="Arial" w:cs="Arial"/>
          <w:bCs/>
          <w:sz w:val="22"/>
          <w:szCs w:val="22"/>
        </w:rPr>
      </w:pPr>
    </w:p>
    <w:p w14:paraId="3625D15E" w14:textId="556C071A" w:rsidR="001E0582" w:rsidRPr="001E0582" w:rsidRDefault="001E0582" w:rsidP="003612C0">
      <w:pPr>
        <w:rPr>
          <w:rFonts w:ascii="Arial" w:hAnsi="Arial" w:cs="Arial"/>
          <w:bCs/>
          <w:sz w:val="22"/>
          <w:szCs w:val="22"/>
        </w:rPr>
      </w:pPr>
      <w:r w:rsidRPr="002E7445">
        <w:rPr>
          <w:rFonts w:ascii="Arial" w:hAnsi="Arial" w:cs="Arial"/>
          <w:bCs/>
          <w:sz w:val="22"/>
          <w:szCs w:val="22"/>
        </w:rPr>
        <w:t>Points will be awarded for novelty and feasibility</w:t>
      </w:r>
      <w:r w:rsidR="003612C0">
        <w:rPr>
          <w:rFonts w:ascii="Arial" w:hAnsi="Arial" w:cs="Arial"/>
          <w:bCs/>
          <w:sz w:val="22"/>
          <w:szCs w:val="22"/>
        </w:rPr>
        <w:t>.</w:t>
      </w:r>
    </w:p>
    <w:p w14:paraId="31C88CD5" w14:textId="77777777" w:rsidR="00F37B84" w:rsidRPr="001E0582" w:rsidRDefault="00F37B84" w:rsidP="00F37B84">
      <w:pPr>
        <w:rPr>
          <w:rFonts w:ascii="Arial" w:hAnsi="Arial" w:cs="Arial"/>
          <w:bCs/>
          <w:sz w:val="22"/>
          <w:szCs w:val="22"/>
        </w:rPr>
      </w:pPr>
    </w:p>
    <w:p w14:paraId="2BAFC1A0" w14:textId="0A29894A" w:rsidR="003612C0" w:rsidRDefault="00F37B84" w:rsidP="00F37B84">
      <w:pPr>
        <w:rPr>
          <w:rFonts w:ascii="Arial" w:hAnsi="Arial" w:cs="Arial"/>
          <w:bCs/>
          <w:sz w:val="22"/>
          <w:szCs w:val="22"/>
        </w:rPr>
      </w:pPr>
      <w:r w:rsidRPr="001E0582">
        <w:rPr>
          <w:rFonts w:ascii="Arial" w:hAnsi="Arial" w:cs="Arial"/>
          <w:bCs/>
          <w:sz w:val="22"/>
          <w:szCs w:val="22"/>
        </w:rPr>
        <w:t>The proposal should be between 1000 and 1500 words and may include up to 3 captioned figures or diagrams</w:t>
      </w:r>
      <w:r w:rsidR="000E0B76">
        <w:rPr>
          <w:rFonts w:ascii="Arial" w:hAnsi="Arial" w:cs="Arial"/>
          <w:bCs/>
          <w:sz w:val="22"/>
          <w:szCs w:val="22"/>
        </w:rPr>
        <w:t xml:space="preserve"> that do not contribute to the word count.</w:t>
      </w:r>
      <w:r w:rsidRPr="001E0582">
        <w:rPr>
          <w:rFonts w:ascii="Arial" w:hAnsi="Arial" w:cs="Arial"/>
          <w:bCs/>
          <w:sz w:val="22"/>
          <w:szCs w:val="22"/>
        </w:rPr>
        <w:t xml:space="preserve"> </w:t>
      </w:r>
    </w:p>
    <w:p w14:paraId="395A53AA" w14:textId="29F85E2D" w:rsidR="00F37B84" w:rsidRPr="001E0582" w:rsidRDefault="00F37B84" w:rsidP="00F37B84">
      <w:pPr>
        <w:rPr>
          <w:rFonts w:ascii="Arial" w:hAnsi="Arial" w:cs="Arial"/>
          <w:bCs/>
          <w:sz w:val="22"/>
          <w:szCs w:val="22"/>
        </w:rPr>
      </w:pPr>
    </w:p>
    <w:p w14:paraId="3841BB31" w14:textId="67072093" w:rsidR="001E0582" w:rsidRDefault="001E0582" w:rsidP="003612C0">
      <w:pPr>
        <w:widowControl w:val="0"/>
        <w:autoSpaceDE w:val="0"/>
        <w:autoSpaceDN w:val="0"/>
        <w:adjustRightInd w:val="0"/>
        <w:rPr>
          <w:rFonts w:ascii="Arial" w:hAnsi="Arial" w:cs="Arial"/>
          <w:bCs/>
          <w:sz w:val="22"/>
          <w:szCs w:val="22"/>
        </w:rPr>
      </w:pPr>
      <w:r w:rsidRPr="001E0582">
        <w:rPr>
          <w:rFonts w:ascii="Arial" w:hAnsi="Arial" w:cs="Arial"/>
          <w:bCs/>
          <w:sz w:val="22"/>
          <w:szCs w:val="22"/>
        </w:rPr>
        <w:t xml:space="preserve">A separate </w:t>
      </w:r>
      <w:r w:rsidRPr="001E0582">
        <w:rPr>
          <w:rFonts w:ascii="Arial" w:hAnsi="Arial" w:cs="Arial"/>
          <w:b/>
          <w:sz w:val="22"/>
          <w:szCs w:val="22"/>
        </w:rPr>
        <w:t>References</w:t>
      </w:r>
      <w:r w:rsidRPr="001E0582">
        <w:rPr>
          <w:rFonts w:ascii="Arial" w:hAnsi="Arial" w:cs="Arial"/>
          <w:bCs/>
          <w:sz w:val="22"/>
          <w:szCs w:val="22"/>
        </w:rPr>
        <w:t xml:space="preserve"> </w:t>
      </w:r>
      <w:r w:rsidR="003612C0">
        <w:rPr>
          <w:rFonts w:ascii="Arial" w:hAnsi="Arial" w:cs="Arial"/>
          <w:bCs/>
          <w:sz w:val="22"/>
          <w:szCs w:val="22"/>
        </w:rPr>
        <w:t>section (that has no limit on references and does not contribute to the word count)</w:t>
      </w:r>
      <w:r w:rsidRPr="001E0582">
        <w:rPr>
          <w:rFonts w:ascii="Arial" w:hAnsi="Arial" w:cs="Arial"/>
          <w:bCs/>
          <w:sz w:val="22"/>
          <w:szCs w:val="22"/>
        </w:rPr>
        <w:t xml:space="preserve"> should be included at the end of the assignment. Primary research articles from reputable scientific journals should be cited in </w:t>
      </w:r>
      <w:r w:rsidRPr="001E0582">
        <w:rPr>
          <w:rFonts w:ascii="Arial" w:hAnsi="Arial" w:cs="Arial"/>
          <w:bCs/>
          <w:i/>
          <w:iCs/>
          <w:sz w:val="22"/>
          <w:szCs w:val="22"/>
        </w:rPr>
        <w:t>Nature</w:t>
      </w:r>
      <w:r w:rsidRPr="001E0582">
        <w:rPr>
          <w:rFonts w:ascii="Arial" w:hAnsi="Arial" w:cs="Arial"/>
          <w:bCs/>
          <w:sz w:val="22"/>
          <w:szCs w:val="22"/>
        </w:rPr>
        <w:t xml:space="preserve"> format.</w:t>
      </w:r>
    </w:p>
    <w:p w14:paraId="177991BA" w14:textId="2DD85CBF" w:rsidR="003612C0" w:rsidRDefault="003612C0" w:rsidP="003612C0">
      <w:pPr>
        <w:widowControl w:val="0"/>
        <w:autoSpaceDE w:val="0"/>
        <w:autoSpaceDN w:val="0"/>
        <w:adjustRightInd w:val="0"/>
        <w:rPr>
          <w:rFonts w:ascii="Arial" w:hAnsi="Arial" w:cs="Arial"/>
          <w:bCs/>
          <w:sz w:val="22"/>
          <w:szCs w:val="22"/>
        </w:rPr>
      </w:pPr>
    </w:p>
    <w:p w14:paraId="767FD97E" w14:textId="26B07735" w:rsidR="003612C0" w:rsidRDefault="003612C0" w:rsidP="003612C0">
      <w:pPr>
        <w:widowControl w:val="0"/>
        <w:autoSpaceDE w:val="0"/>
        <w:autoSpaceDN w:val="0"/>
        <w:adjustRightInd w:val="0"/>
        <w:rPr>
          <w:rFonts w:ascii="Arial" w:hAnsi="Arial" w:cs="Arial"/>
          <w:sz w:val="22"/>
          <w:szCs w:val="22"/>
        </w:rPr>
      </w:pPr>
      <w:r>
        <w:rPr>
          <w:rFonts w:ascii="Arial" w:hAnsi="Arial" w:cs="Arial"/>
          <w:bCs/>
          <w:sz w:val="22"/>
          <w:szCs w:val="22"/>
        </w:rPr>
        <w:t xml:space="preserve">Part 2: </w:t>
      </w:r>
      <w:r>
        <w:rPr>
          <w:rFonts w:ascii="Arial" w:hAnsi="Arial" w:cs="Arial"/>
          <w:sz w:val="22"/>
          <w:szCs w:val="22"/>
        </w:rPr>
        <w:t xml:space="preserve">Due </w:t>
      </w:r>
      <w:r w:rsidR="009952F4">
        <w:rPr>
          <w:rFonts w:ascii="Arial" w:hAnsi="Arial" w:cs="Arial"/>
          <w:b/>
          <w:bCs/>
          <w:color w:val="FF0000"/>
          <w:sz w:val="22"/>
          <w:szCs w:val="22"/>
        </w:rPr>
        <w:t>March 23, 2026 10</w:t>
      </w:r>
      <w:r w:rsidR="00D81FE6">
        <w:rPr>
          <w:rFonts w:ascii="Arial" w:hAnsi="Arial" w:cs="Arial"/>
          <w:b/>
          <w:bCs/>
          <w:color w:val="FF0000"/>
          <w:sz w:val="22"/>
          <w:szCs w:val="22"/>
        </w:rPr>
        <w:t xml:space="preserve"> AM </w:t>
      </w:r>
      <w:r w:rsidR="00461B5F" w:rsidRPr="000903D2">
        <w:rPr>
          <w:rFonts w:ascii="Arial" w:hAnsi="Arial" w:cs="Arial"/>
          <w:b/>
          <w:bCs/>
          <w:color w:val="FF0000"/>
          <w:sz w:val="22"/>
          <w:szCs w:val="22"/>
        </w:rPr>
        <w:t>(</w:t>
      </w:r>
      <w:r w:rsidRPr="000903D2">
        <w:rPr>
          <w:rFonts w:ascii="Arial" w:hAnsi="Arial" w:cs="Arial"/>
          <w:b/>
          <w:bCs/>
          <w:color w:val="FF0000"/>
          <w:sz w:val="22"/>
          <w:szCs w:val="22"/>
        </w:rPr>
        <w:t>BEFORE CLASS</w:t>
      </w:r>
      <w:r w:rsidR="00461B5F" w:rsidRPr="000903D2">
        <w:rPr>
          <w:rFonts w:ascii="Arial" w:hAnsi="Arial" w:cs="Arial"/>
          <w:b/>
          <w:bCs/>
          <w:color w:val="FF0000"/>
          <w:sz w:val="22"/>
          <w:szCs w:val="22"/>
        </w:rPr>
        <w:t>)</w:t>
      </w:r>
      <w:r>
        <w:rPr>
          <w:rFonts w:ascii="Arial" w:hAnsi="Arial" w:cs="Arial"/>
          <w:sz w:val="22"/>
          <w:szCs w:val="22"/>
        </w:rPr>
        <w:t xml:space="preserve"> – Submit your Word Document in the “Submission” box in the Assignment #2 section on the Blackboard site.</w:t>
      </w:r>
    </w:p>
    <w:p w14:paraId="606ACC7F" w14:textId="77777777" w:rsidR="003612C0" w:rsidRPr="001E0582" w:rsidRDefault="003612C0" w:rsidP="003612C0">
      <w:pPr>
        <w:widowControl w:val="0"/>
        <w:autoSpaceDE w:val="0"/>
        <w:autoSpaceDN w:val="0"/>
        <w:adjustRightInd w:val="0"/>
        <w:rPr>
          <w:rFonts w:ascii="Arial" w:hAnsi="Arial" w:cs="Arial"/>
          <w:bCs/>
          <w:sz w:val="22"/>
          <w:szCs w:val="22"/>
        </w:rPr>
      </w:pPr>
    </w:p>
    <w:p w14:paraId="7E33F2D9" w14:textId="77777777" w:rsidR="001E0582" w:rsidRPr="001E0582" w:rsidRDefault="001E0582" w:rsidP="00F37B84">
      <w:pPr>
        <w:rPr>
          <w:rFonts w:ascii="Arial" w:hAnsi="Arial" w:cs="Arial"/>
          <w:bCs/>
          <w:sz w:val="22"/>
          <w:szCs w:val="22"/>
        </w:rPr>
      </w:pPr>
    </w:p>
    <w:p w14:paraId="59486877" w14:textId="5BDB2DD6" w:rsidR="00F37B84" w:rsidRPr="001E0582" w:rsidRDefault="001E0582" w:rsidP="00F37B84">
      <w:pPr>
        <w:rPr>
          <w:rFonts w:ascii="Arial" w:hAnsi="Arial" w:cs="Arial"/>
          <w:b/>
          <w:i/>
          <w:iCs/>
          <w:sz w:val="22"/>
          <w:szCs w:val="22"/>
          <w:u w:val="single"/>
        </w:rPr>
      </w:pPr>
      <w:r>
        <w:rPr>
          <w:rFonts w:ascii="Arial" w:hAnsi="Arial" w:cs="Arial"/>
          <w:b/>
          <w:i/>
          <w:iCs/>
          <w:sz w:val="22"/>
          <w:szCs w:val="22"/>
          <w:u w:val="single"/>
        </w:rPr>
        <w:t xml:space="preserve">Part 3: </w:t>
      </w:r>
      <w:r w:rsidR="00F37B84" w:rsidRPr="001E0582">
        <w:rPr>
          <w:rFonts w:ascii="Arial" w:hAnsi="Arial" w:cs="Arial"/>
          <w:b/>
          <w:i/>
          <w:iCs/>
          <w:sz w:val="22"/>
          <w:szCs w:val="22"/>
          <w:u w:val="single"/>
        </w:rPr>
        <w:t>Presentation</w:t>
      </w:r>
    </w:p>
    <w:p w14:paraId="49DC708D" w14:textId="2BBAD06B" w:rsidR="00F37B84" w:rsidRPr="001E0582" w:rsidRDefault="003612C0" w:rsidP="00F37B84">
      <w:pPr>
        <w:rPr>
          <w:rFonts w:ascii="Arial" w:hAnsi="Arial" w:cs="Arial"/>
          <w:bCs/>
          <w:sz w:val="22"/>
          <w:szCs w:val="22"/>
        </w:rPr>
      </w:pPr>
      <w:r>
        <w:rPr>
          <w:rFonts w:ascii="Arial" w:hAnsi="Arial" w:cs="Arial"/>
          <w:bCs/>
          <w:sz w:val="22"/>
          <w:szCs w:val="22"/>
        </w:rPr>
        <w:t>Y</w:t>
      </w:r>
      <w:r w:rsidR="00F37B84" w:rsidRPr="001E0582">
        <w:rPr>
          <w:rFonts w:ascii="Arial" w:hAnsi="Arial" w:cs="Arial"/>
          <w:bCs/>
          <w:sz w:val="22"/>
          <w:szCs w:val="22"/>
        </w:rPr>
        <w:t>our team will</w:t>
      </w:r>
      <w:r>
        <w:rPr>
          <w:rFonts w:ascii="Arial" w:hAnsi="Arial" w:cs="Arial"/>
          <w:bCs/>
          <w:sz w:val="22"/>
          <w:szCs w:val="22"/>
        </w:rPr>
        <w:t xml:space="preserve"> also</w:t>
      </w:r>
      <w:r w:rsidR="00F37B84" w:rsidRPr="001E0582">
        <w:rPr>
          <w:rFonts w:ascii="Arial" w:hAnsi="Arial" w:cs="Arial"/>
          <w:bCs/>
          <w:sz w:val="22"/>
          <w:szCs w:val="22"/>
        </w:rPr>
        <w:t xml:space="preserve"> give a </w:t>
      </w:r>
      <w:r w:rsidR="00FA7049">
        <w:rPr>
          <w:rFonts w:ascii="Arial" w:hAnsi="Arial" w:cs="Arial"/>
          <w:bCs/>
          <w:sz w:val="22"/>
          <w:szCs w:val="22"/>
        </w:rPr>
        <w:t>2</w:t>
      </w:r>
      <w:r w:rsidR="00D81FE6">
        <w:rPr>
          <w:rFonts w:ascii="Arial" w:hAnsi="Arial" w:cs="Arial"/>
          <w:bCs/>
          <w:sz w:val="22"/>
          <w:szCs w:val="22"/>
        </w:rPr>
        <w:t>5</w:t>
      </w:r>
      <w:r w:rsidR="00F37B84" w:rsidRPr="001E0582">
        <w:rPr>
          <w:rFonts w:ascii="Arial" w:hAnsi="Arial" w:cs="Arial"/>
          <w:bCs/>
          <w:sz w:val="22"/>
          <w:szCs w:val="22"/>
        </w:rPr>
        <w:t>-minute PowerPoint presentation of your proposal in class, with 5 additional minutes allotted for questions and discussion.</w:t>
      </w:r>
    </w:p>
    <w:p w14:paraId="1AEE1CC8" w14:textId="77777777" w:rsidR="003612C0" w:rsidRDefault="003612C0" w:rsidP="003612C0">
      <w:pPr>
        <w:widowControl w:val="0"/>
        <w:autoSpaceDE w:val="0"/>
        <w:autoSpaceDN w:val="0"/>
        <w:adjustRightInd w:val="0"/>
        <w:rPr>
          <w:rFonts w:ascii="Arial" w:hAnsi="Arial" w:cs="Arial"/>
          <w:bCs/>
          <w:sz w:val="22"/>
          <w:szCs w:val="22"/>
        </w:rPr>
      </w:pPr>
    </w:p>
    <w:p w14:paraId="528F5637" w14:textId="2764FDF2" w:rsidR="003612C0" w:rsidRDefault="003612C0" w:rsidP="003612C0">
      <w:pPr>
        <w:widowControl w:val="0"/>
        <w:autoSpaceDE w:val="0"/>
        <w:autoSpaceDN w:val="0"/>
        <w:adjustRightInd w:val="0"/>
        <w:rPr>
          <w:rFonts w:ascii="Arial" w:hAnsi="Arial" w:cs="Arial"/>
          <w:sz w:val="22"/>
          <w:szCs w:val="22"/>
        </w:rPr>
      </w:pPr>
      <w:r>
        <w:rPr>
          <w:rFonts w:ascii="Arial" w:hAnsi="Arial" w:cs="Arial"/>
          <w:bCs/>
          <w:sz w:val="22"/>
          <w:szCs w:val="22"/>
        </w:rPr>
        <w:t xml:space="preserve">Takes place </w:t>
      </w:r>
      <w:r w:rsidR="009952F4">
        <w:rPr>
          <w:rFonts w:ascii="Arial" w:hAnsi="Arial" w:cs="Arial"/>
          <w:b/>
          <w:bCs/>
          <w:color w:val="FF0000"/>
          <w:sz w:val="22"/>
          <w:szCs w:val="22"/>
        </w:rPr>
        <w:t xml:space="preserve">March 23, 2026 and March 30, 2026 </w:t>
      </w:r>
      <w:r>
        <w:rPr>
          <w:rFonts w:ascii="Arial" w:hAnsi="Arial" w:cs="Arial"/>
          <w:sz w:val="22"/>
          <w:szCs w:val="22"/>
        </w:rPr>
        <w:t xml:space="preserve">– </w:t>
      </w:r>
      <w:r w:rsidR="00510DD3">
        <w:rPr>
          <w:rFonts w:ascii="Arial" w:hAnsi="Arial" w:cs="Arial"/>
          <w:sz w:val="22"/>
          <w:szCs w:val="22"/>
        </w:rPr>
        <w:t>Be prepared to share your PowerPoint presentatio</w:t>
      </w:r>
      <w:r w:rsidR="00D81FE6">
        <w:rPr>
          <w:rFonts w:ascii="Arial" w:hAnsi="Arial" w:cs="Arial"/>
          <w:sz w:val="22"/>
          <w:szCs w:val="22"/>
        </w:rPr>
        <w:t>n</w:t>
      </w:r>
      <w:r w:rsidR="00510DD3">
        <w:rPr>
          <w:rFonts w:ascii="Arial" w:hAnsi="Arial" w:cs="Arial"/>
          <w:sz w:val="22"/>
          <w:szCs w:val="22"/>
        </w:rPr>
        <w:t>.</w:t>
      </w:r>
    </w:p>
    <w:p w14:paraId="4A69A943" w14:textId="77777777" w:rsidR="003612C0" w:rsidRPr="001E0582" w:rsidRDefault="003612C0" w:rsidP="008C728D">
      <w:pPr>
        <w:widowControl w:val="0"/>
        <w:autoSpaceDE w:val="0"/>
        <w:autoSpaceDN w:val="0"/>
        <w:adjustRightInd w:val="0"/>
        <w:rPr>
          <w:rFonts w:ascii="Arial" w:hAnsi="Arial" w:cs="Arial"/>
          <w:bCs/>
          <w:i/>
          <w:iCs/>
          <w:sz w:val="22"/>
          <w:szCs w:val="22"/>
        </w:rPr>
      </w:pPr>
    </w:p>
    <w:p w14:paraId="3EE186EB" w14:textId="77777777" w:rsidR="00A1398D" w:rsidRPr="00A1398D" w:rsidRDefault="00A1398D" w:rsidP="00A1398D">
      <w:pPr>
        <w:widowControl w:val="0"/>
        <w:autoSpaceDE w:val="0"/>
        <w:autoSpaceDN w:val="0"/>
        <w:adjustRightInd w:val="0"/>
        <w:rPr>
          <w:rFonts w:ascii="Arial" w:hAnsi="Arial" w:cs="Arial"/>
          <w:sz w:val="22"/>
          <w:szCs w:val="22"/>
        </w:rPr>
      </w:pPr>
    </w:p>
    <w:p w14:paraId="58477879" w14:textId="77777777" w:rsidR="00CA5AA2" w:rsidRPr="0000579B" w:rsidRDefault="00CA5AA2" w:rsidP="00CA5AA2">
      <w:pPr>
        <w:widowControl w:val="0"/>
        <w:autoSpaceDE w:val="0"/>
        <w:autoSpaceDN w:val="0"/>
        <w:adjustRightInd w:val="0"/>
        <w:rPr>
          <w:rFonts w:ascii="Arial" w:hAnsi="Arial" w:cs="Arial"/>
          <w:b/>
        </w:rPr>
      </w:pPr>
      <w:r w:rsidRPr="0000579B">
        <w:rPr>
          <w:rFonts w:ascii="Arial" w:hAnsi="Arial" w:cs="Arial"/>
          <w:b/>
          <w:iCs/>
        </w:rPr>
        <w:t>Additional resources</w:t>
      </w:r>
    </w:p>
    <w:p w14:paraId="4CE2EE41" w14:textId="77777777" w:rsidR="00B95138" w:rsidRDefault="00B95138" w:rsidP="00CA5AA2">
      <w:pPr>
        <w:rPr>
          <w:rFonts w:ascii="Arial" w:hAnsi="Arial" w:cs="Arial"/>
        </w:rPr>
      </w:pPr>
    </w:p>
    <w:p w14:paraId="1925756C" w14:textId="5BDDD6ED" w:rsidR="005C1777" w:rsidRDefault="005B1389" w:rsidP="00CA5AA2">
      <w:pPr>
        <w:rPr>
          <w:rFonts w:ascii="Arial" w:hAnsi="Arial" w:cs="Arial"/>
        </w:rPr>
      </w:pPr>
      <w:proofErr w:type="spellStart"/>
      <w:r>
        <w:rPr>
          <w:rFonts w:ascii="Arial" w:hAnsi="Arial" w:cs="Arial"/>
        </w:rPr>
        <w:t>ClinVar</w:t>
      </w:r>
      <w:proofErr w:type="spellEnd"/>
      <w:r w:rsidR="002F5A3B" w:rsidRPr="0000579B">
        <w:rPr>
          <w:rFonts w:ascii="Arial" w:hAnsi="Arial" w:cs="Arial"/>
        </w:rPr>
        <w:t xml:space="preserve">: </w:t>
      </w:r>
      <w:hyperlink r:id="rId6" w:history="1">
        <w:r w:rsidRPr="00FC5FA9">
          <w:rPr>
            <w:rStyle w:val="Hyperlink"/>
            <w:rFonts w:ascii="Arial" w:hAnsi="Arial" w:cs="Arial"/>
          </w:rPr>
          <w:t>https://www.ncbi.nlm.nih.gov/clinvar/</w:t>
        </w:r>
      </w:hyperlink>
      <w:r>
        <w:rPr>
          <w:rFonts w:ascii="Arial" w:hAnsi="Arial" w:cs="Arial"/>
        </w:rPr>
        <w:t xml:space="preserve"> </w:t>
      </w:r>
    </w:p>
    <w:p w14:paraId="7BFAA58B" w14:textId="77777777" w:rsidR="00CA0A71" w:rsidRDefault="00CA0A71" w:rsidP="00CA0A71">
      <w:pPr>
        <w:rPr>
          <w:rFonts w:ascii="Arial" w:hAnsi="Arial" w:cs="Arial"/>
        </w:rPr>
      </w:pPr>
    </w:p>
    <w:p w14:paraId="59D1FAF4" w14:textId="3EC4D7FD" w:rsidR="00D028C0" w:rsidRDefault="00D028C0" w:rsidP="00CA0A71">
      <w:pPr>
        <w:rPr>
          <w:rFonts w:ascii="Arial" w:hAnsi="Arial" w:cs="Arial"/>
        </w:rPr>
      </w:pPr>
      <w:r>
        <w:rPr>
          <w:rFonts w:ascii="Arial" w:hAnsi="Arial" w:cs="Arial"/>
        </w:rPr>
        <w:t xml:space="preserve">OMIM: </w:t>
      </w:r>
      <w:hyperlink r:id="rId7" w:history="1">
        <w:r w:rsidRPr="00611C8E">
          <w:rPr>
            <w:rStyle w:val="Hyperlink"/>
            <w:rFonts w:ascii="Arial" w:hAnsi="Arial" w:cs="Arial"/>
          </w:rPr>
          <w:t>https://www.omim.org</w:t>
        </w:r>
      </w:hyperlink>
    </w:p>
    <w:p w14:paraId="6790BA90" w14:textId="4B82B5A6" w:rsidR="00D028C0" w:rsidRDefault="00D028C0" w:rsidP="00CA0A71">
      <w:pPr>
        <w:rPr>
          <w:rFonts w:ascii="Arial" w:hAnsi="Arial" w:cs="Arial"/>
        </w:rPr>
      </w:pPr>
    </w:p>
    <w:p w14:paraId="4002C696" w14:textId="1CAAA6E9" w:rsidR="00CA0A71" w:rsidRPr="005B1389" w:rsidRDefault="00CA0A71" w:rsidP="00CA0A71">
      <w:pPr>
        <w:rPr>
          <w:rFonts w:ascii="Arial" w:hAnsi="Arial" w:cs="Arial"/>
        </w:rPr>
      </w:pPr>
      <w:r>
        <w:rPr>
          <w:rFonts w:ascii="Arial" w:hAnsi="Arial" w:cs="Arial"/>
        </w:rPr>
        <w:t xml:space="preserve">FDA pharmacogenomic table: </w:t>
      </w:r>
      <w:hyperlink r:id="rId8" w:history="1">
        <w:r w:rsidRPr="00FC5FA9">
          <w:rPr>
            <w:rStyle w:val="Hyperlink"/>
            <w:rFonts w:ascii="Arial" w:hAnsi="Arial" w:cs="Arial"/>
          </w:rPr>
          <w:t>https://www.fda.gov/drugs/science-and-research-drugs/table-pharmacogenomic-biomarkers-drug-labeling</w:t>
        </w:r>
      </w:hyperlink>
    </w:p>
    <w:p w14:paraId="74F29E89" w14:textId="77777777" w:rsidR="009B1511" w:rsidRPr="0000579B" w:rsidRDefault="009B1511" w:rsidP="00CA5AA2">
      <w:pPr>
        <w:rPr>
          <w:rFonts w:ascii="Arial" w:hAnsi="Arial" w:cs="Arial"/>
        </w:rPr>
      </w:pPr>
    </w:p>
    <w:p w14:paraId="10CEDBDC" w14:textId="77777777" w:rsidR="00D028C0" w:rsidRDefault="00D028C0" w:rsidP="00D028C0">
      <w:pPr>
        <w:rPr>
          <w:rFonts w:ascii="Arial" w:hAnsi="Arial" w:cs="Arial"/>
        </w:rPr>
      </w:pPr>
      <w:proofErr w:type="spellStart"/>
      <w:r>
        <w:rPr>
          <w:rFonts w:ascii="Arial" w:hAnsi="Arial" w:cs="Arial"/>
        </w:rPr>
        <w:t>gnoMAD</w:t>
      </w:r>
      <w:proofErr w:type="spellEnd"/>
      <w:r w:rsidRPr="0000579B">
        <w:rPr>
          <w:rFonts w:ascii="Arial" w:hAnsi="Arial" w:cs="Arial"/>
        </w:rPr>
        <w:t>:</w:t>
      </w:r>
      <w:r>
        <w:rPr>
          <w:rFonts w:ascii="Arial" w:hAnsi="Arial" w:cs="Arial"/>
        </w:rPr>
        <w:t xml:space="preserve"> </w:t>
      </w:r>
      <w:hyperlink r:id="rId9" w:history="1">
        <w:r w:rsidRPr="00611C8E">
          <w:rPr>
            <w:rStyle w:val="Hyperlink"/>
            <w:rFonts w:ascii="Arial" w:hAnsi="Arial" w:cs="Arial"/>
          </w:rPr>
          <w:t>https://gnomad.broadinstitute.org</w:t>
        </w:r>
      </w:hyperlink>
    </w:p>
    <w:p w14:paraId="428C05FF" w14:textId="77777777" w:rsidR="00D028C0" w:rsidRDefault="00D028C0" w:rsidP="005B1389">
      <w:pPr>
        <w:rPr>
          <w:rFonts w:ascii="Arial" w:hAnsi="Arial" w:cs="Arial"/>
        </w:rPr>
      </w:pPr>
    </w:p>
    <w:p w14:paraId="7D0FE7E8" w14:textId="088DCA06" w:rsidR="005B1389" w:rsidRPr="0000579B" w:rsidRDefault="005B1389" w:rsidP="005B1389">
      <w:pPr>
        <w:rPr>
          <w:rFonts w:ascii="Arial" w:hAnsi="Arial" w:cs="Arial"/>
        </w:rPr>
      </w:pPr>
      <w:proofErr w:type="spellStart"/>
      <w:r>
        <w:rPr>
          <w:rFonts w:ascii="Arial" w:hAnsi="Arial" w:cs="Arial"/>
        </w:rPr>
        <w:t>cBioPortal</w:t>
      </w:r>
      <w:proofErr w:type="spellEnd"/>
      <w:r w:rsidR="005C1777" w:rsidRPr="0000579B">
        <w:rPr>
          <w:rFonts w:ascii="Arial" w:hAnsi="Arial" w:cs="Arial"/>
        </w:rPr>
        <w:t xml:space="preserve">: </w:t>
      </w:r>
      <w:hyperlink r:id="rId10" w:history="1">
        <w:r w:rsidRPr="00FC5FA9">
          <w:rPr>
            <w:rStyle w:val="Hyperlink"/>
            <w:rFonts w:ascii="Arial" w:hAnsi="Arial" w:cs="Arial"/>
          </w:rPr>
          <w:t>https://www.cbioportal.org</w:t>
        </w:r>
      </w:hyperlink>
    </w:p>
    <w:p w14:paraId="78162743" w14:textId="77777777" w:rsidR="009B1511" w:rsidRPr="0000579B" w:rsidRDefault="009B1511" w:rsidP="00CA5AA2">
      <w:pPr>
        <w:rPr>
          <w:rFonts w:ascii="Arial" w:hAnsi="Arial" w:cs="Arial"/>
        </w:rPr>
      </w:pPr>
    </w:p>
    <w:p w14:paraId="54327955" w14:textId="1F129496" w:rsidR="00510DD3" w:rsidRPr="00510DD3" w:rsidRDefault="005B1389" w:rsidP="00510DD3">
      <w:pPr>
        <w:divId w:val="1694455847"/>
        <w:rPr>
          <w:rStyle w:val="Hyperlink"/>
          <w:rFonts w:ascii="Arial" w:hAnsi="Arial" w:cs="Arial"/>
        </w:rPr>
      </w:pPr>
      <w:proofErr w:type="spellStart"/>
      <w:r>
        <w:rPr>
          <w:rFonts w:ascii="Arial" w:hAnsi="Arial" w:cs="Arial"/>
        </w:rPr>
        <w:t>OncoKB</w:t>
      </w:r>
      <w:proofErr w:type="spellEnd"/>
      <w:r w:rsidR="008E72C4" w:rsidRPr="0000579B">
        <w:rPr>
          <w:rFonts w:ascii="Arial" w:hAnsi="Arial" w:cs="Arial"/>
        </w:rPr>
        <w:t xml:space="preserve">: </w:t>
      </w:r>
      <w:hyperlink r:id="rId11" w:history="1">
        <w:r w:rsidRPr="00FC5FA9">
          <w:rPr>
            <w:rStyle w:val="Hyperlink"/>
            <w:rFonts w:ascii="Arial" w:hAnsi="Arial" w:cs="Arial"/>
          </w:rPr>
          <w:t>https://www.oncokb.org</w:t>
        </w:r>
      </w:hyperlink>
    </w:p>
    <w:p w14:paraId="712E918F" w14:textId="13A1B4FE" w:rsidR="00510DD3" w:rsidRDefault="00510DD3" w:rsidP="00510DD3">
      <w:pPr>
        <w:divId w:val="1694455847"/>
        <w:rPr>
          <w:rFonts w:ascii="Arial" w:hAnsi="Arial" w:cs="Arial"/>
        </w:rPr>
      </w:pPr>
    </w:p>
    <w:p w14:paraId="3DA91FBB" w14:textId="0CDC6265" w:rsidR="00510DD3" w:rsidRDefault="00510DD3" w:rsidP="00510DD3">
      <w:pPr>
        <w:divId w:val="1694455847"/>
        <w:rPr>
          <w:rFonts w:ascii="Arial" w:hAnsi="Arial" w:cs="Arial"/>
        </w:rPr>
      </w:pPr>
      <w:proofErr w:type="spellStart"/>
      <w:r>
        <w:rPr>
          <w:rFonts w:ascii="Arial" w:hAnsi="Arial" w:cs="Arial"/>
        </w:rPr>
        <w:t>DepMap</w:t>
      </w:r>
      <w:proofErr w:type="spellEnd"/>
      <w:r>
        <w:rPr>
          <w:rFonts w:ascii="Arial" w:hAnsi="Arial" w:cs="Arial"/>
        </w:rPr>
        <w:t xml:space="preserve">: </w:t>
      </w:r>
      <w:hyperlink r:id="rId12" w:history="1">
        <w:r w:rsidRPr="00611C8E">
          <w:rPr>
            <w:rStyle w:val="Hyperlink"/>
            <w:rFonts w:ascii="Arial" w:hAnsi="Arial" w:cs="Arial"/>
          </w:rPr>
          <w:t>https://depmap.org/portal/</w:t>
        </w:r>
      </w:hyperlink>
    </w:p>
    <w:p w14:paraId="13C86ECE" w14:textId="77777777" w:rsidR="00510DD3" w:rsidRDefault="00510DD3" w:rsidP="005B1389">
      <w:pPr>
        <w:divId w:val="1694455847"/>
        <w:rPr>
          <w:rFonts w:ascii="Arial" w:hAnsi="Arial" w:cs="Arial"/>
        </w:rPr>
      </w:pPr>
    </w:p>
    <w:p w14:paraId="3F746D62" w14:textId="16E10AED" w:rsidR="00510DD3" w:rsidRPr="00CA0A71" w:rsidRDefault="00510DD3" w:rsidP="00510DD3">
      <w:pPr>
        <w:divId w:val="1694455847"/>
        <w:rPr>
          <w:rFonts w:ascii="Arial" w:hAnsi="Arial" w:cs="Arial"/>
        </w:rPr>
      </w:pPr>
      <w:r w:rsidRPr="00CA0A71">
        <w:rPr>
          <w:rFonts w:ascii="Arial" w:hAnsi="Arial" w:cs="Arial"/>
        </w:rPr>
        <w:t>EVE evolutionary model of variant effects: </w:t>
      </w:r>
      <w:hyperlink r:id="rId13" w:tgtFrame="_blank" w:history="1">
        <w:r w:rsidRPr="00CA0A71">
          <w:rPr>
            <w:rStyle w:val="Hyperlink"/>
            <w:rFonts w:ascii="Arial" w:hAnsi="Arial" w:cs="Arial"/>
          </w:rPr>
          <w:t>https://evemodel.org</w:t>
        </w:r>
      </w:hyperlink>
      <w:r w:rsidRPr="00CA0A71">
        <w:rPr>
          <w:rFonts w:ascii="Arial" w:hAnsi="Arial" w:cs="Arial"/>
        </w:rPr>
        <w:t> </w:t>
      </w:r>
    </w:p>
    <w:p w14:paraId="526CF06D" w14:textId="38507222" w:rsidR="00510DD3" w:rsidRPr="00CA0A71" w:rsidRDefault="00510DD3" w:rsidP="00510DD3">
      <w:pPr>
        <w:divId w:val="1694455847"/>
        <w:rPr>
          <w:rFonts w:ascii="Arial" w:hAnsi="Arial" w:cs="Arial"/>
        </w:rPr>
      </w:pPr>
    </w:p>
    <w:p w14:paraId="6513036B" w14:textId="32A99222" w:rsidR="00510DD3" w:rsidRPr="00CA0A71" w:rsidRDefault="00CA0A71" w:rsidP="00CA0A71">
      <w:pPr>
        <w:divId w:val="1694455847"/>
        <w:rPr>
          <w:rFonts w:ascii="Arial" w:hAnsi="Arial" w:cs="Arial"/>
        </w:rPr>
      </w:pPr>
      <w:r w:rsidRPr="00CA0A71">
        <w:rPr>
          <w:rFonts w:ascii="Arial" w:hAnsi="Arial" w:cs="Arial"/>
        </w:rPr>
        <w:t>ESM Variants: </w:t>
      </w:r>
      <w:hyperlink r:id="rId14" w:history="1">
        <w:r w:rsidRPr="00CA0A71">
          <w:rPr>
            <w:rStyle w:val="Hyperlink"/>
            <w:rFonts w:ascii="Arial" w:hAnsi="Arial" w:cs="Arial"/>
          </w:rPr>
          <w:t>https://huggingface.co/spaces/ntranoslab/esm_variants/</w:t>
        </w:r>
      </w:hyperlink>
      <w:r w:rsidRPr="00CA0A71">
        <w:rPr>
          <w:rFonts w:ascii="Arial" w:hAnsi="Arial" w:cs="Arial"/>
        </w:rPr>
        <w:t> </w:t>
      </w:r>
    </w:p>
    <w:p w14:paraId="2E57E723" w14:textId="7D4AF9CF" w:rsidR="00CA0A71" w:rsidRPr="00CA0A71" w:rsidRDefault="00CA0A71" w:rsidP="00CA0A71">
      <w:pPr>
        <w:divId w:val="1694455847"/>
        <w:rPr>
          <w:rFonts w:ascii="Arial" w:hAnsi="Arial" w:cs="Arial"/>
        </w:rPr>
      </w:pPr>
    </w:p>
    <w:p w14:paraId="405E8112" w14:textId="232BF847" w:rsidR="00CA0A71" w:rsidRPr="00CA0A71" w:rsidRDefault="00CA0A71" w:rsidP="00CA0A71">
      <w:pPr>
        <w:divId w:val="1694455847"/>
        <w:rPr>
          <w:rFonts w:ascii="Arial" w:hAnsi="Arial" w:cs="Arial"/>
        </w:rPr>
      </w:pPr>
      <w:proofErr w:type="spellStart"/>
      <w:r w:rsidRPr="00CA0A71">
        <w:rPr>
          <w:rFonts w:ascii="Arial" w:hAnsi="Arial" w:cs="Arial"/>
        </w:rPr>
        <w:t>AlphaMissense</w:t>
      </w:r>
      <w:proofErr w:type="spellEnd"/>
      <w:r w:rsidRPr="00CA0A71">
        <w:rPr>
          <w:rFonts w:ascii="Arial" w:hAnsi="Arial" w:cs="Arial"/>
        </w:rPr>
        <w:t>: </w:t>
      </w:r>
      <w:hyperlink r:id="rId15" w:history="1">
        <w:r w:rsidRPr="00CA0A71">
          <w:rPr>
            <w:rStyle w:val="Hyperlink"/>
            <w:rFonts w:ascii="Arial" w:hAnsi="Arial" w:cs="Arial"/>
          </w:rPr>
          <w:t>https://zenodo.org/record/8360242</w:t>
        </w:r>
      </w:hyperlink>
      <w:r w:rsidRPr="00CA0A71">
        <w:rPr>
          <w:rFonts w:ascii="Arial" w:hAnsi="Arial" w:cs="Arial"/>
        </w:rPr>
        <w:t> </w:t>
      </w:r>
    </w:p>
    <w:p w14:paraId="25A8AD8F" w14:textId="77777777" w:rsidR="00510DD3" w:rsidRDefault="00510DD3" w:rsidP="005B1389">
      <w:pPr>
        <w:divId w:val="1694455847"/>
        <w:rPr>
          <w:rFonts w:ascii="Arial" w:hAnsi="Arial" w:cs="Arial"/>
        </w:rPr>
      </w:pPr>
    </w:p>
    <w:p w14:paraId="7C14B8D6" w14:textId="2764C304" w:rsidR="00F82348" w:rsidRPr="0000579B" w:rsidRDefault="007943D3" w:rsidP="00CA5AA2">
      <w:pPr>
        <w:rPr>
          <w:rFonts w:ascii="Arial" w:hAnsi="Arial" w:cs="Arial"/>
        </w:rPr>
      </w:pPr>
      <w:r w:rsidRPr="0000579B">
        <w:rPr>
          <w:rFonts w:ascii="Arial" w:hAnsi="Arial" w:cs="Arial"/>
          <w:noProof/>
        </w:rPr>
        <mc:AlternateContent>
          <mc:Choice Requires="wpi">
            <w:drawing>
              <wp:anchor distT="0" distB="0" distL="114300" distR="114300" simplePos="0" relativeHeight="251735040" behindDoc="0" locked="0" layoutInCell="1" allowOverlap="1" wp14:anchorId="62899461" wp14:editId="60195336">
                <wp:simplePos x="0" y="0"/>
                <wp:positionH relativeFrom="column">
                  <wp:posOffset>660378</wp:posOffset>
                </wp:positionH>
                <wp:positionV relativeFrom="paragraph">
                  <wp:posOffset>4928559</wp:posOffset>
                </wp:positionV>
                <wp:extent cx="617400" cy="270360"/>
                <wp:effectExtent l="38100" t="38100" r="0" b="34925"/>
                <wp:wrapNone/>
                <wp:docPr id="75" name="Ink 75"/>
                <wp:cNvGraphicFramePr/>
                <a:graphic xmlns:a="http://schemas.openxmlformats.org/drawingml/2006/main">
                  <a:graphicData uri="http://schemas.microsoft.com/office/word/2010/wordprocessingInk">
                    <w14:contentPart bwMode="auto" r:id="rId16">
                      <w14:nvContentPartPr>
                        <w14:cNvContentPartPr/>
                      </w14:nvContentPartPr>
                      <w14:xfrm>
                        <a:off x="0" y="0"/>
                        <a:ext cx="617400" cy="270360"/>
                      </w14:xfrm>
                    </w14:contentPart>
                  </a:graphicData>
                </a:graphic>
              </wp:anchor>
            </w:drawing>
          </mc:Choice>
          <mc:Fallback>
            <w:pict>
              <v:shapetype w14:anchorId="7089E9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5" o:spid="_x0000_s1026" type="#_x0000_t75" style="position:absolute;margin-left:51.55pt;margin-top:387.75pt;width:49.7pt;height:22.3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">
                <v:imagedata r:id="rId17" o:title=""/>
              </v:shape>
            </w:pict>
          </mc:Fallback>
        </mc:AlternateContent>
      </w:r>
      <w:r w:rsidRPr="0000579B">
        <w:rPr>
          <w:rFonts w:ascii="Arial" w:hAnsi="Arial" w:cs="Arial"/>
          <w:noProof/>
        </w:rPr>
        <mc:AlternateContent>
          <mc:Choice Requires="wpi">
            <w:drawing>
              <wp:anchor distT="0" distB="0" distL="114300" distR="114300" simplePos="0" relativeHeight="251734016" behindDoc="0" locked="0" layoutInCell="1" allowOverlap="1" wp14:anchorId="2F845531" wp14:editId="0D00EB46">
                <wp:simplePos x="0" y="0"/>
                <wp:positionH relativeFrom="column">
                  <wp:posOffset>456978</wp:posOffset>
                </wp:positionH>
                <wp:positionV relativeFrom="paragraph">
                  <wp:posOffset>5044119</wp:posOffset>
                </wp:positionV>
                <wp:extent cx="165240" cy="24840"/>
                <wp:effectExtent l="38100" t="38100" r="38100" b="38735"/>
                <wp:wrapNone/>
                <wp:docPr id="74" name="Ink 74"/>
                <wp:cNvGraphicFramePr/>
                <a:graphic xmlns:a="http://schemas.openxmlformats.org/drawingml/2006/main">
                  <a:graphicData uri="http://schemas.microsoft.com/office/word/2010/wordprocessingInk">
                    <w14:contentPart bwMode="auto" r:id="rId18">
                      <w14:nvContentPartPr>
                        <w14:cNvContentPartPr/>
                      </w14:nvContentPartPr>
                      <w14:xfrm>
                        <a:off x="0" y="0"/>
                        <a:ext cx="165240" cy="24840"/>
                      </w14:xfrm>
                    </w14:contentPart>
                  </a:graphicData>
                </a:graphic>
              </wp:anchor>
            </w:drawing>
          </mc:Choice>
          <mc:Fallback>
            <w:pict>
              <v:shape w14:anchorId="16D50945" id="Ink 74" o:spid="_x0000_s1026" type="#_x0000_t75" style="position:absolute;margin-left:35.6pt;margin-top:396.85pt;width:13.7pt;height:2.6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">
                <v:imagedata r:id="rId19" o:title=""/>
              </v:shape>
            </w:pict>
          </mc:Fallback>
        </mc:AlternateContent>
      </w:r>
      <w:r w:rsidR="00792C2E" w:rsidRPr="0000579B">
        <w:rPr>
          <w:rFonts w:ascii="Arial" w:hAnsi="Arial" w:cs="Arial"/>
          <w:noProof/>
        </w:rPr>
        <mc:AlternateContent>
          <mc:Choice Requires="wpi">
            <w:drawing>
              <wp:anchor distT="0" distB="0" distL="114300" distR="114300" simplePos="0" relativeHeight="251686912" behindDoc="0" locked="0" layoutInCell="1" allowOverlap="1" wp14:anchorId="35804809" wp14:editId="2615BE3E">
                <wp:simplePos x="0" y="0"/>
                <wp:positionH relativeFrom="column">
                  <wp:posOffset>3540738</wp:posOffset>
                </wp:positionH>
                <wp:positionV relativeFrom="paragraph">
                  <wp:posOffset>1229168</wp:posOffset>
                </wp:positionV>
                <wp:extent cx="3960" cy="360"/>
                <wp:effectExtent l="38100" t="38100" r="34290" b="38100"/>
                <wp:wrapNone/>
                <wp:docPr id="30" name="Ink 30"/>
                <wp:cNvGraphicFramePr/>
                <a:graphic xmlns:a="http://schemas.openxmlformats.org/drawingml/2006/main">
                  <a:graphicData uri="http://schemas.microsoft.com/office/word/2010/wordprocessingInk">
                    <w14:contentPart bwMode="auto" r:id="rId20">
                      <w14:nvContentPartPr>
                        <w14:cNvContentPartPr/>
                      </w14:nvContentPartPr>
                      <w14:xfrm>
                        <a:off x="0" y="0"/>
                        <a:ext cx="3960" cy="360"/>
                      </w14:xfrm>
                    </w14:contentPart>
                  </a:graphicData>
                </a:graphic>
              </wp:anchor>
            </w:drawing>
          </mc:Choice>
          <mc:Fallback>
            <w:pict>
              <v:shapetype w14:anchorId="0D1692A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0" o:spid="_x0000_s1026" type="#_x0000_t75" style="position:absolute;margin-left:278.65pt;margin-top:96.65pt;width:.65pt;height:.4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">
                <v:imagedata r:id="rId21" o:title=""/>
              </v:shape>
            </w:pict>
          </mc:Fallback>
        </mc:AlternateContent>
      </w:r>
      <w:r w:rsidR="00840943" w:rsidRPr="0000579B">
        <w:rPr>
          <w:rFonts w:ascii="Arial" w:hAnsi="Arial" w:cs="Arial"/>
        </w:rPr>
        <w:br w:type="page"/>
      </w:r>
      <w:r w:rsidR="00640A3E">
        <w:rPr>
          <w:rFonts w:ascii="Arial" w:hAnsi="Arial" w:cs="Arial"/>
          <w:b/>
        </w:rPr>
        <w:lastRenderedPageBreak/>
        <w:t>Evaluation Rubric:</w:t>
      </w:r>
    </w:p>
    <w:p w14:paraId="5EB4BB6C" w14:textId="77777777" w:rsidR="0067695E" w:rsidRDefault="0067695E" w:rsidP="00D44348">
      <w:pPr>
        <w:rPr>
          <w:rFonts w:ascii="Arial" w:hAnsi="Arial" w:cs="Arial"/>
          <w:b/>
        </w:rPr>
      </w:pPr>
    </w:p>
    <w:p w14:paraId="572AD147" w14:textId="77777777" w:rsidR="00B96DD9" w:rsidRDefault="00B96DD9" w:rsidP="00D44348">
      <w:pPr>
        <w:rPr>
          <w:rFonts w:ascii="Arial" w:hAnsi="Arial" w:cs="Arial"/>
          <w:b/>
        </w:rPr>
      </w:pPr>
    </w:p>
    <w:tbl>
      <w:tblPr>
        <w:tblW w:w="10790" w:type="dxa"/>
        <w:tblLook w:val="04A0" w:firstRow="1" w:lastRow="0" w:firstColumn="1" w:lastColumn="0" w:noHBand="0" w:noVBand="1"/>
      </w:tblPr>
      <w:tblGrid>
        <w:gridCol w:w="1075"/>
        <w:gridCol w:w="1679"/>
        <w:gridCol w:w="2055"/>
        <w:gridCol w:w="2055"/>
        <w:gridCol w:w="2055"/>
        <w:gridCol w:w="1871"/>
      </w:tblGrid>
      <w:tr w:rsidR="006C6A88" w:rsidRPr="0067695E" w14:paraId="601AF35F" w14:textId="77777777" w:rsidTr="006C6A88">
        <w:trPr>
          <w:trHeight w:val="320"/>
        </w:trPr>
        <w:tc>
          <w:tcPr>
            <w:tcW w:w="1075" w:type="dxa"/>
            <w:tcBorders>
              <w:top w:val="single" w:sz="4" w:space="0" w:color="auto"/>
              <w:left w:val="single" w:sz="4" w:space="0" w:color="auto"/>
              <w:bottom w:val="single" w:sz="4" w:space="0" w:color="auto"/>
              <w:right w:val="single" w:sz="4" w:space="0" w:color="auto"/>
            </w:tcBorders>
            <w:noWrap/>
            <w:vAlign w:val="bottom"/>
            <w:hideMark/>
          </w:tcPr>
          <w:p w14:paraId="71367ECB" w14:textId="77777777" w:rsidR="006C6A88" w:rsidRPr="0067695E" w:rsidRDefault="006C6A88" w:rsidP="006C6A88">
            <w:pPr>
              <w:jc w:val="center"/>
              <w:rPr>
                <w:rFonts w:ascii="Arial" w:hAnsi="Arial" w:cs="Arial"/>
                <w:b/>
                <w:sz w:val="18"/>
                <w:szCs w:val="18"/>
              </w:rPr>
            </w:pPr>
            <w:r w:rsidRPr="0067695E">
              <w:rPr>
                <w:rFonts w:ascii="Arial" w:hAnsi="Arial" w:cs="Arial"/>
                <w:b/>
                <w:sz w:val="18"/>
                <w:szCs w:val="18"/>
              </w:rPr>
              <w:t>Multiplier</w:t>
            </w:r>
          </w:p>
        </w:tc>
        <w:tc>
          <w:tcPr>
            <w:tcW w:w="9715" w:type="dxa"/>
            <w:gridSpan w:val="5"/>
            <w:tcBorders>
              <w:top w:val="single" w:sz="4" w:space="0" w:color="auto"/>
              <w:left w:val="nil"/>
              <w:bottom w:val="single" w:sz="4" w:space="0" w:color="auto"/>
              <w:right w:val="single" w:sz="4" w:space="0" w:color="auto"/>
            </w:tcBorders>
            <w:noWrap/>
            <w:vAlign w:val="bottom"/>
            <w:hideMark/>
          </w:tcPr>
          <w:p w14:paraId="04DE7545" w14:textId="77777777" w:rsidR="006C6A88" w:rsidRPr="006C6A88" w:rsidRDefault="006C6A88" w:rsidP="0067695E">
            <w:pPr>
              <w:rPr>
                <w:rFonts w:ascii="Arial" w:hAnsi="Arial" w:cs="Arial"/>
                <w:b/>
                <w:sz w:val="18"/>
                <w:szCs w:val="18"/>
              </w:rPr>
            </w:pPr>
            <w:r w:rsidRPr="0067695E">
              <w:rPr>
                <w:rFonts w:ascii="Arial" w:hAnsi="Arial" w:cs="Arial"/>
                <w:b/>
                <w:sz w:val="18"/>
                <w:szCs w:val="18"/>
              </w:rPr>
              <w:t> </w:t>
            </w:r>
          </w:p>
          <w:p w14:paraId="292A8AC8" w14:textId="2C2B9921" w:rsidR="006C6A88" w:rsidRPr="0067695E" w:rsidRDefault="006C6A88" w:rsidP="006C6A88">
            <w:pPr>
              <w:rPr>
                <w:rFonts w:ascii="Arial" w:hAnsi="Arial" w:cs="Arial"/>
                <w:b/>
                <w:sz w:val="18"/>
                <w:szCs w:val="18"/>
              </w:rPr>
            </w:pPr>
            <w:r w:rsidRPr="006C6A88">
              <w:rPr>
                <w:rFonts w:ascii="Arial" w:hAnsi="Arial" w:cs="Arial"/>
                <w:b/>
                <w:sz w:val="18"/>
                <w:szCs w:val="18"/>
              </w:rPr>
              <w:t>Criteria</w:t>
            </w:r>
          </w:p>
        </w:tc>
      </w:tr>
      <w:tr w:rsidR="0070345E" w:rsidRPr="0067695E" w14:paraId="3E2E4AFA"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04F75FC1" w14:textId="3302D8BF" w:rsidR="0070345E" w:rsidRPr="0067695E" w:rsidRDefault="0070345E" w:rsidP="006C6A88">
            <w:pPr>
              <w:jc w:val="center"/>
              <w:rPr>
                <w:rFonts w:ascii="Arial" w:hAnsi="Arial" w:cs="Arial"/>
                <w:bCs/>
                <w:sz w:val="18"/>
                <w:szCs w:val="18"/>
              </w:rPr>
            </w:pPr>
          </w:p>
        </w:tc>
        <w:tc>
          <w:tcPr>
            <w:tcW w:w="9715" w:type="dxa"/>
            <w:gridSpan w:val="5"/>
            <w:tcBorders>
              <w:top w:val="nil"/>
              <w:left w:val="nil"/>
              <w:bottom w:val="single" w:sz="4" w:space="0" w:color="auto"/>
              <w:right w:val="single" w:sz="4" w:space="0" w:color="auto"/>
            </w:tcBorders>
            <w:noWrap/>
            <w:vAlign w:val="bottom"/>
            <w:hideMark/>
          </w:tcPr>
          <w:p w14:paraId="78DFD654" w14:textId="699E9AB8" w:rsidR="0070345E" w:rsidRPr="0067695E" w:rsidRDefault="0070345E" w:rsidP="0070345E">
            <w:pPr>
              <w:rPr>
                <w:rFonts w:ascii="Arial" w:hAnsi="Arial" w:cs="Arial"/>
                <w:bCs/>
                <w:sz w:val="18"/>
                <w:szCs w:val="18"/>
              </w:rPr>
            </w:pPr>
            <w:r w:rsidRPr="0067695E">
              <w:rPr>
                <w:rFonts w:ascii="Arial" w:hAnsi="Arial" w:cs="Arial"/>
                <w:bCs/>
                <w:sz w:val="18"/>
                <w:szCs w:val="18"/>
              </w:rPr>
              <w:t>Pre-submission Inquiry clearly articulates the association between target and disease</w:t>
            </w:r>
          </w:p>
        </w:tc>
      </w:tr>
      <w:tr w:rsidR="004723B8" w:rsidRPr="0067695E" w14:paraId="1D97DC57"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tcPr>
          <w:p w14:paraId="1F35D8A6" w14:textId="77777777" w:rsidR="004723B8" w:rsidRPr="0067695E" w:rsidRDefault="004723B8" w:rsidP="006C6A88">
            <w:pPr>
              <w:jc w:val="center"/>
              <w:rPr>
                <w:rFonts w:ascii="Arial" w:hAnsi="Arial" w:cs="Arial"/>
                <w:b/>
                <w:sz w:val="18"/>
                <w:szCs w:val="18"/>
              </w:rPr>
            </w:pPr>
          </w:p>
        </w:tc>
        <w:tc>
          <w:tcPr>
            <w:tcW w:w="1679" w:type="dxa"/>
            <w:tcBorders>
              <w:top w:val="nil"/>
              <w:left w:val="nil"/>
              <w:bottom w:val="single" w:sz="4" w:space="0" w:color="auto"/>
              <w:right w:val="single" w:sz="4" w:space="0" w:color="auto"/>
            </w:tcBorders>
            <w:noWrap/>
            <w:vAlign w:val="center"/>
          </w:tcPr>
          <w:p w14:paraId="6FC52088" w14:textId="04F79BFD" w:rsidR="004723B8" w:rsidRPr="004723B8" w:rsidRDefault="004723B8" w:rsidP="004723B8">
            <w:pPr>
              <w:jc w:val="both"/>
              <w:rPr>
                <w:rFonts w:ascii="Arial" w:hAnsi="Arial" w:cs="Arial"/>
                <w:b/>
                <w:sz w:val="18"/>
                <w:szCs w:val="18"/>
              </w:rPr>
            </w:pPr>
            <w:r w:rsidRPr="004723B8">
              <w:rPr>
                <w:rFonts w:ascii="Arial" w:hAnsi="Arial" w:cs="Arial"/>
                <w:b/>
                <w:sz w:val="18"/>
                <w:szCs w:val="18"/>
              </w:rPr>
              <w:t>Very Poor</w:t>
            </w:r>
          </w:p>
        </w:tc>
        <w:tc>
          <w:tcPr>
            <w:tcW w:w="2055" w:type="dxa"/>
            <w:tcBorders>
              <w:top w:val="nil"/>
              <w:left w:val="nil"/>
              <w:bottom w:val="single" w:sz="4" w:space="0" w:color="auto"/>
              <w:right w:val="single" w:sz="4" w:space="0" w:color="auto"/>
            </w:tcBorders>
            <w:noWrap/>
            <w:vAlign w:val="bottom"/>
          </w:tcPr>
          <w:p w14:paraId="787E0580" w14:textId="27455175" w:rsidR="004723B8" w:rsidRPr="004723B8" w:rsidRDefault="004723B8" w:rsidP="004723B8">
            <w:pPr>
              <w:jc w:val="both"/>
              <w:rPr>
                <w:rFonts w:ascii="Arial" w:hAnsi="Arial" w:cs="Arial"/>
                <w:b/>
                <w:sz w:val="18"/>
                <w:szCs w:val="18"/>
              </w:rPr>
            </w:pPr>
            <w:r w:rsidRPr="004723B8">
              <w:rPr>
                <w:rFonts w:ascii="Arial" w:hAnsi="Arial" w:cs="Arial"/>
                <w:b/>
                <w:sz w:val="18"/>
                <w:szCs w:val="18"/>
              </w:rPr>
              <w:t>Poor</w:t>
            </w:r>
          </w:p>
        </w:tc>
        <w:tc>
          <w:tcPr>
            <w:tcW w:w="2055" w:type="dxa"/>
            <w:tcBorders>
              <w:top w:val="nil"/>
              <w:left w:val="nil"/>
              <w:bottom w:val="single" w:sz="4" w:space="0" w:color="auto"/>
              <w:right w:val="single" w:sz="4" w:space="0" w:color="auto"/>
            </w:tcBorders>
            <w:noWrap/>
            <w:vAlign w:val="bottom"/>
          </w:tcPr>
          <w:p w14:paraId="15A608B2" w14:textId="4961C7BE" w:rsidR="004723B8" w:rsidRPr="004723B8" w:rsidRDefault="004723B8" w:rsidP="004723B8">
            <w:pPr>
              <w:jc w:val="both"/>
              <w:rPr>
                <w:rFonts w:ascii="Arial" w:hAnsi="Arial" w:cs="Arial"/>
                <w:b/>
                <w:sz w:val="18"/>
                <w:szCs w:val="18"/>
              </w:rPr>
            </w:pPr>
            <w:r w:rsidRPr="004723B8">
              <w:rPr>
                <w:rFonts w:ascii="Arial" w:hAnsi="Arial" w:cs="Arial"/>
                <w:b/>
                <w:sz w:val="18"/>
                <w:szCs w:val="18"/>
              </w:rPr>
              <w:t>Adequate</w:t>
            </w:r>
          </w:p>
        </w:tc>
        <w:tc>
          <w:tcPr>
            <w:tcW w:w="2055" w:type="dxa"/>
            <w:tcBorders>
              <w:top w:val="nil"/>
              <w:left w:val="nil"/>
              <w:bottom w:val="single" w:sz="4" w:space="0" w:color="auto"/>
              <w:right w:val="single" w:sz="4" w:space="0" w:color="auto"/>
            </w:tcBorders>
            <w:noWrap/>
            <w:vAlign w:val="bottom"/>
          </w:tcPr>
          <w:p w14:paraId="1DA85E9F" w14:textId="0A922305" w:rsidR="004723B8" w:rsidRPr="004723B8" w:rsidRDefault="004723B8" w:rsidP="004723B8">
            <w:pPr>
              <w:jc w:val="both"/>
              <w:rPr>
                <w:rFonts w:ascii="Arial" w:hAnsi="Arial" w:cs="Arial"/>
                <w:b/>
                <w:sz w:val="18"/>
                <w:szCs w:val="18"/>
              </w:rPr>
            </w:pPr>
            <w:r w:rsidRPr="004723B8">
              <w:rPr>
                <w:rFonts w:ascii="Arial" w:hAnsi="Arial" w:cs="Arial"/>
                <w:b/>
                <w:sz w:val="18"/>
                <w:szCs w:val="18"/>
              </w:rPr>
              <w:t>Good</w:t>
            </w:r>
          </w:p>
        </w:tc>
        <w:tc>
          <w:tcPr>
            <w:tcW w:w="1871" w:type="dxa"/>
            <w:tcBorders>
              <w:top w:val="nil"/>
              <w:left w:val="nil"/>
              <w:bottom w:val="single" w:sz="4" w:space="0" w:color="auto"/>
              <w:right w:val="single" w:sz="4" w:space="0" w:color="auto"/>
            </w:tcBorders>
            <w:noWrap/>
            <w:vAlign w:val="bottom"/>
          </w:tcPr>
          <w:p w14:paraId="5F42B7F3" w14:textId="455FFDCD" w:rsidR="004723B8" w:rsidRPr="004723B8" w:rsidRDefault="004723B8" w:rsidP="004723B8">
            <w:pPr>
              <w:jc w:val="both"/>
              <w:rPr>
                <w:rFonts w:ascii="Arial" w:hAnsi="Arial" w:cs="Arial"/>
                <w:b/>
                <w:sz w:val="18"/>
                <w:szCs w:val="18"/>
              </w:rPr>
            </w:pPr>
            <w:r w:rsidRPr="004723B8">
              <w:rPr>
                <w:rFonts w:ascii="Arial" w:hAnsi="Arial" w:cs="Arial"/>
                <w:b/>
                <w:sz w:val="18"/>
                <w:szCs w:val="18"/>
              </w:rPr>
              <w:t>Very Good</w:t>
            </w:r>
          </w:p>
        </w:tc>
      </w:tr>
      <w:tr w:rsidR="0070345E" w:rsidRPr="0067695E" w14:paraId="4D8DAC6E"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10FF3968"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10</w:t>
            </w:r>
          </w:p>
        </w:tc>
        <w:tc>
          <w:tcPr>
            <w:tcW w:w="1679" w:type="dxa"/>
            <w:tcBorders>
              <w:top w:val="nil"/>
              <w:left w:val="nil"/>
              <w:bottom w:val="single" w:sz="4" w:space="0" w:color="auto"/>
              <w:right w:val="single" w:sz="4" w:space="0" w:color="auto"/>
            </w:tcBorders>
            <w:noWrap/>
            <w:vAlign w:val="center"/>
            <w:hideMark/>
          </w:tcPr>
          <w:p w14:paraId="2A4A036E"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747252B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60DC7326"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043A610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4EA93CC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78A16C69"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4F1CE7C1" w14:textId="0F41EA69"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48802F3F" w14:textId="323985ED" w:rsidR="0070345E" w:rsidRPr="0067695E" w:rsidRDefault="0070345E" w:rsidP="0070345E">
            <w:pPr>
              <w:rPr>
                <w:rFonts w:ascii="Arial" w:hAnsi="Arial" w:cs="Arial"/>
                <w:bCs/>
                <w:sz w:val="18"/>
                <w:szCs w:val="18"/>
              </w:rPr>
            </w:pPr>
            <w:r w:rsidRPr="0067695E">
              <w:rPr>
                <w:rFonts w:ascii="Arial" w:hAnsi="Arial" w:cs="Arial"/>
                <w:bCs/>
                <w:sz w:val="18"/>
                <w:szCs w:val="18"/>
              </w:rPr>
              <w:t>The rationale to select the target is justified using scientific literature. </w:t>
            </w:r>
          </w:p>
        </w:tc>
      </w:tr>
      <w:tr w:rsidR="0070345E" w:rsidRPr="0067695E" w14:paraId="3AE62E7B"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63C8E0E4"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2</w:t>
            </w:r>
          </w:p>
        </w:tc>
        <w:tc>
          <w:tcPr>
            <w:tcW w:w="1679" w:type="dxa"/>
            <w:tcBorders>
              <w:top w:val="nil"/>
              <w:left w:val="nil"/>
              <w:bottom w:val="single" w:sz="4" w:space="0" w:color="auto"/>
              <w:right w:val="single" w:sz="4" w:space="0" w:color="auto"/>
            </w:tcBorders>
            <w:noWrap/>
            <w:vAlign w:val="center"/>
            <w:hideMark/>
          </w:tcPr>
          <w:p w14:paraId="2C6888A2"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414E87B7"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7CB961A7"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6EE42C44"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42831C6C"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00500ABD"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2B91F6F5" w14:textId="6ECA7B82"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5F2A9982" w14:textId="7DAEEC51" w:rsidR="0070345E" w:rsidRPr="0067695E" w:rsidRDefault="0070345E" w:rsidP="006C6A88">
            <w:pPr>
              <w:rPr>
                <w:rFonts w:ascii="Arial" w:hAnsi="Arial" w:cs="Arial"/>
                <w:bCs/>
                <w:sz w:val="18"/>
                <w:szCs w:val="18"/>
              </w:rPr>
            </w:pPr>
            <w:r w:rsidRPr="0067695E">
              <w:rPr>
                <w:rFonts w:ascii="Arial" w:hAnsi="Arial" w:cs="Arial"/>
                <w:bCs/>
                <w:sz w:val="18"/>
                <w:szCs w:val="18"/>
              </w:rPr>
              <w:t>The rationale to select the target is justified using database analysis.</w:t>
            </w:r>
          </w:p>
        </w:tc>
      </w:tr>
      <w:tr w:rsidR="0070345E" w:rsidRPr="0067695E" w14:paraId="79B88753"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19B8A777"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2</w:t>
            </w:r>
          </w:p>
        </w:tc>
        <w:tc>
          <w:tcPr>
            <w:tcW w:w="1679" w:type="dxa"/>
            <w:tcBorders>
              <w:top w:val="nil"/>
              <w:left w:val="nil"/>
              <w:bottom w:val="single" w:sz="4" w:space="0" w:color="auto"/>
              <w:right w:val="single" w:sz="4" w:space="0" w:color="auto"/>
            </w:tcBorders>
            <w:noWrap/>
            <w:vAlign w:val="center"/>
            <w:hideMark/>
          </w:tcPr>
          <w:p w14:paraId="5BFD398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1C95BCB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377539AE"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27329E7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5BF5A49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0E27D635"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372C841F" w14:textId="68F1215C"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25B7904E" w14:textId="12A1F0F8" w:rsidR="0070345E" w:rsidRPr="0067695E" w:rsidRDefault="0070345E" w:rsidP="006C6A88">
            <w:pPr>
              <w:rPr>
                <w:rFonts w:ascii="Arial" w:hAnsi="Arial" w:cs="Arial"/>
                <w:bCs/>
                <w:sz w:val="18"/>
                <w:szCs w:val="18"/>
              </w:rPr>
            </w:pPr>
            <w:r w:rsidRPr="0067695E">
              <w:rPr>
                <w:rFonts w:ascii="Arial" w:hAnsi="Arial" w:cs="Arial"/>
                <w:bCs/>
                <w:sz w:val="18"/>
                <w:szCs w:val="18"/>
              </w:rPr>
              <w:t>The scientific question is novel.</w:t>
            </w:r>
          </w:p>
        </w:tc>
      </w:tr>
      <w:tr w:rsidR="0070345E" w:rsidRPr="0067695E" w14:paraId="6D59DCE6"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295168E0"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2</w:t>
            </w:r>
          </w:p>
        </w:tc>
        <w:tc>
          <w:tcPr>
            <w:tcW w:w="1679" w:type="dxa"/>
            <w:tcBorders>
              <w:top w:val="nil"/>
              <w:left w:val="nil"/>
              <w:bottom w:val="single" w:sz="4" w:space="0" w:color="auto"/>
              <w:right w:val="single" w:sz="4" w:space="0" w:color="auto"/>
            </w:tcBorders>
            <w:noWrap/>
            <w:vAlign w:val="center"/>
            <w:hideMark/>
          </w:tcPr>
          <w:p w14:paraId="33312700"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7FB20BB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6C78F1E1"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76E422C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2916DE46"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2D52F61A"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2B7C499C" w14:textId="0599BF6F"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627B3FFF" w14:textId="22DF0627" w:rsidR="0070345E" w:rsidRPr="0067695E" w:rsidRDefault="0070345E" w:rsidP="006C6A88">
            <w:pPr>
              <w:rPr>
                <w:rFonts w:ascii="Arial" w:hAnsi="Arial" w:cs="Arial"/>
                <w:bCs/>
                <w:sz w:val="18"/>
                <w:szCs w:val="18"/>
              </w:rPr>
            </w:pPr>
            <w:r w:rsidRPr="0067695E">
              <w:rPr>
                <w:rFonts w:ascii="Arial" w:hAnsi="Arial" w:cs="Arial"/>
                <w:bCs/>
                <w:sz w:val="18"/>
                <w:szCs w:val="18"/>
              </w:rPr>
              <w:t>The scientific question is focused and specific.</w:t>
            </w:r>
          </w:p>
        </w:tc>
      </w:tr>
      <w:tr w:rsidR="0070345E" w:rsidRPr="0067695E" w14:paraId="350570B9"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62B7FC77"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5</w:t>
            </w:r>
          </w:p>
        </w:tc>
        <w:tc>
          <w:tcPr>
            <w:tcW w:w="1679" w:type="dxa"/>
            <w:tcBorders>
              <w:top w:val="nil"/>
              <w:left w:val="nil"/>
              <w:bottom w:val="single" w:sz="4" w:space="0" w:color="auto"/>
              <w:right w:val="single" w:sz="4" w:space="0" w:color="auto"/>
            </w:tcBorders>
            <w:noWrap/>
            <w:vAlign w:val="center"/>
            <w:hideMark/>
          </w:tcPr>
          <w:p w14:paraId="475D43D6"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60004414"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05409D3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1ADC1AAE"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08F83492"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4B358C4E"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2CC23F14" w14:textId="7651C636"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176CFD13" w14:textId="362D082C" w:rsidR="0070345E" w:rsidRPr="0067695E" w:rsidRDefault="0070345E" w:rsidP="006C6A88">
            <w:pPr>
              <w:rPr>
                <w:rFonts w:ascii="Arial" w:hAnsi="Arial" w:cs="Arial"/>
                <w:bCs/>
                <w:sz w:val="18"/>
                <w:szCs w:val="18"/>
              </w:rPr>
            </w:pPr>
            <w:r w:rsidRPr="0067695E">
              <w:rPr>
                <w:rFonts w:ascii="Arial" w:hAnsi="Arial" w:cs="Arial"/>
                <w:bCs/>
                <w:sz w:val="18"/>
                <w:szCs w:val="18"/>
              </w:rPr>
              <w:t>The scientific question is likely to advance the field.</w:t>
            </w:r>
          </w:p>
        </w:tc>
      </w:tr>
      <w:tr w:rsidR="0070345E" w:rsidRPr="0067695E" w14:paraId="76C86FD4"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60547456"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2</w:t>
            </w:r>
          </w:p>
        </w:tc>
        <w:tc>
          <w:tcPr>
            <w:tcW w:w="1679" w:type="dxa"/>
            <w:tcBorders>
              <w:top w:val="nil"/>
              <w:left w:val="nil"/>
              <w:bottom w:val="single" w:sz="4" w:space="0" w:color="auto"/>
              <w:right w:val="single" w:sz="4" w:space="0" w:color="auto"/>
            </w:tcBorders>
            <w:noWrap/>
            <w:vAlign w:val="center"/>
            <w:hideMark/>
          </w:tcPr>
          <w:p w14:paraId="22FFE594"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4E172C8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6A1498C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3336D52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599CFDF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01D7DFD5"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02771C91" w14:textId="3A2DEAFF"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75B37D39" w14:textId="1276FA26" w:rsidR="0070345E" w:rsidRPr="0067695E" w:rsidRDefault="0070345E" w:rsidP="006C6A88">
            <w:pPr>
              <w:rPr>
                <w:rFonts w:ascii="Arial" w:hAnsi="Arial" w:cs="Arial"/>
                <w:bCs/>
                <w:sz w:val="18"/>
                <w:szCs w:val="18"/>
              </w:rPr>
            </w:pPr>
            <w:r w:rsidRPr="0067695E">
              <w:rPr>
                <w:rFonts w:ascii="Arial" w:hAnsi="Arial" w:cs="Arial"/>
                <w:bCs/>
                <w:sz w:val="18"/>
                <w:szCs w:val="18"/>
              </w:rPr>
              <w:t>The rationale to select controls is justified.</w:t>
            </w:r>
          </w:p>
        </w:tc>
      </w:tr>
      <w:tr w:rsidR="0070345E" w:rsidRPr="0067695E" w14:paraId="43FA1590"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51B2A60D"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5</w:t>
            </w:r>
          </w:p>
        </w:tc>
        <w:tc>
          <w:tcPr>
            <w:tcW w:w="1679" w:type="dxa"/>
            <w:tcBorders>
              <w:top w:val="nil"/>
              <w:left w:val="nil"/>
              <w:bottom w:val="single" w:sz="4" w:space="0" w:color="auto"/>
              <w:right w:val="single" w:sz="4" w:space="0" w:color="auto"/>
            </w:tcBorders>
            <w:noWrap/>
            <w:vAlign w:val="center"/>
            <w:hideMark/>
          </w:tcPr>
          <w:p w14:paraId="4D9918F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056091B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64C28087"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14C9A897"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175571C3"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4A38F6CC"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6C1A1957" w14:textId="0E9D0956"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450ACBCB" w14:textId="096443F3" w:rsidR="0070345E" w:rsidRPr="0067695E" w:rsidRDefault="0070345E" w:rsidP="006C6A88">
            <w:pPr>
              <w:rPr>
                <w:rFonts w:ascii="Arial" w:hAnsi="Arial" w:cs="Arial"/>
                <w:bCs/>
                <w:sz w:val="18"/>
                <w:szCs w:val="18"/>
              </w:rPr>
            </w:pPr>
            <w:r w:rsidRPr="0067695E">
              <w:rPr>
                <w:rFonts w:ascii="Arial" w:hAnsi="Arial" w:cs="Arial"/>
                <w:bCs/>
                <w:sz w:val="18"/>
                <w:szCs w:val="18"/>
              </w:rPr>
              <w:t>The rationale to select a model system is justified.</w:t>
            </w:r>
          </w:p>
        </w:tc>
      </w:tr>
      <w:tr w:rsidR="0070345E" w:rsidRPr="0067695E" w14:paraId="66C38DDC"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0660D7F7"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5</w:t>
            </w:r>
          </w:p>
        </w:tc>
        <w:tc>
          <w:tcPr>
            <w:tcW w:w="1679" w:type="dxa"/>
            <w:tcBorders>
              <w:top w:val="nil"/>
              <w:left w:val="nil"/>
              <w:bottom w:val="single" w:sz="4" w:space="0" w:color="auto"/>
              <w:right w:val="single" w:sz="4" w:space="0" w:color="auto"/>
            </w:tcBorders>
            <w:noWrap/>
            <w:vAlign w:val="center"/>
            <w:hideMark/>
          </w:tcPr>
          <w:p w14:paraId="4C49C8C4"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45A7DD3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53DE9B43"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1DF74517"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32223E7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7125367F"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77260BF5" w14:textId="397BF3C5"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7C01EE70" w14:textId="679ACB72" w:rsidR="0070345E" w:rsidRPr="0067695E" w:rsidRDefault="0070345E" w:rsidP="006C6A88">
            <w:pPr>
              <w:rPr>
                <w:rFonts w:ascii="Arial" w:hAnsi="Arial" w:cs="Arial"/>
                <w:bCs/>
                <w:sz w:val="18"/>
                <w:szCs w:val="18"/>
              </w:rPr>
            </w:pPr>
            <w:r w:rsidRPr="0067695E">
              <w:rPr>
                <w:rFonts w:ascii="Arial" w:hAnsi="Arial" w:cs="Arial"/>
                <w:bCs/>
                <w:sz w:val="18"/>
                <w:szCs w:val="18"/>
              </w:rPr>
              <w:t>The proposed approach</w:t>
            </w:r>
            <w:r w:rsidR="00D81FE6">
              <w:rPr>
                <w:rFonts w:ascii="Arial" w:hAnsi="Arial" w:cs="Arial"/>
                <w:bCs/>
                <w:sz w:val="18"/>
                <w:szCs w:val="18"/>
              </w:rPr>
              <w:t>es</w:t>
            </w:r>
            <w:r w:rsidRPr="0067695E">
              <w:rPr>
                <w:rFonts w:ascii="Arial" w:hAnsi="Arial" w:cs="Arial"/>
                <w:bCs/>
                <w:sz w:val="18"/>
                <w:szCs w:val="18"/>
              </w:rPr>
              <w:t xml:space="preserve"> </w:t>
            </w:r>
            <w:r w:rsidR="00D81FE6">
              <w:rPr>
                <w:rFonts w:ascii="Arial" w:hAnsi="Arial" w:cs="Arial"/>
                <w:bCs/>
                <w:sz w:val="18"/>
                <w:szCs w:val="18"/>
              </w:rPr>
              <w:t>are</w:t>
            </w:r>
            <w:r w:rsidRPr="0067695E">
              <w:rPr>
                <w:rFonts w:ascii="Arial" w:hAnsi="Arial" w:cs="Arial"/>
                <w:bCs/>
                <w:sz w:val="18"/>
                <w:szCs w:val="18"/>
              </w:rPr>
              <w:t xml:space="preserve"> described accurately, and in appropriate detail.</w:t>
            </w:r>
          </w:p>
        </w:tc>
      </w:tr>
      <w:tr w:rsidR="0070345E" w:rsidRPr="0067695E" w14:paraId="03060DDC"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3BA8910F"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5</w:t>
            </w:r>
          </w:p>
        </w:tc>
        <w:tc>
          <w:tcPr>
            <w:tcW w:w="1679" w:type="dxa"/>
            <w:tcBorders>
              <w:top w:val="nil"/>
              <w:left w:val="nil"/>
              <w:bottom w:val="single" w:sz="4" w:space="0" w:color="auto"/>
              <w:right w:val="single" w:sz="4" w:space="0" w:color="auto"/>
            </w:tcBorders>
            <w:noWrap/>
            <w:vAlign w:val="center"/>
            <w:hideMark/>
          </w:tcPr>
          <w:p w14:paraId="4CD1CE1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27DBC91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35BEE39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772E8021"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4DF6757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76545F8C"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1A4E7569" w14:textId="6343AA00"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142F5173" w14:textId="55308310" w:rsidR="0070345E" w:rsidRPr="0067695E" w:rsidRDefault="0070345E" w:rsidP="006C6A88">
            <w:pPr>
              <w:rPr>
                <w:rFonts w:ascii="Arial" w:hAnsi="Arial" w:cs="Arial"/>
                <w:bCs/>
                <w:sz w:val="18"/>
                <w:szCs w:val="18"/>
              </w:rPr>
            </w:pPr>
            <w:r w:rsidRPr="0067695E">
              <w:rPr>
                <w:rFonts w:ascii="Arial" w:hAnsi="Arial" w:cs="Arial"/>
                <w:bCs/>
                <w:sz w:val="18"/>
                <w:szCs w:val="18"/>
              </w:rPr>
              <w:t>The proposed approach</w:t>
            </w:r>
            <w:r w:rsidR="00D81FE6">
              <w:rPr>
                <w:rFonts w:ascii="Arial" w:hAnsi="Arial" w:cs="Arial"/>
                <w:bCs/>
                <w:sz w:val="18"/>
                <w:szCs w:val="18"/>
              </w:rPr>
              <w:t>es</w:t>
            </w:r>
            <w:r w:rsidRPr="0067695E">
              <w:rPr>
                <w:rFonts w:ascii="Arial" w:hAnsi="Arial" w:cs="Arial"/>
                <w:bCs/>
                <w:sz w:val="18"/>
                <w:szCs w:val="18"/>
              </w:rPr>
              <w:t xml:space="preserve"> </w:t>
            </w:r>
            <w:r w:rsidR="00D81FE6">
              <w:rPr>
                <w:rFonts w:ascii="Arial" w:hAnsi="Arial" w:cs="Arial"/>
                <w:bCs/>
                <w:sz w:val="18"/>
                <w:szCs w:val="18"/>
              </w:rPr>
              <w:t>are</w:t>
            </w:r>
            <w:r w:rsidRPr="0067695E">
              <w:rPr>
                <w:rFonts w:ascii="Arial" w:hAnsi="Arial" w:cs="Arial"/>
                <w:bCs/>
                <w:sz w:val="18"/>
                <w:szCs w:val="18"/>
              </w:rPr>
              <w:t xml:space="preserve"> likely to answer the scientific question.</w:t>
            </w:r>
          </w:p>
        </w:tc>
      </w:tr>
      <w:tr w:rsidR="0070345E" w:rsidRPr="0067695E" w14:paraId="18520C2C"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1DE27599"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5</w:t>
            </w:r>
          </w:p>
        </w:tc>
        <w:tc>
          <w:tcPr>
            <w:tcW w:w="1679" w:type="dxa"/>
            <w:tcBorders>
              <w:top w:val="nil"/>
              <w:left w:val="nil"/>
              <w:bottom w:val="single" w:sz="4" w:space="0" w:color="auto"/>
              <w:right w:val="single" w:sz="4" w:space="0" w:color="auto"/>
            </w:tcBorders>
            <w:noWrap/>
            <w:vAlign w:val="center"/>
            <w:hideMark/>
          </w:tcPr>
          <w:p w14:paraId="13C62C40"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349C598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6D239EC7"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0A8F397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339C9021"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6C6A88" w:rsidRPr="0067695E" w14:paraId="48C30512"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1EA9A0B8" w14:textId="35DDAF3F" w:rsidR="006C6A88" w:rsidRPr="0067695E" w:rsidRDefault="006C6A88"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19ED898F" w14:textId="383B4C8D" w:rsidR="006C6A88" w:rsidRPr="0067695E" w:rsidRDefault="006C6A88" w:rsidP="006C6A88">
            <w:pPr>
              <w:rPr>
                <w:rFonts w:ascii="Arial" w:hAnsi="Arial" w:cs="Arial"/>
                <w:bCs/>
                <w:sz w:val="18"/>
                <w:szCs w:val="18"/>
              </w:rPr>
            </w:pPr>
            <w:r w:rsidRPr="0067695E">
              <w:rPr>
                <w:rFonts w:ascii="Arial" w:hAnsi="Arial" w:cs="Arial"/>
                <w:bCs/>
                <w:sz w:val="18"/>
                <w:szCs w:val="18"/>
              </w:rPr>
              <w:t>The proposed approach</w:t>
            </w:r>
            <w:r w:rsidR="00D81FE6">
              <w:rPr>
                <w:rFonts w:ascii="Arial" w:hAnsi="Arial" w:cs="Arial"/>
                <w:bCs/>
                <w:sz w:val="18"/>
                <w:szCs w:val="18"/>
              </w:rPr>
              <w:t>es</w:t>
            </w:r>
            <w:r w:rsidRPr="0067695E">
              <w:rPr>
                <w:rFonts w:ascii="Arial" w:hAnsi="Arial" w:cs="Arial"/>
                <w:bCs/>
                <w:sz w:val="18"/>
                <w:szCs w:val="18"/>
              </w:rPr>
              <w:t xml:space="preserve"> </w:t>
            </w:r>
            <w:r w:rsidR="00D81FE6">
              <w:rPr>
                <w:rFonts w:ascii="Arial" w:hAnsi="Arial" w:cs="Arial"/>
                <w:bCs/>
                <w:sz w:val="18"/>
                <w:szCs w:val="18"/>
              </w:rPr>
              <w:t>are</w:t>
            </w:r>
            <w:r w:rsidRPr="0067695E">
              <w:rPr>
                <w:rFonts w:ascii="Arial" w:hAnsi="Arial" w:cs="Arial"/>
                <w:bCs/>
                <w:sz w:val="18"/>
                <w:szCs w:val="18"/>
              </w:rPr>
              <w:t xml:space="preserve"> efficient.</w:t>
            </w:r>
          </w:p>
        </w:tc>
      </w:tr>
      <w:tr w:rsidR="0070345E" w:rsidRPr="0067695E" w14:paraId="1BD5ABA3"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7CA6605F"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5</w:t>
            </w:r>
          </w:p>
        </w:tc>
        <w:tc>
          <w:tcPr>
            <w:tcW w:w="1679" w:type="dxa"/>
            <w:tcBorders>
              <w:top w:val="nil"/>
              <w:left w:val="nil"/>
              <w:bottom w:val="single" w:sz="4" w:space="0" w:color="auto"/>
              <w:right w:val="single" w:sz="4" w:space="0" w:color="auto"/>
            </w:tcBorders>
            <w:noWrap/>
            <w:vAlign w:val="center"/>
            <w:hideMark/>
          </w:tcPr>
          <w:p w14:paraId="15CC1EB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52C406CF"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45461E5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2E070C6F"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5F74B87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0EA55531"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6F265019" w14:textId="1498D749"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08A07496" w14:textId="248D6464" w:rsidR="0070345E" w:rsidRPr="0067695E" w:rsidRDefault="0070345E" w:rsidP="006C6A88">
            <w:pPr>
              <w:rPr>
                <w:rFonts w:ascii="Arial" w:hAnsi="Arial" w:cs="Arial"/>
                <w:bCs/>
                <w:sz w:val="18"/>
                <w:szCs w:val="18"/>
              </w:rPr>
            </w:pPr>
            <w:r w:rsidRPr="0067695E">
              <w:rPr>
                <w:rFonts w:ascii="Arial" w:hAnsi="Arial" w:cs="Arial"/>
                <w:bCs/>
                <w:sz w:val="18"/>
                <w:szCs w:val="18"/>
              </w:rPr>
              <w:t>The proposed approach</w:t>
            </w:r>
            <w:r w:rsidR="00D81FE6">
              <w:rPr>
                <w:rFonts w:ascii="Arial" w:hAnsi="Arial" w:cs="Arial"/>
                <w:bCs/>
                <w:sz w:val="18"/>
                <w:szCs w:val="18"/>
              </w:rPr>
              <w:t>es</w:t>
            </w:r>
            <w:r w:rsidRPr="0067695E">
              <w:rPr>
                <w:rFonts w:ascii="Arial" w:hAnsi="Arial" w:cs="Arial"/>
                <w:bCs/>
                <w:sz w:val="18"/>
                <w:szCs w:val="18"/>
              </w:rPr>
              <w:t xml:space="preserve"> may yield insights beyond the proposed scientific question.</w:t>
            </w:r>
          </w:p>
        </w:tc>
      </w:tr>
      <w:tr w:rsidR="0070345E" w:rsidRPr="0067695E" w14:paraId="616D7A71"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77C20334"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2</w:t>
            </w:r>
          </w:p>
        </w:tc>
        <w:tc>
          <w:tcPr>
            <w:tcW w:w="1679" w:type="dxa"/>
            <w:tcBorders>
              <w:top w:val="nil"/>
              <w:left w:val="nil"/>
              <w:bottom w:val="single" w:sz="4" w:space="0" w:color="auto"/>
              <w:right w:val="single" w:sz="4" w:space="0" w:color="auto"/>
            </w:tcBorders>
            <w:noWrap/>
            <w:vAlign w:val="center"/>
            <w:hideMark/>
          </w:tcPr>
          <w:p w14:paraId="6901C9E4"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04AB0E2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314B2F0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2C583494"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4EE5D01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4C2A08D8"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3FFF2AB3" w14:textId="4687C55D"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4B886F7E" w14:textId="7246C5FA" w:rsidR="0070345E" w:rsidRPr="0067695E" w:rsidRDefault="0070345E" w:rsidP="006C6A88">
            <w:pPr>
              <w:rPr>
                <w:rFonts w:ascii="Arial" w:hAnsi="Arial" w:cs="Arial"/>
                <w:bCs/>
                <w:sz w:val="18"/>
                <w:szCs w:val="18"/>
              </w:rPr>
            </w:pPr>
            <w:r w:rsidRPr="0067695E">
              <w:rPr>
                <w:rFonts w:ascii="Arial" w:hAnsi="Arial" w:cs="Arial"/>
                <w:bCs/>
                <w:sz w:val="18"/>
                <w:szCs w:val="18"/>
              </w:rPr>
              <w:t>The proposed approach</w:t>
            </w:r>
            <w:r w:rsidR="00D81FE6">
              <w:rPr>
                <w:rFonts w:ascii="Arial" w:hAnsi="Arial" w:cs="Arial"/>
                <w:bCs/>
                <w:sz w:val="18"/>
                <w:szCs w:val="18"/>
              </w:rPr>
              <w:t>es</w:t>
            </w:r>
            <w:r w:rsidRPr="0067695E">
              <w:rPr>
                <w:rFonts w:ascii="Arial" w:hAnsi="Arial" w:cs="Arial"/>
                <w:bCs/>
                <w:sz w:val="18"/>
                <w:szCs w:val="18"/>
              </w:rPr>
              <w:t xml:space="preserve"> describe how the data will be integrated with specific existing databases to corroborate the findings</w:t>
            </w:r>
            <w:r w:rsidR="006C6A88">
              <w:rPr>
                <w:rFonts w:ascii="Arial" w:hAnsi="Arial" w:cs="Arial"/>
                <w:bCs/>
                <w:sz w:val="18"/>
                <w:szCs w:val="18"/>
              </w:rPr>
              <w:t>.</w:t>
            </w:r>
          </w:p>
        </w:tc>
      </w:tr>
      <w:tr w:rsidR="0070345E" w:rsidRPr="0067695E" w14:paraId="76FB2068"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03A218AB"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5</w:t>
            </w:r>
          </w:p>
        </w:tc>
        <w:tc>
          <w:tcPr>
            <w:tcW w:w="1679" w:type="dxa"/>
            <w:tcBorders>
              <w:top w:val="nil"/>
              <w:left w:val="nil"/>
              <w:bottom w:val="single" w:sz="4" w:space="0" w:color="auto"/>
              <w:right w:val="single" w:sz="4" w:space="0" w:color="auto"/>
            </w:tcBorders>
            <w:noWrap/>
            <w:vAlign w:val="center"/>
            <w:hideMark/>
          </w:tcPr>
          <w:p w14:paraId="7C99158F"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17DD0D0E"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164AA08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47FD886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6467A393"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64173BA1"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1B17261A" w14:textId="61AB6350"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3CB76E82" w14:textId="382B78F9" w:rsidR="0070345E" w:rsidRPr="0067695E" w:rsidRDefault="0070345E" w:rsidP="006C6A88">
            <w:pPr>
              <w:rPr>
                <w:rFonts w:ascii="Arial" w:hAnsi="Arial" w:cs="Arial"/>
                <w:bCs/>
                <w:sz w:val="18"/>
                <w:szCs w:val="18"/>
              </w:rPr>
            </w:pPr>
            <w:r w:rsidRPr="0067695E">
              <w:rPr>
                <w:rFonts w:ascii="Arial" w:hAnsi="Arial" w:cs="Arial"/>
                <w:bCs/>
                <w:sz w:val="18"/>
                <w:szCs w:val="18"/>
              </w:rPr>
              <w:t>The proposed approach</w:t>
            </w:r>
            <w:r w:rsidR="00D81FE6">
              <w:rPr>
                <w:rFonts w:ascii="Arial" w:hAnsi="Arial" w:cs="Arial"/>
                <w:bCs/>
                <w:sz w:val="18"/>
                <w:szCs w:val="18"/>
              </w:rPr>
              <w:t>es are</w:t>
            </w:r>
            <w:r w:rsidRPr="0067695E">
              <w:rPr>
                <w:rFonts w:ascii="Arial" w:hAnsi="Arial" w:cs="Arial"/>
                <w:bCs/>
                <w:sz w:val="18"/>
                <w:szCs w:val="18"/>
              </w:rPr>
              <w:t xml:space="preserve"> feasible in a well-funded lab in a reasonable time frame.</w:t>
            </w:r>
          </w:p>
        </w:tc>
      </w:tr>
      <w:tr w:rsidR="0070345E" w:rsidRPr="0067695E" w14:paraId="1C9E3ADB"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6A57777D"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2</w:t>
            </w:r>
          </w:p>
        </w:tc>
        <w:tc>
          <w:tcPr>
            <w:tcW w:w="1679" w:type="dxa"/>
            <w:tcBorders>
              <w:top w:val="nil"/>
              <w:left w:val="nil"/>
              <w:bottom w:val="single" w:sz="4" w:space="0" w:color="auto"/>
              <w:right w:val="single" w:sz="4" w:space="0" w:color="auto"/>
            </w:tcBorders>
            <w:noWrap/>
            <w:vAlign w:val="center"/>
            <w:hideMark/>
          </w:tcPr>
          <w:p w14:paraId="388FD4BF"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00E1712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63BF2090"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3651190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6039988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21AB6518"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7D44B108" w14:textId="070DEECD"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4BCD6513" w14:textId="19C9C600" w:rsidR="0070345E" w:rsidRPr="0067695E" w:rsidRDefault="0070345E" w:rsidP="006C6A88">
            <w:pPr>
              <w:rPr>
                <w:rFonts w:ascii="Arial" w:hAnsi="Arial" w:cs="Arial"/>
                <w:bCs/>
                <w:sz w:val="18"/>
                <w:szCs w:val="18"/>
              </w:rPr>
            </w:pPr>
            <w:r w:rsidRPr="0067695E">
              <w:rPr>
                <w:rFonts w:ascii="Arial" w:hAnsi="Arial" w:cs="Arial"/>
                <w:bCs/>
                <w:sz w:val="18"/>
                <w:szCs w:val="18"/>
              </w:rPr>
              <w:t>The writing style and formatting are consistent throughout.</w:t>
            </w:r>
          </w:p>
        </w:tc>
      </w:tr>
      <w:tr w:rsidR="0070345E" w:rsidRPr="0067695E" w14:paraId="14E1269C"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4751FF5E"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2</w:t>
            </w:r>
          </w:p>
        </w:tc>
        <w:tc>
          <w:tcPr>
            <w:tcW w:w="1679" w:type="dxa"/>
            <w:tcBorders>
              <w:top w:val="nil"/>
              <w:left w:val="nil"/>
              <w:bottom w:val="single" w:sz="4" w:space="0" w:color="auto"/>
              <w:right w:val="single" w:sz="4" w:space="0" w:color="auto"/>
            </w:tcBorders>
            <w:noWrap/>
            <w:vAlign w:val="center"/>
            <w:hideMark/>
          </w:tcPr>
          <w:p w14:paraId="2FBE9516"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3D6A41F6"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3071537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069B883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17C5A89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28868963"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1C92F748" w14:textId="3C8ECFD1"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4BE4EDE0" w14:textId="45C84A60" w:rsidR="0070345E" w:rsidRPr="0067695E" w:rsidRDefault="0070345E" w:rsidP="006C6A88">
            <w:pPr>
              <w:rPr>
                <w:rFonts w:ascii="Arial" w:hAnsi="Arial" w:cs="Arial"/>
                <w:bCs/>
                <w:sz w:val="18"/>
                <w:szCs w:val="18"/>
              </w:rPr>
            </w:pPr>
            <w:r w:rsidRPr="0067695E">
              <w:rPr>
                <w:rFonts w:ascii="Arial" w:hAnsi="Arial" w:cs="Arial"/>
                <w:bCs/>
                <w:sz w:val="18"/>
                <w:szCs w:val="18"/>
              </w:rPr>
              <w:t>The logic is clear and consistent throughout.</w:t>
            </w:r>
          </w:p>
        </w:tc>
      </w:tr>
      <w:tr w:rsidR="0070345E" w:rsidRPr="0067695E" w14:paraId="557F9A9D"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4C515ABA"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2</w:t>
            </w:r>
          </w:p>
        </w:tc>
        <w:tc>
          <w:tcPr>
            <w:tcW w:w="1679" w:type="dxa"/>
            <w:tcBorders>
              <w:top w:val="nil"/>
              <w:left w:val="nil"/>
              <w:bottom w:val="single" w:sz="4" w:space="0" w:color="auto"/>
              <w:right w:val="single" w:sz="4" w:space="0" w:color="auto"/>
            </w:tcBorders>
            <w:noWrap/>
            <w:vAlign w:val="center"/>
            <w:hideMark/>
          </w:tcPr>
          <w:p w14:paraId="68128183"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28FF66A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69126D0F"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02EEC87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1D8D6C47"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413C2F19"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1B5B5A12" w14:textId="4DC7583F"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1C5D4567" w14:textId="5D71A8CE" w:rsidR="0070345E" w:rsidRPr="0067695E" w:rsidRDefault="0070345E" w:rsidP="006C6A88">
            <w:pPr>
              <w:rPr>
                <w:rFonts w:ascii="Arial" w:hAnsi="Arial" w:cs="Arial"/>
                <w:bCs/>
                <w:sz w:val="18"/>
                <w:szCs w:val="18"/>
              </w:rPr>
            </w:pPr>
            <w:r w:rsidRPr="0067695E">
              <w:rPr>
                <w:rFonts w:ascii="Arial" w:hAnsi="Arial" w:cs="Arial"/>
                <w:bCs/>
                <w:sz w:val="18"/>
                <w:szCs w:val="18"/>
              </w:rPr>
              <w:t>References are cited in line with text and on slides, using APA or Nature format and included in a bibliography</w:t>
            </w:r>
          </w:p>
        </w:tc>
      </w:tr>
      <w:tr w:rsidR="0070345E" w:rsidRPr="0067695E" w14:paraId="2378DF1D"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3CE7B224"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5</w:t>
            </w:r>
          </w:p>
        </w:tc>
        <w:tc>
          <w:tcPr>
            <w:tcW w:w="1679" w:type="dxa"/>
            <w:tcBorders>
              <w:top w:val="nil"/>
              <w:left w:val="nil"/>
              <w:bottom w:val="single" w:sz="4" w:space="0" w:color="auto"/>
              <w:right w:val="single" w:sz="4" w:space="0" w:color="auto"/>
            </w:tcBorders>
            <w:noWrap/>
            <w:vAlign w:val="center"/>
            <w:hideMark/>
          </w:tcPr>
          <w:p w14:paraId="1FA9E3A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53901A1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5A45F80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494971FF"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21A71FB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782494EA"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6F142C61" w14:textId="73914220"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36766C46" w14:textId="1B8885E1" w:rsidR="0070345E" w:rsidRPr="0067695E" w:rsidRDefault="0070345E" w:rsidP="006C6A88">
            <w:pPr>
              <w:rPr>
                <w:rFonts w:ascii="Arial" w:hAnsi="Arial" w:cs="Arial"/>
                <w:bCs/>
                <w:sz w:val="18"/>
                <w:szCs w:val="18"/>
              </w:rPr>
            </w:pPr>
            <w:r w:rsidRPr="0067695E">
              <w:rPr>
                <w:rFonts w:ascii="Arial" w:hAnsi="Arial" w:cs="Arial"/>
                <w:bCs/>
                <w:sz w:val="18"/>
                <w:szCs w:val="18"/>
              </w:rPr>
              <w:t>All figures and tables are high-resolution.</w:t>
            </w:r>
          </w:p>
        </w:tc>
      </w:tr>
      <w:tr w:rsidR="0070345E" w:rsidRPr="0067695E" w14:paraId="213B8061"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2E71CCE5"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2</w:t>
            </w:r>
          </w:p>
        </w:tc>
        <w:tc>
          <w:tcPr>
            <w:tcW w:w="1679" w:type="dxa"/>
            <w:tcBorders>
              <w:top w:val="nil"/>
              <w:left w:val="nil"/>
              <w:bottom w:val="single" w:sz="4" w:space="0" w:color="auto"/>
              <w:right w:val="single" w:sz="4" w:space="0" w:color="auto"/>
            </w:tcBorders>
            <w:noWrap/>
            <w:vAlign w:val="center"/>
            <w:hideMark/>
          </w:tcPr>
          <w:p w14:paraId="5ECE38A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285FE86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0263CF27"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4A0EB7D3"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31AEFD63"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1E5223AC"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02B8D2AC" w14:textId="26A2AC47"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56127CFF" w14:textId="01D95FCB" w:rsidR="0070345E" w:rsidRPr="0067695E" w:rsidRDefault="0070345E" w:rsidP="006C6A88">
            <w:pPr>
              <w:rPr>
                <w:rFonts w:ascii="Arial" w:hAnsi="Arial" w:cs="Arial"/>
                <w:bCs/>
                <w:sz w:val="18"/>
                <w:szCs w:val="18"/>
              </w:rPr>
            </w:pPr>
            <w:r w:rsidRPr="0067695E">
              <w:rPr>
                <w:rFonts w:ascii="Arial" w:hAnsi="Arial" w:cs="Arial"/>
                <w:bCs/>
                <w:sz w:val="18"/>
                <w:szCs w:val="18"/>
              </w:rPr>
              <w:t>All axes, tables, and text are clear.</w:t>
            </w:r>
          </w:p>
        </w:tc>
      </w:tr>
      <w:tr w:rsidR="0070345E" w:rsidRPr="0067695E" w14:paraId="1C103E38"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502F3994"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1</w:t>
            </w:r>
          </w:p>
        </w:tc>
        <w:tc>
          <w:tcPr>
            <w:tcW w:w="1679" w:type="dxa"/>
            <w:tcBorders>
              <w:top w:val="nil"/>
              <w:left w:val="nil"/>
              <w:bottom w:val="single" w:sz="4" w:space="0" w:color="auto"/>
              <w:right w:val="single" w:sz="4" w:space="0" w:color="auto"/>
            </w:tcBorders>
            <w:noWrap/>
            <w:vAlign w:val="center"/>
            <w:hideMark/>
          </w:tcPr>
          <w:p w14:paraId="3EC0B02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01332D74"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236367B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378F00F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04250A7E"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4D0355E4"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362FB7E5" w14:textId="49B7F3F0"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01163BDE" w14:textId="329ADA30" w:rsidR="0070345E" w:rsidRPr="0067695E" w:rsidRDefault="0070345E" w:rsidP="006C6A88">
            <w:pPr>
              <w:rPr>
                <w:rFonts w:ascii="Arial" w:hAnsi="Arial" w:cs="Arial"/>
                <w:bCs/>
                <w:sz w:val="18"/>
                <w:szCs w:val="18"/>
              </w:rPr>
            </w:pPr>
            <w:r w:rsidRPr="0067695E">
              <w:rPr>
                <w:rFonts w:ascii="Arial" w:hAnsi="Arial" w:cs="Arial"/>
                <w:bCs/>
                <w:sz w:val="18"/>
                <w:szCs w:val="18"/>
              </w:rPr>
              <w:t>Figures and tables are well-organized and visually-appealing.</w:t>
            </w:r>
          </w:p>
        </w:tc>
      </w:tr>
      <w:tr w:rsidR="0070345E" w:rsidRPr="0067695E" w14:paraId="3D132367"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1402E60C"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5</w:t>
            </w:r>
          </w:p>
        </w:tc>
        <w:tc>
          <w:tcPr>
            <w:tcW w:w="1679" w:type="dxa"/>
            <w:tcBorders>
              <w:top w:val="nil"/>
              <w:left w:val="nil"/>
              <w:bottom w:val="single" w:sz="4" w:space="0" w:color="auto"/>
              <w:right w:val="single" w:sz="4" w:space="0" w:color="auto"/>
            </w:tcBorders>
            <w:noWrap/>
            <w:vAlign w:val="center"/>
            <w:hideMark/>
          </w:tcPr>
          <w:p w14:paraId="4E400D9C"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0A56FCCE"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462D2A3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4DB9C02C"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6A0E2E4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014EF1B4"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224201AF" w14:textId="3116175A"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5B19A154" w14:textId="2082573E" w:rsidR="0070345E" w:rsidRPr="0067695E" w:rsidRDefault="0070345E" w:rsidP="006C6A88">
            <w:pPr>
              <w:rPr>
                <w:rFonts w:ascii="Arial" w:hAnsi="Arial" w:cs="Arial"/>
                <w:bCs/>
                <w:sz w:val="18"/>
                <w:szCs w:val="18"/>
              </w:rPr>
            </w:pPr>
            <w:r w:rsidRPr="0067695E">
              <w:rPr>
                <w:rFonts w:ascii="Arial" w:hAnsi="Arial" w:cs="Arial"/>
                <w:bCs/>
                <w:sz w:val="18"/>
                <w:szCs w:val="18"/>
              </w:rPr>
              <w:t>All figures have captions with appropriate detail.</w:t>
            </w:r>
          </w:p>
        </w:tc>
      </w:tr>
      <w:tr w:rsidR="0070345E" w:rsidRPr="0067695E" w14:paraId="0C22F013"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4C9B463B"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2</w:t>
            </w:r>
          </w:p>
        </w:tc>
        <w:tc>
          <w:tcPr>
            <w:tcW w:w="1679" w:type="dxa"/>
            <w:tcBorders>
              <w:top w:val="nil"/>
              <w:left w:val="nil"/>
              <w:bottom w:val="single" w:sz="4" w:space="0" w:color="auto"/>
              <w:right w:val="single" w:sz="4" w:space="0" w:color="auto"/>
            </w:tcBorders>
            <w:noWrap/>
            <w:vAlign w:val="center"/>
            <w:hideMark/>
          </w:tcPr>
          <w:p w14:paraId="7BE215F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2B722D9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564C4AAE"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47D9D7F7"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0B3F0802"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55E332BF"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3360B6FC" w14:textId="378AB761"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466CC58B" w14:textId="6057DAC6" w:rsidR="0070345E" w:rsidRPr="0067695E" w:rsidRDefault="0070345E" w:rsidP="006C6A88">
            <w:pPr>
              <w:rPr>
                <w:rFonts w:ascii="Arial" w:hAnsi="Arial" w:cs="Arial"/>
                <w:bCs/>
                <w:sz w:val="18"/>
                <w:szCs w:val="18"/>
              </w:rPr>
            </w:pPr>
            <w:r w:rsidRPr="0067695E">
              <w:rPr>
                <w:rFonts w:ascii="Arial" w:hAnsi="Arial" w:cs="Arial"/>
                <w:bCs/>
                <w:sz w:val="18"/>
                <w:szCs w:val="18"/>
              </w:rPr>
              <w:t>Statistical and computational analyses are described in appropriate detail.</w:t>
            </w:r>
          </w:p>
        </w:tc>
      </w:tr>
      <w:tr w:rsidR="0070345E" w:rsidRPr="0067695E" w14:paraId="34DC2E1F"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081EADA5"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5</w:t>
            </w:r>
          </w:p>
        </w:tc>
        <w:tc>
          <w:tcPr>
            <w:tcW w:w="1679" w:type="dxa"/>
            <w:tcBorders>
              <w:top w:val="nil"/>
              <w:left w:val="nil"/>
              <w:bottom w:val="single" w:sz="4" w:space="0" w:color="auto"/>
              <w:right w:val="single" w:sz="4" w:space="0" w:color="auto"/>
            </w:tcBorders>
            <w:noWrap/>
            <w:vAlign w:val="center"/>
            <w:hideMark/>
          </w:tcPr>
          <w:p w14:paraId="1BF847C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1EE6063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798947E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2298D75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5C89FDD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103EDA1D"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7DE22F41" w14:textId="5FA9DC5A"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2949D360" w14:textId="35BAFA49" w:rsidR="0070345E" w:rsidRPr="0067695E" w:rsidRDefault="0070345E" w:rsidP="006C6A88">
            <w:pPr>
              <w:rPr>
                <w:rFonts w:ascii="Arial" w:hAnsi="Arial" w:cs="Arial"/>
                <w:bCs/>
                <w:sz w:val="18"/>
                <w:szCs w:val="18"/>
              </w:rPr>
            </w:pPr>
            <w:r w:rsidRPr="0067695E">
              <w:rPr>
                <w:rFonts w:ascii="Arial" w:hAnsi="Arial" w:cs="Arial"/>
                <w:bCs/>
                <w:sz w:val="18"/>
                <w:szCs w:val="18"/>
              </w:rPr>
              <w:t>Description of expected or observed results incorporates directional language (higher, lower, no difference etc.)</w:t>
            </w:r>
          </w:p>
        </w:tc>
      </w:tr>
      <w:tr w:rsidR="0070345E" w:rsidRPr="0067695E" w14:paraId="58F33624"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56423BB9"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2</w:t>
            </w:r>
          </w:p>
        </w:tc>
        <w:tc>
          <w:tcPr>
            <w:tcW w:w="1679" w:type="dxa"/>
            <w:tcBorders>
              <w:top w:val="nil"/>
              <w:left w:val="nil"/>
              <w:bottom w:val="single" w:sz="4" w:space="0" w:color="auto"/>
              <w:right w:val="single" w:sz="4" w:space="0" w:color="auto"/>
            </w:tcBorders>
            <w:noWrap/>
            <w:vAlign w:val="center"/>
            <w:hideMark/>
          </w:tcPr>
          <w:p w14:paraId="45FA1EB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2778D687"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61CACB8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3BEF4673"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656E710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41883CEE"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0570F50C" w14:textId="127759EA"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2C6F3670" w14:textId="4375F0DC" w:rsidR="0070345E" w:rsidRPr="0067695E" w:rsidRDefault="0070345E" w:rsidP="006C6A88">
            <w:pPr>
              <w:rPr>
                <w:rFonts w:ascii="Arial" w:hAnsi="Arial" w:cs="Arial"/>
                <w:bCs/>
                <w:sz w:val="18"/>
                <w:szCs w:val="18"/>
              </w:rPr>
            </w:pPr>
            <w:r w:rsidRPr="0067695E">
              <w:rPr>
                <w:rFonts w:ascii="Arial" w:hAnsi="Arial" w:cs="Arial"/>
                <w:bCs/>
                <w:sz w:val="18"/>
                <w:szCs w:val="18"/>
              </w:rPr>
              <w:t>The potential implications of the study were described.</w:t>
            </w:r>
          </w:p>
        </w:tc>
      </w:tr>
      <w:tr w:rsidR="0070345E" w:rsidRPr="0067695E" w14:paraId="03DD1F11"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229652ED"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5</w:t>
            </w:r>
          </w:p>
        </w:tc>
        <w:tc>
          <w:tcPr>
            <w:tcW w:w="1679" w:type="dxa"/>
            <w:tcBorders>
              <w:top w:val="nil"/>
              <w:left w:val="nil"/>
              <w:bottom w:val="single" w:sz="4" w:space="0" w:color="auto"/>
              <w:right w:val="single" w:sz="4" w:space="0" w:color="auto"/>
            </w:tcBorders>
            <w:noWrap/>
            <w:vAlign w:val="center"/>
            <w:hideMark/>
          </w:tcPr>
          <w:p w14:paraId="7BF8071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7535EC80"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30BEEC34"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27784A8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4CD0DDE3"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4E792B43"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54FD7B3C" w14:textId="07C12B18"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6CF6ADDF" w14:textId="6E694938" w:rsidR="0070345E" w:rsidRPr="0067695E" w:rsidRDefault="0070345E" w:rsidP="006C6A88">
            <w:pPr>
              <w:rPr>
                <w:rFonts w:ascii="Arial" w:hAnsi="Arial" w:cs="Arial"/>
                <w:bCs/>
                <w:sz w:val="18"/>
                <w:szCs w:val="18"/>
              </w:rPr>
            </w:pPr>
            <w:r w:rsidRPr="0067695E">
              <w:rPr>
                <w:rFonts w:ascii="Arial" w:hAnsi="Arial" w:cs="Arial"/>
                <w:bCs/>
                <w:sz w:val="18"/>
                <w:szCs w:val="18"/>
              </w:rPr>
              <w:t>The length of the report was appropriate.</w:t>
            </w:r>
          </w:p>
        </w:tc>
      </w:tr>
      <w:tr w:rsidR="0070345E" w:rsidRPr="0067695E" w14:paraId="499102FF"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197D8EDF"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5</w:t>
            </w:r>
          </w:p>
        </w:tc>
        <w:tc>
          <w:tcPr>
            <w:tcW w:w="1679" w:type="dxa"/>
            <w:tcBorders>
              <w:top w:val="nil"/>
              <w:left w:val="nil"/>
              <w:bottom w:val="single" w:sz="4" w:space="0" w:color="auto"/>
              <w:right w:val="single" w:sz="4" w:space="0" w:color="auto"/>
            </w:tcBorders>
            <w:noWrap/>
            <w:vAlign w:val="center"/>
            <w:hideMark/>
          </w:tcPr>
          <w:p w14:paraId="00DEB936"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7B7408EE"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2D879B22"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4657325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1A33A01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34491B8C"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5B2CC168" w14:textId="189EFD54"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0B1B6046" w14:textId="00545CC9" w:rsidR="0070345E" w:rsidRPr="0067695E" w:rsidRDefault="0070345E" w:rsidP="006C6A88">
            <w:pPr>
              <w:rPr>
                <w:rFonts w:ascii="Arial" w:hAnsi="Arial" w:cs="Arial"/>
                <w:bCs/>
                <w:sz w:val="18"/>
                <w:szCs w:val="18"/>
              </w:rPr>
            </w:pPr>
            <w:r w:rsidRPr="0067695E">
              <w:rPr>
                <w:rFonts w:ascii="Arial" w:hAnsi="Arial" w:cs="Arial"/>
                <w:bCs/>
                <w:sz w:val="18"/>
                <w:szCs w:val="18"/>
              </w:rPr>
              <w:t>All audience and instructor questions were thoughtfully considered.</w:t>
            </w:r>
          </w:p>
        </w:tc>
      </w:tr>
      <w:tr w:rsidR="0070345E" w:rsidRPr="0067695E" w14:paraId="7578EAE2"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73B29396"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1</w:t>
            </w:r>
          </w:p>
        </w:tc>
        <w:tc>
          <w:tcPr>
            <w:tcW w:w="1679" w:type="dxa"/>
            <w:tcBorders>
              <w:top w:val="nil"/>
              <w:left w:val="nil"/>
              <w:bottom w:val="single" w:sz="4" w:space="0" w:color="auto"/>
              <w:right w:val="single" w:sz="4" w:space="0" w:color="auto"/>
            </w:tcBorders>
            <w:noWrap/>
            <w:vAlign w:val="center"/>
            <w:hideMark/>
          </w:tcPr>
          <w:p w14:paraId="24D4D782"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145C4D01"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3402CA60"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6A1A8264"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1609150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03B81625"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3AD7E088" w14:textId="26694F8A"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09685CAD" w14:textId="04EDE9B3" w:rsidR="0070345E" w:rsidRPr="0067695E" w:rsidRDefault="0070345E" w:rsidP="006C6A88">
            <w:pPr>
              <w:rPr>
                <w:rFonts w:ascii="Arial" w:hAnsi="Arial" w:cs="Arial"/>
                <w:bCs/>
                <w:sz w:val="18"/>
                <w:szCs w:val="18"/>
              </w:rPr>
            </w:pPr>
            <w:r w:rsidRPr="0067695E">
              <w:rPr>
                <w:rFonts w:ascii="Arial" w:hAnsi="Arial" w:cs="Arial"/>
                <w:bCs/>
                <w:sz w:val="18"/>
                <w:szCs w:val="18"/>
              </w:rPr>
              <w:t>The answers to audience and instructor questions were correct and/or instructive.</w:t>
            </w:r>
          </w:p>
        </w:tc>
      </w:tr>
      <w:tr w:rsidR="0070345E" w:rsidRPr="0067695E" w14:paraId="2DE91E13"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48362CE2"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1</w:t>
            </w:r>
          </w:p>
        </w:tc>
        <w:tc>
          <w:tcPr>
            <w:tcW w:w="1679" w:type="dxa"/>
            <w:tcBorders>
              <w:top w:val="nil"/>
              <w:left w:val="nil"/>
              <w:bottom w:val="single" w:sz="4" w:space="0" w:color="auto"/>
              <w:right w:val="single" w:sz="4" w:space="0" w:color="auto"/>
            </w:tcBorders>
            <w:noWrap/>
            <w:vAlign w:val="center"/>
            <w:hideMark/>
          </w:tcPr>
          <w:p w14:paraId="6164B0B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6EDC5BC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16B9F8CD"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778A8EBC"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1992C054"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498C68A2"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63338449" w14:textId="311D3AAC"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72628B71" w14:textId="312825ED" w:rsidR="0070345E" w:rsidRPr="0067695E" w:rsidRDefault="0070345E" w:rsidP="006C6A88">
            <w:pPr>
              <w:rPr>
                <w:rFonts w:ascii="Arial" w:hAnsi="Arial" w:cs="Arial"/>
                <w:bCs/>
                <w:sz w:val="18"/>
                <w:szCs w:val="18"/>
              </w:rPr>
            </w:pPr>
            <w:r w:rsidRPr="0067695E">
              <w:rPr>
                <w:rFonts w:ascii="Arial" w:hAnsi="Arial" w:cs="Arial"/>
                <w:bCs/>
                <w:sz w:val="18"/>
                <w:szCs w:val="18"/>
              </w:rPr>
              <w:t>All group members were present at all presentations.</w:t>
            </w:r>
          </w:p>
        </w:tc>
      </w:tr>
      <w:tr w:rsidR="0070345E" w:rsidRPr="0067695E" w14:paraId="35F65899"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2A96EEFC"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1</w:t>
            </w:r>
          </w:p>
        </w:tc>
        <w:tc>
          <w:tcPr>
            <w:tcW w:w="1679" w:type="dxa"/>
            <w:tcBorders>
              <w:top w:val="nil"/>
              <w:left w:val="nil"/>
              <w:bottom w:val="single" w:sz="4" w:space="0" w:color="auto"/>
              <w:right w:val="single" w:sz="4" w:space="0" w:color="auto"/>
            </w:tcBorders>
            <w:noWrap/>
            <w:vAlign w:val="center"/>
            <w:hideMark/>
          </w:tcPr>
          <w:p w14:paraId="7B5B151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7045ABA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3BD7602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50910924"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67189AC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4C24CB8E"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46B1C80A" w14:textId="4960B4A5"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65D58A3A" w14:textId="30C40EA8" w:rsidR="0070345E" w:rsidRPr="0067695E" w:rsidRDefault="0070345E" w:rsidP="006C6A88">
            <w:pPr>
              <w:rPr>
                <w:rFonts w:ascii="Arial" w:hAnsi="Arial" w:cs="Arial"/>
                <w:bCs/>
                <w:sz w:val="18"/>
                <w:szCs w:val="18"/>
              </w:rPr>
            </w:pPr>
            <w:r w:rsidRPr="0067695E">
              <w:rPr>
                <w:rFonts w:ascii="Arial" w:hAnsi="Arial" w:cs="Arial"/>
                <w:bCs/>
                <w:sz w:val="18"/>
                <w:szCs w:val="18"/>
              </w:rPr>
              <w:t>All group members presented equally</w:t>
            </w:r>
            <w:r w:rsidR="006C6A88">
              <w:rPr>
                <w:rFonts w:ascii="Arial" w:hAnsi="Arial" w:cs="Arial"/>
                <w:bCs/>
                <w:sz w:val="18"/>
                <w:szCs w:val="18"/>
              </w:rPr>
              <w:t>.</w:t>
            </w:r>
          </w:p>
        </w:tc>
      </w:tr>
      <w:tr w:rsidR="0070345E" w:rsidRPr="0067695E" w14:paraId="1F25D946"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3AA1E36C"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1</w:t>
            </w:r>
          </w:p>
        </w:tc>
        <w:tc>
          <w:tcPr>
            <w:tcW w:w="1679" w:type="dxa"/>
            <w:tcBorders>
              <w:top w:val="nil"/>
              <w:left w:val="nil"/>
              <w:bottom w:val="single" w:sz="4" w:space="0" w:color="auto"/>
              <w:right w:val="single" w:sz="4" w:space="0" w:color="auto"/>
            </w:tcBorders>
            <w:noWrap/>
            <w:vAlign w:val="center"/>
            <w:hideMark/>
          </w:tcPr>
          <w:p w14:paraId="6F9E821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2EF1C71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0C6F4DEB"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250CE952"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7B5FA40F"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1A9C3CA7"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0A0D15CB" w14:textId="1DFF07D1"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1C2034F4" w14:textId="17CE212F" w:rsidR="0070345E" w:rsidRPr="0067695E" w:rsidRDefault="0070345E" w:rsidP="006C6A88">
            <w:pPr>
              <w:rPr>
                <w:rFonts w:ascii="Arial" w:hAnsi="Arial" w:cs="Arial"/>
                <w:bCs/>
                <w:sz w:val="18"/>
                <w:szCs w:val="18"/>
              </w:rPr>
            </w:pPr>
            <w:r w:rsidRPr="0067695E">
              <w:rPr>
                <w:rFonts w:ascii="Arial" w:hAnsi="Arial" w:cs="Arial"/>
                <w:bCs/>
                <w:sz w:val="18"/>
                <w:szCs w:val="18"/>
              </w:rPr>
              <w:t>All group members used a professional tone.</w:t>
            </w:r>
          </w:p>
        </w:tc>
      </w:tr>
      <w:tr w:rsidR="0070345E" w:rsidRPr="0067695E" w14:paraId="43CA498F"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76CF80A2"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1</w:t>
            </w:r>
          </w:p>
        </w:tc>
        <w:tc>
          <w:tcPr>
            <w:tcW w:w="1679" w:type="dxa"/>
            <w:tcBorders>
              <w:top w:val="nil"/>
              <w:left w:val="nil"/>
              <w:bottom w:val="single" w:sz="4" w:space="0" w:color="auto"/>
              <w:right w:val="single" w:sz="4" w:space="0" w:color="auto"/>
            </w:tcBorders>
            <w:noWrap/>
            <w:vAlign w:val="center"/>
            <w:hideMark/>
          </w:tcPr>
          <w:p w14:paraId="1186C49F"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7A31CA12"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63220B3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2C157F1F"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4FBA93F0"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0FA4FEFD"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4274D7F4" w14:textId="5BDBA9A7"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48B2D512" w14:textId="62122FB7" w:rsidR="0070345E" w:rsidRPr="0067695E" w:rsidRDefault="0070345E" w:rsidP="006C6A88">
            <w:pPr>
              <w:rPr>
                <w:rFonts w:ascii="Arial" w:hAnsi="Arial" w:cs="Arial"/>
                <w:bCs/>
                <w:sz w:val="18"/>
                <w:szCs w:val="18"/>
              </w:rPr>
            </w:pPr>
            <w:r w:rsidRPr="0067695E">
              <w:rPr>
                <w:rFonts w:ascii="Arial" w:hAnsi="Arial" w:cs="Arial"/>
                <w:bCs/>
                <w:sz w:val="18"/>
                <w:szCs w:val="18"/>
              </w:rPr>
              <w:t>All group members were respectful.</w:t>
            </w:r>
          </w:p>
        </w:tc>
      </w:tr>
      <w:tr w:rsidR="0070345E" w:rsidRPr="0067695E" w14:paraId="289C524B"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47D6F585"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1</w:t>
            </w:r>
          </w:p>
        </w:tc>
        <w:tc>
          <w:tcPr>
            <w:tcW w:w="1679" w:type="dxa"/>
            <w:tcBorders>
              <w:top w:val="nil"/>
              <w:left w:val="nil"/>
              <w:bottom w:val="single" w:sz="4" w:space="0" w:color="auto"/>
              <w:right w:val="single" w:sz="4" w:space="0" w:color="auto"/>
            </w:tcBorders>
            <w:noWrap/>
            <w:vAlign w:val="center"/>
            <w:hideMark/>
          </w:tcPr>
          <w:p w14:paraId="1C95BF5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37DA4625"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4BC1D59A"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662C5ED1"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4F3E6B04"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14A81290"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100DD8EC" w14:textId="15084583"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2AEB0192" w14:textId="72DE9C06" w:rsidR="0070345E" w:rsidRPr="0067695E" w:rsidRDefault="0070345E" w:rsidP="006C6A88">
            <w:pPr>
              <w:rPr>
                <w:rFonts w:ascii="Arial" w:hAnsi="Arial" w:cs="Arial"/>
                <w:bCs/>
                <w:sz w:val="18"/>
                <w:szCs w:val="18"/>
              </w:rPr>
            </w:pPr>
            <w:r w:rsidRPr="0067695E">
              <w:rPr>
                <w:rFonts w:ascii="Arial" w:hAnsi="Arial" w:cs="Arial"/>
                <w:bCs/>
                <w:sz w:val="18"/>
                <w:szCs w:val="18"/>
              </w:rPr>
              <w:t>All group members asked at least one question of a presenting group.</w:t>
            </w:r>
          </w:p>
        </w:tc>
      </w:tr>
      <w:tr w:rsidR="0070345E" w:rsidRPr="0067695E" w14:paraId="133F9C53"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0EDCCD98"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1</w:t>
            </w:r>
          </w:p>
        </w:tc>
        <w:tc>
          <w:tcPr>
            <w:tcW w:w="1679" w:type="dxa"/>
            <w:tcBorders>
              <w:top w:val="nil"/>
              <w:left w:val="nil"/>
              <w:bottom w:val="single" w:sz="4" w:space="0" w:color="auto"/>
              <w:right w:val="single" w:sz="4" w:space="0" w:color="auto"/>
            </w:tcBorders>
            <w:noWrap/>
            <w:vAlign w:val="center"/>
            <w:hideMark/>
          </w:tcPr>
          <w:p w14:paraId="47C80B4C"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60663C9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4D2F9931"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3614BDF3"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54C7E240"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1</w:t>
            </w:r>
          </w:p>
        </w:tc>
      </w:tr>
      <w:tr w:rsidR="0070345E" w:rsidRPr="0067695E" w14:paraId="34A80B9B"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0A5CE549" w14:textId="795F5DE5" w:rsidR="0070345E" w:rsidRPr="0067695E" w:rsidRDefault="0070345E" w:rsidP="006C6A88">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bottom"/>
            <w:hideMark/>
          </w:tcPr>
          <w:p w14:paraId="59A1F104" w14:textId="6D578A50" w:rsidR="0070345E" w:rsidRPr="0067695E" w:rsidRDefault="0070345E" w:rsidP="006C6A88">
            <w:pPr>
              <w:rPr>
                <w:rFonts w:ascii="Arial" w:hAnsi="Arial" w:cs="Arial"/>
                <w:b/>
                <w:sz w:val="18"/>
                <w:szCs w:val="18"/>
              </w:rPr>
            </w:pPr>
            <w:r w:rsidRPr="0067695E">
              <w:rPr>
                <w:rFonts w:ascii="Arial" w:hAnsi="Arial" w:cs="Arial"/>
                <w:b/>
                <w:sz w:val="18"/>
                <w:szCs w:val="18"/>
              </w:rPr>
              <w:t>Total</w:t>
            </w:r>
          </w:p>
        </w:tc>
      </w:tr>
      <w:tr w:rsidR="0070345E" w:rsidRPr="0067695E" w14:paraId="75DAA839"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2DD21B64" w14:textId="77777777" w:rsidR="0067695E" w:rsidRPr="0067695E" w:rsidRDefault="0067695E" w:rsidP="006C6A88">
            <w:pPr>
              <w:jc w:val="center"/>
              <w:rPr>
                <w:rFonts w:ascii="Arial" w:hAnsi="Arial" w:cs="Arial"/>
                <w:b/>
                <w:sz w:val="18"/>
                <w:szCs w:val="18"/>
              </w:rPr>
            </w:pPr>
            <w:r w:rsidRPr="0067695E">
              <w:rPr>
                <w:rFonts w:ascii="Arial" w:hAnsi="Arial" w:cs="Arial"/>
                <w:b/>
                <w:sz w:val="18"/>
                <w:szCs w:val="18"/>
              </w:rPr>
              <w:t>100</w:t>
            </w:r>
          </w:p>
        </w:tc>
        <w:tc>
          <w:tcPr>
            <w:tcW w:w="1679" w:type="dxa"/>
            <w:tcBorders>
              <w:top w:val="nil"/>
              <w:left w:val="nil"/>
              <w:bottom w:val="single" w:sz="4" w:space="0" w:color="auto"/>
              <w:right w:val="single" w:sz="4" w:space="0" w:color="auto"/>
            </w:tcBorders>
            <w:noWrap/>
            <w:vAlign w:val="bottom"/>
            <w:hideMark/>
          </w:tcPr>
          <w:p w14:paraId="70719C40"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 </w:t>
            </w:r>
          </w:p>
        </w:tc>
        <w:tc>
          <w:tcPr>
            <w:tcW w:w="2055" w:type="dxa"/>
            <w:tcBorders>
              <w:top w:val="nil"/>
              <w:left w:val="nil"/>
              <w:bottom w:val="single" w:sz="4" w:space="0" w:color="auto"/>
              <w:right w:val="single" w:sz="4" w:space="0" w:color="auto"/>
            </w:tcBorders>
            <w:noWrap/>
            <w:vAlign w:val="bottom"/>
            <w:hideMark/>
          </w:tcPr>
          <w:p w14:paraId="518423AF"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 </w:t>
            </w:r>
          </w:p>
        </w:tc>
        <w:tc>
          <w:tcPr>
            <w:tcW w:w="2055" w:type="dxa"/>
            <w:tcBorders>
              <w:top w:val="nil"/>
              <w:left w:val="nil"/>
              <w:bottom w:val="single" w:sz="4" w:space="0" w:color="auto"/>
              <w:right w:val="single" w:sz="4" w:space="0" w:color="auto"/>
            </w:tcBorders>
            <w:noWrap/>
            <w:vAlign w:val="bottom"/>
            <w:hideMark/>
          </w:tcPr>
          <w:p w14:paraId="5559C1B8"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 </w:t>
            </w:r>
          </w:p>
        </w:tc>
        <w:tc>
          <w:tcPr>
            <w:tcW w:w="2055" w:type="dxa"/>
            <w:tcBorders>
              <w:top w:val="nil"/>
              <w:left w:val="nil"/>
              <w:bottom w:val="single" w:sz="4" w:space="0" w:color="auto"/>
              <w:right w:val="single" w:sz="4" w:space="0" w:color="auto"/>
            </w:tcBorders>
            <w:noWrap/>
            <w:vAlign w:val="bottom"/>
            <w:hideMark/>
          </w:tcPr>
          <w:p w14:paraId="6F69A52E"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 </w:t>
            </w:r>
          </w:p>
        </w:tc>
        <w:tc>
          <w:tcPr>
            <w:tcW w:w="1871" w:type="dxa"/>
            <w:tcBorders>
              <w:top w:val="nil"/>
              <w:left w:val="nil"/>
              <w:bottom w:val="single" w:sz="4" w:space="0" w:color="auto"/>
              <w:right w:val="single" w:sz="4" w:space="0" w:color="auto"/>
            </w:tcBorders>
            <w:noWrap/>
            <w:vAlign w:val="bottom"/>
            <w:hideMark/>
          </w:tcPr>
          <w:p w14:paraId="42F2C0C9" w14:textId="77777777" w:rsidR="0067695E" w:rsidRPr="0067695E" w:rsidRDefault="0067695E" w:rsidP="0067695E">
            <w:pPr>
              <w:rPr>
                <w:rFonts w:ascii="Arial" w:hAnsi="Arial" w:cs="Arial"/>
                <w:bCs/>
                <w:sz w:val="18"/>
                <w:szCs w:val="18"/>
              </w:rPr>
            </w:pPr>
            <w:r w:rsidRPr="0067695E">
              <w:rPr>
                <w:rFonts w:ascii="Arial" w:hAnsi="Arial" w:cs="Arial"/>
                <w:bCs/>
                <w:sz w:val="18"/>
                <w:szCs w:val="18"/>
              </w:rPr>
              <w:t> </w:t>
            </w:r>
          </w:p>
        </w:tc>
      </w:tr>
      <w:tr w:rsidR="008B6F7B" w:rsidRPr="0067695E" w14:paraId="1CEDE6EF"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60747E4D" w14:textId="5AA219F1" w:rsidR="008B6F7B" w:rsidRPr="0067695E" w:rsidRDefault="008B6F7B" w:rsidP="008B6F7B">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02A800F0" w14:textId="77777777" w:rsidR="00D81FE6" w:rsidRDefault="008B6F7B" w:rsidP="008B6F7B">
            <w:pPr>
              <w:rPr>
                <w:rFonts w:ascii="Arial" w:hAnsi="Arial" w:cs="Arial"/>
                <w:b/>
                <w:sz w:val="18"/>
                <w:szCs w:val="18"/>
              </w:rPr>
            </w:pPr>
            <w:r w:rsidRPr="0067695E">
              <w:rPr>
                <w:rFonts w:ascii="Arial" w:hAnsi="Arial" w:cs="Arial"/>
                <w:b/>
                <w:sz w:val="18"/>
                <w:szCs w:val="18"/>
              </w:rPr>
              <w:t>The instructor believes this report to be inappropriately influenced by Artificial Intelligenc</w:t>
            </w:r>
            <w:r w:rsidRPr="00B96DD9">
              <w:rPr>
                <w:rFonts w:ascii="Arial" w:hAnsi="Arial" w:cs="Arial"/>
                <w:b/>
                <w:sz w:val="18"/>
                <w:szCs w:val="18"/>
              </w:rPr>
              <w:t xml:space="preserve">e </w:t>
            </w:r>
          </w:p>
          <w:p w14:paraId="5F3C0738" w14:textId="6D522024" w:rsidR="008B6F7B" w:rsidRPr="0067695E" w:rsidRDefault="008B6F7B" w:rsidP="008B6F7B">
            <w:pPr>
              <w:rPr>
                <w:rFonts w:ascii="Arial" w:hAnsi="Arial" w:cs="Arial"/>
                <w:b/>
                <w:sz w:val="18"/>
                <w:szCs w:val="18"/>
              </w:rPr>
            </w:pPr>
            <w:r w:rsidRPr="00B96DD9">
              <w:rPr>
                <w:rFonts w:ascii="Arial" w:hAnsi="Arial" w:cs="Arial"/>
                <w:b/>
                <w:sz w:val="18"/>
                <w:szCs w:val="18"/>
              </w:rPr>
              <w:t>(</w:t>
            </w:r>
            <w:r>
              <w:rPr>
                <w:rFonts w:ascii="Arial" w:hAnsi="Arial" w:cs="Arial"/>
                <w:b/>
                <w:sz w:val="18"/>
                <w:szCs w:val="18"/>
              </w:rPr>
              <w:t xml:space="preserve">subtracted from </w:t>
            </w:r>
            <w:r w:rsidRPr="00B96DD9">
              <w:rPr>
                <w:rFonts w:ascii="Arial" w:hAnsi="Arial" w:cs="Arial"/>
                <w:b/>
                <w:sz w:val="18"/>
                <w:szCs w:val="18"/>
              </w:rPr>
              <w:t>Total)</w:t>
            </w:r>
          </w:p>
        </w:tc>
      </w:tr>
      <w:tr w:rsidR="008B6F7B" w:rsidRPr="0067695E" w14:paraId="2D980879"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6DC10E67" w14:textId="5F3AD1E8" w:rsidR="008B6F7B" w:rsidRPr="0067695E" w:rsidRDefault="008B6F7B" w:rsidP="008B6F7B">
            <w:pPr>
              <w:jc w:val="center"/>
              <w:rPr>
                <w:rFonts w:ascii="Arial" w:hAnsi="Arial" w:cs="Arial"/>
                <w:b/>
                <w:sz w:val="18"/>
                <w:szCs w:val="18"/>
              </w:rPr>
            </w:pPr>
            <w:r>
              <w:rPr>
                <w:rFonts w:ascii="Arial" w:hAnsi="Arial" w:cs="Arial"/>
                <w:b/>
                <w:sz w:val="18"/>
                <w:szCs w:val="18"/>
              </w:rPr>
              <w:t>-100</w:t>
            </w:r>
          </w:p>
        </w:tc>
        <w:tc>
          <w:tcPr>
            <w:tcW w:w="1679" w:type="dxa"/>
            <w:tcBorders>
              <w:top w:val="nil"/>
              <w:left w:val="nil"/>
              <w:bottom w:val="single" w:sz="4" w:space="0" w:color="auto"/>
              <w:right w:val="single" w:sz="4" w:space="0" w:color="auto"/>
            </w:tcBorders>
            <w:noWrap/>
            <w:vAlign w:val="center"/>
            <w:hideMark/>
          </w:tcPr>
          <w:p w14:paraId="22526C5F" w14:textId="6CBB734B" w:rsidR="008B6F7B" w:rsidRPr="0067695E" w:rsidRDefault="00D81FE6" w:rsidP="008B6F7B">
            <w:pPr>
              <w:rPr>
                <w:rFonts w:ascii="Arial" w:hAnsi="Arial" w:cs="Arial"/>
                <w:bCs/>
                <w:sz w:val="18"/>
                <w:szCs w:val="18"/>
              </w:rPr>
            </w:pPr>
            <w:r>
              <w:rPr>
                <w:rFonts w:ascii="Arial" w:hAnsi="Arial" w:cs="Arial"/>
                <w:bCs/>
                <w:sz w:val="18"/>
                <w:szCs w:val="18"/>
              </w:rPr>
              <w:t>-100</w:t>
            </w:r>
          </w:p>
        </w:tc>
        <w:tc>
          <w:tcPr>
            <w:tcW w:w="2055" w:type="dxa"/>
            <w:tcBorders>
              <w:top w:val="nil"/>
              <w:left w:val="nil"/>
              <w:bottom w:val="single" w:sz="4" w:space="0" w:color="auto"/>
              <w:right w:val="single" w:sz="4" w:space="0" w:color="auto"/>
            </w:tcBorders>
            <w:noWrap/>
            <w:vAlign w:val="bottom"/>
            <w:hideMark/>
          </w:tcPr>
          <w:p w14:paraId="4F14422A" w14:textId="57741C16" w:rsidR="008B6F7B" w:rsidRPr="0067695E" w:rsidRDefault="008B6F7B" w:rsidP="008B6F7B">
            <w:pPr>
              <w:rPr>
                <w:rFonts w:ascii="Arial" w:hAnsi="Arial" w:cs="Arial"/>
                <w:bCs/>
                <w:sz w:val="18"/>
                <w:szCs w:val="18"/>
              </w:rPr>
            </w:pPr>
            <w:r>
              <w:rPr>
                <w:rFonts w:ascii="Arial" w:hAnsi="Arial" w:cs="Arial"/>
                <w:bCs/>
                <w:sz w:val="18"/>
                <w:szCs w:val="18"/>
              </w:rPr>
              <w:t>-</w:t>
            </w:r>
            <w:r w:rsidR="00D81FE6">
              <w:rPr>
                <w:rFonts w:ascii="Arial" w:hAnsi="Arial" w:cs="Arial"/>
                <w:bCs/>
                <w:sz w:val="18"/>
                <w:szCs w:val="18"/>
              </w:rPr>
              <w:t>75</w:t>
            </w:r>
          </w:p>
        </w:tc>
        <w:tc>
          <w:tcPr>
            <w:tcW w:w="2055" w:type="dxa"/>
            <w:tcBorders>
              <w:top w:val="nil"/>
              <w:left w:val="nil"/>
              <w:bottom w:val="single" w:sz="4" w:space="0" w:color="auto"/>
              <w:right w:val="single" w:sz="4" w:space="0" w:color="auto"/>
            </w:tcBorders>
            <w:noWrap/>
            <w:vAlign w:val="bottom"/>
            <w:hideMark/>
          </w:tcPr>
          <w:p w14:paraId="573B344D" w14:textId="325E35E6" w:rsidR="008B6F7B" w:rsidRPr="0067695E" w:rsidRDefault="008B6F7B" w:rsidP="008B6F7B">
            <w:pPr>
              <w:rPr>
                <w:rFonts w:ascii="Arial" w:hAnsi="Arial" w:cs="Arial"/>
                <w:bCs/>
                <w:sz w:val="18"/>
                <w:szCs w:val="18"/>
              </w:rPr>
            </w:pPr>
            <w:r>
              <w:rPr>
                <w:rFonts w:ascii="Arial" w:hAnsi="Arial" w:cs="Arial"/>
                <w:bCs/>
                <w:sz w:val="18"/>
                <w:szCs w:val="18"/>
              </w:rPr>
              <w:t>-50</w:t>
            </w:r>
          </w:p>
        </w:tc>
        <w:tc>
          <w:tcPr>
            <w:tcW w:w="2055" w:type="dxa"/>
            <w:tcBorders>
              <w:top w:val="nil"/>
              <w:left w:val="nil"/>
              <w:bottom w:val="single" w:sz="4" w:space="0" w:color="auto"/>
              <w:right w:val="single" w:sz="4" w:space="0" w:color="auto"/>
            </w:tcBorders>
            <w:noWrap/>
            <w:vAlign w:val="bottom"/>
            <w:hideMark/>
          </w:tcPr>
          <w:p w14:paraId="15524F28" w14:textId="7F485039" w:rsidR="008B6F7B" w:rsidRPr="0067695E" w:rsidRDefault="008B6F7B" w:rsidP="008B6F7B">
            <w:pPr>
              <w:rPr>
                <w:rFonts w:ascii="Arial" w:hAnsi="Arial" w:cs="Arial"/>
                <w:bCs/>
                <w:sz w:val="18"/>
                <w:szCs w:val="18"/>
              </w:rPr>
            </w:pPr>
            <w:r>
              <w:rPr>
                <w:rFonts w:ascii="Arial" w:hAnsi="Arial" w:cs="Arial"/>
                <w:bCs/>
                <w:sz w:val="18"/>
                <w:szCs w:val="18"/>
              </w:rPr>
              <w:t>-</w:t>
            </w:r>
            <w:r w:rsidR="00D81FE6">
              <w:rPr>
                <w:rFonts w:ascii="Arial" w:hAnsi="Arial" w:cs="Arial"/>
                <w:bCs/>
                <w:sz w:val="18"/>
                <w:szCs w:val="18"/>
              </w:rPr>
              <w:t>25</w:t>
            </w:r>
          </w:p>
        </w:tc>
        <w:tc>
          <w:tcPr>
            <w:tcW w:w="1871" w:type="dxa"/>
            <w:tcBorders>
              <w:top w:val="nil"/>
              <w:left w:val="nil"/>
              <w:bottom w:val="single" w:sz="4" w:space="0" w:color="auto"/>
              <w:right w:val="single" w:sz="4" w:space="0" w:color="auto"/>
            </w:tcBorders>
            <w:noWrap/>
            <w:vAlign w:val="bottom"/>
            <w:hideMark/>
          </w:tcPr>
          <w:p w14:paraId="11B37B90" w14:textId="5D3CE163" w:rsidR="008B6F7B" w:rsidRPr="0067695E" w:rsidRDefault="008B6F7B" w:rsidP="008B6F7B">
            <w:pPr>
              <w:rPr>
                <w:rFonts w:ascii="Arial" w:hAnsi="Arial" w:cs="Arial"/>
                <w:bCs/>
                <w:sz w:val="18"/>
                <w:szCs w:val="18"/>
              </w:rPr>
            </w:pPr>
            <w:r>
              <w:rPr>
                <w:rFonts w:ascii="Arial" w:hAnsi="Arial" w:cs="Arial"/>
                <w:bCs/>
                <w:sz w:val="18"/>
                <w:szCs w:val="18"/>
              </w:rPr>
              <w:t>-</w:t>
            </w:r>
            <w:r w:rsidR="00D81FE6">
              <w:rPr>
                <w:rFonts w:ascii="Arial" w:hAnsi="Arial" w:cs="Arial"/>
                <w:bCs/>
                <w:sz w:val="18"/>
                <w:szCs w:val="18"/>
              </w:rPr>
              <w:t>0</w:t>
            </w:r>
          </w:p>
        </w:tc>
      </w:tr>
      <w:tr w:rsidR="008B6F7B" w:rsidRPr="0067695E" w14:paraId="6E032BE7"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3C89D689" w14:textId="17CA2738" w:rsidR="008B6F7B" w:rsidRPr="0067695E" w:rsidRDefault="008B6F7B" w:rsidP="008B6F7B">
            <w:pPr>
              <w:jc w:val="center"/>
              <w:rPr>
                <w:rFonts w:ascii="Arial" w:hAnsi="Arial" w:cs="Arial"/>
                <w:b/>
                <w:sz w:val="18"/>
                <w:szCs w:val="18"/>
              </w:rPr>
            </w:pPr>
          </w:p>
        </w:tc>
        <w:tc>
          <w:tcPr>
            <w:tcW w:w="9715" w:type="dxa"/>
            <w:gridSpan w:val="5"/>
            <w:tcBorders>
              <w:top w:val="nil"/>
              <w:left w:val="nil"/>
              <w:bottom w:val="single" w:sz="4" w:space="0" w:color="auto"/>
              <w:right w:val="single" w:sz="4" w:space="0" w:color="auto"/>
            </w:tcBorders>
            <w:noWrap/>
            <w:vAlign w:val="center"/>
            <w:hideMark/>
          </w:tcPr>
          <w:p w14:paraId="3E41666D" w14:textId="0B6C7C02" w:rsidR="008B6F7B" w:rsidRPr="0067695E" w:rsidRDefault="008B6F7B" w:rsidP="008B6F7B">
            <w:pPr>
              <w:rPr>
                <w:rFonts w:ascii="Arial" w:hAnsi="Arial" w:cs="Arial"/>
                <w:b/>
                <w:sz w:val="18"/>
                <w:szCs w:val="18"/>
              </w:rPr>
            </w:pPr>
            <w:r>
              <w:rPr>
                <w:rFonts w:ascii="Arial" w:hAnsi="Arial" w:cs="Arial"/>
                <w:b/>
                <w:sz w:val="18"/>
                <w:szCs w:val="18"/>
              </w:rPr>
              <w:t>Peer evaluation score (multiplier on Total)</w:t>
            </w:r>
          </w:p>
        </w:tc>
      </w:tr>
      <w:tr w:rsidR="008B6F7B" w:rsidRPr="0067695E" w14:paraId="6BD5B796" w14:textId="77777777" w:rsidTr="006C6A88">
        <w:trPr>
          <w:trHeight w:val="320"/>
        </w:trPr>
        <w:tc>
          <w:tcPr>
            <w:tcW w:w="1075" w:type="dxa"/>
            <w:tcBorders>
              <w:top w:val="nil"/>
              <w:left w:val="single" w:sz="4" w:space="0" w:color="auto"/>
              <w:bottom w:val="single" w:sz="4" w:space="0" w:color="auto"/>
              <w:right w:val="single" w:sz="4" w:space="0" w:color="auto"/>
            </w:tcBorders>
            <w:noWrap/>
            <w:vAlign w:val="bottom"/>
            <w:hideMark/>
          </w:tcPr>
          <w:p w14:paraId="0AB821A0" w14:textId="26DD29FA" w:rsidR="008B6F7B" w:rsidRPr="0067695E" w:rsidRDefault="008B6F7B" w:rsidP="008B6F7B">
            <w:pPr>
              <w:jc w:val="center"/>
              <w:rPr>
                <w:rFonts w:ascii="Arial" w:hAnsi="Arial" w:cs="Arial"/>
                <w:b/>
                <w:sz w:val="18"/>
                <w:szCs w:val="18"/>
              </w:rPr>
            </w:pPr>
            <w:r w:rsidRPr="0067695E">
              <w:rPr>
                <w:rFonts w:ascii="Arial" w:hAnsi="Arial" w:cs="Arial"/>
                <w:b/>
                <w:sz w:val="18"/>
                <w:szCs w:val="18"/>
              </w:rPr>
              <w:t>1</w:t>
            </w:r>
          </w:p>
        </w:tc>
        <w:tc>
          <w:tcPr>
            <w:tcW w:w="1679" w:type="dxa"/>
            <w:tcBorders>
              <w:top w:val="nil"/>
              <w:left w:val="nil"/>
              <w:bottom w:val="single" w:sz="4" w:space="0" w:color="auto"/>
              <w:right w:val="single" w:sz="4" w:space="0" w:color="auto"/>
            </w:tcBorders>
            <w:noWrap/>
            <w:vAlign w:val="center"/>
            <w:hideMark/>
          </w:tcPr>
          <w:p w14:paraId="54EEAF65" w14:textId="77777777" w:rsidR="008B6F7B" w:rsidRPr="0067695E" w:rsidRDefault="008B6F7B" w:rsidP="008B6F7B">
            <w:pPr>
              <w:rPr>
                <w:rFonts w:ascii="Arial" w:hAnsi="Arial" w:cs="Arial"/>
                <w:bCs/>
                <w:sz w:val="18"/>
                <w:szCs w:val="18"/>
              </w:rPr>
            </w:pPr>
            <w:r w:rsidRPr="0067695E">
              <w:rPr>
                <w:rFonts w:ascii="Arial" w:hAnsi="Arial" w:cs="Arial"/>
                <w:bCs/>
                <w:sz w:val="18"/>
                <w:szCs w:val="18"/>
              </w:rPr>
              <w:t>0</w:t>
            </w:r>
          </w:p>
        </w:tc>
        <w:tc>
          <w:tcPr>
            <w:tcW w:w="2055" w:type="dxa"/>
            <w:tcBorders>
              <w:top w:val="nil"/>
              <w:left w:val="nil"/>
              <w:bottom w:val="single" w:sz="4" w:space="0" w:color="auto"/>
              <w:right w:val="single" w:sz="4" w:space="0" w:color="auto"/>
            </w:tcBorders>
            <w:noWrap/>
            <w:vAlign w:val="bottom"/>
            <w:hideMark/>
          </w:tcPr>
          <w:p w14:paraId="63CB9F57" w14:textId="77777777" w:rsidR="008B6F7B" w:rsidRPr="0067695E" w:rsidRDefault="008B6F7B" w:rsidP="008B6F7B">
            <w:pPr>
              <w:rPr>
                <w:rFonts w:ascii="Arial" w:hAnsi="Arial" w:cs="Arial"/>
                <w:bCs/>
                <w:sz w:val="18"/>
                <w:szCs w:val="18"/>
              </w:rPr>
            </w:pPr>
            <w:r w:rsidRPr="0067695E">
              <w:rPr>
                <w:rFonts w:ascii="Arial" w:hAnsi="Arial" w:cs="Arial"/>
                <w:bCs/>
                <w:sz w:val="18"/>
                <w:szCs w:val="18"/>
              </w:rPr>
              <w:t>0.25</w:t>
            </w:r>
          </w:p>
        </w:tc>
        <w:tc>
          <w:tcPr>
            <w:tcW w:w="2055" w:type="dxa"/>
            <w:tcBorders>
              <w:top w:val="nil"/>
              <w:left w:val="nil"/>
              <w:bottom w:val="single" w:sz="4" w:space="0" w:color="auto"/>
              <w:right w:val="single" w:sz="4" w:space="0" w:color="auto"/>
            </w:tcBorders>
            <w:noWrap/>
            <w:vAlign w:val="bottom"/>
            <w:hideMark/>
          </w:tcPr>
          <w:p w14:paraId="15ACAACB" w14:textId="77777777" w:rsidR="008B6F7B" w:rsidRPr="0067695E" w:rsidRDefault="008B6F7B" w:rsidP="008B6F7B">
            <w:pPr>
              <w:rPr>
                <w:rFonts w:ascii="Arial" w:hAnsi="Arial" w:cs="Arial"/>
                <w:bCs/>
                <w:sz w:val="18"/>
                <w:szCs w:val="18"/>
              </w:rPr>
            </w:pPr>
            <w:r w:rsidRPr="0067695E">
              <w:rPr>
                <w:rFonts w:ascii="Arial" w:hAnsi="Arial" w:cs="Arial"/>
                <w:bCs/>
                <w:sz w:val="18"/>
                <w:szCs w:val="18"/>
              </w:rPr>
              <w:t>0.5</w:t>
            </w:r>
          </w:p>
        </w:tc>
        <w:tc>
          <w:tcPr>
            <w:tcW w:w="2055" w:type="dxa"/>
            <w:tcBorders>
              <w:top w:val="nil"/>
              <w:left w:val="nil"/>
              <w:bottom w:val="single" w:sz="4" w:space="0" w:color="auto"/>
              <w:right w:val="single" w:sz="4" w:space="0" w:color="auto"/>
            </w:tcBorders>
            <w:noWrap/>
            <w:vAlign w:val="bottom"/>
            <w:hideMark/>
          </w:tcPr>
          <w:p w14:paraId="1C20ED96" w14:textId="77777777" w:rsidR="008B6F7B" w:rsidRPr="0067695E" w:rsidRDefault="008B6F7B" w:rsidP="008B6F7B">
            <w:pPr>
              <w:rPr>
                <w:rFonts w:ascii="Arial" w:hAnsi="Arial" w:cs="Arial"/>
                <w:bCs/>
                <w:sz w:val="18"/>
                <w:szCs w:val="18"/>
              </w:rPr>
            </w:pPr>
            <w:r w:rsidRPr="0067695E">
              <w:rPr>
                <w:rFonts w:ascii="Arial" w:hAnsi="Arial" w:cs="Arial"/>
                <w:bCs/>
                <w:sz w:val="18"/>
                <w:szCs w:val="18"/>
              </w:rPr>
              <w:t>0.75</w:t>
            </w:r>
          </w:p>
        </w:tc>
        <w:tc>
          <w:tcPr>
            <w:tcW w:w="1871" w:type="dxa"/>
            <w:tcBorders>
              <w:top w:val="nil"/>
              <w:left w:val="nil"/>
              <w:bottom w:val="single" w:sz="4" w:space="0" w:color="auto"/>
              <w:right w:val="single" w:sz="4" w:space="0" w:color="auto"/>
            </w:tcBorders>
            <w:noWrap/>
            <w:vAlign w:val="bottom"/>
            <w:hideMark/>
          </w:tcPr>
          <w:p w14:paraId="3647640B" w14:textId="77777777" w:rsidR="008B6F7B" w:rsidRPr="0067695E" w:rsidRDefault="008B6F7B" w:rsidP="008B6F7B">
            <w:pPr>
              <w:rPr>
                <w:rFonts w:ascii="Arial" w:hAnsi="Arial" w:cs="Arial"/>
                <w:bCs/>
                <w:sz w:val="18"/>
                <w:szCs w:val="18"/>
              </w:rPr>
            </w:pPr>
            <w:r w:rsidRPr="0067695E">
              <w:rPr>
                <w:rFonts w:ascii="Arial" w:hAnsi="Arial" w:cs="Arial"/>
                <w:bCs/>
                <w:sz w:val="18"/>
                <w:szCs w:val="18"/>
              </w:rPr>
              <w:t>1</w:t>
            </w:r>
          </w:p>
        </w:tc>
      </w:tr>
    </w:tbl>
    <w:p w14:paraId="1283271B" w14:textId="77777777" w:rsidR="0067695E" w:rsidRDefault="0067695E" w:rsidP="00D44348">
      <w:pPr>
        <w:rPr>
          <w:rFonts w:ascii="Arial" w:hAnsi="Arial" w:cs="Arial"/>
          <w:b/>
        </w:rPr>
      </w:pPr>
    </w:p>
    <w:p w14:paraId="7D3CB5BB" w14:textId="77777777" w:rsidR="004723B8" w:rsidRDefault="004723B8" w:rsidP="00D44348">
      <w:pPr>
        <w:rPr>
          <w:rFonts w:ascii="Arial" w:hAnsi="Arial" w:cs="Arial"/>
          <w:b/>
        </w:rPr>
      </w:pPr>
    </w:p>
    <w:p w14:paraId="41E0532F" w14:textId="77777777" w:rsidR="004723B8" w:rsidRDefault="004723B8" w:rsidP="00D44348">
      <w:pPr>
        <w:rPr>
          <w:rFonts w:ascii="Arial" w:hAnsi="Arial" w:cs="Arial"/>
          <w:b/>
        </w:rPr>
      </w:pPr>
    </w:p>
    <w:p w14:paraId="2A5BEE27" w14:textId="77777777" w:rsidR="004723B8" w:rsidRDefault="004723B8" w:rsidP="00D44348">
      <w:pPr>
        <w:rPr>
          <w:rFonts w:ascii="Arial" w:hAnsi="Arial" w:cs="Arial"/>
          <w:b/>
        </w:rPr>
      </w:pPr>
    </w:p>
    <w:p w14:paraId="68D195C9" w14:textId="77777777" w:rsidR="004723B8" w:rsidRDefault="004723B8" w:rsidP="00D44348">
      <w:pPr>
        <w:rPr>
          <w:rFonts w:ascii="Arial" w:hAnsi="Arial" w:cs="Arial"/>
          <w:b/>
        </w:rPr>
      </w:pPr>
    </w:p>
    <w:p w14:paraId="11984B83" w14:textId="77777777" w:rsidR="004723B8" w:rsidRDefault="004723B8" w:rsidP="00D44348">
      <w:pPr>
        <w:rPr>
          <w:rFonts w:ascii="Arial" w:hAnsi="Arial" w:cs="Arial"/>
          <w:b/>
        </w:rPr>
      </w:pPr>
    </w:p>
    <w:p w14:paraId="7A915CFD" w14:textId="77777777" w:rsidR="004723B8" w:rsidRDefault="004723B8" w:rsidP="00D44348">
      <w:pPr>
        <w:rPr>
          <w:rFonts w:ascii="Arial" w:hAnsi="Arial" w:cs="Arial"/>
          <w:b/>
        </w:rPr>
      </w:pPr>
    </w:p>
    <w:p w14:paraId="38BEB1DF" w14:textId="77777777" w:rsidR="004723B8" w:rsidRDefault="004723B8" w:rsidP="00D44348">
      <w:pPr>
        <w:rPr>
          <w:rFonts w:ascii="Arial" w:hAnsi="Arial" w:cs="Arial"/>
          <w:b/>
        </w:rPr>
      </w:pPr>
    </w:p>
    <w:p w14:paraId="3D85D4DC" w14:textId="77777777" w:rsidR="004723B8" w:rsidRDefault="004723B8" w:rsidP="00D44348">
      <w:pPr>
        <w:rPr>
          <w:rFonts w:ascii="Arial" w:hAnsi="Arial" w:cs="Arial"/>
          <w:b/>
        </w:rPr>
      </w:pPr>
    </w:p>
    <w:p w14:paraId="101BC3A0" w14:textId="77777777" w:rsidR="004723B8" w:rsidRDefault="004723B8" w:rsidP="00D44348">
      <w:pPr>
        <w:rPr>
          <w:rFonts w:ascii="Arial" w:hAnsi="Arial" w:cs="Arial"/>
          <w:b/>
        </w:rPr>
      </w:pPr>
    </w:p>
    <w:p w14:paraId="0D68DCC8" w14:textId="77777777" w:rsidR="004723B8" w:rsidRDefault="004723B8" w:rsidP="00D44348">
      <w:pPr>
        <w:rPr>
          <w:rFonts w:ascii="Arial" w:hAnsi="Arial" w:cs="Arial"/>
          <w:b/>
        </w:rPr>
      </w:pPr>
    </w:p>
    <w:p w14:paraId="650BFFD3" w14:textId="77777777" w:rsidR="004723B8" w:rsidRDefault="004723B8" w:rsidP="00D44348">
      <w:pPr>
        <w:rPr>
          <w:rFonts w:ascii="Arial" w:hAnsi="Arial" w:cs="Arial"/>
          <w:b/>
        </w:rPr>
      </w:pPr>
    </w:p>
    <w:p w14:paraId="07B417B7" w14:textId="77777777" w:rsidR="004723B8" w:rsidRDefault="004723B8" w:rsidP="00D44348">
      <w:pPr>
        <w:rPr>
          <w:rFonts w:ascii="Arial" w:hAnsi="Arial" w:cs="Arial"/>
          <w:b/>
        </w:rPr>
      </w:pPr>
    </w:p>
    <w:p w14:paraId="182A35E5" w14:textId="69C52941" w:rsidR="004723B8" w:rsidRDefault="004723B8" w:rsidP="00D44348">
      <w:pPr>
        <w:rPr>
          <w:rFonts w:ascii="Arial" w:hAnsi="Arial" w:cs="Arial"/>
          <w:b/>
        </w:rPr>
      </w:pPr>
      <w:r>
        <w:rPr>
          <w:rFonts w:ascii="Arial" w:hAnsi="Arial" w:cs="Arial"/>
          <w:b/>
        </w:rPr>
        <w:lastRenderedPageBreak/>
        <w:t>Peer Evaluation Criteria</w:t>
      </w:r>
    </w:p>
    <w:p w14:paraId="00956B62" w14:textId="77777777" w:rsidR="004723B8" w:rsidRDefault="004723B8" w:rsidP="00D44348">
      <w:pPr>
        <w:rPr>
          <w:rFonts w:ascii="Arial" w:hAnsi="Arial" w:cs="Arial"/>
          <w:b/>
        </w:rPr>
      </w:pPr>
    </w:p>
    <w:tbl>
      <w:tblPr>
        <w:tblW w:w="10790" w:type="dxa"/>
        <w:tblLook w:val="04A0" w:firstRow="1" w:lastRow="0" w:firstColumn="1" w:lastColumn="0" w:noHBand="0" w:noVBand="1"/>
      </w:tblPr>
      <w:tblGrid>
        <w:gridCol w:w="1071"/>
        <w:gridCol w:w="1107"/>
        <w:gridCol w:w="862"/>
        <w:gridCol w:w="862"/>
        <w:gridCol w:w="861"/>
        <w:gridCol w:w="861"/>
        <w:gridCol w:w="861"/>
        <w:gridCol w:w="861"/>
        <w:gridCol w:w="861"/>
        <w:gridCol w:w="861"/>
        <w:gridCol w:w="861"/>
        <w:gridCol w:w="861"/>
      </w:tblGrid>
      <w:tr w:rsidR="00016596" w:rsidRPr="00016596" w14:paraId="0338C58F" w14:textId="77777777" w:rsidTr="00016596">
        <w:trPr>
          <w:trHeight w:val="320"/>
        </w:trPr>
        <w:tc>
          <w:tcPr>
            <w:tcW w:w="1071" w:type="dxa"/>
            <w:tcBorders>
              <w:top w:val="single" w:sz="4" w:space="0" w:color="auto"/>
              <w:left w:val="single" w:sz="4" w:space="0" w:color="auto"/>
              <w:bottom w:val="single" w:sz="4" w:space="0" w:color="auto"/>
              <w:right w:val="single" w:sz="4" w:space="0" w:color="auto"/>
            </w:tcBorders>
            <w:noWrap/>
            <w:vAlign w:val="bottom"/>
          </w:tcPr>
          <w:p w14:paraId="3F5BC67C" w14:textId="70025F3F" w:rsidR="00016596" w:rsidRPr="004723B8" w:rsidRDefault="00016596" w:rsidP="004723B8">
            <w:pPr>
              <w:rPr>
                <w:rFonts w:ascii="Arial" w:eastAsia="Times New Roman" w:hAnsi="Arial" w:cs="Arial"/>
                <w:b/>
                <w:bCs/>
                <w:color w:val="000000"/>
                <w:sz w:val="18"/>
                <w:szCs w:val="18"/>
                <w:lang w:eastAsia="zh-CN"/>
              </w:rPr>
            </w:pPr>
            <w:r w:rsidRPr="004723B8">
              <w:rPr>
                <w:rFonts w:ascii="Arial" w:eastAsia="Times New Roman" w:hAnsi="Arial" w:cs="Arial"/>
                <w:b/>
                <w:bCs/>
                <w:color w:val="000000"/>
                <w:sz w:val="18"/>
                <w:szCs w:val="18"/>
                <w:lang w:eastAsia="zh-CN"/>
              </w:rPr>
              <w:t>Multiplie</w:t>
            </w:r>
            <w:r w:rsidR="004723B8">
              <w:rPr>
                <w:rFonts w:ascii="Arial" w:eastAsia="Times New Roman" w:hAnsi="Arial" w:cs="Arial"/>
                <w:b/>
                <w:bCs/>
                <w:color w:val="000000"/>
                <w:sz w:val="18"/>
                <w:szCs w:val="18"/>
                <w:lang w:eastAsia="zh-CN"/>
              </w:rPr>
              <w:t>r</w:t>
            </w:r>
          </w:p>
        </w:tc>
        <w:tc>
          <w:tcPr>
            <w:tcW w:w="9719" w:type="dxa"/>
            <w:gridSpan w:val="11"/>
            <w:tcBorders>
              <w:top w:val="single" w:sz="4" w:space="0" w:color="auto"/>
              <w:left w:val="nil"/>
              <w:bottom w:val="single" w:sz="4" w:space="0" w:color="auto"/>
              <w:right w:val="single" w:sz="4" w:space="0" w:color="auto"/>
            </w:tcBorders>
            <w:noWrap/>
            <w:vAlign w:val="center"/>
          </w:tcPr>
          <w:p w14:paraId="72DF7FDA" w14:textId="03E242C5" w:rsidR="00016596" w:rsidRPr="004723B8" w:rsidRDefault="00016596" w:rsidP="004723B8">
            <w:pPr>
              <w:rPr>
                <w:rFonts w:ascii="Arial" w:eastAsia="Times New Roman" w:hAnsi="Arial" w:cs="Arial"/>
                <w:b/>
                <w:bCs/>
                <w:color w:val="000000"/>
                <w:sz w:val="18"/>
                <w:szCs w:val="18"/>
                <w:lang w:eastAsia="zh-CN"/>
              </w:rPr>
            </w:pPr>
            <w:r w:rsidRPr="004723B8">
              <w:rPr>
                <w:rFonts w:ascii="Arial" w:eastAsia="Times New Roman" w:hAnsi="Arial" w:cs="Arial"/>
                <w:b/>
                <w:bCs/>
                <w:color w:val="000000"/>
                <w:sz w:val="18"/>
                <w:szCs w:val="18"/>
                <w:lang w:eastAsia="zh-CN"/>
              </w:rPr>
              <w:t>Criteria</w:t>
            </w:r>
          </w:p>
        </w:tc>
      </w:tr>
      <w:tr w:rsidR="00016596" w:rsidRPr="00016596" w14:paraId="2550653A" w14:textId="77777777" w:rsidTr="00016596">
        <w:trPr>
          <w:trHeight w:val="320"/>
        </w:trPr>
        <w:tc>
          <w:tcPr>
            <w:tcW w:w="1071" w:type="dxa"/>
            <w:tcBorders>
              <w:top w:val="single" w:sz="4" w:space="0" w:color="auto"/>
              <w:left w:val="single" w:sz="4" w:space="0" w:color="auto"/>
              <w:bottom w:val="single" w:sz="4" w:space="0" w:color="auto"/>
              <w:right w:val="single" w:sz="4" w:space="0" w:color="auto"/>
            </w:tcBorders>
            <w:noWrap/>
            <w:vAlign w:val="bottom"/>
            <w:hideMark/>
          </w:tcPr>
          <w:p w14:paraId="5786EF3A" w14:textId="0C252196" w:rsidR="00016596" w:rsidRPr="00016596" w:rsidRDefault="00016596" w:rsidP="00016596">
            <w:pPr>
              <w:rPr>
                <w:rFonts w:ascii="Arial" w:eastAsia="Times New Roman" w:hAnsi="Arial" w:cs="Arial"/>
                <w:color w:val="000000"/>
                <w:sz w:val="18"/>
                <w:szCs w:val="18"/>
                <w:lang w:eastAsia="zh-CN"/>
              </w:rPr>
            </w:pPr>
          </w:p>
        </w:tc>
        <w:tc>
          <w:tcPr>
            <w:tcW w:w="9719" w:type="dxa"/>
            <w:gridSpan w:val="11"/>
            <w:tcBorders>
              <w:top w:val="single" w:sz="4" w:space="0" w:color="auto"/>
              <w:left w:val="nil"/>
              <w:bottom w:val="single" w:sz="4" w:space="0" w:color="auto"/>
              <w:right w:val="single" w:sz="4" w:space="0" w:color="auto"/>
            </w:tcBorders>
            <w:noWrap/>
            <w:vAlign w:val="center"/>
            <w:hideMark/>
          </w:tcPr>
          <w:p w14:paraId="50DF65C7" w14:textId="78B67EA3" w:rsidR="00016596" w:rsidRPr="00016596" w:rsidRDefault="00016596" w:rsidP="00016596">
            <w:pPr>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This group member was present at all group discussion sessions.</w:t>
            </w:r>
          </w:p>
        </w:tc>
      </w:tr>
      <w:tr w:rsidR="004723B8" w:rsidRPr="00016596" w14:paraId="5218E14D" w14:textId="77777777" w:rsidTr="00016596">
        <w:trPr>
          <w:trHeight w:val="320"/>
        </w:trPr>
        <w:tc>
          <w:tcPr>
            <w:tcW w:w="1071" w:type="dxa"/>
            <w:tcBorders>
              <w:top w:val="single" w:sz="4" w:space="0" w:color="auto"/>
              <w:left w:val="single" w:sz="4" w:space="0" w:color="auto"/>
              <w:bottom w:val="single" w:sz="4" w:space="0" w:color="auto"/>
              <w:right w:val="single" w:sz="4" w:space="0" w:color="auto"/>
            </w:tcBorders>
            <w:noWrap/>
            <w:vAlign w:val="bottom"/>
          </w:tcPr>
          <w:p w14:paraId="21C02BE0" w14:textId="77777777" w:rsidR="004723B8" w:rsidRPr="00016596" w:rsidRDefault="004723B8" w:rsidP="00016596">
            <w:pPr>
              <w:rPr>
                <w:rFonts w:ascii="Arial" w:eastAsia="Times New Roman" w:hAnsi="Arial" w:cs="Arial"/>
                <w:color w:val="000000"/>
                <w:sz w:val="18"/>
                <w:szCs w:val="18"/>
                <w:lang w:eastAsia="zh-CN"/>
              </w:rPr>
            </w:pPr>
          </w:p>
        </w:tc>
        <w:tc>
          <w:tcPr>
            <w:tcW w:w="9719" w:type="dxa"/>
            <w:gridSpan w:val="11"/>
            <w:tcBorders>
              <w:top w:val="single" w:sz="4" w:space="0" w:color="auto"/>
              <w:left w:val="nil"/>
              <w:bottom w:val="single" w:sz="4" w:space="0" w:color="auto"/>
              <w:right w:val="single" w:sz="4" w:space="0" w:color="auto"/>
            </w:tcBorders>
            <w:noWrap/>
            <w:vAlign w:val="center"/>
          </w:tcPr>
          <w:p w14:paraId="64600125" w14:textId="587FBB40" w:rsidR="004723B8" w:rsidRPr="004723B8" w:rsidRDefault="004723B8" w:rsidP="00016596">
            <w:pPr>
              <w:rPr>
                <w:rFonts w:ascii="Arial" w:eastAsia="Times New Roman" w:hAnsi="Arial" w:cs="Arial"/>
                <w:b/>
                <w:bCs/>
                <w:color w:val="000000"/>
                <w:sz w:val="18"/>
                <w:szCs w:val="18"/>
                <w:lang w:eastAsia="zh-CN"/>
              </w:rPr>
            </w:pPr>
            <w:r w:rsidRPr="004723B8">
              <w:rPr>
                <w:rFonts w:ascii="Arial" w:eastAsia="Times New Roman" w:hAnsi="Arial" w:cs="Arial"/>
                <w:b/>
                <w:bCs/>
                <w:color w:val="000000"/>
                <w:sz w:val="18"/>
                <w:szCs w:val="18"/>
                <w:lang w:eastAsia="zh-CN"/>
              </w:rPr>
              <w:t xml:space="preserve">Did not meet expectations                                                                       </w:t>
            </w:r>
            <w:r>
              <w:rPr>
                <w:rFonts w:ascii="Arial" w:eastAsia="Times New Roman" w:hAnsi="Arial" w:cs="Arial"/>
                <w:b/>
                <w:bCs/>
                <w:color w:val="000000"/>
                <w:sz w:val="18"/>
                <w:szCs w:val="18"/>
                <w:lang w:eastAsia="zh-CN"/>
              </w:rPr>
              <w:t xml:space="preserve">  </w:t>
            </w:r>
            <w:r w:rsidRPr="004723B8">
              <w:rPr>
                <w:rFonts w:ascii="Arial" w:eastAsia="Times New Roman" w:hAnsi="Arial" w:cs="Arial"/>
                <w:b/>
                <w:bCs/>
                <w:color w:val="000000"/>
                <w:sz w:val="18"/>
                <w:szCs w:val="18"/>
                <w:lang w:eastAsia="zh-CN"/>
              </w:rPr>
              <w:t xml:space="preserve">                                           Met expectations</w:t>
            </w:r>
          </w:p>
        </w:tc>
      </w:tr>
      <w:tr w:rsidR="00016596" w:rsidRPr="00016596" w14:paraId="0F8010D5" w14:textId="77777777" w:rsidTr="00016596">
        <w:trPr>
          <w:trHeight w:val="320"/>
        </w:trPr>
        <w:tc>
          <w:tcPr>
            <w:tcW w:w="1071" w:type="dxa"/>
            <w:tcBorders>
              <w:top w:val="nil"/>
              <w:left w:val="single" w:sz="4" w:space="0" w:color="auto"/>
              <w:bottom w:val="single" w:sz="4" w:space="0" w:color="auto"/>
              <w:right w:val="single" w:sz="4" w:space="0" w:color="auto"/>
            </w:tcBorders>
            <w:noWrap/>
            <w:vAlign w:val="bottom"/>
            <w:hideMark/>
          </w:tcPr>
          <w:p w14:paraId="1848250F"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0.25</w:t>
            </w:r>
          </w:p>
        </w:tc>
        <w:tc>
          <w:tcPr>
            <w:tcW w:w="1107" w:type="dxa"/>
            <w:tcBorders>
              <w:top w:val="nil"/>
              <w:left w:val="nil"/>
              <w:bottom w:val="single" w:sz="4" w:space="0" w:color="auto"/>
              <w:right w:val="single" w:sz="4" w:space="0" w:color="auto"/>
            </w:tcBorders>
            <w:noWrap/>
            <w:vAlign w:val="center"/>
            <w:hideMark/>
          </w:tcPr>
          <w:p w14:paraId="22C272C3"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0</w:t>
            </w:r>
          </w:p>
        </w:tc>
        <w:tc>
          <w:tcPr>
            <w:tcW w:w="862" w:type="dxa"/>
            <w:tcBorders>
              <w:top w:val="nil"/>
              <w:left w:val="nil"/>
              <w:bottom w:val="single" w:sz="4" w:space="0" w:color="auto"/>
              <w:right w:val="single" w:sz="4" w:space="0" w:color="auto"/>
            </w:tcBorders>
            <w:noWrap/>
            <w:vAlign w:val="bottom"/>
            <w:hideMark/>
          </w:tcPr>
          <w:p w14:paraId="18B9732A"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1</w:t>
            </w:r>
          </w:p>
        </w:tc>
        <w:tc>
          <w:tcPr>
            <w:tcW w:w="862" w:type="dxa"/>
            <w:tcBorders>
              <w:top w:val="nil"/>
              <w:left w:val="nil"/>
              <w:bottom w:val="single" w:sz="4" w:space="0" w:color="auto"/>
              <w:right w:val="single" w:sz="4" w:space="0" w:color="auto"/>
            </w:tcBorders>
            <w:noWrap/>
            <w:vAlign w:val="bottom"/>
            <w:hideMark/>
          </w:tcPr>
          <w:p w14:paraId="1D83E14F"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2</w:t>
            </w:r>
          </w:p>
        </w:tc>
        <w:tc>
          <w:tcPr>
            <w:tcW w:w="861" w:type="dxa"/>
            <w:tcBorders>
              <w:top w:val="nil"/>
              <w:left w:val="nil"/>
              <w:bottom w:val="single" w:sz="4" w:space="0" w:color="auto"/>
              <w:right w:val="single" w:sz="4" w:space="0" w:color="auto"/>
            </w:tcBorders>
            <w:noWrap/>
            <w:vAlign w:val="bottom"/>
            <w:hideMark/>
          </w:tcPr>
          <w:p w14:paraId="67675F60"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3</w:t>
            </w:r>
          </w:p>
        </w:tc>
        <w:tc>
          <w:tcPr>
            <w:tcW w:w="861" w:type="dxa"/>
            <w:tcBorders>
              <w:top w:val="nil"/>
              <w:left w:val="nil"/>
              <w:bottom w:val="single" w:sz="4" w:space="0" w:color="auto"/>
              <w:right w:val="single" w:sz="4" w:space="0" w:color="auto"/>
            </w:tcBorders>
            <w:noWrap/>
            <w:vAlign w:val="bottom"/>
            <w:hideMark/>
          </w:tcPr>
          <w:p w14:paraId="03C2D140"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4</w:t>
            </w:r>
          </w:p>
        </w:tc>
        <w:tc>
          <w:tcPr>
            <w:tcW w:w="861" w:type="dxa"/>
            <w:tcBorders>
              <w:top w:val="nil"/>
              <w:left w:val="nil"/>
              <w:bottom w:val="single" w:sz="4" w:space="0" w:color="auto"/>
              <w:right w:val="single" w:sz="4" w:space="0" w:color="auto"/>
            </w:tcBorders>
            <w:noWrap/>
            <w:vAlign w:val="bottom"/>
            <w:hideMark/>
          </w:tcPr>
          <w:p w14:paraId="63E242E3"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5</w:t>
            </w:r>
          </w:p>
        </w:tc>
        <w:tc>
          <w:tcPr>
            <w:tcW w:w="861" w:type="dxa"/>
            <w:tcBorders>
              <w:top w:val="nil"/>
              <w:left w:val="nil"/>
              <w:bottom w:val="single" w:sz="4" w:space="0" w:color="auto"/>
              <w:right w:val="single" w:sz="4" w:space="0" w:color="auto"/>
            </w:tcBorders>
            <w:noWrap/>
            <w:vAlign w:val="bottom"/>
            <w:hideMark/>
          </w:tcPr>
          <w:p w14:paraId="7A2CF8F8"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6</w:t>
            </w:r>
          </w:p>
        </w:tc>
        <w:tc>
          <w:tcPr>
            <w:tcW w:w="861" w:type="dxa"/>
            <w:tcBorders>
              <w:top w:val="nil"/>
              <w:left w:val="nil"/>
              <w:bottom w:val="single" w:sz="4" w:space="0" w:color="auto"/>
              <w:right w:val="single" w:sz="4" w:space="0" w:color="auto"/>
            </w:tcBorders>
            <w:noWrap/>
            <w:vAlign w:val="bottom"/>
            <w:hideMark/>
          </w:tcPr>
          <w:p w14:paraId="2A5841A0"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7</w:t>
            </w:r>
          </w:p>
        </w:tc>
        <w:tc>
          <w:tcPr>
            <w:tcW w:w="861" w:type="dxa"/>
            <w:tcBorders>
              <w:top w:val="nil"/>
              <w:left w:val="nil"/>
              <w:bottom w:val="single" w:sz="4" w:space="0" w:color="auto"/>
              <w:right w:val="single" w:sz="4" w:space="0" w:color="auto"/>
            </w:tcBorders>
            <w:noWrap/>
            <w:vAlign w:val="bottom"/>
            <w:hideMark/>
          </w:tcPr>
          <w:p w14:paraId="16DA5099"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8</w:t>
            </w:r>
          </w:p>
        </w:tc>
        <w:tc>
          <w:tcPr>
            <w:tcW w:w="861" w:type="dxa"/>
            <w:tcBorders>
              <w:top w:val="nil"/>
              <w:left w:val="nil"/>
              <w:bottom w:val="single" w:sz="4" w:space="0" w:color="auto"/>
              <w:right w:val="single" w:sz="4" w:space="0" w:color="auto"/>
            </w:tcBorders>
            <w:noWrap/>
            <w:vAlign w:val="bottom"/>
            <w:hideMark/>
          </w:tcPr>
          <w:p w14:paraId="5052BD45"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9</w:t>
            </w:r>
          </w:p>
        </w:tc>
        <w:tc>
          <w:tcPr>
            <w:tcW w:w="861" w:type="dxa"/>
            <w:tcBorders>
              <w:top w:val="nil"/>
              <w:left w:val="nil"/>
              <w:bottom w:val="single" w:sz="4" w:space="0" w:color="auto"/>
              <w:right w:val="single" w:sz="4" w:space="0" w:color="auto"/>
            </w:tcBorders>
            <w:noWrap/>
            <w:vAlign w:val="bottom"/>
            <w:hideMark/>
          </w:tcPr>
          <w:p w14:paraId="1133E90B"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10</w:t>
            </w:r>
          </w:p>
        </w:tc>
      </w:tr>
      <w:tr w:rsidR="00016596" w:rsidRPr="00016596" w14:paraId="7C764D0B" w14:textId="77777777" w:rsidTr="00016596">
        <w:trPr>
          <w:trHeight w:val="320"/>
        </w:trPr>
        <w:tc>
          <w:tcPr>
            <w:tcW w:w="1071" w:type="dxa"/>
            <w:tcBorders>
              <w:top w:val="nil"/>
              <w:left w:val="single" w:sz="4" w:space="0" w:color="auto"/>
              <w:bottom w:val="single" w:sz="4" w:space="0" w:color="auto"/>
              <w:right w:val="single" w:sz="4" w:space="0" w:color="auto"/>
            </w:tcBorders>
            <w:noWrap/>
            <w:vAlign w:val="bottom"/>
            <w:hideMark/>
          </w:tcPr>
          <w:p w14:paraId="3F1279F2" w14:textId="77777777" w:rsidR="00016596" w:rsidRPr="00016596" w:rsidRDefault="00016596" w:rsidP="00016596">
            <w:pPr>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 </w:t>
            </w:r>
          </w:p>
        </w:tc>
        <w:tc>
          <w:tcPr>
            <w:tcW w:w="9719" w:type="dxa"/>
            <w:gridSpan w:val="11"/>
            <w:tcBorders>
              <w:top w:val="nil"/>
              <w:left w:val="nil"/>
              <w:bottom w:val="single" w:sz="4" w:space="0" w:color="auto"/>
              <w:right w:val="single" w:sz="4" w:space="0" w:color="auto"/>
            </w:tcBorders>
            <w:noWrap/>
            <w:vAlign w:val="center"/>
            <w:hideMark/>
          </w:tcPr>
          <w:p w14:paraId="2D71A93D" w14:textId="4166963D" w:rsidR="00016596" w:rsidRPr="00016596" w:rsidRDefault="00016596" w:rsidP="00016596">
            <w:pPr>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This group member contributed equally to the project between discussion sessions.</w:t>
            </w:r>
          </w:p>
        </w:tc>
      </w:tr>
      <w:tr w:rsidR="00016596" w:rsidRPr="00016596" w14:paraId="08AC8F70" w14:textId="77777777" w:rsidTr="00016596">
        <w:trPr>
          <w:trHeight w:val="320"/>
        </w:trPr>
        <w:tc>
          <w:tcPr>
            <w:tcW w:w="1071" w:type="dxa"/>
            <w:tcBorders>
              <w:top w:val="nil"/>
              <w:left w:val="single" w:sz="4" w:space="0" w:color="auto"/>
              <w:bottom w:val="single" w:sz="4" w:space="0" w:color="auto"/>
              <w:right w:val="single" w:sz="4" w:space="0" w:color="auto"/>
            </w:tcBorders>
            <w:noWrap/>
            <w:vAlign w:val="bottom"/>
            <w:hideMark/>
          </w:tcPr>
          <w:p w14:paraId="61768E90"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0.25</w:t>
            </w:r>
          </w:p>
        </w:tc>
        <w:tc>
          <w:tcPr>
            <w:tcW w:w="1107" w:type="dxa"/>
            <w:tcBorders>
              <w:top w:val="nil"/>
              <w:left w:val="nil"/>
              <w:bottom w:val="single" w:sz="4" w:space="0" w:color="auto"/>
              <w:right w:val="single" w:sz="4" w:space="0" w:color="auto"/>
            </w:tcBorders>
            <w:noWrap/>
            <w:vAlign w:val="center"/>
            <w:hideMark/>
          </w:tcPr>
          <w:p w14:paraId="1C4815FD"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0</w:t>
            </w:r>
          </w:p>
        </w:tc>
        <w:tc>
          <w:tcPr>
            <w:tcW w:w="862" w:type="dxa"/>
            <w:tcBorders>
              <w:top w:val="nil"/>
              <w:left w:val="nil"/>
              <w:bottom w:val="single" w:sz="4" w:space="0" w:color="auto"/>
              <w:right w:val="single" w:sz="4" w:space="0" w:color="auto"/>
            </w:tcBorders>
            <w:noWrap/>
            <w:vAlign w:val="bottom"/>
            <w:hideMark/>
          </w:tcPr>
          <w:p w14:paraId="14803F10"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1</w:t>
            </w:r>
          </w:p>
        </w:tc>
        <w:tc>
          <w:tcPr>
            <w:tcW w:w="862" w:type="dxa"/>
            <w:tcBorders>
              <w:top w:val="nil"/>
              <w:left w:val="nil"/>
              <w:bottom w:val="single" w:sz="4" w:space="0" w:color="auto"/>
              <w:right w:val="single" w:sz="4" w:space="0" w:color="auto"/>
            </w:tcBorders>
            <w:noWrap/>
            <w:vAlign w:val="bottom"/>
            <w:hideMark/>
          </w:tcPr>
          <w:p w14:paraId="17000C7A"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2</w:t>
            </w:r>
          </w:p>
        </w:tc>
        <w:tc>
          <w:tcPr>
            <w:tcW w:w="861" w:type="dxa"/>
            <w:tcBorders>
              <w:top w:val="nil"/>
              <w:left w:val="nil"/>
              <w:bottom w:val="single" w:sz="4" w:space="0" w:color="auto"/>
              <w:right w:val="single" w:sz="4" w:space="0" w:color="auto"/>
            </w:tcBorders>
            <w:noWrap/>
            <w:vAlign w:val="bottom"/>
            <w:hideMark/>
          </w:tcPr>
          <w:p w14:paraId="77EB589E"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3</w:t>
            </w:r>
          </w:p>
        </w:tc>
        <w:tc>
          <w:tcPr>
            <w:tcW w:w="861" w:type="dxa"/>
            <w:tcBorders>
              <w:top w:val="nil"/>
              <w:left w:val="nil"/>
              <w:bottom w:val="single" w:sz="4" w:space="0" w:color="auto"/>
              <w:right w:val="single" w:sz="4" w:space="0" w:color="auto"/>
            </w:tcBorders>
            <w:noWrap/>
            <w:vAlign w:val="bottom"/>
            <w:hideMark/>
          </w:tcPr>
          <w:p w14:paraId="1AB39D5C"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4</w:t>
            </w:r>
          </w:p>
        </w:tc>
        <w:tc>
          <w:tcPr>
            <w:tcW w:w="861" w:type="dxa"/>
            <w:tcBorders>
              <w:top w:val="nil"/>
              <w:left w:val="nil"/>
              <w:bottom w:val="single" w:sz="4" w:space="0" w:color="auto"/>
              <w:right w:val="single" w:sz="4" w:space="0" w:color="auto"/>
            </w:tcBorders>
            <w:noWrap/>
            <w:vAlign w:val="bottom"/>
            <w:hideMark/>
          </w:tcPr>
          <w:p w14:paraId="77A8A4EA"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5</w:t>
            </w:r>
          </w:p>
        </w:tc>
        <w:tc>
          <w:tcPr>
            <w:tcW w:w="861" w:type="dxa"/>
            <w:tcBorders>
              <w:top w:val="nil"/>
              <w:left w:val="nil"/>
              <w:bottom w:val="single" w:sz="4" w:space="0" w:color="auto"/>
              <w:right w:val="single" w:sz="4" w:space="0" w:color="auto"/>
            </w:tcBorders>
            <w:noWrap/>
            <w:vAlign w:val="bottom"/>
            <w:hideMark/>
          </w:tcPr>
          <w:p w14:paraId="1BCBA4B0"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6</w:t>
            </w:r>
          </w:p>
        </w:tc>
        <w:tc>
          <w:tcPr>
            <w:tcW w:w="861" w:type="dxa"/>
            <w:tcBorders>
              <w:top w:val="nil"/>
              <w:left w:val="nil"/>
              <w:bottom w:val="single" w:sz="4" w:space="0" w:color="auto"/>
              <w:right w:val="single" w:sz="4" w:space="0" w:color="auto"/>
            </w:tcBorders>
            <w:noWrap/>
            <w:vAlign w:val="bottom"/>
            <w:hideMark/>
          </w:tcPr>
          <w:p w14:paraId="6E79BB31"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7</w:t>
            </w:r>
          </w:p>
        </w:tc>
        <w:tc>
          <w:tcPr>
            <w:tcW w:w="861" w:type="dxa"/>
            <w:tcBorders>
              <w:top w:val="nil"/>
              <w:left w:val="nil"/>
              <w:bottom w:val="single" w:sz="4" w:space="0" w:color="auto"/>
              <w:right w:val="single" w:sz="4" w:space="0" w:color="auto"/>
            </w:tcBorders>
            <w:noWrap/>
            <w:vAlign w:val="bottom"/>
            <w:hideMark/>
          </w:tcPr>
          <w:p w14:paraId="4F0F3D09"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8</w:t>
            </w:r>
          </w:p>
        </w:tc>
        <w:tc>
          <w:tcPr>
            <w:tcW w:w="861" w:type="dxa"/>
            <w:tcBorders>
              <w:top w:val="nil"/>
              <w:left w:val="nil"/>
              <w:bottom w:val="single" w:sz="4" w:space="0" w:color="auto"/>
              <w:right w:val="single" w:sz="4" w:space="0" w:color="auto"/>
            </w:tcBorders>
            <w:noWrap/>
            <w:vAlign w:val="bottom"/>
            <w:hideMark/>
          </w:tcPr>
          <w:p w14:paraId="16A57463"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9</w:t>
            </w:r>
          </w:p>
        </w:tc>
        <w:tc>
          <w:tcPr>
            <w:tcW w:w="861" w:type="dxa"/>
            <w:tcBorders>
              <w:top w:val="nil"/>
              <w:left w:val="nil"/>
              <w:bottom w:val="single" w:sz="4" w:space="0" w:color="auto"/>
              <w:right w:val="single" w:sz="4" w:space="0" w:color="auto"/>
            </w:tcBorders>
            <w:noWrap/>
            <w:vAlign w:val="bottom"/>
            <w:hideMark/>
          </w:tcPr>
          <w:p w14:paraId="646EC5F1"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10</w:t>
            </w:r>
          </w:p>
        </w:tc>
      </w:tr>
      <w:tr w:rsidR="00016596" w:rsidRPr="00016596" w14:paraId="5F86031C" w14:textId="77777777" w:rsidTr="00437608">
        <w:trPr>
          <w:trHeight w:val="320"/>
        </w:trPr>
        <w:tc>
          <w:tcPr>
            <w:tcW w:w="1071" w:type="dxa"/>
            <w:tcBorders>
              <w:top w:val="nil"/>
              <w:left w:val="single" w:sz="4" w:space="0" w:color="auto"/>
              <w:bottom w:val="single" w:sz="4" w:space="0" w:color="auto"/>
              <w:right w:val="single" w:sz="4" w:space="0" w:color="auto"/>
            </w:tcBorders>
            <w:noWrap/>
            <w:vAlign w:val="bottom"/>
            <w:hideMark/>
          </w:tcPr>
          <w:p w14:paraId="5F0769D7" w14:textId="77777777" w:rsidR="00016596" w:rsidRPr="00016596" w:rsidRDefault="00016596" w:rsidP="00016596">
            <w:pPr>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 </w:t>
            </w:r>
          </w:p>
        </w:tc>
        <w:tc>
          <w:tcPr>
            <w:tcW w:w="9719" w:type="dxa"/>
            <w:gridSpan w:val="11"/>
            <w:tcBorders>
              <w:top w:val="nil"/>
              <w:left w:val="nil"/>
              <w:bottom w:val="single" w:sz="4" w:space="0" w:color="auto"/>
              <w:right w:val="single" w:sz="4" w:space="0" w:color="auto"/>
            </w:tcBorders>
            <w:noWrap/>
            <w:vAlign w:val="center"/>
            <w:hideMark/>
          </w:tcPr>
          <w:p w14:paraId="016D774A" w14:textId="1378D852" w:rsidR="00016596" w:rsidRPr="00016596" w:rsidRDefault="00016596" w:rsidP="00016596">
            <w:pPr>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This group member submitted group tasks in a timely manner.</w:t>
            </w:r>
          </w:p>
        </w:tc>
      </w:tr>
      <w:tr w:rsidR="00016596" w:rsidRPr="00016596" w14:paraId="091D69E2" w14:textId="77777777" w:rsidTr="00016596">
        <w:trPr>
          <w:trHeight w:val="320"/>
        </w:trPr>
        <w:tc>
          <w:tcPr>
            <w:tcW w:w="1071" w:type="dxa"/>
            <w:tcBorders>
              <w:top w:val="nil"/>
              <w:left w:val="single" w:sz="4" w:space="0" w:color="auto"/>
              <w:bottom w:val="single" w:sz="4" w:space="0" w:color="auto"/>
              <w:right w:val="single" w:sz="4" w:space="0" w:color="auto"/>
            </w:tcBorders>
            <w:noWrap/>
            <w:vAlign w:val="bottom"/>
            <w:hideMark/>
          </w:tcPr>
          <w:p w14:paraId="33322FFA"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0.25</w:t>
            </w:r>
          </w:p>
        </w:tc>
        <w:tc>
          <w:tcPr>
            <w:tcW w:w="1107" w:type="dxa"/>
            <w:tcBorders>
              <w:top w:val="nil"/>
              <w:left w:val="nil"/>
              <w:bottom w:val="single" w:sz="4" w:space="0" w:color="auto"/>
              <w:right w:val="single" w:sz="4" w:space="0" w:color="auto"/>
            </w:tcBorders>
            <w:noWrap/>
            <w:vAlign w:val="center"/>
            <w:hideMark/>
          </w:tcPr>
          <w:p w14:paraId="276750DB"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0</w:t>
            </w:r>
          </w:p>
        </w:tc>
        <w:tc>
          <w:tcPr>
            <w:tcW w:w="862" w:type="dxa"/>
            <w:tcBorders>
              <w:top w:val="nil"/>
              <w:left w:val="nil"/>
              <w:bottom w:val="single" w:sz="4" w:space="0" w:color="auto"/>
              <w:right w:val="single" w:sz="4" w:space="0" w:color="auto"/>
            </w:tcBorders>
            <w:noWrap/>
            <w:vAlign w:val="bottom"/>
            <w:hideMark/>
          </w:tcPr>
          <w:p w14:paraId="41959C87"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1</w:t>
            </w:r>
          </w:p>
        </w:tc>
        <w:tc>
          <w:tcPr>
            <w:tcW w:w="862" w:type="dxa"/>
            <w:tcBorders>
              <w:top w:val="nil"/>
              <w:left w:val="nil"/>
              <w:bottom w:val="single" w:sz="4" w:space="0" w:color="auto"/>
              <w:right w:val="single" w:sz="4" w:space="0" w:color="auto"/>
            </w:tcBorders>
            <w:noWrap/>
            <w:vAlign w:val="bottom"/>
            <w:hideMark/>
          </w:tcPr>
          <w:p w14:paraId="23A2BF03"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2</w:t>
            </w:r>
          </w:p>
        </w:tc>
        <w:tc>
          <w:tcPr>
            <w:tcW w:w="861" w:type="dxa"/>
            <w:tcBorders>
              <w:top w:val="nil"/>
              <w:left w:val="nil"/>
              <w:bottom w:val="single" w:sz="4" w:space="0" w:color="auto"/>
              <w:right w:val="single" w:sz="4" w:space="0" w:color="auto"/>
            </w:tcBorders>
            <w:noWrap/>
            <w:vAlign w:val="bottom"/>
            <w:hideMark/>
          </w:tcPr>
          <w:p w14:paraId="35869302"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3</w:t>
            </w:r>
          </w:p>
        </w:tc>
        <w:tc>
          <w:tcPr>
            <w:tcW w:w="861" w:type="dxa"/>
            <w:tcBorders>
              <w:top w:val="nil"/>
              <w:left w:val="nil"/>
              <w:bottom w:val="single" w:sz="4" w:space="0" w:color="auto"/>
              <w:right w:val="single" w:sz="4" w:space="0" w:color="auto"/>
            </w:tcBorders>
            <w:noWrap/>
            <w:vAlign w:val="bottom"/>
            <w:hideMark/>
          </w:tcPr>
          <w:p w14:paraId="06C2810E"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4</w:t>
            </w:r>
          </w:p>
        </w:tc>
        <w:tc>
          <w:tcPr>
            <w:tcW w:w="861" w:type="dxa"/>
            <w:tcBorders>
              <w:top w:val="nil"/>
              <w:left w:val="nil"/>
              <w:bottom w:val="single" w:sz="4" w:space="0" w:color="auto"/>
              <w:right w:val="single" w:sz="4" w:space="0" w:color="auto"/>
            </w:tcBorders>
            <w:noWrap/>
            <w:vAlign w:val="bottom"/>
            <w:hideMark/>
          </w:tcPr>
          <w:p w14:paraId="6EDDBAF1"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5</w:t>
            </w:r>
          </w:p>
        </w:tc>
        <w:tc>
          <w:tcPr>
            <w:tcW w:w="861" w:type="dxa"/>
            <w:tcBorders>
              <w:top w:val="nil"/>
              <w:left w:val="nil"/>
              <w:bottom w:val="single" w:sz="4" w:space="0" w:color="auto"/>
              <w:right w:val="single" w:sz="4" w:space="0" w:color="auto"/>
            </w:tcBorders>
            <w:noWrap/>
            <w:vAlign w:val="bottom"/>
            <w:hideMark/>
          </w:tcPr>
          <w:p w14:paraId="4B59ACFB"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6</w:t>
            </w:r>
          </w:p>
        </w:tc>
        <w:tc>
          <w:tcPr>
            <w:tcW w:w="861" w:type="dxa"/>
            <w:tcBorders>
              <w:top w:val="nil"/>
              <w:left w:val="nil"/>
              <w:bottom w:val="single" w:sz="4" w:space="0" w:color="auto"/>
              <w:right w:val="single" w:sz="4" w:space="0" w:color="auto"/>
            </w:tcBorders>
            <w:noWrap/>
            <w:vAlign w:val="bottom"/>
            <w:hideMark/>
          </w:tcPr>
          <w:p w14:paraId="4A4DF5B8"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7</w:t>
            </w:r>
          </w:p>
        </w:tc>
        <w:tc>
          <w:tcPr>
            <w:tcW w:w="861" w:type="dxa"/>
            <w:tcBorders>
              <w:top w:val="nil"/>
              <w:left w:val="nil"/>
              <w:bottom w:val="single" w:sz="4" w:space="0" w:color="auto"/>
              <w:right w:val="single" w:sz="4" w:space="0" w:color="auto"/>
            </w:tcBorders>
            <w:noWrap/>
            <w:vAlign w:val="bottom"/>
            <w:hideMark/>
          </w:tcPr>
          <w:p w14:paraId="2BD87A33"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8</w:t>
            </w:r>
          </w:p>
        </w:tc>
        <w:tc>
          <w:tcPr>
            <w:tcW w:w="861" w:type="dxa"/>
            <w:tcBorders>
              <w:top w:val="nil"/>
              <w:left w:val="nil"/>
              <w:bottom w:val="single" w:sz="4" w:space="0" w:color="auto"/>
              <w:right w:val="single" w:sz="4" w:space="0" w:color="auto"/>
            </w:tcBorders>
            <w:noWrap/>
            <w:vAlign w:val="bottom"/>
            <w:hideMark/>
          </w:tcPr>
          <w:p w14:paraId="2AD4AEA6"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9</w:t>
            </w:r>
          </w:p>
        </w:tc>
        <w:tc>
          <w:tcPr>
            <w:tcW w:w="861" w:type="dxa"/>
            <w:tcBorders>
              <w:top w:val="nil"/>
              <w:left w:val="nil"/>
              <w:bottom w:val="single" w:sz="4" w:space="0" w:color="auto"/>
              <w:right w:val="single" w:sz="4" w:space="0" w:color="auto"/>
            </w:tcBorders>
            <w:noWrap/>
            <w:vAlign w:val="bottom"/>
            <w:hideMark/>
          </w:tcPr>
          <w:p w14:paraId="3C3CF204"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10</w:t>
            </w:r>
          </w:p>
        </w:tc>
      </w:tr>
      <w:tr w:rsidR="00016596" w:rsidRPr="00016596" w14:paraId="268126F1" w14:textId="77777777" w:rsidTr="0032304A">
        <w:trPr>
          <w:trHeight w:val="320"/>
        </w:trPr>
        <w:tc>
          <w:tcPr>
            <w:tcW w:w="1071" w:type="dxa"/>
            <w:tcBorders>
              <w:top w:val="nil"/>
              <w:left w:val="single" w:sz="4" w:space="0" w:color="auto"/>
              <w:bottom w:val="single" w:sz="4" w:space="0" w:color="auto"/>
              <w:right w:val="single" w:sz="4" w:space="0" w:color="auto"/>
            </w:tcBorders>
            <w:noWrap/>
            <w:vAlign w:val="bottom"/>
            <w:hideMark/>
          </w:tcPr>
          <w:p w14:paraId="4873C231" w14:textId="77777777" w:rsidR="00016596" w:rsidRPr="00016596" w:rsidRDefault="00016596" w:rsidP="00016596">
            <w:pPr>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 </w:t>
            </w:r>
          </w:p>
        </w:tc>
        <w:tc>
          <w:tcPr>
            <w:tcW w:w="9719" w:type="dxa"/>
            <w:gridSpan w:val="11"/>
            <w:tcBorders>
              <w:top w:val="nil"/>
              <w:left w:val="nil"/>
              <w:bottom w:val="single" w:sz="4" w:space="0" w:color="auto"/>
              <w:right w:val="single" w:sz="4" w:space="0" w:color="auto"/>
            </w:tcBorders>
            <w:noWrap/>
            <w:vAlign w:val="center"/>
            <w:hideMark/>
          </w:tcPr>
          <w:p w14:paraId="54F3C2B3" w14:textId="7C0DD815" w:rsidR="00016596" w:rsidRPr="00016596" w:rsidRDefault="00016596" w:rsidP="00016596">
            <w:pPr>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This group member reviewed and provided feedback on the final product.</w:t>
            </w:r>
          </w:p>
        </w:tc>
      </w:tr>
      <w:tr w:rsidR="00016596" w:rsidRPr="00016596" w14:paraId="697492FD" w14:textId="77777777" w:rsidTr="00016596">
        <w:trPr>
          <w:trHeight w:val="320"/>
        </w:trPr>
        <w:tc>
          <w:tcPr>
            <w:tcW w:w="1071" w:type="dxa"/>
            <w:tcBorders>
              <w:top w:val="nil"/>
              <w:left w:val="single" w:sz="4" w:space="0" w:color="auto"/>
              <w:bottom w:val="single" w:sz="4" w:space="0" w:color="auto"/>
              <w:right w:val="single" w:sz="4" w:space="0" w:color="auto"/>
            </w:tcBorders>
            <w:noWrap/>
            <w:vAlign w:val="bottom"/>
            <w:hideMark/>
          </w:tcPr>
          <w:p w14:paraId="43BFC431"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0.25</w:t>
            </w:r>
          </w:p>
        </w:tc>
        <w:tc>
          <w:tcPr>
            <w:tcW w:w="1107" w:type="dxa"/>
            <w:tcBorders>
              <w:top w:val="nil"/>
              <w:left w:val="nil"/>
              <w:bottom w:val="single" w:sz="4" w:space="0" w:color="auto"/>
              <w:right w:val="single" w:sz="4" w:space="0" w:color="auto"/>
            </w:tcBorders>
            <w:noWrap/>
            <w:vAlign w:val="center"/>
            <w:hideMark/>
          </w:tcPr>
          <w:p w14:paraId="2ED66112"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0</w:t>
            </w:r>
          </w:p>
        </w:tc>
        <w:tc>
          <w:tcPr>
            <w:tcW w:w="862" w:type="dxa"/>
            <w:tcBorders>
              <w:top w:val="nil"/>
              <w:left w:val="nil"/>
              <w:bottom w:val="single" w:sz="4" w:space="0" w:color="auto"/>
              <w:right w:val="single" w:sz="4" w:space="0" w:color="auto"/>
            </w:tcBorders>
            <w:noWrap/>
            <w:vAlign w:val="bottom"/>
            <w:hideMark/>
          </w:tcPr>
          <w:p w14:paraId="7156BE23"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1</w:t>
            </w:r>
          </w:p>
        </w:tc>
        <w:tc>
          <w:tcPr>
            <w:tcW w:w="862" w:type="dxa"/>
            <w:tcBorders>
              <w:top w:val="nil"/>
              <w:left w:val="nil"/>
              <w:bottom w:val="single" w:sz="4" w:space="0" w:color="auto"/>
              <w:right w:val="single" w:sz="4" w:space="0" w:color="auto"/>
            </w:tcBorders>
            <w:noWrap/>
            <w:vAlign w:val="bottom"/>
            <w:hideMark/>
          </w:tcPr>
          <w:p w14:paraId="27C93350"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2</w:t>
            </w:r>
          </w:p>
        </w:tc>
        <w:tc>
          <w:tcPr>
            <w:tcW w:w="861" w:type="dxa"/>
            <w:tcBorders>
              <w:top w:val="nil"/>
              <w:left w:val="nil"/>
              <w:bottom w:val="single" w:sz="4" w:space="0" w:color="auto"/>
              <w:right w:val="single" w:sz="4" w:space="0" w:color="auto"/>
            </w:tcBorders>
            <w:noWrap/>
            <w:vAlign w:val="bottom"/>
            <w:hideMark/>
          </w:tcPr>
          <w:p w14:paraId="6CC23B6F"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3</w:t>
            </w:r>
          </w:p>
        </w:tc>
        <w:tc>
          <w:tcPr>
            <w:tcW w:w="861" w:type="dxa"/>
            <w:tcBorders>
              <w:top w:val="nil"/>
              <w:left w:val="nil"/>
              <w:bottom w:val="single" w:sz="4" w:space="0" w:color="auto"/>
              <w:right w:val="single" w:sz="4" w:space="0" w:color="auto"/>
            </w:tcBorders>
            <w:noWrap/>
            <w:vAlign w:val="bottom"/>
            <w:hideMark/>
          </w:tcPr>
          <w:p w14:paraId="726EF414"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4</w:t>
            </w:r>
          </w:p>
        </w:tc>
        <w:tc>
          <w:tcPr>
            <w:tcW w:w="861" w:type="dxa"/>
            <w:tcBorders>
              <w:top w:val="nil"/>
              <w:left w:val="nil"/>
              <w:bottom w:val="single" w:sz="4" w:space="0" w:color="auto"/>
              <w:right w:val="single" w:sz="4" w:space="0" w:color="auto"/>
            </w:tcBorders>
            <w:noWrap/>
            <w:vAlign w:val="bottom"/>
            <w:hideMark/>
          </w:tcPr>
          <w:p w14:paraId="25968CB1"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5</w:t>
            </w:r>
          </w:p>
        </w:tc>
        <w:tc>
          <w:tcPr>
            <w:tcW w:w="861" w:type="dxa"/>
            <w:tcBorders>
              <w:top w:val="nil"/>
              <w:left w:val="nil"/>
              <w:bottom w:val="single" w:sz="4" w:space="0" w:color="auto"/>
              <w:right w:val="single" w:sz="4" w:space="0" w:color="auto"/>
            </w:tcBorders>
            <w:noWrap/>
            <w:vAlign w:val="bottom"/>
            <w:hideMark/>
          </w:tcPr>
          <w:p w14:paraId="1BA02BA8"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6</w:t>
            </w:r>
          </w:p>
        </w:tc>
        <w:tc>
          <w:tcPr>
            <w:tcW w:w="861" w:type="dxa"/>
            <w:tcBorders>
              <w:top w:val="nil"/>
              <w:left w:val="nil"/>
              <w:bottom w:val="single" w:sz="4" w:space="0" w:color="auto"/>
              <w:right w:val="single" w:sz="4" w:space="0" w:color="auto"/>
            </w:tcBorders>
            <w:noWrap/>
            <w:vAlign w:val="bottom"/>
            <w:hideMark/>
          </w:tcPr>
          <w:p w14:paraId="6AB79F33"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7</w:t>
            </w:r>
          </w:p>
        </w:tc>
        <w:tc>
          <w:tcPr>
            <w:tcW w:w="861" w:type="dxa"/>
            <w:tcBorders>
              <w:top w:val="nil"/>
              <w:left w:val="nil"/>
              <w:bottom w:val="single" w:sz="4" w:space="0" w:color="auto"/>
              <w:right w:val="single" w:sz="4" w:space="0" w:color="auto"/>
            </w:tcBorders>
            <w:noWrap/>
            <w:vAlign w:val="bottom"/>
            <w:hideMark/>
          </w:tcPr>
          <w:p w14:paraId="21635932"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8</w:t>
            </w:r>
          </w:p>
        </w:tc>
        <w:tc>
          <w:tcPr>
            <w:tcW w:w="861" w:type="dxa"/>
            <w:tcBorders>
              <w:top w:val="nil"/>
              <w:left w:val="nil"/>
              <w:bottom w:val="single" w:sz="4" w:space="0" w:color="auto"/>
              <w:right w:val="single" w:sz="4" w:space="0" w:color="auto"/>
            </w:tcBorders>
            <w:noWrap/>
            <w:vAlign w:val="bottom"/>
            <w:hideMark/>
          </w:tcPr>
          <w:p w14:paraId="7B619BB1"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9</w:t>
            </w:r>
          </w:p>
        </w:tc>
        <w:tc>
          <w:tcPr>
            <w:tcW w:w="861" w:type="dxa"/>
            <w:tcBorders>
              <w:top w:val="nil"/>
              <w:left w:val="nil"/>
              <w:bottom w:val="single" w:sz="4" w:space="0" w:color="auto"/>
              <w:right w:val="single" w:sz="4" w:space="0" w:color="auto"/>
            </w:tcBorders>
            <w:noWrap/>
            <w:vAlign w:val="bottom"/>
            <w:hideMark/>
          </w:tcPr>
          <w:p w14:paraId="6A9ECEE8" w14:textId="77777777" w:rsidR="00016596" w:rsidRPr="00016596" w:rsidRDefault="00016596" w:rsidP="00016596">
            <w:pPr>
              <w:jc w:val="right"/>
              <w:rPr>
                <w:rFonts w:ascii="Arial" w:eastAsia="Times New Roman" w:hAnsi="Arial" w:cs="Arial"/>
                <w:color w:val="000000"/>
                <w:sz w:val="18"/>
                <w:szCs w:val="18"/>
                <w:lang w:eastAsia="zh-CN"/>
              </w:rPr>
            </w:pPr>
            <w:r w:rsidRPr="00016596">
              <w:rPr>
                <w:rFonts w:ascii="Arial" w:eastAsia="Times New Roman" w:hAnsi="Arial" w:cs="Arial"/>
                <w:color w:val="000000"/>
                <w:sz w:val="18"/>
                <w:szCs w:val="18"/>
                <w:lang w:eastAsia="zh-CN"/>
              </w:rPr>
              <w:t>10</w:t>
            </w:r>
          </w:p>
        </w:tc>
      </w:tr>
    </w:tbl>
    <w:p w14:paraId="03AE2302" w14:textId="77777777" w:rsidR="00D44348" w:rsidRPr="0000579B" w:rsidRDefault="00D44348" w:rsidP="00A11487">
      <w:pPr>
        <w:rPr>
          <w:rFonts w:ascii="Arial" w:hAnsi="Arial" w:cs="Arial"/>
        </w:rPr>
      </w:pPr>
    </w:p>
    <w:sectPr w:rsidR="00D44348" w:rsidRPr="0000579B" w:rsidSect="008B5BAF">
      <w:pgSz w:w="12240" w:h="15840"/>
      <w:pgMar w:top="720" w:right="720" w:bottom="720" w:left="720" w:header="708" w:footer="708" w:gutter="0"/>
      <w:pgBorders>
        <w:top w:val="double" w:sz="4" w:space="1" w:color="auto"/>
        <w:left w:val="double" w:sz="4" w:space="4" w:color="auto"/>
        <w:bottom w:val="double" w:sz="4" w:space="1" w:color="auto"/>
        <w:right w:val="double" w:sz="4" w:space="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1DC8"/>
    <w:multiLevelType w:val="hybridMultilevel"/>
    <w:tmpl w:val="78586506"/>
    <w:lvl w:ilvl="0" w:tplc="04090019">
      <w:start w:val="1"/>
      <w:numFmt w:val="lowerLetter"/>
      <w:lvlText w:val="%1."/>
      <w:lvlJc w:val="left"/>
      <w:pPr>
        <w:ind w:left="1507" w:hanging="360"/>
      </w:pPr>
    </w:lvl>
    <w:lvl w:ilvl="1" w:tplc="04090019" w:tentative="1">
      <w:start w:val="1"/>
      <w:numFmt w:val="lowerLetter"/>
      <w:lvlText w:val="%2."/>
      <w:lvlJc w:val="left"/>
      <w:pPr>
        <w:ind w:left="2227" w:hanging="360"/>
      </w:pPr>
    </w:lvl>
    <w:lvl w:ilvl="2" w:tplc="0409001B" w:tentative="1">
      <w:start w:val="1"/>
      <w:numFmt w:val="lowerRoman"/>
      <w:lvlText w:val="%3."/>
      <w:lvlJc w:val="right"/>
      <w:pPr>
        <w:ind w:left="2947" w:hanging="180"/>
      </w:pPr>
    </w:lvl>
    <w:lvl w:ilvl="3" w:tplc="0409000F" w:tentative="1">
      <w:start w:val="1"/>
      <w:numFmt w:val="decimal"/>
      <w:lvlText w:val="%4."/>
      <w:lvlJc w:val="left"/>
      <w:pPr>
        <w:ind w:left="3667" w:hanging="360"/>
      </w:pPr>
    </w:lvl>
    <w:lvl w:ilvl="4" w:tplc="04090019" w:tentative="1">
      <w:start w:val="1"/>
      <w:numFmt w:val="lowerLetter"/>
      <w:lvlText w:val="%5."/>
      <w:lvlJc w:val="left"/>
      <w:pPr>
        <w:ind w:left="4387" w:hanging="360"/>
      </w:pPr>
    </w:lvl>
    <w:lvl w:ilvl="5" w:tplc="0409001B" w:tentative="1">
      <w:start w:val="1"/>
      <w:numFmt w:val="lowerRoman"/>
      <w:lvlText w:val="%6."/>
      <w:lvlJc w:val="right"/>
      <w:pPr>
        <w:ind w:left="5107" w:hanging="180"/>
      </w:pPr>
    </w:lvl>
    <w:lvl w:ilvl="6" w:tplc="0409000F" w:tentative="1">
      <w:start w:val="1"/>
      <w:numFmt w:val="decimal"/>
      <w:lvlText w:val="%7."/>
      <w:lvlJc w:val="left"/>
      <w:pPr>
        <w:ind w:left="5827" w:hanging="360"/>
      </w:pPr>
    </w:lvl>
    <w:lvl w:ilvl="7" w:tplc="04090019" w:tentative="1">
      <w:start w:val="1"/>
      <w:numFmt w:val="lowerLetter"/>
      <w:lvlText w:val="%8."/>
      <w:lvlJc w:val="left"/>
      <w:pPr>
        <w:ind w:left="6547" w:hanging="360"/>
      </w:pPr>
    </w:lvl>
    <w:lvl w:ilvl="8" w:tplc="0409001B" w:tentative="1">
      <w:start w:val="1"/>
      <w:numFmt w:val="lowerRoman"/>
      <w:lvlText w:val="%9."/>
      <w:lvlJc w:val="right"/>
      <w:pPr>
        <w:ind w:left="7267" w:hanging="180"/>
      </w:pPr>
    </w:lvl>
  </w:abstractNum>
  <w:abstractNum w:abstractNumId="1" w15:restartNumberingAfterBreak="0">
    <w:nsid w:val="0B5F7848"/>
    <w:multiLevelType w:val="hybridMultilevel"/>
    <w:tmpl w:val="5434A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7240D"/>
    <w:multiLevelType w:val="hybridMultilevel"/>
    <w:tmpl w:val="064CF192"/>
    <w:lvl w:ilvl="0" w:tplc="6778F9C0">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940B2"/>
    <w:multiLevelType w:val="hybridMultilevel"/>
    <w:tmpl w:val="5A76EF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ED48F3"/>
    <w:multiLevelType w:val="hybridMultilevel"/>
    <w:tmpl w:val="ACFAA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C3277B"/>
    <w:multiLevelType w:val="hybridMultilevel"/>
    <w:tmpl w:val="AA309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9B4F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446F9"/>
    <w:multiLevelType w:val="hybridMultilevel"/>
    <w:tmpl w:val="040A77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5F08F1"/>
    <w:multiLevelType w:val="hybridMultilevel"/>
    <w:tmpl w:val="B600CD4E"/>
    <w:lvl w:ilvl="0" w:tplc="04090001">
      <w:start w:val="1"/>
      <w:numFmt w:val="bullet"/>
      <w:lvlText w:val=""/>
      <w:lvlJc w:val="left"/>
      <w:pPr>
        <w:ind w:left="720" w:hanging="360"/>
      </w:pPr>
      <w:rPr>
        <w:rFonts w:ascii="Symbol" w:hAnsi="Symbol" w:hint="default"/>
      </w:rPr>
    </w:lvl>
    <w:lvl w:ilvl="1" w:tplc="5F34D6D2">
      <w:numFmt w:val="bullet"/>
      <w:lvlText w:val="-"/>
      <w:lvlJc w:val="left"/>
      <w:pPr>
        <w:ind w:left="1507" w:hanging="360"/>
      </w:pPr>
      <w:rPr>
        <w:rFonts w:ascii="Cambria" w:eastAsiaTheme="minorEastAsia" w:hAnsi="Cambria" w:cstheme="minorBid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80BE7"/>
    <w:multiLevelType w:val="hybridMultilevel"/>
    <w:tmpl w:val="CEBCBC70"/>
    <w:lvl w:ilvl="0" w:tplc="0409000F">
      <w:start w:val="1"/>
      <w:numFmt w:val="decimal"/>
      <w:lvlText w:val="%1."/>
      <w:lvlJc w:val="left"/>
      <w:pPr>
        <w:ind w:left="787" w:hanging="360"/>
      </w:pPr>
    </w:lvl>
    <w:lvl w:ilvl="1" w:tplc="6778F9C0">
      <w:start w:val="1"/>
      <w:numFmt w:val="bullet"/>
      <w:lvlText w:val="-"/>
      <w:lvlJc w:val="left"/>
      <w:pPr>
        <w:ind w:left="1507" w:hanging="360"/>
      </w:pPr>
      <w:rPr>
        <w:rFonts w:ascii="Arial" w:eastAsiaTheme="minorEastAsia" w:hAnsi="Arial" w:cs="Arial" w:hint="default"/>
      </w:rPr>
    </w:lvl>
    <w:lvl w:ilvl="2" w:tplc="5F34D6D2">
      <w:numFmt w:val="bullet"/>
      <w:lvlText w:val="-"/>
      <w:lvlJc w:val="left"/>
      <w:pPr>
        <w:ind w:left="2407" w:hanging="360"/>
      </w:pPr>
      <w:rPr>
        <w:rFonts w:ascii="Cambria" w:eastAsiaTheme="minorEastAsia" w:hAnsi="Cambria" w:cstheme="minorBidi" w:hint="default"/>
      </w:rPr>
    </w:lvl>
    <w:lvl w:ilvl="3" w:tplc="0409000F">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0" w15:restartNumberingAfterBreak="0">
    <w:nsid w:val="22E27928"/>
    <w:multiLevelType w:val="hybridMultilevel"/>
    <w:tmpl w:val="98824994"/>
    <w:lvl w:ilvl="0" w:tplc="6778F9C0">
      <w:start w:val="1"/>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622771"/>
    <w:multiLevelType w:val="hybridMultilevel"/>
    <w:tmpl w:val="B5BC9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816C3"/>
    <w:multiLevelType w:val="hybridMultilevel"/>
    <w:tmpl w:val="FBE4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53B41"/>
    <w:multiLevelType w:val="hybridMultilevel"/>
    <w:tmpl w:val="E8767A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CF3627"/>
    <w:multiLevelType w:val="hybridMultilevel"/>
    <w:tmpl w:val="4532F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735438"/>
    <w:multiLevelType w:val="hybridMultilevel"/>
    <w:tmpl w:val="7592E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7F45D0"/>
    <w:multiLevelType w:val="hybridMultilevel"/>
    <w:tmpl w:val="7304E81A"/>
    <w:lvl w:ilvl="0" w:tplc="E2346A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5BB7355"/>
    <w:multiLevelType w:val="hybridMultilevel"/>
    <w:tmpl w:val="9572B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FE092C"/>
    <w:multiLevelType w:val="hybridMultilevel"/>
    <w:tmpl w:val="A0BCB426"/>
    <w:lvl w:ilvl="0" w:tplc="A492FD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95223"/>
    <w:multiLevelType w:val="hybridMultilevel"/>
    <w:tmpl w:val="BB6A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7C5D92"/>
    <w:multiLevelType w:val="hybridMultilevel"/>
    <w:tmpl w:val="43DCD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DF0A4D"/>
    <w:multiLevelType w:val="hybridMultilevel"/>
    <w:tmpl w:val="CE123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3B6428"/>
    <w:multiLevelType w:val="hybridMultilevel"/>
    <w:tmpl w:val="2DFEE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E609B5"/>
    <w:multiLevelType w:val="hybridMultilevel"/>
    <w:tmpl w:val="2EAE1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3D208B5"/>
    <w:multiLevelType w:val="hybridMultilevel"/>
    <w:tmpl w:val="205255D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597905"/>
    <w:multiLevelType w:val="hybridMultilevel"/>
    <w:tmpl w:val="2D8A4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B373FA"/>
    <w:multiLevelType w:val="hybridMultilevel"/>
    <w:tmpl w:val="1542CC82"/>
    <w:lvl w:ilvl="0" w:tplc="5F34D6D2">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01508F5"/>
    <w:multiLevelType w:val="hybridMultilevel"/>
    <w:tmpl w:val="A6AA3C14"/>
    <w:lvl w:ilvl="0" w:tplc="0409000F">
      <w:start w:val="1"/>
      <w:numFmt w:val="decimal"/>
      <w:lvlText w:val="%1."/>
      <w:lvlJc w:val="left"/>
      <w:pPr>
        <w:ind w:left="787" w:hanging="360"/>
      </w:pPr>
    </w:lvl>
    <w:lvl w:ilvl="1" w:tplc="6778F9C0">
      <w:start w:val="1"/>
      <w:numFmt w:val="bullet"/>
      <w:lvlText w:val="-"/>
      <w:lvlJc w:val="left"/>
      <w:pPr>
        <w:ind w:left="1507" w:hanging="360"/>
      </w:pPr>
      <w:rPr>
        <w:rFonts w:ascii="Arial" w:eastAsiaTheme="minorEastAsia" w:hAnsi="Arial" w:cs="Arial" w:hint="default"/>
      </w:rPr>
    </w:lvl>
    <w:lvl w:ilvl="2" w:tplc="0409001B">
      <w:start w:val="1"/>
      <w:numFmt w:val="lowerRoman"/>
      <w:lvlText w:val="%3."/>
      <w:lvlJc w:val="right"/>
      <w:pPr>
        <w:ind w:left="2227" w:hanging="180"/>
      </w:pPr>
    </w:lvl>
    <w:lvl w:ilvl="3" w:tplc="0409000F">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8" w15:restartNumberingAfterBreak="0">
    <w:nsid w:val="502F522D"/>
    <w:multiLevelType w:val="hybridMultilevel"/>
    <w:tmpl w:val="57E8EC24"/>
    <w:lvl w:ilvl="0" w:tplc="0409000F">
      <w:start w:val="1"/>
      <w:numFmt w:val="decimal"/>
      <w:lvlText w:val="%1."/>
      <w:lvlJc w:val="left"/>
      <w:pPr>
        <w:ind w:left="787" w:hanging="360"/>
      </w:pPr>
      <w:rPr>
        <w:rFonts w:hint="default"/>
      </w:rPr>
    </w:lvl>
    <w:lvl w:ilvl="1" w:tplc="04090019">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9" w15:restartNumberingAfterBreak="0">
    <w:nsid w:val="54A34642"/>
    <w:multiLevelType w:val="hybridMultilevel"/>
    <w:tmpl w:val="24E6D142"/>
    <w:lvl w:ilvl="0" w:tplc="0409000F">
      <w:start w:val="1"/>
      <w:numFmt w:val="decimal"/>
      <w:lvlText w:val="%1."/>
      <w:lvlJc w:val="left"/>
      <w:pPr>
        <w:ind w:left="787" w:hanging="360"/>
      </w:pPr>
    </w:lvl>
    <w:lvl w:ilvl="1" w:tplc="5F34D6D2">
      <w:numFmt w:val="bullet"/>
      <w:lvlText w:val="-"/>
      <w:lvlJc w:val="left"/>
      <w:pPr>
        <w:ind w:left="1507" w:hanging="360"/>
      </w:pPr>
      <w:rPr>
        <w:rFonts w:ascii="Cambria" w:eastAsiaTheme="minorEastAsia" w:hAnsi="Cambria" w:cstheme="minorBidi" w:hint="default"/>
      </w:rPr>
    </w:lvl>
    <w:lvl w:ilvl="2" w:tplc="0409001B">
      <w:start w:val="1"/>
      <w:numFmt w:val="lowerRoman"/>
      <w:lvlText w:val="%3."/>
      <w:lvlJc w:val="right"/>
      <w:pPr>
        <w:ind w:left="2227" w:hanging="180"/>
      </w:pPr>
    </w:lvl>
    <w:lvl w:ilvl="3" w:tplc="0409000F">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0" w15:restartNumberingAfterBreak="0">
    <w:nsid w:val="55766519"/>
    <w:multiLevelType w:val="hybridMultilevel"/>
    <w:tmpl w:val="419C84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0F5138"/>
    <w:multiLevelType w:val="hybridMultilevel"/>
    <w:tmpl w:val="01E27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BB56AB7"/>
    <w:multiLevelType w:val="hybridMultilevel"/>
    <w:tmpl w:val="5BECE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DA15CA"/>
    <w:multiLevelType w:val="hybridMultilevel"/>
    <w:tmpl w:val="2AF42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015DE0"/>
    <w:multiLevelType w:val="hybridMultilevel"/>
    <w:tmpl w:val="66BEE47E"/>
    <w:lvl w:ilvl="0" w:tplc="EAD21092">
      <w:start w:val="2"/>
      <w:numFmt w:val="decimal"/>
      <w:lvlText w:val="%1."/>
      <w:lvlJc w:val="left"/>
      <w:pPr>
        <w:ind w:left="787" w:hanging="360"/>
      </w:pPr>
      <w:rPr>
        <w:rFonts w:hint="default"/>
      </w:rPr>
    </w:lvl>
    <w:lvl w:ilvl="1" w:tplc="04090001">
      <w:start w:val="1"/>
      <w:numFmt w:val="bullet"/>
      <w:lvlText w:val=""/>
      <w:lvlJc w:val="left"/>
      <w:pPr>
        <w:ind w:left="1507" w:hanging="360"/>
      </w:pPr>
      <w:rPr>
        <w:rFonts w:ascii="Symbol" w:hAnsi="Symbol" w:hint="default"/>
      </w:r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5" w15:restartNumberingAfterBreak="0">
    <w:nsid w:val="64751E19"/>
    <w:multiLevelType w:val="hybridMultilevel"/>
    <w:tmpl w:val="B5700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9396BB6"/>
    <w:multiLevelType w:val="hybridMultilevel"/>
    <w:tmpl w:val="A1560C5C"/>
    <w:lvl w:ilvl="0" w:tplc="11BE0FEE">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6450E0"/>
    <w:multiLevelType w:val="hybridMultilevel"/>
    <w:tmpl w:val="BAFE1E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B040A4"/>
    <w:multiLevelType w:val="hybridMultilevel"/>
    <w:tmpl w:val="B1162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5C14F5"/>
    <w:multiLevelType w:val="hybridMultilevel"/>
    <w:tmpl w:val="48C4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ED4D02"/>
    <w:multiLevelType w:val="hybridMultilevel"/>
    <w:tmpl w:val="01569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B43F7A"/>
    <w:multiLevelType w:val="hybridMultilevel"/>
    <w:tmpl w:val="E7E6E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DBD0C84"/>
    <w:multiLevelType w:val="hybridMultilevel"/>
    <w:tmpl w:val="CC56B160"/>
    <w:lvl w:ilvl="0" w:tplc="6778F9C0">
      <w:start w:val="1"/>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B76224"/>
    <w:multiLevelType w:val="hybridMultilevel"/>
    <w:tmpl w:val="A134E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8436430">
    <w:abstractNumId w:val="29"/>
  </w:num>
  <w:num w:numId="2" w16cid:durableId="1026058112">
    <w:abstractNumId w:val="40"/>
  </w:num>
  <w:num w:numId="3" w16cid:durableId="46801463">
    <w:abstractNumId w:val="33"/>
  </w:num>
  <w:num w:numId="4" w16cid:durableId="358941710">
    <w:abstractNumId w:val="38"/>
  </w:num>
  <w:num w:numId="5" w16cid:durableId="266429293">
    <w:abstractNumId w:val="0"/>
  </w:num>
  <w:num w:numId="6" w16cid:durableId="861745616">
    <w:abstractNumId w:val="4"/>
  </w:num>
  <w:num w:numId="7" w16cid:durableId="1280649455">
    <w:abstractNumId w:val="24"/>
  </w:num>
  <w:num w:numId="8" w16cid:durableId="616565738">
    <w:abstractNumId w:val="2"/>
  </w:num>
  <w:num w:numId="9" w16cid:durableId="733821757">
    <w:abstractNumId w:val="10"/>
  </w:num>
  <w:num w:numId="10" w16cid:durableId="153030371">
    <w:abstractNumId w:val="9"/>
  </w:num>
  <w:num w:numId="11" w16cid:durableId="1519925044">
    <w:abstractNumId w:val="27"/>
  </w:num>
  <w:num w:numId="12" w16cid:durableId="666791209">
    <w:abstractNumId w:val="42"/>
  </w:num>
  <w:num w:numId="13" w16cid:durableId="919753762">
    <w:abstractNumId w:val="8"/>
  </w:num>
  <w:num w:numId="14" w16cid:durableId="1566525731">
    <w:abstractNumId w:val="12"/>
  </w:num>
  <w:num w:numId="15" w16cid:durableId="1805268743">
    <w:abstractNumId w:val="26"/>
  </w:num>
  <w:num w:numId="16" w16cid:durableId="917397442">
    <w:abstractNumId w:val="28"/>
  </w:num>
  <w:num w:numId="17" w16cid:durableId="333147426">
    <w:abstractNumId w:val="19"/>
  </w:num>
  <w:num w:numId="18" w16cid:durableId="1904946896">
    <w:abstractNumId w:val="25"/>
  </w:num>
  <w:num w:numId="19" w16cid:durableId="1854149218">
    <w:abstractNumId w:val="37"/>
  </w:num>
  <w:num w:numId="20" w16cid:durableId="2093624823">
    <w:abstractNumId w:val="34"/>
  </w:num>
  <w:num w:numId="21" w16cid:durableId="432165887">
    <w:abstractNumId w:val="11"/>
  </w:num>
  <w:num w:numId="22" w16cid:durableId="1586766224">
    <w:abstractNumId w:val="3"/>
  </w:num>
  <w:num w:numId="23" w16cid:durableId="555820256">
    <w:abstractNumId w:val="7"/>
  </w:num>
  <w:num w:numId="24" w16cid:durableId="323629009">
    <w:abstractNumId w:val="20"/>
  </w:num>
  <w:num w:numId="25" w16cid:durableId="1942181604">
    <w:abstractNumId w:val="13"/>
  </w:num>
  <w:num w:numId="26" w16cid:durableId="2004121185">
    <w:abstractNumId w:val="15"/>
  </w:num>
  <w:num w:numId="27" w16cid:durableId="414132294">
    <w:abstractNumId w:val="31"/>
  </w:num>
  <w:num w:numId="28" w16cid:durableId="894655890">
    <w:abstractNumId w:val="35"/>
  </w:num>
  <w:num w:numId="29" w16cid:durableId="1173254892">
    <w:abstractNumId w:val="5"/>
  </w:num>
  <w:num w:numId="30" w16cid:durableId="1451584726">
    <w:abstractNumId w:val="14"/>
  </w:num>
  <w:num w:numId="31" w16cid:durableId="2086565772">
    <w:abstractNumId w:val="23"/>
  </w:num>
  <w:num w:numId="32" w16cid:durableId="411509644">
    <w:abstractNumId w:val="17"/>
  </w:num>
  <w:num w:numId="33" w16cid:durableId="141241668">
    <w:abstractNumId w:val="1"/>
  </w:num>
  <w:num w:numId="34" w16cid:durableId="342245244">
    <w:abstractNumId w:val="41"/>
  </w:num>
  <w:num w:numId="35" w16cid:durableId="390619303">
    <w:abstractNumId w:val="30"/>
  </w:num>
  <w:num w:numId="36" w16cid:durableId="113601896">
    <w:abstractNumId w:val="6"/>
  </w:num>
  <w:num w:numId="37" w16cid:durableId="764499174">
    <w:abstractNumId w:val="21"/>
  </w:num>
  <w:num w:numId="38" w16cid:durableId="668602887">
    <w:abstractNumId w:val="39"/>
  </w:num>
  <w:num w:numId="39" w16cid:durableId="1482960820">
    <w:abstractNumId w:val="43"/>
  </w:num>
  <w:num w:numId="40" w16cid:durableId="99765596">
    <w:abstractNumId w:val="36"/>
  </w:num>
  <w:num w:numId="41" w16cid:durableId="1423599968">
    <w:abstractNumId w:val="22"/>
  </w:num>
  <w:num w:numId="42" w16cid:durableId="131946933">
    <w:abstractNumId w:val="18"/>
  </w:num>
  <w:num w:numId="43" w16cid:durableId="214239606">
    <w:abstractNumId w:val="16"/>
  </w:num>
  <w:num w:numId="44" w16cid:durableId="27676070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AA2"/>
    <w:rsid w:val="0000579B"/>
    <w:rsid w:val="00013FA6"/>
    <w:rsid w:val="0001555F"/>
    <w:rsid w:val="00016596"/>
    <w:rsid w:val="0003101E"/>
    <w:rsid w:val="00040898"/>
    <w:rsid w:val="00044468"/>
    <w:rsid w:val="00061446"/>
    <w:rsid w:val="00080289"/>
    <w:rsid w:val="000903D2"/>
    <w:rsid w:val="0009379E"/>
    <w:rsid w:val="000B7056"/>
    <w:rsid w:val="000D7534"/>
    <w:rsid w:val="000E0B76"/>
    <w:rsid w:val="000E2C99"/>
    <w:rsid w:val="000F2C3E"/>
    <w:rsid w:val="00110388"/>
    <w:rsid w:val="001111AE"/>
    <w:rsid w:val="0012321B"/>
    <w:rsid w:val="0015119B"/>
    <w:rsid w:val="001518F4"/>
    <w:rsid w:val="00154188"/>
    <w:rsid w:val="00154D4F"/>
    <w:rsid w:val="00160139"/>
    <w:rsid w:val="0016788F"/>
    <w:rsid w:val="00174528"/>
    <w:rsid w:val="001763F0"/>
    <w:rsid w:val="0018517F"/>
    <w:rsid w:val="00191179"/>
    <w:rsid w:val="00193662"/>
    <w:rsid w:val="0019467A"/>
    <w:rsid w:val="001A112C"/>
    <w:rsid w:val="001E0582"/>
    <w:rsid w:val="001E5E6E"/>
    <w:rsid w:val="001F7F3E"/>
    <w:rsid w:val="00217C3D"/>
    <w:rsid w:val="00224E2D"/>
    <w:rsid w:val="00231DD9"/>
    <w:rsid w:val="0023760B"/>
    <w:rsid w:val="00253D1B"/>
    <w:rsid w:val="0026159B"/>
    <w:rsid w:val="00285A89"/>
    <w:rsid w:val="0029144D"/>
    <w:rsid w:val="002A02D8"/>
    <w:rsid w:val="002B17C4"/>
    <w:rsid w:val="002B28A9"/>
    <w:rsid w:val="002B5D48"/>
    <w:rsid w:val="002C36BF"/>
    <w:rsid w:val="002C564C"/>
    <w:rsid w:val="002C5B51"/>
    <w:rsid w:val="002D5CD2"/>
    <w:rsid w:val="002E7445"/>
    <w:rsid w:val="002F5A3B"/>
    <w:rsid w:val="0030601C"/>
    <w:rsid w:val="0031027B"/>
    <w:rsid w:val="00312D1E"/>
    <w:rsid w:val="00320443"/>
    <w:rsid w:val="003222F1"/>
    <w:rsid w:val="00323F4A"/>
    <w:rsid w:val="00327523"/>
    <w:rsid w:val="0035187C"/>
    <w:rsid w:val="003612C0"/>
    <w:rsid w:val="00371CB5"/>
    <w:rsid w:val="003A71F2"/>
    <w:rsid w:val="003C43CB"/>
    <w:rsid w:val="003C745D"/>
    <w:rsid w:val="003C7FC8"/>
    <w:rsid w:val="003E0BAC"/>
    <w:rsid w:val="003E0D03"/>
    <w:rsid w:val="003E5FAC"/>
    <w:rsid w:val="004142D5"/>
    <w:rsid w:val="0043014C"/>
    <w:rsid w:val="00431418"/>
    <w:rsid w:val="00432CC9"/>
    <w:rsid w:val="00441BB7"/>
    <w:rsid w:val="00450886"/>
    <w:rsid w:val="00450C68"/>
    <w:rsid w:val="00461B5F"/>
    <w:rsid w:val="004633B3"/>
    <w:rsid w:val="00467CF4"/>
    <w:rsid w:val="004723B8"/>
    <w:rsid w:val="00475E43"/>
    <w:rsid w:val="004805CC"/>
    <w:rsid w:val="00480B8D"/>
    <w:rsid w:val="0049369D"/>
    <w:rsid w:val="004A4B3E"/>
    <w:rsid w:val="004B7B80"/>
    <w:rsid w:val="004E4841"/>
    <w:rsid w:val="005014A7"/>
    <w:rsid w:val="00510DD3"/>
    <w:rsid w:val="00511FE4"/>
    <w:rsid w:val="00513661"/>
    <w:rsid w:val="0052654C"/>
    <w:rsid w:val="0055001B"/>
    <w:rsid w:val="005530AC"/>
    <w:rsid w:val="0058098B"/>
    <w:rsid w:val="00581974"/>
    <w:rsid w:val="00586CD9"/>
    <w:rsid w:val="00595701"/>
    <w:rsid w:val="005967A7"/>
    <w:rsid w:val="005A5344"/>
    <w:rsid w:val="005B1389"/>
    <w:rsid w:val="005B7B6F"/>
    <w:rsid w:val="005C1777"/>
    <w:rsid w:val="005C292F"/>
    <w:rsid w:val="005C3FB7"/>
    <w:rsid w:val="005C53F2"/>
    <w:rsid w:val="005E6FD9"/>
    <w:rsid w:val="00602BD8"/>
    <w:rsid w:val="00604D25"/>
    <w:rsid w:val="00610F0C"/>
    <w:rsid w:val="006157A7"/>
    <w:rsid w:val="00617E7F"/>
    <w:rsid w:val="006216FF"/>
    <w:rsid w:val="00632E10"/>
    <w:rsid w:val="00640A3E"/>
    <w:rsid w:val="00647F88"/>
    <w:rsid w:val="00653022"/>
    <w:rsid w:val="00653E93"/>
    <w:rsid w:val="00654C9B"/>
    <w:rsid w:val="00655CDB"/>
    <w:rsid w:val="006751D0"/>
    <w:rsid w:val="0067695E"/>
    <w:rsid w:val="00680FEF"/>
    <w:rsid w:val="00681C84"/>
    <w:rsid w:val="00684C3A"/>
    <w:rsid w:val="00686CA8"/>
    <w:rsid w:val="00687EBC"/>
    <w:rsid w:val="0069542C"/>
    <w:rsid w:val="00695A73"/>
    <w:rsid w:val="006A10F8"/>
    <w:rsid w:val="006C3E04"/>
    <w:rsid w:val="006C6A88"/>
    <w:rsid w:val="006D303E"/>
    <w:rsid w:val="006E3BF1"/>
    <w:rsid w:val="0070345E"/>
    <w:rsid w:val="007174E5"/>
    <w:rsid w:val="00754619"/>
    <w:rsid w:val="00755149"/>
    <w:rsid w:val="00764C73"/>
    <w:rsid w:val="00787620"/>
    <w:rsid w:val="00790FF1"/>
    <w:rsid w:val="00792C2E"/>
    <w:rsid w:val="007943D3"/>
    <w:rsid w:val="007B24A1"/>
    <w:rsid w:val="007B67CB"/>
    <w:rsid w:val="007B720B"/>
    <w:rsid w:val="007C31EC"/>
    <w:rsid w:val="007C7FD5"/>
    <w:rsid w:val="007D3FED"/>
    <w:rsid w:val="007D5A26"/>
    <w:rsid w:val="007D5D87"/>
    <w:rsid w:val="007D6CFA"/>
    <w:rsid w:val="007E3649"/>
    <w:rsid w:val="00802721"/>
    <w:rsid w:val="00803F46"/>
    <w:rsid w:val="00807433"/>
    <w:rsid w:val="00817A38"/>
    <w:rsid w:val="008203AE"/>
    <w:rsid w:val="00840943"/>
    <w:rsid w:val="00845201"/>
    <w:rsid w:val="00874F58"/>
    <w:rsid w:val="00877BCA"/>
    <w:rsid w:val="0088451B"/>
    <w:rsid w:val="00894C89"/>
    <w:rsid w:val="00895D99"/>
    <w:rsid w:val="008A35CD"/>
    <w:rsid w:val="008A3B39"/>
    <w:rsid w:val="008B329A"/>
    <w:rsid w:val="008B374B"/>
    <w:rsid w:val="008B5BAF"/>
    <w:rsid w:val="008B6F7B"/>
    <w:rsid w:val="008C728D"/>
    <w:rsid w:val="008D7737"/>
    <w:rsid w:val="008E72C4"/>
    <w:rsid w:val="00900BB5"/>
    <w:rsid w:val="00911856"/>
    <w:rsid w:val="009120DE"/>
    <w:rsid w:val="0091235D"/>
    <w:rsid w:val="00917DB9"/>
    <w:rsid w:val="00932D85"/>
    <w:rsid w:val="00946E4C"/>
    <w:rsid w:val="00960902"/>
    <w:rsid w:val="00963E02"/>
    <w:rsid w:val="00972E20"/>
    <w:rsid w:val="00976F14"/>
    <w:rsid w:val="009823D3"/>
    <w:rsid w:val="00992E76"/>
    <w:rsid w:val="009952F4"/>
    <w:rsid w:val="009A43C2"/>
    <w:rsid w:val="009A58FB"/>
    <w:rsid w:val="009B1511"/>
    <w:rsid w:val="009C4D24"/>
    <w:rsid w:val="009C4E34"/>
    <w:rsid w:val="009C5E3C"/>
    <w:rsid w:val="009C634B"/>
    <w:rsid w:val="009F107D"/>
    <w:rsid w:val="009F577A"/>
    <w:rsid w:val="00A11487"/>
    <w:rsid w:val="00A1398D"/>
    <w:rsid w:val="00A32774"/>
    <w:rsid w:val="00A33B5F"/>
    <w:rsid w:val="00A45D21"/>
    <w:rsid w:val="00A6125E"/>
    <w:rsid w:val="00A73E49"/>
    <w:rsid w:val="00A806F6"/>
    <w:rsid w:val="00A82244"/>
    <w:rsid w:val="00A935CA"/>
    <w:rsid w:val="00A94C31"/>
    <w:rsid w:val="00A972E5"/>
    <w:rsid w:val="00AD7CB6"/>
    <w:rsid w:val="00AF1BAB"/>
    <w:rsid w:val="00AF4D49"/>
    <w:rsid w:val="00B051C1"/>
    <w:rsid w:val="00B14A3B"/>
    <w:rsid w:val="00B16FB2"/>
    <w:rsid w:val="00B17F8F"/>
    <w:rsid w:val="00B26428"/>
    <w:rsid w:val="00B320E7"/>
    <w:rsid w:val="00B354DF"/>
    <w:rsid w:val="00B36F09"/>
    <w:rsid w:val="00B422C3"/>
    <w:rsid w:val="00B4746E"/>
    <w:rsid w:val="00B60898"/>
    <w:rsid w:val="00B71531"/>
    <w:rsid w:val="00B743AE"/>
    <w:rsid w:val="00B806F7"/>
    <w:rsid w:val="00B95138"/>
    <w:rsid w:val="00B96DD9"/>
    <w:rsid w:val="00BA71D2"/>
    <w:rsid w:val="00BB153A"/>
    <w:rsid w:val="00BC3F65"/>
    <w:rsid w:val="00BD6173"/>
    <w:rsid w:val="00BF0B90"/>
    <w:rsid w:val="00C03EA5"/>
    <w:rsid w:val="00C050FE"/>
    <w:rsid w:val="00C26948"/>
    <w:rsid w:val="00C31C1D"/>
    <w:rsid w:val="00C37070"/>
    <w:rsid w:val="00C40EB0"/>
    <w:rsid w:val="00C51EBD"/>
    <w:rsid w:val="00C5204B"/>
    <w:rsid w:val="00C55369"/>
    <w:rsid w:val="00C5726B"/>
    <w:rsid w:val="00C64427"/>
    <w:rsid w:val="00C71645"/>
    <w:rsid w:val="00C758CF"/>
    <w:rsid w:val="00C82006"/>
    <w:rsid w:val="00CA0A71"/>
    <w:rsid w:val="00CA5AA2"/>
    <w:rsid w:val="00CB0628"/>
    <w:rsid w:val="00CC5E05"/>
    <w:rsid w:val="00CD48AD"/>
    <w:rsid w:val="00CD77DB"/>
    <w:rsid w:val="00CE1393"/>
    <w:rsid w:val="00CF2188"/>
    <w:rsid w:val="00CF29E9"/>
    <w:rsid w:val="00CF5A10"/>
    <w:rsid w:val="00D028C0"/>
    <w:rsid w:val="00D04FC5"/>
    <w:rsid w:val="00D13628"/>
    <w:rsid w:val="00D14D04"/>
    <w:rsid w:val="00D244AC"/>
    <w:rsid w:val="00D36D6B"/>
    <w:rsid w:val="00D37A24"/>
    <w:rsid w:val="00D40700"/>
    <w:rsid w:val="00D44348"/>
    <w:rsid w:val="00D44B7E"/>
    <w:rsid w:val="00D52AE6"/>
    <w:rsid w:val="00D65131"/>
    <w:rsid w:val="00D65FB8"/>
    <w:rsid w:val="00D81FE6"/>
    <w:rsid w:val="00D9199B"/>
    <w:rsid w:val="00D93EF4"/>
    <w:rsid w:val="00D96ABF"/>
    <w:rsid w:val="00DA55AA"/>
    <w:rsid w:val="00DB32E2"/>
    <w:rsid w:val="00DB5F39"/>
    <w:rsid w:val="00DC3A86"/>
    <w:rsid w:val="00DD2DE8"/>
    <w:rsid w:val="00DD6A01"/>
    <w:rsid w:val="00DD7BCC"/>
    <w:rsid w:val="00E16C36"/>
    <w:rsid w:val="00E331D9"/>
    <w:rsid w:val="00E37A7F"/>
    <w:rsid w:val="00E5704D"/>
    <w:rsid w:val="00E7249A"/>
    <w:rsid w:val="00E73B6F"/>
    <w:rsid w:val="00E7422A"/>
    <w:rsid w:val="00E94B5B"/>
    <w:rsid w:val="00EB54AE"/>
    <w:rsid w:val="00ED2EC2"/>
    <w:rsid w:val="00EE38FE"/>
    <w:rsid w:val="00EE3C05"/>
    <w:rsid w:val="00EE43E1"/>
    <w:rsid w:val="00EE6BCC"/>
    <w:rsid w:val="00EF15E2"/>
    <w:rsid w:val="00EF39ED"/>
    <w:rsid w:val="00EF5DF8"/>
    <w:rsid w:val="00EF6D40"/>
    <w:rsid w:val="00F00E3F"/>
    <w:rsid w:val="00F01529"/>
    <w:rsid w:val="00F06D9E"/>
    <w:rsid w:val="00F1634D"/>
    <w:rsid w:val="00F17535"/>
    <w:rsid w:val="00F22A1D"/>
    <w:rsid w:val="00F23DFB"/>
    <w:rsid w:val="00F24962"/>
    <w:rsid w:val="00F34185"/>
    <w:rsid w:val="00F37B84"/>
    <w:rsid w:val="00F4476B"/>
    <w:rsid w:val="00F458AB"/>
    <w:rsid w:val="00F47ADC"/>
    <w:rsid w:val="00F56146"/>
    <w:rsid w:val="00F65E30"/>
    <w:rsid w:val="00F81031"/>
    <w:rsid w:val="00F82348"/>
    <w:rsid w:val="00F9600F"/>
    <w:rsid w:val="00F9638D"/>
    <w:rsid w:val="00FA1F0E"/>
    <w:rsid w:val="00FA2757"/>
    <w:rsid w:val="00FA7049"/>
    <w:rsid w:val="00FA78CE"/>
    <w:rsid w:val="00FA7A58"/>
    <w:rsid w:val="00FC05FE"/>
    <w:rsid w:val="00FC4678"/>
    <w:rsid w:val="00FC6266"/>
    <w:rsid w:val="00FD08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65DCE"/>
  <w14:defaultImageDpi w14:val="300"/>
  <w15:docId w15:val="{9A54D006-09F3-4758-993B-00358EC8D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2C99"/>
    <w:rPr>
      <w:color w:val="0000FF" w:themeColor="hyperlink"/>
      <w:u w:val="single"/>
    </w:rPr>
  </w:style>
  <w:style w:type="paragraph" w:styleId="ListParagraph">
    <w:name w:val="List Paragraph"/>
    <w:basedOn w:val="Normal"/>
    <w:uiPriority w:val="34"/>
    <w:qFormat/>
    <w:rsid w:val="005014A7"/>
    <w:pPr>
      <w:ind w:left="720"/>
      <w:contextualSpacing/>
    </w:pPr>
  </w:style>
  <w:style w:type="character" w:styleId="CommentReference">
    <w:name w:val="annotation reference"/>
    <w:basedOn w:val="DefaultParagraphFont"/>
    <w:uiPriority w:val="99"/>
    <w:semiHidden/>
    <w:unhideWhenUsed/>
    <w:rsid w:val="00D96ABF"/>
    <w:rPr>
      <w:sz w:val="16"/>
      <w:szCs w:val="16"/>
    </w:rPr>
  </w:style>
  <w:style w:type="paragraph" w:styleId="CommentText">
    <w:name w:val="annotation text"/>
    <w:basedOn w:val="Normal"/>
    <w:link w:val="CommentTextChar"/>
    <w:uiPriority w:val="99"/>
    <w:semiHidden/>
    <w:unhideWhenUsed/>
    <w:rsid w:val="00D96ABF"/>
    <w:rPr>
      <w:sz w:val="20"/>
      <w:szCs w:val="20"/>
    </w:rPr>
  </w:style>
  <w:style w:type="character" w:customStyle="1" w:styleId="CommentTextChar">
    <w:name w:val="Comment Text Char"/>
    <w:basedOn w:val="DefaultParagraphFont"/>
    <w:link w:val="CommentText"/>
    <w:uiPriority w:val="99"/>
    <w:semiHidden/>
    <w:rsid w:val="00D96ABF"/>
    <w:rPr>
      <w:sz w:val="20"/>
      <w:szCs w:val="20"/>
    </w:rPr>
  </w:style>
  <w:style w:type="paragraph" w:styleId="CommentSubject">
    <w:name w:val="annotation subject"/>
    <w:basedOn w:val="CommentText"/>
    <w:next w:val="CommentText"/>
    <w:link w:val="CommentSubjectChar"/>
    <w:uiPriority w:val="99"/>
    <w:semiHidden/>
    <w:unhideWhenUsed/>
    <w:rsid w:val="00D96ABF"/>
    <w:rPr>
      <w:b/>
      <w:bCs/>
    </w:rPr>
  </w:style>
  <w:style w:type="character" w:customStyle="1" w:styleId="CommentSubjectChar">
    <w:name w:val="Comment Subject Char"/>
    <w:basedOn w:val="CommentTextChar"/>
    <w:link w:val="CommentSubject"/>
    <w:uiPriority w:val="99"/>
    <w:semiHidden/>
    <w:rsid w:val="00D96ABF"/>
    <w:rPr>
      <w:b/>
      <w:bCs/>
      <w:sz w:val="20"/>
      <w:szCs w:val="20"/>
    </w:rPr>
  </w:style>
  <w:style w:type="paragraph" w:styleId="BalloonText">
    <w:name w:val="Balloon Text"/>
    <w:basedOn w:val="Normal"/>
    <w:link w:val="BalloonTextChar"/>
    <w:uiPriority w:val="99"/>
    <w:semiHidden/>
    <w:unhideWhenUsed/>
    <w:rsid w:val="00D96A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6ABF"/>
    <w:rPr>
      <w:rFonts w:ascii="Segoe UI" w:hAnsi="Segoe UI" w:cs="Segoe UI"/>
      <w:sz w:val="18"/>
      <w:szCs w:val="18"/>
    </w:rPr>
  </w:style>
  <w:style w:type="character" w:styleId="FollowedHyperlink">
    <w:name w:val="FollowedHyperlink"/>
    <w:basedOn w:val="DefaultParagraphFont"/>
    <w:uiPriority w:val="99"/>
    <w:semiHidden/>
    <w:unhideWhenUsed/>
    <w:rsid w:val="00FA7A58"/>
    <w:rPr>
      <w:color w:val="800080" w:themeColor="followedHyperlink"/>
      <w:u w:val="single"/>
    </w:rPr>
  </w:style>
  <w:style w:type="table" w:styleId="TableGrid">
    <w:name w:val="Table Grid"/>
    <w:basedOn w:val="TableNormal"/>
    <w:uiPriority w:val="59"/>
    <w:rsid w:val="00F823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
    <w:name w:val="s2"/>
    <w:basedOn w:val="DefaultParagraphFont"/>
    <w:rsid w:val="00D40700"/>
    <w:rPr>
      <w:rFonts w:ascii="Trebuchet MS" w:hAnsi="Trebuchet MS" w:hint="default"/>
      <w:b w:val="0"/>
      <w:bCs w:val="0"/>
      <w:i w:val="0"/>
      <w:iCs w:val="0"/>
      <w:sz w:val="64"/>
      <w:szCs w:val="64"/>
    </w:rPr>
  </w:style>
  <w:style w:type="character" w:customStyle="1" w:styleId="UnresolvedMention1">
    <w:name w:val="Unresolved Mention1"/>
    <w:basedOn w:val="DefaultParagraphFont"/>
    <w:uiPriority w:val="99"/>
    <w:semiHidden/>
    <w:unhideWhenUsed/>
    <w:rsid w:val="00B95138"/>
    <w:rPr>
      <w:color w:val="808080"/>
      <w:shd w:val="clear" w:color="auto" w:fill="E6E6E6"/>
    </w:rPr>
  </w:style>
  <w:style w:type="character" w:styleId="UnresolvedMention">
    <w:name w:val="Unresolved Mention"/>
    <w:basedOn w:val="DefaultParagraphFont"/>
    <w:uiPriority w:val="99"/>
    <w:semiHidden/>
    <w:unhideWhenUsed/>
    <w:rsid w:val="005B1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8427">
      <w:bodyDiv w:val="1"/>
      <w:marLeft w:val="0"/>
      <w:marRight w:val="0"/>
      <w:marTop w:val="0"/>
      <w:marBottom w:val="0"/>
      <w:divBdr>
        <w:top w:val="none" w:sz="0" w:space="0" w:color="auto"/>
        <w:left w:val="none" w:sz="0" w:space="0" w:color="auto"/>
        <w:bottom w:val="none" w:sz="0" w:space="0" w:color="auto"/>
        <w:right w:val="none" w:sz="0" w:space="0" w:color="auto"/>
      </w:divBdr>
    </w:div>
    <w:div w:id="548761833">
      <w:bodyDiv w:val="1"/>
      <w:marLeft w:val="0"/>
      <w:marRight w:val="0"/>
      <w:marTop w:val="0"/>
      <w:marBottom w:val="0"/>
      <w:divBdr>
        <w:top w:val="none" w:sz="0" w:space="0" w:color="auto"/>
        <w:left w:val="none" w:sz="0" w:space="0" w:color="auto"/>
        <w:bottom w:val="none" w:sz="0" w:space="0" w:color="auto"/>
        <w:right w:val="none" w:sz="0" w:space="0" w:color="auto"/>
      </w:divBdr>
    </w:div>
    <w:div w:id="694767583">
      <w:bodyDiv w:val="1"/>
      <w:marLeft w:val="0"/>
      <w:marRight w:val="0"/>
      <w:marTop w:val="0"/>
      <w:marBottom w:val="0"/>
      <w:divBdr>
        <w:top w:val="none" w:sz="0" w:space="0" w:color="auto"/>
        <w:left w:val="none" w:sz="0" w:space="0" w:color="auto"/>
        <w:bottom w:val="none" w:sz="0" w:space="0" w:color="auto"/>
        <w:right w:val="none" w:sz="0" w:space="0" w:color="auto"/>
      </w:divBdr>
    </w:div>
    <w:div w:id="803426361">
      <w:bodyDiv w:val="1"/>
      <w:marLeft w:val="0"/>
      <w:marRight w:val="0"/>
      <w:marTop w:val="0"/>
      <w:marBottom w:val="0"/>
      <w:divBdr>
        <w:top w:val="none" w:sz="0" w:space="0" w:color="auto"/>
        <w:left w:val="none" w:sz="0" w:space="0" w:color="auto"/>
        <w:bottom w:val="none" w:sz="0" w:space="0" w:color="auto"/>
        <w:right w:val="none" w:sz="0" w:space="0" w:color="auto"/>
      </w:divBdr>
    </w:div>
    <w:div w:id="984117278">
      <w:bodyDiv w:val="1"/>
      <w:marLeft w:val="0"/>
      <w:marRight w:val="0"/>
      <w:marTop w:val="0"/>
      <w:marBottom w:val="0"/>
      <w:divBdr>
        <w:top w:val="none" w:sz="0" w:space="0" w:color="auto"/>
        <w:left w:val="none" w:sz="0" w:space="0" w:color="auto"/>
        <w:bottom w:val="none" w:sz="0" w:space="0" w:color="auto"/>
        <w:right w:val="none" w:sz="0" w:space="0" w:color="auto"/>
      </w:divBdr>
    </w:div>
    <w:div w:id="1694455847">
      <w:bodyDiv w:val="1"/>
      <w:marLeft w:val="0"/>
      <w:marRight w:val="0"/>
      <w:marTop w:val="0"/>
      <w:marBottom w:val="0"/>
      <w:divBdr>
        <w:top w:val="none" w:sz="0" w:space="0" w:color="auto"/>
        <w:left w:val="none" w:sz="0" w:space="0" w:color="auto"/>
        <w:bottom w:val="none" w:sz="0" w:space="0" w:color="auto"/>
        <w:right w:val="none" w:sz="0" w:space="0" w:color="auto"/>
      </w:divBdr>
    </w:div>
    <w:div w:id="19663515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da.gov/drugs/science-and-research-drugs/table-pharmacogenomic-biomarkers-drug-labeling" TargetMode="External"/><Relationship Id="rId13" Type="http://schemas.openxmlformats.org/officeDocument/2006/relationships/hyperlink" Target="https://evemodel.org/" TargetMode="External"/><Relationship Id="rId18" Type="http://schemas.openxmlformats.org/officeDocument/2006/relationships/customXml" Target="ink/ink2.xml"/><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hyperlink" Target="https://www.omim.org" TargetMode="External"/><Relationship Id="rId12" Type="http://schemas.openxmlformats.org/officeDocument/2006/relationships/hyperlink" Target="https://depmap.org/portal/" TargetMode="External"/><Relationship Id="rId17" Type="http://schemas.openxmlformats.org/officeDocument/2006/relationships/image" Target="media/image1.emf"/><Relationship Id="rId2" Type="http://schemas.openxmlformats.org/officeDocument/2006/relationships/numbering" Target="numbering.xml"/><Relationship Id="rId16" Type="http://schemas.openxmlformats.org/officeDocument/2006/relationships/customXml" Target="ink/ink1.xml"/><Relationship Id="rId20" Type="http://schemas.openxmlformats.org/officeDocument/2006/relationships/customXml" Target="ink/ink3.xml"/><Relationship Id="rId1" Type="http://schemas.openxmlformats.org/officeDocument/2006/relationships/customXml" Target="../customXml/item1.xml"/><Relationship Id="rId6" Type="http://schemas.openxmlformats.org/officeDocument/2006/relationships/hyperlink" Target="https://www.ncbi.nlm.nih.gov/clinvar/" TargetMode="External"/><Relationship Id="rId11" Type="http://schemas.openxmlformats.org/officeDocument/2006/relationships/hyperlink" Target="https://www.oncokb.org" TargetMode="External"/><Relationship Id="rId5" Type="http://schemas.openxmlformats.org/officeDocument/2006/relationships/webSettings" Target="webSettings.xml"/><Relationship Id="rId15" Type="http://schemas.openxmlformats.org/officeDocument/2006/relationships/hyperlink" Target="https://zenodo.org/record/8360242" TargetMode="External"/><Relationship Id="rId23" Type="http://schemas.openxmlformats.org/officeDocument/2006/relationships/theme" Target="theme/theme1.xml"/><Relationship Id="rId10" Type="http://schemas.openxmlformats.org/officeDocument/2006/relationships/hyperlink" Target="https://www.cbioportal.org" TargetMode="External"/><Relationship Id="rId19"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https://gnomad.broadinstitute.org" TargetMode="External"/><Relationship Id="rId14" Type="http://schemas.openxmlformats.org/officeDocument/2006/relationships/hyperlink" Target="https://huggingface.co/spaces/ntranoslab/esm_variants/" TargetMode="Externa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01T18:38:06.745"/>
    </inkml:context>
    <inkml:brush xml:id="br0">
      <inkml:brushProperty name="width" value="0.04286" units="cm"/>
      <inkml:brushProperty name="height" value="0.04286" units="cm"/>
      <inkml:brushProperty name="color" value="#008C3A"/>
    </inkml:brush>
  </inkml:definitions>
  <inkml:trace contextRef="#ctx0" brushRef="#br0">1 253 8355,'0'-5'1147,"1"2"-511,2 6 0,-1 2-151,4 5 0,1 1-16,3 2-272,4 7 0,-2 4 295,4 6 1,0-2-230,4 1 0,2 5 25,1 1-169,0-1 0,-4 0-29,1-5 1,-5-1 77,-2-2 1,-5-2-90,-2-5 1,-4-2 106,2-1-197,-3-4 0,-1-2 106,0-3 0,-1-5 62,-3 1-116,-1-2 1,-5-5-1,0-3-94,1-5 1,-4-8-252,0-6 0,-1-3 150,1-4 0,2-4-307,-2-6 0,3 0 68,4 1-110,-3 6 0,8-5 211,-2 9 1,6 0 0,5 4 102,8 2 1,2 3 758,11 7 0,-2 2-401,6 4 1,-3 5 281,-1 1 0,-4 4-305,-2 4 0,-6 5-123,0 8 1,-9 2 51,2 4 135,-2 2 1,-3 0 0,-2-2 39,-2 1 1,-1-3 128,0 5-236,-4-4 1,-1-3 0,-5-5 214,0 0 1,0-3-433,1 2 0,-4-2 91,0-1 1,-5-4-410,2 1 0,-2-5 120,-2 1-333,1-2 1,-1-2-1,1-3-544,-1-6 0,4-1-1581,0-5 1961,-1 0 1,2-8 0,1-1 0</inkml:trace>
  <inkml:trace contextRef="#ctx0" brushRef="#br0" timeOffset="1">566 283 8355,'25'0'0,"-3"0"919,-5 0 1,0 3-397,-4 0 1,1 5-1,-2-2 722,1 3-832,0 1 1,-7-4-57,1 1 1,-4-2 161,4 2-350,-5 1 0,1-7 517,-6 3-371,-3-3 0,-8-1-111,-2 0 1,1-6-167,-1-3 1,-2-2-140,-4-6 0,1 1 179,-2-3-527,3-1 0,6 4 283,4 0 0,1 4 89,6-1 1,1 5-1,6 3-17,6 1 1,4-3 26,5 4 1,5-2 129,2 2 1,7 1-82,2-4 1,4 2 33,4-2 0,-3 4-137,2-2 0,-5 3-206,-1 1 0,-8 5-375,1 1 1,-7 3 133,-3 1 0,-4 0-134,-5 3 0,0-2-24,-1 2 49,-3 2 0,3-4 0,-4 3-440,0 0 871,4-3 0,1 3 0,5-4 1</inkml:trace>
  <inkml:trace contextRef="#ctx0" brushRef="#br0" timeOffset="2">1209 312 8355,'5'-10'59,"4"-3"79,-3 0 1,-1-4 354,-2 1 0,1-6 268,0-1 0,-1 1-137,-3 2 1,-1 1 12,-2-1 1,-4 5-426,-6 2 1,1 3-45,-4 4 1,0-2-170,-4 5 0,1 1 28,-1 5 0,-3 2 3,1 5 0,-5 4-2,1 2 1,2 0-199,1 0 0,7 1 15,3 6 1,3-3-207,4 3 0,1 1-61,5-1 1,5-1 116,1-2 0,7-5 481,3-2 1,6-3-123,1-4 1,3-2-181,-4-8 0,1 1 555,-3-7 0,-1-2 444,1-7 1,-4-2-484,0-1 0,-4-3 72,1-5 1,-2 2-534,-1 2 1,-5-1 97,-2 5 0,-2-1-781,-1 3 0,-1 2 206,-2 2-1012,2 2 1,-8 5 91,3 2 635,1 3 1,-2 5 75,4 2 0,-1 4 50,4 6 707,0-2 0,5 7 0,0-3 0</inkml:trace>
  <inkml:trace contextRef="#ctx0" brushRef="#br0" timeOffset="3">1277 146 8355,'20'14'-148,"-2"2"1,-1 4 427,0 3 0,-1-3 248,3 3 1,-4 1 74,-2-1 1,2 3 278,-2-4 0,0 1-94,-4 0 1,1-4-425,0 1 0,0-1 151,-1-2 0,-2-3-135,-1-1 1,-4-6 379,2 0-358,-3-5-233,-1 2 0,-1-4 101,-3 0 0,-1-7-136,-5-3 0,-4-7-312,-2-3 0,-2-1 173,-2-9 1,1 1-598,-1-9 0,1 0 43,-1-7 1,5 4-848,2-2 1180,-2 3 1,8 10 0,1 4 120,4 4 1,6 5-39,2 4 0,12 1-57,5 9 0,5-1 671,4 0 1,6 3-326,4-2 0,1 3 274,-5 3 1,-3-1-152,-2 5 0,-8 3-30,-6 3 1,-4 1 188,-5-1 0,-5 1 126,-1 2 0,-9-1-233,-4-2 1,-7-1-52,-6 4 0,0-4-246,-4 1 1,-1-2 41,-6-1 0,3-1-948,-2 1 1,-2-3-88,2-1 1,2-3-759,4 4 1,5-4-5,-2 4 0,2-5 0,2 2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01T18:38:04.779"/>
    </inkml:context>
    <inkml:brush xml:id="br0">
      <inkml:brushProperty name="width" value="0.04286" units="cm"/>
      <inkml:brushProperty name="height" value="0.04286" units="cm"/>
      <inkml:brushProperty name="color" value="#008C3A"/>
    </inkml:brush>
  </inkml:definitions>
  <inkml:trace contextRef="#ctx0" brushRef="#br0">0 69 8592,'5'-6'709,"-4"-2"-322,7 7 0,-3-5 1,2 4-1,0-1 976,0 1 1,6 0-1113,4-2 0,2 3 0,4-2 80,3 2-346,2 1 1,-1 0-173,2 0 1,-5-3-94,5-1 1,-5 1-691,2 3 0,-7 0 754,0 0 0,-3 0 141,1 0 0,-2-3-1286,-2 0 0,2-5 0,4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01T18:05:52.783"/>
    </inkml:context>
    <inkml:brush xml:id="br0">
      <inkml:brushProperty name="width" value="0.025" units="cm"/>
      <inkml:brushProperty name="height" value="0.025" units="cm"/>
    </inkml:brush>
  </inkml:definitions>
  <inkml:trace contextRef="#ctx0" brushRef="#br0">0 1 5734,'10'0'0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6FBDBE-8C68-43F9-98A2-58B5548A7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1411</Words>
  <Characters>7456</Characters>
  <Application>Microsoft Office Word</Application>
  <DocSecurity>0</DocSecurity>
  <Lines>532</Lines>
  <Paragraphs>443</Paragraphs>
  <ScaleCrop>false</ScaleCrop>
  <HeadingPairs>
    <vt:vector size="2" baseType="variant">
      <vt:variant>
        <vt:lpstr>Title</vt:lpstr>
      </vt:variant>
      <vt:variant>
        <vt:i4>1</vt:i4>
      </vt:variant>
    </vt:vector>
  </HeadingPairs>
  <TitlesOfParts>
    <vt:vector size="1" baseType="lpstr">
      <vt:lpstr/>
    </vt:vector>
  </TitlesOfParts>
  <Company>McMaster University</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Pritchard</dc:creator>
  <cp:keywords/>
  <dc:description/>
  <cp:lastModifiedBy>Andrew Giacomelli</cp:lastModifiedBy>
  <cp:revision>2</cp:revision>
  <cp:lastPrinted>2025-05-26T17:18:00Z</cp:lastPrinted>
  <dcterms:created xsi:type="dcterms:W3CDTF">2026-02-24T20:27:00Z</dcterms:created>
  <dcterms:modified xsi:type="dcterms:W3CDTF">2026-02-24T20:27:00Z</dcterms:modified>
</cp:coreProperties>
</file>