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2BB24" w14:textId="77777777" w:rsidR="003C3824" w:rsidRPr="003C3824" w:rsidRDefault="003C3824" w:rsidP="003C3824">
      <w:r w:rsidRPr="003C3824">
        <w:rPr>
          <w:b/>
          <w:bCs/>
          <w:u w:val="single"/>
          <w:lang w:val="en-CA"/>
        </w:rPr>
        <w:t>Academic Integrity </w:t>
      </w:r>
      <w:r w:rsidRPr="003C3824">
        <w:t> </w:t>
      </w:r>
    </w:p>
    <w:p w14:paraId="3E223A6E" w14:textId="77777777" w:rsidR="003C3824" w:rsidRPr="003C3824" w:rsidRDefault="003C3824" w:rsidP="003C3824">
      <w:r w:rsidRPr="003C3824">
        <w:t> </w:t>
      </w:r>
    </w:p>
    <w:p w14:paraId="42286C72" w14:textId="77777777" w:rsidR="003C3824" w:rsidRPr="003C3824" w:rsidRDefault="003C3824" w:rsidP="003C3824">
      <w:r w:rsidRPr="003C3824">
        <w:rPr>
          <w:lang w:val="en-CA"/>
        </w:rPr>
        <w:t xml:space="preserve">Academic integrity is honesty in all academic work and requires that students avoid all forms of academic misconduct (see </w:t>
      </w:r>
      <w:hyperlink r:id="rId4" w:tgtFrame="_blank" w:history="1">
        <w:r w:rsidRPr="003C3824">
          <w:rPr>
            <w:rStyle w:val="Hyperlink"/>
            <w:lang w:val="en-CA"/>
          </w:rPr>
          <w:t>Humber College Academic Regulation 17.0</w:t>
        </w:r>
      </w:hyperlink>
      <w:r w:rsidRPr="003C3824">
        <w:rPr>
          <w:lang w:val="en-CA"/>
        </w:rPr>
        <w:t xml:space="preserve">). All content submitted by students for assessments must represent their own ideas, creations, and experiences that are specific to each course. Content generated through any resources or artificial intelligence must be properly cited or acknowledged as directed by the course professor/instructor. Refer to assignment descriptions and rubrics for details about the acceptable use of content generated by artificial intelligence (please also review </w:t>
      </w:r>
      <w:hyperlink r:id="rId5" w:tgtFrame="_blank" w:history="1">
        <w:r w:rsidRPr="003C3824">
          <w:rPr>
            <w:rStyle w:val="Hyperlink"/>
            <w:lang w:val="en-CA"/>
          </w:rPr>
          <w:t>Humber College’s Copyright Policy</w:t>
        </w:r>
      </w:hyperlink>
      <w:r w:rsidRPr="003C3824">
        <w:rPr>
          <w:lang w:val="en-CA"/>
        </w:rPr>
        <w:t>). Please note that artificial intelligence applications are prohibited as the sole method for creating final submissions. Questions about the appropriate use of artificial intelligence should be directed to the course professor/instructor.</w:t>
      </w:r>
      <w:r w:rsidRPr="003C3824">
        <w:t> </w:t>
      </w:r>
    </w:p>
    <w:p w14:paraId="23D52D21" w14:textId="77777777" w:rsidR="003C3824" w:rsidRPr="003C3824" w:rsidRDefault="003C3824" w:rsidP="003C3824">
      <w:r w:rsidRPr="003C3824">
        <w:t> </w:t>
      </w:r>
    </w:p>
    <w:p w14:paraId="44310B0D" w14:textId="77777777" w:rsidR="003C3824" w:rsidRPr="003C3824" w:rsidRDefault="003C3824" w:rsidP="003C3824">
      <w:r w:rsidRPr="003C3824">
        <w:rPr>
          <w:b/>
          <w:bCs/>
          <w:u w:val="single"/>
          <w:lang w:val="en-CA"/>
        </w:rPr>
        <w:t>Late Assignment Policy</w:t>
      </w:r>
      <w:r w:rsidRPr="003C3824">
        <w:t> </w:t>
      </w:r>
    </w:p>
    <w:p w14:paraId="2881D72D" w14:textId="77777777" w:rsidR="003C3824" w:rsidRPr="003C3824" w:rsidRDefault="003C3824" w:rsidP="003C3824">
      <w:r w:rsidRPr="003C3824">
        <w:t> </w:t>
      </w:r>
    </w:p>
    <w:p w14:paraId="1828B0F1" w14:textId="77777777" w:rsidR="003C3824" w:rsidRPr="003C3824" w:rsidRDefault="003C3824" w:rsidP="003C3824">
      <w:r w:rsidRPr="003C3824">
        <w:rPr>
          <w:lang w:val="en-CA"/>
        </w:rPr>
        <w:t>Students are expected to request an extension 24 hours before the assignment is due in writing to the faculty/instructor's Humber email. Extensions are granted based on the faculty’s/instructor's discretion. It is recommended that teaching teams work together to have common expectations for the granting of extensions so that there is fairness between sections of classes.</w:t>
      </w:r>
      <w:r w:rsidRPr="003C3824">
        <w:rPr>
          <w:rFonts w:ascii="Arial" w:hAnsi="Arial" w:cs="Arial"/>
          <w:lang w:val="en-CA"/>
        </w:rPr>
        <w:t>  </w:t>
      </w:r>
      <w:r w:rsidRPr="003C3824">
        <w:t> </w:t>
      </w:r>
    </w:p>
    <w:p w14:paraId="6C18CDFD" w14:textId="77777777" w:rsidR="003C3824" w:rsidRPr="003C3824" w:rsidRDefault="003C3824" w:rsidP="003C3824">
      <w:r w:rsidRPr="003C3824">
        <w:t> </w:t>
      </w:r>
    </w:p>
    <w:p w14:paraId="0EA344D8" w14:textId="77777777" w:rsidR="003C3824" w:rsidRPr="003C3824" w:rsidRDefault="003C3824" w:rsidP="003C3824">
      <w:r w:rsidRPr="003C3824">
        <w:rPr>
          <w:lang w:val="en-CA"/>
        </w:rPr>
        <w:t>Faculty/instructors can apply a 5% penalty per day for late assignments with an automatic grade of 0 after 5 days. Weekends count in this calculation. The 5% penalty is applied to the worth of the assignment. </w:t>
      </w:r>
      <w:r w:rsidRPr="003C3824">
        <w:t> </w:t>
      </w:r>
    </w:p>
    <w:p w14:paraId="2894D588" w14:textId="77777777" w:rsidR="003C3824" w:rsidRPr="003C3824" w:rsidRDefault="003C3824" w:rsidP="003C3824">
      <w:r w:rsidRPr="003C3824">
        <w:t> </w:t>
      </w:r>
    </w:p>
    <w:p w14:paraId="70D08BAF" w14:textId="77777777" w:rsidR="003C3824" w:rsidRPr="003C3824" w:rsidRDefault="003C3824" w:rsidP="003C3824">
      <w:r w:rsidRPr="003C3824">
        <w:rPr>
          <w:b/>
          <w:bCs/>
          <w:i/>
          <w:iCs/>
          <w:lang w:val="en-CA"/>
        </w:rPr>
        <w:t>***Please note Critical Path, Assessments, and Delivery, may change according to course needs</w:t>
      </w:r>
      <w:r w:rsidRPr="003C3824">
        <w:t> </w:t>
      </w:r>
    </w:p>
    <w:p w14:paraId="0B8BAB25" w14:textId="77777777" w:rsidR="003C3824" w:rsidRPr="003C3824" w:rsidRDefault="003C3824" w:rsidP="003C3824">
      <w:r w:rsidRPr="003C3824">
        <w:t> </w:t>
      </w:r>
    </w:p>
    <w:p w14:paraId="1D43CD15" w14:textId="77777777" w:rsidR="003C3824" w:rsidRDefault="003C3824"/>
    <w:sectPr w:rsidR="003C38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824"/>
    <w:rsid w:val="00230BC0"/>
    <w:rsid w:val="003C3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BB7E1"/>
  <w15:chartTrackingRefBased/>
  <w15:docId w15:val="{3976C5C2-4545-4559-8A50-3665EC492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8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38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38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38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8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8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8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8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8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8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38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38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38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38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8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8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8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824"/>
    <w:rPr>
      <w:rFonts w:eastAsiaTheme="majorEastAsia" w:cstheme="majorBidi"/>
      <w:color w:val="272727" w:themeColor="text1" w:themeTint="D8"/>
    </w:rPr>
  </w:style>
  <w:style w:type="paragraph" w:styleId="Title">
    <w:name w:val="Title"/>
    <w:basedOn w:val="Normal"/>
    <w:next w:val="Normal"/>
    <w:link w:val="TitleChar"/>
    <w:uiPriority w:val="10"/>
    <w:qFormat/>
    <w:rsid w:val="003C38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8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8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8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824"/>
    <w:pPr>
      <w:spacing w:before="160"/>
      <w:jc w:val="center"/>
    </w:pPr>
    <w:rPr>
      <w:i/>
      <w:iCs/>
      <w:color w:val="404040" w:themeColor="text1" w:themeTint="BF"/>
    </w:rPr>
  </w:style>
  <w:style w:type="character" w:customStyle="1" w:styleId="QuoteChar">
    <w:name w:val="Quote Char"/>
    <w:basedOn w:val="DefaultParagraphFont"/>
    <w:link w:val="Quote"/>
    <w:uiPriority w:val="29"/>
    <w:rsid w:val="003C3824"/>
    <w:rPr>
      <w:i/>
      <w:iCs/>
      <w:color w:val="404040" w:themeColor="text1" w:themeTint="BF"/>
    </w:rPr>
  </w:style>
  <w:style w:type="paragraph" w:styleId="ListParagraph">
    <w:name w:val="List Paragraph"/>
    <w:basedOn w:val="Normal"/>
    <w:uiPriority w:val="34"/>
    <w:qFormat/>
    <w:rsid w:val="003C3824"/>
    <w:pPr>
      <w:ind w:left="720"/>
      <w:contextualSpacing/>
    </w:pPr>
  </w:style>
  <w:style w:type="character" w:styleId="IntenseEmphasis">
    <w:name w:val="Intense Emphasis"/>
    <w:basedOn w:val="DefaultParagraphFont"/>
    <w:uiPriority w:val="21"/>
    <w:qFormat/>
    <w:rsid w:val="003C3824"/>
    <w:rPr>
      <w:i/>
      <w:iCs/>
      <w:color w:val="0F4761" w:themeColor="accent1" w:themeShade="BF"/>
    </w:rPr>
  </w:style>
  <w:style w:type="paragraph" w:styleId="IntenseQuote">
    <w:name w:val="Intense Quote"/>
    <w:basedOn w:val="Normal"/>
    <w:next w:val="Normal"/>
    <w:link w:val="IntenseQuoteChar"/>
    <w:uiPriority w:val="30"/>
    <w:qFormat/>
    <w:rsid w:val="003C38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824"/>
    <w:rPr>
      <w:i/>
      <w:iCs/>
      <w:color w:val="0F4761" w:themeColor="accent1" w:themeShade="BF"/>
    </w:rPr>
  </w:style>
  <w:style w:type="character" w:styleId="IntenseReference">
    <w:name w:val="Intense Reference"/>
    <w:basedOn w:val="DefaultParagraphFont"/>
    <w:uiPriority w:val="32"/>
    <w:qFormat/>
    <w:rsid w:val="003C3824"/>
    <w:rPr>
      <w:b/>
      <w:bCs/>
      <w:smallCaps/>
      <w:color w:val="0F4761" w:themeColor="accent1" w:themeShade="BF"/>
      <w:spacing w:val="5"/>
    </w:rPr>
  </w:style>
  <w:style w:type="character" w:styleId="Hyperlink">
    <w:name w:val="Hyperlink"/>
    <w:basedOn w:val="DefaultParagraphFont"/>
    <w:uiPriority w:val="99"/>
    <w:unhideWhenUsed/>
    <w:rsid w:val="003C3824"/>
    <w:rPr>
      <w:color w:val="467886" w:themeColor="hyperlink"/>
      <w:u w:val="single"/>
    </w:rPr>
  </w:style>
  <w:style w:type="character" w:styleId="UnresolvedMention">
    <w:name w:val="Unresolved Mention"/>
    <w:basedOn w:val="DefaultParagraphFont"/>
    <w:uiPriority w:val="99"/>
    <w:semiHidden/>
    <w:unhideWhenUsed/>
    <w:rsid w:val="003C38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262547">
      <w:bodyDiv w:val="1"/>
      <w:marLeft w:val="0"/>
      <w:marRight w:val="0"/>
      <w:marTop w:val="0"/>
      <w:marBottom w:val="0"/>
      <w:divBdr>
        <w:top w:val="none" w:sz="0" w:space="0" w:color="auto"/>
        <w:left w:val="none" w:sz="0" w:space="0" w:color="auto"/>
        <w:bottom w:val="none" w:sz="0" w:space="0" w:color="auto"/>
        <w:right w:val="none" w:sz="0" w:space="0" w:color="auto"/>
      </w:divBdr>
      <w:divsChild>
        <w:div w:id="646470055">
          <w:marLeft w:val="0"/>
          <w:marRight w:val="0"/>
          <w:marTop w:val="0"/>
          <w:marBottom w:val="0"/>
          <w:divBdr>
            <w:top w:val="none" w:sz="0" w:space="0" w:color="auto"/>
            <w:left w:val="none" w:sz="0" w:space="0" w:color="auto"/>
            <w:bottom w:val="none" w:sz="0" w:space="0" w:color="auto"/>
            <w:right w:val="none" w:sz="0" w:space="0" w:color="auto"/>
          </w:divBdr>
        </w:div>
        <w:div w:id="65688141">
          <w:marLeft w:val="0"/>
          <w:marRight w:val="0"/>
          <w:marTop w:val="0"/>
          <w:marBottom w:val="0"/>
          <w:divBdr>
            <w:top w:val="none" w:sz="0" w:space="0" w:color="auto"/>
            <w:left w:val="none" w:sz="0" w:space="0" w:color="auto"/>
            <w:bottom w:val="none" w:sz="0" w:space="0" w:color="auto"/>
            <w:right w:val="none" w:sz="0" w:space="0" w:color="auto"/>
          </w:divBdr>
        </w:div>
        <w:div w:id="126944309">
          <w:marLeft w:val="0"/>
          <w:marRight w:val="0"/>
          <w:marTop w:val="0"/>
          <w:marBottom w:val="0"/>
          <w:divBdr>
            <w:top w:val="none" w:sz="0" w:space="0" w:color="auto"/>
            <w:left w:val="none" w:sz="0" w:space="0" w:color="auto"/>
            <w:bottom w:val="none" w:sz="0" w:space="0" w:color="auto"/>
            <w:right w:val="none" w:sz="0" w:space="0" w:color="auto"/>
          </w:divBdr>
        </w:div>
        <w:div w:id="1806968381">
          <w:marLeft w:val="0"/>
          <w:marRight w:val="0"/>
          <w:marTop w:val="0"/>
          <w:marBottom w:val="0"/>
          <w:divBdr>
            <w:top w:val="none" w:sz="0" w:space="0" w:color="auto"/>
            <w:left w:val="none" w:sz="0" w:space="0" w:color="auto"/>
            <w:bottom w:val="none" w:sz="0" w:space="0" w:color="auto"/>
            <w:right w:val="none" w:sz="0" w:space="0" w:color="auto"/>
          </w:divBdr>
        </w:div>
        <w:div w:id="126244990">
          <w:marLeft w:val="0"/>
          <w:marRight w:val="0"/>
          <w:marTop w:val="0"/>
          <w:marBottom w:val="0"/>
          <w:divBdr>
            <w:top w:val="none" w:sz="0" w:space="0" w:color="auto"/>
            <w:left w:val="none" w:sz="0" w:space="0" w:color="auto"/>
            <w:bottom w:val="none" w:sz="0" w:space="0" w:color="auto"/>
            <w:right w:val="none" w:sz="0" w:space="0" w:color="auto"/>
          </w:divBdr>
        </w:div>
        <w:div w:id="181281096">
          <w:marLeft w:val="0"/>
          <w:marRight w:val="0"/>
          <w:marTop w:val="0"/>
          <w:marBottom w:val="0"/>
          <w:divBdr>
            <w:top w:val="none" w:sz="0" w:space="0" w:color="auto"/>
            <w:left w:val="none" w:sz="0" w:space="0" w:color="auto"/>
            <w:bottom w:val="none" w:sz="0" w:space="0" w:color="auto"/>
            <w:right w:val="none" w:sz="0" w:space="0" w:color="auto"/>
          </w:divBdr>
        </w:div>
        <w:div w:id="1772776392">
          <w:marLeft w:val="0"/>
          <w:marRight w:val="0"/>
          <w:marTop w:val="0"/>
          <w:marBottom w:val="0"/>
          <w:divBdr>
            <w:top w:val="none" w:sz="0" w:space="0" w:color="auto"/>
            <w:left w:val="none" w:sz="0" w:space="0" w:color="auto"/>
            <w:bottom w:val="none" w:sz="0" w:space="0" w:color="auto"/>
            <w:right w:val="none" w:sz="0" w:space="0" w:color="auto"/>
          </w:divBdr>
        </w:div>
        <w:div w:id="2046363386">
          <w:marLeft w:val="0"/>
          <w:marRight w:val="0"/>
          <w:marTop w:val="0"/>
          <w:marBottom w:val="0"/>
          <w:divBdr>
            <w:top w:val="none" w:sz="0" w:space="0" w:color="auto"/>
            <w:left w:val="none" w:sz="0" w:space="0" w:color="auto"/>
            <w:bottom w:val="none" w:sz="0" w:space="0" w:color="auto"/>
            <w:right w:val="none" w:sz="0" w:space="0" w:color="auto"/>
          </w:divBdr>
        </w:div>
        <w:div w:id="1091584665">
          <w:marLeft w:val="0"/>
          <w:marRight w:val="0"/>
          <w:marTop w:val="0"/>
          <w:marBottom w:val="0"/>
          <w:divBdr>
            <w:top w:val="none" w:sz="0" w:space="0" w:color="auto"/>
            <w:left w:val="none" w:sz="0" w:space="0" w:color="auto"/>
            <w:bottom w:val="none" w:sz="0" w:space="0" w:color="auto"/>
            <w:right w:val="none" w:sz="0" w:space="0" w:color="auto"/>
          </w:divBdr>
        </w:div>
        <w:div w:id="64495811">
          <w:marLeft w:val="0"/>
          <w:marRight w:val="0"/>
          <w:marTop w:val="0"/>
          <w:marBottom w:val="0"/>
          <w:divBdr>
            <w:top w:val="none" w:sz="0" w:space="0" w:color="auto"/>
            <w:left w:val="none" w:sz="0" w:space="0" w:color="auto"/>
            <w:bottom w:val="none" w:sz="0" w:space="0" w:color="auto"/>
            <w:right w:val="none" w:sz="0" w:space="0" w:color="auto"/>
          </w:divBdr>
        </w:div>
        <w:div w:id="1991596278">
          <w:marLeft w:val="0"/>
          <w:marRight w:val="0"/>
          <w:marTop w:val="0"/>
          <w:marBottom w:val="0"/>
          <w:divBdr>
            <w:top w:val="none" w:sz="0" w:space="0" w:color="auto"/>
            <w:left w:val="none" w:sz="0" w:space="0" w:color="auto"/>
            <w:bottom w:val="none" w:sz="0" w:space="0" w:color="auto"/>
            <w:right w:val="none" w:sz="0" w:space="0" w:color="auto"/>
          </w:divBdr>
        </w:div>
        <w:div w:id="2068675186">
          <w:marLeft w:val="0"/>
          <w:marRight w:val="0"/>
          <w:marTop w:val="0"/>
          <w:marBottom w:val="0"/>
          <w:divBdr>
            <w:top w:val="none" w:sz="0" w:space="0" w:color="auto"/>
            <w:left w:val="none" w:sz="0" w:space="0" w:color="auto"/>
            <w:bottom w:val="none" w:sz="0" w:space="0" w:color="auto"/>
            <w:right w:val="none" w:sz="0" w:space="0" w:color="auto"/>
          </w:divBdr>
        </w:div>
      </w:divsChild>
    </w:div>
    <w:div w:id="2143379911">
      <w:bodyDiv w:val="1"/>
      <w:marLeft w:val="0"/>
      <w:marRight w:val="0"/>
      <w:marTop w:val="0"/>
      <w:marBottom w:val="0"/>
      <w:divBdr>
        <w:top w:val="none" w:sz="0" w:space="0" w:color="auto"/>
        <w:left w:val="none" w:sz="0" w:space="0" w:color="auto"/>
        <w:bottom w:val="none" w:sz="0" w:space="0" w:color="auto"/>
        <w:right w:val="none" w:sz="0" w:space="0" w:color="auto"/>
      </w:divBdr>
      <w:divsChild>
        <w:div w:id="991448510">
          <w:marLeft w:val="0"/>
          <w:marRight w:val="0"/>
          <w:marTop w:val="0"/>
          <w:marBottom w:val="0"/>
          <w:divBdr>
            <w:top w:val="none" w:sz="0" w:space="0" w:color="auto"/>
            <w:left w:val="none" w:sz="0" w:space="0" w:color="auto"/>
            <w:bottom w:val="none" w:sz="0" w:space="0" w:color="auto"/>
            <w:right w:val="none" w:sz="0" w:space="0" w:color="auto"/>
          </w:divBdr>
        </w:div>
        <w:div w:id="2114551055">
          <w:marLeft w:val="0"/>
          <w:marRight w:val="0"/>
          <w:marTop w:val="0"/>
          <w:marBottom w:val="0"/>
          <w:divBdr>
            <w:top w:val="none" w:sz="0" w:space="0" w:color="auto"/>
            <w:left w:val="none" w:sz="0" w:space="0" w:color="auto"/>
            <w:bottom w:val="none" w:sz="0" w:space="0" w:color="auto"/>
            <w:right w:val="none" w:sz="0" w:space="0" w:color="auto"/>
          </w:divBdr>
        </w:div>
        <w:div w:id="1738744455">
          <w:marLeft w:val="0"/>
          <w:marRight w:val="0"/>
          <w:marTop w:val="0"/>
          <w:marBottom w:val="0"/>
          <w:divBdr>
            <w:top w:val="none" w:sz="0" w:space="0" w:color="auto"/>
            <w:left w:val="none" w:sz="0" w:space="0" w:color="auto"/>
            <w:bottom w:val="none" w:sz="0" w:space="0" w:color="auto"/>
            <w:right w:val="none" w:sz="0" w:space="0" w:color="auto"/>
          </w:divBdr>
        </w:div>
        <w:div w:id="359087747">
          <w:marLeft w:val="0"/>
          <w:marRight w:val="0"/>
          <w:marTop w:val="0"/>
          <w:marBottom w:val="0"/>
          <w:divBdr>
            <w:top w:val="none" w:sz="0" w:space="0" w:color="auto"/>
            <w:left w:val="none" w:sz="0" w:space="0" w:color="auto"/>
            <w:bottom w:val="none" w:sz="0" w:space="0" w:color="auto"/>
            <w:right w:val="none" w:sz="0" w:space="0" w:color="auto"/>
          </w:divBdr>
        </w:div>
        <w:div w:id="865144608">
          <w:marLeft w:val="0"/>
          <w:marRight w:val="0"/>
          <w:marTop w:val="0"/>
          <w:marBottom w:val="0"/>
          <w:divBdr>
            <w:top w:val="none" w:sz="0" w:space="0" w:color="auto"/>
            <w:left w:val="none" w:sz="0" w:space="0" w:color="auto"/>
            <w:bottom w:val="none" w:sz="0" w:space="0" w:color="auto"/>
            <w:right w:val="none" w:sz="0" w:space="0" w:color="auto"/>
          </w:divBdr>
        </w:div>
        <w:div w:id="1399131926">
          <w:marLeft w:val="0"/>
          <w:marRight w:val="0"/>
          <w:marTop w:val="0"/>
          <w:marBottom w:val="0"/>
          <w:divBdr>
            <w:top w:val="none" w:sz="0" w:space="0" w:color="auto"/>
            <w:left w:val="none" w:sz="0" w:space="0" w:color="auto"/>
            <w:bottom w:val="none" w:sz="0" w:space="0" w:color="auto"/>
            <w:right w:val="none" w:sz="0" w:space="0" w:color="auto"/>
          </w:divBdr>
        </w:div>
        <w:div w:id="1338997482">
          <w:marLeft w:val="0"/>
          <w:marRight w:val="0"/>
          <w:marTop w:val="0"/>
          <w:marBottom w:val="0"/>
          <w:divBdr>
            <w:top w:val="none" w:sz="0" w:space="0" w:color="auto"/>
            <w:left w:val="none" w:sz="0" w:space="0" w:color="auto"/>
            <w:bottom w:val="none" w:sz="0" w:space="0" w:color="auto"/>
            <w:right w:val="none" w:sz="0" w:space="0" w:color="auto"/>
          </w:divBdr>
        </w:div>
        <w:div w:id="167602535">
          <w:marLeft w:val="0"/>
          <w:marRight w:val="0"/>
          <w:marTop w:val="0"/>
          <w:marBottom w:val="0"/>
          <w:divBdr>
            <w:top w:val="none" w:sz="0" w:space="0" w:color="auto"/>
            <w:left w:val="none" w:sz="0" w:space="0" w:color="auto"/>
            <w:bottom w:val="none" w:sz="0" w:space="0" w:color="auto"/>
            <w:right w:val="none" w:sz="0" w:space="0" w:color="auto"/>
          </w:divBdr>
        </w:div>
        <w:div w:id="882714241">
          <w:marLeft w:val="0"/>
          <w:marRight w:val="0"/>
          <w:marTop w:val="0"/>
          <w:marBottom w:val="0"/>
          <w:divBdr>
            <w:top w:val="none" w:sz="0" w:space="0" w:color="auto"/>
            <w:left w:val="none" w:sz="0" w:space="0" w:color="auto"/>
            <w:bottom w:val="none" w:sz="0" w:space="0" w:color="auto"/>
            <w:right w:val="none" w:sz="0" w:space="0" w:color="auto"/>
          </w:divBdr>
        </w:div>
        <w:div w:id="809325410">
          <w:marLeft w:val="0"/>
          <w:marRight w:val="0"/>
          <w:marTop w:val="0"/>
          <w:marBottom w:val="0"/>
          <w:divBdr>
            <w:top w:val="none" w:sz="0" w:space="0" w:color="auto"/>
            <w:left w:val="none" w:sz="0" w:space="0" w:color="auto"/>
            <w:bottom w:val="none" w:sz="0" w:space="0" w:color="auto"/>
            <w:right w:val="none" w:sz="0" w:space="0" w:color="auto"/>
          </w:divBdr>
        </w:div>
        <w:div w:id="1951814456">
          <w:marLeft w:val="0"/>
          <w:marRight w:val="0"/>
          <w:marTop w:val="0"/>
          <w:marBottom w:val="0"/>
          <w:divBdr>
            <w:top w:val="none" w:sz="0" w:space="0" w:color="auto"/>
            <w:left w:val="none" w:sz="0" w:space="0" w:color="auto"/>
            <w:bottom w:val="none" w:sz="0" w:space="0" w:color="auto"/>
            <w:right w:val="none" w:sz="0" w:space="0" w:color="auto"/>
          </w:divBdr>
        </w:div>
        <w:div w:id="5011689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humber.ca/legal-and-risk-management/policies/academic/copyright-policy.html" TargetMode="External"/><Relationship Id="rId4" Type="http://schemas.openxmlformats.org/officeDocument/2006/relationships/hyperlink" Target="https://academic-regulations.humber.ca/2022-2023/17.0-ACADEMIC-MISCONDU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274</Words>
  <Characters>1565</Characters>
  <Application>Microsoft Office Word</Application>
  <DocSecurity>0</DocSecurity>
  <Lines>13</Lines>
  <Paragraphs>3</Paragraphs>
  <ScaleCrop>false</ScaleCrop>
  <Company/>
  <LinksUpToDate>false</LinksUpToDate>
  <CharactersWithSpaces>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Iswarya Rajeshraj</dc:creator>
  <cp:keywords/>
  <dc:description/>
  <cp:lastModifiedBy>Iswarya Rajeshraj</cp:lastModifiedBy>
  <cp:revision>1</cp:revision>
  <dcterms:created xsi:type="dcterms:W3CDTF">2025-05-05T16:01:00Z</dcterms:created>
  <dcterms:modified xsi:type="dcterms:W3CDTF">2025-05-05T16:02:00Z</dcterms:modified>
</cp:coreProperties>
</file>