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BC1B" w14:textId="77777777" w:rsidR="00693C77" w:rsidRPr="00693C77" w:rsidRDefault="00693C77" w:rsidP="00693C77">
      <w:r w:rsidRPr="00693C77">
        <w:t># Assignment overview</w:t>
      </w:r>
    </w:p>
    <w:p w14:paraId="3D3D38B1" w14:textId="77777777" w:rsidR="00693C77" w:rsidRPr="00693C77" w:rsidRDefault="00693C77" w:rsidP="00693C77"/>
    <w:p w14:paraId="70B4B2D1" w14:textId="77777777" w:rsidR="00693C77" w:rsidRPr="00693C77" w:rsidRDefault="00693C77" w:rsidP="00693C77">
      <w:r w:rsidRPr="00693C77">
        <w:t>In this assignment, you will analyze a public **bulk RNA-seq** dataset from GEO: **GSE205748**. The study contains **27 skin biopsy samples** from three groups:</w:t>
      </w:r>
    </w:p>
    <w:p w14:paraId="5F3CF7EE" w14:textId="77777777" w:rsidR="00693C77" w:rsidRPr="00693C77" w:rsidRDefault="00693C77" w:rsidP="00693C77"/>
    <w:p w14:paraId="410056FA" w14:textId="77777777" w:rsidR="00693C77" w:rsidRPr="00693C77" w:rsidRDefault="00693C77" w:rsidP="00693C77">
      <w:r w:rsidRPr="00693C77">
        <w:t>- Healthy control skin</w:t>
      </w:r>
    </w:p>
    <w:p w14:paraId="451595C7" w14:textId="77777777" w:rsidR="00693C77" w:rsidRPr="00693C77" w:rsidRDefault="00693C77" w:rsidP="00693C77">
      <w:r w:rsidRPr="00693C77">
        <w:t>- Psoriatic arthritis lesion skin</w:t>
      </w:r>
    </w:p>
    <w:p w14:paraId="681FCEC7" w14:textId="77777777" w:rsidR="00693C77" w:rsidRPr="00693C77" w:rsidRDefault="00693C77" w:rsidP="00693C77">
      <w:r w:rsidRPr="00693C77">
        <w:t>- Psoriatic arthritis uninvolved skin</w:t>
      </w:r>
    </w:p>
    <w:p w14:paraId="274CA02E" w14:textId="77777777" w:rsidR="00693C77" w:rsidRPr="00693C77" w:rsidRDefault="00693C77" w:rsidP="00693C77"/>
    <w:p w14:paraId="41A9D02A" w14:textId="77777777" w:rsidR="00693C77" w:rsidRPr="00693C77" w:rsidRDefault="00693C77" w:rsidP="00693C77">
      <w:r w:rsidRPr="00693C77">
        <w:t>Your main goal is to perform **differential expression analysis** in **R** using **DESeq2**.</w:t>
      </w:r>
    </w:p>
    <w:p w14:paraId="2AA3B1BA" w14:textId="77777777" w:rsidR="00693C77" w:rsidRPr="00693C77" w:rsidRDefault="00693C77" w:rsidP="00693C77"/>
    <w:p w14:paraId="64E5F792" w14:textId="77777777" w:rsidR="00693C77" w:rsidRPr="00693C77" w:rsidRDefault="00693C77" w:rsidP="00693C77">
      <w:r w:rsidRPr="00693C77">
        <w:t>## Main required comparison</w:t>
      </w:r>
    </w:p>
    <w:p w14:paraId="6557956C" w14:textId="77777777" w:rsidR="00693C77" w:rsidRPr="00693C77" w:rsidRDefault="00693C77" w:rsidP="00693C77"/>
    <w:p w14:paraId="6C0C33F6" w14:textId="77777777" w:rsidR="00693C77" w:rsidRPr="00693C77" w:rsidRDefault="00693C77" w:rsidP="00693C77">
      <w:r w:rsidRPr="00693C77">
        <w:t>- **Lesion vs Healthy**</w:t>
      </w:r>
    </w:p>
    <w:p w14:paraId="2B325B81" w14:textId="77777777" w:rsidR="00693C77" w:rsidRPr="00693C77" w:rsidRDefault="00693C77" w:rsidP="00693C77"/>
    <w:p w14:paraId="45ED3682" w14:textId="77777777" w:rsidR="00693C77" w:rsidRPr="00693C77" w:rsidRDefault="00693C77" w:rsidP="00693C77">
      <w:r w:rsidRPr="00693C77">
        <w:t>## Optional bonus comparison</w:t>
      </w:r>
    </w:p>
    <w:p w14:paraId="3851007B" w14:textId="77777777" w:rsidR="00693C77" w:rsidRPr="00693C77" w:rsidRDefault="00693C77" w:rsidP="00693C77"/>
    <w:p w14:paraId="168C2DB3" w14:textId="77777777" w:rsidR="00693C77" w:rsidRPr="00693C77" w:rsidRDefault="00693C77" w:rsidP="00693C77">
      <w:r w:rsidRPr="00693C77">
        <w:t>Choose **one** of the following:</w:t>
      </w:r>
    </w:p>
    <w:p w14:paraId="1AC1FCA7" w14:textId="77777777" w:rsidR="00693C77" w:rsidRPr="00693C77" w:rsidRDefault="00693C77" w:rsidP="00693C77"/>
    <w:p w14:paraId="1F06573B" w14:textId="77777777" w:rsidR="00693C77" w:rsidRPr="00693C77" w:rsidRDefault="00693C77" w:rsidP="00693C77">
      <w:r w:rsidRPr="00693C77">
        <w:t>- Lesion vs Uninvolved</w:t>
      </w:r>
    </w:p>
    <w:p w14:paraId="514D2DA0" w14:textId="77777777" w:rsidR="00693C77" w:rsidRPr="00693C77" w:rsidRDefault="00693C77" w:rsidP="00693C77">
      <w:r w:rsidRPr="00693C77">
        <w:t>- Uninvolved vs Healthy</w:t>
      </w:r>
    </w:p>
    <w:p w14:paraId="18DC4000" w14:textId="77777777" w:rsidR="00693C77" w:rsidRPr="00693C77" w:rsidRDefault="00693C77" w:rsidP="00693C77"/>
    <w:p w14:paraId="548FF08D" w14:textId="77777777" w:rsidR="00693C77" w:rsidRPr="00693C77" w:rsidRDefault="00693C77" w:rsidP="00693C77">
      <w:r w:rsidRPr="00693C77">
        <w:t>## Deliverables</w:t>
      </w:r>
    </w:p>
    <w:p w14:paraId="310C4609" w14:textId="77777777" w:rsidR="00693C77" w:rsidRPr="00693C77" w:rsidRDefault="00693C77" w:rsidP="00693C77"/>
    <w:p w14:paraId="3EE7A7ED" w14:textId="77777777" w:rsidR="00693C77" w:rsidRPr="00693C77" w:rsidRDefault="00693C77" w:rsidP="00693C77">
      <w:r w:rsidRPr="00693C77">
        <w:t>Submit the following:</w:t>
      </w:r>
    </w:p>
    <w:p w14:paraId="58221513" w14:textId="77777777" w:rsidR="00693C77" w:rsidRPr="00693C77" w:rsidRDefault="00693C77" w:rsidP="00693C77"/>
    <w:p w14:paraId="2E8F5BE9" w14:textId="77777777" w:rsidR="00693C77" w:rsidRPr="00693C77" w:rsidRDefault="00693C77" w:rsidP="00693C77">
      <w:r w:rsidRPr="00693C77">
        <w:t>1. Your completed **R Markdown** or **R script**</w:t>
      </w:r>
    </w:p>
    <w:p w14:paraId="4CC5C399" w14:textId="77777777" w:rsidR="00693C77" w:rsidRPr="00693C77" w:rsidRDefault="00693C77" w:rsidP="00693C77">
      <w:r w:rsidRPr="00693C77">
        <w:t>2. A knitted **HTML or PDF report**</w:t>
      </w:r>
    </w:p>
    <w:p w14:paraId="59EDA922" w14:textId="77777777" w:rsidR="00693C77" w:rsidRPr="00693C77" w:rsidRDefault="00693C77" w:rsidP="00693C77">
      <w:r w:rsidRPr="00693C77">
        <w:t>3. A table of significant genes for the main comparison</w:t>
      </w:r>
    </w:p>
    <w:p w14:paraId="0D7E746B" w14:textId="77777777" w:rsidR="00693C77" w:rsidRPr="00693C77" w:rsidRDefault="00693C77" w:rsidP="00693C77">
      <w:r w:rsidRPr="00693C77">
        <w:lastRenderedPageBreak/>
        <w:t>4. The following plots:</w:t>
      </w:r>
    </w:p>
    <w:p w14:paraId="4744D209" w14:textId="77777777" w:rsidR="00693C77" w:rsidRPr="00693C77" w:rsidRDefault="00693C77" w:rsidP="00693C77">
      <w:r w:rsidRPr="00693C77">
        <w:t>  - PCA plot</w:t>
      </w:r>
    </w:p>
    <w:p w14:paraId="363A80B5" w14:textId="77777777" w:rsidR="00693C77" w:rsidRPr="00693C77" w:rsidRDefault="00693C77" w:rsidP="00693C77">
      <w:r w:rsidRPr="00693C77">
        <w:t>  - MA plot</w:t>
      </w:r>
    </w:p>
    <w:p w14:paraId="7D6866A2" w14:textId="77777777" w:rsidR="00693C77" w:rsidRPr="00693C77" w:rsidRDefault="00693C77" w:rsidP="00693C77">
      <w:r w:rsidRPr="00693C77">
        <w:t>  - Volcano plot</w:t>
      </w:r>
    </w:p>
    <w:p w14:paraId="29364E9D" w14:textId="77777777" w:rsidR="00693C77" w:rsidRPr="00693C77" w:rsidRDefault="00693C77" w:rsidP="00693C77">
      <w:r w:rsidRPr="00693C77">
        <w:t>  - Heatmap of top genes</w:t>
      </w:r>
    </w:p>
    <w:p w14:paraId="237296F5" w14:textId="77777777" w:rsidR="00693C77" w:rsidRPr="00693C77" w:rsidRDefault="00693C77" w:rsidP="00693C77">
      <w:r w:rsidRPr="00693C77">
        <w:t>5. A short interpretation of the results</w:t>
      </w:r>
    </w:p>
    <w:p w14:paraId="7E15F823" w14:textId="69BAF4E8" w:rsidR="00693C77" w:rsidRPr="00693C77" w:rsidRDefault="00693C77" w:rsidP="00693C77"/>
    <w:p w14:paraId="2BDD4D54" w14:textId="77777777" w:rsidR="00693C77" w:rsidRPr="00693C77" w:rsidRDefault="00693C77" w:rsidP="00693C77">
      <w:r w:rsidRPr="00693C77">
        <w:t># Data source</w:t>
      </w:r>
    </w:p>
    <w:p w14:paraId="63EC57AB" w14:textId="77777777" w:rsidR="00693C77" w:rsidRPr="00693C77" w:rsidRDefault="00693C77" w:rsidP="00693C77"/>
    <w:p w14:paraId="7CEC383F" w14:textId="77777777" w:rsidR="00693C77" w:rsidRPr="00693C77" w:rsidRDefault="00693C77" w:rsidP="00693C77">
      <w:r w:rsidRPr="00693C77">
        <w:t>Dataset: **GSE205748**  </w:t>
      </w:r>
    </w:p>
    <w:p w14:paraId="0D36D621" w14:textId="77777777" w:rsidR="00693C77" w:rsidRPr="00693C77" w:rsidRDefault="00693C77" w:rsidP="00693C77">
      <w:r w:rsidRPr="00693C77">
        <w:t>GEO link:</w:t>
      </w:r>
      <w:hyperlink w:tgtFrame="_blank" w:history="1">
        <w:r w:rsidRPr="00693C77">
          <w:rPr>
            <w:rStyle w:val="Hyperlink"/>
          </w:rPr>
          <w:t xml:space="preserve"> https://www.ncbi.nlm.nih.gov/geo/query/acc.cgi?acc=GSE205748</w:t>
        </w:r>
      </w:hyperlink>
    </w:p>
    <w:p w14:paraId="0BC1729A" w14:textId="77777777" w:rsidR="00693C77" w:rsidRPr="00693C77" w:rsidRDefault="00693C77" w:rsidP="00693C77"/>
    <w:p w14:paraId="175643C8" w14:textId="77777777" w:rsidR="00693C77" w:rsidRPr="00693C77" w:rsidRDefault="00693C77" w:rsidP="00693C77">
      <w:r w:rsidRPr="00693C77">
        <w:t>Download the processed count file from the GEO page:</w:t>
      </w:r>
    </w:p>
    <w:p w14:paraId="63730E38" w14:textId="77777777" w:rsidR="00693C77" w:rsidRPr="00693C77" w:rsidRDefault="00693C77" w:rsidP="00693C77"/>
    <w:p w14:paraId="4FF56DE2" w14:textId="77777777" w:rsidR="00693C77" w:rsidRPr="00693C77" w:rsidRDefault="00693C77" w:rsidP="00693C77">
      <w:r w:rsidRPr="00693C77">
        <w:t>- **GSE205748_read_counts.csv.gz**</w:t>
      </w:r>
    </w:p>
    <w:p w14:paraId="15855464" w14:textId="77777777" w:rsidR="00693C77" w:rsidRPr="00693C77" w:rsidRDefault="00693C77" w:rsidP="00693C77"/>
    <w:p w14:paraId="37033946" w14:textId="77777777" w:rsidR="00693C77" w:rsidRPr="00693C77" w:rsidRDefault="00693C77" w:rsidP="00693C77">
      <w:r w:rsidRPr="00693C77">
        <w:t>- Import an RNA-seq count matrix into R</w:t>
      </w:r>
    </w:p>
    <w:p w14:paraId="11B90E12" w14:textId="77777777" w:rsidR="00693C77" w:rsidRPr="00693C77" w:rsidRDefault="00693C77" w:rsidP="00693C77">
      <w:r w:rsidRPr="00693C77">
        <w:t>- Build a sample metadata table</w:t>
      </w:r>
    </w:p>
    <w:p w14:paraId="035D81A3" w14:textId="77777777" w:rsidR="00693C77" w:rsidRPr="00693C77" w:rsidRDefault="00693C77" w:rsidP="00693C77">
      <w:r w:rsidRPr="00693C77">
        <w:t>- Filter low-count genes</w:t>
      </w:r>
    </w:p>
    <w:p w14:paraId="35430D6D" w14:textId="77777777" w:rsidR="00693C77" w:rsidRPr="00693C77" w:rsidRDefault="00693C77" w:rsidP="00693C77">
      <w:r w:rsidRPr="00693C77">
        <w:t>- Run a DESeq2 differential expression analysis</w:t>
      </w:r>
    </w:p>
    <w:p w14:paraId="6866E5D0" w14:textId="77777777" w:rsidR="00693C77" w:rsidRPr="00693C77" w:rsidRDefault="00693C77" w:rsidP="00693C77">
      <w:r w:rsidRPr="00693C77">
        <w:t>- Visualize RNA-seq results using PCA, MA plot, volcano plot, and heatmap</w:t>
      </w:r>
    </w:p>
    <w:p w14:paraId="4E8B46E3" w14:textId="77777777" w:rsidR="00693C77" w:rsidRPr="00693C77" w:rsidRDefault="00693C77" w:rsidP="00693C77">
      <w:r w:rsidRPr="00693C77">
        <w:t>- Extract and interpret top differentially expressed genes</w:t>
      </w:r>
    </w:p>
    <w:p w14:paraId="42A4CF30" w14:textId="77777777" w:rsidR="00103D2F" w:rsidRDefault="00103D2F"/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77"/>
    <w:rsid w:val="00006214"/>
    <w:rsid w:val="00103D2F"/>
    <w:rsid w:val="004374D8"/>
    <w:rsid w:val="00693C77"/>
    <w:rsid w:val="009A3CCC"/>
    <w:rsid w:val="00A041A8"/>
    <w:rsid w:val="00AC4E64"/>
    <w:rsid w:val="00B81C09"/>
    <w:rsid w:val="00F07765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33F2"/>
  <w15:chartTrackingRefBased/>
  <w15:docId w15:val="{33393149-0E42-4EA3-B9E1-29BD01FB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Faruque</dc:creator>
  <cp:keywords/>
  <dc:description/>
  <cp:lastModifiedBy>Abrar Faruque</cp:lastModifiedBy>
  <cp:revision>3</cp:revision>
  <dcterms:created xsi:type="dcterms:W3CDTF">2026-03-18T03:20:00Z</dcterms:created>
  <dcterms:modified xsi:type="dcterms:W3CDTF">2026-03-24T05:03:00Z</dcterms:modified>
</cp:coreProperties>
</file>