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2554129"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004625"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2554129" w:history="1">
            <w:r w:rsidR="00004625" w:rsidRPr="004B0B45">
              <w:rPr>
                <w:rStyle w:val="Hyperlink"/>
                <w:noProof/>
              </w:rPr>
              <w:t>Содержание</w:t>
            </w:r>
            <w:r w:rsidR="00004625">
              <w:rPr>
                <w:noProof/>
                <w:webHidden/>
              </w:rPr>
              <w:tab/>
            </w:r>
            <w:r w:rsidR="00004625">
              <w:rPr>
                <w:noProof/>
                <w:webHidden/>
              </w:rPr>
              <w:fldChar w:fldCharType="begin"/>
            </w:r>
            <w:r w:rsidR="00004625">
              <w:rPr>
                <w:noProof/>
                <w:webHidden/>
              </w:rPr>
              <w:instrText xml:space="preserve"> PAGEREF _Toc512554129 \h </w:instrText>
            </w:r>
            <w:r w:rsidR="00004625">
              <w:rPr>
                <w:noProof/>
                <w:webHidden/>
              </w:rPr>
            </w:r>
            <w:r w:rsidR="00004625">
              <w:rPr>
                <w:noProof/>
                <w:webHidden/>
              </w:rPr>
              <w:fldChar w:fldCharType="separate"/>
            </w:r>
            <w:r w:rsidR="008B66D6">
              <w:rPr>
                <w:noProof/>
                <w:webHidden/>
              </w:rPr>
              <w:t>2</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30" w:history="1">
            <w:r w:rsidR="00004625" w:rsidRPr="004B0B45">
              <w:rPr>
                <w:rStyle w:val="Hyperlink"/>
                <w:noProof/>
              </w:rPr>
              <w:t>Введение</w:t>
            </w:r>
            <w:r w:rsidR="00004625">
              <w:rPr>
                <w:noProof/>
                <w:webHidden/>
              </w:rPr>
              <w:tab/>
            </w:r>
            <w:r w:rsidR="00004625">
              <w:rPr>
                <w:noProof/>
                <w:webHidden/>
              </w:rPr>
              <w:fldChar w:fldCharType="begin"/>
            </w:r>
            <w:r w:rsidR="00004625">
              <w:rPr>
                <w:noProof/>
                <w:webHidden/>
              </w:rPr>
              <w:instrText xml:space="preserve"> PAGEREF _Toc512554130 \h </w:instrText>
            </w:r>
            <w:r w:rsidR="00004625">
              <w:rPr>
                <w:noProof/>
                <w:webHidden/>
              </w:rPr>
            </w:r>
            <w:r w:rsidR="00004625">
              <w:rPr>
                <w:noProof/>
                <w:webHidden/>
              </w:rPr>
              <w:fldChar w:fldCharType="separate"/>
            </w:r>
            <w:r w:rsidR="008B66D6">
              <w:rPr>
                <w:noProof/>
                <w:webHidden/>
              </w:rPr>
              <w:t>5</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31" w:history="1">
            <w:r w:rsidR="00004625" w:rsidRPr="004B0B45">
              <w:rPr>
                <w:rStyle w:val="Hyperlink"/>
                <w:noProof/>
              </w:rPr>
              <w:t>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_Toc512554131 \h </w:instrText>
            </w:r>
            <w:r w:rsidR="00004625">
              <w:rPr>
                <w:noProof/>
                <w:webHidden/>
              </w:rPr>
            </w:r>
            <w:r w:rsidR="00004625">
              <w:rPr>
                <w:noProof/>
                <w:webHidden/>
              </w:rPr>
              <w:fldChar w:fldCharType="separate"/>
            </w:r>
            <w:r w:rsidR="008B66D6">
              <w:rPr>
                <w:noProof/>
                <w:webHidden/>
              </w:rPr>
              <w:t>7</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32" w:history="1">
            <w:r w:rsidR="00004625" w:rsidRPr="004B0B45">
              <w:rPr>
                <w:rStyle w:val="Hyperlink"/>
                <w:noProof/>
              </w:rPr>
              <w:t>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Обзор существующих решений и пакетов</w:t>
            </w:r>
            <w:r w:rsidR="00004625">
              <w:rPr>
                <w:noProof/>
                <w:webHidden/>
              </w:rPr>
              <w:tab/>
            </w:r>
            <w:r w:rsidR="00004625">
              <w:rPr>
                <w:noProof/>
                <w:webHidden/>
              </w:rPr>
              <w:fldChar w:fldCharType="begin"/>
            </w:r>
            <w:r w:rsidR="00004625">
              <w:rPr>
                <w:noProof/>
                <w:webHidden/>
              </w:rPr>
              <w:instrText xml:space="preserve"> PAGEREF _Toc512554132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33" w:history="1">
            <w:r w:rsidR="00004625" w:rsidRPr="004B0B45">
              <w:rPr>
                <w:rStyle w:val="Hyperlink"/>
                <w:noProof/>
              </w:rPr>
              <w:t>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СУБД с возможностью хранения географических данных</w:t>
            </w:r>
            <w:r w:rsidR="00004625">
              <w:rPr>
                <w:noProof/>
                <w:webHidden/>
              </w:rPr>
              <w:tab/>
            </w:r>
            <w:r w:rsidR="00004625">
              <w:rPr>
                <w:noProof/>
                <w:webHidden/>
              </w:rPr>
              <w:fldChar w:fldCharType="begin"/>
            </w:r>
            <w:r w:rsidR="00004625">
              <w:rPr>
                <w:noProof/>
                <w:webHidden/>
              </w:rPr>
              <w:instrText xml:space="preserve"> PAGEREF _Toc512554133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4" w:history="1">
            <w:r w:rsidR="00004625" w:rsidRPr="004B0B45">
              <w:rPr>
                <w:rStyle w:val="Hyperlink"/>
                <w:noProof/>
              </w:rPr>
              <w:t>2.1.1.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MySQL</w:t>
            </w:r>
            <w:r w:rsidR="00004625">
              <w:rPr>
                <w:noProof/>
                <w:webHidden/>
              </w:rPr>
              <w:tab/>
            </w:r>
            <w:r w:rsidR="00004625">
              <w:rPr>
                <w:noProof/>
                <w:webHidden/>
              </w:rPr>
              <w:fldChar w:fldCharType="begin"/>
            </w:r>
            <w:r w:rsidR="00004625">
              <w:rPr>
                <w:noProof/>
                <w:webHidden/>
              </w:rPr>
              <w:instrText xml:space="preserve"> PAGEREF _Toc512554134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5" w:history="1">
            <w:r w:rsidR="00004625" w:rsidRPr="004B0B45">
              <w:rPr>
                <w:rStyle w:val="Hyperlink"/>
                <w:noProof/>
              </w:rPr>
              <w:t>2.1.2.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PostGIS</w:t>
            </w:r>
            <w:r w:rsidR="00004625">
              <w:rPr>
                <w:noProof/>
                <w:webHidden/>
              </w:rPr>
              <w:tab/>
            </w:r>
            <w:r w:rsidR="00004625">
              <w:rPr>
                <w:noProof/>
                <w:webHidden/>
              </w:rPr>
              <w:fldChar w:fldCharType="begin"/>
            </w:r>
            <w:r w:rsidR="00004625">
              <w:rPr>
                <w:noProof/>
                <w:webHidden/>
              </w:rPr>
              <w:instrText xml:space="preserve"> PAGEREF _Toc512554135 \h </w:instrText>
            </w:r>
            <w:r w:rsidR="00004625">
              <w:rPr>
                <w:noProof/>
                <w:webHidden/>
              </w:rPr>
            </w:r>
            <w:r w:rsidR="00004625">
              <w:rPr>
                <w:noProof/>
                <w:webHidden/>
              </w:rPr>
              <w:fldChar w:fldCharType="separate"/>
            </w:r>
            <w:r w:rsidR="008B66D6">
              <w:rPr>
                <w:noProof/>
                <w:webHidden/>
              </w:rPr>
              <w:t>9</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6" w:history="1">
            <w:r w:rsidR="00004625" w:rsidRPr="004B0B45">
              <w:rPr>
                <w:rStyle w:val="Hyperlink"/>
                <w:noProof/>
              </w:rPr>
              <w:t>2.1.3.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MongoDB</w:t>
            </w:r>
            <w:r w:rsidR="00004625">
              <w:rPr>
                <w:noProof/>
                <w:webHidden/>
              </w:rPr>
              <w:tab/>
            </w:r>
            <w:r w:rsidR="00004625">
              <w:rPr>
                <w:noProof/>
                <w:webHidden/>
              </w:rPr>
              <w:fldChar w:fldCharType="begin"/>
            </w:r>
            <w:r w:rsidR="00004625">
              <w:rPr>
                <w:noProof/>
                <w:webHidden/>
              </w:rPr>
              <w:instrText xml:space="preserve"> PAGEREF _Toc512554136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7" w:history="1">
            <w:r w:rsidR="00004625" w:rsidRPr="004B0B45">
              <w:rPr>
                <w:rStyle w:val="Hyperlink"/>
                <w:noProof/>
              </w:rPr>
              <w:t>2.1.4.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SpatiaLite</w:t>
            </w:r>
            <w:r w:rsidR="00004625">
              <w:rPr>
                <w:noProof/>
                <w:webHidden/>
              </w:rPr>
              <w:tab/>
            </w:r>
            <w:r w:rsidR="00004625">
              <w:rPr>
                <w:noProof/>
                <w:webHidden/>
              </w:rPr>
              <w:fldChar w:fldCharType="begin"/>
            </w:r>
            <w:r w:rsidR="00004625">
              <w:rPr>
                <w:noProof/>
                <w:webHidden/>
              </w:rPr>
              <w:instrText xml:space="preserve"> PAGEREF _Toc512554137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8" w:history="1">
            <w:r w:rsidR="00004625" w:rsidRPr="004B0B45">
              <w:rPr>
                <w:rStyle w:val="Hyperlink"/>
                <w:noProof/>
              </w:rPr>
              <w:t>2.1.5.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CouchDB</w:t>
            </w:r>
            <w:r w:rsidR="00004625">
              <w:rPr>
                <w:noProof/>
                <w:webHidden/>
              </w:rPr>
              <w:tab/>
            </w:r>
            <w:r w:rsidR="00004625">
              <w:rPr>
                <w:noProof/>
                <w:webHidden/>
              </w:rPr>
              <w:fldChar w:fldCharType="begin"/>
            </w:r>
            <w:r w:rsidR="00004625">
              <w:rPr>
                <w:noProof/>
                <w:webHidden/>
              </w:rPr>
              <w:instrText xml:space="preserve"> PAGEREF _Toc512554138 \h </w:instrText>
            </w:r>
            <w:r w:rsidR="00004625">
              <w:rPr>
                <w:noProof/>
                <w:webHidden/>
              </w:rPr>
            </w:r>
            <w:r w:rsidR="00004625">
              <w:rPr>
                <w:noProof/>
                <w:webHidden/>
              </w:rPr>
              <w:fldChar w:fldCharType="separate"/>
            </w:r>
            <w:r w:rsidR="008B66D6">
              <w:rPr>
                <w:noProof/>
                <w:webHidden/>
              </w:rPr>
              <w:t>11</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39" w:history="1">
            <w:r w:rsidR="00004625" w:rsidRPr="004B0B45">
              <w:rPr>
                <w:rStyle w:val="Hyperlink"/>
                <w:noProof/>
              </w:rPr>
              <w:t>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Пакеты компьютерной алгебры</w:t>
            </w:r>
            <w:r w:rsidR="00004625">
              <w:rPr>
                <w:noProof/>
                <w:webHidden/>
              </w:rPr>
              <w:tab/>
            </w:r>
            <w:r w:rsidR="00004625">
              <w:rPr>
                <w:noProof/>
                <w:webHidden/>
              </w:rPr>
              <w:fldChar w:fldCharType="begin"/>
            </w:r>
            <w:r w:rsidR="00004625">
              <w:rPr>
                <w:noProof/>
                <w:webHidden/>
              </w:rPr>
              <w:instrText xml:space="preserve"> PAGEREF _Toc512554139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0" w:history="1">
            <w:r w:rsidR="00004625" w:rsidRPr="004B0B45">
              <w:rPr>
                <w:rStyle w:val="Hyperlink"/>
                <w:noProof/>
              </w:rPr>
              <w:t>2.2.1.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_Toc512554140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1" w:history="1">
            <w:r w:rsidR="00004625" w:rsidRPr="004B0B45">
              <w:rPr>
                <w:rStyle w:val="Hyperlink"/>
                <w:noProof/>
              </w:rPr>
              <w:t>2.2.2.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_Toc512554141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2" w:history="1">
            <w:r w:rsidR="00004625" w:rsidRPr="004B0B45">
              <w:rPr>
                <w:rStyle w:val="Hyperlink"/>
                <w:noProof/>
              </w:rPr>
              <w:t>2.2.3.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_Toc512554142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3" w:history="1">
            <w:r w:rsidR="00004625" w:rsidRPr="004B0B45">
              <w:rPr>
                <w:rStyle w:val="Hyperlink"/>
                <w:noProof/>
              </w:rPr>
              <w:t>2.2.4.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_Toc512554143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4" w:history="1">
            <w:r w:rsidR="00004625" w:rsidRPr="004B0B45">
              <w:rPr>
                <w:rStyle w:val="Hyperlink"/>
                <w:noProof/>
              </w:rPr>
              <w:t>2.2.5.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_Toc512554144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5" w:history="1">
            <w:r w:rsidR="00004625" w:rsidRPr="004B0B45">
              <w:rPr>
                <w:rStyle w:val="Hyperlink"/>
                <w:noProof/>
              </w:rPr>
              <w:t>2.2.6.</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_Toc512554145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46" w:history="1">
            <w:r w:rsidR="00004625" w:rsidRPr="004B0B45">
              <w:rPr>
                <w:rStyle w:val="Hyperlink"/>
                <w:noProof/>
              </w:rPr>
              <w:t>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Масштабирование системы</w:t>
            </w:r>
            <w:r w:rsidR="00004625">
              <w:rPr>
                <w:noProof/>
                <w:webHidden/>
              </w:rPr>
              <w:tab/>
            </w:r>
            <w:r w:rsidR="00004625">
              <w:rPr>
                <w:noProof/>
                <w:webHidden/>
              </w:rPr>
              <w:fldChar w:fldCharType="begin"/>
            </w:r>
            <w:r w:rsidR="00004625">
              <w:rPr>
                <w:noProof/>
                <w:webHidden/>
              </w:rPr>
              <w:instrText xml:space="preserve"> PAGEREF _Toc512554146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7" w:history="1">
            <w:r w:rsidR="00004625" w:rsidRPr="004B0B45">
              <w:rPr>
                <w:rStyle w:val="Hyperlink"/>
                <w:noProof/>
              </w:rPr>
              <w:t>2.3.1.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Hadoop</w:t>
            </w:r>
            <w:r w:rsidR="00004625">
              <w:rPr>
                <w:noProof/>
                <w:webHidden/>
              </w:rPr>
              <w:tab/>
            </w:r>
            <w:r w:rsidR="00004625">
              <w:rPr>
                <w:noProof/>
                <w:webHidden/>
              </w:rPr>
              <w:fldChar w:fldCharType="begin"/>
            </w:r>
            <w:r w:rsidR="00004625">
              <w:rPr>
                <w:noProof/>
                <w:webHidden/>
              </w:rPr>
              <w:instrText xml:space="preserve"> PAGEREF _Toc512554147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8" w:history="1">
            <w:r w:rsidR="00004625" w:rsidRPr="004B0B45">
              <w:rPr>
                <w:rStyle w:val="Hyperlink"/>
                <w:noProof/>
              </w:rPr>
              <w:t>2.3.2.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Spark</w:t>
            </w:r>
            <w:r w:rsidR="00004625">
              <w:rPr>
                <w:noProof/>
                <w:webHidden/>
              </w:rPr>
              <w:tab/>
            </w:r>
            <w:r w:rsidR="00004625">
              <w:rPr>
                <w:noProof/>
                <w:webHidden/>
              </w:rPr>
              <w:fldChar w:fldCharType="begin"/>
            </w:r>
            <w:r w:rsidR="00004625">
              <w:rPr>
                <w:noProof/>
                <w:webHidden/>
              </w:rPr>
              <w:instrText xml:space="preserve"> PAGEREF _Toc512554148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9" w:history="1">
            <w:r w:rsidR="00004625" w:rsidRPr="004B0B45">
              <w:rPr>
                <w:rStyle w:val="Hyperlink"/>
                <w:noProof/>
              </w:rPr>
              <w:t>2.3.3.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Akka</w:t>
            </w:r>
            <w:r w:rsidR="00004625">
              <w:rPr>
                <w:noProof/>
                <w:webHidden/>
              </w:rPr>
              <w:tab/>
            </w:r>
            <w:r w:rsidR="00004625">
              <w:rPr>
                <w:noProof/>
                <w:webHidden/>
              </w:rPr>
              <w:fldChar w:fldCharType="begin"/>
            </w:r>
            <w:r w:rsidR="00004625">
              <w:rPr>
                <w:noProof/>
                <w:webHidden/>
              </w:rPr>
              <w:instrText xml:space="preserve"> PAGEREF _Toc512554149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50"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Распределение данных по кластеру</w:t>
            </w:r>
            <w:r w:rsidR="00004625">
              <w:rPr>
                <w:noProof/>
                <w:webHidden/>
              </w:rPr>
              <w:tab/>
            </w:r>
            <w:r w:rsidR="00004625">
              <w:rPr>
                <w:noProof/>
                <w:webHidden/>
              </w:rPr>
              <w:fldChar w:fldCharType="begin"/>
            </w:r>
            <w:r w:rsidR="00004625">
              <w:rPr>
                <w:noProof/>
                <w:webHidden/>
              </w:rPr>
              <w:instrText xml:space="preserve"> PAGEREF _Toc512554150 \h </w:instrText>
            </w:r>
            <w:r w:rsidR="00004625">
              <w:rPr>
                <w:noProof/>
                <w:webHidden/>
              </w:rPr>
            </w:r>
            <w:r w:rsidR="00004625">
              <w:rPr>
                <w:noProof/>
                <w:webHidden/>
              </w:rPr>
              <w:fldChar w:fldCharType="separate"/>
            </w:r>
            <w:r w:rsidR="008B66D6">
              <w:rPr>
                <w:noProof/>
                <w:webHidden/>
              </w:rPr>
              <w:t>18</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51" w:history="1">
            <w:r w:rsidR="00004625" w:rsidRPr="004B0B45">
              <w:rPr>
                <w:rStyle w:val="Hyperlink"/>
                <w:noProof/>
              </w:rPr>
              <w:t>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Параллельная обработка растровых данных внутри одной машины</w:t>
            </w:r>
            <w:r w:rsidR="00004625">
              <w:rPr>
                <w:noProof/>
                <w:webHidden/>
              </w:rPr>
              <w:tab/>
            </w:r>
            <w:r w:rsidR="00004625">
              <w:rPr>
                <w:noProof/>
                <w:webHidden/>
              </w:rPr>
              <w:fldChar w:fldCharType="begin"/>
            </w:r>
            <w:r w:rsidR="00004625">
              <w:rPr>
                <w:noProof/>
                <w:webHidden/>
              </w:rPr>
              <w:instrText xml:space="preserve"> PAGEREF _Toc512554151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2" w:history="1">
            <w:r w:rsidR="00004625" w:rsidRPr="004B0B45">
              <w:rPr>
                <w:rStyle w:val="Hyperlink"/>
                <w:noProof/>
              </w:rPr>
              <w:t>2.4.1.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Advanced Vector Extensions</w:t>
            </w:r>
            <w:r w:rsidR="00004625">
              <w:rPr>
                <w:noProof/>
                <w:webHidden/>
              </w:rPr>
              <w:tab/>
            </w:r>
            <w:r w:rsidR="00004625">
              <w:rPr>
                <w:noProof/>
                <w:webHidden/>
              </w:rPr>
              <w:fldChar w:fldCharType="begin"/>
            </w:r>
            <w:r w:rsidR="00004625">
              <w:rPr>
                <w:noProof/>
                <w:webHidden/>
              </w:rPr>
              <w:instrText xml:space="preserve"> PAGEREF _Toc512554152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3" w:history="1">
            <w:r w:rsidR="00004625" w:rsidRPr="004B0B45">
              <w:rPr>
                <w:rStyle w:val="Hyperlink"/>
                <w:noProof/>
              </w:rPr>
              <w:t>2.4.2.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Nvidia CUDA</w:t>
            </w:r>
            <w:r w:rsidR="00004625">
              <w:rPr>
                <w:noProof/>
                <w:webHidden/>
              </w:rPr>
              <w:tab/>
            </w:r>
            <w:r w:rsidR="00004625">
              <w:rPr>
                <w:noProof/>
                <w:webHidden/>
              </w:rPr>
              <w:fldChar w:fldCharType="begin"/>
            </w:r>
            <w:r w:rsidR="00004625">
              <w:rPr>
                <w:noProof/>
                <w:webHidden/>
              </w:rPr>
              <w:instrText xml:space="preserve"> PAGEREF _Toc512554153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4" w:history="1">
            <w:r w:rsidR="00004625" w:rsidRPr="004B0B45">
              <w:rPr>
                <w:rStyle w:val="Hyperlink"/>
                <w:noProof/>
              </w:rPr>
              <w:t>2.4.3.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OpenCL</w:t>
            </w:r>
            <w:r w:rsidR="00004625">
              <w:rPr>
                <w:noProof/>
                <w:webHidden/>
              </w:rPr>
              <w:tab/>
            </w:r>
            <w:r w:rsidR="00004625">
              <w:rPr>
                <w:noProof/>
                <w:webHidden/>
              </w:rPr>
              <w:fldChar w:fldCharType="begin"/>
            </w:r>
            <w:r w:rsidR="00004625">
              <w:rPr>
                <w:noProof/>
                <w:webHidden/>
              </w:rPr>
              <w:instrText xml:space="preserve"> PAGEREF _Toc512554154 \h </w:instrText>
            </w:r>
            <w:r w:rsidR="00004625">
              <w:rPr>
                <w:noProof/>
                <w:webHidden/>
              </w:rPr>
            </w:r>
            <w:r w:rsidR="00004625">
              <w:rPr>
                <w:noProof/>
                <w:webHidden/>
              </w:rPr>
              <w:fldChar w:fldCharType="separate"/>
            </w:r>
            <w:r w:rsidR="008B66D6">
              <w:rPr>
                <w:noProof/>
                <w:webHidden/>
              </w:rPr>
              <w:t>22</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55"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Оптимальное распределение текущей нагрузки между хостами в вычислительной сети</w:t>
            </w:r>
            <w:r w:rsidR="00004625">
              <w:rPr>
                <w:noProof/>
                <w:webHidden/>
              </w:rPr>
              <w:tab/>
            </w:r>
            <w:r w:rsidR="00004625">
              <w:rPr>
                <w:noProof/>
                <w:webHidden/>
              </w:rPr>
              <w:fldChar w:fldCharType="begin"/>
            </w:r>
            <w:r w:rsidR="00004625">
              <w:rPr>
                <w:noProof/>
                <w:webHidden/>
              </w:rPr>
              <w:instrText xml:space="preserve"> PAGEREF _Toc512554155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56" w:history="1">
            <w:r w:rsidR="00004625" w:rsidRPr="004B0B45">
              <w:rPr>
                <w:rStyle w:val="Hyperlink"/>
                <w:noProof/>
              </w:rPr>
              <w:t>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_Toc512554156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57" w:history="1">
            <w:r w:rsidR="00004625" w:rsidRPr="004B0B45">
              <w:rPr>
                <w:rStyle w:val="Hyperlink"/>
                <w:noProof/>
              </w:rPr>
              <w:t>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Построение модели</w:t>
            </w:r>
            <w:r w:rsidR="00004625">
              <w:rPr>
                <w:noProof/>
                <w:webHidden/>
              </w:rPr>
              <w:tab/>
            </w:r>
            <w:r w:rsidR="00004625">
              <w:rPr>
                <w:noProof/>
                <w:webHidden/>
              </w:rPr>
              <w:fldChar w:fldCharType="begin"/>
            </w:r>
            <w:r w:rsidR="00004625">
              <w:rPr>
                <w:noProof/>
                <w:webHidden/>
              </w:rPr>
              <w:instrText xml:space="preserve"> PAGEREF _Toc512554157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8" w:history="1">
            <w:r w:rsidR="00004625" w:rsidRPr="004B0B45">
              <w:rPr>
                <w:rStyle w:val="Hyperlink"/>
                <w:noProof/>
              </w:rPr>
              <w:t>3.2.1.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Статическая модель</w:t>
            </w:r>
            <w:r w:rsidR="00004625">
              <w:rPr>
                <w:noProof/>
                <w:webHidden/>
              </w:rPr>
              <w:tab/>
            </w:r>
            <w:r w:rsidR="00004625">
              <w:rPr>
                <w:noProof/>
                <w:webHidden/>
              </w:rPr>
              <w:fldChar w:fldCharType="begin"/>
            </w:r>
            <w:r w:rsidR="00004625">
              <w:rPr>
                <w:noProof/>
                <w:webHidden/>
              </w:rPr>
              <w:instrText xml:space="preserve"> PAGEREF _Toc512554158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9" w:history="1">
            <w:r w:rsidR="00004625" w:rsidRPr="004B0B45">
              <w:rPr>
                <w:rStyle w:val="Hyperlink"/>
                <w:noProof/>
              </w:rPr>
              <w:t>3.2.2.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Добавление динамики</w:t>
            </w:r>
            <w:r w:rsidR="00004625">
              <w:rPr>
                <w:noProof/>
                <w:webHidden/>
              </w:rPr>
              <w:tab/>
            </w:r>
            <w:r w:rsidR="00004625">
              <w:rPr>
                <w:noProof/>
                <w:webHidden/>
              </w:rPr>
              <w:fldChar w:fldCharType="begin"/>
            </w:r>
            <w:r w:rsidR="00004625">
              <w:rPr>
                <w:noProof/>
                <w:webHidden/>
              </w:rPr>
              <w:instrText xml:space="preserve"> PAGEREF _Toc512554159 \h </w:instrText>
            </w:r>
            <w:r w:rsidR="00004625">
              <w:rPr>
                <w:noProof/>
                <w:webHidden/>
              </w:rPr>
            </w:r>
            <w:r w:rsidR="00004625">
              <w:rPr>
                <w:noProof/>
                <w:webHidden/>
              </w:rPr>
              <w:fldChar w:fldCharType="separate"/>
            </w:r>
            <w:r w:rsidR="008B66D6">
              <w:rPr>
                <w:noProof/>
                <w:webHidden/>
              </w:rPr>
              <w:t>26</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60" w:history="1">
            <w:r w:rsidR="00004625" w:rsidRPr="004B0B45">
              <w:rPr>
                <w:rStyle w:val="Hyperlink"/>
                <w:noProof/>
              </w:rPr>
              <w:t>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Реализация отложенных вычислений в контексте Геоинформационной системы</w:t>
            </w:r>
            <w:r w:rsidR="00004625">
              <w:rPr>
                <w:noProof/>
                <w:webHidden/>
              </w:rPr>
              <w:tab/>
            </w:r>
            <w:r w:rsidR="00004625">
              <w:rPr>
                <w:noProof/>
                <w:webHidden/>
              </w:rPr>
              <w:fldChar w:fldCharType="begin"/>
            </w:r>
            <w:r w:rsidR="00004625">
              <w:rPr>
                <w:noProof/>
                <w:webHidden/>
              </w:rPr>
              <w:instrText xml:space="preserve"> PAGEREF _Toc512554160 \h </w:instrText>
            </w:r>
            <w:r w:rsidR="00004625">
              <w:rPr>
                <w:noProof/>
                <w:webHidden/>
              </w:rPr>
            </w:r>
            <w:r w:rsidR="00004625">
              <w:rPr>
                <w:noProof/>
                <w:webHidden/>
              </w:rPr>
              <w:fldChar w:fldCharType="separate"/>
            </w:r>
            <w:r w:rsidR="008B66D6">
              <w:rPr>
                <w:noProof/>
                <w:webHidden/>
              </w:rPr>
              <w:t>28</w:t>
            </w:r>
            <w:r w:rsidR="00004625">
              <w:rPr>
                <w:noProof/>
                <w:webHidden/>
              </w:rPr>
              <w:fldChar w:fldCharType="end"/>
            </w:r>
          </w:hyperlink>
        </w:p>
        <w:p w:rsidR="00004625" w:rsidRDefault="003B4EF7">
          <w:pPr>
            <w:pStyle w:val="TOC2"/>
            <w:rPr>
              <w:rFonts w:asciiTheme="minorHAnsi" w:eastAsiaTheme="minorEastAsia" w:hAnsiTheme="minorHAnsi" w:cstheme="minorBidi"/>
              <w:noProof/>
              <w:sz w:val="22"/>
              <w:szCs w:val="22"/>
              <w:lang w:val="en-US" w:eastAsia="en-US"/>
            </w:rPr>
          </w:pPr>
          <w:hyperlink w:anchor="_Toc512554161" w:history="1">
            <w:r w:rsidR="00004625" w:rsidRPr="004B0B45">
              <w:rPr>
                <w:rStyle w:val="Hyperlink"/>
                <w:noProof/>
              </w:rPr>
              <w:t>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Определение структуры вычислительной схемы</w:t>
            </w:r>
            <w:r w:rsidR="00004625">
              <w:rPr>
                <w:noProof/>
                <w:webHidden/>
              </w:rPr>
              <w:tab/>
            </w:r>
            <w:r w:rsidR="00004625">
              <w:rPr>
                <w:noProof/>
                <w:webHidden/>
              </w:rPr>
              <w:fldChar w:fldCharType="begin"/>
            </w:r>
            <w:r w:rsidR="00004625">
              <w:rPr>
                <w:noProof/>
                <w:webHidden/>
              </w:rPr>
              <w:instrText xml:space="preserve"> PAGEREF _Toc512554161 \h </w:instrText>
            </w:r>
            <w:r w:rsidR="00004625">
              <w:rPr>
                <w:noProof/>
                <w:webHidden/>
              </w:rPr>
            </w:r>
            <w:r w:rsidR="00004625">
              <w:rPr>
                <w:noProof/>
                <w:webHidden/>
              </w:rPr>
              <w:fldChar w:fldCharType="separate"/>
            </w:r>
            <w:r w:rsidR="008B66D6">
              <w:rPr>
                <w:noProof/>
                <w:webHidden/>
              </w:rPr>
              <w:t>29</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2" w:history="1">
            <w:r w:rsidR="00004625" w:rsidRPr="004B0B45">
              <w:rPr>
                <w:rStyle w:val="Hyperlink"/>
                <w:noProof/>
              </w:rPr>
              <w:t>3.3.1.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Решение формализованной задачи</w:t>
            </w:r>
            <w:r w:rsidR="00004625">
              <w:rPr>
                <w:noProof/>
                <w:webHidden/>
              </w:rPr>
              <w:tab/>
            </w:r>
            <w:r w:rsidR="00004625">
              <w:rPr>
                <w:noProof/>
                <w:webHidden/>
              </w:rPr>
              <w:fldChar w:fldCharType="begin"/>
            </w:r>
            <w:r w:rsidR="00004625">
              <w:rPr>
                <w:noProof/>
                <w:webHidden/>
              </w:rPr>
              <w:instrText xml:space="preserve"> PAGEREF _Toc512554162 \h </w:instrText>
            </w:r>
            <w:r w:rsidR="00004625">
              <w:rPr>
                <w:noProof/>
                <w:webHidden/>
              </w:rPr>
            </w:r>
            <w:r w:rsidR="00004625">
              <w:rPr>
                <w:noProof/>
                <w:webHidden/>
              </w:rPr>
              <w:fldChar w:fldCharType="separate"/>
            </w:r>
            <w:r w:rsidR="008B66D6">
              <w:rPr>
                <w:noProof/>
                <w:webHidden/>
              </w:rPr>
              <w:t>36</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3"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_Toc512554163 \h </w:instrText>
            </w:r>
            <w:r w:rsidR="00004625">
              <w:rPr>
                <w:noProof/>
                <w:webHidden/>
              </w:rPr>
            </w:r>
            <w:r w:rsidR="00004625">
              <w:rPr>
                <w:noProof/>
                <w:webHidden/>
              </w:rPr>
              <w:fldChar w:fldCharType="separate"/>
            </w:r>
            <w:r w:rsidR="008B66D6">
              <w:rPr>
                <w:noProof/>
                <w:webHidden/>
              </w:rPr>
              <w:t>37</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4"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_Toc512554164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5" w:history="1">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_Toc512554165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6" w:history="1">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_Toc512554166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7" w:history="1">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_Toc512554167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8"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_Toc512554168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3B4EF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9" w:history="1">
            <w:r w:rsidR="00004625" w:rsidRPr="004B0B45">
              <w:rPr>
                <w:rStyle w:val="Hyperlink"/>
                <w:noProof/>
              </w:rPr>
              <w:t>3.3.8.</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Приведение к задаче смешанного целочисленного программирования</w:t>
            </w:r>
            <w:r w:rsidR="00004625">
              <w:rPr>
                <w:noProof/>
                <w:webHidden/>
              </w:rPr>
              <w:tab/>
            </w:r>
            <w:r w:rsidR="00004625">
              <w:rPr>
                <w:noProof/>
                <w:webHidden/>
              </w:rPr>
              <w:fldChar w:fldCharType="begin"/>
            </w:r>
            <w:r w:rsidR="00004625">
              <w:rPr>
                <w:noProof/>
                <w:webHidden/>
              </w:rPr>
              <w:instrText xml:space="preserve"> PAGEREF _Toc512554169 \h </w:instrText>
            </w:r>
            <w:r w:rsidR="00004625">
              <w:rPr>
                <w:noProof/>
                <w:webHidden/>
              </w:rPr>
            </w:r>
            <w:r w:rsidR="00004625">
              <w:rPr>
                <w:noProof/>
                <w:webHidden/>
              </w:rPr>
              <w:fldChar w:fldCharType="separate"/>
            </w:r>
            <w:r w:rsidR="008B66D6">
              <w:rPr>
                <w:noProof/>
                <w:webHidden/>
              </w:rPr>
              <w:t>40</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0"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_Toc512554170 \h </w:instrText>
            </w:r>
            <w:r w:rsidR="00004625">
              <w:rPr>
                <w:noProof/>
                <w:webHidden/>
              </w:rPr>
            </w:r>
            <w:r w:rsidR="00004625">
              <w:rPr>
                <w:noProof/>
                <w:webHidden/>
              </w:rPr>
              <w:fldChar w:fldCharType="separate"/>
            </w:r>
            <w:r w:rsidR="008B66D6">
              <w:rPr>
                <w:noProof/>
                <w:webHidden/>
              </w:rPr>
              <w:t>43</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1"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_Toc512554171 \h </w:instrText>
            </w:r>
            <w:r w:rsidR="00004625">
              <w:rPr>
                <w:noProof/>
                <w:webHidden/>
              </w:rPr>
            </w:r>
            <w:r w:rsidR="00004625">
              <w:rPr>
                <w:noProof/>
                <w:webHidden/>
              </w:rPr>
              <w:fldChar w:fldCharType="separate"/>
            </w:r>
            <w:r w:rsidR="008B66D6">
              <w:rPr>
                <w:noProof/>
                <w:webHidden/>
              </w:rPr>
              <w:t>44</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2"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_Toc512554172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3" w:history="1">
            <w:r w:rsidR="00004625" w:rsidRPr="004B0B45">
              <w:rPr>
                <w:rStyle w:val="Hyperlink"/>
                <w:noProof/>
              </w:rPr>
              <w:t>YACAS, GiNaC и JACAL</w:t>
            </w:r>
            <w:r w:rsidR="00004625">
              <w:rPr>
                <w:noProof/>
                <w:webHidden/>
              </w:rPr>
              <w:tab/>
            </w:r>
            <w:r w:rsidR="00004625">
              <w:rPr>
                <w:noProof/>
                <w:webHidden/>
              </w:rPr>
              <w:fldChar w:fldCharType="begin"/>
            </w:r>
            <w:r w:rsidR="00004625">
              <w:rPr>
                <w:noProof/>
                <w:webHidden/>
              </w:rPr>
              <w:instrText xml:space="preserve"> PAGEREF _Toc512554173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3B4EF7"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4" w:history="1">
            <w:r w:rsidR="00004625" w:rsidRPr="004B0B45">
              <w:rPr>
                <w:rStyle w:val="Hyperlink"/>
                <w:noProof/>
              </w:rPr>
              <w:t>lp_solve</w:t>
            </w:r>
            <w:r w:rsidR="00004625">
              <w:rPr>
                <w:noProof/>
                <w:webHidden/>
              </w:rPr>
              <w:tab/>
            </w:r>
            <w:r w:rsidR="00004625">
              <w:rPr>
                <w:noProof/>
                <w:webHidden/>
              </w:rPr>
              <w:fldChar w:fldCharType="begin"/>
            </w:r>
            <w:r w:rsidR="00004625">
              <w:rPr>
                <w:noProof/>
                <w:webHidden/>
              </w:rPr>
              <w:instrText xml:space="preserve"> PAGEREF _Toc512554174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75" w:history="1">
            <w:r w:rsidR="00004625" w:rsidRPr="004B0B45">
              <w:rPr>
                <w:rStyle w:val="Hyperlink"/>
                <w:noProof/>
              </w:rPr>
              <w:t>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Оптимизация пользовательских запросов</w:t>
            </w:r>
            <w:r w:rsidR="00004625">
              <w:rPr>
                <w:noProof/>
                <w:webHidden/>
              </w:rPr>
              <w:tab/>
            </w:r>
            <w:r w:rsidR="00004625">
              <w:rPr>
                <w:noProof/>
                <w:webHidden/>
              </w:rPr>
              <w:fldChar w:fldCharType="begin"/>
            </w:r>
            <w:r w:rsidR="00004625">
              <w:rPr>
                <w:noProof/>
                <w:webHidden/>
              </w:rPr>
              <w:instrText xml:space="preserve"> PAGEREF _Toc512554175 \h </w:instrText>
            </w:r>
            <w:r w:rsidR="00004625">
              <w:rPr>
                <w:noProof/>
                <w:webHidden/>
              </w:rPr>
            </w:r>
            <w:r w:rsidR="00004625">
              <w:rPr>
                <w:noProof/>
                <w:webHidden/>
              </w:rPr>
              <w:fldChar w:fldCharType="separate"/>
            </w:r>
            <w:r w:rsidR="008B66D6">
              <w:rPr>
                <w:noProof/>
                <w:webHidden/>
              </w:rPr>
              <w:t>48</w:t>
            </w:r>
            <w:r w:rsidR="00004625">
              <w:rPr>
                <w:noProof/>
                <w:webHidden/>
              </w:rPr>
              <w:fldChar w:fldCharType="end"/>
            </w:r>
          </w:hyperlink>
        </w:p>
        <w:p w:rsidR="00004625" w:rsidRDefault="003B4EF7">
          <w:pPr>
            <w:pStyle w:val="TOC1"/>
            <w:rPr>
              <w:rFonts w:asciiTheme="minorHAnsi" w:eastAsiaTheme="minorEastAsia" w:hAnsiTheme="minorHAnsi" w:cstheme="minorBidi"/>
              <w:noProof/>
              <w:sz w:val="22"/>
              <w:szCs w:val="22"/>
              <w:lang w:val="en-US" w:eastAsia="en-US"/>
            </w:rPr>
          </w:pPr>
          <w:hyperlink w:anchor="_Toc512554176" w:history="1">
            <w:r w:rsidR="00004625" w:rsidRPr="004B0B45">
              <w:rPr>
                <w:rStyle w:val="Hyperlink"/>
                <w:noProof/>
              </w:rPr>
              <w:t>Список литературы</w:t>
            </w:r>
            <w:r w:rsidR="00004625">
              <w:rPr>
                <w:noProof/>
                <w:webHidden/>
              </w:rPr>
              <w:tab/>
            </w:r>
            <w:r w:rsidR="00004625">
              <w:rPr>
                <w:noProof/>
                <w:webHidden/>
              </w:rPr>
              <w:fldChar w:fldCharType="begin"/>
            </w:r>
            <w:r w:rsidR="00004625">
              <w:rPr>
                <w:noProof/>
                <w:webHidden/>
              </w:rPr>
              <w:instrText xml:space="preserve"> PAGEREF _Toc512554176 \h </w:instrText>
            </w:r>
            <w:r w:rsidR="00004625">
              <w:rPr>
                <w:noProof/>
                <w:webHidden/>
              </w:rPr>
            </w:r>
            <w:r w:rsidR="00004625">
              <w:rPr>
                <w:noProof/>
                <w:webHidden/>
              </w:rPr>
              <w:fldChar w:fldCharType="separate"/>
            </w:r>
            <w:r w:rsidR="008B66D6">
              <w:rPr>
                <w:noProof/>
                <w:webHidden/>
              </w:rPr>
              <w:t>50</w:t>
            </w:r>
            <w:r w:rsidR="00004625">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2554130"/>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этой стороной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DB0970">
        <w:t xml:space="preserve"> и </w:t>
      </w:r>
      <w:r w:rsidR="00746684">
        <w:t>э</w:t>
      </w:r>
      <w:r w:rsidR="00DB0970">
        <w:t>кономики</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Pr>
          <w:lang w:val="en-US"/>
        </w:rPr>
        <w:t xml:space="preserve">[] </w:t>
      </w:r>
      <w:bookmarkStart w:id="4" w:name="_GoBack"/>
      <w:bookmarkEnd w:id="4"/>
      <w:r w:rsidR="00D72F37">
        <w:t>--- проект с открытым исходным кодом, в рамках которого разрабатывается данный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5" w:name="_Toc512554131"/>
      <w:r w:rsidRPr="00C42B67">
        <w:lastRenderedPageBreak/>
        <w:t>Постановка задачи</w:t>
      </w:r>
      <w:bookmarkEnd w:id="5"/>
      <w:r w:rsidRPr="00C42B67">
        <w:t xml:space="preserve"> </w:t>
      </w:r>
    </w:p>
    <w:p w:rsidR="00D509D0" w:rsidRDefault="00D509D0" w:rsidP="00CB7A97">
      <w:r>
        <w:t>Опорными моментами, определяющими производительность выполнения операции над растрами в Географической Информационной Системе, являются:</w:t>
      </w:r>
    </w:p>
    <w:p w:rsidR="00D509D0" w:rsidRDefault="00CB7A97" w:rsidP="00B67F09">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D509D0" w:rsidRDefault="00CB7A97" w:rsidP="00CB7A97">
      <w:pPr>
        <w:pStyle w:val="ListParagraph"/>
        <w:numPr>
          <w:ilvl w:val="0"/>
          <w:numId w:val="8"/>
        </w:numPr>
        <w:ind w:left="851"/>
      </w:pPr>
      <w:r>
        <w:t>п</w:t>
      </w:r>
      <w:r w:rsidR="00D509D0">
        <w:t>роизводительность операций ввода-вывода данных из базы и преобразования сырых данных в структуры, позволяющие дальнейшие вычисления;</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CB7A97" w:rsidP="00800535">
      <w:pPr>
        <w:pStyle w:val="ListParagraph"/>
        <w:numPr>
          <w:ilvl w:val="0"/>
          <w:numId w:val="8"/>
        </w:numPr>
        <w:ind w:left="851"/>
      </w:pPr>
      <w:r>
        <w:t xml:space="preserve">оптимизация </w:t>
      </w:r>
      <w:r w:rsidR="00162734">
        <w:t xml:space="preserve">текущей нагрузки между отдельными </w:t>
      </w:r>
      <w:r>
        <w:t>вычислительны</w:t>
      </w:r>
      <w:r w:rsidR="00162734">
        <w:t>ми</w:t>
      </w:r>
      <w:r>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6" w:name="_Toc512554132"/>
      <w:bookmarkStart w:id="7" w:name="_Ref513076156"/>
      <w:bookmarkStart w:id="8" w:name="_Ref513076164"/>
      <w:r w:rsidRPr="00E80066">
        <w:lastRenderedPageBreak/>
        <w:t>Обзор</w:t>
      </w:r>
      <w:r w:rsidR="00182A82">
        <w:t xml:space="preserve"> </w:t>
      </w:r>
      <w:r w:rsidR="00182A82" w:rsidRPr="00231DC6">
        <w:t>существующих</w:t>
      </w:r>
      <w:r w:rsidR="00182A82">
        <w:t xml:space="preserve"> решений и пакетов</w:t>
      </w:r>
      <w:bookmarkEnd w:id="6"/>
      <w:bookmarkEnd w:id="7"/>
      <w:bookmarkEnd w:id="8"/>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9" w:name="_Toc512554133"/>
      <w:r w:rsidRPr="00182A82">
        <w:t>СУБД</w:t>
      </w:r>
      <w:r>
        <w:t xml:space="preserve"> с </w:t>
      </w:r>
      <w:r w:rsidR="00004625" w:rsidRPr="00004625">
        <w:t>возможност</w:t>
      </w:r>
      <w:r w:rsidR="00004625">
        <w:t>ью</w:t>
      </w:r>
      <w:r>
        <w:t xml:space="preserve"> хранения географических данных</w:t>
      </w:r>
      <w:bookmarkEnd w:id="9"/>
    </w:p>
    <w:p w:rsidR="00182A82" w:rsidRDefault="00182A82" w:rsidP="00182A82">
      <w:r>
        <w:t>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вопроса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182A82" w:rsidRPr="00721DD3" w:rsidRDefault="00182A82" w:rsidP="00231DC6">
      <w:pPr>
        <w:pStyle w:val="Heading3"/>
      </w:pPr>
      <w:bookmarkStart w:id="10" w:name="_Toc512554134"/>
      <w:r w:rsidRPr="00182A82">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 xml:space="preserve">Имеются примитивы для хранения точек, линий и многоугольников, а также встроенные </w:t>
      </w:r>
      <w:r>
        <w:lastRenderedPageBreak/>
        <w:t>средства для нахождения пересечений и расстояний между объектами [</w:t>
      </w:r>
      <w:r w:rsidRPr="00453301">
        <w:t>5</w:t>
      </w:r>
      <w:r w:rsidRPr="00517C01">
        <w:t>]</w:t>
      </w:r>
      <w:r>
        <w:t xml:space="preserve">. </w:t>
      </w:r>
      <w:r>
        <w:rPr>
          <w:lang w:val="en-US"/>
        </w:rPr>
        <w:t>WKT</w:t>
      </w:r>
      <w:r w:rsidRPr="00C4108F">
        <w:t xml:space="preserve"> </w:t>
      </w:r>
      <w:r>
        <w:t>-</w:t>
      </w:r>
      <w:r w:rsidRPr="00803A09">
        <w:t>-</w:t>
      </w:r>
      <w:r>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t>6</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одят в евклидовом пространстве, а значит -</w:t>
      </w:r>
      <w:r w:rsidRPr="00803A09">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00E752C2" w:rsidRPr="00E752C2">
        <w:t xml:space="preserve"> []</w:t>
      </w:r>
      <w:r w:rsidRPr="00951B81">
        <w:t xml:space="preserve">, </w:t>
      </w:r>
      <w:r>
        <w:t xml:space="preserve">имеющий свободно распространяемую </w:t>
      </w:r>
      <w:r>
        <w:rPr>
          <w:lang w:val="en-US"/>
        </w:rPr>
        <w:t>Community</w:t>
      </w:r>
      <w:r>
        <w:rPr>
          <w:lang w:val="en-US"/>
        </w:rPr>
        <w:noBreakHyphen/>
        <w:t>версию.</w:t>
      </w:r>
    </w:p>
    <w:p w:rsidR="00182A82" w:rsidRPr="00721DD3" w:rsidRDefault="00182A82" w:rsidP="00231DC6">
      <w:pPr>
        <w:pStyle w:val="Heading3"/>
      </w:pPr>
      <w:bookmarkStart w:id="11" w:name="_Toc512554135"/>
      <w:r>
        <w:t>PostGIS</w:t>
      </w:r>
      <w:bookmarkEnd w:id="11"/>
    </w:p>
    <w:p w:rsidR="00182A82" w:rsidRDefault="00182A82" w:rsidP="00182A82">
      <w:r>
        <w:rPr>
          <w:lang w:val="en-US"/>
        </w:rPr>
        <w:t>PostGIS</w:t>
      </w:r>
      <w:r w:rsidRPr="00B110C5">
        <w:t xml:space="preserve"> </w:t>
      </w:r>
      <w: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[7</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r>
        <w:rPr>
          <w:lang w:val="en-US"/>
        </w:rPr>
        <w:t>PostGIS</w:t>
      </w:r>
      <w:r w:rsidRPr="00B110C5">
        <w:t xml:space="preserve"> </w:t>
      </w:r>
      <w:r>
        <w:t xml:space="preserve">поддерживает специальные «географические» 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w:t>
      </w:r>
      <w:r w:rsidR="00445E9C">
        <w:lastRenderedPageBreak/>
        <w:t xml:space="preserve">из всего </w:t>
      </w:r>
      <w:r w:rsidR="000E4F09">
        <w:t>множества</w:t>
      </w:r>
      <w:r w:rsidR="00445E9C">
        <w:t xml:space="preserve"> являются </w:t>
      </w:r>
      <w:r w:rsidR="00445E9C">
        <w:rPr>
          <w:lang w:val="en-US"/>
        </w:rPr>
        <w:t>Citus</w:t>
      </w:r>
      <w:r w:rsidR="000E4F09">
        <w:t xml:space="preserve"> </w:t>
      </w:r>
      <w:r w:rsidR="00E752C2" w:rsidRPr="00E752C2">
        <w:t xml:space="preserve">[] </w:t>
      </w:r>
      <w:r w:rsidR="000E4F09">
        <w:t xml:space="preserve">(поглотивший </w:t>
      </w:r>
      <w:r w:rsidR="000E4F09">
        <w:rPr>
          <w:lang w:val="en-US"/>
        </w:rPr>
        <w:t>pg</w:t>
      </w:r>
      <w:r w:rsidR="000E4F09" w:rsidRPr="000E4F09">
        <w:t>_</w:t>
      </w:r>
      <w:r w:rsidR="000E4F09">
        <w:rPr>
          <w:lang w:val="en-US"/>
        </w:rPr>
        <w:t>shard</w:t>
      </w:r>
      <w:r w:rsidR="000E4F09" w:rsidRPr="000E4F09">
        <w:t>)</w:t>
      </w:r>
      <w:r w:rsidR="00445E9C">
        <w:t xml:space="preserve"> и </w:t>
      </w:r>
      <w:r w:rsidR="00445E9C">
        <w:rPr>
          <w:lang w:val="en-US"/>
        </w:rPr>
        <w:t>Postgre</w:t>
      </w:r>
      <w:r w:rsidR="00445E9C" w:rsidRPr="00445E9C">
        <w:t>-</w:t>
      </w:r>
      <w:r w:rsidR="00445E9C">
        <w:rPr>
          <w:lang w:val="en-US"/>
        </w:rPr>
        <w:t>XL</w:t>
      </w:r>
      <w:r w:rsidR="00E752C2" w:rsidRPr="00E752C2">
        <w:t xml:space="preserve"> []</w:t>
      </w:r>
      <w:r w:rsidR="00445E9C" w:rsidRPr="00445E9C">
        <w:t xml:space="preserve">, </w:t>
      </w:r>
      <w:r w:rsidR="00445E9C">
        <w:t xml:space="preserve">поскольку </w:t>
      </w:r>
      <w:r w:rsidR="000E4F09">
        <w:t>они позволяют производить шардирование данных при помощи внутренних инструментов.</w:t>
      </w:r>
    </w:p>
    <w:p w:rsidR="00182A82" w:rsidRPr="00721DD3" w:rsidRDefault="00182A82" w:rsidP="00231DC6">
      <w:pPr>
        <w:pStyle w:val="Heading3"/>
      </w:pPr>
      <w:bookmarkStart w:id="12" w:name="_Toc512554136"/>
      <w:r>
        <w:t>MongoDB</w:t>
      </w:r>
      <w:bookmarkEnd w:id="12"/>
    </w:p>
    <w:p w:rsidR="00182A82" w:rsidRDefault="00182A82" w:rsidP="00182A82">
      <w:r>
        <w:rPr>
          <w:lang w:val="en-US"/>
        </w:rPr>
        <w:t>MongoDB</w:t>
      </w:r>
      <w:r w:rsidRPr="00B110C5">
        <w:t xml:space="preserve"> </w:t>
      </w:r>
      <w:r>
        <w:t>с 2010 года поддерживает индексацию географических данных, и сохраняет местоположение в виде т. н. географического хэша</w:t>
      </w:r>
      <w:r w:rsidRPr="00517C01">
        <w:t xml:space="preserve"> [</w:t>
      </w:r>
      <w:r>
        <w:t>8</w:t>
      </w:r>
      <w:r w:rsidRPr="00517C01">
        <w:t>]</w:t>
      </w:r>
      <w:r>
        <w:t xml:space="preserve">, что позволяет хранить широту и долготу в виде одномерного значения. </w:t>
      </w:r>
      <w:r w:rsidR="000E4F09">
        <w:t>На практике</w:t>
      </w:r>
      <w:r>
        <w:t xml:space="preserve"> геохэш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распределенностью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t>.</w:t>
      </w:r>
    </w:p>
    <w:p w:rsidR="00182A82" w:rsidRPr="00721DD3" w:rsidRDefault="00182A82" w:rsidP="00231DC6">
      <w:pPr>
        <w:pStyle w:val="Heading3"/>
      </w:pPr>
      <w:bookmarkStart w:id="13" w:name="_Toc512554137"/>
      <w:r>
        <w:t>SpatiaLite</w:t>
      </w:r>
      <w:bookmarkEnd w:id="13"/>
    </w:p>
    <w:p w:rsidR="00182A82" w:rsidRDefault="00182A82" w:rsidP="00182A82">
      <w:r>
        <w:t>SpatiaLite является расширением SQLite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кроссплатформенной и добавляет в SQLite возможности по работе с проекциями</w:t>
      </w:r>
      <w:r w:rsidRPr="00E57EA7">
        <w:t xml:space="preserve"> </w:t>
      </w:r>
      <w:r>
        <w:t>и</w:t>
      </w:r>
      <w:r w:rsidRPr="00E57EA7">
        <w:t xml:space="preserve"> </w:t>
      </w:r>
      <w:r>
        <w:t>позволяет выполнять более сложные операции над векторными типами данных. Поддержка растровых типов данных предоставлена только в базовом виде [9].</w:t>
      </w:r>
      <w:r w:rsidRPr="00FB0A4E">
        <w:t xml:space="preserve"> </w:t>
      </w:r>
      <w:r>
        <w:t xml:space="preserve">Преимуществами SQLite являются хорошая поддержка векторных типов данных. К недостаткам стоит отнести слабую поддержку растровых типов данных. Простая персональная </w:t>
      </w:r>
      <w:r>
        <w:lastRenderedPageBreak/>
        <w:t>архитектура данной БД -</w:t>
      </w:r>
      <w:r w:rsidRPr="00803A09">
        <w:t>-</w:t>
      </w:r>
      <w:r>
        <w:t>-</w:t>
      </w:r>
      <w:r w:rsidRPr="00FB0A4E">
        <w:t xml:space="preserve"> </w:t>
      </w:r>
      <w:r>
        <w:t xml:space="preserve">модуль встраивается в само приложение, а данные хранятся как обычные файлы </w:t>
      </w:r>
      <w:r w:rsidRPr="00803A09">
        <w:t>-</w:t>
      </w:r>
      <w:r>
        <w:t>-- может быть как преимуществом</w:t>
      </w:r>
      <w:r w:rsidRPr="00FB0A4E">
        <w:t>,</w:t>
      </w:r>
      <w:r>
        <w:t xml:space="preserve"> так и недостатком,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r>
        <w:rPr>
          <w:lang w:val="en-US"/>
        </w:rPr>
        <w:t>rqlite</w:t>
      </w:r>
      <w:r w:rsidRPr="00A219D8">
        <w:t xml:space="preserve"> </w:t>
      </w:r>
      <w:r w:rsidR="00E752C2" w:rsidRPr="00E752C2">
        <w:t xml:space="preserve">[] </w:t>
      </w:r>
      <w:r>
        <w:t>не позволяет производить шардирование данных между несколькими машинами, ограничиваясь репликацией.</w:t>
      </w:r>
      <w:r w:rsidR="00E752C2">
        <w:t xml:space="preserve"> Таким образом, возможность производить шардинг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2554138"/>
      <w:r>
        <w:t>CouchDB</w:t>
      </w:r>
      <w:bookmarkEnd w:id="14"/>
    </w:p>
    <w:p w:rsidR="00182A82" w:rsidRPr="00FB0A4E" w:rsidRDefault="00182A82" w:rsidP="00182A82">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функций MapReduce могут быть написаны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[10, 11].</w:t>
      </w:r>
      <w:r w:rsidRPr="00FB0A4E">
        <w:t xml:space="preserve"> </w:t>
      </w:r>
      <w:r>
        <w:t>Основным достоинством CouchDB является ее ориентированность на web: эта база данных является само-публикующейся и может использоваться в том числе как web-сервис и web-сервер. Широкий спектр возможностей, который может быть запрограммирован также является преимуществом CouchDB [</w:t>
      </w:r>
      <w:r w:rsidRPr="00517C01">
        <w:t>1</w:t>
      </w:r>
      <w:r>
        <w:t>0].</w:t>
      </w:r>
      <w:r w:rsidRPr="00FB0A4E">
        <w:t xml:space="preserve"> </w:t>
      </w:r>
      <w:r>
        <w:t>К</w:t>
      </w:r>
      <w:r w:rsidRPr="00FB0A4E">
        <w:t xml:space="preserve"> </w:t>
      </w:r>
      <w:r>
        <w:t>недостаткам стоит отнести возможно довольно сложные запросы и требования</w:t>
      </w:r>
      <w:r w:rsidRPr="00FB0A4E">
        <w:t xml:space="preserve"> </w:t>
      </w:r>
      <w:r>
        <w:t>к</w:t>
      </w:r>
      <w:r w:rsidRPr="00FB0A4E">
        <w:t xml:space="preserve"> </w:t>
      </w:r>
      <w:r>
        <w:t>уровню подготовки администратора БД. В рамках решаемой задачи, отсутствие нативной поддержки растровых и векторных типов данных тоже можно считать недостатком CouchDB.</w:t>
      </w:r>
    </w:p>
    <w:p w:rsidR="00182A82" w:rsidRDefault="00E752C2" w:rsidP="00182A82">
      <w:pPr>
        <w:rPr>
          <w:lang w:val="en-US"/>
        </w:rPr>
      </w:pPr>
      <w:r>
        <w:rPr>
          <w:lang w:val="en-US"/>
        </w:rPr>
        <w:lastRenderedPageBreak/>
        <w:t>CouchDB</w:t>
      </w:r>
      <w:r w:rsidRPr="00E752C2">
        <w:t xml:space="preserve"> </w:t>
      </w:r>
      <w:r>
        <w:t xml:space="preserve">«из коробки» поддерживает возможность репликации (в том числе и </w:t>
      </w:r>
      <w:r>
        <w:rPr>
          <w:lang w:val="en-US"/>
        </w:rPr>
        <w:t>matster</w:t>
      </w:r>
      <w:r w:rsidRPr="00E752C2">
        <w:t>-</w:t>
      </w:r>
      <w:r>
        <w:rPr>
          <w:lang w:val="en-US"/>
        </w:rPr>
        <w:t>master</w:t>
      </w:r>
      <w:r w:rsidRPr="00E752C2">
        <w:t xml:space="preserve">), </w:t>
      </w:r>
      <w:r>
        <w:t xml:space="preserve">но не поддерживает возможность шардирования данных. Для использования этой функциональности существует расширение </w:t>
      </w:r>
      <w:r w:rsidRPr="00E752C2">
        <w:t>CouchDB Lounge</w:t>
      </w:r>
      <w:r>
        <w:t xml:space="preserve"> </w:t>
      </w:r>
      <w:r>
        <w:rPr>
          <w:lang w:val="en-US"/>
        </w:rPr>
        <w:t>[].</w:t>
      </w:r>
    </w:p>
    <w:p w:rsidR="00E752C2" w:rsidRPr="00004625" w:rsidRDefault="00E752C2" w:rsidP="00231DC6">
      <w:pPr>
        <w:pStyle w:val="Heading2"/>
        <w:ind w:left="0" w:firstLine="0"/>
      </w:pPr>
      <w:bookmarkStart w:id="15" w:name="_Toc512554139"/>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нативных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проприетарные решения, подобные </w:t>
      </w:r>
      <w:r>
        <w:rPr>
          <w:lang w:val="en-US"/>
        </w:rPr>
        <w:t>Wolfram</w:t>
      </w:r>
      <w:r w:rsidRPr="003F4434">
        <w:t xml:space="preserve"> </w:t>
      </w:r>
      <w:r>
        <w:t xml:space="preserve">Mathematica,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2554140"/>
      <w:r w:rsidRPr="00004625">
        <w:t>Maxima</w:t>
      </w:r>
      <w:bookmarkEnd w:id="16"/>
    </w:p>
    <w:p w:rsidR="00E752C2" w:rsidRDefault="00E752C2" w:rsidP="00E752C2">
      <w:r>
        <w:rPr>
          <w:lang w:val="en-US"/>
        </w:rPr>
        <w:t>Maxima</w:t>
      </w:r>
      <w:r w:rsidRPr="003E7AC7">
        <w:t xml:space="preserve"> --</w:t>
      </w:r>
      <w:r>
        <w:t>-</w:t>
      </w:r>
      <w:r w:rsidRPr="003E7AC7">
        <w:t xml:space="preserve"> обособившаяся</w:t>
      </w:r>
      <w:r>
        <w:t xml:space="preserve"> в 1982 году ветка развития проекта </w:t>
      </w:r>
      <w:r>
        <w:rPr>
          <w:lang w:val="en-US"/>
        </w:rPr>
        <w:t>Macsyma</w:t>
      </w:r>
      <w:r w:rsidRPr="003E7AC7">
        <w:t xml:space="preserve">, </w:t>
      </w:r>
      <w:r>
        <w:t xml:space="preserve">имеющего своим началом 60-ые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w:t>
      </w:r>
      <w:r>
        <w:lastRenderedPageBreak/>
        <w:t xml:space="preserve">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2554141"/>
      <w:r>
        <w:t>Scilab</w:t>
      </w:r>
      <w:bookmarkEnd w:id="17"/>
    </w:p>
    <w:p w:rsidR="00E752C2" w:rsidRDefault="00E752C2" w:rsidP="00E752C2">
      <w:r>
        <w:rPr>
          <w:lang w:val="en-US"/>
        </w:rPr>
        <w:t>Scilab</w:t>
      </w:r>
      <w:r w:rsidRPr="003E7AC7">
        <w:t xml:space="preserve"> -</w:t>
      </w:r>
      <w:r>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r>
        <w:rPr>
          <w:lang w:val="en-US"/>
        </w:rPr>
        <w:t>Psilab</w:t>
      </w:r>
      <w:r w:rsidRPr="007D1146">
        <w:t xml:space="preserve">). </w:t>
      </w:r>
      <w:r>
        <w:t xml:space="preserve">На данный момент он представляет собой один из немногих аналогов проприетарной системы компьютерной алгебры </w:t>
      </w:r>
      <w:r>
        <w:rPr>
          <w:lang w:val="en-US"/>
        </w:rPr>
        <w:t>Matlab</w:t>
      </w:r>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нативного </w:t>
      </w:r>
      <w:r>
        <w:rPr>
          <w:lang w:val="en-US"/>
        </w:rPr>
        <w:t>C</w:t>
      </w:r>
      <w:r w:rsidRPr="00101B24">
        <w:t xml:space="preserve">++ </w:t>
      </w:r>
      <w:r>
        <w:t>кода.</w:t>
      </w:r>
    </w:p>
    <w:p w:rsidR="00E752C2" w:rsidRPr="0076667C" w:rsidRDefault="00E752C2" w:rsidP="00231DC6">
      <w:pPr>
        <w:pStyle w:val="Heading3"/>
      </w:pPr>
      <w:bookmarkStart w:id="18" w:name="_Toc512554142"/>
      <w:r>
        <w:t>JACAL</w:t>
      </w:r>
      <w:bookmarkEnd w:id="18"/>
    </w:p>
    <w:p w:rsidR="00E752C2" w:rsidRDefault="00E752C2" w:rsidP="00E752C2">
      <w:r>
        <w:rPr>
          <w:lang w:val="en-US"/>
        </w:rPr>
        <w:t>JACAL</w:t>
      </w:r>
      <w:r w:rsidRPr="0076667C">
        <w:t xml:space="preserve"> -</w:t>
      </w:r>
      <w:r>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разработанным той же командой разработчиков. Его основная цель --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2554143"/>
      <w:r>
        <w:t>GiNaC</w:t>
      </w:r>
      <w:bookmarkEnd w:id="19"/>
    </w:p>
    <w:p w:rsidR="00E752C2" w:rsidRDefault="00E752C2" w:rsidP="00E752C2">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r>
        <w:lastRenderedPageBreak/>
        <w:t xml:space="preserve">нативные приложения. </w:t>
      </w:r>
      <w:r w:rsidR="00AB4B92">
        <w:t xml:space="preserve">Несмотря на то, что возможности </w:t>
      </w:r>
      <w:r w:rsidR="00AB4B92">
        <w:rPr>
          <w:lang w:val="en-US"/>
        </w:rPr>
        <w:t>GiNaC</w:t>
      </w:r>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2554144"/>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2554145"/>
      <w:r>
        <w:t>Octave</w:t>
      </w:r>
      <w:bookmarkEnd w:id="21"/>
    </w:p>
    <w:p w:rsidR="00977AA1" w:rsidRDefault="00E752C2" w:rsidP="00977AA1">
      <w:r>
        <w:rPr>
          <w:lang w:val="en-US"/>
        </w:rPr>
        <w:t>Octave</w:t>
      </w:r>
      <w:r w:rsidRPr="0054153A">
        <w:t xml:space="preserve"> ---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r>
        <w:rPr>
          <w:lang w:val="en-US"/>
        </w:rPr>
        <w:t>Matlab</w:t>
      </w:r>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r w:rsidR="00977AA1">
        <w:br w:type="page"/>
      </w:r>
    </w:p>
    <w:p w:rsidR="00977AA1" w:rsidRPr="00721DD3" w:rsidRDefault="00977AA1" w:rsidP="00977AA1">
      <w:pPr>
        <w:pStyle w:val="Heading2"/>
        <w:ind w:left="0" w:firstLine="0"/>
      </w:pPr>
      <w:bookmarkStart w:id="22" w:name="_Toc512554151"/>
      <w:r w:rsidRPr="00721DD3">
        <w:lastRenderedPageBreak/>
        <w:t>Параллельная обработка растровых данных внутри одной машины</w:t>
      </w:r>
      <w:bookmarkEnd w:id="22"/>
    </w:p>
    <w:p w:rsidR="00977AA1" w:rsidRDefault="00977AA1" w:rsidP="00977AA1">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[1</w:t>
      </w:r>
      <w:r>
        <w:t>4</w:t>
      </w:r>
      <w:r w:rsidRPr="006033CB">
        <w:t>, 1</w:t>
      </w:r>
      <w:r>
        <w:t>5</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2554152"/>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компание </w:t>
      </w:r>
      <w:r>
        <w:rPr>
          <w:lang w:val="en-US"/>
        </w:rPr>
        <w:t>Intel</w:t>
      </w:r>
      <w:r w:rsidRPr="00B25636">
        <w:t xml:space="preserve"> </w:t>
      </w:r>
      <w:r>
        <w:t>и предлагающее новый набор инструкций, функций и схем программирования</w:t>
      </w:r>
      <w:r w:rsidRPr="00517C01">
        <w:t xml:space="preserve"> [1</w:t>
      </w:r>
      <w:r>
        <w:t>6</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2554153"/>
      <w:r>
        <w:t>Nvidia</w:t>
      </w:r>
      <w:r w:rsidRPr="00AD012F">
        <w:t xml:space="preserve"> </w:t>
      </w:r>
      <w:r>
        <w:t>CUDA</w:t>
      </w:r>
      <w:bookmarkEnd w:id="24"/>
    </w:p>
    <w:p w:rsidR="00977AA1" w:rsidRPr="00721DD3" w:rsidRDefault="00977AA1" w:rsidP="00977AA1">
      <w:r>
        <w:rPr>
          <w:lang w:val="en-US"/>
        </w:rPr>
        <w:t>CUDA</w:t>
      </w:r>
      <w:r w:rsidRPr="00AD012F">
        <w:t xml:space="preserve">, </w:t>
      </w:r>
      <w:r>
        <w:t>или Compute Unified Device Architecture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Pr="00517C01">
        <w:t xml:space="preserve"> [1</w:t>
      </w:r>
      <w:r>
        <w:t>7</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2554154"/>
      <w:r>
        <w:t>OpenCL</w:t>
      </w:r>
      <w:bookmarkEnd w:id="25"/>
    </w:p>
    <w:p w:rsidR="00977AA1" w:rsidRDefault="00977AA1" w:rsidP="00004625">
      <w:r>
        <w:t>Open Computing Language --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[1</w:t>
      </w:r>
      <w:r>
        <w:t>8</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включая AMD, Apple, ARM, Intel, Nvidia, Sony Computer Entertainment и другие.</w:t>
      </w:r>
    </w:p>
    <w:p w:rsidR="001F207D" w:rsidRPr="00D97BF3" w:rsidRDefault="001F207D" w:rsidP="00231DC6">
      <w:pPr>
        <w:pStyle w:val="Heading2"/>
        <w:ind w:left="0" w:firstLine="0"/>
      </w:pPr>
      <w:bookmarkStart w:id="26" w:name="_Toc512554146"/>
      <w:r w:rsidRPr="00D97BF3">
        <w:t>Масштабирование системы</w:t>
      </w:r>
      <w:bookmarkEnd w:id="26"/>
    </w:p>
    <w:p w:rsidR="002A54FB" w:rsidRDefault="00A4077F" w:rsidP="000801B3">
      <w:r>
        <w:t xml:space="preserve">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 возможность горизонтального масштабирования существенно зависит от выбранного технологического стэка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 </w:t>
      </w:r>
      <w:r w:rsidR="00E868D9">
        <w:t>Рассмотрим наиболее используемые в настоящее время продукты, в той или иной мере позволяющие смоделировать и реализовать подобную систему.</w:t>
      </w:r>
    </w:p>
    <w:p w:rsidR="00C860FA" w:rsidRPr="00721DD3" w:rsidRDefault="00C860FA" w:rsidP="00231DC6">
      <w:pPr>
        <w:pStyle w:val="Heading3"/>
      </w:pPr>
      <w:bookmarkStart w:id="27" w:name="_Toc512554147"/>
      <w:r w:rsidRPr="001F207D">
        <w:lastRenderedPageBreak/>
        <w:t>Hadoop</w:t>
      </w:r>
      <w:bookmarkEnd w:id="27"/>
    </w:p>
    <w:p w:rsidR="00004625" w:rsidRPr="002505DF" w:rsidRDefault="00C860FA" w:rsidP="00C860FA">
      <w:r>
        <w:rPr>
          <w:lang w:val="en-US"/>
        </w:rPr>
        <w:t>Apache</w:t>
      </w:r>
      <w:r w:rsidRPr="00A2304E">
        <w:t xml:space="preserve"> </w:t>
      </w:r>
      <w:r>
        <w:rPr>
          <w:lang w:val="en-US"/>
        </w:rPr>
        <w:t>Hadoop</w:t>
      </w:r>
      <w:r w:rsidRPr="00A2304E">
        <w:t xml:space="preserve"> </w:t>
      </w:r>
      <w:r>
        <w:t>-</w:t>
      </w:r>
      <w:r w:rsidR="00B21A79" w:rsidRPr="00B21A79">
        <w:t>-</w:t>
      </w:r>
      <w:r>
        <w:t>-</w:t>
      </w:r>
      <w:r w:rsidRPr="00A2304E">
        <w:t xml:space="preserve"> </w:t>
      </w:r>
      <w:r>
        <w:t xml:space="preserve">это </w:t>
      </w:r>
      <w:r w:rsidRPr="00A2304E">
        <w:t xml:space="preserve">проект фонда </w:t>
      </w:r>
      <w:r w:rsidRPr="00A2304E">
        <w:rPr>
          <w:lang w:val="en-US"/>
        </w:rPr>
        <w:t>Apache</w:t>
      </w:r>
      <w:r w:rsidRPr="00A2304E">
        <w:t xml:space="preserve"> </w:t>
      </w:r>
      <w:r w:rsidRPr="00A2304E">
        <w:rPr>
          <w:lang w:val="en-US"/>
        </w:rPr>
        <w:t>Software</w:t>
      </w:r>
      <w:r w:rsidRPr="00A2304E">
        <w:t xml:space="preserve"> </w:t>
      </w:r>
      <w:r w:rsidRPr="00A2304E">
        <w:rPr>
          <w:lang w:val="en-US"/>
        </w:rPr>
        <w:t>Foundation</w:t>
      </w:r>
      <w:r w:rsidRPr="00A2304E">
        <w:t>, свободно распространяемый набор утилит, библиотек и фреймворк для разработки и выполнения распределённых программ, работающих на кластерах из сотен и тысяч узлов</w:t>
      </w:r>
      <w:r w:rsidRPr="00517C01">
        <w:t xml:space="preserve"> [</w:t>
      </w:r>
      <w:r>
        <w:t>1</w:t>
      </w:r>
      <w:r w:rsidRPr="00517C01">
        <w:t>]</w:t>
      </w:r>
      <w:r w:rsidRPr="00A2304E">
        <w:t xml:space="preserve">. Используется для реализации поисковых и контекстных механизмов многих высоконагруженных веб-сайтов, в том числе, для </w:t>
      </w:r>
      <w:r w:rsidRPr="00A2304E">
        <w:rPr>
          <w:lang w:val="en-US"/>
        </w:rPr>
        <w:t>Yahoo</w:t>
      </w:r>
      <w:r w:rsidRPr="00A2304E">
        <w:t xml:space="preserve">! и </w:t>
      </w:r>
      <w:r w:rsidRPr="00A2304E">
        <w:rPr>
          <w:lang w:val="en-US"/>
        </w:rPr>
        <w:t>Facebook</w:t>
      </w:r>
      <w:r w:rsidRPr="00A2304E">
        <w:t xml:space="preserve">. Разработан на </w:t>
      </w:r>
      <w:r w:rsidRPr="00A2304E">
        <w:rPr>
          <w:lang w:val="en-US"/>
        </w:rPr>
        <w:t>Java</w:t>
      </w:r>
      <w:r w:rsidRPr="00A2304E">
        <w:t xml:space="preserve"> в рамках вычислительной парадигмы </w:t>
      </w:r>
      <w:r w:rsidRPr="00A2304E">
        <w:rPr>
          <w:lang w:val="en-US"/>
        </w:rPr>
        <w:t>MapReduce</w:t>
      </w:r>
      <w:r>
        <w:t xml:space="preserve"> [2</w:t>
      </w:r>
      <w:r w:rsidRPr="00517C01">
        <w:t>]</w:t>
      </w:r>
      <w:r w:rsidRPr="00A2304E">
        <w:t>, согласно которой приложение разделяется на большое количество одинаковых элементарных заданий, выполнимых на узлах кластера и естественным образом сводимых в конечный результат.</w:t>
      </w:r>
      <w:r>
        <w:t xml:space="preserve"> П</w:t>
      </w:r>
      <w:r w:rsidRPr="00A2304E">
        <w:t xml:space="preserve">роект состоит из четырёх модулей </w:t>
      </w:r>
      <w:r>
        <w:t>-</w:t>
      </w:r>
      <w:r w:rsidR="00B21A79" w:rsidRPr="00B21A79">
        <w:t>-</w:t>
      </w:r>
      <w:r>
        <w:t>-</w:t>
      </w:r>
      <w:r w:rsidRPr="00A2304E">
        <w:t xml:space="preserve"> </w:t>
      </w:r>
      <w:r w:rsidRPr="00A2304E">
        <w:rPr>
          <w:lang w:val="en-US"/>
        </w:rPr>
        <w:t>Hadoop</w:t>
      </w:r>
      <w:r w:rsidRPr="00A2304E">
        <w:t xml:space="preserve"> </w:t>
      </w:r>
      <w:r w:rsidRPr="00A2304E">
        <w:rPr>
          <w:lang w:val="en-US"/>
        </w:rPr>
        <w:t>Common</w:t>
      </w:r>
      <w:r>
        <w:t xml:space="preserve"> </w:t>
      </w:r>
      <w:r w:rsidRPr="00A2304E">
        <w:t xml:space="preserve">(связующее программное обеспечение </w:t>
      </w:r>
      <w:r w:rsidR="00B21A79" w:rsidRPr="00B21A79">
        <w:t>-</w:t>
      </w:r>
      <w:r>
        <w:t>--</w:t>
      </w:r>
      <w:r w:rsidRPr="00A2304E">
        <w:t xml:space="preserve"> набор инфраструктурных программных библиотек и утилит, используемых для других модулей и родственных проектов), </w:t>
      </w:r>
      <w:r w:rsidRPr="00A2304E">
        <w:rPr>
          <w:lang w:val="en-US"/>
        </w:rPr>
        <w:t>HDFS</w:t>
      </w:r>
      <w:r w:rsidRPr="00A2304E">
        <w:t xml:space="preserve"> (распределённая файловая система), </w:t>
      </w:r>
      <w:r w:rsidRPr="00A2304E">
        <w:rPr>
          <w:lang w:val="en-US"/>
        </w:rPr>
        <w:t>YARN</w:t>
      </w:r>
      <w:r>
        <w:t xml:space="preserve"> </w:t>
      </w:r>
      <w:r w:rsidRPr="00A2304E">
        <w:t xml:space="preserve">(система для планирования заданий и управления кластером) и </w:t>
      </w:r>
      <w:r w:rsidRPr="00A2304E">
        <w:rPr>
          <w:lang w:val="en-US"/>
        </w:rPr>
        <w:t>Hadoop</w:t>
      </w:r>
      <w:r w:rsidRPr="00A2304E">
        <w:t xml:space="preserve"> </w:t>
      </w:r>
      <w:r w:rsidRPr="00A2304E">
        <w:rPr>
          <w:lang w:val="en-US"/>
        </w:rPr>
        <w:t>MapReduce</w:t>
      </w:r>
      <w:r w:rsidRPr="00A2304E">
        <w:t xml:space="preserve"> (платформа программирования и выполнения распределённых </w:t>
      </w:r>
      <w:r w:rsidRPr="00A2304E">
        <w:rPr>
          <w:lang w:val="en-US"/>
        </w:rPr>
        <w:t>MapReduce</w:t>
      </w:r>
      <w:r w:rsidRPr="00A2304E">
        <w:t>-вычислений</w:t>
      </w:r>
      <w:r>
        <w:t>)</w:t>
      </w:r>
      <w:r w:rsidRPr="00A2304E">
        <w:t>.</w:t>
      </w:r>
    </w:p>
    <w:p w:rsidR="00C860FA" w:rsidRPr="00CA0909" w:rsidRDefault="00C860FA" w:rsidP="00231DC6">
      <w:pPr>
        <w:pStyle w:val="Heading3"/>
      </w:pPr>
      <w:bookmarkStart w:id="28" w:name="_Toc512554148"/>
      <w:r>
        <w:t>Spark</w:t>
      </w:r>
      <w:bookmarkEnd w:id="28"/>
    </w:p>
    <w:p w:rsidR="00C860FA" w:rsidRDefault="00C860FA" w:rsidP="00C860FA">
      <w:r>
        <w:t>Apache Spark</w:t>
      </w:r>
      <w:r w:rsidRPr="00C562CD">
        <w:t xml:space="preserve"> </w:t>
      </w:r>
      <w:r>
        <w:t xml:space="preserve">-- программный </w:t>
      </w:r>
      <w:r>
        <w:rPr>
          <w:lang w:val="en-US"/>
        </w:rPr>
        <w:t>open</w:t>
      </w:r>
      <w:r w:rsidRPr="00C562CD">
        <w:t>-</w:t>
      </w:r>
      <w:r>
        <w:rPr>
          <w:lang w:val="en-US"/>
        </w:rPr>
        <w:t>source</w:t>
      </w:r>
      <w:r w:rsidRPr="00C562CD">
        <w:t xml:space="preserve"> </w:t>
      </w:r>
      <w:r>
        <w:t>комплекс для реализации распределённой обработки неструктурированных и слабоструктурированных данных, входящий в экосистему проектов Hadoop. В отличие от классического обработчика из ядра Hadoop, реализующего двухуровневую концепцию MapReduce с дисковым хранилищем, использует специализированные примитивы для рекурентной обработки в оперативной памяти, благодаря чему позволяет получать значительный выигрыш в скорости работы, в частности</w:t>
      </w:r>
      <w:r w:rsidRPr="00C562CD">
        <w:t xml:space="preserve"> </w:t>
      </w:r>
      <w:r>
        <w:t>потому, что дает возможность многократного доступа к загруженным в память пользовательским данным</w:t>
      </w:r>
      <w:r w:rsidRPr="00517C01">
        <w:t xml:space="preserve"> [</w:t>
      </w:r>
      <w:r w:rsidRPr="00453301">
        <w:t>3</w:t>
      </w:r>
      <w:r w:rsidRPr="00517C01">
        <w:t>]</w:t>
      </w:r>
      <w:r>
        <w:t xml:space="preserve">. Проект предоставляет программные интерфейсы для языков Java, Scala, Python, R. Состоит из ядра и нескольких </w:t>
      </w:r>
      <w:r>
        <w:lastRenderedPageBreak/>
        <w:t>расширений, таких как Spark SQL (позволяет выполнять SQL-запросы над данными), Spark Streaming (надстройка для обработки потоковых данных), Spark MLlib (набор библиотек машинного обучения), GraphX (предназначено для распределённой обработки графов). Может работать как в среде кластера Hadoop под управлением YARN, так и без компонентов ядра Hadoop, поддерживает несколько распределённых систем хранения -- HDFS, OpenStack Swift, NoSQL-СУБД Cassandra, Amazon S3.</w:t>
      </w:r>
    </w:p>
    <w:p w:rsidR="00C860FA" w:rsidRPr="00721DD3" w:rsidRDefault="00C860FA" w:rsidP="00231DC6">
      <w:pPr>
        <w:pStyle w:val="Heading3"/>
      </w:pPr>
      <w:bookmarkStart w:id="29" w:name="_Toc512554149"/>
      <w:r>
        <w:t>Akka</w:t>
      </w:r>
      <w:bookmarkEnd w:id="29"/>
    </w:p>
    <w:p w:rsidR="00C860FA" w:rsidRDefault="00C860FA" w:rsidP="00C860FA">
      <w:r>
        <w:rPr>
          <w:lang w:val="en-US"/>
        </w:rPr>
        <w:t>Akka</w:t>
      </w:r>
      <w:r w:rsidRPr="00C562CD">
        <w:t xml:space="preserve"> </w:t>
      </w:r>
      <w:r>
        <w:t>-</w:t>
      </w:r>
      <w:r w:rsidR="00B21A79" w:rsidRPr="00B21A79">
        <w:t>-</w:t>
      </w:r>
      <w:r>
        <w:t>-</w:t>
      </w:r>
      <w:r w:rsidRPr="00C562CD">
        <w:t xml:space="preserve"> </w:t>
      </w:r>
      <w:r>
        <w:t xml:space="preserve">набор инструментов с открытым исходным кодом, позволяющими в режиме реального времени упрощать конструирование многопоточных и распределенных приложений, использующий </w:t>
      </w:r>
      <w:r>
        <w:rPr>
          <w:lang w:val="en-US"/>
        </w:rPr>
        <w:t>Java</w:t>
      </w:r>
      <w:r w:rsidRPr="001D6DE9">
        <w:t xml:space="preserve"> </w:t>
      </w:r>
      <w:r>
        <w:rPr>
          <w:lang w:val="en-US"/>
        </w:rPr>
        <w:t>Runtime</w:t>
      </w:r>
      <w:r w:rsidRPr="001D6DE9">
        <w:t xml:space="preserve"> </w:t>
      </w:r>
      <w:r>
        <w:rPr>
          <w:lang w:val="en-US"/>
        </w:rPr>
        <w:t>Machine</w:t>
      </w:r>
      <w:r>
        <w:t xml:space="preserve"> [4</w:t>
      </w:r>
      <w:r w:rsidRPr="00517C01">
        <w:t>]</w:t>
      </w:r>
      <w:r w:rsidRPr="001D6DE9">
        <w:t xml:space="preserve">. </w:t>
      </w:r>
      <w:r>
        <w:rPr>
          <w:lang w:val="en-US"/>
        </w:rPr>
        <w:t>Akka</w:t>
      </w:r>
      <w:r w:rsidRPr="001D6DE9">
        <w:t xml:space="preserve"> </w:t>
      </w:r>
      <w:r>
        <w:t xml:space="preserve">поддерживает множество программных модулей для многопоточности, но особое внимание уделяется модели, связанной с акторами, имеющей корни в языке </w:t>
      </w:r>
      <w:r>
        <w:rPr>
          <w:lang w:val="en-US"/>
        </w:rPr>
        <w:t>Erlang</w:t>
      </w:r>
      <w:r w:rsidRPr="001D6DE9">
        <w:t xml:space="preserve">. </w:t>
      </w:r>
      <w:r>
        <w:t xml:space="preserve">Поддерживаются программные интерфейсы для </w:t>
      </w:r>
      <w:r>
        <w:rPr>
          <w:lang w:val="en-US"/>
        </w:rPr>
        <w:t>Java</w:t>
      </w:r>
      <w:r w:rsidRPr="001D6DE9">
        <w:t xml:space="preserve"> </w:t>
      </w:r>
      <w:r>
        <w:t xml:space="preserve">и </w:t>
      </w:r>
      <w:r>
        <w:rPr>
          <w:lang w:val="en-US"/>
        </w:rPr>
        <w:t>Scala</w:t>
      </w:r>
      <w:r w:rsidRPr="001D6DE9">
        <w:t xml:space="preserve">. </w:t>
      </w:r>
      <w:r>
        <w:t xml:space="preserve">Сама библиотека написана на </w:t>
      </w:r>
      <w:r>
        <w:rPr>
          <w:lang w:val="en-US"/>
        </w:rPr>
        <w:t>Scala</w:t>
      </w:r>
      <w:r w:rsidRPr="001D6DE9">
        <w:t xml:space="preserve">, </w:t>
      </w:r>
      <w:r>
        <w:t xml:space="preserve">и с версии 2.10 реализация </w:t>
      </w:r>
      <w:r>
        <w:rPr>
          <w:lang w:val="en-US"/>
        </w:rPr>
        <w:t>Akka</w:t>
      </w:r>
      <w:r w:rsidRPr="001D6DE9">
        <w:t xml:space="preserve"> </w:t>
      </w:r>
      <w:r>
        <w:t xml:space="preserve">включена в стандартную библиотеку этого языка. Основными особенностями </w:t>
      </w:r>
      <w:r>
        <w:rPr>
          <w:lang w:val="en-US"/>
        </w:rPr>
        <w:t>Akk</w:t>
      </w:r>
      <w:r w:rsidRPr="001D6DE9">
        <w:t xml:space="preserve"> </w:t>
      </w:r>
      <w:r>
        <w:t>являются основанная на сообщениях, асинхронная конкуренция между акторами, благодаря которой не требуется использовать примитивы синхронизации и разделение изменяемых объектов между отдельными акторами, и единый интерфейс для взаимодействия как между акторами, находящимися на одном хосте, так и между физически разделенными по кластеру.</w:t>
      </w:r>
    </w:p>
    <w:p w:rsidR="00AE446A" w:rsidRDefault="00AE446A" w:rsidP="00AE446A">
      <w:pPr>
        <w:pStyle w:val="Heading1"/>
      </w:pPr>
      <w:r>
        <w:lastRenderedPageBreak/>
        <w:t xml:space="preserve">Общая архитектура </w:t>
      </w:r>
      <w:r w:rsidR="00E97EE2">
        <w:t xml:space="preserve">вычислительного </w:t>
      </w:r>
      <w:r>
        <w:t>модуля</w:t>
      </w:r>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B70566" w:rsidRPr="00B70566">
        <w:t xml:space="preserve">рис. </w:t>
      </w:r>
      <w:r w:rsidR="00B70566" w:rsidRPr="00B70566">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мета-информацию о клиентах, их запросах, и информацию о распределении растровых данных по шардам;</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55D1F0A3" wp14:editId="72097481">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FC76A27" wp14:editId="50404C9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977AA1" w:rsidRPr="00B70566" w:rsidRDefault="00977AA1" w:rsidP="00B70566">
                            <w:pPr>
                              <w:pStyle w:val="Caption"/>
                              <w:jc w:val="center"/>
                              <w:rPr>
                                <w:i w:val="0"/>
                                <w:color w:val="auto"/>
                                <w:sz w:val="24"/>
                                <w:szCs w:val="24"/>
                              </w:rPr>
                            </w:pPr>
                            <w:bookmarkStart w:id="30"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30"/>
                            <w:r>
                              <w:rPr>
                                <w:i w:val="0"/>
                                <w:color w:val="auto"/>
                                <w:sz w:val="24"/>
                                <w:szCs w:val="24"/>
                              </w:rPr>
                              <w:t>. Общая схема работы вычислительного модуля.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C76A27"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977AA1" w:rsidRPr="00B70566" w:rsidRDefault="00977AA1" w:rsidP="00B70566">
                      <w:pPr>
                        <w:pStyle w:val="Caption"/>
                        <w:jc w:val="center"/>
                        <w:rPr>
                          <w:i w:val="0"/>
                          <w:color w:val="auto"/>
                          <w:sz w:val="24"/>
                          <w:szCs w:val="24"/>
                        </w:rPr>
                      </w:pPr>
                      <w:bookmarkStart w:id="30"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30"/>
                      <w:r>
                        <w:rPr>
                          <w:i w:val="0"/>
                          <w:color w:val="auto"/>
                          <w:sz w:val="24"/>
                          <w:szCs w:val="24"/>
                        </w:rPr>
                        <w:t>. Общая схема работы вычислительного модуля.</w:t>
                      </w:r>
                    </w:p>
                  </w:txbxContent>
                </v:textbox>
                <w10:wrap type="square"/>
              </v:shape>
            </w:pict>
          </mc:Fallback>
        </mc:AlternateContent>
      </w:r>
      <w:r>
        <w:rPr>
          <w:lang w:val="en-US"/>
        </w:rPr>
        <w:t>D</w:t>
      </w:r>
      <w:r w:rsidRPr="001C331B">
        <w:t>-</w:t>
      </w:r>
      <w:r>
        <w:rPr>
          <w:lang w:val="en-US"/>
        </w:rPr>
        <w:t>DB</w:t>
      </w:r>
      <w:r w:rsidRPr="001C331B">
        <w:t xml:space="preserve">: </w:t>
      </w:r>
      <w:r>
        <w:t>база данных, содержащая отдельный шард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инстансами СУБД;</w:t>
      </w:r>
    </w:p>
    <w:p w:rsidR="001C331B" w:rsidRDefault="001C331B" w:rsidP="001C331B">
      <w:pPr>
        <w:pStyle w:val="ListParagraph"/>
        <w:numPr>
          <w:ilvl w:val="0"/>
          <w:numId w:val="35"/>
        </w:numPr>
        <w:ind w:left="993"/>
      </w:pPr>
      <w:r w:rsidRPr="001C331B">
        <w:rPr>
          <w:lang w:val="en-US"/>
        </w:rPr>
        <w:t>sh</w:t>
      </w:r>
      <w:r w:rsidRPr="001C331B">
        <w:t xml:space="preserve">: </w:t>
      </w:r>
      <w:r>
        <w:t>метка «</w:t>
      </w:r>
      <w:r w:rsidRPr="001C331B">
        <w:rPr>
          <w:lang w:val="en-US"/>
        </w:rPr>
        <w:t>sh</w:t>
      </w:r>
      <w:r>
        <w:t>»</w:t>
      </w:r>
      <w:r w:rsidRPr="001C331B">
        <w:t xml:space="preserve"> </w:t>
      </w:r>
      <w:r>
        <w:t xml:space="preserve">возле стрелки означает, что соединенные ей инстансы хранят часть коллекции растров, т. е. шардированные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977AA1">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 оптимизацию запроса, рассмотрены в </w:t>
      </w:r>
      <w:r w:rsidR="00D66E2B">
        <w:fldChar w:fldCharType="begin"/>
      </w:r>
      <w:r w:rsidR="00D66E2B">
        <w:instrText xml:space="preserve"> REF _Ref513077098 \h </w:instrText>
      </w:r>
      <w:r w:rsidR="00D66E2B">
        <w:fldChar w:fldCharType="separate"/>
      </w:r>
      <w:r w:rsidR="00D66E2B">
        <w:t>разделе 7</w:t>
      </w:r>
      <w:r w:rsidR="00D66E2B">
        <w:fldChar w:fldCharType="end"/>
      </w:r>
      <w:r w:rsidR="00D66E2B">
        <w:t>.</w:t>
      </w:r>
    </w:p>
    <w:p w:rsidR="00593D7E" w:rsidRDefault="00593D7E" w:rsidP="00231DC6">
      <w:pPr>
        <w:pStyle w:val="Heading1"/>
      </w:pPr>
      <w:bookmarkStart w:id="31" w:name="_Toc512554150"/>
      <w:bookmarkStart w:id="32" w:name="_Ref513075535"/>
      <w:r>
        <w:lastRenderedPageBreak/>
        <w:t>Распределение данных по кластеру</w:t>
      </w:r>
      <w:bookmarkEnd w:id="31"/>
      <w:bookmarkEnd w:id="32"/>
    </w:p>
    <w:p w:rsidR="00593D7E" w:rsidRPr="00FB77B6" w:rsidRDefault="00593D7E" w:rsidP="000801B3">
      <w:r>
        <w:t>Растровые географические данные страдают от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Pr="00593D7E">
        <w:t xml:space="preserve"> </w:t>
      </w:r>
      <w:r>
        <w:t>Использование пирамиды уменьшает объем производимых вычислений за счет</w:t>
      </w:r>
      <w:r w:rsidR="00FB77B6">
        <w:t xml:space="preserve"> избыточности данных: при мень</w:t>
      </w:r>
      <w:r>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453301" w:rsidRPr="00453301">
        <w:t>[12]</w:t>
      </w:r>
      <w:r>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453301" w:rsidRPr="00453301">
        <w:t>13</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практического применения растра небольшого размера: нет смысла в </w:t>
      </w:r>
      <w:r w:rsidR="009B341A">
        <w:lastRenderedPageBreak/>
        <w:t>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Для расчетов на вычислительных узлах удобно предоставлять тайлы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r>
          <w:rPr>
            <w:rFonts w:ascii="Cambria Math" w:hAnsi="Cambria Math"/>
            <w:lang w:val="en-US"/>
          </w:rPr>
          <m:t>q</m:t>
        </m:r>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noBreakHyphen/>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тайлов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w:t>
      </w:r>
      <w:r w:rsidR="00E37999">
        <w:lastRenderedPageBreak/>
        <w:t>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тайла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может возникнуть при определении индекса хранилища по индексу элемента внутри вектора, соответствующего одному слою из-за небольшого количества тайлов на верхних уровнях «пирамиды».</w:t>
      </w:r>
    </w:p>
    <w:p w:rsidR="007D7B32" w:rsidRDefault="00C16C12" w:rsidP="00C16C12">
      <w:r>
        <w:t>Доля избыточных данных при таком хранении составляет</w:t>
      </w:r>
    </w:p>
    <w:p w:rsidR="00C16C12" w:rsidRPr="007D7B32" w:rsidRDefault="003B4EF7"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3B4EF7"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3" w:name="_Toc512554155"/>
      <w:bookmarkStart w:id="34" w:name="_Ref513076198"/>
      <w:bookmarkStart w:id="35" w:name="_Ref513076202"/>
      <w:r>
        <w:lastRenderedPageBreak/>
        <w:t>Оптимальное распределение текущей нагрузки между хостами в вычислительной сети</w:t>
      </w:r>
      <w:bookmarkEnd w:id="33"/>
      <w:bookmarkEnd w:id="34"/>
      <w:bookmarkEnd w:id="35"/>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\cite{cloud}.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 иных видов КПК \cite{volunteer}.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6" w:name="_Toc512554156"/>
      <w:r>
        <w:t>Постановка задачи</w:t>
      </w:r>
      <w:bookmarkEnd w:id="36"/>
    </w:p>
    <w:p w:rsidR="00162734" w:rsidRDefault="00162734" w:rsidP="00162734">
      <w:r>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lastRenderedPageBreak/>
        <w:t>вычислительная сеть имеет большую нагрузку и всегда имеет очередь задач, готовых к выполнению.</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7" w:name="_Toc512554157"/>
      <w:r>
        <w:t>Построение модели</w:t>
      </w:r>
      <w:bookmarkEnd w:id="37"/>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8" w:name="_Toc512554158"/>
      <w:r>
        <w:t>Статическая модель</w:t>
      </w:r>
      <w:bookmarkEnd w:id="38"/>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отрезке временной шкалы от других, а вкупе с очевидными свойствами процесса, такими как неотрицательное число измерений, следует </w:t>
      </w:r>
      <w:r w:rsidRPr="00FF3EE9">
        <w:lastRenderedPageBreak/>
        <w:t xml:space="preserve">применимость и адекватность модели пуассоновского процесса \cite{stochastic},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 это частота выполнения операций, полагаемая постоянной.</w:t>
      </w:r>
    </w:p>
    <w:p w:rsidR="00B21A79"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«родительского» распределения Пуассона </w:t>
      </w:r>
      <w:r>
        <w:rPr>
          <w:color w:val="800000"/>
        </w:rPr>
        <w:t>\cite</w:t>
      </w:r>
      <w:r w:rsidR="00B21A79">
        <w:rPr>
          <w:color w:val="000000"/>
        </w:rPr>
        <w:t>{stochastic}.</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 xml:space="preserve">Воспользуемся байесовским подходом </w:t>
      </w:r>
      <w:r w:rsidR="00FF3EE9">
        <w:rPr>
          <w:color w:val="800000"/>
        </w:rPr>
        <w:t>\cite</w:t>
      </w:r>
      <w:r w:rsidR="00FF3EE9">
        <w:rPr>
          <w:color w:val="000000"/>
        </w:rPr>
        <w:t>{Bure}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Pr>
          <w:color w:val="800000"/>
        </w:rPr>
        <w:t>\cite</w:t>
      </w:r>
      <w:r>
        <w:rPr>
          <w:color w:val="000000"/>
        </w:rPr>
        <w:t xml:space="preserve">{Bure}: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3B4EF7"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39" w:name="_Toc512554159"/>
      <w:r>
        <w:t>Добавление динамики</w:t>
      </w:r>
      <w:bookmarkEnd w:id="39"/>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w:t>
      </w:r>
      <w:r w:rsidRPr="009901D9">
        <w:lastRenderedPageBreak/>
        <w:t xml:space="preserve">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B21A79" w:rsidP="00162734">
      <w:r>
        <w:t xml:space="preserve">На рис. </w:t>
      </w:r>
      <w:r w:rsidR="00110C0B" w:rsidRPr="00110C0B">
        <w:t>1 слева показана динамика параметров при изменении среднего времени выполнения операций на устройстве с 200 до 600 условных единиц, происход</w:t>
      </w:r>
      <w:r>
        <w:t xml:space="preserve">ящем на 50-ом отсчете, а справа </w:t>
      </w:r>
      <w:r w:rsidR="00110C0B" w:rsidRPr="00110C0B">
        <w:t>--- вид кривой распределения по окончании моделирования.</w:t>
      </w:r>
    </w:p>
    <w:p w:rsidR="004D0281" w:rsidRPr="004D0281" w:rsidRDefault="004D0281" w:rsidP="00162734">
      <w:pPr>
        <w:rPr>
          <w:color w:val="FF0000"/>
        </w:rPr>
      </w:pPr>
      <w:r w:rsidRPr="004D0281">
        <w:rPr>
          <w:color w:val="FF0000"/>
        </w:rPr>
        <w:t>КАРТИНКИ</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0" w:name="_Toc512554160"/>
      <w:bookmarkStart w:id="41" w:name="_Ref513077051"/>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0"/>
      <w:bookmarkEnd w:id="41"/>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 xml:space="preserve">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такие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2" w:name="_Toc512554161"/>
      <w:r>
        <w:t>Определение структуры вычислительной схемы</w:t>
      </w:r>
      <w:bookmarkEnd w:id="42"/>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 отбрасываются и модель работы устройства строится «с нуля».</w:t>
      </w:r>
    </w:p>
    <w:p w:rsidR="009E0F87"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возможно состоя</w:t>
      </w:r>
      <w:r w:rsidR="00E223A8">
        <w:t xml:space="preserve">ть лишь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Тогда время работы произвольного узла над своей задачей можно представить в виде суммы времен:</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3B4EF7"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(min)</m:t>
          </m:r>
        </m:oMath>
      </m:oMathPara>
    </w:p>
    <w:p w:rsidR="00746597" w:rsidRDefault="00746597" w:rsidP="00746597">
      <w:pPr>
        <w:ind w:firstLine="0"/>
      </w:pPr>
      <w:r>
        <w:t>где</w:t>
      </w:r>
    </w:p>
    <w:p w:rsidR="00746597" w:rsidRDefault="003B4EF7"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746597" w:rsidRPr="00746597">
        <w:t>-</w:t>
      </w:r>
      <w:r w:rsidR="00746597">
        <w:t>ый вычислительный узел;</w:t>
      </w:r>
    </w:p>
    <w:p w:rsidR="00746597" w:rsidRDefault="003B4EF7"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 с </w:t>
      </w:r>
      <m:oMath>
        <m:r>
          <w:rPr>
            <w:rFonts w:ascii="Cambria Math" w:hAnsi="Cambria Math"/>
            <w:lang w:val="en-US"/>
          </w:rPr>
          <m:t>i</m:t>
        </m:r>
      </m:oMath>
      <w:r w:rsidR="00746597" w:rsidRPr="00746597">
        <w:t>-</w:t>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3B4EF7"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 </w:t>
      </w:r>
      <w:r w:rsidR="00826714">
        <w:t xml:space="preserve">время пересылки единицы данных по сети с </w:t>
      </w:r>
      <m:oMath>
        <m:r>
          <w:rPr>
            <w:rFonts w:ascii="Cambria Math" w:hAnsi="Cambria Math"/>
            <w:lang w:val="en-US"/>
          </w:rPr>
          <m:t>i</m:t>
        </m:r>
      </m:oMath>
      <w:r w:rsidR="00826714" w:rsidRPr="00746597">
        <w:t>-</w:t>
      </w:r>
      <w:r w:rsidR="00826714">
        <w:t xml:space="preserve">ого узла на </w:t>
      </w:r>
      <m:oMath>
        <m:r>
          <w:rPr>
            <w:rFonts w:ascii="Cambria Math" w:hAnsi="Cambria Math"/>
            <w:lang w:val="en-US"/>
          </w:rPr>
          <m:t>j</m:t>
        </m:r>
      </m:oMath>
      <w:r w:rsidR="00826714" w:rsidRPr="00746597">
        <w:t>-</w:t>
      </w:r>
      <w:r w:rsidR="00826714">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3B4EF7"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 часть данных, обрабатываемых на </w:t>
      </w:r>
      <m:oMath>
        <m:r>
          <w:rPr>
            <w:rFonts w:ascii="Cambria Math" w:hAnsi="Cambria Math"/>
            <w:lang w:val="en-US"/>
          </w:rPr>
          <m:t>i</m:t>
        </m:r>
      </m:oMath>
      <w:r w:rsidR="00826714">
        <w:t xml:space="preserve">-ом узле, результат выполнение которых ожидается на </w:t>
      </w:r>
      <m:oMath>
        <m:r>
          <w:rPr>
            <w:rFonts w:ascii="Cambria Math" w:hAnsi="Cambria Math"/>
            <w:lang w:val="en-US"/>
          </w:rPr>
          <m:t>j</m:t>
        </m:r>
      </m:oMath>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(U)</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Pr="0051758E">
        <w:t>-</w:t>
      </w:r>
      <w:r>
        <w:t xml:space="preserve">ом узле, а результаты </w:t>
      </w:r>
      <w:r w:rsidR="001059E6">
        <w:t>необходимо</w:t>
      </w:r>
      <w:r>
        <w:t xml:space="preserve"> переслать на </w:t>
      </w:r>
      <m:oMath>
        <m:r>
          <w:rPr>
            <w:rFonts w:ascii="Cambria Math" w:hAnsi="Cambria Math"/>
          </w:rPr>
          <m:t>j</m:t>
        </m:r>
      </m:oMath>
      <w:r w:rsidRPr="0051758E">
        <w:t>-</w:t>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(U)</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3B4EF7"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(min)</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9B11AD" w:rsidRPr="009B11AD">
        <w:t>-</w:t>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3B4EF7"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3B4EF7"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3B4EF7"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3B4EF7"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Pr="002C0D76">
        <w:t xml:space="preserve">--- </w:t>
      </w:r>
      <w:r>
        <w:t>вектор-столбец из единиц</w:t>
      </w:r>
      <w:r w:rsidR="002C0D76">
        <w:t>;</w:t>
      </w:r>
    </w:p>
    <w:p w:rsidR="002C0D76" w:rsidRPr="002C0D76" w:rsidRDefault="003B4EF7"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2C0D76">
        <w:t xml:space="preserve">-го узла на </w:t>
      </w:r>
      <m:oMath>
        <m:r>
          <w:rPr>
            <w:rFonts w:ascii="Cambria Math" w:hAnsi="Cambria Math"/>
          </w:rPr>
          <m:t>j</m:t>
        </m:r>
      </m:oMath>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3B4EF7"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один из центральных узлов. </w:t>
      </w:r>
      <w:r w:rsidR="00826714">
        <w:t>В этом случае, воспользовавшись равенством</w:t>
      </w:r>
    </w:p>
    <w:p w:rsidR="00DB544F" w:rsidRPr="00826714" w:rsidRDefault="003B4EF7"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(min)</m:t>
        </m:r>
      </m:oMath>
      <w:r>
        <w:t xml:space="preserve"> можно переписать:</w:t>
      </w:r>
    </w:p>
    <w:p w:rsidR="00826714" w:rsidRPr="00826714" w:rsidRDefault="003B4EF7"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3B4EF7"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3B4EF7"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3B4EF7"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(h)</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3" w:name="_Toc512554162"/>
      <w:r>
        <w:t>Решение формализованной задачи</w:t>
      </w:r>
      <w:bookmarkEnd w:id="43"/>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bookmarkStart w:id="44" w:name="_Toc512554163"/>
      <w:r w:rsidRPr="00004625">
        <w:t>Scilab</w:t>
      </w:r>
      <w:bookmarkEnd w:id="44"/>
    </w:p>
    <w:p w:rsidR="00792FDC" w:rsidRDefault="00792FDC" w:rsidP="00792FDC">
      <w:r>
        <w:rPr>
          <w:lang w:val="en-US"/>
        </w:rPr>
        <w:t>Scilab</w:t>
      </w:r>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 </w:t>
      </w:r>
      <w:r>
        <w:rPr>
          <w:lang w:val="en-US"/>
        </w:rPr>
        <w:t>FOSSEE</w:t>
      </w:r>
      <w:r w:rsidRPr="00792FDC">
        <w:t xml:space="preserve"> --- </w:t>
      </w:r>
      <w:r>
        <w:t xml:space="preserve">существует специальный инструментарий, предназначенный для оптимизации. В частности, в арсенале тулбокса имеются функции </w:t>
      </w:r>
      <w:r w:rsidRPr="00792FDC">
        <w:t>fmincon</w:t>
      </w:r>
      <w:r>
        <w:t xml:space="preserve"> и </w:t>
      </w:r>
      <w:r>
        <w:rPr>
          <w:lang w:val="en-US"/>
        </w:rPr>
        <w:t>fminimax</w:t>
      </w:r>
      <w:r w:rsidRPr="00792FDC">
        <w:t>.</w:t>
      </w:r>
      <w:r>
        <w:t xml:space="preserve"> </w:t>
      </w:r>
      <w:r w:rsidR="00CE4F85">
        <w:rPr>
          <w:lang w:val="en-US"/>
        </w:rPr>
        <w:t>Fmincon</w:t>
      </w:r>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3B4EF7"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r>
        <w:rPr>
          <w:lang w:val="en-US"/>
        </w:rPr>
        <w:t>Fminimax</w:t>
      </w:r>
      <w:r w:rsidRPr="00CE4F85">
        <w:t xml:space="preserve"> </w:t>
      </w:r>
      <w:r>
        <w:t>позволяет решать задачу следующего вида:</w:t>
      </w:r>
    </w:p>
    <w:p w:rsidR="00CE4F85" w:rsidRPr="002A62A1" w:rsidRDefault="003B4EF7"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r>
        <w:rPr>
          <w:lang w:val="en-US"/>
        </w:rPr>
        <w:t>fminimax</w:t>
      </w:r>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недифференцируемой и нелинейной функции максимума, но в технической документации указано </w:t>
      </w:r>
      <w:r w:rsidRPr="002A62A1">
        <w:t>[</w:t>
      </w:r>
      <w:r>
        <w:rPr>
          <w:lang w:val="en-US"/>
        </w:rPr>
        <w:t>techdoc</w:t>
      </w:r>
      <w:r w:rsidRPr="002A62A1">
        <w:t xml:space="preserve"> </w:t>
      </w:r>
      <w:r>
        <w:rPr>
          <w:lang w:val="en-US"/>
        </w:rPr>
        <w:t>scilab</w:t>
      </w:r>
      <w:r w:rsidRPr="002A62A1">
        <w:t>],</w:t>
      </w:r>
      <w:r>
        <w:t xml:space="preserve"> что на текущий момент </w:t>
      </w:r>
      <w:r>
        <w:rPr>
          <w:lang w:val="en-US"/>
        </w:rPr>
        <w:t>fminimax</w:t>
      </w:r>
      <w:r w:rsidRPr="002A62A1">
        <w:t xml:space="preserve"> </w:t>
      </w:r>
      <w:r>
        <w:t xml:space="preserve">интернально использует </w:t>
      </w:r>
      <w:r>
        <w:rPr>
          <w:lang w:val="en-US"/>
        </w:rPr>
        <w:t>fmincon</w:t>
      </w:r>
      <w:r w:rsidRPr="002A62A1">
        <w:t xml:space="preserve">, </w:t>
      </w:r>
      <w:r>
        <w:t xml:space="preserve">которая, в свою очередь, использует алгоритм </w:t>
      </w:r>
      <w:r>
        <w:rPr>
          <w:lang w:val="en-US"/>
        </w:rPr>
        <w:t>ip</w:t>
      </w:r>
      <w:r w:rsidRPr="002A62A1">
        <w:t>-</w:t>
      </w:r>
      <w:r>
        <w:rPr>
          <w:lang w:val="en-US"/>
        </w:rPr>
        <w:t>opt</w:t>
      </w:r>
      <w:r w:rsidRPr="002A62A1">
        <w:t xml:space="preserve"> (Interior Point OPTimizer)</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bookmarkStart w:id="45" w:name="_Toc512554164"/>
      <w:r>
        <w:t>Maxima</w:t>
      </w:r>
      <w:bookmarkEnd w:id="45"/>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r w:rsidR="006B3D0D">
        <w:rPr>
          <w:lang w:val="en-US"/>
        </w:rPr>
        <w:t>Scilab</w:t>
      </w:r>
      <w:r w:rsidR="006B3D0D" w:rsidRPr="006B3D0D">
        <w:t xml:space="preserve">, </w:t>
      </w:r>
      <w:r w:rsidR="006B3D0D">
        <w:t>и содержит только нелинейные ограничения:</w:t>
      </w:r>
    </w:p>
    <w:p w:rsidR="006B3D0D" w:rsidRPr="006B3D0D" w:rsidRDefault="003B4EF7"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недиффиренцируемость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bookmarkStart w:id="46" w:name="_Toc512554165"/>
      <w:r>
        <w:t>JACAL</w:t>
      </w:r>
      <w:bookmarkEnd w:id="46"/>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bookmarkStart w:id="47" w:name="_Toc512554166"/>
      <w:r>
        <w:t>GiNaC</w:t>
      </w:r>
      <w:bookmarkEnd w:id="47"/>
    </w:p>
    <w:p w:rsidR="00E642F6" w:rsidRDefault="00E642F6" w:rsidP="00E642F6">
      <w:r>
        <w:rPr>
          <w:lang w:val="en-US"/>
        </w:rPr>
        <w:t>GiNaC</w:t>
      </w:r>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bookmarkStart w:id="48" w:name="_Toc512554167"/>
      <w:r>
        <w:t>YACAS</w:t>
      </w:r>
      <w:bookmarkEnd w:id="48"/>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bookmarkStart w:id="49" w:name="_Toc512554168"/>
      <w:r>
        <w:t>Octave</w:t>
      </w:r>
      <w:bookmarkEnd w:id="49"/>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r>
        <w:rPr>
          <w:lang w:val="en-US"/>
        </w:rPr>
        <w:t>sqp</w:t>
      </w:r>
      <w:r w:rsidRPr="00F775FB">
        <w:t xml:space="preserve"> (</w:t>
      </w:r>
      <w:r>
        <w:rPr>
          <w:lang w:val="en-US"/>
        </w:rPr>
        <w:t>s</w:t>
      </w:r>
      <w:r w:rsidRPr="00F775FB">
        <w:t>equential quadratic programming</w:t>
      </w:r>
      <w:r>
        <w:t>, последовательное квадратичное программирование</w:t>
      </w:r>
      <w:r w:rsidRPr="00F775FB">
        <w:t>)</w:t>
      </w:r>
      <w:r>
        <w:t>. Он позволяет решать задачи вида</w:t>
      </w:r>
    </w:p>
    <w:p w:rsidR="00F775FB" w:rsidRPr="00F775FB" w:rsidRDefault="003B4EF7"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тулбокса для системы </w:t>
      </w:r>
      <w:r>
        <w:rPr>
          <w:lang w:val="en-US"/>
        </w:rPr>
        <w:lastRenderedPageBreak/>
        <w:t>Matlab</w:t>
      </w:r>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r>
        <w:rPr>
          <w:lang w:val="en-US"/>
        </w:rPr>
        <w:t>fmincon</w:t>
      </w:r>
      <w:r w:rsidRPr="00F85EE0">
        <w:t xml:space="preserve"> </w:t>
      </w:r>
      <w:r>
        <w:t xml:space="preserve">и </w:t>
      </w:r>
      <w:r>
        <w:rPr>
          <w:lang w:val="en-US"/>
        </w:rPr>
        <w:t>fminimax</w:t>
      </w:r>
      <w:r w:rsidRPr="00F85EE0">
        <w:t>) []</w:t>
      </w:r>
      <w:r>
        <w:t>, хотя разработка ведется уже достаточно давно</w:t>
      </w:r>
      <w:r w:rsidRPr="00F85EE0">
        <w:t xml:space="preserve"> []</w:t>
      </w:r>
      <w:r>
        <w:t>.</w:t>
      </w:r>
    </w:p>
    <w:p w:rsidR="00F85EE0" w:rsidRPr="00685C6B" w:rsidRDefault="00F85EE0" w:rsidP="00231DC6">
      <w:pPr>
        <w:pStyle w:val="Heading3"/>
        <w:rPr>
          <w:lang w:val="ru-RU"/>
        </w:rPr>
      </w:pPr>
      <w:bookmarkStart w:id="50" w:name="_Toc512554169"/>
      <w:r w:rsidRPr="00685C6B">
        <w:rPr>
          <w:lang w:val="ru-RU"/>
        </w:rPr>
        <w:t>Приведение к задаче смешанного целочисленного программирования</w:t>
      </w:r>
      <w:bookmarkEnd w:id="50"/>
    </w:p>
    <w:p w:rsidR="00DA2DDD" w:rsidRDefault="00DA2DDD" w:rsidP="003F0298">
      <w:r>
        <w:t xml:space="preserve">Более аккуратное решение задачи можно получить, учитывая ее специфику, а именно ---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3B4EF7"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(h)</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3B4EF7"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3B4EF7"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(h)</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(U)</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3B4EF7"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4145A1">
        <w:rPr>
          <w:lang w:val="en-US"/>
        </w:rPr>
        <w:t>Stanford</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3B4EF7"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3B4EF7"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b</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b</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3B4EF7"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bookmarkStart w:id="51" w:name="_Toc512554170"/>
      <w:r>
        <w:t>Maxima</w:t>
      </w:r>
      <w:bookmarkEnd w:id="51"/>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r w:rsidRPr="00E56FE3">
        <w:rPr>
          <w:rStyle w:val="CodeCourierChar"/>
        </w:rPr>
        <w:t>minimize_lp</w:t>
      </w:r>
      <w:r w:rsidRPr="00E56FE3">
        <w:t xml:space="preserve"> </w:t>
      </w:r>
      <w:r w:rsidR="00D2649D" w:rsidRPr="00D2649D">
        <w:t xml:space="preserve">[] </w:t>
      </w:r>
      <w:r>
        <w:t>решает задачу минимизации функции при линейных ограничениях и имеет возможность задания неотрицательности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p>
    <w:p w:rsidR="00D2649D" w:rsidRPr="005F58F6" w:rsidRDefault="00D2649D" w:rsidP="00FC2D3A">
      <w:pPr>
        <w:pStyle w:val="Heading4"/>
      </w:pPr>
      <w:bookmarkStart w:id="52" w:name="_Toc512554171"/>
      <w:r>
        <w:t>Scilab</w:t>
      </w:r>
      <w:bookmarkEnd w:id="52"/>
    </w:p>
    <w:p w:rsidR="00D2649D" w:rsidRDefault="005F58F6" w:rsidP="00D2649D">
      <w:r>
        <w:t xml:space="preserve">Как уже было отмечено выше, в своей стандартной комплектации </w:t>
      </w:r>
      <w:r>
        <w:rPr>
          <w:lang w:val="en-US"/>
        </w:rPr>
        <w:t>Scilab</w:t>
      </w:r>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r w:rsidRPr="005F58F6">
        <w:rPr>
          <w:rStyle w:val="CodeCourierChar"/>
        </w:rPr>
        <w:t>linprog</w:t>
      </w:r>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3B4EF7"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r w:rsidRPr="00546382">
        <w:t>Clp</w:t>
      </w:r>
      <w:r>
        <w:t xml:space="preserve"> </w:t>
      </w:r>
      <w:r w:rsidRPr="00546382">
        <w:t xml:space="preserve">[]: </w:t>
      </w:r>
      <w:r w:rsidRPr="00546382">
        <w:rPr>
          <w:rStyle w:val="CodeCourierChar"/>
        </w:rPr>
        <w:t>symphony</w:t>
      </w:r>
      <w:r w:rsidRPr="00546382">
        <w:t xml:space="preserve"> </w:t>
      </w:r>
      <w:r>
        <w:t xml:space="preserve">и </w:t>
      </w:r>
      <w:r w:rsidRPr="00546382">
        <w:rPr>
          <w:rStyle w:val="CodeCourierChar"/>
        </w:rPr>
        <w:t>symphony</w:t>
      </w:r>
      <w:r>
        <w:rPr>
          <w:rStyle w:val="CodeCourierChar"/>
          <w:lang w:val="en-US"/>
        </w:rPr>
        <w:t>mat</w:t>
      </w:r>
      <w:r>
        <w:t xml:space="preserve"> (второй интерфейс приближен к интерфейсу </w:t>
      </w:r>
      <w:r w:rsidRPr="005F58F6">
        <w:rPr>
          <w:rStyle w:val="CodeCourierChar"/>
        </w:rPr>
        <w:t>linprog</w:t>
      </w:r>
      <w:r>
        <w:t>). К ограничениям задачи линейного программирования добавлены ограничения вида</w:t>
      </w:r>
    </w:p>
    <w:p w:rsidR="00546382" w:rsidRPr="00546382" w:rsidRDefault="003B4EF7"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r w:rsidR="008C0831">
        <w:rPr>
          <w:lang w:val="en-US"/>
        </w:rPr>
        <w:t>Scilab</w:t>
      </w:r>
      <w:r w:rsidR="008C0831" w:rsidRPr="008C0831">
        <w:t xml:space="preserve"> </w:t>
      </w:r>
      <w:r w:rsidR="008C0831">
        <w:t xml:space="preserve">может быть </w:t>
      </w:r>
      <w:r w:rsidR="008C0831">
        <w:lastRenderedPageBreak/>
        <w:t xml:space="preserve">подключен модуль </w:t>
      </w:r>
      <w:r w:rsidR="008C0831" w:rsidRPr="008C0831">
        <w:rPr>
          <w:rStyle w:val="CodeCourierChar"/>
        </w:rPr>
        <w:t>lp_solve</w:t>
      </w:r>
      <w:r w:rsidR="008C0831" w:rsidRPr="008C0831">
        <w:t xml:space="preserve"> [],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bookmarkStart w:id="53" w:name="_Toc512554172"/>
      <w:r w:rsidRPr="00004625">
        <w:t>Octave</w:t>
      </w:r>
      <w:bookmarkEnd w:id="53"/>
    </w:p>
    <w:p w:rsidR="008C0831" w:rsidRDefault="000C46C5" w:rsidP="000C46C5">
      <w:r>
        <w:rPr>
          <w:lang w:val="en-US"/>
        </w:rPr>
        <w:t>Octave</w:t>
      </w:r>
      <w:r w:rsidRPr="000C46C5">
        <w:t xml:space="preserve"> </w:t>
      </w:r>
      <w:r>
        <w:t xml:space="preserve">имеет встроенный метод </w:t>
      </w:r>
      <w:r w:rsidRPr="000C46C5">
        <w:rPr>
          <w:rStyle w:val="CodeCourierChar"/>
        </w:rPr>
        <w:t>glpk</w:t>
      </w:r>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целочисленность всех или отдельных переменных нельзя, и единственный способ решения задачи ЦЛП в рамках </w:t>
      </w:r>
      <w:r>
        <w:rPr>
          <w:lang w:val="en-US"/>
        </w:rPr>
        <w:t>Octave</w:t>
      </w:r>
      <w:r w:rsidRPr="000C46C5">
        <w:t xml:space="preserve"> </w:t>
      </w:r>
      <w:r>
        <w:t xml:space="preserve">состоит в ее линковке со сторонними библиотеками, такими как </w:t>
      </w:r>
      <w:r w:rsidRPr="008C0831">
        <w:rPr>
          <w:rStyle w:val="CodeCourierChar"/>
        </w:rPr>
        <w:t>lp_solve</w:t>
      </w:r>
      <w:r w:rsidRPr="000C46C5">
        <w:t>.</w:t>
      </w:r>
    </w:p>
    <w:p w:rsidR="000C46C5" w:rsidRPr="00803A09" w:rsidRDefault="000C46C5" w:rsidP="00FC2D3A">
      <w:pPr>
        <w:pStyle w:val="Heading4"/>
      </w:pPr>
      <w:bookmarkStart w:id="54" w:name="_Toc512554173"/>
      <w:r>
        <w:t>YACAS</w:t>
      </w:r>
      <w:r w:rsidRPr="00803A09">
        <w:t xml:space="preserve">, </w:t>
      </w:r>
      <w:r>
        <w:t>GiNaC</w:t>
      </w:r>
      <w:r w:rsidRPr="00803A09">
        <w:t xml:space="preserve"> </w:t>
      </w:r>
      <w:r>
        <w:t>и JACAL</w:t>
      </w:r>
      <w:bookmarkEnd w:id="54"/>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bookmarkStart w:id="55" w:name="_Toc512554174"/>
      <w:r>
        <w:t>lp</w:t>
      </w:r>
      <w:r w:rsidRPr="00803A09">
        <w:t>_</w:t>
      </w:r>
      <w:r>
        <w:t>solve</w:t>
      </w:r>
      <w:bookmarkEnd w:id="55"/>
    </w:p>
    <w:p w:rsidR="000C46C5" w:rsidRDefault="000C46C5" w:rsidP="000C46C5">
      <w:r>
        <w:rPr>
          <w:lang w:val="en-US"/>
        </w:rPr>
        <w:t>lp</w:t>
      </w:r>
      <w:r w:rsidRPr="000C46C5">
        <w:t>_</w:t>
      </w:r>
      <w:r>
        <w:rPr>
          <w:lang w:val="en-US"/>
        </w:rPr>
        <w:t>solve</w:t>
      </w:r>
      <w:r w:rsidRPr="000C46C5">
        <w:t xml:space="preserve"> --- </w:t>
      </w:r>
      <w:r>
        <w:t xml:space="preserve">свободно-распространяемый под лицензией </w:t>
      </w:r>
      <w:r>
        <w:rPr>
          <w:lang w:val="en-US"/>
        </w:rPr>
        <w:t>LGPL</w:t>
      </w:r>
      <w:r w:rsidRPr="000C46C5">
        <w:t xml:space="preserve"> []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Эйндховена, но впоследствии развившийся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r>
        <w:t>Реализация отложенных вычислений</w:t>
      </w:r>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тайлов в режиме минимально доступного масштабирования. Имея </w:t>
      </w:r>
      <w:r>
        <w:lastRenderedPageBreak/>
        <w:t xml:space="preserve">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3B4EF7"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noBreakHyphen/>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3B4EF7"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6" w:name="_Toc512554175"/>
      <w:bookmarkStart w:id="57" w:name="_Ref513077098"/>
      <w:r>
        <w:lastRenderedPageBreak/>
        <w:t xml:space="preserve">Оптимизация </w:t>
      </w:r>
      <w:r w:rsidRPr="00231DC6">
        <w:t>пользовательских</w:t>
      </w:r>
      <w:r>
        <w:t xml:space="preserve"> запросов</w:t>
      </w:r>
      <w:bookmarkEnd w:id="56"/>
      <w:bookmarkEnd w:id="57"/>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074AF7">
        <w:t xml:space="preserve">СКА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r>
        <w:lastRenderedPageBreak/>
        <w:t>Обзор возможностей символьных вычислений в свободных СКА</w:t>
      </w:r>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r w:rsidRPr="00004625">
        <w:t>Maxima</w:t>
      </w:r>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r w:rsidRPr="008600BF">
        <w:rPr>
          <w:rStyle w:val="CodeCourierChar"/>
        </w:rPr>
        <w:t>ratsimp</w:t>
      </w:r>
      <w:r w:rsidRPr="008600BF">
        <w:t xml:space="preserve">, </w:t>
      </w:r>
      <w:r w:rsidRPr="008600BF">
        <w:rPr>
          <w:rStyle w:val="CodeCourierChar"/>
        </w:rPr>
        <w:t>trigsimp</w:t>
      </w:r>
      <w:r w:rsidRPr="008600BF">
        <w:t xml:space="preserve"> </w:t>
      </w:r>
      <w:r>
        <w:t xml:space="preserve">и </w:t>
      </w:r>
      <w:r w:rsidRPr="008600BF">
        <w:rPr>
          <w:rStyle w:val="CodeCourierChar"/>
        </w:rPr>
        <w:t>expand</w:t>
      </w:r>
      <w:r w:rsidRPr="008600BF">
        <w:t>.</w:t>
      </w:r>
    </w:p>
    <w:p w:rsidR="00E80066" w:rsidRPr="003E7AC7" w:rsidRDefault="00E80066" w:rsidP="00231DC6">
      <w:pPr>
        <w:pStyle w:val="Heading3"/>
      </w:pPr>
      <w:r>
        <w:t>Scilab</w:t>
      </w:r>
    </w:p>
    <w:p w:rsidR="00E80066" w:rsidRDefault="005D4E54" w:rsidP="00E80066">
      <w:r>
        <w:t xml:space="preserve">В </w:t>
      </w:r>
      <w:r>
        <w:rPr>
          <w:lang w:val="en-US"/>
        </w:rPr>
        <w:t>Scilab</w:t>
      </w:r>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 SciMax.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r w:rsidR="009A79D4">
        <w:rPr>
          <w:lang w:val="en-US"/>
        </w:rPr>
        <w:t>Scilab</w:t>
      </w:r>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r w:rsidR="009A79D4">
        <w:rPr>
          <w:lang w:val="en-US"/>
        </w:rPr>
        <w:t>Scilab</w:t>
      </w:r>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r>
        <w:lastRenderedPageBreak/>
        <w:t>JACAL</w:t>
      </w:r>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r>
        <w:t>GiNaC</w:t>
      </w:r>
    </w:p>
    <w:p w:rsidR="00E80066" w:rsidRDefault="00E80066" w:rsidP="00E80066">
      <w:r>
        <w:t xml:space="preserve">К сожалению, разработчики </w:t>
      </w:r>
      <w:r w:rsidR="005D4E54">
        <w:rPr>
          <w:lang w:val="en-US"/>
        </w:rPr>
        <w:t>GiNaC</w:t>
      </w:r>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r>
        <w:rPr>
          <w:lang w:val="en-US"/>
        </w:rPr>
        <w:t>GiNaC</w:t>
      </w:r>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r>
        <w:t>YACAS</w:t>
      </w:r>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r w:rsidR="001744C9" w:rsidRPr="001744C9">
        <w:rPr>
          <w:rStyle w:val="CodeCourierChar"/>
        </w:rPr>
        <w:t>Simplify</w:t>
      </w:r>
      <w:r w:rsidR="001744C9" w:rsidRPr="001744C9">
        <w:t xml:space="preserve">, </w:t>
      </w:r>
      <w:r w:rsidR="001744C9" w:rsidRPr="001744C9">
        <w:rPr>
          <w:rStyle w:val="CodeCourierChar"/>
        </w:rPr>
        <w:t>TrigSimpCombine</w:t>
      </w:r>
      <w:r w:rsidR="001744C9" w:rsidRPr="001744C9">
        <w:t xml:space="preserve">, </w:t>
      </w:r>
      <w:r w:rsidR="001744C9" w:rsidRPr="001744C9">
        <w:rPr>
          <w:rStyle w:val="CodeCourierChar"/>
        </w:rPr>
        <w:t>Expand</w:t>
      </w:r>
      <w:r w:rsidR="001744C9" w:rsidRPr="001744C9">
        <w:t xml:space="preserve"> </w:t>
      </w:r>
      <w:r w:rsidR="001744C9">
        <w:t xml:space="preserve">и </w:t>
      </w:r>
      <w:r w:rsidR="001744C9" w:rsidRPr="001744C9">
        <w:rPr>
          <w:rStyle w:val="CodeCourierChar"/>
        </w:rPr>
        <w:t>RadSimp</w:t>
      </w:r>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r>
        <w:lastRenderedPageBreak/>
        <w:t>Octave</w:t>
      </w:r>
    </w:p>
    <w:p w:rsidR="00E80066" w:rsidRPr="00BC7824"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xml:space="preserve"> для вызова необходимого функционала из пакета, что тоже отрицательно сказывается как на простоте архитектуры системы, так и на ее быстродействии.</w:t>
      </w:r>
    </w:p>
    <w:p w:rsidR="00AD012F" w:rsidRDefault="00E57EA7" w:rsidP="00231DC6">
      <w:pPr>
        <w:pStyle w:val="Heading1"/>
        <w:numPr>
          <w:ilvl w:val="0"/>
          <w:numId w:val="0"/>
        </w:numPr>
      </w:pPr>
      <w:bookmarkStart w:id="58" w:name="_Toc512554176"/>
      <w:r>
        <w:lastRenderedPageBreak/>
        <w:t>Список литературы</w:t>
      </w:r>
      <w:bookmarkEnd w:id="58"/>
    </w:p>
    <w:p w:rsidR="00517C01" w:rsidRPr="005937C4" w:rsidRDefault="00517C01" w:rsidP="000801B3">
      <w:pPr>
        <w:pStyle w:val="ListParagraph"/>
        <w:numPr>
          <w:ilvl w:val="0"/>
          <w:numId w:val="6"/>
        </w:numPr>
      </w:pPr>
      <w:r w:rsidRPr="005937C4">
        <w:t xml:space="preserve">Официальное описание системы распределенного хранения данных </w:t>
      </w:r>
      <w:r w:rsidRPr="005937C4">
        <w:rPr>
          <w:lang w:val="en-US"/>
        </w:rPr>
        <w:t>Hadoop</w:t>
      </w:r>
      <w:r w:rsidRPr="005937C4">
        <w:t>.</w:t>
      </w:r>
      <w:r w:rsidR="000C15B5" w:rsidRPr="005937C4">
        <w:t xml:space="preserve"> </w:t>
      </w:r>
      <w:hyperlink r:id="rId13" w:history="1">
        <w:r w:rsidR="000C15B5" w:rsidRPr="005937C4">
          <w:rPr>
            <w:rStyle w:val="Hyperlink"/>
            <w:color w:val="auto"/>
            <w:u w:val="none"/>
            <w:lang w:val="en-US"/>
          </w:rPr>
          <w:t>http</w:t>
        </w:r>
        <w:r w:rsidR="000C15B5" w:rsidRPr="005937C4">
          <w:rPr>
            <w:rStyle w:val="Hyperlink"/>
            <w:color w:val="auto"/>
            <w:u w:val="none"/>
          </w:rPr>
          <w:t>://</w:t>
        </w:r>
        <w:r w:rsidR="000C15B5" w:rsidRPr="005937C4">
          <w:rPr>
            <w:rStyle w:val="Hyperlink"/>
            <w:color w:val="auto"/>
            <w:u w:val="none"/>
            <w:lang w:val="en-US"/>
          </w:rPr>
          <w:t>hadoop</w:t>
        </w:r>
        <w:r w:rsidR="000C15B5" w:rsidRPr="005937C4">
          <w:rPr>
            <w:rStyle w:val="Hyperlink"/>
            <w:color w:val="auto"/>
            <w:u w:val="none"/>
          </w:rPr>
          <w:t>.</w:t>
        </w:r>
        <w:r w:rsidR="000C15B5" w:rsidRPr="005937C4">
          <w:rPr>
            <w:rStyle w:val="Hyperlink"/>
            <w:color w:val="auto"/>
            <w:u w:val="none"/>
            <w:lang w:val="en-US"/>
          </w:rPr>
          <w:t>apache</w:t>
        </w:r>
        <w:r w:rsidR="000C15B5" w:rsidRPr="005937C4">
          <w:rPr>
            <w:rStyle w:val="Hyperlink"/>
            <w:color w:val="auto"/>
            <w:u w:val="none"/>
          </w:rPr>
          <w:t>.</w:t>
        </w:r>
        <w:r w:rsidR="000C15B5" w:rsidRPr="005937C4">
          <w:rPr>
            <w:rStyle w:val="Hyperlink"/>
            <w:color w:val="auto"/>
            <w:u w:val="none"/>
            <w:lang w:val="en-US"/>
          </w:rPr>
          <w:t>org</w:t>
        </w:r>
        <w:r w:rsidR="000C15B5" w:rsidRPr="005937C4">
          <w:rPr>
            <w:rStyle w:val="Hyperlink"/>
            <w:color w:val="auto"/>
            <w:u w:val="none"/>
          </w:rPr>
          <w:t>/</w:t>
        </w:r>
        <w:r w:rsidR="000C15B5" w:rsidRPr="005937C4">
          <w:rPr>
            <w:rStyle w:val="Hyperlink"/>
            <w:color w:val="auto"/>
            <w:u w:val="none"/>
            <w:lang w:val="en-US"/>
          </w:rPr>
          <w:t>docs</w:t>
        </w:r>
        <w:r w:rsidR="000C15B5" w:rsidRPr="005937C4">
          <w:rPr>
            <w:rStyle w:val="Hyperlink"/>
            <w:color w:val="auto"/>
            <w:u w:val="none"/>
          </w:rPr>
          <w:t>/</w:t>
        </w:r>
        <w:r w:rsidR="000C15B5" w:rsidRPr="005937C4">
          <w:rPr>
            <w:rStyle w:val="Hyperlink"/>
            <w:color w:val="auto"/>
            <w:u w:val="none"/>
            <w:lang w:val="en-US"/>
          </w:rPr>
          <w:t>current</w:t>
        </w:r>
      </w:hyperlink>
    </w:p>
    <w:p w:rsidR="000C15B5" w:rsidRPr="005937C4" w:rsidRDefault="000C15B5" w:rsidP="000801B3">
      <w:pPr>
        <w:pStyle w:val="ListParagraph"/>
        <w:numPr>
          <w:ilvl w:val="0"/>
          <w:numId w:val="6"/>
        </w:numPr>
      </w:pPr>
      <w:r w:rsidRPr="005937C4">
        <w:rPr>
          <w:lang w:val="en-US"/>
        </w:rPr>
        <w:t xml:space="preserve">Aji, Ablimit, Fusheng Wang, Hoang Vo, Rubao Lee, Qiaoling Liu, Xiaodong Zhang, and Joel Saltz. "Hadoop gis: a high performance spatial data warehousing system over mapreduce." </w:t>
      </w:r>
      <w:r w:rsidRPr="005937C4">
        <w:t>Proceedings of the VLDB Endowment 6, no. 11 (2013): 1009-1020.</w:t>
      </w:r>
    </w:p>
    <w:p w:rsidR="000C15B5" w:rsidRPr="005937C4" w:rsidRDefault="000C15B5" w:rsidP="000801B3">
      <w:pPr>
        <w:pStyle w:val="ListParagraph"/>
        <w:numPr>
          <w:ilvl w:val="0"/>
          <w:numId w:val="6"/>
        </w:numPr>
        <w:rPr>
          <w:lang w:val="en-US"/>
        </w:rPr>
      </w:pPr>
      <w:r w:rsidRPr="005937C4">
        <w:rPr>
          <w:lang w:val="en-US"/>
        </w:rPr>
        <w:t>Zaharia, Matei, Reynold S. Xin, Patrick Wendell, Tathagata Das, Michael Armbrust, An</w:t>
      </w:r>
      <w:r w:rsidR="006033CB" w:rsidRPr="005937C4">
        <w:rPr>
          <w:lang w:val="en-US"/>
        </w:rPr>
        <w:t xml:space="preserve">kur Dave, Xiangrui Meng et al. </w:t>
      </w:r>
      <w:r w:rsidRPr="005937C4">
        <w:rPr>
          <w:lang w:val="en-US"/>
        </w:rPr>
        <w:t xml:space="preserve">Apache Spark: A unified </w:t>
      </w:r>
      <w:r w:rsidR="006033CB" w:rsidRPr="005937C4">
        <w:rPr>
          <w:lang w:val="en-US"/>
        </w:rPr>
        <w:t>engine for big data processing.</w:t>
      </w:r>
      <w:r w:rsidRPr="005937C4">
        <w:rPr>
          <w:lang w:val="en-US"/>
        </w:rPr>
        <w:t xml:space="preserve"> Communications of the ACM 59, no. 11 (2016): 56-65.</w:t>
      </w:r>
    </w:p>
    <w:p w:rsidR="000C15B5" w:rsidRPr="005937C4" w:rsidRDefault="000C15B5" w:rsidP="000801B3">
      <w:pPr>
        <w:pStyle w:val="ListParagraph"/>
        <w:numPr>
          <w:ilvl w:val="0"/>
          <w:numId w:val="6"/>
        </w:numPr>
        <w:rPr>
          <w:lang w:val="en-US"/>
        </w:rPr>
      </w:pPr>
      <w:r w:rsidRPr="005937C4">
        <w:rPr>
          <w:lang w:val="en-US"/>
        </w:rPr>
        <w:t>Wyatt, Derek. Akka concurrency. Artima Incorporation, 2013.</w:t>
      </w:r>
    </w:p>
    <w:p w:rsidR="000C15B5" w:rsidRPr="00721DD3" w:rsidRDefault="000C15B5" w:rsidP="000801B3">
      <w:pPr>
        <w:pStyle w:val="ListParagraph"/>
        <w:numPr>
          <w:ilvl w:val="0"/>
          <w:numId w:val="6"/>
        </w:numPr>
      </w:pPr>
      <w:r w:rsidRPr="005937C4">
        <w:t>Официальная</w:t>
      </w:r>
      <w:r w:rsidRPr="00721DD3">
        <w:t xml:space="preserve"> </w:t>
      </w:r>
      <w:r w:rsidRPr="005937C4">
        <w:t>документация</w:t>
      </w:r>
      <w:r w:rsidRPr="00721DD3">
        <w:t xml:space="preserve"> </w:t>
      </w:r>
      <w:r w:rsidRPr="005937C4">
        <w:t>СУБД</w:t>
      </w:r>
      <w:r w:rsidRPr="00721DD3">
        <w:t xml:space="preserve"> </w:t>
      </w:r>
      <w:r w:rsidRPr="005937C4">
        <w:rPr>
          <w:lang w:val="en-US"/>
        </w:rPr>
        <w:t>MySQL</w:t>
      </w:r>
      <w:r w:rsidRPr="00721DD3">
        <w:t xml:space="preserve">. </w:t>
      </w:r>
      <w:hyperlink r:id="rId1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5" w:history="1">
        <w:r w:rsidRPr="005937C4">
          <w:rPr>
            <w:rStyle w:val="Hyperlink"/>
            <w:color w:val="auto"/>
            <w:u w:val="none"/>
            <w:lang w:val="en-US"/>
          </w:rPr>
          <w:t>http://giswiki.org/wiki/Well_Known_Text</w:t>
        </w:r>
      </w:hyperlink>
    </w:p>
    <w:p w:rsidR="000C15B5" w:rsidRPr="005937C4" w:rsidRDefault="000C15B5" w:rsidP="000801B3">
      <w:pPr>
        <w:pStyle w:val="ListParagraph"/>
        <w:numPr>
          <w:ilvl w:val="0"/>
          <w:numId w:val="6"/>
        </w:numPr>
      </w:pPr>
      <w:r w:rsidRPr="005937C4">
        <w:t xml:space="preserve">Официальное описание проекта пространственной СУБД </w:t>
      </w:r>
      <w:r w:rsidRPr="005937C4">
        <w:rPr>
          <w:lang w:val="en-US"/>
        </w:rPr>
        <w:t>PostGIS</w:t>
      </w:r>
      <w:r w:rsidRPr="005937C4">
        <w:t xml:space="preserve">. </w:t>
      </w:r>
      <w:hyperlink r:id="rId16" w:history="1">
        <w:r w:rsidRPr="005937C4">
          <w:rPr>
            <w:rStyle w:val="Hyperlink"/>
            <w:color w:val="auto"/>
            <w:u w:val="none"/>
          </w:rPr>
          <w:t>http://postgis.net/docs/manual-2.0/</w:t>
        </w:r>
      </w:hyperlink>
    </w:p>
    <w:p w:rsidR="000C15B5" w:rsidRPr="005937C4" w:rsidRDefault="000C15B5"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17" w:anchor="calculation-of-geohash-values-for-2d-indexes" w:history="1">
        <w:r w:rsidR="006033CB" w:rsidRPr="005937C4">
          <w:rPr>
            <w:rStyle w:val="Hyperlink"/>
            <w:color w:val="auto"/>
            <w:u w:val="none"/>
          </w:rPr>
          <w:t>https://docs.mongodb.com/manual/core/geospatial-indexes/index.html#calculation-of-geohash-values-for-2d-indexes</w:t>
        </w:r>
      </w:hyperlink>
    </w:p>
    <w:p w:rsidR="006033CB" w:rsidRPr="005937C4" w:rsidRDefault="006033CB" w:rsidP="000801B3">
      <w:pPr>
        <w:pStyle w:val="ListParagraph"/>
        <w:numPr>
          <w:ilvl w:val="0"/>
          <w:numId w:val="6"/>
        </w:numPr>
      </w:pPr>
      <w:r w:rsidRPr="005937C4">
        <w:t xml:space="preserve">Официальное описание проекта пространственной СУБД </w:t>
      </w:r>
      <w:r w:rsidRPr="005937C4">
        <w:rPr>
          <w:lang w:val="en-US"/>
        </w:rPr>
        <w:t>SpatialLite</w:t>
      </w:r>
      <w:r w:rsidRPr="005937C4">
        <w:t xml:space="preserve">. </w:t>
      </w:r>
      <w:hyperlink r:id="rId18" w:history="1">
        <w:r w:rsidRPr="005937C4">
          <w:rPr>
            <w:rStyle w:val="Hyperlink"/>
            <w:color w:val="auto"/>
            <w:u w:val="none"/>
          </w:rPr>
          <w:t>http://www.gaia-gis.it/spatialite</w:t>
        </w:r>
      </w:hyperlink>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19"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20" w:history="1">
        <w:r w:rsidRPr="005937C4">
          <w:rPr>
            <w:rStyle w:val="Hyperlink"/>
            <w:color w:val="auto"/>
            <w:u w:val="none"/>
            <w:lang w:val="en-US"/>
          </w:rPr>
          <w:t>http://citeseerx.ist.psu.edu/viewdoc/summary?doi=10.1.1.258.9602</w:t>
        </w:r>
      </w:hyperlink>
    </w:p>
    <w:p w:rsidR="00453301" w:rsidRPr="00453301" w:rsidRDefault="00453301" w:rsidP="000801B3">
      <w:pPr>
        <w:pStyle w:val="ListParagraph"/>
        <w:numPr>
          <w:ilvl w:val="0"/>
          <w:numId w:val="6"/>
        </w:numPr>
        <w:rPr>
          <w:rStyle w:val="Hyperlink"/>
          <w:color w:val="auto"/>
          <w:u w:val="none"/>
          <w:lang w:val="en-US"/>
        </w:rPr>
      </w:pPr>
      <w:r w:rsidRPr="00453301">
        <w:rPr>
          <w:rStyle w:val="Hyperlink"/>
          <w:color w:val="auto"/>
          <w:u w:val="none"/>
          <w:lang w:val="en-US"/>
        </w:rPr>
        <w:lastRenderedPageBreak/>
        <w:t>Oracle Spatial GeoRaster Developer’s Guide: http://docs.oracle.com/cd/B28359_01/appdev.111/b28398/geor_intro.</w:t>
      </w:r>
      <w:r>
        <w:rPr>
          <w:rStyle w:val="Hyperlink"/>
          <w:color w:val="auto"/>
          <w:u w:val="none"/>
          <w:lang w:val="en-US"/>
        </w:rPr>
        <w:t>htm</w:t>
      </w:r>
    </w:p>
    <w:p w:rsidR="00453301" w:rsidRPr="00453301" w:rsidRDefault="00453301" w:rsidP="000801B3">
      <w:pPr>
        <w:pStyle w:val="ListParagraph"/>
        <w:numPr>
          <w:ilvl w:val="0"/>
          <w:numId w:val="6"/>
        </w:numPr>
        <w:rPr>
          <w:lang w:val="en-US"/>
        </w:rPr>
      </w:pPr>
      <w:r w:rsidRPr="00453301">
        <w:rPr>
          <w:lang w:val="en-US"/>
        </w:rPr>
        <w:t>Xu Hong, Mangtani P. Managing imagery and raster data using mosaic datasets //</w:t>
      </w:r>
      <w:r>
        <w:rPr>
          <w:lang w:val="en-US"/>
        </w:rPr>
        <w:t xml:space="preserve"> </w:t>
      </w:r>
      <w:r w:rsidRPr="00453301">
        <w:rPr>
          <w:lang w:val="en-US"/>
        </w:rPr>
        <w:t>ESRI International User Conference. Technical Workshop. 2012.</w:t>
      </w:r>
    </w:p>
    <w:p w:rsidR="006033CB" w:rsidRPr="005937C4" w:rsidRDefault="006033CB" w:rsidP="000801B3">
      <w:pPr>
        <w:pStyle w:val="ListParagraph"/>
        <w:numPr>
          <w:ilvl w:val="0"/>
          <w:numId w:val="6"/>
        </w:numPr>
        <w:rPr>
          <w:lang w:val="en-US"/>
        </w:rPr>
      </w:pPr>
      <w:r w:rsidRPr="005937C4">
        <w:rPr>
          <w:lang w:val="en-US"/>
        </w:rPr>
        <w:t>Bajerski, Piotr. Optimization of geofield queries. In Information Technology, 2008. IT 2008. 1st International Conference on, pp. 1-4. IEEE, 2008.</w:t>
      </w:r>
    </w:p>
    <w:p w:rsidR="006033CB" w:rsidRPr="005937C4" w:rsidRDefault="006033CB" w:rsidP="000801B3">
      <w:pPr>
        <w:pStyle w:val="ListParagraph"/>
        <w:numPr>
          <w:ilvl w:val="0"/>
          <w:numId w:val="6"/>
        </w:numPr>
        <w:rPr>
          <w:lang w:val="en-US"/>
        </w:rPr>
      </w:pPr>
      <w:r w:rsidRPr="005937C4">
        <w:rPr>
          <w:lang w:val="en-US"/>
        </w:rPr>
        <w:t>Carabaño, Jesús, Jan Westerholm, and Tapani Sarjakoski. A compiler approach to map algebra: automatic parallelization, locality optimization, and GPU acceleration of raster spatial analysis. GeoInformatica (2017): pp. 1-25.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21"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 Ranajoy, and Naga Vydyanathan. A CUDA-enabled Hadoop cluster for fast distributed image processing. Parallel Computing Technologies (PARCOMPTECH), 2013 National Conference on. IEEE, 2013.</w:t>
      </w:r>
    </w:p>
    <w:p w:rsidR="0040290F" w:rsidRPr="005937C4" w:rsidRDefault="0040290F" w:rsidP="000801B3">
      <w:pPr>
        <w:pStyle w:val="ListParagraph"/>
        <w:numPr>
          <w:ilvl w:val="0"/>
          <w:numId w:val="6"/>
        </w:numPr>
        <w:rPr>
          <w:lang w:val="en-US"/>
        </w:rPr>
      </w:pPr>
      <w:r w:rsidRPr="005937C4">
        <w:rPr>
          <w:lang w:val="en-US"/>
        </w:rPr>
        <w:t>Stone, J. E., Gohara, D., &amp; Shi, G. (2010). OpenCL: A parallel programming standard for heterogeneous computing systems. Computing in science &amp; engineering, 12(3), pp. 66-73.</w:t>
      </w:r>
    </w:p>
    <w:sectPr w:rsidR="0040290F" w:rsidRPr="005937C4"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EF7" w:rsidRDefault="003B4EF7" w:rsidP="000801B3">
      <w:r>
        <w:separator/>
      </w:r>
    </w:p>
    <w:p w:rsidR="003B4EF7" w:rsidRDefault="003B4EF7" w:rsidP="000801B3"/>
  </w:endnote>
  <w:endnote w:type="continuationSeparator" w:id="0">
    <w:p w:rsidR="003B4EF7" w:rsidRDefault="003B4EF7" w:rsidP="000801B3">
      <w:r>
        <w:continuationSeparator/>
      </w:r>
    </w:p>
    <w:p w:rsidR="003B4EF7" w:rsidRDefault="003B4EF7"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977AA1" w:rsidRDefault="00977AA1"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977AA1" w:rsidRDefault="00977AA1"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AA1" w:rsidRPr="002B0B33" w:rsidRDefault="00977AA1" w:rsidP="000801B3">
    <w:pPr>
      <w:pStyle w:val="Footer"/>
      <w:rPr>
        <w:lang w:val="en-US"/>
      </w:rPr>
    </w:pPr>
  </w:p>
  <w:p w:rsidR="00977AA1" w:rsidRDefault="00977AA1"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EndPr/>
    <w:sdtContent>
      <w:p w:rsidR="00977AA1" w:rsidRDefault="00977AA1" w:rsidP="000801B3">
        <w:pPr>
          <w:pStyle w:val="Footer"/>
        </w:pPr>
        <w:r w:rsidRPr="00FE4837">
          <w:fldChar w:fldCharType="begin"/>
        </w:r>
        <w:r w:rsidRPr="00FE4837">
          <w:instrText xml:space="preserve"> PAGE   \* MERGEFORMAT </w:instrText>
        </w:r>
        <w:r w:rsidRPr="00FE4837">
          <w:fldChar w:fldCharType="separate"/>
        </w:r>
        <w:r w:rsidR="00D72F37">
          <w:rPr>
            <w:noProof/>
          </w:rPr>
          <w:t>4</w:t>
        </w:r>
        <w:r w:rsidRPr="00FE4837">
          <w:fldChar w:fldCharType="end"/>
        </w:r>
      </w:p>
    </w:sdtContent>
  </w:sdt>
  <w:p w:rsidR="00977AA1" w:rsidRDefault="00977AA1"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977AA1" w:rsidRDefault="00977AA1" w:rsidP="000801B3">
        <w:pPr>
          <w:pStyle w:val="Footer"/>
        </w:pPr>
        <w:r w:rsidRPr="00FE4837">
          <w:fldChar w:fldCharType="begin"/>
        </w:r>
        <w:r w:rsidRPr="00FE4837">
          <w:instrText xml:space="preserve"> PAGE   \* MERGEFORMAT </w:instrText>
        </w:r>
        <w:r w:rsidRPr="00FE4837">
          <w:fldChar w:fldCharType="separate"/>
        </w:r>
        <w:r w:rsidR="00D72F37">
          <w:rPr>
            <w:noProof/>
          </w:rPr>
          <w:t>5</w:t>
        </w:r>
        <w:r w:rsidRPr="00FE4837">
          <w:fldChar w:fldCharType="end"/>
        </w:r>
      </w:p>
    </w:sdtContent>
  </w:sdt>
  <w:p w:rsidR="00977AA1" w:rsidRDefault="00977AA1"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EF7" w:rsidRDefault="003B4EF7" w:rsidP="000801B3">
      <w:r>
        <w:separator/>
      </w:r>
    </w:p>
    <w:p w:rsidR="003B4EF7" w:rsidRDefault="003B4EF7" w:rsidP="000801B3"/>
  </w:footnote>
  <w:footnote w:type="continuationSeparator" w:id="0">
    <w:p w:rsidR="003B4EF7" w:rsidRDefault="003B4EF7" w:rsidP="000801B3">
      <w:r>
        <w:continuationSeparator/>
      </w:r>
    </w:p>
    <w:p w:rsidR="003B4EF7" w:rsidRDefault="003B4EF7"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156C7"/>
    <w:rsid w:val="00024438"/>
    <w:rsid w:val="00030757"/>
    <w:rsid w:val="00062397"/>
    <w:rsid w:val="0006525E"/>
    <w:rsid w:val="00065EEA"/>
    <w:rsid w:val="00074AF7"/>
    <w:rsid w:val="0007698E"/>
    <w:rsid w:val="000801B3"/>
    <w:rsid w:val="00080F0A"/>
    <w:rsid w:val="0009322A"/>
    <w:rsid w:val="00094CB4"/>
    <w:rsid w:val="000C15B5"/>
    <w:rsid w:val="000C46C5"/>
    <w:rsid w:val="000E4F09"/>
    <w:rsid w:val="001014ED"/>
    <w:rsid w:val="00101B24"/>
    <w:rsid w:val="00104C98"/>
    <w:rsid w:val="001059E6"/>
    <w:rsid w:val="00110C0B"/>
    <w:rsid w:val="00110F6A"/>
    <w:rsid w:val="001129DB"/>
    <w:rsid w:val="00126712"/>
    <w:rsid w:val="00151742"/>
    <w:rsid w:val="00155D1C"/>
    <w:rsid w:val="00162734"/>
    <w:rsid w:val="001744C9"/>
    <w:rsid w:val="00182A82"/>
    <w:rsid w:val="0019036F"/>
    <w:rsid w:val="001C331B"/>
    <w:rsid w:val="001C573A"/>
    <w:rsid w:val="001C6013"/>
    <w:rsid w:val="001D0BB0"/>
    <w:rsid w:val="001D4414"/>
    <w:rsid w:val="001D6DE9"/>
    <w:rsid w:val="001E0379"/>
    <w:rsid w:val="001F207D"/>
    <w:rsid w:val="001F615D"/>
    <w:rsid w:val="002151EE"/>
    <w:rsid w:val="00231DC6"/>
    <w:rsid w:val="00237406"/>
    <w:rsid w:val="002505DF"/>
    <w:rsid w:val="0025439F"/>
    <w:rsid w:val="00267F0B"/>
    <w:rsid w:val="002904B4"/>
    <w:rsid w:val="002A54FB"/>
    <w:rsid w:val="002A62A1"/>
    <w:rsid w:val="002C0D76"/>
    <w:rsid w:val="002D0879"/>
    <w:rsid w:val="002F513D"/>
    <w:rsid w:val="0031055B"/>
    <w:rsid w:val="00325296"/>
    <w:rsid w:val="003515E5"/>
    <w:rsid w:val="00354D5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73BCF"/>
    <w:rsid w:val="00575C01"/>
    <w:rsid w:val="00593034"/>
    <w:rsid w:val="005937C4"/>
    <w:rsid w:val="00593D7E"/>
    <w:rsid w:val="005A364E"/>
    <w:rsid w:val="005A5738"/>
    <w:rsid w:val="005C0C44"/>
    <w:rsid w:val="005C679A"/>
    <w:rsid w:val="005D4E54"/>
    <w:rsid w:val="005F3802"/>
    <w:rsid w:val="005F58F6"/>
    <w:rsid w:val="006033CB"/>
    <w:rsid w:val="00633875"/>
    <w:rsid w:val="00651192"/>
    <w:rsid w:val="00662147"/>
    <w:rsid w:val="00663C9A"/>
    <w:rsid w:val="006736B5"/>
    <w:rsid w:val="00685C6B"/>
    <w:rsid w:val="006A1893"/>
    <w:rsid w:val="006B3D0D"/>
    <w:rsid w:val="006F43BD"/>
    <w:rsid w:val="006F50DD"/>
    <w:rsid w:val="00721DD3"/>
    <w:rsid w:val="00730917"/>
    <w:rsid w:val="00746597"/>
    <w:rsid w:val="00746684"/>
    <w:rsid w:val="0075259B"/>
    <w:rsid w:val="0075343A"/>
    <w:rsid w:val="00760A09"/>
    <w:rsid w:val="0076667C"/>
    <w:rsid w:val="00770853"/>
    <w:rsid w:val="00792FDC"/>
    <w:rsid w:val="007932B4"/>
    <w:rsid w:val="007A40D0"/>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4779"/>
    <w:rsid w:val="0087635B"/>
    <w:rsid w:val="008A2F5B"/>
    <w:rsid w:val="008B5524"/>
    <w:rsid w:val="008B66D6"/>
    <w:rsid w:val="008C0831"/>
    <w:rsid w:val="008C3784"/>
    <w:rsid w:val="008E649B"/>
    <w:rsid w:val="00923B22"/>
    <w:rsid w:val="00930DFF"/>
    <w:rsid w:val="009435A3"/>
    <w:rsid w:val="00951B81"/>
    <w:rsid w:val="00966A55"/>
    <w:rsid w:val="00977AA1"/>
    <w:rsid w:val="00983EE8"/>
    <w:rsid w:val="009901D9"/>
    <w:rsid w:val="00995173"/>
    <w:rsid w:val="009A79D4"/>
    <w:rsid w:val="009B11AD"/>
    <w:rsid w:val="009B341A"/>
    <w:rsid w:val="009B5B46"/>
    <w:rsid w:val="009C19FC"/>
    <w:rsid w:val="009C25FF"/>
    <w:rsid w:val="009C2EE0"/>
    <w:rsid w:val="009D0F66"/>
    <w:rsid w:val="009D6769"/>
    <w:rsid w:val="009E0F87"/>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110C5"/>
    <w:rsid w:val="00B11E34"/>
    <w:rsid w:val="00B20806"/>
    <w:rsid w:val="00B21A79"/>
    <w:rsid w:val="00B25636"/>
    <w:rsid w:val="00B37F5B"/>
    <w:rsid w:val="00B4469C"/>
    <w:rsid w:val="00B50E25"/>
    <w:rsid w:val="00B63BBC"/>
    <w:rsid w:val="00B67F09"/>
    <w:rsid w:val="00B70566"/>
    <w:rsid w:val="00B801E4"/>
    <w:rsid w:val="00B86BD3"/>
    <w:rsid w:val="00BA5B85"/>
    <w:rsid w:val="00BC7824"/>
    <w:rsid w:val="00BD5762"/>
    <w:rsid w:val="00BF6243"/>
    <w:rsid w:val="00C16C12"/>
    <w:rsid w:val="00C4108F"/>
    <w:rsid w:val="00C42B67"/>
    <w:rsid w:val="00C562CD"/>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7CC7"/>
    <w:rsid w:val="00EF02A6"/>
    <w:rsid w:val="00EF189D"/>
    <w:rsid w:val="00EF338F"/>
    <w:rsid w:val="00F03318"/>
    <w:rsid w:val="00F106E8"/>
    <w:rsid w:val="00F12B9C"/>
    <w:rsid w:val="00F44636"/>
    <w:rsid w:val="00F71BA3"/>
    <w:rsid w:val="00F775FB"/>
    <w:rsid w:val="00F85EE0"/>
    <w:rsid w:val="00FA6F73"/>
    <w:rsid w:val="00FB0A4E"/>
    <w:rsid w:val="00FB77B6"/>
    <w:rsid w:val="00FC2D3A"/>
    <w:rsid w:val="00FD582A"/>
    <w:rsid w:val="00FD75D6"/>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6D16"/>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5"/>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5"/>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hadoop.apache.org/docs/current" TargetMode="External"/><Relationship Id="rId18" Type="http://schemas.openxmlformats.org/officeDocument/2006/relationships/hyperlink" Target="http://www.gaia-gis.it/spatialite" TargetMode="External"/><Relationship Id="rId3" Type="http://schemas.openxmlformats.org/officeDocument/2006/relationships/styles" Target="styles.xml"/><Relationship Id="rId21" Type="http://schemas.openxmlformats.org/officeDocument/2006/relationships/hyperlink" Target="https://software.intel.com/en-us/articles/introduction-to-intel-advanced-vector-extension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mongodb.com/manual/core/geospatial-indexes/index.html" TargetMode="External"/><Relationship Id="rId2" Type="http://schemas.openxmlformats.org/officeDocument/2006/relationships/numbering" Target="numbering.xml"/><Relationship Id="rId16" Type="http://schemas.openxmlformats.org/officeDocument/2006/relationships/hyperlink" Target="http://postgis.net/docs/manual-2.0/" TargetMode="External"/><Relationship Id="rId20" Type="http://schemas.openxmlformats.org/officeDocument/2006/relationships/hyperlink" Target="http://citeseerx.ist.psu.edu/viewdoc/summary?doi=10.1.1.258.96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iswiki.org/wiki/Well_Known_Text"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couchdb.apache.or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mysql.com/doc/refman/5.7/en/spatial-analysis-func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91FBC-458C-4EFA-A60F-7E698CD1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Pages>
  <Words>11432</Words>
  <Characters>65165</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42</cp:revision>
  <cp:lastPrinted>2018-02-18T17:20:00Z</cp:lastPrinted>
  <dcterms:created xsi:type="dcterms:W3CDTF">2018-03-21T14:21:00Z</dcterms:created>
  <dcterms:modified xsi:type="dcterms:W3CDTF">2018-05-09T18:48:00Z</dcterms:modified>
</cp:coreProperties>
</file>