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271" w:rsidRPr="0080420B" w:rsidRDefault="00D91271" w:rsidP="00D91271">
      <w:pPr>
        <w:pStyle w:val="a"/>
        <w:ind w:firstLine="0"/>
        <w:rPr>
          <w:smallCaps/>
        </w:rPr>
      </w:pPr>
      <w:bookmarkStart w:id="0" w:name="_Toc506746365"/>
      <w:bookmarkStart w:id="1" w:name="_Toc500478402"/>
      <w:bookmarkStart w:id="2" w:name="_Toc500477773"/>
      <w:r w:rsidRPr="0080420B">
        <w:rPr>
          <w:smallCaps/>
        </w:rPr>
        <w:t>Санкт-Петербургский государственный университет</w:t>
      </w:r>
    </w:p>
    <w:p w:rsidR="00D91271" w:rsidRPr="009D75D3" w:rsidRDefault="00D91271" w:rsidP="00D91271">
      <w:pPr>
        <w:pStyle w:val="a"/>
        <w:ind w:firstLine="0"/>
        <w:rPr>
          <w:b/>
          <w:smallCaps/>
        </w:rPr>
      </w:pPr>
      <w:r>
        <w:rPr>
          <w:b/>
          <w:smallCaps/>
        </w:rPr>
        <w:t>Кафедра технологии программирования</w:t>
      </w: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Pr="00187925" w:rsidRDefault="00D91271" w:rsidP="00D91271">
      <w:pPr>
        <w:pStyle w:val="a"/>
        <w:ind w:firstLine="0"/>
        <w:rPr>
          <w:b/>
          <w:sz w:val="40"/>
          <w:szCs w:val="40"/>
        </w:rPr>
      </w:pPr>
      <w:r w:rsidRPr="00187925">
        <w:rPr>
          <w:b/>
          <w:sz w:val="40"/>
          <w:szCs w:val="40"/>
        </w:rPr>
        <w:t>Широбоков Михаил Владимирович</w:t>
      </w:r>
    </w:p>
    <w:p w:rsidR="00D91271" w:rsidRPr="00E970C1" w:rsidRDefault="00D91271" w:rsidP="00D91271">
      <w:pPr>
        <w:pStyle w:val="a"/>
        <w:ind w:firstLine="0"/>
      </w:pPr>
    </w:p>
    <w:p w:rsidR="00D91271" w:rsidRPr="009D75D3" w:rsidRDefault="00D91271" w:rsidP="00D91271">
      <w:pPr>
        <w:pStyle w:val="a"/>
        <w:ind w:firstLine="0"/>
        <w:rPr>
          <w:b/>
          <w:sz w:val="36"/>
          <w:szCs w:val="36"/>
        </w:rPr>
      </w:pPr>
      <w:r>
        <w:rPr>
          <w:b/>
          <w:sz w:val="36"/>
          <w:szCs w:val="36"/>
        </w:rPr>
        <w:t>Магистерская диссертация</w:t>
      </w:r>
    </w:p>
    <w:p w:rsidR="00D91271" w:rsidRPr="00142AFD" w:rsidRDefault="00D91271" w:rsidP="00D91271">
      <w:pPr>
        <w:pStyle w:val="a"/>
        <w:ind w:firstLine="0"/>
      </w:pPr>
    </w:p>
    <w:p w:rsidR="00D91271" w:rsidRPr="00DE4A67" w:rsidRDefault="00D91271" w:rsidP="00D91271">
      <w:pPr>
        <w:pStyle w:val="a"/>
        <w:ind w:firstLine="0"/>
      </w:pPr>
    </w:p>
    <w:p w:rsidR="00D91271" w:rsidRPr="00187925" w:rsidRDefault="00D91271" w:rsidP="00D91271">
      <w:pPr>
        <w:pStyle w:val="a"/>
        <w:ind w:firstLine="0"/>
        <w:rPr>
          <w:b/>
          <w:sz w:val="40"/>
          <w:szCs w:val="40"/>
        </w:rPr>
      </w:pPr>
      <w:r w:rsidRPr="009C25FF">
        <w:rPr>
          <w:b/>
          <w:sz w:val="40"/>
          <w:szCs w:val="40"/>
        </w:rPr>
        <w:t xml:space="preserve">Реализация высокопроизводительных растровых вычислений для </w:t>
      </w:r>
      <w:proofErr w:type="spellStart"/>
      <w:r w:rsidRPr="009C25FF">
        <w:rPr>
          <w:b/>
          <w:sz w:val="40"/>
          <w:szCs w:val="40"/>
        </w:rPr>
        <w:t>Web</w:t>
      </w:r>
      <w:proofErr w:type="spellEnd"/>
      <w:r w:rsidRPr="009C25FF">
        <w:rPr>
          <w:b/>
          <w:sz w:val="40"/>
          <w:szCs w:val="40"/>
        </w:rPr>
        <w:t xml:space="preserve"> ГИС</w:t>
      </w:r>
    </w:p>
    <w:p w:rsidR="00D91271" w:rsidRPr="00187925" w:rsidRDefault="00D91271" w:rsidP="00D91271">
      <w:pPr>
        <w:pStyle w:val="a"/>
        <w:ind w:firstLine="0"/>
      </w:pPr>
      <w:r>
        <w:rPr>
          <w:color w:val="000000"/>
        </w:rPr>
        <w:t xml:space="preserve">Направление </w:t>
      </w:r>
      <w:r>
        <w:t>02.04.02</w:t>
      </w:r>
    </w:p>
    <w:p w:rsidR="00D91271" w:rsidRPr="00187925" w:rsidRDefault="00D91271" w:rsidP="00D91271">
      <w:pPr>
        <w:pStyle w:val="a"/>
        <w:ind w:firstLine="0"/>
      </w:pPr>
      <w:r>
        <w:t>Фундаментальная информатика и информационные технологии</w:t>
      </w: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tabs>
          <w:tab w:val="right" w:pos="9356"/>
        </w:tabs>
        <w:ind w:left="5529" w:firstLine="0"/>
        <w:jc w:val="left"/>
      </w:pPr>
      <w:r>
        <w:t>Научный руководитель,</w:t>
      </w:r>
      <w:r>
        <w:br/>
        <w:t>канд. техн. наук,</w:t>
      </w:r>
      <w:r>
        <w:br/>
        <w:t>доцент</w:t>
      </w:r>
      <w:r>
        <w:br/>
        <w:t>Блеканов И. С.</w:t>
      </w: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Pr="001808C5" w:rsidRDefault="00D91271" w:rsidP="00D91271">
      <w:pPr>
        <w:pStyle w:val="a"/>
        <w:ind w:firstLine="0"/>
      </w:pPr>
      <w:r w:rsidRPr="001808C5">
        <w:t>Санкт-Петербург</w:t>
      </w:r>
    </w:p>
    <w:p w:rsidR="00D91271" w:rsidRDefault="00D97BF3" w:rsidP="00D91271">
      <w:pPr>
        <w:pStyle w:val="a"/>
        <w:ind w:firstLine="0"/>
        <w:sectPr w:rsidR="00D91271" w:rsidSect="00D97BF3">
          <w:footerReference w:type="default" r:id="rId8"/>
          <w:footerReference w:type="first" r:id="rId9"/>
          <w:pgSz w:w="11906" w:h="16838"/>
          <w:pgMar w:top="1134" w:right="851" w:bottom="1134" w:left="1701" w:header="708" w:footer="708" w:gutter="0"/>
          <w:cols w:space="708"/>
          <w:titlePg/>
          <w:docGrid w:linePitch="360"/>
        </w:sectPr>
      </w:pPr>
      <w:r w:rsidRPr="001808C5">
        <w:t>201</w:t>
      </w:r>
      <w:r>
        <w:t>8</w:t>
      </w:r>
    </w:p>
    <w:bookmarkEnd w:id="2" w:displacedByCustomXml="next"/>
    <w:bookmarkEnd w:id="1" w:displacedByCustomXml="next"/>
    <w:bookmarkEnd w:id="0" w:displacedByCustomXml="next"/>
    <w:sdt>
      <w:sdtPr>
        <w:rPr>
          <w:rFonts w:ascii="Times New Roman" w:eastAsia="Calibri" w:hAnsi="Times New Roman"/>
          <w:b w:val="0"/>
          <w:bCs w:val="0"/>
          <w:kern w:val="0"/>
          <w:sz w:val="28"/>
          <w:szCs w:val="28"/>
        </w:rPr>
        <w:id w:val="-11052052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57EA7" w:rsidRDefault="004D0281" w:rsidP="004D0281">
          <w:pPr>
            <w:pStyle w:val="Heading1"/>
            <w:numPr>
              <w:ilvl w:val="0"/>
              <w:numId w:val="0"/>
            </w:numPr>
          </w:pPr>
          <w:r>
            <w:t>Содержание</w:t>
          </w:r>
        </w:p>
        <w:p w:rsidR="00D509D0" w:rsidRDefault="00E57EA7" w:rsidP="000801B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746365" w:history="1">
            <w:r w:rsidR="00D509D0" w:rsidRPr="008E6367">
              <w:rPr>
                <w:rStyle w:val="Hyperlink"/>
                <w:noProof/>
              </w:rPr>
              <w:t>Содержание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_Toc506746365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1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B37F5B" w:rsidP="000801B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66" w:history="1">
            <w:r w:rsidR="00D509D0" w:rsidRPr="008E6367">
              <w:rPr>
                <w:rStyle w:val="Hyperlink"/>
                <w:noProof/>
              </w:rPr>
              <w:t>1.</w:t>
            </w:r>
            <w:r w:rsidR="00D509D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509D0" w:rsidRPr="008E6367">
              <w:rPr>
                <w:rStyle w:val="Hyperlink"/>
                <w:noProof/>
              </w:rPr>
              <w:t>Постановка задачи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_Toc506746366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2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B37F5B" w:rsidP="000801B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67" w:history="1">
            <w:r w:rsidR="00D509D0" w:rsidRPr="008E6367">
              <w:rPr>
                <w:rStyle w:val="Hyperlink"/>
                <w:noProof/>
              </w:rPr>
              <w:t>2. Обзор методов выполнения растровой кластеризации и классификации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_Toc506746367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3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B37F5B" w:rsidP="000801B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68" w:history="1">
            <w:r w:rsidR="00D509D0" w:rsidRPr="008E636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D509D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509D0" w:rsidRPr="008E6367">
              <w:rPr>
                <w:rStyle w:val="Hyperlink"/>
                <w:noProof/>
              </w:rPr>
              <w:t>Масштабирование системы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_Toc506746368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3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B37F5B" w:rsidP="000801B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69" w:history="1">
            <w:r w:rsidR="00D509D0" w:rsidRPr="008E6367">
              <w:rPr>
                <w:rStyle w:val="Hyperlink"/>
                <w:noProof/>
              </w:rPr>
              <w:t>Hadoop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_Toc506746369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3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B37F5B" w:rsidP="000801B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70" w:history="1">
            <w:r w:rsidR="00D509D0" w:rsidRPr="008E6367">
              <w:rPr>
                <w:rStyle w:val="Hyperlink"/>
                <w:noProof/>
              </w:rPr>
              <w:t>Spark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_Toc506746370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4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B37F5B" w:rsidP="000801B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71" w:history="1">
            <w:r w:rsidR="00D509D0" w:rsidRPr="008E6367">
              <w:rPr>
                <w:rStyle w:val="Hyperlink"/>
                <w:noProof/>
              </w:rPr>
              <w:t>Akka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_Toc506746371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4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B37F5B" w:rsidP="000801B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72" w:history="1">
            <w:r w:rsidR="00D509D0" w:rsidRPr="008E636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D509D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509D0" w:rsidRPr="008E6367">
              <w:rPr>
                <w:rStyle w:val="Hyperlink"/>
                <w:noProof/>
              </w:rPr>
              <w:t>Варианты выбора СУБД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_Toc506746372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5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B37F5B" w:rsidP="000801B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73" w:history="1">
            <w:r w:rsidR="00D509D0" w:rsidRPr="008E6367">
              <w:rPr>
                <w:rStyle w:val="Hyperlink"/>
                <w:noProof/>
              </w:rPr>
              <w:t>MySQL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_Toc506746373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5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B37F5B" w:rsidP="000801B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74" w:history="1">
            <w:r w:rsidR="00D509D0" w:rsidRPr="008E6367">
              <w:rPr>
                <w:rStyle w:val="Hyperlink"/>
                <w:noProof/>
              </w:rPr>
              <w:t>PostGIS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_Toc506746374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6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B37F5B" w:rsidP="000801B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75" w:history="1">
            <w:r w:rsidR="00D509D0" w:rsidRPr="008E6367">
              <w:rPr>
                <w:rStyle w:val="Hyperlink"/>
                <w:noProof/>
              </w:rPr>
              <w:t>MongoDB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_Toc506746375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6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B37F5B" w:rsidP="000801B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76" w:history="1">
            <w:r w:rsidR="00D509D0" w:rsidRPr="008E6367">
              <w:rPr>
                <w:rStyle w:val="Hyperlink"/>
                <w:noProof/>
              </w:rPr>
              <w:t>SpatiaLite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_Toc506746376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7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B37F5B" w:rsidP="000801B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77" w:history="1">
            <w:r w:rsidR="00D509D0" w:rsidRPr="008E6367">
              <w:rPr>
                <w:rStyle w:val="Hyperlink"/>
                <w:noProof/>
              </w:rPr>
              <w:t>CouchDB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_Toc506746377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8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B37F5B" w:rsidP="000801B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78" w:history="1">
            <w:r w:rsidR="00D509D0" w:rsidRPr="008E636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D509D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509D0" w:rsidRPr="008E6367">
              <w:rPr>
                <w:rStyle w:val="Hyperlink"/>
                <w:noProof/>
              </w:rPr>
              <w:t>Распределение данных по кластеру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_Toc506746378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8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B37F5B" w:rsidP="000801B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79" w:history="1">
            <w:r w:rsidR="00D509D0" w:rsidRPr="008E636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 w:rsidR="00D509D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509D0" w:rsidRPr="008E6367">
              <w:rPr>
                <w:rStyle w:val="Hyperlink"/>
                <w:noProof/>
              </w:rPr>
              <w:t>Параллельная обработка растровых данных внутри одной машины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_Toc506746379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9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B37F5B" w:rsidP="000801B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80" w:history="1">
            <w:r w:rsidR="00D509D0" w:rsidRPr="008E6367">
              <w:rPr>
                <w:rStyle w:val="Hyperlink"/>
                <w:noProof/>
              </w:rPr>
              <w:t>Advanced Vector Extensions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_Toc506746380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9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B37F5B" w:rsidP="000801B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81" w:history="1">
            <w:r w:rsidR="00D509D0" w:rsidRPr="008E6367">
              <w:rPr>
                <w:rStyle w:val="Hyperlink"/>
                <w:noProof/>
              </w:rPr>
              <w:t>Nvidia CUDA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_Toc506746381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10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B37F5B" w:rsidP="000801B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82" w:history="1">
            <w:r w:rsidR="00D509D0" w:rsidRPr="008E6367">
              <w:rPr>
                <w:rStyle w:val="Hyperlink"/>
                <w:noProof/>
              </w:rPr>
              <w:t>OpenCL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_Toc506746382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10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B37F5B" w:rsidP="000801B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83" w:history="1">
            <w:r w:rsidR="00D509D0" w:rsidRPr="008E6367">
              <w:rPr>
                <w:rStyle w:val="Hyperlink"/>
                <w:noProof/>
              </w:rPr>
              <w:t>Список литературы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_Toc506746383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12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E57EA7" w:rsidRPr="00E57EA7" w:rsidRDefault="00E57EA7" w:rsidP="000801B3">
          <w:r>
            <w:rPr>
              <w:noProof/>
            </w:rPr>
            <w:fldChar w:fldCharType="end"/>
          </w:r>
        </w:p>
      </w:sdtContent>
    </w:sdt>
    <w:p w:rsidR="00FF19EF" w:rsidRPr="00FF19EF" w:rsidRDefault="00FF19EF" w:rsidP="000801B3">
      <w:pPr>
        <w:sectPr w:rsidR="00FF19EF" w:rsidRPr="00FF19EF" w:rsidSect="00D97BF3">
          <w:footerReference w:type="default" r:id="rId10"/>
          <w:pgSz w:w="11906" w:h="16838"/>
          <w:pgMar w:top="1134" w:right="851" w:bottom="1134" w:left="1701" w:header="709" w:footer="340" w:gutter="0"/>
          <w:cols w:space="708"/>
          <w:docGrid w:linePitch="360"/>
        </w:sectPr>
      </w:pPr>
    </w:p>
    <w:p w:rsidR="00D97BF3" w:rsidRDefault="00D97BF3" w:rsidP="004D0281">
      <w:pPr>
        <w:pStyle w:val="Heading1"/>
        <w:numPr>
          <w:ilvl w:val="0"/>
          <w:numId w:val="0"/>
        </w:numPr>
      </w:pPr>
      <w:bookmarkStart w:id="3" w:name="_Toc506746366"/>
      <w:r w:rsidRPr="00D97BF3">
        <w:lastRenderedPageBreak/>
        <w:t>Введение</w:t>
      </w:r>
    </w:p>
    <w:p w:rsidR="008C3784" w:rsidRDefault="008C3784" w:rsidP="008C3784">
      <w:r>
        <w:t xml:space="preserve">Различные </w:t>
      </w:r>
      <w:r w:rsidR="00EA41A3">
        <w:t>геоинформационные</w:t>
      </w:r>
      <w:r>
        <w:t xml:space="preserve"> системы уже давно стали неотъемлемой частью современного информационного мира. Они используются в совершенно различных областях прикладных теоретических и, главным образом, прикладных наук, находя себе применение в таких дисциплинах, как </w:t>
      </w:r>
      <w:proofErr w:type="spellStart"/>
      <w:r>
        <w:t>урбанистика</w:t>
      </w:r>
      <w:proofErr w:type="spellEnd"/>
      <w:r>
        <w:t>, экология, биология и экономика. Их история берет начало еще в 80-х годах прошлого века, когда были предприняты первые успешные попытки эколого-</w:t>
      </w:r>
      <w:r w:rsidR="00DB0970">
        <w:t xml:space="preserve"> и био</w:t>
      </w:r>
      <w:r>
        <w:t>географического моделирования для исследования и выявления разнообразных закономерностей</w:t>
      </w:r>
      <w:r w:rsidR="00E16B5F">
        <w:t xml:space="preserve"> в распределении видов животных и его зависимости от различных природно-экологических факторов. Впоследствии подобные системы </w:t>
      </w:r>
      <w:r w:rsidR="00DB0970">
        <w:t xml:space="preserve">стали использоваться очень широко, и в настоящее время технологии растрового геоинформационного моделирования и анализа применяются в совершенно не связанных между собой областях, начиная от прогнозирования ареалов распространения биологических объектов и метеорологии и заканчивая анализом автомобильного трафика в мегаполисах. </w:t>
      </w:r>
    </w:p>
    <w:p w:rsidR="00FF082D" w:rsidRDefault="00F44636" w:rsidP="00F44636">
      <w:r w:rsidRPr="00D97BF3">
        <w:t>Все сильнее ускоряющееся развитие цифрового мира неизбежно влечет за собой увеличение общего объема данных, подлежащих обработке. Справиться с их анализом силами одного компьютера или даже целого кластера часто бывает сложно, а иногда и невозможно по финансовым или техническим причинам.</w:t>
      </w:r>
      <w:r>
        <w:t xml:space="preserve"> Это явление не обошло стороной и рынок географических информацио</w:t>
      </w:r>
      <w:r w:rsidR="002F513D">
        <w:t xml:space="preserve">нных систем, нагрузка которых часто включает в себя работу не только с относительно легковесными векторными объектами, но и, зачастую, с космическими снимками поверхности, </w:t>
      </w:r>
      <w:r w:rsidR="00FF082D">
        <w:t>могущими иметь очень высокие разрешения. В настоящее время существуют космические аппараты, способные получать информацию об объектах, отстоящих друг от друга на расстоянии в 31 сантиметр, что дает примерно 10 пикселей на квадратный метр земной поверхности, и этот показатель постоянно увеличивается.</w:t>
      </w:r>
    </w:p>
    <w:p w:rsidR="00AB6A0E" w:rsidRDefault="00FD582A" w:rsidP="00F44636">
      <w:r>
        <w:lastRenderedPageBreak/>
        <w:t>На данный момент</w:t>
      </w:r>
      <w:r w:rsidR="00FF082D">
        <w:t xml:space="preserve"> существует достаточно много программных продуктов, так или иначе взаимодействующих с этой стороной географических данных. Среди них </w:t>
      </w:r>
      <w:proofErr w:type="gramStart"/>
      <w:r w:rsidR="00FF082D">
        <w:t>есть</w:t>
      </w:r>
      <w:proofErr w:type="gramEnd"/>
      <w:r w:rsidR="00FF082D">
        <w:t xml:space="preserve"> как и известные всем продукты массового потребления, такие как </w:t>
      </w:r>
      <w:r w:rsidR="00FF082D">
        <w:rPr>
          <w:lang w:val="en-US"/>
        </w:rPr>
        <w:t>Google</w:t>
      </w:r>
      <w:r w:rsidR="00FF082D" w:rsidRPr="00FF082D">
        <w:t xml:space="preserve"> </w:t>
      </w:r>
      <w:r w:rsidR="00FF082D">
        <w:rPr>
          <w:lang w:val="en-US"/>
        </w:rPr>
        <w:t>Maps</w:t>
      </w:r>
      <w:r w:rsidR="00FF082D" w:rsidRPr="00FF082D">
        <w:t xml:space="preserve"> </w:t>
      </w:r>
      <w:r w:rsidR="00FF082D">
        <w:t xml:space="preserve">и </w:t>
      </w:r>
      <w:proofErr w:type="spellStart"/>
      <w:r w:rsidR="00FF082D">
        <w:t>Яндекс.Карты</w:t>
      </w:r>
      <w:proofErr w:type="spellEnd"/>
      <w:r w:rsidR="00FF082D">
        <w:t>, так и менее известные во многом благодаря своей специфике сервисы</w:t>
      </w:r>
      <w:r>
        <w:t>, п</w:t>
      </w:r>
      <w:r w:rsidR="00EA41A3">
        <w:t>озволяющие применять подход гео</w:t>
      </w:r>
      <w:r>
        <w:t>информационных систем</w:t>
      </w:r>
      <w:r w:rsidR="00746684">
        <w:t>, например,</w:t>
      </w:r>
      <w:r>
        <w:t xml:space="preserve"> к п</w:t>
      </w:r>
      <w:r w:rsidR="00746684">
        <w:t xml:space="preserve">роблемам </w:t>
      </w:r>
      <w:proofErr w:type="spellStart"/>
      <w:r w:rsidR="00746684">
        <w:t>урбанистики</w:t>
      </w:r>
      <w:proofErr w:type="spellEnd"/>
      <w:r w:rsidR="00DB0970">
        <w:t xml:space="preserve"> и </w:t>
      </w:r>
      <w:r w:rsidR="00746684">
        <w:t>э</w:t>
      </w:r>
      <w:r w:rsidR="00DB0970">
        <w:t>кономики</w:t>
      </w:r>
      <w:r>
        <w:t>.</w:t>
      </w:r>
      <w:r w:rsidR="00746684" w:rsidRPr="00746684">
        <w:t xml:space="preserve"> </w:t>
      </w:r>
      <w:r w:rsidR="00DB0970">
        <w:t xml:space="preserve">Одним из таких проектов является </w:t>
      </w:r>
      <w:r w:rsidR="00DB0970">
        <w:rPr>
          <w:lang w:val="en-US"/>
        </w:rPr>
        <w:t>O</w:t>
      </w:r>
      <w:r w:rsidR="00DB0970" w:rsidRPr="00811C92">
        <w:t>-</w:t>
      </w:r>
      <w:r w:rsidR="00DB0970">
        <w:rPr>
          <w:lang w:val="en-US"/>
        </w:rPr>
        <w:t>GIS</w:t>
      </w:r>
      <w:r w:rsidR="00DB0970" w:rsidRPr="00811C92">
        <w:t xml:space="preserve"> </w:t>
      </w:r>
      <w:r w:rsidR="00FF3EE9">
        <w:t>--</w:t>
      </w:r>
      <w:r w:rsidR="00DB0970" w:rsidRPr="00811C92">
        <w:t xml:space="preserve"> </w:t>
      </w:r>
      <w:r w:rsidR="00811C92" w:rsidRPr="00811C92">
        <w:t>&lt;</w:t>
      </w:r>
      <w:r w:rsidR="00811C92">
        <w:t>описание системы и перечисление её плюсов и отличий от существующих аналогов</w:t>
      </w:r>
      <w:r w:rsidR="00811C92" w:rsidRPr="00811C92">
        <w:t>&gt;</w:t>
      </w:r>
      <w:r w:rsidR="00811C92">
        <w:t>.</w:t>
      </w:r>
    </w:p>
    <w:p w:rsidR="00811C92" w:rsidRPr="00811C92" w:rsidRDefault="00811C92" w:rsidP="00CB7A97">
      <w:r>
        <w:t xml:space="preserve">Но, как и любой проект, находящийся в стадии разработки, </w:t>
      </w:r>
      <w:r>
        <w:rPr>
          <w:lang w:val="en-US"/>
        </w:rPr>
        <w:t>O</w:t>
      </w:r>
      <w:r w:rsidRPr="00811C92">
        <w:t>-</w:t>
      </w:r>
      <w:r>
        <w:rPr>
          <w:lang w:val="en-US"/>
        </w:rPr>
        <w:t>GIS</w:t>
      </w:r>
      <w:r w:rsidRPr="00811C92">
        <w:t xml:space="preserve"> </w:t>
      </w:r>
      <w:r>
        <w:t>имеет нерешенные проблемы, одной из которых является невысокая скорость выполнения операций растровой алгебры, включающих в себя как различные прямые пользовательские запросы, так и проективные преобразования. В рамках данной работы предпринята попытка переработки вычислительного модуля системы, включающего в себя как общие методы реализации высокопроизводите</w:t>
      </w:r>
      <w:r w:rsidR="00CB7A97">
        <w:t xml:space="preserve">льных систем, так и специфичные, </w:t>
      </w:r>
      <w:r>
        <w:t>могущие найти свое применение непосредственно в рамках обозначенной системы.</w:t>
      </w:r>
    </w:p>
    <w:p w:rsidR="00CB7A97" w:rsidRDefault="000801B3" w:rsidP="00CB7A97">
      <w:r>
        <w:br w:type="page"/>
      </w:r>
    </w:p>
    <w:p w:rsidR="00C42B67" w:rsidRDefault="00C42B67" w:rsidP="004D0281">
      <w:pPr>
        <w:pStyle w:val="Heading1"/>
      </w:pPr>
      <w:r w:rsidRPr="00C42B67">
        <w:lastRenderedPageBreak/>
        <w:t>Постановка задачи</w:t>
      </w:r>
      <w:bookmarkEnd w:id="3"/>
      <w:r w:rsidRPr="00C42B67">
        <w:t xml:space="preserve"> </w:t>
      </w:r>
    </w:p>
    <w:p w:rsidR="00D509D0" w:rsidRDefault="00D509D0" w:rsidP="00CB7A97">
      <w:r>
        <w:t>Опорными моментами, определяющими производительность выполнения операции над растрами в Географической Информационной Системе, являются:</w:t>
      </w:r>
    </w:p>
    <w:p w:rsidR="00D509D0" w:rsidRDefault="00CB7A97" w:rsidP="00CB7A97">
      <w:pPr>
        <w:pStyle w:val="ListParagraph"/>
        <w:numPr>
          <w:ilvl w:val="0"/>
          <w:numId w:val="8"/>
        </w:numPr>
        <w:ind w:left="851"/>
      </w:pPr>
      <w:r>
        <w:t>в</w:t>
      </w:r>
      <w:r w:rsidR="00D509D0">
        <w:t>озможность горизонтального и вертикального масштабирования Географической Информационной Системы;</w:t>
      </w:r>
    </w:p>
    <w:p w:rsidR="00D509D0" w:rsidRDefault="00CB7A97" w:rsidP="00CB7A97">
      <w:pPr>
        <w:pStyle w:val="ListParagraph"/>
        <w:numPr>
          <w:ilvl w:val="0"/>
          <w:numId w:val="8"/>
        </w:numPr>
        <w:ind w:left="851"/>
      </w:pPr>
      <w:r>
        <w:t>л</w:t>
      </w:r>
      <w:r w:rsidR="00D509D0">
        <w:t>огическая организация хранения данных внутри СУБД, управляющей политикой доступа к структурированной и неструктурированной части;</w:t>
      </w:r>
    </w:p>
    <w:p w:rsidR="00D509D0" w:rsidRDefault="00CB7A97" w:rsidP="00CB7A97">
      <w:pPr>
        <w:pStyle w:val="ListParagraph"/>
        <w:numPr>
          <w:ilvl w:val="0"/>
          <w:numId w:val="8"/>
        </w:numPr>
        <w:ind w:left="851"/>
      </w:pPr>
      <w:r>
        <w:t>п</w:t>
      </w:r>
      <w:r w:rsidR="00D509D0">
        <w:t>роизводительность операций ввода-вывода данных из базы и преобразования сырых данных в структуры, позволяющие дальнейшие вычисления;</w:t>
      </w:r>
    </w:p>
    <w:p w:rsidR="00D509D0" w:rsidRDefault="00CB7A97" w:rsidP="00CB7A97">
      <w:pPr>
        <w:pStyle w:val="ListParagraph"/>
        <w:numPr>
          <w:ilvl w:val="0"/>
          <w:numId w:val="8"/>
        </w:numPr>
        <w:ind w:left="851"/>
      </w:pPr>
      <w:r>
        <w:t>р</w:t>
      </w:r>
      <w:r w:rsidR="00D509D0">
        <w:t xml:space="preserve">аспределение «тяжелых» данных по отдельным машинам внутри </w:t>
      </w:r>
      <w:r w:rsidR="00162734">
        <w:t>вычислительной сети</w:t>
      </w:r>
      <w:r>
        <w:t>;</w:t>
      </w:r>
    </w:p>
    <w:p w:rsidR="00CB7A97" w:rsidRDefault="00CB7A97" w:rsidP="00CB7A97">
      <w:pPr>
        <w:pStyle w:val="ListParagraph"/>
        <w:numPr>
          <w:ilvl w:val="0"/>
          <w:numId w:val="8"/>
        </w:numPr>
        <w:ind w:left="851"/>
      </w:pPr>
      <w:r>
        <w:t xml:space="preserve">оптимизация </w:t>
      </w:r>
      <w:r w:rsidR="00162734">
        <w:t xml:space="preserve">текущей нагрузки между отдельными </w:t>
      </w:r>
      <w:r>
        <w:t>вычислительны</w:t>
      </w:r>
      <w:r w:rsidR="00162734">
        <w:t>ми</w:t>
      </w:r>
      <w:r>
        <w:t xml:space="preserve"> </w:t>
      </w:r>
      <w:r w:rsidR="00162734">
        <w:t>узлами</w:t>
      </w:r>
      <w:r>
        <w:t>;</w:t>
      </w:r>
    </w:p>
    <w:p w:rsidR="00CB7A97" w:rsidRDefault="00162734" w:rsidP="00CB7A97">
      <w:pPr>
        <w:pStyle w:val="ListParagraph"/>
        <w:numPr>
          <w:ilvl w:val="0"/>
          <w:numId w:val="8"/>
        </w:numPr>
        <w:ind w:left="851"/>
      </w:pPr>
      <w:r>
        <w:t>приоритизация задач с учетом специфики порядка получения результатов конечным пользователем;</w:t>
      </w:r>
    </w:p>
    <w:p w:rsidR="00D509D0" w:rsidRDefault="00CB7A97" w:rsidP="00CB7A97">
      <w:pPr>
        <w:pStyle w:val="ListParagraph"/>
        <w:numPr>
          <w:ilvl w:val="0"/>
          <w:numId w:val="8"/>
        </w:numPr>
        <w:ind w:left="851"/>
      </w:pPr>
      <w:r>
        <w:t>в</w:t>
      </w:r>
      <w:r w:rsidR="00D509D0">
        <w:t>озможность параллелизации операций доступа к данным, их изменения и произведения вычислительных операций над ними в рамках одной машины.</w:t>
      </w:r>
    </w:p>
    <w:p w:rsidR="00D509D0" w:rsidRDefault="00D509D0" w:rsidP="00CB7A97">
      <w:bookmarkStart w:id="4" w:name="_Toc506746367"/>
    </w:p>
    <w:p w:rsidR="00D509D0" w:rsidRPr="00FF19EF" w:rsidRDefault="00D509D0" w:rsidP="000801B3">
      <w:pPr>
        <w:sectPr w:rsidR="00D509D0" w:rsidRPr="00FF19EF" w:rsidSect="00D97BF3">
          <w:footerReference w:type="default" r:id="rId11"/>
          <w:pgSz w:w="11906" w:h="16838"/>
          <w:pgMar w:top="1134" w:right="851" w:bottom="1134" w:left="1701" w:header="709" w:footer="340" w:gutter="0"/>
          <w:cols w:space="708"/>
          <w:docGrid w:linePitch="360"/>
        </w:sectPr>
      </w:pPr>
    </w:p>
    <w:p w:rsidR="00BF6243" w:rsidRDefault="004409B0" w:rsidP="004D0281">
      <w:pPr>
        <w:pStyle w:val="Heading1"/>
      </w:pPr>
      <w:r>
        <w:lastRenderedPageBreak/>
        <w:t>Обзор методов выполнения растровой кластеризации и классификации</w:t>
      </w:r>
      <w:bookmarkEnd w:id="4"/>
    </w:p>
    <w:p w:rsidR="001F207D" w:rsidRDefault="00D509D0" w:rsidP="000801B3">
      <w:r>
        <w:t>Рассмотрим по-</w:t>
      </w:r>
      <w:r w:rsidR="001F207D">
        <w:t>отдельности имеющиеся в распоряжении архитектора Географической Информационной Системы методы и продукты, позволяющие решить ту или иную задачу.</w:t>
      </w:r>
    </w:p>
    <w:p w:rsidR="001F207D" w:rsidRPr="00D97BF3" w:rsidRDefault="001F207D" w:rsidP="009F3E36">
      <w:pPr>
        <w:pStyle w:val="Heading2"/>
      </w:pPr>
      <w:bookmarkStart w:id="5" w:name="_Toc506746368"/>
      <w:r w:rsidRPr="00D97BF3">
        <w:t>Масштабирование системы</w:t>
      </w:r>
      <w:bookmarkEnd w:id="5"/>
    </w:p>
    <w:p w:rsidR="002A54FB" w:rsidRDefault="00A4077F" w:rsidP="000801B3">
      <w:r>
        <w:t xml:space="preserve">В то время как вертикальное масштабирование представляет собой ограниченное по техническим причинам оснащение сервера дополнительными вычислительными модулями и модулями памяти, возможность горизонтального масштабирования существенно зависит от выбранного технологического </w:t>
      </w:r>
      <w:proofErr w:type="spellStart"/>
      <w:r>
        <w:t>стэка</w:t>
      </w:r>
      <w:proofErr w:type="spellEnd"/>
      <w:r>
        <w:t xml:space="preserve"> программного обеспечения и представляет более трудоемкую задачу по организации кластера вычислительных устройств и распределенной системы хранения данных. </w:t>
      </w:r>
      <w:r w:rsidR="00E868D9">
        <w:t>Рассмотрим наиболее используемые в настоящее время продукты, в той или иной мере позволяющие смоделировать и реализовать подобную систему.</w:t>
      </w:r>
    </w:p>
    <w:p w:rsidR="00E868D9" w:rsidRPr="00721DD3" w:rsidRDefault="00A2304E" w:rsidP="009F3E36">
      <w:pPr>
        <w:pStyle w:val="Heading3"/>
      </w:pPr>
      <w:bookmarkStart w:id="6" w:name="_Toc506746369"/>
      <w:proofErr w:type="spellStart"/>
      <w:r w:rsidRPr="001F207D">
        <w:t>Hadoop</w:t>
      </w:r>
      <w:bookmarkEnd w:id="6"/>
      <w:proofErr w:type="spellEnd"/>
    </w:p>
    <w:p w:rsidR="001E0379" w:rsidRDefault="00A2304E" w:rsidP="000801B3">
      <w:r>
        <w:rPr>
          <w:lang w:val="en-US"/>
        </w:rPr>
        <w:t>Apache</w:t>
      </w:r>
      <w:r w:rsidRPr="00A2304E">
        <w:t xml:space="preserve"> </w:t>
      </w:r>
      <w:r>
        <w:rPr>
          <w:lang w:val="en-US"/>
        </w:rPr>
        <w:t>Hadoop</w:t>
      </w:r>
      <w:r w:rsidRPr="00A2304E">
        <w:t xml:space="preserve"> </w:t>
      </w:r>
      <w:r w:rsidR="00FF3EE9">
        <w:t>--</w:t>
      </w:r>
      <w:r w:rsidRPr="00A2304E">
        <w:t xml:space="preserve"> </w:t>
      </w:r>
      <w:r>
        <w:t xml:space="preserve">это </w:t>
      </w:r>
      <w:r w:rsidRPr="00A2304E">
        <w:t xml:space="preserve">проект фонда </w:t>
      </w:r>
      <w:r w:rsidRPr="00A2304E">
        <w:rPr>
          <w:lang w:val="en-US"/>
        </w:rPr>
        <w:t>Apache</w:t>
      </w:r>
      <w:r w:rsidRPr="00A2304E">
        <w:t xml:space="preserve"> </w:t>
      </w:r>
      <w:r w:rsidRPr="00A2304E">
        <w:rPr>
          <w:lang w:val="en-US"/>
        </w:rPr>
        <w:t>Software</w:t>
      </w:r>
      <w:r w:rsidRPr="00A2304E">
        <w:t xml:space="preserve"> </w:t>
      </w:r>
      <w:r w:rsidRPr="00A2304E">
        <w:rPr>
          <w:lang w:val="en-US"/>
        </w:rPr>
        <w:t>Foundation</w:t>
      </w:r>
      <w:r w:rsidRPr="00A2304E">
        <w:t xml:space="preserve">, свободно распространяемый набор утилит, библиотек и </w:t>
      </w:r>
      <w:proofErr w:type="spellStart"/>
      <w:r w:rsidRPr="00A2304E">
        <w:t>фреймворк</w:t>
      </w:r>
      <w:proofErr w:type="spellEnd"/>
      <w:r w:rsidRPr="00A2304E">
        <w:t xml:space="preserve"> для разработки и выполнения распределённых программ, работающих на кластерах из сотен и тысяч узлов</w:t>
      </w:r>
      <w:r w:rsidR="00517C01" w:rsidRPr="00517C01">
        <w:t xml:space="preserve"> [</w:t>
      </w:r>
      <w:r w:rsidR="001D0BB0">
        <w:t>1</w:t>
      </w:r>
      <w:r w:rsidR="00517C01" w:rsidRPr="00517C01">
        <w:t>]</w:t>
      </w:r>
      <w:r w:rsidRPr="00A2304E">
        <w:t xml:space="preserve">. Используется для реализации поисковых и контекстных механизмов многих высоконагруженных веб-сайтов, в том числе, для </w:t>
      </w:r>
      <w:r w:rsidRPr="00A2304E">
        <w:rPr>
          <w:lang w:val="en-US"/>
        </w:rPr>
        <w:t>Yahoo</w:t>
      </w:r>
      <w:r w:rsidRPr="00A2304E">
        <w:t xml:space="preserve">! и </w:t>
      </w:r>
      <w:r w:rsidRPr="00A2304E">
        <w:rPr>
          <w:lang w:val="en-US"/>
        </w:rPr>
        <w:t>Facebook</w:t>
      </w:r>
      <w:r w:rsidRPr="00A2304E">
        <w:t xml:space="preserve">. Разработан на </w:t>
      </w:r>
      <w:r w:rsidRPr="00A2304E">
        <w:rPr>
          <w:lang w:val="en-US"/>
        </w:rPr>
        <w:t>Java</w:t>
      </w:r>
      <w:r w:rsidRPr="00A2304E">
        <w:t xml:space="preserve"> в рамках вычислительной парадигмы </w:t>
      </w:r>
      <w:proofErr w:type="spellStart"/>
      <w:r w:rsidRPr="00A2304E">
        <w:rPr>
          <w:lang w:val="en-US"/>
        </w:rPr>
        <w:t>MapReduce</w:t>
      </w:r>
      <w:proofErr w:type="spellEnd"/>
      <w:r w:rsidR="00517C01">
        <w:t xml:space="preserve"> [</w:t>
      </w:r>
      <w:r w:rsidR="001D0BB0">
        <w:t>2</w:t>
      </w:r>
      <w:r w:rsidR="00517C01" w:rsidRPr="00517C01">
        <w:t>]</w:t>
      </w:r>
      <w:r w:rsidRPr="00A2304E">
        <w:t>, согласно которой приложение разделяется на большое количество одинаковых элементарных заданий, выполнимых на узлах кластера и естественным образом сводимых в конечный результат.</w:t>
      </w:r>
      <w:r w:rsidR="00CA0909">
        <w:t xml:space="preserve"> П</w:t>
      </w:r>
      <w:r w:rsidRPr="00A2304E">
        <w:t xml:space="preserve">роект состоит из четырёх модулей </w:t>
      </w:r>
      <w:r w:rsidR="00FF3EE9">
        <w:t>--</w:t>
      </w:r>
      <w:r w:rsidRPr="00A2304E">
        <w:t xml:space="preserve"> </w:t>
      </w:r>
      <w:r w:rsidRPr="00A2304E">
        <w:rPr>
          <w:lang w:val="en-US"/>
        </w:rPr>
        <w:t>Hadoop</w:t>
      </w:r>
      <w:r w:rsidRPr="00A2304E">
        <w:t xml:space="preserve"> </w:t>
      </w:r>
      <w:r w:rsidRPr="00A2304E">
        <w:rPr>
          <w:lang w:val="en-US"/>
        </w:rPr>
        <w:t>Common</w:t>
      </w:r>
      <w:r w:rsidR="00CA0909">
        <w:t xml:space="preserve"> </w:t>
      </w:r>
      <w:r w:rsidRPr="00A2304E">
        <w:t xml:space="preserve">(связующее программное обеспечение </w:t>
      </w:r>
      <w:r w:rsidR="00FF3EE9">
        <w:t>--</w:t>
      </w:r>
      <w:r w:rsidRPr="00A2304E">
        <w:t xml:space="preserve"> набор инфраструктурных программных </w:t>
      </w:r>
      <w:r w:rsidRPr="00A2304E">
        <w:lastRenderedPageBreak/>
        <w:t xml:space="preserve">библиотек и утилит, используемых для других модулей и родственных проектов), </w:t>
      </w:r>
      <w:r w:rsidRPr="00A2304E">
        <w:rPr>
          <w:lang w:val="en-US"/>
        </w:rPr>
        <w:t>HDFS</w:t>
      </w:r>
      <w:r w:rsidRPr="00A2304E">
        <w:t xml:space="preserve"> (распределённая файловая система), </w:t>
      </w:r>
      <w:r w:rsidRPr="00A2304E">
        <w:rPr>
          <w:lang w:val="en-US"/>
        </w:rPr>
        <w:t>YARN</w:t>
      </w:r>
      <w:r w:rsidR="00CA0909">
        <w:t xml:space="preserve"> </w:t>
      </w:r>
      <w:r w:rsidRPr="00A2304E">
        <w:t xml:space="preserve">(система для планирования заданий и управления кластером) и </w:t>
      </w:r>
      <w:r w:rsidRPr="00A2304E">
        <w:rPr>
          <w:lang w:val="en-US"/>
        </w:rPr>
        <w:t>Hadoop</w:t>
      </w:r>
      <w:r w:rsidRPr="00A2304E">
        <w:t xml:space="preserve"> </w:t>
      </w:r>
      <w:proofErr w:type="spellStart"/>
      <w:r w:rsidRPr="00A2304E">
        <w:rPr>
          <w:lang w:val="en-US"/>
        </w:rPr>
        <w:t>MapReduce</w:t>
      </w:r>
      <w:proofErr w:type="spellEnd"/>
      <w:r w:rsidRPr="00A2304E">
        <w:t xml:space="preserve"> (платформа программирования и выполнения распределённых </w:t>
      </w:r>
      <w:proofErr w:type="spellStart"/>
      <w:r w:rsidRPr="00A2304E">
        <w:rPr>
          <w:lang w:val="en-US"/>
        </w:rPr>
        <w:t>MapReduce</w:t>
      </w:r>
      <w:proofErr w:type="spellEnd"/>
      <w:r w:rsidRPr="00A2304E">
        <w:t>-вычислений</w:t>
      </w:r>
      <w:r w:rsidR="00CA0909">
        <w:t>)</w:t>
      </w:r>
      <w:r w:rsidRPr="00A2304E">
        <w:t>.</w:t>
      </w:r>
    </w:p>
    <w:p w:rsidR="00CA0909" w:rsidRPr="00CA0909" w:rsidRDefault="00CA0909" w:rsidP="009F3E36">
      <w:pPr>
        <w:pStyle w:val="Heading3"/>
      </w:pPr>
      <w:bookmarkStart w:id="7" w:name="_Toc506746370"/>
      <w:proofErr w:type="spellStart"/>
      <w:r>
        <w:t>Spark</w:t>
      </w:r>
      <w:bookmarkEnd w:id="7"/>
      <w:proofErr w:type="spellEnd"/>
    </w:p>
    <w:p w:rsidR="00CA0909" w:rsidRDefault="00CA0909" w:rsidP="000801B3">
      <w:proofErr w:type="spellStart"/>
      <w:r>
        <w:t>Apache</w:t>
      </w:r>
      <w:proofErr w:type="spellEnd"/>
      <w:r>
        <w:t xml:space="preserve"> </w:t>
      </w:r>
      <w:proofErr w:type="spellStart"/>
      <w:r>
        <w:t>Spark</w:t>
      </w:r>
      <w:proofErr w:type="spellEnd"/>
      <w:r w:rsidR="00C562CD" w:rsidRPr="00C562CD">
        <w:t xml:space="preserve"> </w:t>
      </w:r>
      <w:r w:rsidR="00FF3EE9">
        <w:t>--</w:t>
      </w:r>
      <w:r w:rsidR="00C562CD">
        <w:t xml:space="preserve"> программный </w:t>
      </w:r>
      <w:r w:rsidR="00C562CD">
        <w:rPr>
          <w:lang w:val="en-US"/>
        </w:rPr>
        <w:t>open</w:t>
      </w:r>
      <w:r w:rsidR="00C562CD" w:rsidRPr="00C562CD">
        <w:t>-</w:t>
      </w:r>
      <w:r w:rsidR="00C562CD">
        <w:rPr>
          <w:lang w:val="en-US"/>
        </w:rPr>
        <w:t>source</w:t>
      </w:r>
      <w:r w:rsidR="00C562CD" w:rsidRPr="00C562CD">
        <w:t xml:space="preserve"> </w:t>
      </w:r>
      <w:r w:rsidR="00C562CD">
        <w:t>комплекс</w:t>
      </w:r>
      <w:r>
        <w:t xml:space="preserve"> для реализации распределённой обработки неструктурированных и слабоструктурированных данных, входящий в экосистему проектов </w:t>
      </w:r>
      <w:proofErr w:type="spellStart"/>
      <w:r>
        <w:t>Hadoop</w:t>
      </w:r>
      <w:proofErr w:type="spellEnd"/>
      <w:r>
        <w:t xml:space="preserve">. В отличие от классического обработчика из ядра </w:t>
      </w:r>
      <w:proofErr w:type="spellStart"/>
      <w:r>
        <w:t>Hadoop</w:t>
      </w:r>
      <w:proofErr w:type="spellEnd"/>
      <w:r>
        <w:t xml:space="preserve">, реализующего двухуровневую концепцию </w:t>
      </w:r>
      <w:proofErr w:type="spellStart"/>
      <w:r>
        <w:t>MapReduce</w:t>
      </w:r>
      <w:proofErr w:type="spellEnd"/>
      <w:r>
        <w:t xml:space="preserve"> с дисковым хранилищем, использует специализированные примитивы для </w:t>
      </w:r>
      <w:proofErr w:type="spellStart"/>
      <w:r>
        <w:t>рекурентной</w:t>
      </w:r>
      <w:proofErr w:type="spellEnd"/>
      <w:r>
        <w:t xml:space="preserve"> обработки в оперативной памяти, благодаря чему позволяет получать значительный выигрыш в скорости работ</w:t>
      </w:r>
      <w:r w:rsidR="00C562CD">
        <w:t>ы</w:t>
      </w:r>
      <w:r>
        <w:t>, в частности</w:t>
      </w:r>
      <w:r w:rsidR="00C562CD" w:rsidRPr="00C562CD">
        <w:t xml:space="preserve"> </w:t>
      </w:r>
      <w:r w:rsidR="00C562CD">
        <w:t>потому</w:t>
      </w:r>
      <w:r>
        <w:t>,</w:t>
      </w:r>
      <w:r w:rsidR="00C562CD">
        <w:t xml:space="preserve"> что дает</w:t>
      </w:r>
      <w:r>
        <w:t xml:space="preserve"> возможность многократного доступа к загруженным в память пользовательским данным</w:t>
      </w:r>
      <w:r w:rsidR="00517C01" w:rsidRPr="00517C01">
        <w:t xml:space="preserve"> [</w:t>
      </w:r>
      <w:r w:rsidR="00453301" w:rsidRPr="00453301">
        <w:t>3</w:t>
      </w:r>
      <w:r w:rsidR="00517C01" w:rsidRPr="00517C01">
        <w:t>]</w:t>
      </w:r>
      <w:r w:rsidR="00C562CD">
        <w:t xml:space="preserve">. </w:t>
      </w:r>
      <w:r>
        <w:t>Проект предоставляет программные интерфейсы дл</w:t>
      </w:r>
      <w:r w:rsidR="00C562CD">
        <w:t xml:space="preserve">я языков </w:t>
      </w:r>
      <w:proofErr w:type="spellStart"/>
      <w:r w:rsidR="00C562CD">
        <w:t>Java</w:t>
      </w:r>
      <w:proofErr w:type="spellEnd"/>
      <w:r w:rsidR="00C562CD">
        <w:t xml:space="preserve">, </w:t>
      </w:r>
      <w:proofErr w:type="spellStart"/>
      <w:r w:rsidR="00C562CD">
        <w:t>Scala</w:t>
      </w:r>
      <w:proofErr w:type="spellEnd"/>
      <w:r w:rsidR="00C562CD">
        <w:t xml:space="preserve">, </w:t>
      </w:r>
      <w:proofErr w:type="spellStart"/>
      <w:r w:rsidR="00C562CD">
        <w:t>Python</w:t>
      </w:r>
      <w:proofErr w:type="spellEnd"/>
      <w:r w:rsidR="00C562CD">
        <w:t>, R</w:t>
      </w:r>
      <w:r>
        <w:t xml:space="preserve">. Состоит из ядра и нескольких расширений, таких как </w:t>
      </w:r>
      <w:proofErr w:type="spellStart"/>
      <w:r>
        <w:t>Spark</w:t>
      </w:r>
      <w:proofErr w:type="spellEnd"/>
      <w:r>
        <w:t xml:space="preserve"> SQL (позволяет выполнять SQL-запросы над данными), </w:t>
      </w:r>
      <w:proofErr w:type="spellStart"/>
      <w:r>
        <w:t>Spark</w:t>
      </w:r>
      <w:proofErr w:type="spellEnd"/>
      <w:r>
        <w:t xml:space="preserve"> </w:t>
      </w:r>
      <w:proofErr w:type="spellStart"/>
      <w:r>
        <w:t>Streaming</w:t>
      </w:r>
      <w:proofErr w:type="spellEnd"/>
      <w:r>
        <w:t xml:space="preserve"> (надстройка для обработки потоковых данных), </w:t>
      </w:r>
      <w:proofErr w:type="spellStart"/>
      <w:r>
        <w:t>Spark</w:t>
      </w:r>
      <w:proofErr w:type="spellEnd"/>
      <w:r>
        <w:t xml:space="preserve"> </w:t>
      </w:r>
      <w:proofErr w:type="spellStart"/>
      <w:r>
        <w:t>MLlib</w:t>
      </w:r>
      <w:proofErr w:type="spellEnd"/>
      <w:r>
        <w:t xml:space="preserve"> (набор библиотек машинного обучения), </w:t>
      </w:r>
      <w:proofErr w:type="spellStart"/>
      <w:r>
        <w:t>GraphX</w:t>
      </w:r>
      <w:proofErr w:type="spellEnd"/>
      <w:r>
        <w:t xml:space="preserve"> (предназначено для распределённой обработки графов). Может работать как в среде кластера </w:t>
      </w:r>
      <w:proofErr w:type="spellStart"/>
      <w:r>
        <w:t>Hadoop</w:t>
      </w:r>
      <w:proofErr w:type="spellEnd"/>
      <w:r>
        <w:t xml:space="preserve"> под управлением YARN, так и без компонентов ядра </w:t>
      </w:r>
      <w:proofErr w:type="spellStart"/>
      <w:r>
        <w:t>Hadoop</w:t>
      </w:r>
      <w:proofErr w:type="spellEnd"/>
      <w:r>
        <w:t xml:space="preserve">, поддерживает несколько распределённых систем хранения </w:t>
      </w:r>
      <w:r w:rsidR="00FF3EE9">
        <w:t>--</w:t>
      </w:r>
      <w:r>
        <w:t xml:space="preserve"> HDFS, </w:t>
      </w:r>
      <w:proofErr w:type="spellStart"/>
      <w:r>
        <w:t>OpenStack</w:t>
      </w:r>
      <w:proofErr w:type="spellEnd"/>
      <w:r>
        <w:t xml:space="preserve"> </w:t>
      </w:r>
      <w:proofErr w:type="spellStart"/>
      <w:r>
        <w:t>Swift</w:t>
      </w:r>
      <w:proofErr w:type="spellEnd"/>
      <w:r>
        <w:t xml:space="preserve">, </w:t>
      </w:r>
      <w:proofErr w:type="spellStart"/>
      <w:r>
        <w:t>NoSQL</w:t>
      </w:r>
      <w:proofErr w:type="spellEnd"/>
      <w:r>
        <w:t xml:space="preserve">-СУБД </w:t>
      </w:r>
      <w:proofErr w:type="spellStart"/>
      <w:r>
        <w:t>Cassandra</w:t>
      </w:r>
      <w:proofErr w:type="spellEnd"/>
      <w:r>
        <w:t xml:space="preserve">, </w:t>
      </w:r>
      <w:proofErr w:type="spellStart"/>
      <w:r>
        <w:t>Amazon</w:t>
      </w:r>
      <w:proofErr w:type="spellEnd"/>
      <w:r>
        <w:t xml:space="preserve"> S3.</w:t>
      </w:r>
    </w:p>
    <w:p w:rsidR="00C562CD" w:rsidRPr="00721DD3" w:rsidRDefault="00C562CD" w:rsidP="009F3E36">
      <w:pPr>
        <w:pStyle w:val="Heading3"/>
      </w:pPr>
      <w:bookmarkStart w:id="8" w:name="_Toc506746371"/>
      <w:proofErr w:type="spellStart"/>
      <w:r>
        <w:t>Akka</w:t>
      </w:r>
      <w:bookmarkEnd w:id="8"/>
      <w:proofErr w:type="spellEnd"/>
    </w:p>
    <w:p w:rsidR="002A54FB" w:rsidRDefault="00C562CD" w:rsidP="000801B3">
      <w:proofErr w:type="spellStart"/>
      <w:r>
        <w:rPr>
          <w:lang w:val="en-US"/>
        </w:rPr>
        <w:t>Akka</w:t>
      </w:r>
      <w:proofErr w:type="spellEnd"/>
      <w:r w:rsidRPr="00C562CD">
        <w:t xml:space="preserve"> </w:t>
      </w:r>
      <w:r w:rsidR="00FF3EE9">
        <w:t>--</w:t>
      </w:r>
      <w:r w:rsidRPr="00C562CD">
        <w:t xml:space="preserve"> </w:t>
      </w:r>
      <w:r>
        <w:t xml:space="preserve">набор инструментов с открытым исходным кодом, позволяющими в режиме реального времени упрощать конструирование </w:t>
      </w:r>
      <w:r w:rsidR="001D6DE9">
        <w:t xml:space="preserve">многопоточных и распределенных приложений, использующий </w:t>
      </w:r>
      <w:r w:rsidR="001D6DE9">
        <w:rPr>
          <w:lang w:val="en-US"/>
        </w:rPr>
        <w:t>Java</w:t>
      </w:r>
      <w:r w:rsidR="001D6DE9" w:rsidRPr="001D6DE9">
        <w:t xml:space="preserve"> </w:t>
      </w:r>
      <w:r w:rsidR="001D6DE9">
        <w:rPr>
          <w:lang w:val="en-US"/>
        </w:rPr>
        <w:t>Runtime</w:t>
      </w:r>
      <w:r w:rsidR="001D6DE9" w:rsidRPr="001D6DE9">
        <w:t xml:space="preserve"> </w:t>
      </w:r>
      <w:r w:rsidR="001D6DE9">
        <w:rPr>
          <w:lang w:val="en-US"/>
        </w:rPr>
        <w:t>Machine</w:t>
      </w:r>
      <w:r w:rsidR="00453301">
        <w:t xml:space="preserve"> [4</w:t>
      </w:r>
      <w:r w:rsidR="00517C01" w:rsidRPr="00517C01">
        <w:t>]</w:t>
      </w:r>
      <w:r w:rsidR="001D6DE9" w:rsidRPr="001D6DE9">
        <w:t xml:space="preserve">. </w:t>
      </w:r>
      <w:proofErr w:type="spellStart"/>
      <w:r w:rsidR="001D6DE9">
        <w:rPr>
          <w:lang w:val="en-US"/>
        </w:rPr>
        <w:t>Akka</w:t>
      </w:r>
      <w:proofErr w:type="spellEnd"/>
      <w:r w:rsidR="001D6DE9" w:rsidRPr="001D6DE9">
        <w:t xml:space="preserve"> </w:t>
      </w:r>
      <w:r w:rsidR="001D6DE9">
        <w:t xml:space="preserve">поддерживает множество программных модулей для </w:t>
      </w:r>
      <w:proofErr w:type="spellStart"/>
      <w:r w:rsidR="001D6DE9">
        <w:lastRenderedPageBreak/>
        <w:t>многопоточности</w:t>
      </w:r>
      <w:proofErr w:type="spellEnd"/>
      <w:r w:rsidR="001D6DE9">
        <w:t xml:space="preserve">, но особое внимание уделяется модели, связанной с </w:t>
      </w:r>
      <w:proofErr w:type="spellStart"/>
      <w:r w:rsidR="001D6DE9">
        <w:t>акторами</w:t>
      </w:r>
      <w:proofErr w:type="spellEnd"/>
      <w:r w:rsidR="001D6DE9">
        <w:t xml:space="preserve">, имеющей корни в языке </w:t>
      </w:r>
      <w:proofErr w:type="spellStart"/>
      <w:r w:rsidR="001D6DE9">
        <w:rPr>
          <w:lang w:val="en-US"/>
        </w:rPr>
        <w:t>Erlang</w:t>
      </w:r>
      <w:proofErr w:type="spellEnd"/>
      <w:r w:rsidR="001D6DE9" w:rsidRPr="001D6DE9">
        <w:t xml:space="preserve">. </w:t>
      </w:r>
      <w:r w:rsidR="001D6DE9">
        <w:t xml:space="preserve">Поддерживаются программные интерфейсы для </w:t>
      </w:r>
      <w:r w:rsidR="001D6DE9">
        <w:rPr>
          <w:lang w:val="en-US"/>
        </w:rPr>
        <w:t>Java</w:t>
      </w:r>
      <w:r w:rsidR="001D6DE9" w:rsidRPr="001D6DE9">
        <w:t xml:space="preserve"> </w:t>
      </w:r>
      <w:r w:rsidR="001D6DE9">
        <w:t xml:space="preserve">и </w:t>
      </w:r>
      <w:r w:rsidR="001D6DE9">
        <w:rPr>
          <w:lang w:val="en-US"/>
        </w:rPr>
        <w:t>Scala</w:t>
      </w:r>
      <w:r w:rsidR="001D6DE9" w:rsidRPr="001D6DE9">
        <w:t xml:space="preserve">. </w:t>
      </w:r>
      <w:r w:rsidR="001D6DE9">
        <w:t xml:space="preserve">Сама библиотека написана на </w:t>
      </w:r>
      <w:r w:rsidR="001D6DE9">
        <w:rPr>
          <w:lang w:val="en-US"/>
        </w:rPr>
        <w:t>Scala</w:t>
      </w:r>
      <w:r w:rsidR="001D6DE9" w:rsidRPr="001D6DE9">
        <w:t xml:space="preserve">, </w:t>
      </w:r>
      <w:r w:rsidR="001D6DE9">
        <w:t xml:space="preserve">и с версии 2.10 реализация </w:t>
      </w:r>
      <w:proofErr w:type="spellStart"/>
      <w:r w:rsidR="001D6DE9">
        <w:rPr>
          <w:lang w:val="en-US"/>
        </w:rPr>
        <w:t>Akka</w:t>
      </w:r>
      <w:proofErr w:type="spellEnd"/>
      <w:r w:rsidR="001D6DE9" w:rsidRPr="001D6DE9">
        <w:t xml:space="preserve"> </w:t>
      </w:r>
      <w:r w:rsidR="001D6DE9">
        <w:t xml:space="preserve">включена в стандартную библиотеку этого языка. Основными особенностями </w:t>
      </w:r>
      <w:proofErr w:type="spellStart"/>
      <w:r w:rsidR="001D6DE9">
        <w:rPr>
          <w:lang w:val="en-US"/>
        </w:rPr>
        <w:t>Akk</w:t>
      </w:r>
      <w:proofErr w:type="spellEnd"/>
      <w:r w:rsidR="001D6DE9" w:rsidRPr="001D6DE9">
        <w:t xml:space="preserve"> </w:t>
      </w:r>
      <w:r w:rsidR="001D6DE9">
        <w:t xml:space="preserve">являются основанная на сообщениях, асинхронная конкуренция между </w:t>
      </w:r>
      <w:proofErr w:type="spellStart"/>
      <w:r w:rsidR="001D6DE9">
        <w:t>акторами</w:t>
      </w:r>
      <w:proofErr w:type="spellEnd"/>
      <w:r w:rsidR="002A54FB">
        <w:t xml:space="preserve">, благодаря которой не требуется использовать примитивы синхронизации и разделение изменяемых объектов между отдельными </w:t>
      </w:r>
      <w:proofErr w:type="spellStart"/>
      <w:r w:rsidR="002A54FB">
        <w:t>акторами</w:t>
      </w:r>
      <w:proofErr w:type="spellEnd"/>
      <w:r w:rsidR="002A54FB">
        <w:t xml:space="preserve">, и единый интерфейс для взаимодействия как между </w:t>
      </w:r>
      <w:proofErr w:type="spellStart"/>
      <w:r w:rsidR="002A54FB">
        <w:t>акторами</w:t>
      </w:r>
      <w:proofErr w:type="spellEnd"/>
      <w:r w:rsidR="002A54FB">
        <w:t>, находящимися на одном хосте, так и между физически разделенными по кластеру.</w:t>
      </w:r>
    </w:p>
    <w:p w:rsidR="001F207D" w:rsidRDefault="00593D7E" w:rsidP="009F3E36">
      <w:pPr>
        <w:pStyle w:val="Heading2"/>
      </w:pPr>
      <w:bookmarkStart w:id="9" w:name="_Toc506746372"/>
      <w:r>
        <w:t>Варианты выбора СУБД</w:t>
      </w:r>
      <w:bookmarkEnd w:id="9"/>
    </w:p>
    <w:p w:rsidR="002A54FB" w:rsidRDefault="000027B7" w:rsidP="000801B3">
      <w:r>
        <w:t xml:space="preserve">Логическая организация данных осуществляется при помощи СУБД, имеющей возможность хранения географических или просто растровых данных, в случае использования неструктурированных карт-изображений. </w:t>
      </w:r>
      <w:r w:rsidR="001F207D">
        <w:t>В то время как очевидным представляется решение вопроса пу</w:t>
      </w:r>
      <w:r w:rsidR="009D6769">
        <w:t>тем самостоятельного описания структуры данных с использованием примитивов, предоставленных интерфейсом СУБД, такой подход может сн</w:t>
      </w:r>
      <w:r w:rsidR="00C4108F">
        <w:t>изить производительность из-за дополнительных издержек на выполнение внешнего кода. В связи с этим имеет смысл рассмотреть СУБД, поддерживающие</w:t>
      </w:r>
      <w:r w:rsidR="00C4108F" w:rsidRPr="00C4108F">
        <w:t xml:space="preserve"> </w:t>
      </w:r>
      <w:r w:rsidR="00C4108F">
        <w:t>хранение географических данных «из коробки» или имеющие расширения, позволяющие добавить требуемую функциональность.</w:t>
      </w:r>
    </w:p>
    <w:p w:rsidR="00C4108F" w:rsidRPr="00721DD3" w:rsidRDefault="00C4108F" w:rsidP="009F3E36">
      <w:pPr>
        <w:pStyle w:val="Heading3"/>
      </w:pPr>
      <w:bookmarkStart w:id="10" w:name="_Toc506746373"/>
      <w:proofErr w:type="spellStart"/>
      <w:r>
        <w:t>MySQL</w:t>
      </w:r>
      <w:bookmarkEnd w:id="10"/>
      <w:proofErr w:type="spellEnd"/>
    </w:p>
    <w:p w:rsidR="00983EE8" w:rsidRDefault="00C4108F" w:rsidP="000801B3">
      <w:r>
        <w:rPr>
          <w:lang w:val="en-US"/>
        </w:rPr>
        <w:t>MySQL</w:t>
      </w:r>
      <w:r w:rsidRPr="00721DD3">
        <w:t xml:space="preserve"> </w:t>
      </w:r>
      <w:r>
        <w:t>хранит</w:t>
      </w:r>
      <w:r w:rsidRPr="00721DD3">
        <w:t xml:space="preserve"> </w:t>
      </w:r>
      <w:r>
        <w:t>географические</w:t>
      </w:r>
      <w:r w:rsidRPr="00721DD3">
        <w:t xml:space="preserve"> </w:t>
      </w:r>
      <w:r>
        <w:t>данные</w:t>
      </w:r>
      <w:r w:rsidRPr="00721DD3">
        <w:t xml:space="preserve"> </w:t>
      </w:r>
      <w:r>
        <w:t>в</w:t>
      </w:r>
      <w:r w:rsidRPr="00721DD3">
        <w:t xml:space="preserve"> </w:t>
      </w:r>
      <w:r>
        <w:t>формате</w:t>
      </w:r>
      <w:r w:rsidRPr="00721DD3">
        <w:t xml:space="preserve"> </w:t>
      </w:r>
      <w:r>
        <w:rPr>
          <w:lang w:val="en-US"/>
        </w:rPr>
        <w:t>WKT</w:t>
      </w:r>
      <w:r w:rsidRPr="00721DD3">
        <w:t xml:space="preserve"> (</w:t>
      </w:r>
      <w:r>
        <w:rPr>
          <w:lang w:val="en-US"/>
        </w:rPr>
        <w:t>Well</w:t>
      </w:r>
      <w:r w:rsidRPr="00721DD3">
        <w:t>-</w:t>
      </w:r>
      <w:r>
        <w:rPr>
          <w:lang w:val="en-US"/>
        </w:rPr>
        <w:t>known</w:t>
      </w:r>
      <w:r w:rsidRPr="00721DD3">
        <w:t xml:space="preserve"> </w:t>
      </w:r>
      <w:r>
        <w:rPr>
          <w:lang w:val="en-US"/>
        </w:rPr>
        <w:t>Text</w:t>
      </w:r>
      <w:r w:rsidRPr="00721DD3">
        <w:t xml:space="preserve">) </w:t>
      </w:r>
      <w:r>
        <w:t>или</w:t>
      </w:r>
      <w:r w:rsidRPr="00721DD3">
        <w:t xml:space="preserve"> </w:t>
      </w:r>
      <w:r>
        <w:t>в</w:t>
      </w:r>
      <w:r w:rsidRPr="00721DD3">
        <w:t xml:space="preserve"> </w:t>
      </w:r>
      <w:r>
        <w:t>бинарном</w:t>
      </w:r>
      <w:r w:rsidRPr="00721DD3">
        <w:t xml:space="preserve"> </w:t>
      </w:r>
      <w:r>
        <w:t>эквиваленте</w:t>
      </w:r>
      <w:r w:rsidRPr="00721DD3">
        <w:t xml:space="preserve">, </w:t>
      </w:r>
      <w:r>
        <w:rPr>
          <w:lang w:val="en-US"/>
        </w:rPr>
        <w:t>WKB</w:t>
      </w:r>
      <w:r w:rsidRPr="00721DD3">
        <w:t xml:space="preserve"> (</w:t>
      </w:r>
      <w:r>
        <w:rPr>
          <w:lang w:val="en-US"/>
        </w:rPr>
        <w:t>Well</w:t>
      </w:r>
      <w:r w:rsidRPr="00721DD3">
        <w:t>-</w:t>
      </w:r>
      <w:proofErr w:type="spellStart"/>
      <w:r>
        <w:rPr>
          <w:lang w:val="en-US"/>
        </w:rPr>
        <w:t>knowo</w:t>
      </w:r>
      <w:proofErr w:type="spellEnd"/>
      <w:r w:rsidRPr="00721DD3">
        <w:t xml:space="preserve"> </w:t>
      </w:r>
      <w:r>
        <w:rPr>
          <w:lang w:val="en-US"/>
        </w:rPr>
        <w:t>Binary</w:t>
      </w:r>
      <w:r w:rsidRPr="00721DD3">
        <w:t xml:space="preserve">). </w:t>
      </w:r>
      <w:r>
        <w:t xml:space="preserve">Имеются примитивы для хранения точек, линий и </w:t>
      </w:r>
      <w:r w:rsidR="00DD2E57">
        <w:t>многоугольников</w:t>
      </w:r>
      <w:r>
        <w:t>, а также встроенные средства для нахождения пересечений и расстояний между объектами</w:t>
      </w:r>
      <w:r w:rsidR="00453301">
        <w:t xml:space="preserve"> [</w:t>
      </w:r>
      <w:r w:rsidR="00453301" w:rsidRPr="00453301">
        <w:t>5</w:t>
      </w:r>
      <w:r w:rsidR="00517C01" w:rsidRPr="00517C01">
        <w:t>]</w:t>
      </w:r>
      <w:r>
        <w:t xml:space="preserve">. </w:t>
      </w:r>
      <w:r>
        <w:rPr>
          <w:lang w:val="en-US"/>
        </w:rPr>
        <w:t>WKT</w:t>
      </w:r>
      <w:r w:rsidRPr="00C4108F">
        <w:t xml:space="preserve"> </w:t>
      </w:r>
      <w:r w:rsidR="00FF3EE9">
        <w:t>--</w:t>
      </w:r>
      <w:r w:rsidRPr="00C4108F">
        <w:t xml:space="preserve"> </w:t>
      </w:r>
      <w:r>
        <w:t xml:space="preserve">достаточно старый стандарт хранения географических данных, </w:t>
      </w:r>
      <w:r w:rsidR="00983EE8">
        <w:t xml:space="preserve">представляющий точки и геометрию в виде набора текстовых инструкций. </w:t>
      </w:r>
      <w:r w:rsidR="00983EE8">
        <w:lastRenderedPageBreak/>
        <w:t xml:space="preserve">Например, для хранения точки с широтой и долготой 12 и -75, соответственно, в </w:t>
      </w:r>
      <w:r w:rsidR="00983EE8">
        <w:rPr>
          <w:lang w:val="en-US"/>
        </w:rPr>
        <w:t>WKT</w:t>
      </w:r>
      <w:r w:rsidR="00983EE8" w:rsidRPr="00983EE8">
        <w:t>-</w:t>
      </w:r>
      <w:r w:rsidR="00983EE8">
        <w:t>файле будет содержаться строка «</w:t>
      </w:r>
      <w:r w:rsidR="00983EE8">
        <w:rPr>
          <w:lang w:val="en-US"/>
        </w:rPr>
        <w:t>POINT</w:t>
      </w:r>
      <w:r w:rsidR="00983EE8" w:rsidRPr="00983EE8">
        <w:t xml:space="preserve"> (12 -75)</w:t>
      </w:r>
      <w:r w:rsidR="00983EE8">
        <w:t>»</w:t>
      </w:r>
      <w:r w:rsidR="00517C01" w:rsidRPr="00517C01">
        <w:t xml:space="preserve"> [</w:t>
      </w:r>
      <w:r w:rsidR="00453301">
        <w:t>6</w:t>
      </w:r>
      <w:r w:rsidR="00517C01" w:rsidRPr="00517C01">
        <w:t>]</w:t>
      </w:r>
      <w:r w:rsidR="00983EE8" w:rsidRPr="00983EE8">
        <w:t xml:space="preserve">. </w:t>
      </w:r>
      <w:r w:rsidR="00983EE8" w:rsidRPr="00983EE8">
        <w:rPr>
          <w:lang w:val="en-US"/>
        </w:rPr>
        <w:t>MySQL</w:t>
      </w:r>
      <w:r w:rsidR="00983EE8" w:rsidRPr="00983EE8">
        <w:t xml:space="preserve"> предоставляет множество функций для вычисления расстояния между точками, выб</w:t>
      </w:r>
      <w:r w:rsidR="00983EE8">
        <w:t xml:space="preserve">ора точек внутри квадрата и т. д. Недостаток хранения данных в </w:t>
      </w:r>
      <w:r w:rsidR="00983EE8">
        <w:rPr>
          <w:lang w:val="en-US"/>
        </w:rPr>
        <w:t>MySQL</w:t>
      </w:r>
      <w:r w:rsidR="00983EE8" w:rsidRPr="00983EE8">
        <w:t xml:space="preserve"> </w:t>
      </w:r>
      <w:r w:rsidR="00983EE8">
        <w:t>заключается</w:t>
      </w:r>
      <w:r w:rsidR="00983EE8" w:rsidRPr="00983EE8">
        <w:t xml:space="preserve"> в том, что все эти вычисления происх</w:t>
      </w:r>
      <w:r w:rsidR="00983EE8">
        <w:t xml:space="preserve">одят в евклидовом пространстве, а значит </w:t>
      </w:r>
      <w:r w:rsidR="00FF3EE9">
        <w:t>--</w:t>
      </w:r>
      <w:r w:rsidR="00983EE8">
        <w:t xml:space="preserve"> на плоскости. Поэтому для работы именно с географическими данными, а не просто с абстрактной геометрией, недостаточно имеющихся процедур обработки данных и возникает необходимость написания процедур на языке </w:t>
      </w:r>
      <w:r w:rsidR="00983EE8">
        <w:rPr>
          <w:lang w:val="en-US"/>
        </w:rPr>
        <w:t>SQL</w:t>
      </w:r>
      <w:r w:rsidR="00983EE8" w:rsidRPr="00983EE8">
        <w:t xml:space="preserve"> </w:t>
      </w:r>
      <w:r w:rsidR="00983EE8">
        <w:t>или внешнего кода, что снова приводит к дополнительным издержкам.</w:t>
      </w:r>
    </w:p>
    <w:p w:rsidR="00B110C5" w:rsidRPr="00721DD3" w:rsidRDefault="00B110C5" w:rsidP="009F3E36">
      <w:pPr>
        <w:pStyle w:val="Heading3"/>
      </w:pPr>
      <w:bookmarkStart w:id="11" w:name="_Toc506746374"/>
      <w:proofErr w:type="spellStart"/>
      <w:r>
        <w:t>PostGIS</w:t>
      </w:r>
      <w:bookmarkEnd w:id="11"/>
      <w:proofErr w:type="spellEnd"/>
    </w:p>
    <w:p w:rsidR="00B110C5" w:rsidRDefault="00B110C5" w:rsidP="000801B3">
      <w:proofErr w:type="spellStart"/>
      <w:r>
        <w:rPr>
          <w:lang w:val="en-US"/>
        </w:rPr>
        <w:t>PostGIS</w:t>
      </w:r>
      <w:proofErr w:type="spellEnd"/>
      <w:r w:rsidRPr="00B110C5">
        <w:t xml:space="preserve"> </w:t>
      </w:r>
      <w:r w:rsidR="00FF3EE9">
        <w:t>--</w:t>
      </w:r>
      <w:r w:rsidRPr="00B110C5">
        <w:t xml:space="preserve"> </w:t>
      </w:r>
      <w:r>
        <w:t xml:space="preserve">это расширение для СУБД </w:t>
      </w:r>
      <w:r>
        <w:rPr>
          <w:lang w:val="en-US"/>
        </w:rPr>
        <w:t>PostgreSQL</w:t>
      </w:r>
      <w:r w:rsidRPr="00B110C5">
        <w:t xml:space="preserve">, </w:t>
      </w:r>
      <w:r>
        <w:t>добавляющее функции работы с географическими данными</w:t>
      </w:r>
      <w:r w:rsidR="00517C01">
        <w:t xml:space="preserve"> [</w:t>
      </w:r>
      <w:r w:rsidR="00453301">
        <w:t>7</w:t>
      </w:r>
      <w:r w:rsidR="00517C01" w:rsidRPr="00517C01">
        <w:t>]</w:t>
      </w:r>
      <w:r>
        <w:t xml:space="preserve">. Оно работает во многом схоже с </w:t>
      </w:r>
      <w:r>
        <w:rPr>
          <w:lang w:val="en-US"/>
        </w:rPr>
        <w:t>MySQL</w:t>
      </w:r>
      <w:r w:rsidRPr="00B110C5">
        <w:t xml:space="preserve">, </w:t>
      </w:r>
      <w:r>
        <w:t xml:space="preserve">когда хранит данные в формате </w:t>
      </w:r>
      <w:r>
        <w:rPr>
          <w:lang w:val="en-US"/>
        </w:rPr>
        <w:t>WKT</w:t>
      </w:r>
      <w:r w:rsidRPr="00B110C5">
        <w:t xml:space="preserve"> </w:t>
      </w:r>
      <w:r>
        <w:t xml:space="preserve">или </w:t>
      </w:r>
      <w:r>
        <w:rPr>
          <w:lang w:val="en-US"/>
        </w:rPr>
        <w:t>WKB</w:t>
      </w:r>
      <w:r w:rsidRPr="00B110C5">
        <w:t xml:space="preserve">. </w:t>
      </w:r>
      <w:r>
        <w:t xml:space="preserve">Оно имеет такие же функции для определения дистанций, пересечений и т. п. Главная разница заключается в том, что </w:t>
      </w:r>
      <w:proofErr w:type="spellStart"/>
      <w:r>
        <w:rPr>
          <w:lang w:val="en-US"/>
        </w:rPr>
        <w:t>PostGIS</w:t>
      </w:r>
      <w:proofErr w:type="spellEnd"/>
      <w:r w:rsidRPr="00B110C5">
        <w:t xml:space="preserve"> </w:t>
      </w:r>
      <w:r>
        <w:t xml:space="preserve">поддерживает специальные «географические» координаты, что означает поддержку </w:t>
      </w:r>
      <w:proofErr w:type="spellStart"/>
      <w:r>
        <w:rPr>
          <w:lang w:val="en-US"/>
        </w:rPr>
        <w:t>PostGIS</w:t>
      </w:r>
      <w:proofErr w:type="spellEnd"/>
      <w:r w:rsidRPr="00B110C5">
        <w:t xml:space="preserve"> </w:t>
      </w:r>
      <w:r>
        <w:t>работы с точками на глобусе, а не в Евклидовом пространстве.</w:t>
      </w:r>
    </w:p>
    <w:p w:rsidR="00B110C5" w:rsidRPr="00721DD3" w:rsidRDefault="00B110C5" w:rsidP="009F3E36">
      <w:pPr>
        <w:pStyle w:val="Heading3"/>
      </w:pPr>
      <w:bookmarkStart w:id="12" w:name="_Toc506746375"/>
      <w:proofErr w:type="spellStart"/>
      <w:r>
        <w:t>MongoDB</w:t>
      </w:r>
      <w:bookmarkEnd w:id="12"/>
      <w:proofErr w:type="spellEnd"/>
    </w:p>
    <w:p w:rsidR="00AD012F" w:rsidRDefault="00B110C5" w:rsidP="000801B3">
      <w:r>
        <w:rPr>
          <w:lang w:val="en-US"/>
        </w:rPr>
        <w:t>MongoDB</w:t>
      </w:r>
      <w:r w:rsidRPr="00B110C5">
        <w:t xml:space="preserve"> </w:t>
      </w:r>
      <w:r>
        <w:t>с 2010 года поддерживает индексацию географических данны</w:t>
      </w:r>
      <w:r w:rsidR="00593D7E">
        <w:t>х</w:t>
      </w:r>
      <w:r>
        <w:t xml:space="preserve">, и сохраняет местоположение в виде т. н. географического </w:t>
      </w:r>
      <w:proofErr w:type="spellStart"/>
      <w:r>
        <w:t>хэша</w:t>
      </w:r>
      <w:proofErr w:type="spellEnd"/>
      <w:r w:rsidR="00517C01" w:rsidRPr="00517C01">
        <w:t xml:space="preserve"> [</w:t>
      </w:r>
      <w:r w:rsidR="00453301">
        <w:t>8</w:t>
      </w:r>
      <w:r w:rsidR="00517C01" w:rsidRPr="00517C01">
        <w:t>]</w:t>
      </w:r>
      <w:r w:rsidR="00DD2E57">
        <w:t xml:space="preserve">, что позволяет хранить широту и долготу в виде одномерного значения. Более того, на самом деле </w:t>
      </w:r>
      <w:proofErr w:type="spellStart"/>
      <w:r w:rsidR="00DD2E57">
        <w:t>геохэш</w:t>
      </w:r>
      <w:proofErr w:type="spellEnd"/>
      <w:r w:rsidR="00DD2E57">
        <w:t xml:space="preserve"> хранит не просто точку, а некоторый участок пространства на глобусе, в котором находится объект. </w:t>
      </w:r>
      <w:r w:rsidR="00DD2E57">
        <w:rPr>
          <w:lang w:val="en-US"/>
        </w:rPr>
        <w:t>MongoDB</w:t>
      </w:r>
      <w:r w:rsidR="00DD2E57" w:rsidRPr="00DD2E57">
        <w:t xml:space="preserve"> </w:t>
      </w:r>
      <w:r w:rsidR="00DD2E57">
        <w:t xml:space="preserve">позволяет хранить только точки, хранение многоугольников и линий недоступно. В то время как в общем случае это может быть не удовлетворительным решением, во многих частных ситуациях подобной функциональности вполне хватает. Из встроенных функций следует отметить возможность поиска точек вблизи </w:t>
      </w:r>
      <w:r w:rsidR="00DD2E57">
        <w:lastRenderedPageBreak/>
        <w:t>некоторой заданной или внутри прямоугольника, работающую с достаточно высокой производительностью. Существенным минусом является предположение о сферической форме Земли.</w:t>
      </w:r>
    </w:p>
    <w:p w:rsidR="00E57EA7" w:rsidRPr="00721DD3" w:rsidRDefault="00E57EA7" w:rsidP="009F3E36">
      <w:pPr>
        <w:pStyle w:val="Heading3"/>
      </w:pPr>
      <w:bookmarkStart w:id="13" w:name="_Toc506746376"/>
      <w:proofErr w:type="spellStart"/>
      <w:r>
        <w:t>SpatiaLite</w:t>
      </w:r>
      <w:bookmarkEnd w:id="13"/>
      <w:proofErr w:type="spellEnd"/>
    </w:p>
    <w:p w:rsidR="00E57EA7" w:rsidRDefault="00E57EA7" w:rsidP="000801B3">
      <w:proofErr w:type="spellStart"/>
      <w:r>
        <w:t>SpatiaLite</w:t>
      </w:r>
      <w:proofErr w:type="spellEnd"/>
      <w:r>
        <w:t xml:space="preserve"> является расширением </w:t>
      </w:r>
      <w:proofErr w:type="spellStart"/>
      <w:r>
        <w:t>SQLite</w:t>
      </w:r>
      <w:proofErr w:type="spellEnd"/>
      <w:r>
        <w:t xml:space="preserve"> для работы с географическими, в первую очередь векторными, данными. Эта база данных является свободно-распространяемой</w:t>
      </w:r>
      <w:r w:rsidRPr="00E57EA7">
        <w:t xml:space="preserve"> </w:t>
      </w:r>
      <w:r>
        <w:t>и</w:t>
      </w:r>
      <w:r w:rsidRPr="00E57EA7">
        <w:t xml:space="preserve"> </w:t>
      </w:r>
      <w:r>
        <w:t xml:space="preserve">кроссплатформенной и добавляет в </w:t>
      </w:r>
      <w:proofErr w:type="spellStart"/>
      <w:r>
        <w:t>SQLite</w:t>
      </w:r>
      <w:proofErr w:type="spellEnd"/>
      <w:r>
        <w:t xml:space="preserve"> возможности по работе с проекциями</w:t>
      </w:r>
      <w:r w:rsidRPr="00E57EA7">
        <w:t xml:space="preserve"> </w:t>
      </w:r>
      <w:r>
        <w:t>и</w:t>
      </w:r>
      <w:r w:rsidRPr="00E57EA7">
        <w:t xml:space="preserve"> </w:t>
      </w:r>
      <w:r>
        <w:t>позволяет выполнять более сложные операции над векторными типами данных. Поддержка растровых типов данных предоставлена то</w:t>
      </w:r>
      <w:r w:rsidR="00517C01">
        <w:t>лько в базовом виде [</w:t>
      </w:r>
      <w:r w:rsidR="00453301">
        <w:t>9</w:t>
      </w:r>
      <w:r>
        <w:t>].</w:t>
      </w:r>
      <w:r w:rsidR="00FB0A4E" w:rsidRPr="00FB0A4E">
        <w:t xml:space="preserve"> </w:t>
      </w:r>
      <w:r w:rsidR="00FB0A4E">
        <w:t xml:space="preserve">Преимуществами </w:t>
      </w:r>
      <w:proofErr w:type="spellStart"/>
      <w:r w:rsidR="00FB0A4E">
        <w:t>SQLite</w:t>
      </w:r>
      <w:proofErr w:type="spellEnd"/>
      <w:r w:rsidR="00FB0A4E">
        <w:t xml:space="preserve"> являю</w:t>
      </w:r>
      <w:r>
        <w:t xml:space="preserve">тся хорошая поддержка векторных типов данных. К недостаткам стоит отнести </w:t>
      </w:r>
      <w:r w:rsidR="00FB0A4E">
        <w:t>слабую</w:t>
      </w:r>
      <w:r>
        <w:t xml:space="preserve"> поддержку растровых типов данных. Простая перс</w:t>
      </w:r>
      <w:r w:rsidR="00FB0A4E">
        <w:t xml:space="preserve">ональная архитектура данной БД </w:t>
      </w:r>
      <w:r w:rsidR="00FF3EE9">
        <w:t>--</w:t>
      </w:r>
      <w:r w:rsidR="00FB0A4E" w:rsidRPr="00FB0A4E">
        <w:t xml:space="preserve"> </w:t>
      </w:r>
      <w:r>
        <w:t>модуль встраивается в само приложение, а дан</w:t>
      </w:r>
      <w:r w:rsidR="00FB0A4E">
        <w:t xml:space="preserve">ные хранятся как обычные файлы </w:t>
      </w:r>
      <w:r w:rsidR="00FF3EE9">
        <w:t>--</w:t>
      </w:r>
      <w:r>
        <w:t xml:space="preserve"> </w:t>
      </w:r>
      <w:proofErr w:type="gramStart"/>
      <w:r>
        <w:t>может бы</w:t>
      </w:r>
      <w:r w:rsidR="00FB0A4E">
        <w:t>ть</w:t>
      </w:r>
      <w:proofErr w:type="gramEnd"/>
      <w:r w:rsidR="00FB0A4E">
        <w:t xml:space="preserve"> как преимуществом</w:t>
      </w:r>
      <w:r w:rsidR="00FB0A4E" w:rsidRPr="00FB0A4E">
        <w:t>,</w:t>
      </w:r>
      <w:r w:rsidR="00FB0A4E">
        <w:t xml:space="preserve"> так и недо</w:t>
      </w:r>
      <w:r>
        <w:t xml:space="preserve">статком, в зависимости от того, в каких условиях </w:t>
      </w:r>
      <w:proofErr w:type="spellStart"/>
      <w:r>
        <w:t>SpatiaLite</w:t>
      </w:r>
      <w:proofErr w:type="spellEnd"/>
      <w:r>
        <w:t xml:space="preserve"> будет использоваться. В случае с разрабатываемой в рамках данной работы системы, это является именно недостатком, поскольку для нее требуется полноценная и независимая от каких-либо контейнеров приложений база данных.</w:t>
      </w:r>
    </w:p>
    <w:p w:rsidR="00FB0A4E" w:rsidRDefault="00FB0A4E" w:rsidP="009F3E36">
      <w:pPr>
        <w:pStyle w:val="Heading3"/>
      </w:pPr>
      <w:bookmarkStart w:id="14" w:name="_Toc506746377"/>
      <w:proofErr w:type="spellStart"/>
      <w:r>
        <w:t>CouchDB</w:t>
      </w:r>
      <w:bookmarkEnd w:id="14"/>
      <w:proofErr w:type="spellEnd"/>
    </w:p>
    <w:p w:rsidR="00FB0A4E" w:rsidRPr="00FB0A4E" w:rsidRDefault="00FB0A4E" w:rsidP="000801B3">
      <w:proofErr w:type="spellStart"/>
      <w:r>
        <w:t>CouchDB</w:t>
      </w:r>
      <w:proofErr w:type="spellEnd"/>
      <w:r>
        <w:t xml:space="preserve"> является свободно распространяемой </w:t>
      </w:r>
      <w:proofErr w:type="spellStart"/>
      <w:r>
        <w:t>NoSQL</w:t>
      </w:r>
      <w:proofErr w:type="spellEnd"/>
      <w:r>
        <w:t xml:space="preserve"> объектно-ориентированной базой данных на основе </w:t>
      </w:r>
      <w:proofErr w:type="spellStart"/>
      <w:r>
        <w:t>BerkeleyDB</w:t>
      </w:r>
      <w:proofErr w:type="spellEnd"/>
      <w:r>
        <w:t xml:space="preserve">. Для хранения данных в </w:t>
      </w:r>
      <w:proofErr w:type="spellStart"/>
      <w:r>
        <w:t>CouchDB</w:t>
      </w:r>
      <w:proofErr w:type="spellEnd"/>
      <w:r>
        <w:t xml:space="preserve"> используются контейнеры JSON, а запросы в формате ф</w:t>
      </w:r>
      <w:r w:rsidR="00FF3EE9">
        <w:t xml:space="preserve">ункций </w:t>
      </w:r>
      <w:proofErr w:type="spellStart"/>
      <w:r w:rsidR="00FF3EE9">
        <w:t>MapReduce</w:t>
      </w:r>
      <w:proofErr w:type="spellEnd"/>
      <w:r w:rsidR="00FF3EE9">
        <w:t xml:space="preserve"> могут быть на</w:t>
      </w:r>
      <w:r>
        <w:t xml:space="preserve">писаны на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 или других подобных языках. Встроенной поддержки географических типов данных не имеет, но необходимый функционал может быть реализован через функции внутри базы данных или же как часть функции </w:t>
      </w:r>
      <w:proofErr w:type="spellStart"/>
      <w:r>
        <w:t>Reduce</w:t>
      </w:r>
      <w:proofErr w:type="spellEnd"/>
      <w:r>
        <w:t xml:space="preserve"> запроса [</w:t>
      </w:r>
      <w:r w:rsidR="00453301">
        <w:t>10</w:t>
      </w:r>
      <w:r>
        <w:t xml:space="preserve">, </w:t>
      </w:r>
      <w:r w:rsidR="00453301">
        <w:t>11</w:t>
      </w:r>
      <w:r>
        <w:t>].</w:t>
      </w:r>
      <w:r w:rsidRPr="00FB0A4E">
        <w:t xml:space="preserve"> </w:t>
      </w:r>
      <w:r>
        <w:t xml:space="preserve">Основным достоинством </w:t>
      </w:r>
      <w:proofErr w:type="spellStart"/>
      <w:r>
        <w:t>CouchDB</w:t>
      </w:r>
      <w:proofErr w:type="spellEnd"/>
      <w:r>
        <w:t xml:space="preserve"> является ее ориентированность на </w:t>
      </w:r>
      <w:proofErr w:type="spellStart"/>
      <w:r>
        <w:t>web</w:t>
      </w:r>
      <w:proofErr w:type="spellEnd"/>
      <w:r>
        <w:t xml:space="preserve">: эта база данных является само-публикующейся и может использоваться в том числе </w:t>
      </w:r>
      <w:r>
        <w:lastRenderedPageBreak/>
        <w:t xml:space="preserve">как </w:t>
      </w:r>
      <w:proofErr w:type="spellStart"/>
      <w:r>
        <w:t>web</w:t>
      </w:r>
      <w:proofErr w:type="spellEnd"/>
      <w:r>
        <w:t xml:space="preserve">-сервис и </w:t>
      </w:r>
      <w:proofErr w:type="spellStart"/>
      <w:r>
        <w:t>web</w:t>
      </w:r>
      <w:proofErr w:type="spellEnd"/>
      <w:r>
        <w:t xml:space="preserve">-сервер. </w:t>
      </w:r>
      <w:r w:rsidR="00FF3EE9">
        <w:t>Широкий спектр возможностей,</w:t>
      </w:r>
      <w:r>
        <w:t xml:space="preserve"> который может быть запрограммирован также является преимуществом </w:t>
      </w:r>
      <w:proofErr w:type="spellStart"/>
      <w:r>
        <w:t>CouchDB</w:t>
      </w:r>
      <w:proofErr w:type="spellEnd"/>
      <w:r>
        <w:t xml:space="preserve"> [</w:t>
      </w:r>
      <w:r w:rsidR="00517C01" w:rsidRPr="00517C01">
        <w:t>1</w:t>
      </w:r>
      <w:r w:rsidR="00453301">
        <w:t>0</w:t>
      </w:r>
      <w:r>
        <w:t>].</w:t>
      </w:r>
      <w:r w:rsidRPr="00FB0A4E">
        <w:t xml:space="preserve"> </w:t>
      </w:r>
      <w:r>
        <w:t>К</w:t>
      </w:r>
      <w:r w:rsidRPr="00FB0A4E">
        <w:t xml:space="preserve"> </w:t>
      </w:r>
      <w:r>
        <w:t>недостаткам стоит отнести возможно довольно сложные запросы и требования</w:t>
      </w:r>
      <w:r w:rsidRPr="00FB0A4E">
        <w:t xml:space="preserve"> </w:t>
      </w:r>
      <w:r>
        <w:t>к</w:t>
      </w:r>
      <w:r w:rsidRPr="00FB0A4E">
        <w:t xml:space="preserve"> </w:t>
      </w:r>
      <w:r>
        <w:t xml:space="preserve">уровню подготовки администратора БД. В рамках решаемой задачи, отсутствие </w:t>
      </w:r>
      <w:proofErr w:type="spellStart"/>
      <w:r>
        <w:t>нативной</w:t>
      </w:r>
      <w:proofErr w:type="spellEnd"/>
      <w:r>
        <w:t xml:space="preserve"> поддержки растровых и векторных типов данных тоже можно считать недостатком </w:t>
      </w:r>
      <w:proofErr w:type="spellStart"/>
      <w:r>
        <w:t>CouchDB</w:t>
      </w:r>
      <w:proofErr w:type="spellEnd"/>
      <w:r>
        <w:t>.</w:t>
      </w:r>
    </w:p>
    <w:p w:rsidR="00593D7E" w:rsidRDefault="00593D7E" w:rsidP="009F3E36">
      <w:pPr>
        <w:pStyle w:val="Heading2"/>
      </w:pPr>
      <w:bookmarkStart w:id="15" w:name="_Toc506746378"/>
      <w:r>
        <w:t>Распределение данных по кластеру</w:t>
      </w:r>
      <w:bookmarkEnd w:id="15"/>
    </w:p>
    <w:p w:rsidR="00593D7E" w:rsidRPr="00FB77B6" w:rsidRDefault="00593D7E" w:rsidP="000801B3">
      <w:r>
        <w:t>Растровые географические данные страдают от таких проблем как плохая масштабируемость и большие объемы используемой памяти, в первую очередь, оперативной. Для решения или обхода этих проблем используются техники хранения в виде пирамиды и мозаики.</w:t>
      </w:r>
      <w:r w:rsidRPr="00593D7E">
        <w:t xml:space="preserve"> </w:t>
      </w:r>
      <w:r>
        <w:t>Использование пирамиды уменьшает объем производимых вычислений за счет</w:t>
      </w:r>
      <w:r w:rsidR="00FB77B6">
        <w:t xml:space="preserve"> избыточности данных: при мень</w:t>
      </w:r>
      <w:r>
        <w:t xml:space="preserve">шем приближении используются заранее подготовленные растры меньшего разрешения. Всего в пирамиде может быть не более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rows, columns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  <w:r w:rsidR="009C19FC">
        <w:t xml:space="preserve"> уровней</w:t>
      </w:r>
      <w:r w:rsidR="00453301">
        <w:t xml:space="preserve"> </w:t>
      </w:r>
      <w:r w:rsidR="00453301" w:rsidRPr="00453301">
        <w:t>[12]</w:t>
      </w:r>
      <w:r>
        <w:t>. Использование пирамиды увеличивает объем хранимых на диске данных не более, чем в два раза.</w:t>
      </w:r>
    </w:p>
    <w:p w:rsidR="00593D7E" w:rsidRDefault="00593D7E" w:rsidP="000801B3">
      <w:r>
        <w:t>Мозаика исп</w:t>
      </w:r>
      <w:r w:rsidR="00FB77B6">
        <w:t>ользуется для уменьшения нагруз</w:t>
      </w:r>
      <w:r>
        <w:t>ки на оперативную память при работе с большими растрами путем разбиения файла, содержащего в себе все данные данного слоя или данного уровня пирамиды, на набор файлов меньшего размера [</w:t>
      </w:r>
      <w:r w:rsidR="00453301" w:rsidRPr="00453301">
        <w:t>13</w:t>
      </w:r>
      <w:r>
        <w:t>].</w:t>
      </w:r>
      <w:r w:rsidR="00FB77B6" w:rsidRPr="00FB77B6">
        <w:t xml:space="preserve"> </w:t>
      </w:r>
      <w:r>
        <w:t>Вместе эти две техники позв</w:t>
      </w:r>
      <w:r w:rsidR="00FB77B6">
        <w:t>оляют минимизировать использова</w:t>
      </w:r>
      <w:r>
        <w:t>ние оперативной памяти и уменьшить нагрузку на процессор при получении данных из указанной области слоя.</w:t>
      </w:r>
    </w:p>
    <w:p w:rsidR="00FF3EE9" w:rsidRDefault="00593D7E" w:rsidP="000801B3">
      <w:r>
        <w:t>При использовании кластера для обработки растра, разбитого на пирамиду и мозаику, наиболее эффективное использов</w:t>
      </w:r>
      <w:r w:rsidR="00FB77B6">
        <w:t>ание вычислительных ресурсов бу</w:t>
      </w:r>
      <w:r>
        <w:t>дет достигаться в том случае, когда все одновременно используемые элементы мозаики располагают</w:t>
      </w:r>
      <w:r w:rsidR="00FB77B6">
        <w:t>ся на различных узлах кластера.</w:t>
      </w:r>
    </w:p>
    <w:p w:rsidR="00FF3EE9" w:rsidRDefault="00FF3EE9">
      <w:pPr>
        <w:spacing w:after="160" w:line="259" w:lineRule="auto"/>
        <w:ind w:firstLine="0"/>
        <w:jc w:val="left"/>
      </w:pPr>
      <w:r>
        <w:br w:type="page"/>
      </w:r>
    </w:p>
    <w:p w:rsidR="00FB77B6" w:rsidRPr="00721DD3" w:rsidRDefault="00FB77B6" w:rsidP="009F3E36">
      <w:pPr>
        <w:pStyle w:val="Heading2"/>
      </w:pPr>
      <w:bookmarkStart w:id="16" w:name="_Toc506746379"/>
      <w:r w:rsidRPr="00721DD3">
        <w:lastRenderedPageBreak/>
        <w:t>Параллельная обработка растровых данных внутри одной машины</w:t>
      </w:r>
      <w:bookmarkEnd w:id="16"/>
    </w:p>
    <w:p w:rsidR="00FB77B6" w:rsidRDefault="00B25636" w:rsidP="000801B3">
      <w:proofErr w:type="spellStart"/>
      <w:r>
        <w:t>Нативная</w:t>
      </w:r>
      <w:proofErr w:type="spellEnd"/>
      <w:r>
        <w:t xml:space="preserve"> сущность географических данных, представленных в виде карты, предоставляет широкие возможности для ускорения операций растровой </w:t>
      </w:r>
      <w:proofErr w:type="spellStart"/>
      <w:r>
        <w:t>реклассификации</w:t>
      </w:r>
      <w:proofErr w:type="spellEnd"/>
      <w:r>
        <w:t xml:space="preserve"> и растровой алгебры путем параллелизации и использования </w:t>
      </w:r>
      <w:r>
        <w:rPr>
          <w:lang w:val="en-US"/>
        </w:rPr>
        <w:t>SIMD</w:t>
      </w:r>
      <w:r w:rsidRPr="00B25636">
        <w:t>-</w:t>
      </w:r>
      <w:r>
        <w:t xml:space="preserve">инструкций. </w:t>
      </w:r>
      <w:r w:rsidR="00517C01">
        <w:t xml:space="preserve">Кроме того, существующие графические процессоры позволяют, при соответствующих модификациях алгоритмов, существенно ускорить подобные операции </w:t>
      </w:r>
      <w:r w:rsidR="00517C01" w:rsidRPr="00517C01">
        <w:t>[1</w:t>
      </w:r>
      <w:r w:rsidR="00453301">
        <w:t>4</w:t>
      </w:r>
      <w:r w:rsidR="006033CB" w:rsidRPr="006033CB">
        <w:t>, 1</w:t>
      </w:r>
      <w:r w:rsidR="00453301">
        <w:t>5</w:t>
      </w:r>
      <w:r w:rsidR="00517C01" w:rsidRPr="00517C01">
        <w:t>]</w:t>
      </w:r>
      <w:r w:rsidR="00517C01">
        <w:t xml:space="preserve">. </w:t>
      </w:r>
      <w:r>
        <w:t>В настоящее время наиболее широко применяемыми технологиями параллельной обработки данных являются следующие:</w:t>
      </w:r>
    </w:p>
    <w:p w:rsidR="00B25636" w:rsidRPr="00721DD3" w:rsidRDefault="00B25636" w:rsidP="009F3E36">
      <w:pPr>
        <w:pStyle w:val="Heading3"/>
      </w:pPr>
      <w:bookmarkStart w:id="17" w:name="_Toc506746380"/>
      <w:proofErr w:type="spellStart"/>
      <w:r w:rsidRPr="00B25636">
        <w:t>Advanced</w:t>
      </w:r>
      <w:proofErr w:type="spellEnd"/>
      <w:r w:rsidRPr="00721DD3">
        <w:t xml:space="preserve"> </w:t>
      </w:r>
      <w:proofErr w:type="spellStart"/>
      <w:r w:rsidRPr="00B25636">
        <w:t>Vector</w:t>
      </w:r>
      <w:proofErr w:type="spellEnd"/>
      <w:r w:rsidRPr="00721DD3">
        <w:t xml:space="preserve"> </w:t>
      </w:r>
      <w:proofErr w:type="spellStart"/>
      <w:r w:rsidRPr="00B25636">
        <w:t>Extensions</w:t>
      </w:r>
      <w:bookmarkEnd w:id="17"/>
      <w:proofErr w:type="spellEnd"/>
    </w:p>
    <w:p w:rsidR="00B25636" w:rsidRDefault="00B25636" w:rsidP="000801B3">
      <w:r w:rsidRPr="00B25636">
        <w:rPr>
          <w:lang w:val="en-US"/>
        </w:rPr>
        <w:t>Advanced</w:t>
      </w:r>
      <w:r w:rsidRPr="00B25636">
        <w:t xml:space="preserve"> </w:t>
      </w:r>
      <w:r w:rsidRPr="00B25636">
        <w:rPr>
          <w:lang w:val="en-US"/>
        </w:rPr>
        <w:t>Vector</w:t>
      </w:r>
      <w:r w:rsidRPr="00B25636">
        <w:t xml:space="preserve"> </w:t>
      </w:r>
      <w:r w:rsidRPr="00B25636">
        <w:rPr>
          <w:lang w:val="en-US"/>
        </w:rPr>
        <w:t>Extensions</w:t>
      </w:r>
      <w:r w:rsidRPr="00B25636">
        <w:t xml:space="preserve"> (</w:t>
      </w:r>
      <w:r>
        <w:rPr>
          <w:lang w:val="en-US"/>
        </w:rPr>
        <w:t>AVX</w:t>
      </w:r>
      <w:r w:rsidRPr="00B25636">
        <w:t xml:space="preserve">, </w:t>
      </w:r>
      <w:r>
        <w:rPr>
          <w:lang w:val="en-US"/>
        </w:rPr>
        <w:t>AVX</w:t>
      </w:r>
      <w:r w:rsidRPr="00B25636">
        <w:t xml:space="preserve">2) </w:t>
      </w:r>
      <w:r w:rsidR="00FF3EE9">
        <w:t>--</w:t>
      </w:r>
      <w:r w:rsidRPr="00B25636">
        <w:t xml:space="preserve"> </w:t>
      </w:r>
      <w:r>
        <w:t>это</w:t>
      </w:r>
      <w:r w:rsidRPr="00B25636">
        <w:t xml:space="preserve"> </w:t>
      </w:r>
      <w:r>
        <w:t>расширение</w:t>
      </w:r>
      <w:r w:rsidRPr="00B25636">
        <w:t xml:space="preserve"> </w:t>
      </w:r>
      <w:r>
        <w:t>к</w:t>
      </w:r>
      <w:r w:rsidRPr="00B25636">
        <w:t xml:space="preserve"> </w:t>
      </w:r>
      <w:r>
        <w:t xml:space="preserve">набору инструкций для микропроцессоров от </w:t>
      </w:r>
      <w:r>
        <w:rPr>
          <w:lang w:val="en-US"/>
        </w:rPr>
        <w:t>Intel</w:t>
      </w:r>
      <w:r w:rsidRPr="00B25636">
        <w:t xml:space="preserve"> </w:t>
      </w:r>
      <w:r>
        <w:t xml:space="preserve">и </w:t>
      </w:r>
      <w:r>
        <w:rPr>
          <w:lang w:val="en-US"/>
        </w:rPr>
        <w:t>AMD</w:t>
      </w:r>
      <w:r w:rsidRPr="00B25636">
        <w:t xml:space="preserve">, </w:t>
      </w:r>
      <w:r>
        <w:t xml:space="preserve">предложенное в 2008 году </w:t>
      </w:r>
      <w:proofErr w:type="spellStart"/>
      <w:r>
        <w:t>компание</w:t>
      </w:r>
      <w:proofErr w:type="spellEnd"/>
      <w:r>
        <w:t xml:space="preserve"> </w:t>
      </w:r>
      <w:r>
        <w:rPr>
          <w:lang w:val="en-US"/>
        </w:rPr>
        <w:t>Intel</w:t>
      </w:r>
      <w:r w:rsidRPr="00B25636">
        <w:t xml:space="preserve"> </w:t>
      </w:r>
      <w:r>
        <w:t>и предлагающее новый набор инструкций, функций и схем программирования</w:t>
      </w:r>
      <w:r w:rsidR="00517C01" w:rsidRPr="00517C01">
        <w:t xml:space="preserve"> [1</w:t>
      </w:r>
      <w:r w:rsidR="00453301">
        <w:t>6</w:t>
      </w:r>
      <w:r w:rsidR="00517C01" w:rsidRPr="00517C01">
        <w:t>]</w:t>
      </w:r>
      <w:r>
        <w:t xml:space="preserve">. Начиная с микроархитектур </w:t>
      </w:r>
      <w:r>
        <w:rPr>
          <w:lang w:val="en-US"/>
        </w:rPr>
        <w:t>Sandy</w:t>
      </w:r>
      <w:r w:rsidRPr="00B25636">
        <w:t xml:space="preserve"> </w:t>
      </w:r>
      <w:r>
        <w:rPr>
          <w:lang w:val="en-US"/>
        </w:rPr>
        <w:t>Bridge</w:t>
      </w:r>
      <w:r w:rsidRPr="00B25636">
        <w:t xml:space="preserve"> </w:t>
      </w:r>
      <w:r>
        <w:t xml:space="preserve">и </w:t>
      </w:r>
      <w:r>
        <w:rPr>
          <w:lang w:val="en-US"/>
        </w:rPr>
        <w:t>Bulldozer</w:t>
      </w:r>
      <w:r w:rsidRPr="00B25636">
        <w:t xml:space="preserve">, </w:t>
      </w:r>
      <w:r>
        <w:t xml:space="preserve">соответственно, процессоры от </w:t>
      </w:r>
      <w:r>
        <w:rPr>
          <w:lang w:val="en-US"/>
        </w:rPr>
        <w:t>Intel</w:t>
      </w:r>
      <w:r w:rsidRPr="00B25636">
        <w:t xml:space="preserve"> </w:t>
      </w:r>
      <w:r>
        <w:t xml:space="preserve">и </w:t>
      </w:r>
      <w:r>
        <w:rPr>
          <w:lang w:val="en-US"/>
        </w:rPr>
        <w:t>AMD</w:t>
      </w:r>
      <w:r w:rsidRPr="00B25636">
        <w:t xml:space="preserve"> </w:t>
      </w:r>
      <w:r w:rsidR="00AD012F">
        <w:t>имеют набор векторных регистров с шириной в 128 или 256 бит, позволяющих загрузить множество данных для однотипной обработки.</w:t>
      </w:r>
    </w:p>
    <w:p w:rsidR="00AD012F" w:rsidRPr="00AD012F" w:rsidRDefault="00AD012F" w:rsidP="009F3E36">
      <w:pPr>
        <w:pStyle w:val="Heading3"/>
      </w:pPr>
      <w:bookmarkStart w:id="18" w:name="_Toc506746381"/>
      <w:proofErr w:type="spellStart"/>
      <w:r>
        <w:t>Nvidia</w:t>
      </w:r>
      <w:proofErr w:type="spellEnd"/>
      <w:r w:rsidRPr="00AD012F">
        <w:t xml:space="preserve"> </w:t>
      </w:r>
      <w:r>
        <w:t>CUDA</w:t>
      </w:r>
      <w:bookmarkEnd w:id="18"/>
    </w:p>
    <w:p w:rsidR="00AD012F" w:rsidRPr="00721DD3" w:rsidRDefault="00AD012F" w:rsidP="000801B3">
      <w:r>
        <w:rPr>
          <w:lang w:val="en-US"/>
        </w:rPr>
        <w:t>CUDA</w:t>
      </w:r>
      <w:r w:rsidRPr="00AD012F">
        <w:t xml:space="preserve">, </w:t>
      </w:r>
      <w:r>
        <w:t xml:space="preserve">или 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</w:t>
      </w:r>
      <w:r w:rsidR="00FF3EE9">
        <w:t>--</w:t>
      </w:r>
      <w:r>
        <w:t xml:space="preserve"> программно-аппаратная архитектура параллельных вычислений, которая позволяет существенно увеличить вычислительную производительность благодаря использованию графических процессоров фирмы </w:t>
      </w:r>
      <w:proofErr w:type="spellStart"/>
      <w:r>
        <w:t>Nvidia</w:t>
      </w:r>
      <w:proofErr w:type="spellEnd"/>
      <w:r w:rsidR="00517C01" w:rsidRPr="00517C01">
        <w:t xml:space="preserve"> [1</w:t>
      </w:r>
      <w:r w:rsidR="00453301">
        <w:t>7</w:t>
      </w:r>
      <w:r w:rsidR="00517C01" w:rsidRPr="00517C01">
        <w:t>]</w:t>
      </w:r>
      <w:r>
        <w:t>.</w:t>
      </w:r>
      <w:r w:rsidRPr="00AD012F">
        <w:t xml:space="preserve"> </w:t>
      </w:r>
      <w:r>
        <w:t xml:space="preserve">CUDA SDK позволяет программистам реализовывать на специальном упрощённом диалекте языка программирования </w:t>
      </w:r>
      <w:r>
        <w:rPr>
          <w:lang w:val="en-US"/>
        </w:rPr>
        <w:t>C</w:t>
      </w:r>
      <w:r>
        <w:t xml:space="preserve"> алгоритмы, выполнимые на графических процессорах </w:t>
      </w:r>
      <w:proofErr w:type="spellStart"/>
      <w:r>
        <w:t>Nvidia</w:t>
      </w:r>
      <w:proofErr w:type="spellEnd"/>
      <w:r>
        <w:t xml:space="preserve">, и включать специальные функции в текст программы на </w:t>
      </w:r>
      <w:r>
        <w:rPr>
          <w:lang w:val="en-US"/>
        </w:rPr>
        <w:t>C</w:t>
      </w:r>
      <w:r>
        <w:t xml:space="preserve">. Архитектура CUDA даёт разработчику возможность по своему усмотрению </w:t>
      </w:r>
      <w:r>
        <w:lastRenderedPageBreak/>
        <w:t>организовывать доступ к набору инструкций графического ускорителя и управлять его памятью.</w:t>
      </w:r>
    </w:p>
    <w:p w:rsidR="00AD012F" w:rsidRPr="00721DD3" w:rsidRDefault="00AD012F" w:rsidP="009F3E36">
      <w:pPr>
        <w:pStyle w:val="Heading3"/>
      </w:pPr>
      <w:bookmarkStart w:id="19" w:name="_Toc506746382"/>
      <w:proofErr w:type="spellStart"/>
      <w:r>
        <w:t>OpenCL</w:t>
      </w:r>
      <w:bookmarkEnd w:id="19"/>
      <w:proofErr w:type="spellEnd"/>
    </w:p>
    <w:p w:rsidR="00E57EA7" w:rsidRPr="00721DD3" w:rsidRDefault="00AD012F" w:rsidP="000801B3">
      <w:proofErr w:type="spellStart"/>
      <w:r>
        <w:t>Open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r w:rsidR="00FF3EE9">
        <w:t>--</w:t>
      </w:r>
      <w:r>
        <w:t xml:space="preserve"> </w:t>
      </w:r>
      <w:proofErr w:type="spellStart"/>
      <w:r>
        <w:t>фреймворк</w:t>
      </w:r>
      <w:proofErr w:type="spellEnd"/>
      <w:r>
        <w:t xml:space="preserve"> для написания компьютерных программ, связанных с параллельными вычислениями на различных графических и центральных процессорах, а также FPGA</w:t>
      </w:r>
      <w:r w:rsidR="00517C01" w:rsidRPr="00517C01">
        <w:t xml:space="preserve"> [1</w:t>
      </w:r>
      <w:r w:rsidR="00453301">
        <w:t>8</w:t>
      </w:r>
      <w:r w:rsidR="00517C01" w:rsidRPr="00517C01">
        <w:t>]</w:t>
      </w:r>
      <w:r>
        <w:t xml:space="preserve">. В </w:t>
      </w:r>
      <w:proofErr w:type="spellStart"/>
      <w:r>
        <w:t>OpenCL</w:t>
      </w:r>
      <w:proofErr w:type="spellEnd"/>
      <w:r>
        <w:t xml:space="preserve"> входят язык программирования, который основан на стандарте языка программирования </w:t>
      </w:r>
      <w:r>
        <w:rPr>
          <w:lang w:val="en-US"/>
        </w:rPr>
        <w:t>C</w:t>
      </w:r>
      <w:r>
        <w:t xml:space="preserve">-99, и интерфейс программирования приложений. </w:t>
      </w:r>
      <w:proofErr w:type="spellStart"/>
      <w:r>
        <w:t>OpenCL</w:t>
      </w:r>
      <w:proofErr w:type="spellEnd"/>
      <w:r>
        <w:t xml:space="preserve"> обеспечивает параллелизм на уровне инструкций и на уровне данных и является осуществлением техники GPGPU. </w:t>
      </w:r>
      <w:proofErr w:type="spellStart"/>
      <w:r>
        <w:t>OpenCL</w:t>
      </w:r>
      <w:proofErr w:type="spellEnd"/>
      <w:r>
        <w:t xml:space="preserve"> является полностью открытым стандартом, его использование не облагается лицензионными отчислениями.</w:t>
      </w:r>
      <w:r w:rsidRPr="00AD012F">
        <w:t xml:space="preserve"> </w:t>
      </w:r>
      <w:r>
        <w:t xml:space="preserve">Цель </w:t>
      </w:r>
      <w:proofErr w:type="spellStart"/>
      <w:r>
        <w:t>OpenCL</w:t>
      </w:r>
      <w:proofErr w:type="spellEnd"/>
      <w:r>
        <w:t xml:space="preserve"> состоит в том, чтобы дополнить открытые отраслевые стандарты для трёхмерной компьютерной графики и звука </w:t>
      </w:r>
      <w:proofErr w:type="spellStart"/>
      <w:r>
        <w:t>OpenGL</w:t>
      </w:r>
      <w:proofErr w:type="spellEnd"/>
      <w:r>
        <w:t xml:space="preserve"> и </w:t>
      </w:r>
      <w:proofErr w:type="spellStart"/>
      <w:r>
        <w:t>OpenAL</w:t>
      </w:r>
      <w:proofErr w:type="spellEnd"/>
      <w:r>
        <w:t xml:space="preserve"> возможностями GPU для высокопроизводительных вычислений. </w:t>
      </w:r>
      <w:proofErr w:type="spellStart"/>
      <w:r>
        <w:t>OpenCL</w:t>
      </w:r>
      <w:proofErr w:type="spellEnd"/>
      <w:r>
        <w:t xml:space="preserve"> разрабатывается и поддерживается некоммерческим консорциумом </w:t>
      </w:r>
      <w:proofErr w:type="spellStart"/>
      <w:r>
        <w:t>Khronos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, в который входят много крупных компаний, включая AMD, </w:t>
      </w:r>
      <w:proofErr w:type="spellStart"/>
      <w:r>
        <w:t>Apple</w:t>
      </w:r>
      <w:proofErr w:type="spellEnd"/>
      <w:r>
        <w:t xml:space="preserve">, ARM, </w:t>
      </w:r>
      <w:proofErr w:type="spellStart"/>
      <w:r>
        <w:t>Intel</w:t>
      </w:r>
      <w:proofErr w:type="spellEnd"/>
      <w:r>
        <w:t xml:space="preserve">, </w:t>
      </w:r>
      <w:proofErr w:type="spellStart"/>
      <w:r>
        <w:t>Nvidia</w:t>
      </w:r>
      <w:proofErr w:type="spellEnd"/>
      <w:r>
        <w:t xml:space="preserve">, </w:t>
      </w:r>
      <w:proofErr w:type="spellStart"/>
      <w:r>
        <w:t>Sony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Entertainment</w:t>
      </w:r>
      <w:proofErr w:type="spellEnd"/>
      <w:r>
        <w:t xml:space="preserve"> и другие.</w:t>
      </w:r>
    </w:p>
    <w:p w:rsidR="00E57EA7" w:rsidRDefault="00E57EA7" w:rsidP="000801B3">
      <w:r w:rsidRPr="00721DD3">
        <w:br w:type="page"/>
      </w:r>
    </w:p>
    <w:p w:rsidR="00162734" w:rsidRDefault="00162734" w:rsidP="009F3E36">
      <w:pPr>
        <w:pStyle w:val="Heading1"/>
        <w:numPr>
          <w:ilvl w:val="0"/>
          <w:numId w:val="9"/>
        </w:numPr>
      </w:pPr>
      <w:r>
        <w:lastRenderedPageBreak/>
        <w:t>Оптимальное распределение текущей нагрузки между хостами в вычислительной сети</w:t>
      </w:r>
    </w:p>
    <w:p w:rsidR="00162734" w:rsidRDefault="00162734" w:rsidP="00162734">
      <w:pPr>
        <w:rPr>
          <w:color w:val="000000"/>
        </w:rPr>
      </w:pPr>
      <w:r w:rsidRPr="00D97BF3">
        <w:t>В последние десятилетия все большее распространение получают технологии распределенных и облачных вычислений, призванные облегчить и ускорить выполнение ресурсоемких задач, не привлекая к их выполнению суперкомпьютеры и специальное оборудование \</w:t>
      </w:r>
      <w:proofErr w:type="spellStart"/>
      <w:r w:rsidRPr="00D97BF3">
        <w:t>cite</w:t>
      </w:r>
      <w:proofErr w:type="spellEnd"/>
      <w:r w:rsidRPr="00D97BF3">
        <w:t>{</w:t>
      </w:r>
      <w:proofErr w:type="spellStart"/>
      <w:r w:rsidRPr="00D97BF3">
        <w:t>cloud</w:t>
      </w:r>
      <w:proofErr w:type="spellEnd"/>
      <w:r w:rsidRPr="00D97BF3">
        <w:t>}. Одним из ключевых отличий таких систем от классического кластера часто является принципиальная неоднородность устройств, вовлеченных в процесс: например, для вычислений на движке браузера могут быть использованы практически произвольные устройства, вплоть до смартфонов и иных видов КПК \</w:t>
      </w:r>
      <w:proofErr w:type="spellStart"/>
      <w:r w:rsidRPr="00D97BF3">
        <w:t>cite</w:t>
      </w:r>
      <w:proofErr w:type="spellEnd"/>
      <w:r w:rsidRPr="00D97BF3">
        <w:t>{</w:t>
      </w:r>
      <w:proofErr w:type="spellStart"/>
      <w:r w:rsidRPr="00D97BF3">
        <w:t>volunteer</w:t>
      </w:r>
      <w:proofErr w:type="spellEnd"/>
      <w:r w:rsidRPr="00D97BF3">
        <w:t xml:space="preserve">}. При этом обычно задача распределения нагрузки в таких системах отдельно не решается, что может приводить как к чрезмерной загрузке отдельных устройств, что в случае добровольного согласия на предоставление вычислительных мощностей может обернуться рядом неудобств для пользователей системы, так и к появлению </w:t>
      </w:r>
      <w:r>
        <w:t>«</w:t>
      </w:r>
      <w:r w:rsidRPr="00D97BF3">
        <w:t>бутылочного го</w:t>
      </w:r>
      <w:r>
        <w:t xml:space="preserve">рлышка» в точке распределения. В рамках </w:t>
      </w:r>
      <w:r>
        <w:rPr>
          <w:color w:val="000000"/>
        </w:rPr>
        <w:t>данного раздела рассмотрим способ оценки вычислительной мощности устройств в распределенной сети с учетом ее возможного изменения во времени.</w:t>
      </w:r>
    </w:p>
    <w:p w:rsidR="00162734" w:rsidRDefault="00162734" w:rsidP="009F3E36">
      <w:pPr>
        <w:pStyle w:val="Heading2"/>
      </w:pPr>
      <w:r>
        <w:t>Постановка задачи</w:t>
      </w:r>
    </w:p>
    <w:p w:rsidR="00162734" w:rsidRDefault="00162734" w:rsidP="00162734">
      <w:r>
        <w:t>При построении модели принимаются в качестве базовых следующие утверждения:</w:t>
      </w:r>
    </w:p>
    <w:p w:rsidR="00162734" w:rsidRDefault="00162734" w:rsidP="00162734">
      <w:pPr>
        <w:pStyle w:val="ListParagraph"/>
        <w:numPr>
          <w:ilvl w:val="0"/>
          <w:numId w:val="10"/>
        </w:numPr>
        <w:ind w:left="993"/>
      </w:pPr>
      <w:r>
        <w:t>устройства в сети производят вычисления независимо друг от друга;</w:t>
      </w:r>
    </w:p>
    <w:p w:rsidR="00162734" w:rsidRDefault="00162734" w:rsidP="00162734">
      <w:pPr>
        <w:pStyle w:val="ListParagraph"/>
        <w:numPr>
          <w:ilvl w:val="0"/>
          <w:numId w:val="10"/>
        </w:numPr>
        <w:ind w:left="993"/>
      </w:pPr>
      <w:r>
        <w:t>внутри одного устройства время последующего вычисления не зависит от времени предыдущего;</w:t>
      </w:r>
    </w:p>
    <w:p w:rsidR="00162734" w:rsidRDefault="00162734" w:rsidP="00162734">
      <w:pPr>
        <w:pStyle w:val="ListParagraph"/>
        <w:numPr>
          <w:ilvl w:val="0"/>
          <w:numId w:val="10"/>
        </w:numPr>
        <w:ind w:left="993"/>
      </w:pPr>
      <w:r>
        <w:t>время работы, подлежащее измерению, значительно превосходит доступный квант времени;</w:t>
      </w:r>
    </w:p>
    <w:p w:rsidR="00162734" w:rsidRDefault="00162734" w:rsidP="00162734">
      <w:pPr>
        <w:pStyle w:val="ListParagraph"/>
        <w:numPr>
          <w:ilvl w:val="0"/>
          <w:numId w:val="10"/>
        </w:numPr>
        <w:ind w:left="993"/>
      </w:pPr>
      <w:r>
        <w:lastRenderedPageBreak/>
        <w:t>вычислительная сеть имеет большую нагрузку и всегда имеет очередь задач, готовых к выполнению.</w:t>
      </w:r>
    </w:p>
    <w:p w:rsidR="00FF3EE9" w:rsidRDefault="00FF3EE9" w:rsidP="00162734">
      <w:pPr>
        <w:rPr>
          <w:color w:val="000000"/>
        </w:rPr>
      </w:pPr>
      <w:r>
        <w:rPr>
          <w:color w:val="000000"/>
        </w:rPr>
        <w:t xml:space="preserve">Для оценки вычислительной способности устройства производится оценка времени выполнения им отдельного практически значимого задания. При построении модели будем предполагать эквивалентность таких операций, в противном случае придется каким-либо образом производить нормировку полученных сведений </w:t>
      </w:r>
      <w:r>
        <w:t>---</w:t>
      </w:r>
      <w:r>
        <w:rPr>
          <w:color w:val="000000"/>
        </w:rPr>
        <w:t xml:space="preserve"> например, измерять время выполнения какого-либо числа заданных элементарных операций или работы над заданным объемом информации.</w:t>
      </w:r>
    </w:p>
    <w:p w:rsidR="00FF3EE9" w:rsidRDefault="00FF3EE9" w:rsidP="00162734">
      <w:pPr>
        <w:rPr>
          <w:color w:val="000000"/>
        </w:rPr>
      </w:pPr>
      <w:r>
        <w:rPr>
          <w:color w:val="000000"/>
        </w:rPr>
        <w:t>Целью раздела является моделирование системы, способной в автоматическом режиме оценивать вычислительную мощность доступных устройств, входящих в состав распределенной сети, изменяющуюся с течением времени.</w:t>
      </w:r>
    </w:p>
    <w:p w:rsidR="00FF3EE9" w:rsidRDefault="00FF3EE9" w:rsidP="009F3E36">
      <w:pPr>
        <w:pStyle w:val="Heading2"/>
      </w:pPr>
      <w:r>
        <w:t>Построение модели</w:t>
      </w:r>
    </w:p>
    <w:p w:rsidR="00FF3EE9" w:rsidRDefault="00FF3EE9" w:rsidP="009F3E36">
      <w:pPr>
        <w:pStyle w:val="Heading3"/>
      </w:pPr>
      <w:r>
        <w:t>Статическая модель</w:t>
      </w:r>
    </w:p>
    <w:p w:rsidR="00FF3EE9" w:rsidRDefault="00FF3EE9" w:rsidP="00FF3EE9">
      <w:r w:rsidRPr="00FF3EE9">
        <w:t>Независимость устройств друг от друга позволяет моделировать их по отдельности. Предположим на данном этапе, что выбранное устройство статично в том смысле, что не меняет своих параметров с течением времени. В качестве объекта наблюдения будем использовать момент окончания выполнения отдельной задачи. Тогда из приведенных выше утверждений следует независимость количества таких моментов на произвольно взятом отрезке временной шкалы от других, а вкупе с очевидными свойствами процесса, такими как неотрицательное число измерений, следует применимость и адекватность модели пуассоновского процесса \</w:t>
      </w:r>
      <w:proofErr w:type="spellStart"/>
      <w:r w:rsidRPr="00FF3EE9">
        <w:t>cite</w:t>
      </w:r>
      <w:proofErr w:type="spellEnd"/>
      <w:r w:rsidRPr="00FF3EE9">
        <w:t>{</w:t>
      </w:r>
      <w:proofErr w:type="spellStart"/>
      <w:r w:rsidRPr="00FF3EE9">
        <w:t>stochastic</w:t>
      </w:r>
      <w:proofErr w:type="spellEnd"/>
      <w:r w:rsidRPr="00FF3EE9">
        <w:t xml:space="preserve">}, в котором на произвольно взятом отрезке времени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 будет ожидаться </w:t>
      </w:r>
      <m:oMath>
        <m:r>
          <w:rPr>
            <w:rFonts w:ascii="Cambria Math" w:hAnsi="Cambria Math"/>
          </w:rPr>
          <m:t xml:space="preserve">λ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 xml:space="preserve"> законченных вычислений, где </w:t>
      </w:r>
      <m:oMath>
        <m:r>
          <w:rPr>
            <w:rFonts w:ascii="Cambria Math" w:hAnsi="Cambria Math"/>
          </w:rPr>
          <m:t>λ</m:t>
        </m:r>
      </m:oMath>
      <w:r w:rsidRPr="00FF3EE9">
        <w:t xml:space="preserve"> --- это частота выполнения операций, полагаемая постоянной.</w:t>
      </w:r>
    </w:p>
    <w:p w:rsidR="00FF3EE9" w:rsidRDefault="00FF3EE9" w:rsidP="00FF3EE9">
      <w:pPr>
        <w:rPr>
          <w:color w:val="000000"/>
        </w:rPr>
      </w:pPr>
      <w:r>
        <w:rPr>
          <w:color w:val="000000"/>
        </w:rPr>
        <w:lastRenderedPageBreak/>
        <w:t xml:space="preserve">Для оценки этого параметра перейдем от непосредственно распределения числа вычислений к распределению времени между двумя последовательными их окончаниями. Для пуассоновского процесса это распределение является экспоненциальным, при этом параметр этого распределения </w:t>
      </w:r>
      <m:oMath>
        <m:r>
          <w:rPr>
            <w:rFonts w:ascii="Cambria Math" w:hAnsi="Cambria Math"/>
          </w:rPr>
          <m:t>λ</m:t>
        </m:r>
      </m:oMath>
      <w:r>
        <w:rPr>
          <w:color w:val="000000"/>
        </w:rPr>
        <w:t xml:space="preserve"> совпадает с параметром «родительского» распределения Пуассона </w:t>
      </w:r>
      <w:r>
        <w:rPr>
          <w:color w:val="800000"/>
        </w:rPr>
        <w:t>\</w:t>
      </w:r>
      <w:proofErr w:type="spellStart"/>
      <w:r>
        <w:rPr>
          <w:color w:val="800000"/>
        </w:rPr>
        <w:t>cite</w:t>
      </w:r>
      <w:proofErr w:type="spellEnd"/>
      <w:r>
        <w:rPr>
          <w:color w:val="000000"/>
        </w:rPr>
        <w:t>{</w:t>
      </w:r>
      <w:proofErr w:type="spellStart"/>
      <w:r>
        <w:rPr>
          <w:color w:val="000000"/>
        </w:rPr>
        <w:t>stochastic</w:t>
      </w:r>
      <w:proofErr w:type="spellEnd"/>
      <w:r>
        <w:rPr>
          <w:color w:val="000000"/>
        </w:rPr>
        <w:t xml:space="preserve">}. Воспользуемся байесовским подходом </w:t>
      </w:r>
      <w:r>
        <w:rPr>
          <w:color w:val="800000"/>
        </w:rPr>
        <w:t>\</w:t>
      </w:r>
      <w:proofErr w:type="spellStart"/>
      <w:r>
        <w:rPr>
          <w:color w:val="800000"/>
        </w:rPr>
        <w:t>cite</w:t>
      </w:r>
      <w:proofErr w:type="spellEnd"/>
      <w:r>
        <w:rPr>
          <w:color w:val="000000"/>
        </w:rPr>
        <w:t>{</w:t>
      </w:r>
      <w:proofErr w:type="spellStart"/>
      <w:r>
        <w:rPr>
          <w:color w:val="000000"/>
        </w:rPr>
        <w:t>Bure</w:t>
      </w:r>
      <w:proofErr w:type="spellEnd"/>
      <w:r>
        <w:rPr>
          <w:color w:val="000000"/>
        </w:rPr>
        <w:t>} для определения распределения этого параметра:</w:t>
      </w:r>
    </w:p>
    <w:p w:rsidR="00FF3EE9" w:rsidRPr="0075343A" w:rsidRDefault="00FF3EE9" w:rsidP="00FF3EE9"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(-λ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) 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</m:den>
          </m:f>
        </m:oMath>
      </m:oMathPara>
    </w:p>
    <w:p w:rsidR="0075343A" w:rsidRPr="0075343A" w:rsidRDefault="0075343A" w:rsidP="00FF3EE9">
      <w:r>
        <w:rPr>
          <w:color w:val="000000"/>
        </w:rPr>
        <w:t xml:space="preserve">В качестве априорного распределения параметра </w:t>
      </w:r>
      <m:oMath>
        <m:r>
          <w:rPr>
            <w:rFonts w:ascii="Cambria Math" w:hAnsi="Cambria Math"/>
          </w:rPr>
          <m:t>λ</m:t>
        </m:r>
      </m:oMath>
      <w:r>
        <w:rPr>
          <w:color w:val="000000"/>
        </w:rPr>
        <w:t xml:space="preserve"> имеет смысл выбрать гамма-распределение </w:t>
      </w:r>
      <w:r>
        <w:rPr>
          <w:color w:val="800000"/>
        </w:rPr>
        <w:t>\</w:t>
      </w:r>
      <w:proofErr w:type="spellStart"/>
      <w:r>
        <w:rPr>
          <w:color w:val="800000"/>
        </w:rPr>
        <w:t>cite</w:t>
      </w:r>
      <w:proofErr w:type="spellEnd"/>
      <w:r>
        <w:rPr>
          <w:color w:val="000000"/>
        </w:rPr>
        <w:t>{</w:t>
      </w:r>
      <w:proofErr w:type="spellStart"/>
      <w:r>
        <w:rPr>
          <w:color w:val="000000"/>
        </w:rPr>
        <w:t>Bure</w:t>
      </w:r>
      <w:proofErr w:type="spellEnd"/>
      <w:r>
        <w:rPr>
          <w:color w:val="000000"/>
        </w:rPr>
        <w:t xml:space="preserve">}: про него изначально известна лишь </w:t>
      </w:r>
      <w:proofErr w:type="spellStart"/>
      <w:r>
        <w:rPr>
          <w:color w:val="000000"/>
          <w:u w:val="single"/>
        </w:rPr>
        <w:t>неотрицательность</w:t>
      </w:r>
      <w:proofErr w:type="spellEnd"/>
      <w:r>
        <w:rPr>
          <w:color w:val="000000"/>
        </w:rPr>
        <w:t xml:space="preserve"> принимаемых значений, и, кроме того, при таком выборе апостериорное значение параметра тоже будет иметь вид гамма-распределения:</w:t>
      </w:r>
    </w:p>
    <w:p w:rsidR="00867156" w:rsidRPr="008B44B3" w:rsidRDefault="00B37F5B" w:rsidP="0086715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-λ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-βλ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</m:nary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-β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</m:oMath>
      </m:oMathPara>
    </w:p>
    <w:p w:rsidR="00867156" w:rsidRPr="008B44B3" w:rsidRDefault="00867156" w:rsidP="0086715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α+n-1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α+n-1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</m:oMath>
      </m:oMathPara>
    </w:p>
    <w:p w:rsidR="00867156" w:rsidRPr="008B44B3" w:rsidRDefault="00867156" w:rsidP="00867156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α+n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α+n-1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β+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α+n-1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=</m:t>
          </m:r>
        </m:oMath>
      </m:oMathPara>
    </w:p>
    <w:p w:rsidR="00867156" w:rsidRPr="00903774" w:rsidRDefault="00867156" w:rsidP="00867156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α+n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α+n-1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α+n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~</m:t>
          </m:r>
        </m:oMath>
      </m:oMathPara>
    </w:p>
    <w:p w:rsidR="00867156" w:rsidRPr="008B44B3" w:rsidRDefault="00867156" w:rsidP="0086715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~</m:t>
          </m:r>
          <m:r>
            <m:rPr>
              <m:sty m:val="p"/>
            </m:rP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λ;α+n, β+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:rsidR="00EF189D" w:rsidRDefault="00D84104" w:rsidP="00162734">
      <w:r w:rsidRPr="00D84104">
        <w:t>Это свойство позволяет легко интерпретировать</w:t>
      </w:r>
      <w:r>
        <w:t xml:space="preserve"> априорные значения параметров </w:t>
      </w:r>
      <m:oMath>
        <m:r>
          <w:rPr>
            <w:rFonts w:ascii="Cambria Math" w:hAnsi="Cambria Math"/>
          </w:rPr>
          <m:t>α</m:t>
        </m:r>
      </m:oMath>
      <w:r>
        <w:t xml:space="preserve"> и </w:t>
      </w:r>
      <m:oMath>
        <m:r>
          <w:rPr>
            <w:rFonts w:ascii="Cambria Math" w:hAnsi="Cambria Math"/>
          </w:rPr>
          <m:t>β</m:t>
        </m:r>
      </m:oMath>
      <w:r w:rsidRPr="00D84104">
        <w:t>: поскольку при наличии серии измерен</w:t>
      </w:r>
      <w:r>
        <w:t xml:space="preserve">ий времени </w:t>
      </w:r>
      <w:r>
        <w:lastRenderedPageBreak/>
        <w:t xml:space="preserve">выполнения операций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D84104">
        <w:t xml:space="preserve"> параметр </w:t>
      </w:r>
      <m:oMath>
        <m:r>
          <w:rPr>
            <w:rFonts w:ascii="Cambria Math" w:hAnsi="Cambria Math"/>
          </w:rPr>
          <m:t>α</m:t>
        </m:r>
      </m:oMath>
      <w:r w:rsidRPr="00D84104">
        <w:t xml:space="preserve"> дополняет их количество, а </w:t>
      </w:r>
      <m:oMath>
        <m:r>
          <w:rPr>
            <w:rFonts w:ascii="Cambria Math" w:hAnsi="Cambria Math"/>
          </w:rPr>
          <m:t>β</m:t>
        </m:r>
      </m:oMath>
      <w:r w:rsidR="009901D9" w:rsidRPr="00D84104">
        <w:t xml:space="preserve"> </w:t>
      </w:r>
      <w:r w:rsidRPr="00D84104">
        <w:t xml:space="preserve">~--- сумму, начальные значения стоит выбирать так, чтобы они отражали ожидаемую производительность. Таким образом, выбрав начальные значения </w:t>
      </w:r>
      <m:oMath>
        <m:r>
          <w:rPr>
            <w:rFonts w:ascii="Cambria Math" w:hAnsi="Cambria Math"/>
          </w:rPr>
          <m:t>α</m:t>
        </m:r>
      </m:oMath>
      <w:r w:rsidRPr="00D84104">
        <w:t xml:space="preserve"> и </w:t>
      </w:r>
      <m:oMath>
        <m:r>
          <w:rPr>
            <w:rFonts w:ascii="Cambria Math" w:hAnsi="Cambria Math"/>
          </w:rPr>
          <m:t>β</m:t>
        </m:r>
      </m:oMath>
      <w:r w:rsidRPr="00D84104">
        <w:t xml:space="preserve"> из имеющихся априорных сведений об устройстве, мы можем получить начальное значение </w:t>
      </w:r>
      <m:oMath>
        <m:r>
          <w:rPr>
            <w:rFonts w:ascii="Cambria Math" w:hAnsi="Cambria Math"/>
          </w:rPr>
          <m:t>λ</m:t>
        </m:r>
      </m:oMath>
      <w:r w:rsidRPr="00D84104">
        <w:t xml:space="preserve"> как реализацию случайной величины, подчиняющейся гамма-распределению с заданными параметрами, после каждой новой выполненной операции обновлять сведения о распределении </w:t>
      </w:r>
      <m:oMath>
        <m:r>
          <w:rPr>
            <w:rFonts w:ascii="Cambria Math" w:hAnsi="Cambria Math"/>
          </w:rPr>
          <m:t>λ</m:t>
        </m:r>
      </m:oMath>
      <w:r w:rsidRPr="00D84104">
        <w:t xml:space="preserve"> и получать его новое значение как реализацию новой случайной величины.</w:t>
      </w:r>
    </w:p>
    <w:p w:rsidR="009901D9" w:rsidRDefault="009901D9" w:rsidP="009F3E36">
      <w:pPr>
        <w:pStyle w:val="Heading3"/>
      </w:pPr>
      <w:r>
        <w:t>Добавление динамики</w:t>
      </w:r>
    </w:p>
    <w:p w:rsidR="009901D9" w:rsidRDefault="009901D9" w:rsidP="00162734">
      <w:r w:rsidRPr="009901D9">
        <w:t xml:space="preserve">Для учета динамики параметров будем вносить </w:t>
      </w:r>
      <w:r>
        <w:t>«</w:t>
      </w:r>
      <w:r w:rsidRPr="009901D9">
        <w:t>поправки</w:t>
      </w:r>
      <w:r>
        <w:t>»</w:t>
      </w:r>
      <w:r w:rsidRPr="009901D9">
        <w:t xml:space="preserve"> в модель в случае, если реальное время обработки не согласуется с ней. Поскольку реальное распределение времени обработки запроса нам неизвестно, в качестве подхода к определению </w:t>
      </w:r>
      <w:r>
        <w:t>«</w:t>
      </w:r>
      <w:r w:rsidRPr="009901D9">
        <w:t>несогласованности</w:t>
      </w:r>
      <w:r>
        <w:t>»</w:t>
      </w:r>
      <w:r w:rsidRPr="009901D9">
        <w:t xml:space="preserve"> можно использовать относительное отклонение от текущего среднего значения. </w:t>
      </w:r>
      <w:r>
        <w:t>«</w:t>
      </w:r>
      <w:r w:rsidRPr="009901D9">
        <w:t>Исправление</w:t>
      </w:r>
      <w:r>
        <w:t>»</w:t>
      </w:r>
      <w:r w:rsidRPr="009901D9">
        <w:t xml:space="preserve"> модели заключается в </w:t>
      </w:r>
      <w:r>
        <w:t>«</w:t>
      </w:r>
      <w:r w:rsidRPr="009901D9">
        <w:t>забывании</w:t>
      </w:r>
      <w:r>
        <w:t>»</w:t>
      </w:r>
      <w:r w:rsidRPr="009901D9">
        <w:t xml:space="preserve"> старых значений, при этом чем хуже модель согласуется с реальностью, тем больше старых значений будет </w:t>
      </w:r>
      <w:r>
        <w:t>«</w:t>
      </w:r>
      <w:r w:rsidRPr="009901D9">
        <w:t>забыто</w:t>
      </w:r>
      <w:r>
        <w:t xml:space="preserve">». При этом параметры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w:rPr>
            <w:rFonts w:ascii="Cambria Math" w:hAnsi="Cambria Math"/>
          </w:rPr>
          <m:t>=α+n</m:t>
        </m:r>
      </m:oMath>
      <w:r w:rsidRPr="009901D9">
        <w:t xml:space="preserve"> и </w:t>
      </w:r>
      <m:oMath>
        <m:r>
          <w:rPr>
            <w:rFonts w:ascii="Cambria Math" w:hAnsi="Cambria Math"/>
          </w:rPr>
          <m:t>β = β +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 xml:space="preserve"> </m:t>
        </m:r>
      </m:oMath>
      <w:r w:rsidRPr="009901D9">
        <w:t xml:space="preserve"> изменяются соответствующим образом, и значение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 w:rsidRPr="009901D9">
        <w:t xml:space="preserve"> имеет смысл </w:t>
      </w:r>
      <w:r w:rsidR="00110C0B">
        <w:t>«</w:t>
      </w:r>
      <w:r w:rsidRPr="009901D9">
        <w:t>уверенности</w:t>
      </w:r>
      <w:r w:rsidR="00110C0B">
        <w:t>»</w:t>
      </w:r>
      <w:r w:rsidRPr="009901D9">
        <w:t xml:space="preserve"> в модели, поскольку его увеличение уменьшает дисперсию </w:t>
      </w:r>
      <w:r w:rsidR="00110C0B">
        <w:t xml:space="preserve">распределения </w:t>
      </w:r>
      <w:r w:rsidRPr="009901D9">
        <w:t>оценки</w:t>
      </w:r>
      <w:r w:rsidR="00110C0B">
        <w:t xml:space="preserve"> исходного параметра</w:t>
      </w:r>
      <w:r w:rsidRPr="009901D9">
        <w:t>. Воспользуемся следующей эвристикой:</w:t>
      </w:r>
      <w:r w:rsidR="00110C0B">
        <w:t xml:space="preserve"> при относительной погрешности </w:t>
      </w:r>
      <m:oMath>
        <m:r>
          <w:rPr>
            <w:rFonts w:ascii="Cambria Math" w:hAnsi="Cambria Math"/>
          </w:rPr>
          <m:t>ε</m:t>
        </m:r>
      </m:oMath>
      <w:r w:rsidRPr="009901D9">
        <w:t xml:space="preserve"> более заданного заранее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10C0B">
        <w:t xml:space="preserve"> будем оставлять </w:t>
      </w:r>
      <m:oMath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ε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9901D9">
        <w:t xml:space="preserve"> последних полученных значений, при этом под </w:t>
      </w:r>
      <m:oMath>
        <m:r>
          <w:rPr>
            <w:rFonts w:ascii="Cambria Math" w:hAnsi="Cambria Math"/>
          </w:rPr>
          <m:t>ε</m:t>
        </m:r>
      </m:oMath>
      <w:r w:rsidRPr="009901D9">
        <w:t xml:space="preserve"> будем понимать ошибку относительно максимального из текущего среднего и полученного значения, что даст модели некоторую устойчивость к выбросам.</w:t>
      </w:r>
    </w:p>
    <w:p w:rsidR="00110C0B" w:rsidRPr="004D0281" w:rsidRDefault="00110C0B" w:rsidP="00162734">
      <w:pPr>
        <w:rPr>
          <w:color w:val="FF0000"/>
        </w:rPr>
      </w:pPr>
      <w:r w:rsidRPr="00110C0B">
        <w:t>На рис.~1 слева показана динамика параметров при изменении среднего времени выполнения операций на устройстве с 200 до 600 условных единиц, происходящем на 50-ом отсчете, а справа~--- вид кривой распределения по окончании моделирования.</w:t>
      </w:r>
    </w:p>
    <w:p w:rsidR="004D0281" w:rsidRPr="004D0281" w:rsidRDefault="004D0281" w:rsidP="00162734">
      <w:pPr>
        <w:rPr>
          <w:color w:val="FF0000"/>
        </w:rPr>
      </w:pPr>
      <w:r w:rsidRPr="004D0281">
        <w:rPr>
          <w:color w:val="FF0000"/>
        </w:rPr>
        <w:lastRenderedPageBreak/>
        <w:t>КАРТИНКИ</w:t>
      </w:r>
    </w:p>
    <w:p w:rsidR="00110C0B" w:rsidRDefault="00110C0B" w:rsidP="00162734">
      <w:r w:rsidRPr="00110C0B">
        <w:t>Предложенный метод оценки вычислительной мощности устройств, входящих в состав распределенной вычислительной сети, может найти наилучшее применение в добровольных и гибридных вычислительных сетях. В то время как в первых он позволяет динамически отслеживать мощность доступных ресурсов и управлять загруженностью устройств, в сетях второго типа он может понадобиться при оценке реальных вычислительных возможностей сети и в разгрузке основных серверов с переносом части нагрузки на клиентскую сторону и вторичные устройства, находящиеся в сети.</w:t>
      </w:r>
    </w:p>
    <w:p w:rsidR="00162734" w:rsidRDefault="00162734" w:rsidP="00162734">
      <w:r>
        <w:br w:type="page"/>
      </w:r>
    </w:p>
    <w:p w:rsidR="00110C0B" w:rsidRDefault="00110C0B" w:rsidP="004D0281">
      <w:pPr>
        <w:pStyle w:val="Heading1"/>
        <w:numPr>
          <w:ilvl w:val="0"/>
          <w:numId w:val="9"/>
        </w:numPr>
      </w:pPr>
      <w:r w:rsidRPr="004D0281">
        <w:lastRenderedPageBreak/>
        <w:t>Реализация</w:t>
      </w:r>
      <w:r>
        <w:t xml:space="preserve"> отложенных вычислений</w:t>
      </w:r>
      <w:r w:rsidRPr="00110C0B">
        <w:t xml:space="preserve"> </w:t>
      </w:r>
      <w:r>
        <w:t xml:space="preserve">в контексте </w:t>
      </w:r>
      <w:r w:rsidR="00EA41A3">
        <w:t>Геоинформационной</w:t>
      </w:r>
      <w:r>
        <w:t xml:space="preserve"> системы</w:t>
      </w:r>
    </w:p>
    <w:p w:rsidR="00F03318" w:rsidRDefault="00EA41A3" w:rsidP="00110C0B">
      <w:r>
        <w:t xml:space="preserve">Отложенные вычисления, зачастую в комбинации с мемоизацией, </w:t>
      </w:r>
      <w:r w:rsidR="00F12B9C">
        <w:t xml:space="preserve">в общем случае применяются для уменьшения времени работы произвольной вычислительной системы за счет отсутствия необходимости производить вычисления в точке объявления результата и его кэширования после успешного выполнения операции в том случае, когда высока возможность его повторного использования. Существует </w:t>
      </w:r>
      <w:r w:rsidR="00662147">
        <w:t>множество языков программирования, поддерживающих ленивые вычисления на уровне ядра, но, поскольку специфика поставленной задачи подразумевает распределенные вычисления, в общем случае они не принес</w:t>
      </w:r>
      <w:r w:rsidR="00F03318">
        <w:t>ут существенной пользы.</w:t>
      </w:r>
    </w:p>
    <w:p w:rsidR="00110C0B" w:rsidRDefault="00662147" w:rsidP="00110C0B">
      <w:r>
        <w:t>В контексте распределенных растровых вычислений отложенные вычисления в первую очередь связаны с частым отсутствием необходимости</w:t>
      </w:r>
      <w:r w:rsidR="00F03318">
        <w:t xml:space="preserve"> производить заданные пользователем системы операции над всем требуемым объемом данных, поскольк</w:t>
      </w:r>
      <w:r w:rsidR="0075343A">
        <w:t>у их результаты не всегда требуются для отображения на устройстве аналитика, использующего сервис. Используемая в предыдущем разделе модель гетерогенной сети позволяет разделить задачу отложенных вычислений как минимум на две части:</w:t>
      </w:r>
    </w:p>
    <w:p w:rsidR="0075343A" w:rsidRDefault="0075343A" w:rsidP="0075343A">
      <w:pPr>
        <w:pStyle w:val="ListParagraph"/>
        <w:numPr>
          <w:ilvl w:val="0"/>
          <w:numId w:val="12"/>
        </w:numPr>
      </w:pPr>
      <w:r>
        <w:t>реализация отложенных вычислений на серверной стороне системы;</w:t>
      </w:r>
    </w:p>
    <w:p w:rsidR="0075343A" w:rsidRDefault="0075343A" w:rsidP="0075343A">
      <w:pPr>
        <w:pStyle w:val="ListParagraph"/>
        <w:numPr>
          <w:ilvl w:val="0"/>
          <w:numId w:val="12"/>
        </w:numPr>
      </w:pPr>
      <w:r>
        <w:t>реализация отложенных вычислений при использовании клиентской стороны в качестве вычислительной.</w:t>
      </w:r>
    </w:p>
    <w:p w:rsidR="00730917" w:rsidRDefault="0075343A" w:rsidP="00730917">
      <w:r>
        <w:t xml:space="preserve">При этом необходимо учитывать разнородность клиентских устройств, поскольку даже при наличии возможности производить часть вычислений на стороне мобильного устройства их выполнение может быть связано с рядом трудностей, возникающих из-за сторонних причин, таких как </w:t>
      </w:r>
      <w:r w:rsidR="00923B22">
        <w:t xml:space="preserve">нестабильное сетевое соединение или недостаточная пропускная способность сетевого </w:t>
      </w:r>
      <w:r w:rsidR="00923B22">
        <w:lastRenderedPageBreak/>
        <w:t xml:space="preserve">канала. В этом случае, несмотря на большую вычислительную мощность, получающуюся при добавлении в систему нового узла в виде клиентской машины, необходимо структурировать вычисления такие образом, чтобы </w:t>
      </w:r>
      <w:r w:rsidR="00730917">
        <w:t>сбалансировать время, требующееся на передачу неструктурированных и структурированных данных между клиентским и серверным устройствами, и время, необходимое для непосредственного выполнения запрашиваемых операций, опять же, на серверной и клиентской стороне.</w:t>
      </w:r>
    </w:p>
    <w:p w:rsidR="00730917" w:rsidRDefault="00730917" w:rsidP="009F3E36">
      <w:pPr>
        <w:pStyle w:val="Heading2"/>
      </w:pPr>
      <w:r>
        <w:t>Определение структуры вычислительной схемы</w:t>
      </w:r>
    </w:p>
    <w:p w:rsidR="00730917" w:rsidRDefault="00730917" w:rsidP="00730917">
      <w:r>
        <w:t>В этом пункте полученная в предыдущем разделе модель будет применяться для определения типа вычислительной схемы (серверная, клиентская или гибридная) при выполнении запрошенных операций.</w:t>
      </w:r>
    </w:p>
    <w:p w:rsidR="00A92174" w:rsidRDefault="00A92174" w:rsidP="00730917">
      <w:r>
        <w:t xml:space="preserve">Исходно будем основываться на предположении о том, что для каждого типа устройства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∈M</m:t>
        </m:r>
      </m:oMath>
      <w:r w:rsidRPr="00A92174">
        <w:t xml:space="preserve">, </w:t>
      </w:r>
      <w:r>
        <w:t xml:space="preserve">где </w:t>
      </w:r>
      <m:oMath>
        <m:r>
          <w:rPr>
            <w:rFonts w:ascii="Cambria Math" w:hAnsi="Cambria Math"/>
          </w:rPr>
          <m:t>M</m:t>
        </m:r>
      </m:oMath>
      <w:r w:rsidRPr="00A92174">
        <w:t xml:space="preserve"> --- </w:t>
      </w:r>
      <w:r>
        <w:t xml:space="preserve">множество всех известных типов устройств, существуют и определены в процессе работы системы априорные значения гиперпараметров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92174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92174">
        <w:t xml:space="preserve"> </w:t>
      </w:r>
      <w:r>
        <w:t xml:space="preserve">распределения параметра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apriori</m:t>
            </m:r>
          </m:sup>
        </m:sSubSup>
      </m:oMath>
      <w:r w:rsidRPr="00A92174">
        <w:t>.</w:t>
      </w:r>
    </w:p>
    <w:p w:rsidR="00995173" w:rsidRDefault="00A92174" w:rsidP="00730917">
      <w:r>
        <w:t xml:space="preserve">Поскольку принципиальным </w:t>
      </w:r>
      <w:r w:rsidR="00832981">
        <w:t xml:space="preserve">критерием, по которому должны выбираться тот или иной подход к реализации вычислений, является время выполнения операции, необходимо </w:t>
      </w:r>
      <w:proofErr w:type="gramStart"/>
      <w:r w:rsidR="00832981">
        <w:t>учитывать</w:t>
      </w:r>
      <w:proofErr w:type="gramEnd"/>
      <w:r w:rsidR="00832981">
        <w:t xml:space="preserve"> как время работы системы, так и время пересылки данных по сети. В модели системы, предложенной в предыдущем разделе, оба типа временных затрат учитываются </w:t>
      </w:r>
      <w:r w:rsidR="00995173">
        <w:t xml:space="preserve">при оценке единственного параметра --- ожидаемой частоты выполнения операций. При продолжительном времени работы системы априорная частота для определенного типа устройств будет усредненной как по их мощности, так и по сетевому соединению, характерному для них. В рамках определения схемы вычислений такой подход может быть не совсем корректным: из-за возможного расхождения в параметрах сети для похожих устройств, относящихся к одному классу, при ориентировании только лишь на априорные </w:t>
      </w:r>
      <w:r w:rsidR="00995173">
        <w:lastRenderedPageBreak/>
        <w:t>сведения время сетевой передачи растровых данных может быть сильно недооценено.</w:t>
      </w:r>
    </w:p>
    <w:p w:rsidR="00A92174" w:rsidRDefault="00995173" w:rsidP="00730917">
      <w:r>
        <w:t>Эта проблема имеет как минимум два решения: предоставление возможности конечному пользователю самому дать изначальную информацию о типе и скорости своего соединения, и оценка его при помощи отправки какого-либо набора тестовых данных. Первый случай достаточно тривиален, но допускает возможность человеческой ошибки, поэтому может быть скомбинирован со вторым для дости</w:t>
      </w:r>
      <w:r w:rsidR="00E015B8">
        <w:t>жения уверенности в результате.</w:t>
      </w:r>
    </w:p>
    <w:p w:rsidR="00E015B8" w:rsidRDefault="00E015B8" w:rsidP="00730917">
      <w:r>
        <w:t>Дальнейшая работа с устройством зависит от того, насколько наши ожидания от работы с ним совпадают с реальностью. Для определения степени этого совпадения применим следующую процедуру:</w:t>
      </w:r>
    </w:p>
    <w:p w:rsidR="00995173" w:rsidRDefault="00995173" w:rsidP="009E0F87">
      <w:pPr>
        <w:pStyle w:val="ListParagraph"/>
        <w:numPr>
          <w:ilvl w:val="0"/>
          <w:numId w:val="13"/>
        </w:numPr>
        <w:ind w:left="1134" w:hanging="425"/>
      </w:pPr>
      <w:r>
        <w:t>Устройству по</w:t>
      </w:r>
      <w:r w:rsidR="00126712">
        <w:t xml:space="preserve">льзователя посылается небольшое тестовое «задание», имеющее априорную оценку времени работы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apriori</m:t>
                </m:r>
              </m:sup>
            </m:sSubSup>
          </m:den>
        </m:f>
      </m:oMath>
      <w:r w:rsidR="00126712" w:rsidRPr="00126712">
        <w:t xml:space="preserve">, </w:t>
      </w:r>
      <w:r w:rsidR="00126712">
        <w:t xml:space="preserve">где </w:t>
      </w:r>
      <m:oMath>
        <m:r>
          <w:rPr>
            <w:rFonts w:ascii="Cambria Math" w:hAnsi="Cambria Math"/>
          </w:rPr>
          <m:t>N</m:t>
        </m:r>
      </m:oMath>
      <w:r w:rsidR="00126712">
        <w:t xml:space="preserve"> --- количество элементарных операций внутри тестового блока, в которых измерялась сложность операции внутри статистической модели.</w:t>
      </w:r>
    </w:p>
    <w:p w:rsidR="00575C01" w:rsidRDefault="00575C01" w:rsidP="009E0F87">
      <w:pPr>
        <w:pStyle w:val="ListParagraph"/>
        <w:numPr>
          <w:ilvl w:val="0"/>
          <w:numId w:val="13"/>
        </w:numPr>
        <w:ind w:left="1134" w:hanging="425"/>
      </w:pPr>
      <w:r>
        <w:t>Измеряется реальное время работы над тестовыми данными</w:t>
      </w:r>
      <w:r w:rsidR="0007698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test</m:t>
            </m:r>
          </m:sub>
        </m:sSub>
      </m:oMath>
      <w:r>
        <w:t>.</w:t>
      </w:r>
    </w:p>
    <w:p w:rsidR="00126712" w:rsidRDefault="00126712" w:rsidP="009E0F87">
      <w:pPr>
        <w:pStyle w:val="ListParagraph"/>
        <w:numPr>
          <w:ilvl w:val="0"/>
          <w:numId w:val="13"/>
        </w:numPr>
        <w:ind w:left="1134" w:hanging="425"/>
      </w:pPr>
      <w:r>
        <w:t xml:space="preserve">Выдвигается гипотеза о принадлежности </w:t>
      </w:r>
      <w:r w:rsidR="0007698E">
        <w:t xml:space="preserve">полученного значения к генеральной совокупности, подчиняющейся гамма-распределению с параметрами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  <m:r>
          <w:rPr>
            <w:rFonts w:ascii="Cambria Math" w:hAnsi="Cambria Math"/>
          </w:rPr>
          <m:t>=N</m:t>
        </m:r>
      </m:oMath>
      <w:r w:rsidR="0007698E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apriori</m:t>
                </m:r>
              </m:sup>
            </m:sSubSup>
          </m:den>
        </m:f>
      </m:oMath>
      <w:r w:rsidR="0007698E" w:rsidRPr="0007698E">
        <w:t>.</w:t>
      </w:r>
    </w:p>
    <w:p w:rsidR="00126712" w:rsidRDefault="00E015B8" w:rsidP="009E0F87">
      <w:pPr>
        <w:pStyle w:val="ListParagraph"/>
        <w:numPr>
          <w:ilvl w:val="0"/>
          <w:numId w:val="13"/>
        </w:numPr>
        <w:ind w:left="1134" w:hanging="425"/>
      </w:pPr>
      <w:r>
        <w:t xml:space="preserve">При выполнении условий применимости априорного распределения гиперпараметры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92174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применяются для дальнейшего построения апостериорной модели устройства, в противном случае --- отбрасываются и модель работы устройства строится «с нуля».</w:t>
      </w:r>
    </w:p>
    <w:p w:rsidR="009E0F87" w:rsidRDefault="00E015B8" w:rsidP="00E223A8">
      <w:r>
        <w:t xml:space="preserve">Таким образом, посланные тестовые данные могут быть использованы сразу для двух поставленных целей: определения качества сетевого соединения и построения статистической модели устройства. При этом объем </w:t>
      </w:r>
      <w:r>
        <w:lastRenderedPageBreak/>
        <w:t>переданных</w:t>
      </w:r>
      <w:r w:rsidR="00E223A8">
        <w:t xml:space="preserve"> данных должен быть достаточно небольшим</w:t>
      </w:r>
      <w:r>
        <w:t>, чтобы не сильно повлиять на общее время работы, которое в этом случае должно максимально возможно состоя</w:t>
      </w:r>
      <w:r w:rsidR="00E223A8">
        <w:t xml:space="preserve">ть лишь из времени </w:t>
      </w:r>
      <w:r w:rsidR="00575C01">
        <w:t>пересылки данных по</w:t>
      </w:r>
      <w:r w:rsidR="00E223A8">
        <w:t xml:space="preserve"> сети. </w:t>
      </w:r>
    </w:p>
    <w:p w:rsidR="003F0298" w:rsidRDefault="00575C01" w:rsidP="003F0298">
      <w:r>
        <w:t xml:space="preserve">Будем считать, что на данном этапе модель устройства определена (либо из априорных соображений, либо путем ее перестроения в случае неудовлетворительной точности априорной модели), как определено и качество сетевого соединения. </w:t>
      </w:r>
      <w:r w:rsidR="00AE4B1B">
        <w:t xml:space="preserve">В качестве критерия оптимальности работы системы примем общее время решения некоторой поставленной задачи </w:t>
      </w:r>
      <m:oMath>
        <m:r>
          <w:rPr>
            <w:rFonts w:ascii="Cambria Math" w:hAnsi="Cambria Math"/>
          </w:rPr>
          <m:t>V</m:t>
        </m:r>
      </m:oMath>
      <w:r w:rsidR="00AE4B1B" w:rsidRPr="00AE4B1B">
        <w:t xml:space="preserve">, </w:t>
      </w:r>
      <w:r w:rsidR="00AE4B1B">
        <w:t xml:space="preserve">которую можно разбить на независимые подзадачи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F0298" w:rsidRPr="003F0298">
        <w:t xml:space="preserve">, </w:t>
      </w:r>
      <w:r w:rsidR="003F0298">
        <w:t xml:space="preserve">которые, в свою очередь, могут быть распространены по узлам вычислительной сети. Задача </w:t>
      </w:r>
      <m:oMath>
        <m:r>
          <w:rPr>
            <w:rFonts w:ascii="Cambria Math" w:hAnsi="Cambria Math"/>
          </w:rPr>
          <m:t>V</m:t>
        </m:r>
      </m:oMath>
      <w:r w:rsidR="003F0298">
        <w:t xml:space="preserve"> состоит из запросов пользователей к системе, и результаты ее выполнения требуется переслать на соответствующие узлы сети. Под распространением подзадачи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F0298">
        <w:t xml:space="preserve"> будем понимать пересылку по сети как информации о самой подзадаче, так и данных, над которыми будут производиться манипуляции. Будем полагать, что пропускной канал головных серверов с данными достаточно широк для удовлетворения потребности в их пересылке на вычислительные узлы в параллельном режиме. Тогда общее время работы над задачей </w:t>
      </w:r>
      <m:oMath>
        <m:r>
          <w:rPr>
            <w:rFonts w:ascii="Cambria Math" w:hAnsi="Cambria Math"/>
          </w:rPr>
          <m:t>V</m:t>
        </m:r>
      </m:oMath>
      <w:r w:rsidR="003F0298" w:rsidRPr="00080F0A">
        <w:t xml:space="preserve"> </w:t>
      </w:r>
      <w:r w:rsidR="003F0298">
        <w:t>будет равно максимуму времени обработки своей подзадачи среди всех вычислительных узлов, что и предстоит минимизировать.</w:t>
      </w:r>
    </w:p>
    <w:p w:rsidR="003F0298" w:rsidRDefault="003F0298" w:rsidP="003F0298">
      <w:r>
        <w:t xml:space="preserve">Подзадача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F0298">
        <w:t xml:space="preserve">, </w:t>
      </w:r>
      <w:r>
        <w:t>выполняемая</w:t>
      </w:r>
      <w:r w:rsidRPr="003F0298">
        <w:t xml:space="preserve"> </w:t>
      </w:r>
      <m:oMath>
        <m:r>
          <w:rPr>
            <w:rFonts w:ascii="Cambria Math" w:hAnsi="Cambria Math"/>
            <w:lang w:val="en-US"/>
          </w:rPr>
          <m:t>i</m:t>
        </m:r>
      </m:oMath>
      <w:r>
        <w:t xml:space="preserve">-ым устройством в сети, состоит из суммы независимых подзадач, результат части из которых необходим на самом узле, а остальные необходимо переслать другим участникам сети напрямую или через головной сервер. Обозначим эти части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i,s</m:t>
            </m:r>
          </m:sub>
        </m:sSub>
      </m:oMath>
      <w:r w:rsidR="00966A55" w:rsidRPr="00966A55">
        <w:t xml:space="preserve"> </w:t>
      </w:r>
      <w:r w:rsidR="00966A55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i,ns</m:t>
            </m:r>
          </m:sub>
        </m:sSub>
      </m:oMath>
      <w:r w:rsidR="00966A55" w:rsidRPr="00966A55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i,s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i,ns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66A55" w:rsidRPr="00966A55">
        <w:t xml:space="preserve">. </w:t>
      </w:r>
      <w:r w:rsidR="00966A55">
        <w:t>Тогда время работы произвольного узла над своей задачей можно представить в виде суммы времен:</w:t>
      </w:r>
    </w:p>
    <w:p w:rsidR="00966A55" w:rsidRPr="00966A55" w:rsidRDefault="00966A55" w:rsidP="00966A55">
      <w:pPr>
        <w:pStyle w:val="ListParagraph"/>
        <w:numPr>
          <w:ilvl w:val="0"/>
          <w:numId w:val="24"/>
        </w:numPr>
        <w:rPr>
          <w:i/>
        </w:rPr>
      </w:pPr>
      <w:r>
        <w:t>пересылки по сети подзадачи, результат которой необходим на самом узле;</w:t>
      </w:r>
    </w:p>
    <w:p w:rsidR="00966A55" w:rsidRPr="00966A55" w:rsidRDefault="00966A55" w:rsidP="00966A55">
      <w:pPr>
        <w:pStyle w:val="ListParagraph"/>
        <w:numPr>
          <w:ilvl w:val="0"/>
          <w:numId w:val="24"/>
        </w:numPr>
        <w:rPr>
          <w:i/>
        </w:rPr>
      </w:pPr>
      <w:r>
        <w:t>работы над этой частью задачи;</w:t>
      </w:r>
    </w:p>
    <w:p w:rsidR="00966A55" w:rsidRPr="00966A55" w:rsidRDefault="00966A55" w:rsidP="00966A55">
      <w:pPr>
        <w:pStyle w:val="ListParagraph"/>
        <w:numPr>
          <w:ilvl w:val="0"/>
          <w:numId w:val="24"/>
        </w:numPr>
        <w:rPr>
          <w:i/>
        </w:rPr>
      </w:pPr>
      <w:r>
        <w:lastRenderedPageBreak/>
        <w:t>пересылки по сети подзадачи, результат выполнения которой необходим на другом узле;</w:t>
      </w:r>
    </w:p>
    <w:p w:rsidR="00966A55" w:rsidRPr="00966A55" w:rsidRDefault="00966A55" w:rsidP="00966A55">
      <w:pPr>
        <w:pStyle w:val="ListParagraph"/>
        <w:numPr>
          <w:ilvl w:val="0"/>
          <w:numId w:val="24"/>
        </w:numPr>
        <w:rPr>
          <w:i/>
        </w:rPr>
      </w:pPr>
      <w:r>
        <w:t>работы над ней;</w:t>
      </w:r>
    </w:p>
    <w:p w:rsidR="0006525E" w:rsidRPr="0006525E" w:rsidRDefault="0006525E" w:rsidP="0006525E">
      <w:pPr>
        <w:pStyle w:val="ListParagraph"/>
        <w:numPr>
          <w:ilvl w:val="0"/>
          <w:numId w:val="24"/>
        </w:numPr>
      </w:pPr>
      <w:r>
        <w:t xml:space="preserve">минимуму из </w:t>
      </w:r>
      <w:r w:rsidRPr="0006525E">
        <w:t>времени пересылки ре</w:t>
      </w:r>
      <w:r>
        <w:t>зультатов, необходимых на других узлах:</w:t>
      </w:r>
    </w:p>
    <w:p w:rsidR="00966A55" w:rsidRPr="0006525E" w:rsidRDefault="0006525E" w:rsidP="0006525E">
      <w:pPr>
        <w:pStyle w:val="ListParagraph"/>
        <w:numPr>
          <w:ilvl w:val="1"/>
          <w:numId w:val="24"/>
        </w:numPr>
        <w:rPr>
          <w:i/>
        </w:rPr>
      </w:pPr>
      <w:r>
        <w:t>непосредственно;</w:t>
      </w:r>
    </w:p>
    <w:p w:rsidR="0006525E" w:rsidRPr="0006525E" w:rsidRDefault="00746597" w:rsidP="0006525E">
      <w:pPr>
        <w:pStyle w:val="ListParagraph"/>
        <w:numPr>
          <w:ilvl w:val="1"/>
          <w:numId w:val="24"/>
        </w:numPr>
        <w:rPr>
          <w:i/>
        </w:rPr>
      </w:pPr>
      <w:r>
        <w:t>через один из центральных узлов.</w:t>
      </w:r>
    </w:p>
    <w:p w:rsidR="0006525E" w:rsidRDefault="0006525E" w:rsidP="0006525E">
      <w:pPr>
        <w:ind w:left="720" w:firstLine="0"/>
      </w:pPr>
      <w:r>
        <w:t>В формульном виде это можно представить следующим образом:</w:t>
      </w:r>
    </w:p>
    <w:p w:rsidR="00746597" w:rsidRPr="001059E6" w:rsidRDefault="00B37F5B" w:rsidP="0006525E">
      <w:pPr>
        <w:ind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i,N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i,N</m:t>
              </m: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</m:oMath>
      </m:oMathPara>
    </w:p>
    <w:p w:rsidR="0006525E" w:rsidRPr="001059E6" w:rsidRDefault="0006525E" w:rsidP="001059E6">
      <w:pPr>
        <w:ind w:left="1843" w:firstLine="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→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i,ns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j,N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←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</w:rPr>
            <m:t>,                (min)</m:t>
          </m:r>
        </m:oMath>
      </m:oMathPara>
    </w:p>
    <w:p w:rsidR="00746597" w:rsidRDefault="00746597" w:rsidP="00746597">
      <w:pPr>
        <w:ind w:firstLine="0"/>
      </w:pPr>
      <w:r>
        <w:t>где</w:t>
      </w:r>
    </w:p>
    <w:p w:rsidR="00746597" w:rsidRDefault="00B37F5B" w:rsidP="00746597">
      <w:pPr>
        <w:pStyle w:val="ListParagraph"/>
        <w:numPr>
          <w:ilvl w:val="0"/>
          <w:numId w:val="25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←</m:t>
            </m:r>
          </m:sup>
        </m:sSubSup>
      </m:oMath>
      <w:r w:rsidR="00746597">
        <w:t xml:space="preserve"> --- время пересылки единицы данных по сети</w:t>
      </w:r>
      <w:r w:rsidR="00746597" w:rsidRPr="00746597">
        <w:t xml:space="preserve"> </w:t>
      </w:r>
      <w:r w:rsidR="00746597">
        <w:t xml:space="preserve">с одного из центральных узлов на </w:t>
      </w:r>
      <m:oMath>
        <m:r>
          <w:rPr>
            <w:rFonts w:ascii="Cambria Math" w:hAnsi="Cambria Math"/>
            <w:lang w:val="en-US"/>
          </w:rPr>
          <m:t>i</m:t>
        </m:r>
      </m:oMath>
      <w:r w:rsidR="00746597" w:rsidRPr="00746597">
        <w:t>-</w:t>
      </w:r>
      <w:proofErr w:type="spellStart"/>
      <w:r w:rsidR="00746597">
        <w:t>ый</w:t>
      </w:r>
      <w:proofErr w:type="spellEnd"/>
      <w:r w:rsidR="00746597">
        <w:t xml:space="preserve"> вычислительный узел;</w:t>
      </w:r>
    </w:p>
    <w:p w:rsidR="00746597" w:rsidRDefault="00B37F5B" w:rsidP="00746597">
      <w:pPr>
        <w:pStyle w:val="ListParagraph"/>
        <w:numPr>
          <w:ilvl w:val="0"/>
          <w:numId w:val="25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→</m:t>
            </m:r>
          </m:sup>
        </m:sSubSup>
      </m:oMath>
      <w:r w:rsidR="00746597">
        <w:t xml:space="preserve"> --- время пересылки единицы данных по сети с </w:t>
      </w:r>
      <m:oMath>
        <m:r>
          <w:rPr>
            <w:rFonts w:ascii="Cambria Math" w:hAnsi="Cambria Math"/>
            <w:lang w:val="en-US"/>
          </w:rPr>
          <m:t>i</m:t>
        </m:r>
      </m:oMath>
      <w:r w:rsidR="00746597" w:rsidRPr="00746597">
        <w:t>-</w:t>
      </w:r>
      <w:r w:rsidR="00746597">
        <w:t xml:space="preserve">ого узла на один из центральных (в общем случае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←</m:t>
            </m:r>
          </m:sup>
        </m:sSubSup>
        <m:r>
          <w:rPr>
            <w:rFonts w:ascii="Cambria Math" w:hAnsi="Cambria Math"/>
          </w:rPr>
          <m:t>≠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→</m:t>
            </m:r>
          </m:sup>
        </m:sSubSup>
      </m:oMath>
      <w:r w:rsidR="00746597">
        <w:t>);</w:t>
      </w:r>
    </w:p>
    <w:p w:rsidR="00746597" w:rsidRDefault="00746597" w:rsidP="00746597">
      <w:pPr>
        <w:pStyle w:val="ListParagraph"/>
        <w:numPr>
          <w:ilvl w:val="0"/>
          <w:numId w:val="25"/>
        </w:numPr>
      </w:pPr>
      <m:oMath>
        <m:r>
          <w:rPr>
            <w:rFonts w:ascii="Cambria Math" w:hAnsi="Cambria Math"/>
            <w:lang w:val="en-US"/>
          </w:rPr>
          <m:t>δ</m:t>
        </m:r>
      </m:oMath>
      <w:r w:rsidRPr="00746597">
        <w:t xml:space="preserve"> --- </w:t>
      </w:r>
      <w:r>
        <w:t xml:space="preserve">коэффициент, показывающий, как в среднем соотносится количественно информации в ответе с ней же в задаче; поскольку под задачами в рамках данной работы подразумевается работа с растрами, этот коэффициент равен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acc>
          </m:den>
        </m:f>
      </m:oMath>
      <w:r w:rsidR="00545A56" w:rsidRPr="00545A56">
        <w:t xml:space="preserve">, </w:t>
      </w:r>
      <w:r w:rsidR="00545A56">
        <w:t xml:space="preserve">где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</m:oMath>
      <w:r w:rsidR="00545A56">
        <w:t xml:space="preserve"> --- среднее количество растров, оперирование над которыми в конечном итоге даст один растр, содержащий результаты вычислений. Применимость такого «усредненного» подхода к отношению количества информации в задаче и результате следует из статистического характера применяемой модели, призванной работать в условиях большого числа как вычислител</w:t>
      </w:r>
      <w:r w:rsidR="00826714">
        <w:t>ьных узлов, так и данных;</w:t>
      </w:r>
    </w:p>
    <w:p w:rsidR="00826714" w:rsidRPr="00746597" w:rsidRDefault="00B37F5B" w:rsidP="00826714">
      <w:pPr>
        <w:pStyle w:val="ListParagraph"/>
        <w:numPr>
          <w:ilvl w:val="0"/>
          <w:numId w:val="2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ij,N</m:t>
            </m:r>
          </m:sub>
        </m:sSub>
      </m:oMath>
      <w:r w:rsidR="00826714" w:rsidRPr="00746597">
        <w:t xml:space="preserve"> --- </w:t>
      </w:r>
      <w:r w:rsidR="00826714">
        <w:t xml:space="preserve">время пересылки единицы данных по сети с </w:t>
      </w:r>
      <m:oMath>
        <m:r>
          <w:rPr>
            <w:rFonts w:ascii="Cambria Math" w:hAnsi="Cambria Math"/>
            <w:lang w:val="en-US"/>
          </w:rPr>
          <m:t>i</m:t>
        </m:r>
      </m:oMath>
      <w:r w:rsidR="00826714" w:rsidRPr="00746597">
        <w:t>-</w:t>
      </w:r>
      <w:r w:rsidR="00826714">
        <w:t xml:space="preserve">ого узла на </w:t>
      </w:r>
      <m:oMath>
        <m:r>
          <w:rPr>
            <w:rFonts w:ascii="Cambria Math" w:hAnsi="Cambria Math"/>
            <w:lang w:val="en-US"/>
          </w:rPr>
          <m:t>j</m:t>
        </m:r>
      </m:oMath>
      <w:r w:rsidR="00826714" w:rsidRPr="00746597">
        <w:t>-</w:t>
      </w:r>
      <w:proofErr w:type="spellStart"/>
      <w:r w:rsidR="00826714">
        <w:t>ый</w:t>
      </w:r>
      <w:proofErr w:type="spellEnd"/>
      <w:r w:rsidR="00826714">
        <w:t xml:space="preserve"> (в общем случае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ij,N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ji</m:t>
            </m:r>
            <m:r>
              <w:rPr>
                <w:rFonts w:ascii="Cambria Math" w:hAnsi="Cambria Math"/>
              </w:rPr>
              <m:t>,N</m:t>
            </m:r>
          </m:sub>
        </m:sSub>
      </m:oMath>
      <w:r w:rsidR="00826714" w:rsidRPr="00746597">
        <w:t>);</w:t>
      </w:r>
    </w:p>
    <w:p w:rsidR="00826714" w:rsidRDefault="00B37F5B" w:rsidP="00826714">
      <w:pPr>
        <w:pStyle w:val="ListParagraph"/>
        <w:numPr>
          <w:ilvl w:val="0"/>
          <w:numId w:val="2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ij,ns</m:t>
            </m:r>
          </m:sub>
        </m:sSub>
      </m:oMath>
      <w:r w:rsidR="00826714">
        <w:t xml:space="preserve"> --- часть данных, обрабатываемых на </w:t>
      </w:r>
      <m:oMath>
        <m:r>
          <w:rPr>
            <w:rFonts w:ascii="Cambria Math" w:hAnsi="Cambria Math"/>
            <w:lang w:val="en-US"/>
          </w:rPr>
          <m:t>i</m:t>
        </m:r>
      </m:oMath>
      <w:r w:rsidR="00826714">
        <w:t xml:space="preserve">-ом узле, результат выполнение которых ожидается на </w:t>
      </w:r>
      <m:oMath>
        <m:r>
          <w:rPr>
            <w:rFonts w:ascii="Cambria Math" w:hAnsi="Cambria Math"/>
            <w:lang w:val="en-US"/>
          </w:rPr>
          <m:t>j</m:t>
        </m:r>
      </m:oMath>
      <w:r w:rsidR="00826714">
        <w:t>-ом.</w:t>
      </w:r>
    </w:p>
    <w:p w:rsidR="00545A56" w:rsidRDefault="00545A56" w:rsidP="00545A56">
      <w:pPr>
        <w:ind w:firstLine="0"/>
      </w:pPr>
      <w:r>
        <w:t xml:space="preserve">Центральные выделенные сервера также входят во множество проиндексированных вычислительных узлов; их особенность состоит в нулевых значениях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←</m:t>
            </m:r>
          </m:sup>
        </m:sSubSup>
      </m:oMath>
      <w:r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→</m:t>
            </m:r>
          </m:sup>
        </m:sSubSup>
      </m:oMath>
      <w:r>
        <w:t>.</w:t>
      </w:r>
    </w:p>
    <w:p w:rsidR="00545A56" w:rsidRDefault="00545A56" w:rsidP="00545A56">
      <w:r>
        <w:t xml:space="preserve">Сформированный вектор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51758E" w:rsidRPr="0051758E">
        <w:t xml:space="preserve"> </w:t>
      </w:r>
      <w:r w:rsidR="0051758E">
        <w:t xml:space="preserve">представляет собой набор времен выполнения выданных заданий на всех узлах. Поскольку операции на различных узлах выполняются параллельно и независимо друг от друга, в качестве функционала качества на данном этапе имеет смысл выбрать максимум по </w:t>
      </w:r>
      <m:oMath>
        <m:r>
          <w:rPr>
            <w:rFonts w:ascii="Cambria Math" w:hAnsi="Cambria Math"/>
          </w:rPr>
          <m:t>i</m:t>
        </m:r>
      </m:oMath>
      <w:r w:rsidR="0051758E" w:rsidRPr="0051758E">
        <w:t xml:space="preserve"> </w:t>
      </w:r>
      <w:r w:rsidR="0051758E">
        <w:t xml:space="preserve">из всех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51758E">
        <w:t xml:space="preserve"> (задача </w:t>
      </w:r>
      <m:oMath>
        <m:r>
          <w:rPr>
            <w:rFonts w:ascii="Cambria Math" w:hAnsi="Cambria Math"/>
            <w:lang w:val="en-US"/>
          </w:rPr>
          <m:t>V</m:t>
        </m:r>
      </m:oMath>
      <w:r w:rsidR="0051758E" w:rsidRPr="0051758E">
        <w:t xml:space="preserve"> </w:t>
      </w:r>
      <w:r w:rsidR="0051758E">
        <w:t>считается выполненной тогда, когда закончены все вычисления на всех узлах):</w:t>
      </w:r>
    </w:p>
    <w:p w:rsidR="0051758E" w:rsidRPr="001059E6" w:rsidRDefault="0051758E" w:rsidP="001059E6">
      <w:pPr>
        <w:ind w:left="3828" w:firstLine="0"/>
      </w:pPr>
      <m:oMathPara>
        <m:oMathParaPr>
          <m:jc m:val="left"/>
        </m:oMathParaPr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</w:rPr>
            <m:t>.                                                    (U)</m:t>
          </m:r>
        </m:oMath>
      </m:oMathPara>
    </w:p>
    <w:p w:rsidR="001059E6" w:rsidRDefault="0051758E" w:rsidP="00545A56">
      <w:r>
        <w:t xml:space="preserve">Здесь за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>
        <w:t xml:space="preserve"> обозначена матрица, элементами которой являются переменные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1758E">
        <w:t xml:space="preserve">, </w:t>
      </w:r>
      <w:r>
        <w:t xml:space="preserve">отвечающие за количество данных, работа на которыми будет произведена на </w:t>
      </w:r>
      <m:oMath>
        <m:r>
          <w:rPr>
            <w:rFonts w:ascii="Cambria Math" w:hAnsi="Cambria Math"/>
          </w:rPr>
          <m:t>i</m:t>
        </m:r>
      </m:oMath>
      <w:r w:rsidRPr="0051758E">
        <w:t>-</w:t>
      </w:r>
      <w:r>
        <w:t xml:space="preserve">ом узле, а результаты </w:t>
      </w:r>
      <w:r w:rsidR="001059E6">
        <w:t>необходимо</w:t>
      </w:r>
      <w:r>
        <w:t xml:space="preserve"> переслать на </w:t>
      </w:r>
      <m:oMath>
        <m:r>
          <w:rPr>
            <w:rFonts w:ascii="Cambria Math" w:hAnsi="Cambria Math"/>
          </w:rPr>
          <m:t>j</m:t>
        </m:r>
      </m:oMath>
      <w:r w:rsidRPr="0051758E">
        <w:t>-</w:t>
      </w:r>
      <w:proofErr w:type="spellStart"/>
      <w:r>
        <w:t>ый</w:t>
      </w:r>
      <w:proofErr w:type="spellEnd"/>
      <w:r>
        <w:t xml:space="preserve"> узел.</w:t>
      </w:r>
      <w:r w:rsidR="001059E6">
        <w:t xml:space="preserve"> Эта матрица является параметром, по которому может быть произведена оптимизация.</w:t>
      </w:r>
    </w:p>
    <w:p w:rsidR="0051758E" w:rsidRDefault="0051758E" w:rsidP="00545A56">
      <w:r>
        <w:t xml:space="preserve">Заметив, что все элементы вектора </w:t>
      </w:r>
      <m:oMath>
        <m:r>
          <w:rPr>
            <w:rFonts w:ascii="Cambria Math" w:hAnsi="Cambria Math"/>
          </w:rPr>
          <m:t>T</m:t>
        </m:r>
      </m:oMath>
      <w:r w:rsidRPr="0051758E">
        <w:t xml:space="preserve"> </w:t>
      </w:r>
      <w:r>
        <w:t>являются неотрицательными,</w:t>
      </w:r>
      <w:r w:rsidR="001059E6">
        <w:t xml:space="preserve"> выражение </w:t>
      </w:r>
      <m:oMath>
        <m:r>
          <w:rPr>
            <w:rFonts w:ascii="Cambria Math" w:hAnsi="Cambria Math"/>
          </w:rPr>
          <m:t>(U)</m:t>
        </m:r>
      </m:oMath>
      <w:r w:rsidR="001059E6" w:rsidRPr="001059E6">
        <w:t xml:space="preserve"> </w:t>
      </w:r>
      <w:r w:rsidR="001059E6">
        <w:t>можно переписать как векторную норму:</w:t>
      </w:r>
    </w:p>
    <w:p w:rsidR="001059E6" w:rsidRPr="001059E6" w:rsidRDefault="001059E6" w:rsidP="00545A56">
      <w:pPr>
        <w:rPr>
          <w:i/>
          <w:lang w:val="en-US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∞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1059E6" w:rsidRDefault="001059E6" w:rsidP="001059E6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∙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>
        <w:t xml:space="preserve"> обозначает стандартную норму в Евклидовом пространстве вида</w:t>
      </w:r>
    </w:p>
    <w:p w:rsidR="001059E6" w:rsidRPr="001059E6" w:rsidRDefault="00B37F5B" w:rsidP="001059E6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∞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:rsidR="001059E6" w:rsidRDefault="001059E6" w:rsidP="001059E6">
      <w:pPr>
        <w:ind w:firstLine="0"/>
      </w:pPr>
      <w:r>
        <w:lastRenderedPageBreak/>
        <w:t>При этом саму задачу можно описать как попытка минимизации этого функционала:</w:t>
      </w:r>
    </w:p>
    <w:p w:rsidR="001059E6" w:rsidRPr="001059E6" w:rsidRDefault="001059E6" w:rsidP="001059E6">
      <w:pPr>
        <w:ind w:firstLine="0"/>
        <w:rPr>
          <w:i/>
          <w:lang w:val="en-US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</m:groupChr>
            </m:e>
          </m:box>
          <m:r>
            <w:rPr>
              <w:rFonts w:ascii="Cambria Math" w:hAnsi="Cambria Math"/>
              <w:lang w:val="en-US"/>
            </w:rPr>
            <m:t>min.</m:t>
          </m:r>
        </m:oMath>
      </m:oMathPara>
    </w:p>
    <w:p w:rsidR="001059E6" w:rsidRDefault="001059E6" w:rsidP="001059E6">
      <w:pPr>
        <w:ind w:firstLine="0"/>
      </w:pPr>
      <w:r>
        <w:t>Явный вид функционала зависит от выражения, заменяющего собой функцию минимума из</w:t>
      </w:r>
      <w:r w:rsidRPr="001059E6">
        <w:t xml:space="preserve"> </w:t>
      </w:r>
      <m:oMath>
        <m:r>
          <w:rPr>
            <w:rFonts w:ascii="Cambria Math" w:hAnsi="Cambria Math"/>
          </w:rPr>
          <m:t>(min)</m:t>
        </m:r>
      </m:oMath>
      <w:r w:rsidRPr="001059E6">
        <w:t xml:space="preserve">. </w:t>
      </w:r>
      <w:r w:rsidR="009B11AD">
        <w:t xml:space="preserve">Саму задачу его минимизации можно решать различными способами, но независимо от его выбора элементы вектора </w:t>
      </w:r>
      <m:oMath>
        <m:r>
          <w:rPr>
            <w:rFonts w:ascii="Cambria Math" w:hAnsi="Cambria Math"/>
            <w:lang w:val="en-US"/>
          </w:rPr>
          <m:t>T</m:t>
        </m:r>
      </m:oMath>
      <w:r w:rsidR="009B11AD" w:rsidRPr="009B11AD">
        <w:t xml:space="preserve"> </w:t>
      </w:r>
      <w:r w:rsidR="009B11AD">
        <w:t xml:space="preserve">имеет смысл упростить. Рассмотрим для начала случай, когда для </w:t>
      </w:r>
      <m:oMath>
        <m:r>
          <w:rPr>
            <w:rFonts w:ascii="Cambria Math" w:hAnsi="Cambria Math"/>
            <w:lang w:val="en-US"/>
          </w:rPr>
          <m:t>i</m:t>
        </m:r>
      </m:oMath>
      <w:r w:rsidR="009B11AD" w:rsidRPr="009B11AD">
        <w:t>-</w:t>
      </w:r>
      <w:r w:rsidR="009B11AD">
        <w:t>го вычислительного узла выбран режим работы, при котором он пересылает результаты вычислений непосредственно на другие узлы, минуя центральный сервер:</w:t>
      </w:r>
    </w:p>
    <w:p w:rsidR="009B11AD" w:rsidRPr="009B11AD" w:rsidRDefault="00B37F5B" w:rsidP="009B11AD">
      <w:pPr>
        <w:ind w:firstLine="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i,N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i,N</m:t>
              </m: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ij,N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ij,N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9B11AD" w:rsidRDefault="009B11AD" w:rsidP="009B11AD">
      <w:pPr>
        <w:ind w:firstLine="0"/>
      </w:pPr>
      <w:r>
        <w:t>В векторно-матричном виде</w:t>
      </w:r>
      <w:r w:rsidR="0085776C">
        <w:t>:</w:t>
      </w:r>
    </w:p>
    <w:p w:rsidR="0085776C" w:rsidRPr="002151EE" w:rsidRDefault="00B37F5B" w:rsidP="009B11AD">
      <w:pPr>
        <w:ind w:firstLine="0"/>
        <w:rPr>
          <w:i/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diag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←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r>
                <m:rPr>
                  <m:sty m:val="b"/>
                </m:rPr>
                <w:rPr>
                  <w:rFonts w:ascii="Cambria Math" w:hAnsi="Cambria Math"/>
                </w:rPr>
                <m:t xml:space="preserve"> V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mjxassistivemathml"/>
                      <w:rFonts w:ascii="Cambria Math" w:hAnsi="Cambria Math" w:cs="Cambria Math"/>
                      <w:color w:val="242729"/>
                      <w:bdr w:val="none" w:sz="0" w:space="0" w:color="auto" w:frame="1"/>
                      <w:shd w:val="clear" w:color="auto" w:fill="FEFEFE"/>
                    </w:rPr>
                    <m:t>∘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</m:d>
              <m:ctrlPr>
                <w:rPr>
                  <w:rFonts w:ascii="Cambria Math" w:hAnsi="Cambria Math"/>
                  <w:b/>
                </w:rPr>
              </m:ctrlPr>
            </m:e>
          </m:d>
          <m:r>
            <m:rPr>
              <m:scr m:val="double-struck"/>
              <m:sty m:val="bi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2151EE" w:rsidRDefault="002151EE" w:rsidP="009B11AD">
      <w:pPr>
        <w:ind w:firstLine="0"/>
      </w:pPr>
      <w:r>
        <w:t>Здесь</w:t>
      </w:r>
    </w:p>
    <w:p w:rsidR="002151EE" w:rsidRPr="002151EE" w:rsidRDefault="00B37F5B" w:rsidP="002151EE">
      <w:pPr>
        <w:pStyle w:val="ListParagraph"/>
        <w:numPr>
          <w:ilvl w:val="0"/>
          <w:numId w:val="26"/>
        </w:num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←</m:t>
            </m:r>
          </m:sup>
        </m:sSubSup>
      </m:oMath>
      <w:r w:rsidR="002151EE">
        <w:t xml:space="preserve"> --- вектор, состоящий из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,N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←</m:t>
            </m:r>
          </m:sup>
        </m:sSubSup>
      </m:oMath>
      <w:r w:rsidR="002151EE">
        <w:t>;</w:t>
      </w:r>
    </w:p>
    <w:p w:rsidR="002151EE" w:rsidRDefault="00B37F5B" w:rsidP="002151EE">
      <w:pPr>
        <w:pStyle w:val="ListParagraph"/>
        <w:numPr>
          <w:ilvl w:val="0"/>
          <w:numId w:val="26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2C0D76">
        <w:t xml:space="preserve"> --- вектор, состоящий из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 w:rsidR="002C0D76">
        <w:t>;</w:t>
      </w:r>
    </w:p>
    <w:p w:rsidR="00EB7CC7" w:rsidRPr="002151EE" w:rsidRDefault="00EB7CC7" w:rsidP="002151EE">
      <w:pPr>
        <w:pStyle w:val="ListParagraph"/>
        <w:numPr>
          <w:ilvl w:val="0"/>
          <w:numId w:val="26"/>
        </w:numPr>
      </w:pPr>
      <m:oMath>
        <m:r>
          <w:rPr>
            <w:rFonts w:ascii="Cambria Math" w:hAnsi="Cambria Math"/>
          </w:rPr>
          <m:t>diag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←</m:t>
                </m:r>
              </m:sup>
            </m:sSub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</m:oMath>
      <w:r w:rsidRPr="00EB7CC7">
        <w:t xml:space="preserve"> </w:t>
      </w:r>
      <w:r>
        <w:t xml:space="preserve">обозначает диагональную матрицу, на главной диагонали которой находятся элементы вектора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←</m:t>
            </m:r>
          </m:sup>
        </m:sSub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>, а остальные являются нулями;</w:t>
      </w:r>
    </w:p>
    <w:p w:rsidR="002151EE" w:rsidRPr="002C0D76" w:rsidRDefault="002151EE" w:rsidP="002151EE">
      <w:pPr>
        <w:pStyle w:val="ListParagraph"/>
        <w:numPr>
          <w:ilvl w:val="0"/>
          <w:numId w:val="26"/>
        </w:numPr>
      </w:pPr>
      <m:oMath>
        <m:r>
          <m:rPr>
            <m:scr m:val="double-struck"/>
            <m:sty m:val="bi"/>
          </m:rPr>
          <w:rPr>
            <w:rFonts w:ascii="Cambria Math" w:hAnsi="Cambria Math"/>
          </w:rPr>
          <m:t>1</m:t>
        </m:r>
      </m:oMath>
      <w:r w:rsidRPr="002151EE">
        <w:rPr>
          <w:b/>
        </w:rPr>
        <w:t xml:space="preserve"> </w:t>
      </w:r>
      <w:r w:rsidRPr="002C0D76">
        <w:t xml:space="preserve">--- </w:t>
      </w:r>
      <w:r>
        <w:t>вектор-столбец из единиц</w:t>
      </w:r>
      <w:r w:rsidR="002C0D76">
        <w:t>;</w:t>
      </w:r>
    </w:p>
    <w:p w:rsidR="002C0D76" w:rsidRPr="002C0D76" w:rsidRDefault="00B37F5B" w:rsidP="002151EE">
      <w:pPr>
        <w:pStyle w:val="ListParagraph"/>
        <w:numPr>
          <w:ilvl w:val="0"/>
          <w:numId w:val="26"/>
        </w:num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2C0D76">
        <w:t xml:space="preserve"> --- матрица, на позиции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2C0D76" w:rsidRPr="002C0D76">
        <w:t xml:space="preserve"> </w:t>
      </w:r>
      <w:r w:rsidR="002C0D76">
        <w:t xml:space="preserve">которой стоит время пересылки единицы данных с </w:t>
      </w:r>
      <m:oMath>
        <m:r>
          <w:rPr>
            <w:rFonts w:ascii="Cambria Math" w:hAnsi="Cambria Math"/>
          </w:rPr>
          <m:t>i</m:t>
        </m:r>
      </m:oMath>
      <w:r w:rsidR="002C0D76">
        <w:t xml:space="preserve">-го узла на </w:t>
      </w:r>
      <m:oMath>
        <m:r>
          <w:rPr>
            <w:rFonts w:ascii="Cambria Math" w:hAnsi="Cambria Math"/>
          </w:rPr>
          <m:t>j</m:t>
        </m:r>
      </m:oMath>
      <w:r w:rsidR="002C0D76">
        <w:t>-ый (очевидно, по диагонали матрицы стоят нули);</w:t>
      </w:r>
    </w:p>
    <w:p w:rsidR="002C0D76" w:rsidRPr="002C0D76" w:rsidRDefault="002C0D76" w:rsidP="002151EE">
      <w:pPr>
        <w:pStyle w:val="ListParagraph"/>
        <w:numPr>
          <w:ilvl w:val="0"/>
          <w:numId w:val="26"/>
        </w:numPr>
      </w:pPr>
      <w:r w:rsidRPr="002C0D76">
        <w:rPr>
          <w:rStyle w:val="mjxassistivemathml"/>
          <w:color w:val="242729"/>
          <w:bdr w:val="none" w:sz="0" w:space="0" w:color="auto" w:frame="1"/>
          <w:shd w:val="clear" w:color="auto" w:fill="FEFEFE"/>
        </w:rPr>
        <w:t xml:space="preserve">за </w:t>
      </w:r>
      <m:oMath>
        <m:r>
          <m:rPr>
            <m:sty m:val="p"/>
          </m:rPr>
          <w:rPr>
            <w:rStyle w:val="mjxassistivemathml"/>
            <w:rFonts w:ascii="Cambria Math" w:hAnsi="Cambria Math"/>
            <w:color w:val="242729"/>
            <w:bdr w:val="none" w:sz="0" w:space="0" w:color="auto" w:frame="1"/>
            <w:shd w:val="clear" w:color="auto" w:fill="FEFEFE"/>
          </w:rPr>
          <m:t>∘</m:t>
        </m:r>
      </m:oMath>
      <w:r w:rsidRPr="002C0D76">
        <w:rPr>
          <w:rStyle w:val="mjxassistivemathml"/>
          <w:color w:val="242729"/>
          <w:bdr w:val="none" w:sz="0" w:space="0" w:color="auto" w:frame="1"/>
          <w:shd w:val="clear" w:color="auto" w:fill="FEFEFE"/>
        </w:rPr>
        <w:t xml:space="preserve"> обозначе</w:t>
      </w:r>
      <w:r>
        <w:rPr>
          <w:rStyle w:val="mjxassistivemathml"/>
          <w:color w:val="242729"/>
          <w:bdr w:val="none" w:sz="0" w:space="0" w:color="auto" w:frame="1"/>
          <w:shd w:val="clear" w:color="auto" w:fill="FEFEFE"/>
        </w:rPr>
        <w:t>но произведение Адамара.</w:t>
      </w:r>
    </w:p>
    <w:p w:rsidR="00E01F9E" w:rsidRDefault="002C0D76" w:rsidP="00826714">
      <w:r>
        <w:lastRenderedPageBreak/>
        <w:t xml:space="preserve">В случае, если на </w:t>
      </w:r>
      <m:oMath>
        <m:r>
          <w:rPr>
            <w:rFonts w:ascii="Cambria Math" w:hAnsi="Cambria Math"/>
            <w:lang w:val="en-US"/>
          </w:rPr>
          <m:t>i</m:t>
        </m:r>
      </m:oMath>
      <w:r>
        <w:t>-ом вычислительном узле выбран режим работы, при котором он пересылает результаты вычислений на центральный узел, выражение преобразовывается несколько по-другому:</w:t>
      </w:r>
    </w:p>
    <w:p w:rsidR="002C0D76" w:rsidRPr="00E01F9E" w:rsidRDefault="00B37F5B" w:rsidP="002C0D76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i,N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i,N</m:t>
              </m: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</m:sub>
                <m:sup>
                  <m:r>
                    <w:rPr>
                      <w:rFonts w:ascii="Cambria Math" w:hAnsi="Cambria Math"/>
                    </w:rPr>
                    <m:t>→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j,N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←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ij,ns</m:t>
                      </m:r>
                    </m:sub>
                  </m:sSub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i,N</m:t>
              </m:r>
            </m:sub>
            <m:sup>
              <m:r>
                <w:rPr>
                  <w:rFonts w:ascii="Cambria Math" w:hAnsi="Cambria Math"/>
                </w:rPr>
                <m:t>→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  <m:r>
            <w:rPr>
              <w:rFonts w:ascii="Cambria Math" w:hAnsi="Cambria Math"/>
            </w:rPr>
            <m:t>+δ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j,N</m:t>
                  </m:r>
                </m:sub>
                <m:sup>
                  <m:r>
                    <w:rPr>
                      <w:rFonts w:ascii="Cambria Math" w:hAnsi="Cambria Math"/>
                    </w:rPr>
                    <m:t>←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E01F9E" w:rsidRPr="00062397" w:rsidRDefault="00E01F9E" w:rsidP="00E01F9E">
      <w:pPr>
        <w:ind w:firstLine="0"/>
      </w:pPr>
      <w:r>
        <w:t>В векторно-матричном виде</w:t>
      </w:r>
      <w:r w:rsidR="00062397">
        <w:t xml:space="preserve"> это выражение удобно представить, разложив матрицу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 w:rsidR="00062397">
        <w:t xml:space="preserve"> на сумму матриц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062397">
        <w:t xml:space="preserve"> и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s</m:t>
            </m:r>
          </m:sub>
        </m:sSub>
      </m:oMath>
      <w:r w:rsidR="00062397">
        <w:t>,</w:t>
      </w:r>
      <w:r w:rsidR="00062397" w:rsidRPr="00062397">
        <w:t xml:space="preserve"> </w:t>
      </w:r>
      <w:r w:rsidR="00062397">
        <w:t xml:space="preserve">где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062397">
        <w:t xml:space="preserve"> состоит из главной диагонали матрицы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 w:rsidR="00062397">
        <w:t xml:space="preserve"> с нулями на всех недиагональных элементах, а матрица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s</m:t>
            </m:r>
          </m:sub>
        </m:sSub>
      </m:oMath>
      <w:r w:rsidR="00062397">
        <w:t xml:space="preserve"> аддитивно дополняет ее до матрицы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 w:rsidR="00062397">
        <w:t>. В этом случае его можно переписать в виде</w:t>
      </w:r>
    </w:p>
    <w:p w:rsidR="00E01F9E" w:rsidRPr="00DB544F" w:rsidRDefault="00062397" w:rsidP="00E01F9E">
      <w:pPr>
        <w:ind w:firstLine="0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diag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m:rPr>
              <m:scr m:val="double-struck"/>
              <m:sty m:val="bi"/>
            </m:rPr>
            <w:rPr>
              <w:rFonts w:ascii="Cambria Math" w:hAnsi="Cambria Math"/>
            </w:rPr>
            <m:t>1+</m:t>
          </m:r>
          <m:r>
            <w:rPr>
              <w:rFonts w:ascii="Cambria Math" w:hAnsi="Cambria Math"/>
            </w:rPr>
            <m:t>δdiag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→</m:t>
                  </m:r>
                </m:sup>
              </m:sSubSup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cr m:val="double-struck"/>
              <m:sty m:val="bi"/>
            </m:rPr>
            <w:rPr>
              <w:rFonts w:ascii="Cambria Math" w:hAnsi="Cambria Math"/>
            </w:rPr>
            <m:t>1+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s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826714" w:rsidRDefault="003A0A73" w:rsidP="003F0298">
      <w:r>
        <w:t xml:space="preserve">Обобщением рассмотренных выше случаев является гибридный вариант, при котором часть данных передается напрямую узлу, нуждающемуся в них, а часть при этом проходит один из центральных узлов. </w:t>
      </w:r>
      <w:r w:rsidR="00826714">
        <w:t>В этом случае, воспользовавшись равенством</w:t>
      </w:r>
    </w:p>
    <w:p w:rsidR="00DB544F" w:rsidRPr="00826714" w:rsidRDefault="00B37F5B" w:rsidP="003F0298"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</m:oMath>
      </m:oMathPara>
    </w:p>
    <w:p w:rsidR="00826714" w:rsidRDefault="00826714" w:rsidP="00826714">
      <w:pPr>
        <w:ind w:firstLine="0"/>
      </w:pPr>
      <w:r>
        <w:t xml:space="preserve">выражение </w:t>
      </w:r>
      <m:oMath>
        <m:r>
          <w:rPr>
            <w:rFonts w:ascii="Cambria Math" w:hAnsi="Cambria Math"/>
          </w:rPr>
          <m:t>(min)</m:t>
        </m:r>
      </m:oMath>
      <w:r>
        <w:t xml:space="preserve"> можно переписать:</w:t>
      </w:r>
    </w:p>
    <w:p w:rsidR="00826714" w:rsidRPr="00826714" w:rsidRDefault="00B37F5B" w:rsidP="00826714">
      <w:pPr>
        <w:ind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i,N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i,N</m:t>
              </m: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→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i,ns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j,N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←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+</m:t>
          </m:r>
          <m:r>
            <w:rPr>
              <w:rFonts w:ascii="Cambria Math" w:hAnsi="Cambria Math"/>
              <w:lang w:val="en-US"/>
            </w:rPr>
            <m:t>δ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→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j,N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←</m:t>
                                    </m:r>
                                  </m:sup>
                                </m:sSubSup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:rsidR="00826714" w:rsidRDefault="00826714" w:rsidP="00826714">
      <w:pPr>
        <w:ind w:firstLine="0"/>
      </w:pPr>
      <w:r>
        <w:t>Далее его можно усилить (в силу необходимости его дальнейшей минимизации)</w:t>
      </w:r>
      <w:r w:rsidR="0087635B">
        <w:t>:</w:t>
      </w:r>
    </w:p>
    <w:p w:rsidR="0087635B" w:rsidRPr="0087635B" w:rsidRDefault="00B37F5B" w:rsidP="00826714">
      <w:pPr>
        <w:ind w:firstLine="0"/>
        <w:rPr>
          <w:i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+</m:t>
          </m:r>
          <m:r>
            <w:rPr>
              <w:rFonts w:ascii="Cambria Math" w:hAnsi="Cambria Math"/>
              <w:lang w:val="en-US"/>
            </w:rPr>
            <m:t>δ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→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j,N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←</m:t>
                                    </m:r>
                                  </m:sup>
                                </m:sSubSup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  <w:lang w:val="en-US"/>
            </w:rPr>
            <m:t>⩾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⩾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+</m:t>
          </m:r>
          <m:r>
            <w:rPr>
              <w:rFonts w:ascii="Cambria Math" w:hAnsi="Cambria Math"/>
              <w:lang w:val="en-US"/>
            </w:rPr>
            <m:t>δ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→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j,N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←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87635B" w:rsidRDefault="0087635B" w:rsidP="0087635B">
      <w:pPr>
        <w:ind w:firstLine="0"/>
      </w:pPr>
      <w:r>
        <w:t xml:space="preserve">Окончательно, обозначив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ij,N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→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j,N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←</m:t>
                          </m:r>
                        </m:sup>
                      </m:sSubSup>
                    </m:e>
                  </m:mr>
                </m:m>
              </m:e>
            </m:d>
          </m:e>
        </m:func>
      </m:oMath>
      <w:r w:rsidR="008E649B" w:rsidRPr="008E649B">
        <w:t xml:space="preserve"> </w:t>
      </w:r>
      <w:r w:rsidR="008E649B">
        <w:t xml:space="preserve">за </w:t>
      </w:r>
      <m:oMath>
        <m:acc>
          <m:accPr>
            <m:chr m:val="̃"/>
            <m:ctrlPr>
              <w:rPr>
                <w:rFonts w:ascii="Cambria Math" w:hAnsi="Cambria Math"/>
                <w:b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r>
                  <w:rPr>
                    <w:rFonts w:ascii="Cambria Math" w:hAnsi="Cambria Math"/>
                  </w:rPr>
                  <m:t>,N</m:t>
                </m:r>
              </m:sub>
            </m:sSub>
          </m:e>
        </m:acc>
      </m:oMath>
      <w:r w:rsidRPr="0087635B">
        <w:t xml:space="preserve">, </w:t>
      </w:r>
      <w:r w:rsidR="008E649B">
        <w:t>можно записать</w:t>
      </w:r>
    </w:p>
    <w:p w:rsidR="008E649B" w:rsidRPr="008E649B" w:rsidRDefault="00B37F5B" w:rsidP="0087635B">
      <w:pPr>
        <w:ind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ij,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,</m:t>
          </m:r>
        </m:oMath>
      </m:oMathPara>
    </w:p>
    <w:p w:rsidR="008E649B" w:rsidRDefault="008E649B" w:rsidP="0087635B">
      <w:pPr>
        <w:ind w:firstLine="0"/>
      </w:pPr>
      <w:r>
        <w:t>что в векторно-матричном представлении дает</w:t>
      </w:r>
    </w:p>
    <w:p w:rsidR="008E649B" w:rsidRPr="004E2AC5" w:rsidRDefault="00B37F5B" w:rsidP="004E2AC5">
      <w:pPr>
        <w:ind w:left="2694" w:firstLine="0"/>
        <w:rPr>
          <w:i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diag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←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r>
                <m:rPr>
                  <m:sty m:val="b"/>
                </m:rPr>
                <w:rPr>
                  <w:rFonts w:ascii="Cambria Math" w:hAnsi="Cambria Math"/>
                </w:rPr>
                <m:t xml:space="preserve"> V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Style w:val="mjxassistivemathml"/>
                      <w:rFonts w:ascii="Cambria Math" w:hAnsi="Cambria Math" w:cs="Cambria Math"/>
                      <w:color w:val="242729"/>
                      <w:bdr w:val="none" w:sz="0" w:space="0" w:color="auto" w:frame="1"/>
                      <w:shd w:val="clear" w:color="auto" w:fill="FEFEFE"/>
                    </w:rPr>
                    <m:t>∘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</m:d>
              <m:ctrlPr>
                <w:rPr>
                  <w:rFonts w:ascii="Cambria Math" w:hAnsi="Cambria Math"/>
                  <w:b/>
                </w:rPr>
              </m:ctrlPr>
            </m:e>
          </m:d>
          <m:r>
            <m:rPr>
              <m:scr m:val="double-struck"/>
              <m:sty m:val="bi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  <w:lang w:val="en-US"/>
            </w:rPr>
            <m:t>,                                     (h)</m:t>
          </m:r>
        </m:oMath>
      </m:oMathPara>
    </w:p>
    <w:p w:rsidR="008E649B" w:rsidRDefault="008E649B" w:rsidP="0087635B">
      <w:pPr>
        <w:ind w:firstLine="0"/>
      </w:pPr>
      <w:r>
        <w:t xml:space="preserve">где за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acc>
      </m:oMath>
      <w:r>
        <w:t xml:space="preserve"> обозначена матрица, на позиции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Pr="002C0D76">
        <w:t xml:space="preserve"> </w:t>
      </w:r>
      <w:r>
        <w:t xml:space="preserve">которой стоит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r>
                  <w:rPr>
                    <w:rFonts w:ascii="Cambria Math" w:hAnsi="Cambria Math"/>
                  </w:rPr>
                  <m:t>,N</m:t>
                </m:r>
              </m:sub>
            </m:sSub>
          </m:e>
        </m:acc>
      </m:oMath>
      <w:r>
        <w:t>.</w:t>
      </w:r>
    </w:p>
    <w:p w:rsidR="00DA2DDD" w:rsidRDefault="00DA2DDD" w:rsidP="00DA2DDD">
      <w:pPr>
        <w:pStyle w:val="Heading3"/>
      </w:pPr>
      <w:r>
        <w:t>Решение формализованной задачи</w:t>
      </w:r>
    </w:p>
    <w:p w:rsidR="008E649B" w:rsidRDefault="00DA2DDD" w:rsidP="008E649B">
      <w:r>
        <w:t xml:space="preserve">Несмотря на очевидную линейность получившихся во всех трех случаях выражений, только вариант передачи данных через сервер не предполагает использования произведения Адамара. Кроме того, матрица переменных всегда </w:t>
      </w:r>
      <w:proofErr w:type="spellStart"/>
      <w:r>
        <w:t>домножается</w:t>
      </w:r>
      <w:proofErr w:type="spellEnd"/>
      <w:r>
        <w:t xml:space="preserve"> на константы с обеих сторон. Тем не менее, сама по себе задача является типичной задачей на минимакс и может быть решена стандартными методами (вплоть до перебора по конечной сетке в пространстве допустимых значений передаваемой информации) при помощи </w:t>
      </w:r>
      <w:r>
        <w:lastRenderedPageBreak/>
        <w:t>какой-либо системы компьютерной алгебры, поддерживающей решение задач на условную оптимизацию.</w:t>
      </w:r>
    </w:p>
    <w:p w:rsidR="00792FDC" w:rsidRPr="00B37F5B" w:rsidRDefault="00792FDC" w:rsidP="00792FDC">
      <w:pPr>
        <w:pStyle w:val="Heading3"/>
      </w:pPr>
      <w:proofErr w:type="spellStart"/>
      <w:r>
        <w:rPr>
          <w:lang w:val="en-US"/>
        </w:rPr>
        <w:t>Scilab</w:t>
      </w:r>
      <w:proofErr w:type="spellEnd"/>
    </w:p>
    <w:p w:rsidR="00792FDC" w:rsidRDefault="00792FDC" w:rsidP="00792FDC">
      <w:proofErr w:type="spellStart"/>
      <w:r>
        <w:rPr>
          <w:lang w:val="en-US"/>
        </w:rPr>
        <w:t>Scilab</w:t>
      </w:r>
      <w:proofErr w:type="spellEnd"/>
      <w:r w:rsidRPr="00792FDC">
        <w:t xml:space="preserve"> в своей базовой комплектации не имеет возможностей оптимизации</w:t>
      </w:r>
      <w:r>
        <w:t xml:space="preserve"> функций с ограничениями, но в одном из свободно распространяемых пакетов --- </w:t>
      </w:r>
      <w:r>
        <w:rPr>
          <w:lang w:val="en-US"/>
        </w:rPr>
        <w:t>FOSSEE</w:t>
      </w:r>
      <w:r w:rsidRPr="00792FDC">
        <w:t xml:space="preserve"> --- </w:t>
      </w:r>
      <w:r>
        <w:t xml:space="preserve">существует специальный инструментарий, предназначенный для оптимизации. В частности, в арсенале </w:t>
      </w:r>
      <w:proofErr w:type="spellStart"/>
      <w:r>
        <w:t>тулбокса</w:t>
      </w:r>
      <w:proofErr w:type="spellEnd"/>
      <w:r>
        <w:t xml:space="preserve"> имеются функции </w:t>
      </w:r>
      <w:proofErr w:type="spellStart"/>
      <w:r w:rsidRPr="00792FDC">
        <w:t>fmincon</w:t>
      </w:r>
      <w:proofErr w:type="spellEnd"/>
      <w:r>
        <w:t xml:space="preserve"> и </w:t>
      </w:r>
      <w:proofErr w:type="spellStart"/>
      <w:r>
        <w:rPr>
          <w:lang w:val="en-US"/>
        </w:rPr>
        <w:t>fminimax</w:t>
      </w:r>
      <w:proofErr w:type="spellEnd"/>
      <w:r w:rsidRPr="00792FDC">
        <w:t>.</w:t>
      </w:r>
      <w:r>
        <w:t xml:space="preserve"> </w:t>
      </w:r>
      <w:proofErr w:type="spellStart"/>
      <w:r w:rsidR="00CE4F85">
        <w:rPr>
          <w:lang w:val="en-US"/>
        </w:rPr>
        <w:t>Fmincon</w:t>
      </w:r>
      <w:proofErr w:type="spellEnd"/>
      <w:r w:rsidR="00CE4F85" w:rsidRPr="00CE4F85">
        <w:t xml:space="preserve"> </w:t>
      </w:r>
      <w:r w:rsidR="00CE4F85">
        <w:t>позволяет решить следующую задачу</w:t>
      </w:r>
      <w:r w:rsidR="00CE4F85" w:rsidRPr="00CE4F85">
        <w:t xml:space="preserve"> (</w:t>
      </w:r>
      <w:r w:rsidR="00CE4F85">
        <w:t>все обозначения соответствуют официальной документации):</w:t>
      </w:r>
    </w:p>
    <w:p w:rsidR="00CE4F85" w:rsidRPr="00CE4F85" w:rsidRDefault="00B37F5B" w:rsidP="00792FDC">
      <w:pPr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⩽b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Aeq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⩽beq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⩽0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ceq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lb</m:t>
          </m:r>
          <m:r>
            <w:rPr>
              <w:rFonts w:ascii="Cambria Math" w:hAnsi="Cambria Math"/>
              <w:lang w:val="en-US"/>
            </w:rPr>
            <m:t>⩽x⩽ub.</m:t>
          </m:r>
        </m:oMath>
      </m:oMathPara>
    </w:p>
    <w:p w:rsidR="00CE4F85" w:rsidRDefault="00CE4F85" w:rsidP="00CE4F85">
      <w:pPr>
        <w:ind w:firstLine="0"/>
      </w:pPr>
      <w:r>
        <w:t xml:space="preserve">Здесь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CE4F85">
        <w:t xml:space="preserve">,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CE4F85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ceq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CE4F85">
        <w:t xml:space="preserve"> </w:t>
      </w:r>
      <w:r>
        <w:t xml:space="preserve">могут быть нелинейными. </w:t>
      </w:r>
      <w:proofErr w:type="spellStart"/>
      <w:r>
        <w:rPr>
          <w:lang w:val="en-US"/>
        </w:rPr>
        <w:t>Fminimax</w:t>
      </w:r>
      <w:proofErr w:type="spellEnd"/>
      <w:r w:rsidRPr="00CE4F85">
        <w:t xml:space="preserve"> </w:t>
      </w:r>
      <w:r>
        <w:t>позволяет решать задачу следующего вида:</w:t>
      </w:r>
    </w:p>
    <w:p w:rsidR="00CE4F85" w:rsidRPr="002A62A1" w:rsidRDefault="00B37F5B" w:rsidP="00CE4F85">
      <w:pPr>
        <w:ind w:firstLine="0"/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⩽0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ceq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⩽b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Aeq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x=beq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lb</m:t>
          </m:r>
          <m:r>
            <w:rPr>
              <w:rFonts w:ascii="Cambria Math" w:hAnsi="Cambria Math"/>
              <w:lang w:val="en-US"/>
            </w:rPr>
            <m:t>⩽x⩽ub.</m:t>
          </m:r>
        </m:oMath>
      </m:oMathPara>
    </w:p>
    <w:p w:rsidR="002A62A1" w:rsidRDefault="002A62A1" w:rsidP="00CE4F85">
      <w:pPr>
        <w:ind w:firstLine="0"/>
      </w:pPr>
      <w:r>
        <w:t xml:space="preserve">Таким образом, обе эти функции могут быть использованы для решения поставленной задачи. Стоит отметить, что </w:t>
      </w:r>
      <w:proofErr w:type="spellStart"/>
      <w:r>
        <w:rPr>
          <w:lang w:val="en-US"/>
        </w:rPr>
        <w:t>fminimax</w:t>
      </w:r>
      <w:proofErr w:type="spellEnd"/>
      <w:r w:rsidRPr="002A62A1">
        <w:t xml:space="preserve">, </w:t>
      </w:r>
      <w:r>
        <w:t xml:space="preserve">с одной стороны, лучше </w:t>
      </w:r>
      <w:r>
        <w:lastRenderedPageBreak/>
        <w:t xml:space="preserve">описывает задачу и, в теории, должна более качественно работать благодаря учету специфики </w:t>
      </w:r>
      <w:proofErr w:type="spellStart"/>
      <w:r>
        <w:t>недифференцируемой</w:t>
      </w:r>
      <w:proofErr w:type="spellEnd"/>
      <w:r>
        <w:t xml:space="preserve"> и нелинейной функции максимума, но в технической документации указано </w:t>
      </w:r>
      <w:r w:rsidRPr="002A62A1">
        <w:t>[</w:t>
      </w:r>
      <w:proofErr w:type="spellStart"/>
      <w:r>
        <w:rPr>
          <w:lang w:val="en-US"/>
        </w:rPr>
        <w:t>techdoc</w:t>
      </w:r>
      <w:proofErr w:type="spellEnd"/>
      <w:r w:rsidRPr="002A62A1">
        <w:t xml:space="preserve"> </w:t>
      </w:r>
      <w:proofErr w:type="spellStart"/>
      <w:r>
        <w:rPr>
          <w:lang w:val="en-US"/>
        </w:rPr>
        <w:t>scilab</w:t>
      </w:r>
      <w:proofErr w:type="spellEnd"/>
      <w:r w:rsidRPr="002A62A1">
        <w:t>],</w:t>
      </w:r>
      <w:r>
        <w:t xml:space="preserve"> что на текущий момент </w:t>
      </w:r>
      <w:proofErr w:type="spellStart"/>
      <w:r>
        <w:rPr>
          <w:lang w:val="en-US"/>
        </w:rPr>
        <w:t>fminimax</w:t>
      </w:r>
      <w:proofErr w:type="spellEnd"/>
      <w:r w:rsidRPr="002A62A1">
        <w:t xml:space="preserve"> </w:t>
      </w:r>
      <w:proofErr w:type="spellStart"/>
      <w:r>
        <w:t>интернально</w:t>
      </w:r>
      <w:proofErr w:type="spellEnd"/>
      <w:r>
        <w:t xml:space="preserve"> использует </w:t>
      </w:r>
      <w:proofErr w:type="spellStart"/>
      <w:r>
        <w:rPr>
          <w:lang w:val="en-US"/>
        </w:rPr>
        <w:t>fmincon</w:t>
      </w:r>
      <w:proofErr w:type="spellEnd"/>
      <w:r w:rsidRPr="002A62A1">
        <w:t xml:space="preserve">, </w:t>
      </w:r>
      <w:r>
        <w:t xml:space="preserve">которая, в свою очередь, использует алгоритм </w:t>
      </w:r>
      <w:proofErr w:type="spellStart"/>
      <w:r>
        <w:rPr>
          <w:lang w:val="en-US"/>
        </w:rPr>
        <w:t>ip</w:t>
      </w:r>
      <w:proofErr w:type="spellEnd"/>
      <w:r w:rsidRPr="002A62A1">
        <w:t>-</w:t>
      </w:r>
      <w:r>
        <w:rPr>
          <w:lang w:val="en-US"/>
        </w:rPr>
        <w:t>opt</w:t>
      </w:r>
      <w:r w:rsidRPr="002A62A1">
        <w:t xml:space="preserve"> (</w:t>
      </w:r>
      <w:proofErr w:type="spellStart"/>
      <w:r w:rsidRPr="002A62A1">
        <w:t>Interior</w:t>
      </w:r>
      <w:proofErr w:type="spellEnd"/>
      <w:r w:rsidRPr="002A62A1">
        <w:t xml:space="preserve"> </w:t>
      </w:r>
      <w:proofErr w:type="spellStart"/>
      <w:r w:rsidRPr="002A62A1">
        <w:t>Point</w:t>
      </w:r>
      <w:proofErr w:type="spellEnd"/>
      <w:r w:rsidRPr="002A62A1">
        <w:t xml:space="preserve"> </w:t>
      </w:r>
      <w:proofErr w:type="spellStart"/>
      <w:r w:rsidRPr="002A62A1">
        <w:t>OPTimizer</w:t>
      </w:r>
      <w:proofErr w:type="spellEnd"/>
      <w:r w:rsidRPr="002A62A1">
        <w:t>)</w:t>
      </w:r>
      <w:r w:rsidR="00DB12F8" w:rsidRPr="00DB12F8">
        <w:t xml:space="preserve">, </w:t>
      </w:r>
      <w:r w:rsidR="00DB12F8">
        <w:t>не специализированный для работы с функцией максимума.</w:t>
      </w:r>
    </w:p>
    <w:p w:rsidR="00DB12F8" w:rsidRPr="00B37F5B" w:rsidRDefault="00DB12F8" w:rsidP="00DB12F8">
      <w:pPr>
        <w:pStyle w:val="Heading3"/>
      </w:pPr>
      <w:r>
        <w:rPr>
          <w:lang w:val="en-US"/>
        </w:rPr>
        <w:t>Maxima</w:t>
      </w:r>
    </w:p>
    <w:p w:rsidR="00DB12F8" w:rsidRDefault="00833A8C" w:rsidP="00DB12F8">
      <w:r>
        <w:t>В</w:t>
      </w:r>
      <w:r w:rsidRPr="00B37F5B">
        <w:t xml:space="preserve"> </w:t>
      </w:r>
      <w:r>
        <w:t>инструментарии</w:t>
      </w:r>
      <w:r w:rsidRPr="00B37F5B">
        <w:t xml:space="preserve"> </w:t>
      </w:r>
      <w:r>
        <w:rPr>
          <w:lang w:val="en-US"/>
        </w:rPr>
        <w:t>Maxima</w:t>
      </w:r>
      <w:r w:rsidRPr="00B37F5B">
        <w:t xml:space="preserve"> </w:t>
      </w:r>
      <w:r>
        <w:t>имеется</w:t>
      </w:r>
      <w:r w:rsidRPr="00B37F5B">
        <w:t xml:space="preserve"> </w:t>
      </w:r>
      <w:r>
        <w:t>метод</w:t>
      </w:r>
      <w:r w:rsidRPr="00B37F5B">
        <w:t xml:space="preserve"> </w:t>
      </w:r>
      <w:r>
        <w:rPr>
          <w:lang w:val="en-US"/>
        </w:rPr>
        <w:t>COBYLA</w:t>
      </w:r>
      <w:r w:rsidRPr="00B37F5B">
        <w:t xml:space="preserve"> (</w:t>
      </w:r>
      <w:r w:rsidRPr="00833A8C">
        <w:rPr>
          <w:lang w:val="en-US"/>
        </w:rPr>
        <w:t>Constrained</w:t>
      </w:r>
      <w:r w:rsidRPr="00B37F5B">
        <w:t xml:space="preserve"> </w:t>
      </w:r>
      <w:r w:rsidRPr="00833A8C">
        <w:rPr>
          <w:lang w:val="en-US"/>
        </w:rPr>
        <w:t>Optimization</w:t>
      </w:r>
      <w:r w:rsidRPr="00B37F5B">
        <w:t xml:space="preserve"> </w:t>
      </w:r>
      <w:r w:rsidRPr="00833A8C">
        <w:rPr>
          <w:lang w:val="en-US"/>
        </w:rPr>
        <w:t>BY</w:t>
      </w:r>
      <w:r w:rsidRPr="00B37F5B">
        <w:t xml:space="preserve"> </w:t>
      </w:r>
      <w:r w:rsidRPr="00833A8C">
        <w:rPr>
          <w:lang w:val="en-US"/>
        </w:rPr>
        <w:t>Linear</w:t>
      </w:r>
      <w:r w:rsidRPr="00B37F5B">
        <w:t xml:space="preserve"> </w:t>
      </w:r>
      <w:r w:rsidRPr="00833A8C">
        <w:rPr>
          <w:lang w:val="en-US"/>
        </w:rPr>
        <w:t>Approximations</w:t>
      </w:r>
      <w:r w:rsidRPr="00B37F5B">
        <w:t xml:space="preserve">), </w:t>
      </w:r>
      <w:r>
        <w:t>позволяющий</w:t>
      </w:r>
      <w:r w:rsidRPr="00B37F5B">
        <w:t xml:space="preserve"> </w:t>
      </w:r>
      <w:r>
        <w:t>решать</w:t>
      </w:r>
      <w:r w:rsidRPr="00B37F5B">
        <w:t xml:space="preserve"> </w:t>
      </w:r>
      <w:r>
        <w:t>задачи</w:t>
      </w:r>
      <w:r w:rsidRPr="00B37F5B">
        <w:t xml:space="preserve"> </w:t>
      </w:r>
      <w:r>
        <w:t>подобного</w:t>
      </w:r>
      <w:r w:rsidRPr="00B37F5B">
        <w:t xml:space="preserve"> </w:t>
      </w:r>
      <w:r>
        <w:t>типа</w:t>
      </w:r>
      <w:r w:rsidR="006B3D0D" w:rsidRPr="00B37F5B">
        <w:t xml:space="preserve">. </w:t>
      </w:r>
      <w:r w:rsidR="006B3D0D">
        <w:t xml:space="preserve">Постановка задачи описывается несколько иначе, чем в </w:t>
      </w:r>
      <w:proofErr w:type="spellStart"/>
      <w:r w:rsidR="006B3D0D">
        <w:rPr>
          <w:lang w:val="en-US"/>
        </w:rPr>
        <w:t>Scilab</w:t>
      </w:r>
      <w:proofErr w:type="spellEnd"/>
      <w:r w:rsidR="006B3D0D" w:rsidRPr="006B3D0D">
        <w:t xml:space="preserve">, </w:t>
      </w:r>
      <w:r w:rsidR="006B3D0D">
        <w:t>и содержит только нелинейные ограничения:</w:t>
      </w:r>
    </w:p>
    <w:p w:rsidR="006B3D0D" w:rsidRPr="006B3D0D" w:rsidRDefault="00B37F5B" w:rsidP="00DB12F8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⩽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,  i=1..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⩾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g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,  i=1..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g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e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,  i=1..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E642F6" w:rsidRDefault="006B3D0D" w:rsidP="00E642F6">
      <w:pPr>
        <w:ind w:firstLine="0"/>
      </w:pPr>
      <w:r>
        <w:t>Хотя поставленная задача и может быть</w:t>
      </w:r>
      <w:r w:rsidRPr="006B3D0D">
        <w:t xml:space="preserve"> </w:t>
      </w:r>
      <w:r w:rsidR="00E642F6">
        <w:t xml:space="preserve">описана с использованием данных обозначений (являющихся достаточно общими), техническая реализация метода, использующая линейные приближения как целевой функции, так и ограничений, ставит адекватность использования данного метода под вопрос. Хотя ограничения и отдельные компоненты вектора </w:t>
      </w:r>
      <m:oMath>
        <m:r>
          <w:rPr>
            <w:rFonts w:ascii="Cambria Math" w:hAnsi="Cambria Math"/>
          </w:rPr>
          <m:t>T</m:t>
        </m:r>
      </m:oMath>
      <w:r w:rsidR="00E642F6" w:rsidRPr="00E642F6">
        <w:t xml:space="preserve"> </w:t>
      </w:r>
      <w:r w:rsidR="00E642F6">
        <w:t xml:space="preserve">и представляют собой линейные комбинации переменных, </w:t>
      </w:r>
      <w:proofErr w:type="spellStart"/>
      <w:r w:rsidR="00E642F6">
        <w:t>недиффиренцируемость</w:t>
      </w:r>
      <w:proofErr w:type="spellEnd"/>
      <w:r w:rsidR="00E642F6">
        <w:t xml:space="preserve"> функции максимума и ограничений на значения отдельных переменных не позволяют применять линейную аппроксимацию вблизи точек экстремума функции и границ допустимого множества.</w:t>
      </w:r>
      <w:r w:rsidR="00E642F6">
        <w:br w:type="page"/>
      </w:r>
    </w:p>
    <w:p w:rsidR="00E642F6" w:rsidRPr="00E642F6" w:rsidRDefault="00E642F6" w:rsidP="00E642F6">
      <w:pPr>
        <w:pStyle w:val="Heading3"/>
      </w:pPr>
      <w:r>
        <w:rPr>
          <w:lang w:val="en-US"/>
        </w:rPr>
        <w:lastRenderedPageBreak/>
        <w:t>JACAL</w:t>
      </w:r>
    </w:p>
    <w:p w:rsidR="00E642F6" w:rsidRDefault="00E642F6" w:rsidP="00E642F6">
      <w:r>
        <w:t xml:space="preserve">Пакет </w:t>
      </w:r>
      <w:r>
        <w:rPr>
          <w:lang w:val="en-US"/>
        </w:rPr>
        <w:t>JACAL</w:t>
      </w:r>
      <w:r w:rsidRPr="00E642F6">
        <w:t xml:space="preserve"> </w:t>
      </w:r>
      <w:r>
        <w:t xml:space="preserve">не содержит необходимого для решения задачи оптимизации с ограничениями инструментария. С использованием синтаксиса языка </w:t>
      </w:r>
      <w:r>
        <w:rPr>
          <w:lang w:val="en-US"/>
        </w:rPr>
        <w:t>SCHEMA</w:t>
      </w:r>
      <w:r w:rsidRPr="00E642F6">
        <w:t xml:space="preserve"> </w:t>
      </w:r>
      <w:r>
        <w:t>может быть написано расширение для него, но в рамках текущей работы такой вариант не рассматривается как не соответствующий целям.</w:t>
      </w:r>
    </w:p>
    <w:p w:rsidR="00E642F6" w:rsidRPr="00B37F5B" w:rsidRDefault="00E642F6" w:rsidP="00E642F6">
      <w:pPr>
        <w:pStyle w:val="Heading3"/>
      </w:pPr>
      <w:proofErr w:type="spellStart"/>
      <w:r>
        <w:rPr>
          <w:lang w:val="en-US"/>
        </w:rPr>
        <w:t>GiNaC</w:t>
      </w:r>
      <w:proofErr w:type="spellEnd"/>
    </w:p>
    <w:p w:rsidR="00E642F6" w:rsidRDefault="00E642F6" w:rsidP="00E642F6">
      <w:proofErr w:type="spellStart"/>
      <w:r>
        <w:rPr>
          <w:lang w:val="en-US"/>
        </w:rPr>
        <w:t>GiNaC</w:t>
      </w:r>
      <w:proofErr w:type="spellEnd"/>
      <w:r w:rsidRPr="00593034">
        <w:t xml:space="preserve"> </w:t>
      </w:r>
      <w:r>
        <w:t xml:space="preserve">также не поддерживает </w:t>
      </w:r>
      <w:r w:rsidR="00593034">
        <w:t>возможности работы с оптимизационными функциями, что отражено в официальной документации.</w:t>
      </w:r>
    </w:p>
    <w:p w:rsidR="00593034" w:rsidRPr="00B37F5B" w:rsidRDefault="00593034" w:rsidP="00593034">
      <w:pPr>
        <w:pStyle w:val="Heading3"/>
      </w:pPr>
      <w:r>
        <w:rPr>
          <w:lang w:val="en-US"/>
        </w:rPr>
        <w:t>YACAS</w:t>
      </w:r>
    </w:p>
    <w:p w:rsidR="00593034" w:rsidRDefault="00593034" w:rsidP="00593034">
      <w:r>
        <w:rPr>
          <w:lang w:val="en-US"/>
        </w:rPr>
        <w:t>YACAS</w:t>
      </w:r>
      <w:r w:rsidRPr="00593034">
        <w:t xml:space="preserve"> </w:t>
      </w:r>
      <w:r>
        <w:t>не имеет встроенных функций для оптимизации с ограничениями в частности и для оптимизации вообще.</w:t>
      </w:r>
    </w:p>
    <w:p w:rsidR="00593034" w:rsidRPr="00B37F5B" w:rsidRDefault="00593034" w:rsidP="00593034">
      <w:pPr>
        <w:pStyle w:val="Heading3"/>
      </w:pPr>
      <w:r>
        <w:rPr>
          <w:lang w:val="en-US"/>
        </w:rPr>
        <w:t>Octave</w:t>
      </w:r>
    </w:p>
    <w:p w:rsidR="00593034" w:rsidRDefault="00F775FB" w:rsidP="00593034">
      <w:r>
        <w:t xml:space="preserve">В своей стандартной комплектации пакет </w:t>
      </w:r>
      <w:r>
        <w:rPr>
          <w:lang w:val="en-US"/>
        </w:rPr>
        <w:t>Octave</w:t>
      </w:r>
      <w:r w:rsidRPr="00F775FB">
        <w:t xml:space="preserve"> </w:t>
      </w:r>
      <w:r>
        <w:t xml:space="preserve">имеет встроенную поддержку некоторых оптимизационных методов, одним из которых является метод </w:t>
      </w:r>
      <w:proofErr w:type="spellStart"/>
      <w:r>
        <w:rPr>
          <w:lang w:val="en-US"/>
        </w:rPr>
        <w:t>sqp</w:t>
      </w:r>
      <w:proofErr w:type="spellEnd"/>
      <w:r w:rsidRPr="00F775FB">
        <w:t xml:space="preserve"> (</w:t>
      </w:r>
      <w:r>
        <w:rPr>
          <w:lang w:val="en-US"/>
        </w:rPr>
        <w:t>s</w:t>
      </w:r>
      <w:proofErr w:type="spellStart"/>
      <w:r w:rsidRPr="00F775FB">
        <w:t>equential</w:t>
      </w:r>
      <w:proofErr w:type="spellEnd"/>
      <w:r w:rsidRPr="00F775FB">
        <w:t xml:space="preserve"> </w:t>
      </w:r>
      <w:proofErr w:type="spellStart"/>
      <w:r w:rsidRPr="00F775FB">
        <w:t>quadratic</w:t>
      </w:r>
      <w:proofErr w:type="spellEnd"/>
      <w:r w:rsidRPr="00F775FB">
        <w:t xml:space="preserve"> </w:t>
      </w:r>
      <w:proofErr w:type="spellStart"/>
      <w:r w:rsidRPr="00F775FB">
        <w:t>programming</w:t>
      </w:r>
      <w:proofErr w:type="spellEnd"/>
      <w:r>
        <w:t>, последовательное квадратичное программирование</w:t>
      </w:r>
      <w:r w:rsidRPr="00F775FB">
        <w:t>)</w:t>
      </w:r>
      <w:r>
        <w:t>. Он позволяет решать задачи вида</w:t>
      </w:r>
    </w:p>
    <w:p w:rsidR="00F775FB" w:rsidRPr="00F775FB" w:rsidRDefault="00B37F5B" w:rsidP="00593034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⩾0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=0.</m:t>
          </m:r>
        </m:oMath>
      </m:oMathPara>
    </w:p>
    <w:p w:rsidR="00F775FB" w:rsidRDefault="00F775FB" w:rsidP="00F775FB">
      <w:pPr>
        <w:ind w:firstLine="0"/>
      </w:pPr>
      <w:r>
        <w:t xml:space="preserve">Специфика последовательного квадратичного программирования требует от пользователя при запросе на решение проблемы определить, помимо целевой функции, функцию градиента и гессиан от нее. </w:t>
      </w:r>
      <w:r w:rsidR="00F85EE0">
        <w:t>В случае отсутствия этой информации оценка градиента и гессиана производится методом конечных разностей.</w:t>
      </w:r>
    </w:p>
    <w:p w:rsidR="00F85EE0" w:rsidRDefault="00F85EE0" w:rsidP="00F85EE0">
      <w:r>
        <w:lastRenderedPageBreak/>
        <w:t xml:space="preserve">Помимо стандартного набора функций, в СКА </w:t>
      </w:r>
      <w:r>
        <w:rPr>
          <w:lang w:val="en-US"/>
        </w:rPr>
        <w:t>Octave</w:t>
      </w:r>
      <w:r w:rsidRPr="00F85EE0">
        <w:t xml:space="preserve"> </w:t>
      </w:r>
      <w:r>
        <w:t xml:space="preserve">существует отдельный инструментарий для оптимизации, которой можно дополнительно установить с использование </w:t>
      </w:r>
      <w:r>
        <w:rPr>
          <w:lang w:val="en-US"/>
        </w:rPr>
        <w:t>Octave</w:t>
      </w:r>
      <w:r w:rsidRPr="00F85EE0">
        <w:t xml:space="preserve"> </w:t>
      </w:r>
      <w:r>
        <w:rPr>
          <w:lang w:val="en-US"/>
        </w:rPr>
        <w:t>Forge</w:t>
      </w:r>
      <w:r>
        <w:t xml:space="preserve"> </w:t>
      </w:r>
      <w:r w:rsidRPr="00F85EE0">
        <w:t>[]</w:t>
      </w:r>
      <w:r>
        <w:t xml:space="preserve">. Он имеет своей целью расширить функционал </w:t>
      </w:r>
      <w:r>
        <w:rPr>
          <w:lang w:val="en-US"/>
        </w:rPr>
        <w:t>Octave</w:t>
      </w:r>
      <w:r w:rsidRPr="00F85EE0">
        <w:t xml:space="preserve"> </w:t>
      </w:r>
      <w:r>
        <w:t xml:space="preserve">до возможностей соответствующего </w:t>
      </w:r>
      <w:proofErr w:type="spellStart"/>
      <w:r>
        <w:t>тулбокса</w:t>
      </w:r>
      <w:proofErr w:type="spellEnd"/>
      <w:r>
        <w:t xml:space="preserve"> для системы </w:t>
      </w:r>
      <w:proofErr w:type="spellStart"/>
      <w:r>
        <w:rPr>
          <w:lang w:val="en-US"/>
        </w:rPr>
        <w:t>Matlab</w:t>
      </w:r>
      <w:proofErr w:type="spellEnd"/>
      <w:r w:rsidRPr="00F85EE0">
        <w:t xml:space="preserve">, </w:t>
      </w:r>
      <w:r>
        <w:t xml:space="preserve">но на данный момент его функциональность практически никак не имплементирована (в частности, отсутствует реализация функций </w:t>
      </w:r>
      <w:proofErr w:type="spellStart"/>
      <w:r>
        <w:rPr>
          <w:lang w:val="en-US"/>
        </w:rPr>
        <w:t>fmincon</w:t>
      </w:r>
      <w:proofErr w:type="spellEnd"/>
      <w:r w:rsidRPr="00F85EE0">
        <w:t xml:space="preserve"> </w:t>
      </w:r>
      <w:r>
        <w:t xml:space="preserve">и </w:t>
      </w:r>
      <w:proofErr w:type="spellStart"/>
      <w:r>
        <w:rPr>
          <w:lang w:val="en-US"/>
        </w:rPr>
        <w:t>fminimax</w:t>
      </w:r>
      <w:proofErr w:type="spellEnd"/>
      <w:r w:rsidRPr="00F85EE0">
        <w:t>) []</w:t>
      </w:r>
      <w:r>
        <w:t>, хотя разработка ведется уже достаточно давно</w:t>
      </w:r>
      <w:r w:rsidRPr="00F85EE0">
        <w:t xml:space="preserve"> []</w:t>
      </w:r>
      <w:r>
        <w:t>.</w:t>
      </w:r>
    </w:p>
    <w:p w:rsidR="00F85EE0" w:rsidRPr="00F85EE0" w:rsidRDefault="00F85EE0" w:rsidP="00F85EE0">
      <w:pPr>
        <w:pStyle w:val="Heading3"/>
      </w:pPr>
      <w:r>
        <w:t>Приведение к задаче смешанного целочисленного программирования</w:t>
      </w:r>
    </w:p>
    <w:p w:rsidR="00DA2DDD" w:rsidRDefault="00DA2DDD" w:rsidP="003F0298">
      <w:r>
        <w:t xml:space="preserve">Более аккуратное решение задачи можно получить, учитывая ее специфику, а именно --- линейность по всем переменным. </w:t>
      </w:r>
      <w:r w:rsidR="00EB7CC7">
        <w:t xml:space="preserve">Одним из возможных преобразований является «вытягивание» матрицы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 w:rsidR="00EB7CC7" w:rsidRPr="00EB7CC7">
        <w:t xml:space="preserve"> </w:t>
      </w:r>
      <w:r w:rsidR="00EB7CC7">
        <w:t xml:space="preserve">в вектор </w:t>
      </w:r>
      <m:oMath>
        <m:r>
          <w:rPr>
            <w:rFonts w:ascii="Cambria Math" w:hAnsi="Cambria Math"/>
          </w:rPr>
          <m:t>v</m:t>
        </m:r>
      </m:oMath>
      <w:r w:rsidR="00EB7CC7" w:rsidRPr="00EB7CC7">
        <w:t xml:space="preserve"> </w:t>
      </w:r>
      <w:r w:rsidR="00EB7CC7">
        <w:t>по правилу:</w:t>
      </w:r>
    </w:p>
    <w:p w:rsidR="00EB7CC7" w:rsidRPr="004E2AC5" w:rsidRDefault="00B37F5B" w:rsidP="003F029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in+j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ij,ns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:rsidR="00EB7CC7" w:rsidRDefault="004E2AC5" w:rsidP="00DA2DDD">
      <w:pPr>
        <w:ind w:firstLine="0"/>
      </w:pPr>
      <w:r>
        <w:t xml:space="preserve">где </w:t>
      </w:r>
      <m:oMath>
        <m:r>
          <w:rPr>
            <w:rFonts w:ascii="Cambria Math" w:hAnsi="Cambria Math"/>
          </w:rPr>
          <m:t>n</m:t>
        </m:r>
      </m:oMath>
      <w:r w:rsidRPr="004E2AC5">
        <w:t xml:space="preserve"> --- </w:t>
      </w:r>
      <w:r>
        <w:t xml:space="preserve">число узлов в сети. </w:t>
      </w:r>
      <w:r w:rsidR="00EB7CC7">
        <w:t xml:space="preserve">Далее, поскольку гибридная задача может быть заменой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r>
                  <w:rPr>
                    <w:rFonts w:ascii="Cambria Math" w:hAnsi="Cambria Math"/>
                  </w:rPr>
                  <m:t>,N</m:t>
                </m:r>
              </m:sub>
            </m:sSub>
          </m:e>
        </m:acc>
      </m:oMath>
      <w:r w:rsidR="00EB7CC7">
        <w:t xml:space="preserve">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  <m:r>
              <w:rPr>
                <w:rFonts w:ascii="Cambria Math" w:hAnsi="Cambria Math"/>
              </w:rPr>
              <m:t>,N</m:t>
            </m:r>
          </m:sub>
        </m:sSub>
      </m:oMath>
      <w:r w:rsidR="00EB7CC7">
        <w:t xml:space="preserve"> 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,N</m:t>
            </m:r>
          </m:sub>
        </m:sSub>
      </m:oMath>
      <w:r w:rsidR="00EB7CC7" w:rsidRPr="00EB7CC7">
        <w:t xml:space="preserve"> </w:t>
      </w:r>
      <w:r w:rsidR="00EB7CC7">
        <w:t xml:space="preserve">преобразована </w:t>
      </w:r>
      <w:r>
        <w:t xml:space="preserve">как </w:t>
      </w:r>
      <w:r w:rsidR="00D911B0">
        <w:t>к задаче распределения нагрузки при непосредственной передаче данн</w:t>
      </w:r>
      <w:r>
        <w:t xml:space="preserve">ых, так и к ее варианту с использованием одного из центральных серверов, преобразуем только выражение </w:t>
      </w:r>
      <m:oMath>
        <m:r>
          <w:rPr>
            <w:rFonts w:ascii="Cambria Math" w:hAnsi="Cambria Math"/>
          </w:rPr>
          <m:t>(h)</m:t>
        </m:r>
      </m:oMath>
      <w:r w:rsidRPr="004E2AC5">
        <w:t xml:space="preserve">. </w:t>
      </w:r>
      <w:r>
        <w:t xml:space="preserve">Матрицу </w:t>
      </w:r>
      <m:oMath>
        <m:r>
          <w:rPr>
            <w:rFonts w:ascii="Cambria Math" w:hAnsi="Cambria Math"/>
          </w:rPr>
          <m:t>diag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←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t xml:space="preserve"> заменим на матрицу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b>
        </m:sSub>
      </m:oMath>
      <w:r>
        <w:t xml:space="preserve"> по правилу</w:t>
      </w:r>
    </w:p>
    <w:p w:rsidR="004E2AC5" w:rsidRPr="004E2AC5" w:rsidRDefault="00B37F5B" w:rsidP="00DA2DDD">
      <w:pPr>
        <w:ind w:firstLine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i, in+j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i,N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4E2AC5" w:rsidRDefault="004E2AC5" w:rsidP="00DA2DDD">
      <w:pPr>
        <w:ind w:firstLine="0"/>
      </w:pPr>
      <w:r>
        <w:t xml:space="preserve">для всех </w:t>
      </w:r>
      <m:oMath>
        <m:r>
          <w:rPr>
            <w:rFonts w:ascii="Cambria Math" w:hAnsi="Cambria Math"/>
          </w:rPr>
          <m:t xml:space="preserve">i, </m:t>
        </m:r>
        <m:r>
          <w:rPr>
            <w:rFonts w:ascii="Cambria Math" w:hAnsi="Cambria Math"/>
            <w:lang w:val="en-US"/>
          </w:rPr>
          <m:t>j</m:t>
        </m:r>
      </m:oMath>
      <w:r w:rsidRPr="004E2AC5">
        <w:t xml:space="preserve"> </w:t>
      </w:r>
      <w:r>
        <w:t xml:space="preserve">от </w:t>
      </w:r>
      <m:oMath>
        <m:r>
          <w:rPr>
            <w:rFonts w:ascii="Cambria Math" w:hAnsi="Cambria Math"/>
          </w:rPr>
          <m:t>0</m:t>
        </m:r>
      </m:oMath>
      <w:r>
        <w:t xml:space="preserve"> до </w:t>
      </w:r>
      <m:oMath>
        <m:r>
          <w:rPr>
            <w:rFonts w:ascii="Cambria Math" w:hAnsi="Cambria Math"/>
          </w:rPr>
          <m:t>n</m:t>
        </m:r>
      </m:oMath>
      <w:r w:rsidRPr="004E2AC5">
        <w:t xml:space="preserve">; </w:t>
      </w:r>
      <w:r>
        <w:t xml:space="preserve">оставшиеся элементы матрицы установим равными нулю. Произведение Адамара матриц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acc>
      </m:oMath>
      <w:r>
        <w:t xml:space="preserve"> и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>
        <w:t xml:space="preserve">, </w:t>
      </w:r>
      <w:r w:rsidR="00267F0B">
        <w:t xml:space="preserve">каждая из которых имеет размерность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×n</m:t>
        </m:r>
      </m:oMath>
      <w:r w:rsidR="00267F0B" w:rsidRPr="00267F0B">
        <w:t xml:space="preserve">, </w:t>
      </w:r>
      <w:r>
        <w:t>домноженное на вектор из единиц</w:t>
      </w:r>
      <w:r w:rsidR="00267F0B">
        <w:t xml:space="preserve">, также имеющий размерность </w:t>
      </w:r>
      <m:oMath>
        <m:r>
          <w:rPr>
            <w:rFonts w:ascii="Cambria Math" w:hAnsi="Cambria Math"/>
          </w:rPr>
          <m:t>n</m:t>
        </m:r>
      </m:oMath>
      <w:r w:rsidR="00267F0B" w:rsidRPr="00267F0B">
        <w:t xml:space="preserve">, </w:t>
      </w:r>
      <w:r w:rsidR="00267F0B">
        <w:t xml:space="preserve">заменим на матрицу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67F0B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b>
        </m:sSub>
      </m:oMath>
      <w:r w:rsidR="00267F0B">
        <w:t xml:space="preserve"> по правилу</w:t>
      </w:r>
    </w:p>
    <w:p w:rsidR="00267F0B" w:rsidRPr="00267F0B" w:rsidRDefault="00B37F5B" w:rsidP="00DA2DDD">
      <w:pPr>
        <w:ind w:firstLine="0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i, in+j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  <m:r>
                    <w:rPr>
                      <w:rFonts w:ascii="Cambria Math" w:hAnsi="Cambria Math"/>
                    </w:rPr>
                    <m:t>,N</m:t>
                  </m:r>
                </m:sub>
              </m:sSub>
            </m:e>
          </m:acc>
          <m:r>
            <w:rPr>
              <w:rFonts w:ascii="Cambria Math" w:hAnsi="Cambria Math"/>
            </w:rPr>
            <m:t>.</m:t>
          </m:r>
        </m:oMath>
      </m:oMathPara>
    </w:p>
    <w:p w:rsidR="00267F0B" w:rsidRDefault="00267F0B" w:rsidP="00267F0B">
      <w:pPr>
        <w:ind w:firstLine="0"/>
        <w:rPr>
          <w:lang w:val="en-US"/>
        </w:rPr>
      </w:pPr>
      <w:r>
        <w:t xml:space="preserve">Аналогично предыдущему случаю, </w:t>
      </w:r>
      <m:oMath>
        <m:r>
          <w:rPr>
            <w:rFonts w:ascii="Cambria Math" w:hAnsi="Cambria Math"/>
          </w:rPr>
          <m:t>i</m:t>
        </m:r>
      </m:oMath>
      <w:r>
        <w:t xml:space="preserve"> и </w:t>
      </w:r>
      <m:oMath>
        <m:r>
          <w:rPr>
            <w:rFonts w:ascii="Cambria Math" w:hAnsi="Cambria Math"/>
          </w:rPr>
          <m:t>j</m:t>
        </m:r>
      </m:oMath>
      <w:r w:rsidRPr="00267F0B">
        <w:t xml:space="preserve"> </w:t>
      </w:r>
      <w:r>
        <w:t xml:space="preserve">меняются от </w:t>
      </w:r>
      <m:oMath>
        <m:r>
          <w:rPr>
            <w:rFonts w:ascii="Cambria Math" w:hAnsi="Cambria Math"/>
          </w:rPr>
          <m:t>0</m:t>
        </m:r>
      </m:oMath>
      <w:r>
        <w:t xml:space="preserve"> до </w:t>
      </w:r>
      <m:oMath>
        <m:r>
          <w:rPr>
            <w:rFonts w:ascii="Cambria Math" w:hAnsi="Cambria Math"/>
          </w:rPr>
          <m:t>n</m:t>
        </m:r>
      </m:oMath>
      <w:r>
        <w:t xml:space="preserve">, а оставшиеся элементы матрицы устанавливаются равными нулю. Теперь, с использованием новых обозначений, можно переписать </w:t>
      </w:r>
      <m:oMath>
        <m:r>
          <w:rPr>
            <w:rFonts w:ascii="Cambria Math" w:hAnsi="Cambria Math"/>
          </w:rPr>
          <m:t>(h)</m:t>
        </m:r>
      </m:oMath>
      <w:r>
        <w:rPr>
          <w:lang w:val="en-US"/>
        </w:rPr>
        <w:t>:</w:t>
      </w:r>
    </w:p>
    <w:p w:rsidR="00267F0B" w:rsidRPr="00267F0B" w:rsidRDefault="00267F0B" w:rsidP="00267F0B">
      <w:pPr>
        <w:ind w:firstLine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  <w:lang w:val="en-US"/>
            </w:rPr>
            <m:t>v+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v.</m:t>
          </m:r>
        </m:oMath>
      </m:oMathPara>
    </w:p>
    <w:p w:rsidR="00267F0B" w:rsidRDefault="00267F0B" w:rsidP="00267F0B">
      <w:pPr>
        <w:ind w:firstLine="0"/>
      </w:pPr>
      <w:r>
        <w:t xml:space="preserve">Введя матрицу </w:t>
      </w:r>
      <m:oMath>
        <m:r>
          <m:rPr>
            <m:sty m:val="b"/>
          </m:rPr>
          <w:rPr>
            <w:rFonts w:ascii="Cambria Math" w:hAnsi="Cambria Math"/>
            <w:lang w:val="en-US"/>
          </w:rPr>
          <m:t>H</m:t>
        </m:r>
      </m:oMath>
      <w:r>
        <w:t xml:space="preserve"> как сумму матриц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можно переписать выражение </w:t>
      </w:r>
      <m:oMath>
        <m:r>
          <w:rPr>
            <w:rFonts w:ascii="Cambria Math" w:hAnsi="Cambria Math"/>
          </w:rPr>
          <m:t>(U)</m:t>
        </m:r>
      </m:oMath>
      <w:r>
        <w:t>, используя новые обозначения:</w:t>
      </w:r>
    </w:p>
    <w:p w:rsidR="00F106E8" w:rsidRPr="00F106E8" w:rsidRDefault="00267F0B" w:rsidP="00DA2DDD">
      <w:pPr>
        <w:ind w:firstLine="0"/>
        <w:rPr>
          <w:lang w:val="en-US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∞</m:t>
              </m:r>
            </m:sub>
          </m:sSub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F106E8" w:rsidRDefault="00F106E8" w:rsidP="00F106E8">
      <w:r>
        <w:t>Задача минимизации</w:t>
      </w:r>
    </w:p>
    <w:p w:rsidR="00F106E8" w:rsidRPr="00F106E8" w:rsidRDefault="00F106E8" w:rsidP="00F106E8">
      <w:pPr>
        <w:ind w:firstLine="0"/>
        <w:rPr>
          <w:lang w:val="en-US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groupChr>
            </m:e>
          </m:box>
          <m:r>
            <w:rPr>
              <w:rFonts w:ascii="Cambria Math" w:hAnsi="Cambria Math"/>
              <w:lang w:val="en-US"/>
            </w:rPr>
            <m:t>min</m:t>
          </m:r>
        </m:oMath>
      </m:oMathPara>
    </w:p>
    <w:p w:rsidR="00E608FE" w:rsidRDefault="00E608FE" w:rsidP="00F106E8">
      <w:pPr>
        <w:ind w:firstLine="0"/>
      </w:pPr>
      <w:r>
        <w:t xml:space="preserve">должна быть решена </w:t>
      </w:r>
      <w:r w:rsidR="00F106E8">
        <w:t xml:space="preserve">при условии </w:t>
      </w:r>
    </w:p>
    <w:p w:rsidR="00E608FE" w:rsidRPr="00E608FE" w:rsidRDefault="00B37F5B" w:rsidP="00F106E8">
      <w:pPr>
        <w:ind w:firstLine="0"/>
        <w:rPr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,  j=1..n,</m:t>
          </m:r>
        </m:oMath>
      </m:oMathPara>
    </w:p>
    <w:p w:rsidR="00F106E8" w:rsidRDefault="00E608FE" w:rsidP="00F106E8">
      <w:pPr>
        <w:ind w:firstLine="0"/>
      </w:pPr>
      <w:r>
        <w:t xml:space="preserve">вытекающем из требования каждого узла полностью решить поставленную им задачу и только ее. Она </w:t>
      </w:r>
      <w:r w:rsidR="00F106E8">
        <w:t xml:space="preserve">может быть сведена к </w:t>
      </w:r>
      <w:r w:rsidR="003E15E8">
        <w:t xml:space="preserve">задаче линейного </w:t>
      </w:r>
      <w:r w:rsidR="004145A1">
        <w:t xml:space="preserve">смешанного </w:t>
      </w:r>
      <w:r w:rsidR="003E15E8">
        <w:t>целочисленного программирования классическим способом</w:t>
      </w:r>
      <w:r w:rsidR="004145A1">
        <w:t xml:space="preserve"> </w:t>
      </w:r>
      <w:r w:rsidR="004145A1" w:rsidRPr="004145A1">
        <w:t>[</w:t>
      </w:r>
      <w:r w:rsidR="004145A1">
        <w:rPr>
          <w:lang w:val="en-US"/>
        </w:rPr>
        <w:t>Stanford</w:t>
      </w:r>
      <w:r w:rsidR="004145A1" w:rsidRPr="004145A1">
        <w:t>]</w:t>
      </w:r>
      <w:r w:rsidR="003E15E8">
        <w:t xml:space="preserve"> путем </w:t>
      </w:r>
      <w:r>
        <w:t xml:space="preserve">посредством </w:t>
      </w:r>
      <w:r w:rsidR="003E15E8">
        <w:t xml:space="preserve">введением искусственной переменной </w:t>
      </w:r>
      <m:oMath>
        <m:r>
          <w:rPr>
            <w:rFonts w:ascii="Cambria Math" w:hAnsi="Cambria Math"/>
            <w:lang w:val="en-US"/>
          </w:rPr>
          <m:t>t</m:t>
        </m:r>
      </m:oMath>
      <w:r w:rsidR="003E15E8" w:rsidRPr="003E15E8">
        <w:t xml:space="preserve">, </w:t>
      </w:r>
      <w:r w:rsidR="003E15E8">
        <w:t>представляющей собой максимальное время работы и передачи информации на всех устройствах:</w:t>
      </w:r>
    </w:p>
    <w:p w:rsidR="003E15E8" w:rsidRPr="0019036F" w:rsidRDefault="00B37F5B" w:rsidP="00F106E8">
      <w:pPr>
        <w:ind w:firstLine="0"/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⩾0,  i=1..n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,  j=1..n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⩾0,  i,j=1..n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m:rPr>
              <m:scr m:val="double-struck"/>
            </m:rPr>
            <w:rPr>
              <w:rFonts w:ascii="Cambria Math" w:hAnsi="Cambria Math"/>
              <w:lang w:val="en-US"/>
            </w:rPr>
            <m:t>∈Z,</m:t>
          </m:r>
        </m:oMath>
      </m:oMathPara>
    </w:p>
    <w:p w:rsidR="0019036F" w:rsidRDefault="0019036F" w:rsidP="00F106E8">
      <w:pPr>
        <w:ind w:firstLine="0"/>
      </w:pPr>
      <w:r>
        <w:t xml:space="preserve">где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  <w:lang w:val="en-US"/>
              </w:rPr>
              <m:t>i</m:t>
            </m:r>
          </m:sup>
        </m:sSup>
      </m:oMath>
      <w:r>
        <w:t xml:space="preserve"> --- строки матрицы </w:t>
      </w:r>
      <m:oMath>
        <m:r>
          <m:rPr>
            <m:sty m:val="b"/>
          </m:rPr>
          <w:rPr>
            <w:rFonts w:ascii="Cambria Math" w:hAnsi="Cambria Math"/>
            <w:lang w:val="en-US"/>
          </w:rPr>
          <m:t>H</m:t>
        </m:r>
      </m:oMath>
      <w:r>
        <w:t>.</w:t>
      </w:r>
    </w:p>
    <w:p w:rsidR="008A2F5B" w:rsidRDefault="004145A1" w:rsidP="004145A1">
      <w:r>
        <w:t xml:space="preserve">Особенностью данной задачи является </w:t>
      </w:r>
      <w:r w:rsidR="008A2F5B">
        <w:t xml:space="preserve">отсутствие прямой необходимости нахождения оптимального решения: в силу принципиальной хаотичности как поведения устройств по отдельности, так и пропускной способности сети нас устроит любое решение, близкое к оптимальному. В силу </w:t>
      </w:r>
      <w:r w:rsidR="008A2F5B">
        <w:rPr>
          <w:lang w:val="en-US"/>
        </w:rPr>
        <w:t>NP</w:t>
      </w:r>
      <w:r w:rsidR="008A2F5B" w:rsidRPr="008A2F5B">
        <w:t>-</w:t>
      </w:r>
      <w:r w:rsidR="008A2F5B">
        <w:t>полноты задачи целочисленного программирования, этим стоит воспользоваться для облегчения поиска «удовлетворительного» решения. Во-первых, следует решить соответствующую линейно ослабленную задачу, а затем воспользоваться одним из методов:</w:t>
      </w:r>
    </w:p>
    <w:p w:rsidR="008A2F5B" w:rsidRDefault="008A2F5B" w:rsidP="008A2F5B">
      <w:pPr>
        <w:pStyle w:val="ListParagraph"/>
        <w:numPr>
          <w:ilvl w:val="0"/>
          <w:numId w:val="27"/>
        </w:numPr>
        <w:ind w:left="709"/>
      </w:pPr>
      <w:r>
        <w:t>при решении задачи методом «ветвей и границ» после наперед заданного числа итераций при условии, что процесс поиска решения еще не завершен, начинать проверять решение на близость к оптимальному решению соответствующей задачи линейного программирования и при достаточно высокой точности завершать работу алгоритма, не доводя его до конца;</w:t>
      </w:r>
    </w:p>
    <w:p w:rsidR="004145A1" w:rsidRDefault="008A2F5B" w:rsidP="008A2F5B">
      <w:pPr>
        <w:pStyle w:val="ListParagraph"/>
        <w:numPr>
          <w:ilvl w:val="0"/>
          <w:numId w:val="27"/>
        </w:numPr>
        <w:ind w:left="709"/>
      </w:pPr>
      <w:r>
        <w:t>округлить все полученные значения переменных к ближайшему большему целому, после чего</w:t>
      </w:r>
    </w:p>
    <w:p w:rsidR="008A2F5B" w:rsidRDefault="008A2F5B" w:rsidP="008A2F5B">
      <w:pPr>
        <w:pStyle w:val="ListParagraph"/>
        <w:numPr>
          <w:ilvl w:val="1"/>
          <w:numId w:val="27"/>
        </w:numPr>
        <w:ind w:left="1418"/>
      </w:pPr>
      <w:r>
        <w:t xml:space="preserve">найти все </w:t>
      </w:r>
      <m:oMath>
        <m:r>
          <w:rPr>
            <w:rFonts w:ascii="Cambria Math" w:hAnsi="Cambria Math"/>
            <w:lang w:val="en-US"/>
          </w:rPr>
          <m:t>j</m:t>
        </m:r>
      </m:oMath>
      <w:r>
        <w:rPr>
          <w:lang w:val="en-US"/>
        </w:rPr>
        <w:t xml:space="preserve"> </w:t>
      </w:r>
      <w:r>
        <w:t>такие, что</w:t>
      </w:r>
    </w:p>
    <w:p w:rsidR="008A2F5B" w:rsidRPr="00354D5E" w:rsidRDefault="00B37F5B" w:rsidP="00354D5E">
      <w:pPr>
        <w:pStyle w:val="ListParagraph"/>
        <w:ind w:left="3969" w:firstLine="0"/>
        <w:rPr>
          <w:i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;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8A2F5B" w:rsidRDefault="008A2F5B" w:rsidP="008A2F5B">
      <w:pPr>
        <w:pStyle w:val="ListParagraph"/>
        <w:numPr>
          <w:ilvl w:val="1"/>
          <w:numId w:val="27"/>
        </w:numPr>
        <w:ind w:left="1418"/>
      </w:pPr>
      <w:r>
        <w:t xml:space="preserve">уменьшить на единицу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для узла с наи</w:t>
      </w:r>
      <w:r w:rsidR="00354D5E">
        <w:t>больши</w:t>
      </w:r>
      <w:r>
        <w:t xml:space="preserve">м значением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r>
                  <w:rPr>
                    <w:rFonts w:ascii="Cambria Math" w:hAnsi="Cambria Math"/>
                  </w:rPr>
                  <m:t>,N</m:t>
                </m:r>
              </m:sub>
            </m:sSub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den>
        </m:f>
      </m:oMath>
      <w:r w:rsidR="00354D5E">
        <w:t>;</w:t>
      </w:r>
    </w:p>
    <w:p w:rsidR="00354D5E" w:rsidRDefault="00354D5E" w:rsidP="008A2F5B">
      <w:pPr>
        <w:pStyle w:val="ListParagraph"/>
        <w:numPr>
          <w:ilvl w:val="1"/>
          <w:numId w:val="27"/>
        </w:numPr>
        <w:ind w:left="1418"/>
      </w:pPr>
      <w:r>
        <w:t xml:space="preserve">в случае, если условие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t xml:space="preserve"> все еще выполняется, уменьшить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для следующего узла с наибольшим значением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r>
                  <w:rPr>
                    <w:rFonts w:ascii="Cambria Math" w:hAnsi="Cambria Math"/>
                  </w:rPr>
                  <m:t>,N</m:t>
                </m:r>
              </m:sub>
            </m:sSub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den>
        </m:f>
      </m:oMath>
      <w:r>
        <w:t xml:space="preserve"> без учета первого; этот шаг необходимо проделать не более </w:t>
      </w:r>
      <m:oMath>
        <m:r>
          <w:rPr>
            <w:rFonts w:ascii="Cambria Math" w:hAnsi="Cambria Math"/>
          </w:rPr>
          <m:t>n</m:t>
        </m:r>
      </m:oMath>
      <w:r w:rsidRPr="00354D5E">
        <w:t xml:space="preserve"> </w:t>
      </w:r>
      <w:r>
        <w:t xml:space="preserve">раз в сумме для всех узлов, поскольку в любом случае при </w:t>
      </w:r>
      <w:r>
        <w:lastRenderedPageBreak/>
        <w:t>округлении всех переменных в большую сторону выполняется неравенство</w:t>
      </w:r>
    </w:p>
    <w:p w:rsidR="00354D5E" w:rsidRDefault="00B37F5B" w:rsidP="00354D5E">
      <w:pPr>
        <w:ind w:firstLine="0"/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,j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⩽n+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354D5E" w:rsidRDefault="00354D5E" w:rsidP="008A2F5B">
      <w:pPr>
        <w:pStyle w:val="ListParagraph"/>
        <w:numPr>
          <w:ilvl w:val="1"/>
          <w:numId w:val="27"/>
        </w:numPr>
        <w:ind w:left="1418"/>
      </w:pPr>
      <w:r>
        <w:t>как только решение начнет удовлетворять ограничениям, закончить процесс и принять его в качестве оптимального.</w:t>
      </w:r>
    </w:p>
    <w:p w:rsidR="00354D5E" w:rsidRDefault="00354D5E" w:rsidP="00354D5E">
      <w:r>
        <w:t xml:space="preserve">Несмотря на то, что первый метод имеет под собой лучшую теоретическую основу, второй может работать быстрее, поскольку </w:t>
      </w:r>
      <w:r>
        <w:rPr>
          <w:lang w:val="en-US"/>
        </w:rPr>
        <w:t>NP</w:t>
      </w:r>
      <w:r w:rsidRPr="00354D5E">
        <w:t>-</w:t>
      </w:r>
      <w:r>
        <w:t xml:space="preserve">трудная задача не решается в принципе: вместо нее решается задача линейного программирования и выполняется не более </w:t>
      </w:r>
      <m:oMath>
        <m:r>
          <w:rPr>
            <w:rFonts w:ascii="Cambria Math" w:hAnsi="Cambria Math"/>
            <w:lang w:val="en-US"/>
          </w:rPr>
          <m:t>n</m:t>
        </m:r>
      </m:oMath>
      <w:r>
        <w:t xml:space="preserve"> дополнительных шагов для нахождения близкого к оптимальному решения.</w:t>
      </w:r>
    </w:p>
    <w:p w:rsidR="00B37F5B" w:rsidRDefault="00E56FE3" w:rsidP="00354D5E">
      <w:r>
        <w:t>Свободные системы компьютерной алгебры, рассматриваемые в данной работе, имеют следующие возможности для решения задачи в новой постановке:</w:t>
      </w:r>
    </w:p>
    <w:p w:rsidR="00E56FE3" w:rsidRDefault="00E56FE3" w:rsidP="00E56FE3">
      <w:pPr>
        <w:pStyle w:val="Heading3"/>
        <w:rPr>
          <w:lang w:val="en-US"/>
        </w:rPr>
      </w:pPr>
      <w:r>
        <w:rPr>
          <w:lang w:val="en-US"/>
        </w:rPr>
        <w:t>Maxima</w:t>
      </w:r>
    </w:p>
    <w:p w:rsidR="00E56FE3" w:rsidRPr="005F58F6" w:rsidRDefault="00E56FE3" w:rsidP="00E56FE3">
      <w:r>
        <w:t xml:space="preserve">В составе СКА </w:t>
      </w:r>
      <w:r>
        <w:rPr>
          <w:lang w:val="en-US"/>
        </w:rPr>
        <w:t>Maxima</w:t>
      </w:r>
      <w:r w:rsidRPr="00E56FE3">
        <w:t xml:space="preserve"> </w:t>
      </w:r>
      <w:r>
        <w:t xml:space="preserve">имеется модуль </w:t>
      </w:r>
      <w:r>
        <w:rPr>
          <w:lang w:val="en-US"/>
        </w:rPr>
        <w:t>Simplex</w:t>
      </w:r>
      <w:r w:rsidRPr="00E56FE3">
        <w:t xml:space="preserve">, </w:t>
      </w:r>
      <w:r>
        <w:t xml:space="preserve">содержащий имплементацию симплекс-метода, позволяющую решать задачи линейного программирования. В частности, метод </w:t>
      </w:r>
      <w:r w:rsidRPr="00E56FE3">
        <w:rPr>
          <w:rStyle w:val="CodeCourierChar"/>
        </w:rPr>
        <w:t>minimize_lp</w:t>
      </w:r>
      <w:r w:rsidRPr="00E56FE3">
        <w:t xml:space="preserve"> </w:t>
      </w:r>
      <w:r w:rsidR="00D2649D" w:rsidRPr="00D2649D">
        <w:t xml:space="preserve">[] </w:t>
      </w:r>
      <w:r>
        <w:t xml:space="preserve">решает задачу минимизации функции при линейных ограничениях и имеет возможность задания </w:t>
      </w:r>
      <w:proofErr w:type="spellStart"/>
      <w:r>
        <w:t>неотрицательности</w:t>
      </w:r>
      <w:proofErr w:type="spellEnd"/>
      <w:r>
        <w:t xml:space="preserve"> отдельных переменных.</w:t>
      </w:r>
      <w:r w:rsidR="00D2649D">
        <w:t xml:space="preserve"> Отличительной особенностью </w:t>
      </w:r>
      <w:r w:rsidR="00D2649D">
        <w:rPr>
          <w:lang w:val="en-US"/>
        </w:rPr>
        <w:t>Maxima</w:t>
      </w:r>
      <w:r w:rsidR="00D2649D" w:rsidRPr="00D2649D">
        <w:t xml:space="preserve"> </w:t>
      </w:r>
      <w:r w:rsidR="00D2649D">
        <w:t>от всех остальных исследованных оптимизационных пакетов является возможность задания ограничений в явном виде, то есть в виде набора неравенств. Во всех остальных системах для возможности вызова требуемого функционала необходимо задавать матрицы коэффициентов, что не всегда является наиболее удобным способом описания проблемы в силу их большой размерности и сильной разреженности.</w:t>
      </w:r>
      <w:r w:rsidR="005F58F6">
        <w:t xml:space="preserve"> Стоит отметить, что при использовании матричного способа задания ограничений </w:t>
      </w:r>
      <w:r w:rsidR="005F58F6">
        <w:rPr>
          <w:lang w:val="en-US"/>
        </w:rPr>
        <w:t>Maxima</w:t>
      </w:r>
      <w:r w:rsidR="005F58F6" w:rsidRPr="005F58F6">
        <w:t xml:space="preserve"> </w:t>
      </w:r>
      <w:r w:rsidR="005F58F6">
        <w:t xml:space="preserve">может </w:t>
      </w:r>
      <w:r w:rsidR="005F58F6">
        <w:lastRenderedPageBreak/>
        <w:t>работать только с задачей в канонической форме, то есть ответственность за грамотное введение слабых и искусственных переменных ложится на плечи пользователя системы.</w:t>
      </w:r>
    </w:p>
    <w:p w:rsidR="00D2649D" w:rsidRDefault="00D2649D" w:rsidP="00E56FE3">
      <w:r>
        <w:t xml:space="preserve">В то же время, на данный момент в </w:t>
      </w:r>
      <w:r>
        <w:rPr>
          <w:lang w:val="en-US"/>
        </w:rPr>
        <w:t>Maxima</w:t>
      </w:r>
      <w:r w:rsidRPr="00D2649D">
        <w:t xml:space="preserve"> </w:t>
      </w:r>
      <w:r>
        <w:t xml:space="preserve">отсутствуют методы решения задач целочисленного и смешанного целочисленного линейного программирования, хотя соответствующий запрос на добавление функционала существует в системе с 2013 года </w:t>
      </w:r>
      <w:r w:rsidRPr="00D2649D">
        <w:t>[].</w:t>
      </w:r>
    </w:p>
    <w:p w:rsidR="00D2649D" w:rsidRPr="005F58F6" w:rsidRDefault="00D2649D" w:rsidP="00D2649D">
      <w:pPr>
        <w:pStyle w:val="Heading3"/>
      </w:pPr>
      <w:proofErr w:type="spellStart"/>
      <w:r>
        <w:rPr>
          <w:lang w:val="en-US"/>
        </w:rPr>
        <w:t>Scilab</w:t>
      </w:r>
      <w:proofErr w:type="spellEnd"/>
    </w:p>
    <w:p w:rsidR="00D2649D" w:rsidRDefault="005F58F6" w:rsidP="00D2649D">
      <w:r>
        <w:t xml:space="preserve">Как уже было отмечено выше, в своей стандартной комплектации </w:t>
      </w:r>
      <w:proofErr w:type="spellStart"/>
      <w:r>
        <w:rPr>
          <w:lang w:val="en-US"/>
        </w:rPr>
        <w:t>Scilab</w:t>
      </w:r>
      <w:proofErr w:type="spellEnd"/>
      <w:r w:rsidRPr="005F58F6">
        <w:t xml:space="preserve"> </w:t>
      </w:r>
      <w:r>
        <w:t xml:space="preserve">не поддерживает решение оптимизационных задач, но в состав пакета </w:t>
      </w:r>
      <w:r>
        <w:rPr>
          <w:lang w:val="en-US"/>
        </w:rPr>
        <w:t>FOSSEE</w:t>
      </w:r>
      <w:r w:rsidRPr="005F58F6">
        <w:t xml:space="preserve">, </w:t>
      </w:r>
      <w:r>
        <w:t xml:space="preserve">помимо прочего, входят и методы решения задач линейного программирования. Метод </w:t>
      </w:r>
      <w:proofErr w:type="spellStart"/>
      <w:r w:rsidRPr="005F58F6">
        <w:rPr>
          <w:rStyle w:val="CodeCourierChar"/>
        </w:rPr>
        <w:t>linprog</w:t>
      </w:r>
      <w:proofErr w:type="spellEnd"/>
      <w:r w:rsidRPr="005F58F6">
        <w:t xml:space="preserve"> </w:t>
      </w:r>
      <w:r w:rsidR="00546382">
        <w:t>позволяет решить задачу</w:t>
      </w:r>
      <w:r w:rsidR="00546382">
        <w:rPr>
          <w:lang w:val="en-US"/>
        </w:rPr>
        <w:t xml:space="preserve"> </w:t>
      </w:r>
      <w:r w:rsidR="00546382">
        <w:t>в стандартном виде:</w:t>
      </w:r>
    </w:p>
    <w:p w:rsidR="00546382" w:rsidRPr="00546382" w:rsidRDefault="00546382" w:rsidP="00546382">
      <w:pPr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∙x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⩽b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Aeq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⩽beq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lb</m:t>
          </m:r>
          <m:r>
            <w:rPr>
              <w:rFonts w:ascii="Cambria Math" w:hAnsi="Cambria Math"/>
              <w:lang w:val="en-US"/>
            </w:rPr>
            <m:t>⩽x⩽ub.</m:t>
          </m:r>
        </m:oMath>
      </m:oMathPara>
    </w:p>
    <w:p w:rsidR="00546382" w:rsidRDefault="00546382" w:rsidP="00546382">
      <w:r>
        <w:t xml:space="preserve">Для решения задачи смешанного целочисленного программирования в том же модуле существует два интерфейса доступа к процедуре </w:t>
      </w:r>
      <w:proofErr w:type="spellStart"/>
      <w:r w:rsidRPr="00546382">
        <w:t>Clp</w:t>
      </w:r>
      <w:proofErr w:type="spellEnd"/>
      <w:r>
        <w:t xml:space="preserve"> </w:t>
      </w:r>
      <w:r w:rsidRPr="00546382">
        <w:t xml:space="preserve">[]: </w:t>
      </w:r>
      <w:proofErr w:type="spellStart"/>
      <w:r w:rsidRPr="00546382">
        <w:rPr>
          <w:rStyle w:val="CodeCourierChar"/>
        </w:rPr>
        <w:t>symphony</w:t>
      </w:r>
      <w:proofErr w:type="spellEnd"/>
      <w:r w:rsidRPr="00546382">
        <w:t xml:space="preserve"> </w:t>
      </w:r>
      <w:r>
        <w:t xml:space="preserve">и </w:t>
      </w:r>
      <w:proofErr w:type="spellStart"/>
      <w:r w:rsidRPr="00546382">
        <w:rPr>
          <w:rStyle w:val="CodeCourierChar"/>
        </w:rPr>
        <w:t>symphony</w:t>
      </w:r>
      <w:proofErr w:type="spellEnd"/>
      <w:r>
        <w:rPr>
          <w:rStyle w:val="CodeCourierChar"/>
          <w:lang w:val="en-US"/>
        </w:rPr>
        <w:t>mat</w:t>
      </w:r>
      <w:r>
        <w:t xml:space="preserve"> (второй интерфейс приближен к интерфейсу </w:t>
      </w:r>
      <w:proofErr w:type="spellStart"/>
      <w:r w:rsidRPr="005F58F6">
        <w:rPr>
          <w:rStyle w:val="CodeCourierChar"/>
        </w:rPr>
        <w:t>linprog</w:t>
      </w:r>
      <w:proofErr w:type="spellEnd"/>
      <w:r>
        <w:t>). К ограничениям задачи линейного программирования добавлены ограничения вида</w:t>
      </w:r>
    </w:p>
    <w:p w:rsidR="00546382" w:rsidRPr="00546382" w:rsidRDefault="00546382" w:rsidP="0054638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cr m:val="double-struck"/>
            </m:rPr>
            <w:rPr>
              <w:rFonts w:ascii="Cambria Math" w:hAnsi="Cambria Math"/>
            </w:rPr>
            <m:t xml:space="preserve">∈Z,  </m:t>
          </m:r>
          <m:r>
            <w:rPr>
              <w:rFonts w:ascii="Cambria Math" w:hAnsi="Cambria Math"/>
            </w:rPr>
            <m:t>i ∈I,</m:t>
          </m:r>
        </m:oMath>
      </m:oMathPara>
    </w:p>
    <w:p w:rsidR="00546382" w:rsidRDefault="00546382" w:rsidP="008C0831">
      <w:r>
        <w:t xml:space="preserve">где множество </w:t>
      </w:r>
      <m:oMath>
        <m:r>
          <w:rPr>
            <w:rFonts w:ascii="Cambria Math" w:hAnsi="Cambria Math"/>
          </w:rPr>
          <m:t>I</m:t>
        </m:r>
      </m:oMath>
      <w:r>
        <w:t xml:space="preserve"> задается отдельно, что и позволяет решать задачу в смешанной постановке.</w:t>
      </w:r>
      <w:r w:rsidR="008C0831" w:rsidRPr="008C0831">
        <w:t xml:space="preserve"> </w:t>
      </w:r>
      <w:r w:rsidR="008C0831">
        <w:t xml:space="preserve">Помимо функционала </w:t>
      </w:r>
      <w:r w:rsidR="008C0831">
        <w:rPr>
          <w:lang w:val="en-US"/>
        </w:rPr>
        <w:t>FOSSEE</w:t>
      </w:r>
      <w:r w:rsidR="008C0831" w:rsidRPr="008C0831">
        <w:t xml:space="preserve">, </w:t>
      </w:r>
      <w:r w:rsidR="008C0831">
        <w:t xml:space="preserve">к </w:t>
      </w:r>
      <w:proofErr w:type="spellStart"/>
      <w:r w:rsidR="008C0831">
        <w:rPr>
          <w:lang w:val="en-US"/>
        </w:rPr>
        <w:t>Scilab</w:t>
      </w:r>
      <w:proofErr w:type="spellEnd"/>
      <w:r w:rsidR="008C0831" w:rsidRPr="008C0831">
        <w:t xml:space="preserve"> </w:t>
      </w:r>
      <w:r w:rsidR="008C0831">
        <w:t xml:space="preserve">может быть </w:t>
      </w:r>
      <w:r w:rsidR="008C0831">
        <w:lastRenderedPageBreak/>
        <w:t xml:space="preserve">подключен модуль </w:t>
      </w:r>
      <w:proofErr w:type="spellStart"/>
      <w:r w:rsidR="008C0831" w:rsidRPr="008C0831">
        <w:rPr>
          <w:rStyle w:val="CodeCourierChar"/>
        </w:rPr>
        <w:t>lp_solve</w:t>
      </w:r>
      <w:proofErr w:type="spellEnd"/>
      <w:r w:rsidR="008C0831" w:rsidRPr="008C0831">
        <w:t xml:space="preserve"> [], </w:t>
      </w:r>
      <w:r w:rsidR="008C0831">
        <w:t>не имеющий к нему непосредственного отношения, рассмотренный далее отдельно.</w:t>
      </w:r>
    </w:p>
    <w:p w:rsidR="008C0831" w:rsidRDefault="008C0831" w:rsidP="008C0831">
      <w:pPr>
        <w:pStyle w:val="Heading3"/>
        <w:rPr>
          <w:lang w:val="en-US"/>
        </w:rPr>
      </w:pPr>
      <w:r>
        <w:rPr>
          <w:lang w:val="en-US"/>
        </w:rPr>
        <w:t>Octave</w:t>
      </w:r>
    </w:p>
    <w:p w:rsidR="008C0831" w:rsidRDefault="000C46C5" w:rsidP="000C46C5">
      <w:r>
        <w:rPr>
          <w:lang w:val="en-US"/>
        </w:rPr>
        <w:t>Octave</w:t>
      </w:r>
      <w:r w:rsidRPr="000C46C5">
        <w:t xml:space="preserve"> </w:t>
      </w:r>
      <w:r>
        <w:t xml:space="preserve">имеет встроенный метод </w:t>
      </w:r>
      <w:proofErr w:type="spellStart"/>
      <w:r w:rsidRPr="000C46C5">
        <w:rPr>
          <w:rStyle w:val="CodeCourierChar"/>
        </w:rPr>
        <w:t>glpk</w:t>
      </w:r>
      <w:proofErr w:type="spellEnd"/>
      <w:r w:rsidRPr="000C46C5">
        <w:t xml:space="preserve">, </w:t>
      </w:r>
      <w:r>
        <w:t xml:space="preserve">позволяющий решать задачу линейного программирования как в канонической, так и в стандартной форме. К сожалению, задать </w:t>
      </w:r>
      <w:proofErr w:type="spellStart"/>
      <w:r>
        <w:t>целочисленность</w:t>
      </w:r>
      <w:proofErr w:type="spellEnd"/>
      <w:r>
        <w:t xml:space="preserve"> всех или отдельных переменных нельзя, и единственный способ решения задачи ЦЛП в рамках </w:t>
      </w:r>
      <w:r>
        <w:rPr>
          <w:lang w:val="en-US"/>
        </w:rPr>
        <w:t>Octave</w:t>
      </w:r>
      <w:r w:rsidRPr="000C46C5">
        <w:t xml:space="preserve"> </w:t>
      </w:r>
      <w:r>
        <w:t xml:space="preserve">состоит в ее линковке со сторонними библиотеками, такими как </w:t>
      </w:r>
      <w:proofErr w:type="spellStart"/>
      <w:r w:rsidRPr="008C0831">
        <w:rPr>
          <w:rStyle w:val="CodeCourierChar"/>
        </w:rPr>
        <w:t>lp_solve</w:t>
      </w:r>
      <w:proofErr w:type="spellEnd"/>
      <w:r w:rsidRPr="000C46C5">
        <w:t>.</w:t>
      </w:r>
    </w:p>
    <w:p w:rsidR="000C46C5" w:rsidRDefault="000C46C5" w:rsidP="000C46C5">
      <w:pPr>
        <w:pStyle w:val="Heading3"/>
        <w:rPr>
          <w:lang w:val="en-US"/>
        </w:rPr>
      </w:pPr>
      <w:r>
        <w:rPr>
          <w:lang w:val="en-US"/>
        </w:rPr>
        <w:t xml:space="preserve">YACAS, </w:t>
      </w:r>
      <w:proofErr w:type="spellStart"/>
      <w:r>
        <w:rPr>
          <w:lang w:val="en-US"/>
        </w:rPr>
        <w:t>GiNaC</w:t>
      </w:r>
      <w:proofErr w:type="spellEnd"/>
      <w:r>
        <w:rPr>
          <w:lang w:val="en-US"/>
        </w:rPr>
        <w:t xml:space="preserve"> </w:t>
      </w:r>
      <w:r>
        <w:t xml:space="preserve">и </w:t>
      </w:r>
      <w:r>
        <w:rPr>
          <w:lang w:val="en-US"/>
        </w:rPr>
        <w:t>JACAL</w:t>
      </w:r>
    </w:p>
    <w:p w:rsidR="000C46C5" w:rsidRDefault="000C46C5" w:rsidP="000C46C5">
      <w:r>
        <w:t>не имеют встроенных средств для решения задачи линейного или целочисленного линейного программирования, как и не существует дополнительных подключаемых модулей для этих систем компьютерной алгебры.</w:t>
      </w:r>
    </w:p>
    <w:p w:rsidR="000C46C5" w:rsidRDefault="000C46C5" w:rsidP="000C46C5">
      <w:pPr>
        <w:pStyle w:val="Heading3"/>
        <w:rPr>
          <w:lang w:val="en-US"/>
        </w:rPr>
      </w:pPr>
      <w:proofErr w:type="spellStart"/>
      <w:r>
        <w:rPr>
          <w:lang w:val="en-US"/>
        </w:rPr>
        <w:t>lp_solve</w:t>
      </w:r>
      <w:proofErr w:type="spellEnd"/>
    </w:p>
    <w:p w:rsidR="000C46C5" w:rsidRPr="00870713" w:rsidRDefault="000C46C5" w:rsidP="000C46C5">
      <w:proofErr w:type="spellStart"/>
      <w:r>
        <w:rPr>
          <w:lang w:val="en-US"/>
        </w:rPr>
        <w:t>lp</w:t>
      </w:r>
      <w:proofErr w:type="spellEnd"/>
      <w:r w:rsidRPr="000C46C5">
        <w:t>_</w:t>
      </w:r>
      <w:r>
        <w:rPr>
          <w:lang w:val="en-US"/>
        </w:rPr>
        <w:t>solve</w:t>
      </w:r>
      <w:r w:rsidRPr="000C46C5">
        <w:t xml:space="preserve"> --- </w:t>
      </w:r>
      <w:r>
        <w:t xml:space="preserve">свободно-распространяемый под лицензией </w:t>
      </w:r>
      <w:r>
        <w:rPr>
          <w:lang w:val="en-US"/>
        </w:rPr>
        <w:t>LGPL</w:t>
      </w:r>
      <w:r w:rsidRPr="000C46C5">
        <w:t xml:space="preserve"> [] </w:t>
      </w:r>
      <w:r>
        <w:t xml:space="preserve">набор библиотек для решения задачи смешанного целочисленного линейного программирования, изначально разрабатывавшийся в технологическом университете </w:t>
      </w:r>
      <w:proofErr w:type="spellStart"/>
      <w:r>
        <w:t>Эйндховена</w:t>
      </w:r>
      <w:proofErr w:type="spellEnd"/>
      <w:r>
        <w:t xml:space="preserve">, но впоследствии развившийся в </w:t>
      </w:r>
      <w:r w:rsidR="005F3802">
        <w:t xml:space="preserve">самостоятельный проект. Он может быть </w:t>
      </w:r>
      <w:r w:rsidR="00870713">
        <w:t xml:space="preserve">использован как в виде отдельно стоящей легковесной </w:t>
      </w:r>
      <w:r w:rsidR="00870713">
        <w:rPr>
          <w:lang w:val="en-US"/>
        </w:rPr>
        <w:t>IDE</w:t>
      </w:r>
      <w:r w:rsidR="00870713" w:rsidRPr="00870713">
        <w:t xml:space="preserve">, </w:t>
      </w:r>
      <w:r w:rsidR="00870713">
        <w:t xml:space="preserve">так и в качестве подключаемой библиотеки. </w:t>
      </w:r>
      <w:bookmarkStart w:id="20" w:name="_GoBack"/>
      <w:bookmarkEnd w:id="20"/>
    </w:p>
    <w:p w:rsidR="004D0281" w:rsidRPr="00546382" w:rsidRDefault="004D0281" w:rsidP="00DA2DDD">
      <w:pPr>
        <w:ind w:firstLine="0"/>
      </w:pPr>
      <w:r w:rsidRPr="00080F0A">
        <w:br w:type="page"/>
      </w:r>
    </w:p>
    <w:p w:rsidR="004D0281" w:rsidRDefault="004D0281" w:rsidP="004D0281">
      <w:pPr>
        <w:pStyle w:val="Heading1"/>
        <w:numPr>
          <w:ilvl w:val="0"/>
          <w:numId w:val="22"/>
        </w:numPr>
        <w:ind w:left="0" w:firstLine="0"/>
      </w:pPr>
      <w:r>
        <w:lastRenderedPageBreak/>
        <w:t>Оптимизация пользовательских запросов</w:t>
      </w:r>
    </w:p>
    <w:p w:rsidR="004D0281" w:rsidRDefault="005A364E" w:rsidP="004D0281">
      <w:r>
        <w:t xml:space="preserve">Одной из задач, встающих перед архитектором любой системы, позволяющей пользователям задавать практически произвольные операции над данными в рамках предоставленных примитивов, всегда является автоматизация упрощения подобных запросов. Это в полной мере справедливо и для геоинформационных систем и, в частности, для </w:t>
      </w:r>
      <w:r>
        <w:rPr>
          <w:lang w:val="en-US"/>
        </w:rPr>
        <w:t>O</w:t>
      </w:r>
      <w:r w:rsidRPr="005A364E">
        <w:t>-</w:t>
      </w:r>
      <w:r>
        <w:rPr>
          <w:lang w:val="en-US"/>
        </w:rPr>
        <w:t>GIS</w:t>
      </w:r>
      <w:r w:rsidRPr="005A364E">
        <w:t xml:space="preserve">. </w:t>
      </w:r>
      <w:r>
        <w:t xml:space="preserve">Пользователь системы имеет возможность производить необходимые вычисления над имеющимися в его распоряжении растровыми полями и массивами данных, декларируя </w:t>
      </w:r>
      <w:r w:rsidR="009F3E36">
        <w:t>операции в строковом виде.</w:t>
      </w:r>
    </w:p>
    <w:p w:rsidR="009F3E36" w:rsidRPr="00074AF7" w:rsidRDefault="00D20088" w:rsidP="004D0281">
      <w:r>
        <w:t>Спецификой,</w:t>
      </w:r>
      <w:r w:rsidR="009F3E36">
        <w:t xml:space="preserve"> предлагаемой в рамках </w:t>
      </w:r>
      <w:r>
        <w:t>создаваемого модуля реализации вычислений,</w:t>
      </w:r>
      <w:r w:rsidR="009F3E36">
        <w:t xml:space="preserve"> является использование </w:t>
      </w:r>
      <w:proofErr w:type="spellStart"/>
      <w:r>
        <w:t>нативного</w:t>
      </w:r>
      <w:proofErr w:type="spellEnd"/>
      <w:r>
        <w:t xml:space="preserve"> кода на </w:t>
      </w:r>
      <w:r>
        <w:rPr>
          <w:lang w:val="en-US"/>
        </w:rPr>
        <w:t>C</w:t>
      </w:r>
      <w:r w:rsidRPr="00D20088">
        <w:t xml:space="preserve">++ </w:t>
      </w:r>
      <w:r>
        <w:t xml:space="preserve">для обработки растровых операций на вычислительных узлах. Поскольку в случае невозможности использования системы компьютерной алгебры из </w:t>
      </w:r>
      <w:r w:rsidR="00074AF7">
        <w:rPr>
          <w:lang w:val="en-US"/>
        </w:rPr>
        <w:t>C</w:t>
      </w:r>
      <w:r w:rsidR="00074AF7" w:rsidRPr="00074AF7">
        <w:t>++</w:t>
      </w:r>
      <w:r>
        <w:t xml:space="preserve"> кода появляется необходимость либо в использовании дополнительной программной прослойки, обеспечивающей взаимодействие </w:t>
      </w:r>
      <w:r w:rsidR="00074AF7">
        <w:t xml:space="preserve">СКА с кодом, ответственным за непосредственное исполнение растровых операций, неизбежно ведущая к уменьшению производительности системы, одним их параметров исследования существующих продуктов является именно возможность взаимодействия с </w:t>
      </w:r>
      <w:r w:rsidR="00074AF7">
        <w:rPr>
          <w:lang w:val="en-US"/>
        </w:rPr>
        <w:t>C</w:t>
      </w:r>
      <w:r w:rsidR="00074AF7" w:rsidRPr="00074AF7">
        <w:t xml:space="preserve">++ </w:t>
      </w:r>
      <w:r w:rsidR="00074AF7">
        <w:t>кодом. Другим вариантом решения проблемы является оптимизация запросов перед их отправкой на вычислительный узел, что так же негативно скажется на производительности системы в целом.</w:t>
      </w:r>
    </w:p>
    <w:p w:rsidR="009F3E36" w:rsidRDefault="009F3E36" w:rsidP="009F3E36">
      <w:pPr>
        <w:pStyle w:val="Heading2"/>
        <w:numPr>
          <w:ilvl w:val="0"/>
          <w:numId w:val="0"/>
        </w:numPr>
        <w:ind w:left="1429" w:hanging="720"/>
      </w:pPr>
      <w:r>
        <w:t>5.1.</w:t>
      </w:r>
      <w:r>
        <w:tab/>
        <w:t>Обзор существующих решений</w:t>
      </w:r>
    </w:p>
    <w:p w:rsidR="006F43BD" w:rsidRPr="008B5524" w:rsidRDefault="003F4434" w:rsidP="006F43BD">
      <w:r>
        <w:t xml:space="preserve">Поскольку одной из идеологий разработки </w:t>
      </w:r>
      <w:r>
        <w:rPr>
          <w:lang w:val="en-US"/>
        </w:rPr>
        <w:t>O</w:t>
      </w:r>
      <w:r w:rsidRPr="003F4434">
        <w:t>-</w:t>
      </w:r>
      <w:r>
        <w:rPr>
          <w:lang w:val="en-US"/>
        </w:rPr>
        <w:t>GIS</w:t>
      </w:r>
      <w:r w:rsidRPr="003F4434">
        <w:t xml:space="preserve"> </w:t>
      </w:r>
      <w:r>
        <w:t xml:space="preserve">является использование только свободно распространяемого программного обеспечения, </w:t>
      </w:r>
      <w:r w:rsidR="007D3FC5">
        <w:t xml:space="preserve">существующие </w:t>
      </w:r>
      <w:proofErr w:type="spellStart"/>
      <w:r w:rsidR="007D3FC5">
        <w:t>проприетарные</w:t>
      </w:r>
      <w:proofErr w:type="spellEnd"/>
      <w:r w:rsidR="007D3FC5">
        <w:t xml:space="preserve"> решения, подобные </w:t>
      </w:r>
      <w:r w:rsidR="00074AF7">
        <w:rPr>
          <w:lang w:val="en-US"/>
        </w:rPr>
        <w:t>Wol</w:t>
      </w:r>
      <w:r w:rsidR="004E0BD7">
        <w:rPr>
          <w:lang w:val="en-US"/>
        </w:rPr>
        <w:t>f</w:t>
      </w:r>
      <w:r w:rsidR="00074AF7">
        <w:rPr>
          <w:lang w:val="en-US"/>
        </w:rPr>
        <w:t>ram</w:t>
      </w:r>
      <w:r w:rsidR="00074AF7" w:rsidRPr="003F4434">
        <w:t xml:space="preserve"> </w:t>
      </w:r>
      <w:proofErr w:type="spellStart"/>
      <w:r w:rsidR="00074AF7">
        <w:t>Mathematica</w:t>
      </w:r>
      <w:proofErr w:type="spellEnd"/>
      <w:r w:rsidR="007D3FC5">
        <w:t xml:space="preserve">, </w:t>
      </w:r>
      <w:r w:rsidR="007D3FC5">
        <w:rPr>
          <w:lang w:val="en-US"/>
        </w:rPr>
        <w:t>Maple</w:t>
      </w:r>
      <w:r w:rsidR="007D3FC5">
        <w:t xml:space="preserve"> или </w:t>
      </w:r>
      <w:r w:rsidR="007D3FC5">
        <w:rPr>
          <w:lang w:val="en-US"/>
        </w:rPr>
        <w:t>MATLAB</w:t>
      </w:r>
      <w:r w:rsidR="007D3FC5">
        <w:t>,</w:t>
      </w:r>
      <w:r w:rsidR="007D3FC5" w:rsidRPr="007D3FC5">
        <w:t xml:space="preserve"> </w:t>
      </w:r>
      <w:r w:rsidR="007D3FC5">
        <w:t xml:space="preserve">не включены в данный раздел. Все </w:t>
      </w:r>
      <w:r w:rsidR="007D3FC5">
        <w:lastRenderedPageBreak/>
        <w:t>обозреваемые программные комплексы являются проектами с открытым исходным кодом, ссылки на который представлены в разделе литературы в конце работы.</w:t>
      </w:r>
    </w:p>
    <w:p w:rsidR="00074AF7" w:rsidRPr="008B5524" w:rsidRDefault="003E7AC7" w:rsidP="003E7AC7">
      <w:pPr>
        <w:pStyle w:val="Heading3"/>
      </w:pPr>
      <w:r>
        <w:rPr>
          <w:lang w:val="en-US"/>
        </w:rPr>
        <w:t>Maxima</w:t>
      </w:r>
    </w:p>
    <w:p w:rsidR="003E7AC7" w:rsidRDefault="003E7AC7" w:rsidP="003E7AC7">
      <w:r>
        <w:rPr>
          <w:lang w:val="en-US"/>
        </w:rPr>
        <w:t>Maxima</w:t>
      </w:r>
      <w:r w:rsidRPr="003E7AC7">
        <w:t xml:space="preserve"> --</w:t>
      </w:r>
      <w:r w:rsidR="004E0BD7">
        <w:t>-</w:t>
      </w:r>
      <w:r w:rsidRPr="003E7AC7">
        <w:t xml:space="preserve"> обособившаяся</w:t>
      </w:r>
      <w:r>
        <w:t xml:space="preserve"> в 1982 году ветка развития проекта </w:t>
      </w:r>
      <w:proofErr w:type="spellStart"/>
      <w:r>
        <w:rPr>
          <w:lang w:val="en-US"/>
        </w:rPr>
        <w:t>Macsyma</w:t>
      </w:r>
      <w:proofErr w:type="spellEnd"/>
      <w:r w:rsidRPr="003E7AC7">
        <w:t xml:space="preserve">, </w:t>
      </w:r>
      <w:r>
        <w:t xml:space="preserve">имеющего своим началом 60-ые годы прошлого века и разрабатывающегося в Массачусетском технологическом институте. Проект развивается и сейчас, </w:t>
      </w:r>
      <w:r w:rsidR="00101B24">
        <w:t>на момент написания текста</w:t>
      </w:r>
      <w:r>
        <w:t xml:space="preserve"> </w:t>
      </w:r>
      <w:r w:rsidR="00101B24">
        <w:t>последняя доступная версия продукта выпущена в октябре 2017 года</w:t>
      </w:r>
      <w:r>
        <w:t xml:space="preserve">. Имеет достаточно широкий круг применения, включая возможности упрощения символьных выражений. Основная часть кода написана на </w:t>
      </w:r>
      <w:r>
        <w:rPr>
          <w:lang w:val="en-US"/>
        </w:rPr>
        <w:t>LISP</w:t>
      </w:r>
      <w:r w:rsidRPr="003E7AC7">
        <w:t xml:space="preserve">, </w:t>
      </w:r>
      <w:r>
        <w:t xml:space="preserve">и крупным недостатком системы в контексте настоящей работы является отсутствие возможности вызова функций </w:t>
      </w:r>
      <w:r>
        <w:rPr>
          <w:lang w:val="en-US"/>
        </w:rPr>
        <w:t>Maxima</w:t>
      </w:r>
      <w:r w:rsidRPr="003E7AC7">
        <w:t xml:space="preserve"> </w:t>
      </w:r>
      <w:r>
        <w:t xml:space="preserve">из </w:t>
      </w:r>
      <w:r>
        <w:rPr>
          <w:lang w:val="en-US"/>
        </w:rPr>
        <w:t>C</w:t>
      </w:r>
      <w:r w:rsidRPr="003E7AC7">
        <w:t xml:space="preserve">++ </w:t>
      </w:r>
      <w:r>
        <w:t>кода.</w:t>
      </w:r>
    </w:p>
    <w:p w:rsidR="003E7AC7" w:rsidRPr="003E7AC7" w:rsidRDefault="003E7AC7" w:rsidP="003E7AC7">
      <w:pPr>
        <w:pStyle w:val="Heading3"/>
      </w:pPr>
      <w:proofErr w:type="spellStart"/>
      <w:r>
        <w:rPr>
          <w:lang w:val="en-US"/>
        </w:rPr>
        <w:t>Scilab</w:t>
      </w:r>
      <w:proofErr w:type="spellEnd"/>
    </w:p>
    <w:p w:rsidR="00101B24" w:rsidRDefault="003E7AC7" w:rsidP="003E7AC7">
      <w:proofErr w:type="spellStart"/>
      <w:r>
        <w:rPr>
          <w:lang w:val="en-US"/>
        </w:rPr>
        <w:t>Scilab</w:t>
      </w:r>
      <w:proofErr w:type="spellEnd"/>
      <w:r w:rsidRPr="003E7AC7">
        <w:t xml:space="preserve"> -</w:t>
      </w:r>
      <w:r w:rsidR="004E0BD7">
        <w:t>-</w:t>
      </w:r>
      <w:r w:rsidRPr="003E7AC7">
        <w:t xml:space="preserve">- </w:t>
      </w:r>
      <w:r>
        <w:t xml:space="preserve">свободно распространяемый пакет компьютерной алгебры с открытыми исходными кодами, </w:t>
      </w:r>
      <w:r w:rsidR="00426F92">
        <w:t>разработка которого была начата в 1990 году под именем Ψ</w:t>
      </w:r>
      <w:r w:rsidR="007D1146">
        <w:rPr>
          <w:lang w:val="en-US"/>
        </w:rPr>
        <w:t>lab</w:t>
      </w:r>
      <w:r w:rsidR="007D1146" w:rsidRPr="007D1146">
        <w:t xml:space="preserve"> (</w:t>
      </w:r>
      <w:proofErr w:type="spellStart"/>
      <w:r w:rsidR="007D1146">
        <w:rPr>
          <w:lang w:val="en-US"/>
        </w:rPr>
        <w:t>Psilab</w:t>
      </w:r>
      <w:proofErr w:type="spellEnd"/>
      <w:r w:rsidR="007D1146" w:rsidRPr="007D1146">
        <w:t xml:space="preserve">). </w:t>
      </w:r>
      <w:r w:rsidR="007D1146">
        <w:t xml:space="preserve">На данный момент он представляет собой </w:t>
      </w:r>
      <w:r w:rsidR="00101B24">
        <w:t xml:space="preserve">один из немногих аналогов </w:t>
      </w:r>
      <w:proofErr w:type="spellStart"/>
      <w:r w:rsidR="00101B24">
        <w:t>проприетарной</w:t>
      </w:r>
      <w:proofErr w:type="spellEnd"/>
      <w:r w:rsidR="00101B24">
        <w:t xml:space="preserve"> системы компьютерной алгебры </w:t>
      </w:r>
      <w:proofErr w:type="spellStart"/>
      <w:r w:rsidR="00101B24">
        <w:rPr>
          <w:lang w:val="en-US"/>
        </w:rPr>
        <w:t>Matlab</w:t>
      </w:r>
      <w:proofErr w:type="spellEnd"/>
      <w:r w:rsidR="00101B24" w:rsidRPr="00101B24">
        <w:t xml:space="preserve">. </w:t>
      </w:r>
      <w:r w:rsidR="00101B24">
        <w:t xml:space="preserve">Функциональность пакета, хоть и существенно меньшая в таких областях применения, как, например, управление, позволяет проводить все стандартный алгебраические операции. В настоящее время существует отдельный инструментарий для работы с символьными вычислениями, основанный на </w:t>
      </w:r>
      <w:r w:rsidR="00101B24">
        <w:rPr>
          <w:lang w:val="en-US"/>
        </w:rPr>
        <w:t>Maxima</w:t>
      </w:r>
      <w:r w:rsidR="00101B24">
        <w:t xml:space="preserve">, а также существует </w:t>
      </w:r>
      <w:r w:rsidR="00101B24">
        <w:rPr>
          <w:lang w:val="en-US"/>
        </w:rPr>
        <w:t>API</w:t>
      </w:r>
      <w:r w:rsidR="00101B24" w:rsidRPr="00101B24">
        <w:t xml:space="preserve"> </w:t>
      </w:r>
      <w:r w:rsidR="00101B24">
        <w:t xml:space="preserve">доступа к ресурсам системы из </w:t>
      </w:r>
      <w:proofErr w:type="spellStart"/>
      <w:r w:rsidR="00101B24">
        <w:t>нативного</w:t>
      </w:r>
      <w:proofErr w:type="spellEnd"/>
      <w:r w:rsidR="00101B24">
        <w:t xml:space="preserve"> </w:t>
      </w:r>
      <w:r w:rsidR="00101B24">
        <w:rPr>
          <w:lang w:val="en-US"/>
        </w:rPr>
        <w:t>C</w:t>
      </w:r>
      <w:r w:rsidR="00101B24" w:rsidRPr="00101B24">
        <w:t xml:space="preserve">++ </w:t>
      </w:r>
      <w:r w:rsidR="00101B24">
        <w:t>кода.</w:t>
      </w:r>
    </w:p>
    <w:p w:rsidR="00101B24" w:rsidRDefault="00101B24">
      <w:pPr>
        <w:spacing w:after="160" w:line="259" w:lineRule="auto"/>
        <w:ind w:firstLine="0"/>
        <w:jc w:val="left"/>
      </w:pPr>
      <w:r>
        <w:br w:type="page"/>
      </w:r>
    </w:p>
    <w:p w:rsidR="00101B24" w:rsidRPr="0076667C" w:rsidRDefault="00101B24" w:rsidP="00101B24">
      <w:pPr>
        <w:pStyle w:val="Heading3"/>
      </w:pPr>
      <w:r>
        <w:rPr>
          <w:lang w:val="en-US"/>
        </w:rPr>
        <w:lastRenderedPageBreak/>
        <w:t>JACAL</w:t>
      </w:r>
    </w:p>
    <w:p w:rsidR="00101B24" w:rsidRDefault="0076667C" w:rsidP="003E7AC7">
      <w:r>
        <w:rPr>
          <w:lang w:val="en-US"/>
        </w:rPr>
        <w:t>JACAL</w:t>
      </w:r>
      <w:r w:rsidRPr="0076667C">
        <w:t xml:space="preserve"> -</w:t>
      </w:r>
      <w:r w:rsidR="004E0BD7">
        <w:t>-</w:t>
      </w:r>
      <w:r w:rsidRPr="0076667C">
        <w:t xml:space="preserve">- </w:t>
      </w:r>
      <w:r>
        <w:t xml:space="preserve">интерактивная система компьютерной алгебры, разрабатываемая в качестве </w:t>
      </w:r>
      <w:r>
        <w:rPr>
          <w:lang w:val="en-US"/>
        </w:rPr>
        <w:t>UNIX</w:t>
      </w:r>
      <w:r w:rsidRPr="0076667C">
        <w:t>-</w:t>
      </w:r>
      <w:r>
        <w:t xml:space="preserve">пакета. </w:t>
      </w:r>
      <w:r>
        <w:rPr>
          <w:lang w:val="en-US"/>
        </w:rPr>
        <w:t>JACAL</w:t>
      </w:r>
      <w:r w:rsidRPr="0076667C">
        <w:t xml:space="preserve"> </w:t>
      </w:r>
      <w:r>
        <w:t xml:space="preserve">написан на алгебраическом языке </w:t>
      </w:r>
      <w:r>
        <w:rPr>
          <w:lang w:val="en-US"/>
        </w:rPr>
        <w:t>SCHEMA</w:t>
      </w:r>
      <w:r w:rsidRPr="0076667C">
        <w:t xml:space="preserve">, </w:t>
      </w:r>
      <w:r>
        <w:t>разработанным той же командой разработчиков. Его основная цель -- упрощение и манипуляции с алгебраическими уравнениями</w:t>
      </w:r>
      <w:r w:rsidR="00094CB4">
        <w:t>, а также работа с векторами и матрицами. Несмотря не то, что его функциональности достаточно для нужд разрабатываемого в рамках данной работы модуля, отсутствие какого-либо внешнего интерфейса не позволяет использовать его в качестве средства оптимизации запросов. Проект не разрабатывается с января 2015 года.</w:t>
      </w:r>
    </w:p>
    <w:p w:rsidR="00094CB4" w:rsidRPr="008B5524" w:rsidRDefault="00094CB4" w:rsidP="00094CB4">
      <w:pPr>
        <w:pStyle w:val="Heading3"/>
      </w:pPr>
      <w:proofErr w:type="spellStart"/>
      <w:r>
        <w:rPr>
          <w:lang w:val="en-US"/>
        </w:rPr>
        <w:t>GiNaC</w:t>
      </w:r>
      <w:proofErr w:type="spellEnd"/>
    </w:p>
    <w:p w:rsidR="004E0BD7" w:rsidRDefault="00094CB4" w:rsidP="00094CB4">
      <w:proofErr w:type="spellStart"/>
      <w:r>
        <w:rPr>
          <w:lang w:val="en-US"/>
        </w:rPr>
        <w:t>GiNaC</w:t>
      </w:r>
      <w:proofErr w:type="spellEnd"/>
      <w:r w:rsidRPr="00094CB4">
        <w:t xml:space="preserve"> (</w:t>
      </w:r>
      <w:proofErr w:type="spellStart"/>
      <w:r>
        <w:rPr>
          <w:lang w:val="en-US"/>
        </w:rPr>
        <w:t>GiNaC</w:t>
      </w:r>
      <w:proofErr w:type="spellEnd"/>
      <w:r w:rsidRPr="00094CB4">
        <w:t xml:space="preserve"> </w:t>
      </w:r>
      <w:r>
        <w:rPr>
          <w:lang w:val="en-US"/>
        </w:rPr>
        <w:t>is</w:t>
      </w:r>
      <w:r w:rsidRPr="00094CB4">
        <w:t xml:space="preserve"> </w:t>
      </w:r>
      <w:r>
        <w:rPr>
          <w:lang w:val="en-US"/>
        </w:rPr>
        <w:t>not</w:t>
      </w:r>
      <w:r w:rsidRPr="00094CB4">
        <w:t xml:space="preserve"> </w:t>
      </w:r>
      <w:r>
        <w:rPr>
          <w:lang w:val="en-US"/>
        </w:rPr>
        <w:t>a</w:t>
      </w:r>
      <w:r w:rsidRPr="00094CB4">
        <w:t xml:space="preserve"> </w:t>
      </w:r>
      <w:r>
        <w:rPr>
          <w:lang w:val="en-US"/>
        </w:rPr>
        <w:t>CAS</w:t>
      </w:r>
      <w:r w:rsidRPr="00094CB4">
        <w:t xml:space="preserve">) </w:t>
      </w:r>
      <w:r w:rsidR="004E0BD7">
        <w:t>---</w:t>
      </w:r>
      <w:r w:rsidRPr="00094CB4">
        <w:t xml:space="preserve"> </w:t>
      </w:r>
      <w:r>
        <w:t>библиотека, написанная на</w:t>
      </w:r>
      <w:r w:rsidRPr="00094CB4">
        <w:t xml:space="preserve"> </w:t>
      </w:r>
      <w:r>
        <w:rPr>
          <w:lang w:val="en-US"/>
        </w:rPr>
        <w:t>C</w:t>
      </w:r>
      <w:r w:rsidRPr="00094CB4">
        <w:t xml:space="preserve">++, </w:t>
      </w:r>
      <w:r>
        <w:t xml:space="preserve">специально разрабатываемая для расширения возможностей языка в области прикладных и теоретических алгебраических расчетов, интегрированных в </w:t>
      </w:r>
      <w:proofErr w:type="spellStart"/>
      <w:r>
        <w:t>нативные</w:t>
      </w:r>
      <w:proofErr w:type="spellEnd"/>
      <w:r>
        <w:t xml:space="preserve"> приложения. К сожалению, разработчики сознательно отказались от имплементации алгоритмов, позволяющих упрощать символьные выражения. Хоть в пакете и присутствуют некоторые возможности манипуляций с символьными выражениями, которые можно использовать с целью их упрощения, они крайне лимитированы и не предназначены для использования в этих целях. Конечно, как и всякий </w:t>
      </w:r>
      <w:r w:rsidR="004E0BD7">
        <w:t xml:space="preserve">другой </w:t>
      </w:r>
      <w:r>
        <w:t xml:space="preserve">проект с открытыми исходными кодами, </w:t>
      </w:r>
      <w:proofErr w:type="spellStart"/>
      <w:r w:rsidR="004E0BD7">
        <w:rPr>
          <w:lang w:val="en-US"/>
        </w:rPr>
        <w:t>GiNaC</w:t>
      </w:r>
      <w:proofErr w:type="spellEnd"/>
      <w:r w:rsidR="004E0BD7">
        <w:t xml:space="preserve"> дает возможность пользователю самостоятельно реализовать недостающую функциональность, но в рамках данной работы это не представляется рациональным решением, с учетом отсутствия необходимости произведения сложным манипуляций над пользовательскими запросами.</w:t>
      </w:r>
    </w:p>
    <w:p w:rsidR="004E0BD7" w:rsidRDefault="004E0BD7">
      <w:pPr>
        <w:spacing w:after="160" w:line="259" w:lineRule="auto"/>
        <w:ind w:firstLine="0"/>
        <w:jc w:val="left"/>
      </w:pPr>
      <w:r>
        <w:br w:type="page"/>
      </w:r>
    </w:p>
    <w:p w:rsidR="004E0BD7" w:rsidRPr="008B5524" w:rsidRDefault="004E0BD7" w:rsidP="004E0BD7">
      <w:pPr>
        <w:pStyle w:val="Heading3"/>
      </w:pPr>
      <w:r>
        <w:rPr>
          <w:lang w:val="en-US"/>
        </w:rPr>
        <w:lastRenderedPageBreak/>
        <w:t>YACAS</w:t>
      </w:r>
    </w:p>
    <w:p w:rsidR="004E0BD7" w:rsidRDefault="004E0BD7" w:rsidP="004E0BD7">
      <w:r>
        <w:rPr>
          <w:lang w:val="en-US"/>
        </w:rPr>
        <w:t>YACAS</w:t>
      </w:r>
      <w:r w:rsidRPr="00B63BBC">
        <w:t xml:space="preserve"> (</w:t>
      </w:r>
      <w:r>
        <w:rPr>
          <w:lang w:val="en-US"/>
        </w:rPr>
        <w:t>Yet</w:t>
      </w:r>
      <w:r w:rsidRPr="00B63BBC">
        <w:t xml:space="preserve"> </w:t>
      </w:r>
      <w:r>
        <w:rPr>
          <w:lang w:val="en-US"/>
        </w:rPr>
        <w:t>Another</w:t>
      </w:r>
      <w:r w:rsidRPr="00B63BBC">
        <w:t xml:space="preserve"> </w:t>
      </w:r>
      <w:r>
        <w:rPr>
          <w:lang w:val="en-US"/>
        </w:rPr>
        <w:t>Computer</w:t>
      </w:r>
      <w:r w:rsidRPr="00B63BBC">
        <w:t xml:space="preserve"> </w:t>
      </w:r>
      <w:r>
        <w:rPr>
          <w:lang w:val="en-US"/>
        </w:rPr>
        <w:t>Algebra</w:t>
      </w:r>
      <w:r w:rsidRPr="00B63BBC">
        <w:t xml:space="preserve"> </w:t>
      </w:r>
      <w:r>
        <w:rPr>
          <w:lang w:val="en-US"/>
        </w:rPr>
        <w:t>System</w:t>
      </w:r>
      <w:r w:rsidRPr="00B63BBC">
        <w:t xml:space="preserve">) --- система </w:t>
      </w:r>
      <w:r>
        <w:t>компьютерной</w:t>
      </w:r>
      <w:r w:rsidRPr="00B63BBC">
        <w:t xml:space="preserve"> </w:t>
      </w:r>
      <w:r>
        <w:t>алгебры</w:t>
      </w:r>
      <w:r w:rsidRPr="00B63BBC">
        <w:t>,</w:t>
      </w:r>
      <w:r w:rsidR="00B63BBC" w:rsidRPr="00B63BBC">
        <w:t xml:space="preserve"> </w:t>
      </w:r>
      <w:r w:rsidR="00B63BBC">
        <w:t xml:space="preserve">имеющая написанное на </w:t>
      </w:r>
      <w:r w:rsidR="00B63BBC">
        <w:rPr>
          <w:lang w:val="en-US"/>
        </w:rPr>
        <w:t>C</w:t>
      </w:r>
      <w:r w:rsidR="00B63BBC" w:rsidRPr="00B63BBC">
        <w:t xml:space="preserve">++ </w:t>
      </w:r>
      <w:r w:rsidR="00B63BBC">
        <w:t xml:space="preserve">ядро и представляющая значительные возможности по работе с символьными выражениями, в том числе и возможности по их упрощению. Отдельно распространяется как библиотека для </w:t>
      </w:r>
      <w:r w:rsidR="00B63BBC">
        <w:rPr>
          <w:lang w:val="en-US"/>
        </w:rPr>
        <w:t>Java</w:t>
      </w:r>
      <w:r w:rsidR="00B63BBC" w:rsidRPr="00760A09">
        <w:t xml:space="preserve">, </w:t>
      </w:r>
      <w:r w:rsidR="001D4414">
        <w:t xml:space="preserve">и может быть подключен в качестве статической библиотеки в </w:t>
      </w:r>
      <w:r w:rsidR="001D4414">
        <w:rPr>
          <w:lang w:val="en-US"/>
        </w:rPr>
        <w:t>C</w:t>
      </w:r>
      <w:r w:rsidR="001D4414" w:rsidRPr="001D4414">
        <w:t xml:space="preserve">++ </w:t>
      </w:r>
      <w:r w:rsidR="001D4414">
        <w:t>приложение. Имеет встроенную поддержку упрощения символьных выражений.</w:t>
      </w:r>
    </w:p>
    <w:p w:rsidR="001D4414" w:rsidRPr="00151742" w:rsidRDefault="0054153A" w:rsidP="0054153A">
      <w:pPr>
        <w:pStyle w:val="Heading3"/>
      </w:pPr>
      <w:r>
        <w:rPr>
          <w:lang w:val="en-US"/>
        </w:rPr>
        <w:t>Octave</w:t>
      </w:r>
    </w:p>
    <w:p w:rsidR="0054153A" w:rsidRPr="00065EEA" w:rsidRDefault="0054153A" w:rsidP="0054153A">
      <w:r>
        <w:rPr>
          <w:lang w:val="en-US"/>
        </w:rPr>
        <w:t>Octave</w:t>
      </w:r>
      <w:r w:rsidRPr="0054153A">
        <w:t xml:space="preserve"> --- </w:t>
      </w:r>
      <w:r>
        <w:t xml:space="preserve">изначально разрабатываемая в качестве свободно распространяемого аналога </w:t>
      </w:r>
      <w:proofErr w:type="spellStart"/>
      <w:r>
        <w:rPr>
          <w:lang w:val="en-US"/>
        </w:rPr>
        <w:t>Matlab</w:t>
      </w:r>
      <w:proofErr w:type="spellEnd"/>
      <w:r w:rsidRPr="0054153A">
        <w:t xml:space="preserve"> </w:t>
      </w:r>
      <w:r>
        <w:t xml:space="preserve">система компьютерной алгебры, имеющая возможности вызова своего интерпретатора из </w:t>
      </w:r>
      <w:r>
        <w:rPr>
          <w:lang w:val="en-US"/>
        </w:rPr>
        <w:t>C</w:t>
      </w:r>
      <w:r w:rsidRPr="0054153A">
        <w:t xml:space="preserve">++ </w:t>
      </w:r>
      <w:r>
        <w:t xml:space="preserve">кода. </w:t>
      </w:r>
      <w:r w:rsidR="00065EEA">
        <w:t xml:space="preserve">Предназначена для численных решений ряда линейных и нелинейных задач и имеет сопоставимые с </w:t>
      </w:r>
      <w:proofErr w:type="spellStart"/>
      <w:r w:rsidR="00065EEA">
        <w:rPr>
          <w:lang w:val="en-US"/>
        </w:rPr>
        <w:t>Matlab</w:t>
      </w:r>
      <w:proofErr w:type="spellEnd"/>
      <w:r w:rsidR="00065EEA" w:rsidRPr="00065EEA">
        <w:t xml:space="preserve"> </w:t>
      </w:r>
      <w:r w:rsidR="00065EEA">
        <w:t>возможности визуализации данных. К сожалению, я</w:t>
      </w:r>
      <w:r>
        <w:t xml:space="preserve">дро </w:t>
      </w:r>
      <w:r>
        <w:rPr>
          <w:lang w:val="en-US"/>
        </w:rPr>
        <w:t>Octave</w:t>
      </w:r>
      <w:r w:rsidRPr="0054153A">
        <w:t xml:space="preserve"> </w:t>
      </w:r>
      <w:r>
        <w:t>не позволяет в</w:t>
      </w:r>
      <w:r w:rsidR="00065EEA">
        <w:t>ыполнять символьные операции, и инструментарий для работы с ними существует</w:t>
      </w:r>
      <w:r>
        <w:t xml:space="preserve"> в качестве одного из пакетов </w:t>
      </w:r>
      <w:r>
        <w:rPr>
          <w:lang w:val="en-US"/>
        </w:rPr>
        <w:t>Octave</w:t>
      </w:r>
      <w:r w:rsidRPr="0054153A">
        <w:t xml:space="preserve"> </w:t>
      </w:r>
      <w:r>
        <w:rPr>
          <w:lang w:val="en-US"/>
        </w:rPr>
        <w:t>Forge</w:t>
      </w:r>
      <w:r w:rsidR="00065EEA">
        <w:t>, что усложняет линковку.</w:t>
      </w:r>
    </w:p>
    <w:p w:rsidR="00AD012F" w:rsidRDefault="00E57EA7" w:rsidP="005A364E">
      <w:pPr>
        <w:pStyle w:val="Heading1"/>
        <w:numPr>
          <w:ilvl w:val="0"/>
          <w:numId w:val="0"/>
        </w:numPr>
      </w:pPr>
      <w:bookmarkStart w:id="21" w:name="_Toc506746383"/>
      <w:r>
        <w:lastRenderedPageBreak/>
        <w:t>Список литературы</w:t>
      </w:r>
      <w:bookmarkEnd w:id="21"/>
    </w:p>
    <w:p w:rsidR="00517C01" w:rsidRPr="005937C4" w:rsidRDefault="00517C01" w:rsidP="000801B3">
      <w:pPr>
        <w:pStyle w:val="ListParagraph"/>
        <w:numPr>
          <w:ilvl w:val="0"/>
          <w:numId w:val="6"/>
        </w:numPr>
      </w:pPr>
      <w:r w:rsidRPr="005937C4">
        <w:t xml:space="preserve">Официальное описание системы распределенного хранения данных </w:t>
      </w:r>
      <w:r w:rsidRPr="005937C4">
        <w:rPr>
          <w:lang w:val="en-US"/>
        </w:rPr>
        <w:t>Hadoop</w:t>
      </w:r>
      <w:r w:rsidRPr="005937C4">
        <w:t>.</w:t>
      </w:r>
      <w:r w:rsidR="000C15B5" w:rsidRPr="005937C4">
        <w:t xml:space="preserve"> </w:t>
      </w:r>
      <w:hyperlink r:id="rId12" w:history="1">
        <w:r w:rsidR="000C15B5" w:rsidRPr="005937C4">
          <w:rPr>
            <w:rStyle w:val="Hyperlink"/>
            <w:color w:val="auto"/>
            <w:u w:val="none"/>
            <w:lang w:val="en-US"/>
          </w:rPr>
          <w:t>http</w:t>
        </w:r>
        <w:r w:rsidR="000C15B5" w:rsidRPr="005937C4">
          <w:rPr>
            <w:rStyle w:val="Hyperlink"/>
            <w:color w:val="auto"/>
            <w:u w:val="none"/>
          </w:rPr>
          <w:t>://</w:t>
        </w:r>
        <w:proofErr w:type="spellStart"/>
        <w:r w:rsidR="000C15B5" w:rsidRPr="005937C4">
          <w:rPr>
            <w:rStyle w:val="Hyperlink"/>
            <w:color w:val="auto"/>
            <w:u w:val="none"/>
            <w:lang w:val="en-US"/>
          </w:rPr>
          <w:t>hadoop</w:t>
        </w:r>
        <w:proofErr w:type="spellEnd"/>
        <w:r w:rsidR="000C15B5" w:rsidRPr="005937C4">
          <w:rPr>
            <w:rStyle w:val="Hyperlink"/>
            <w:color w:val="auto"/>
            <w:u w:val="none"/>
          </w:rPr>
          <w:t>.</w:t>
        </w:r>
        <w:r w:rsidR="000C15B5" w:rsidRPr="005937C4">
          <w:rPr>
            <w:rStyle w:val="Hyperlink"/>
            <w:color w:val="auto"/>
            <w:u w:val="none"/>
            <w:lang w:val="en-US"/>
          </w:rPr>
          <w:t>apache</w:t>
        </w:r>
        <w:r w:rsidR="000C15B5" w:rsidRPr="005937C4">
          <w:rPr>
            <w:rStyle w:val="Hyperlink"/>
            <w:color w:val="auto"/>
            <w:u w:val="none"/>
          </w:rPr>
          <w:t>.</w:t>
        </w:r>
        <w:r w:rsidR="000C15B5" w:rsidRPr="005937C4">
          <w:rPr>
            <w:rStyle w:val="Hyperlink"/>
            <w:color w:val="auto"/>
            <w:u w:val="none"/>
            <w:lang w:val="en-US"/>
          </w:rPr>
          <w:t>org</w:t>
        </w:r>
        <w:r w:rsidR="000C15B5" w:rsidRPr="005937C4">
          <w:rPr>
            <w:rStyle w:val="Hyperlink"/>
            <w:color w:val="auto"/>
            <w:u w:val="none"/>
          </w:rPr>
          <w:t>/</w:t>
        </w:r>
        <w:r w:rsidR="000C15B5" w:rsidRPr="005937C4">
          <w:rPr>
            <w:rStyle w:val="Hyperlink"/>
            <w:color w:val="auto"/>
            <w:u w:val="none"/>
            <w:lang w:val="en-US"/>
          </w:rPr>
          <w:t>docs</w:t>
        </w:r>
        <w:r w:rsidR="000C15B5" w:rsidRPr="005937C4">
          <w:rPr>
            <w:rStyle w:val="Hyperlink"/>
            <w:color w:val="auto"/>
            <w:u w:val="none"/>
          </w:rPr>
          <w:t>/</w:t>
        </w:r>
        <w:r w:rsidR="000C15B5" w:rsidRPr="005937C4">
          <w:rPr>
            <w:rStyle w:val="Hyperlink"/>
            <w:color w:val="auto"/>
            <w:u w:val="none"/>
            <w:lang w:val="en-US"/>
          </w:rPr>
          <w:t>current</w:t>
        </w:r>
      </w:hyperlink>
    </w:p>
    <w:p w:rsidR="000C15B5" w:rsidRPr="005937C4" w:rsidRDefault="000C15B5" w:rsidP="000801B3">
      <w:pPr>
        <w:pStyle w:val="ListParagraph"/>
        <w:numPr>
          <w:ilvl w:val="0"/>
          <w:numId w:val="6"/>
        </w:numPr>
      </w:pPr>
      <w:proofErr w:type="spellStart"/>
      <w:r w:rsidRPr="005937C4">
        <w:rPr>
          <w:lang w:val="en-US"/>
        </w:rPr>
        <w:t>Aji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Ablimit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Fusheng</w:t>
      </w:r>
      <w:proofErr w:type="spellEnd"/>
      <w:r w:rsidRPr="005937C4">
        <w:rPr>
          <w:lang w:val="en-US"/>
        </w:rPr>
        <w:t xml:space="preserve"> Wang, Hoang Vo, </w:t>
      </w:r>
      <w:proofErr w:type="spellStart"/>
      <w:r w:rsidRPr="005937C4">
        <w:rPr>
          <w:lang w:val="en-US"/>
        </w:rPr>
        <w:t>Rubao</w:t>
      </w:r>
      <w:proofErr w:type="spellEnd"/>
      <w:r w:rsidRPr="005937C4">
        <w:rPr>
          <w:lang w:val="en-US"/>
        </w:rPr>
        <w:t xml:space="preserve"> Lee, </w:t>
      </w:r>
      <w:proofErr w:type="spellStart"/>
      <w:r w:rsidRPr="005937C4">
        <w:rPr>
          <w:lang w:val="en-US"/>
        </w:rPr>
        <w:t>Qiaoling</w:t>
      </w:r>
      <w:proofErr w:type="spellEnd"/>
      <w:r w:rsidRPr="005937C4">
        <w:rPr>
          <w:lang w:val="en-US"/>
        </w:rPr>
        <w:t xml:space="preserve"> Liu, </w:t>
      </w:r>
      <w:proofErr w:type="spellStart"/>
      <w:r w:rsidRPr="005937C4">
        <w:rPr>
          <w:lang w:val="en-US"/>
        </w:rPr>
        <w:t>Xiaodong</w:t>
      </w:r>
      <w:proofErr w:type="spellEnd"/>
      <w:r w:rsidRPr="005937C4">
        <w:rPr>
          <w:lang w:val="en-US"/>
        </w:rPr>
        <w:t xml:space="preserve"> Zhang, and Joel </w:t>
      </w:r>
      <w:proofErr w:type="spellStart"/>
      <w:r w:rsidRPr="005937C4">
        <w:rPr>
          <w:lang w:val="en-US"/>
        </w:rPr>
        <w:t>Saltz</w:t>
      </w:r>
      <w:proofErr w:type="spellEnd"/>
      <w:r w:rsidRPr="005937C4">
        <w:rPr>
          <w:lang w:val="en-US"/>
        </w:rPr>
        <w:t xml:space="preserve">. "Hadoop </w:t>
      </w:r>
      <w:proofErr w:type="spellStart"/>
      <w:r w:rsidRPr="005937C4">
        <w:rPr>
          <w:lang w:val="en-US"/>
        </w:rPr>
        <w:t>gis</w:t>
      </w:r>
      <w:proofErr w:type="spellEnd"/>
      <w:r w:rsidRPr="005937C4">
        <w:rPr>
          <w:lang w:val="en-US"/>
        </w:rPr>
        <w:t xml:space="preserve">: a high performance spatial data warehousing system over </w:t>
      </w:r>
      <w:proofErr w:type="spellStart"/>
      <w:r w:rsidRPr="005937C4">
        <w:rPr>
          <w:lang w:val="en-US"/>
        </w:rPr>
        <w:t>mapreduce</w:t>
      </w:r>
      <w:proofErr w:type="spellEnd"/>
      <w:r w:rsidRPr="005937C4">
        <w:rPr>
          <w:lang w:val="en-US"/>
        </w:rPr>
        <w:t xml:space="preserve">." </w:t>
      </w:r>
      <w:proofErr w:type="spellStart"/>
      <w:r w:rsidRPr="005937C4">
        <w:t>Proceedings</w:t>
      </w:r>
      <w:proofErr w:type="spellEnd"/>
      <w:r w:rsidRPr="005937C4">
        <w:t xml:space="preserve"> </w:t>
      </w:r>
      <w:proofErr w:type="spellStart"/>
      <w:r w:rsidRPr="005937C4">
        <w:t>of</w:t>
      </w:r>
      <w:proofErr w:type="spellEnd"/>
      <w:r w:rsidRPr="005937C4">
        <w:t xml:space="preserve"> </w:t>
      </w:r>
      <w:proofErr w:type="spellStart"/>
      <w:r w:rsidRPr="005937C4">
        <w:t>the</w:t>
      </w:r>
      <w:proofErr w:type="spellEnd"/>
      <w:r w:rsidRPr="005937C4">
        <w:t xml:space="preserve"> VLDB </w:t>
      </w:r>
      <w:proofErr w:type="spellStart"/>
      <w:r w:rsidRPr="005937C4">
        <w:t>Endowment</w:t>
      </w:r>
      <w:proofErr w:type="spellEnd"/>
      <w:r w:rsidRPr="005937C4">
        <w:t xml:space="preserve"> 6, </w:t>
      </w:r>
      <w:proofErr w:type="spellStart"/>
      <w:r w:rsidRPr="005937C4">
        <w:t>no</w:t>
      </w:r>
      <w:proofErr w:type="spellEnd"/>
      <w:r w:rsidRPr="005937C4">
        <w:t>. 11 (2013): 1009-1020.</w:t>
      </w:r>
    </w:p>
    <w:p w:rsidR="000C15B5" w:rsidRPr="005937C4" w:rsidRDefault="000C15B5" w:rsidP="000801B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5937C4">
        <w:rPr>
          <w:lang w:val="en-US"/>
        </w:rPr>
        <w:t>Zaharia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Matei</w:t>
      </w:r>
      <w:proofErr w:type="spellEnd"/>
      <w:r w:rsidRPr="005937C4">
        <w:rPr>
          <w:lang w:val="en-US"/>
        </w:rPr>
        <w:t xml:space="preserve">, Reynold S. Xin, Patrick Wendell, </w:t>
      </w:r>
      <w:proofErr w:type="spellStart"/>
      <w:r w:rsidRPr="005937C4">
        <w:rPr>
          <w:lang w:val="en-US"/>
        </w:rPr>
        <w:t>Tathagata</w:t>
      </w:r>
      <w:proofErr w:type="spellEnd"/>
      <w:r w:rsidRPr="005937C4">
        <w:rPr>
          <w:lang w:val="en-US"/>
        </w:rPr>
        <w:t xml:space="preserve"> Das, Michael </w:t>
      </w:r>
      <w:proofErr w:type="spellStart"/>
      <w:r w:rsidRPr="005937C4">
        <w:rPr>
          <w:lang w:val="en-US"/>
        </w:rPr>
        <w:t>Armbrust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An</w:t>
      </w:r>
      <w:r w:rsidR="006033CB" w:rsidRPr="005937C4">
        <w:rPr>
          <w:lang w:val="en-US"/>
        </w:rPr>
        <w:t>kur</w:t>
      </w:r>
      <w:proofErr w:type="spellEnd"/>
      <w:r w:rsidR="006033CB" w:rsidRPr="005937C4">
        <w:rPr>
          <w:lang w:val="en-US"/>
        </w:rPr>
        <w:t xml:space="preserve"> Dave, </w:t>
      </w:r>
      <w:proofErr w:type="spellStart"/>
      <w:r w:rsidR="006033CB" w:rsidRPr="005937C4">
        <w:rPr>
          <w:lang w:val="en-US"/>
        </w:rPr>
        <w:t>Xiangrui</w:t>
      </w:r>
      <w:proofErr w:type="spellEnd"/>
      <w:r w:rsidR="006033CB" w:rsidRPr="005937C4">
        <w:rPr>
          <w:lang w:val="en-US"/>
        </w:rPr>
        <w:t xml:space="preserve"> </w:t>
      </w:r>
      <w:proofErr w:type="spellStart"/>
      <w:r w:rsidR="006033CB" w:rsidRPr="005937C4">
        <w:rPr>
          <w:lang w:val="en-US"/>
        </w:rPr>
        <w:t>Meng</w:t>
      </w:r>
      <w:proofErr w:type="spellEnd"/>
      <w:r w:rsidR="006033CB" w:rsidRPr="005937C4">
        <w:rPr>
          <w:lang w:val="en-US"/>
        </w:rPr>
        <w:t xml:space="preserve"> et al. </w:t>
      </w:r>
      <w:r w:rsidRPr="005937C4">
        <w:rPr>
          <w:lang w:val="en-US"/>
        </w:rPr>
        <w:t xml:space="preserve">Apache Spark: A unified </w:t>
      </w:r>
      <w:r w:rsidR="006033CB" w:rsidRPr="005937C4">
        <w:rPr>
          <w:lang w:val="en-US"/>
        </w:rPr>
        <w:t>engine for big data processing.</w:t>
      </w:r>
      <w:r w:rsidRPr="005937C4">
        <w:rPr>
          <w:lang w:val="en-US"/>
        </w:rPr>
        <w:t xml:space="preserve"> Communications of the ACM 59, no. 11 (2016): 56-65.</w:t>
      </w:r>
    </w:p>
    <w:p w:rsidR="000C15B5" w:rsidRPr="005937C4" w:rsidRDefault="000C15B5" w:rsidP="000801B3">
      <w:pPr>
        <w:pStyle w:val="ListParagraph"/>
        <w:numPr>
          <w:ilvl w:val="0"/>
          <w:numId w:val="6"/>
        </w:numPr>
        <w:rPr>
          <w:lang w:val="en-US"/>
        </w:rPr>
      </w:pPr>
      <w:r w:rsidRPr="005937C4">
        <w:rPr>
          <w:lang w:val="en-US"/>
        </w:rPr>
        <w:t xml:space="preserve">Wyatt, Derek. </w:t>
      </w:r>
      <w:proofErr w:type="spellStart"/>
      <w:r w:rsidRPr="005937C4">
        <w:rPr>
          <w:lang w:val="en-US"/>
        </w:rPr>
        <w:t>Akka</w:t>
      </w:r>
      <w:proofErr w:type="spellEnd"/>
      <w:r w:rsidRPr="005937C4">
        <w:rPr>
          <w:lang w:val="en-US"/>
        </w:rPr>
        <w:t xml:space="preserve"> concurrency. </w:t>
      </w:r>
      <w:proofErr w:type="spellStart"/>
      <w:r w:rsidRPr="005937C4">
        <w:rPr>
          <w:lang w:val="en-US"/>
        </w:rPr>
        <w:t>Artima</w:t>
      </w:r>
      <w:proofErr w:type="spellEnd"/>
      <w:r w:rsidRPr="005937C4">
        <w:rPr>
          <w:lang w:val="en-US"/>
        </w:rPr>
        <w:t xml:space="preserve"> Incorporation, 2013.</w:t>
      </w:r>
    </w:p>
    <w:p w:rsidR="000C15B5" w:rsidRPr="00721DD3" w:rsidRDefault="000C15B5" w:rsidP="000801B3">
      <w:pPr>
        <w:pStyle w:val="ListParagraph"/>
        <w:numPr>
          <w:ilvl w:val="0"/>
          <w:numId w:val="6"/>
        </w:numPr>
      </w:pPr>
      <w:r w:rsidRPr="005937C4">
        <w:t>Официальная</w:t>
      </w:r>
      <w:r w:rsidRPr="00721DD3">
        <w:t xml:space="preserve"> </w:t>
      </w:r>
      <w:r w:rsidRPr="005937C4">
        <w:t>документация</w:t>
      </w:r>
      <w:r w:rsidRPr="00721DD3">
        <w:t xml:space="preserve"> </w:t>
      </w:r>
      <w:r w:rsidRPr="005937C4">
        <w:t>СУБД</w:t>
      </w:r>
      <w:r w:rsidRPr="00721DD3">
        <w:t xml:space="preserve"> </w:t>
      </w:r>
      <w:r w:rsidRPr="005937C4">
        <w:rPr>
          <w:lang w:val="en-US"/>
        </w:rPr>
        <w:t>MySQL</w:t>
      </w:r>
      <w:r w:rsidRPr="00721DD3">
        <w:t xml:space="preserve">. </w:t>
      </w:r>
      <w:hyperlink r:id="rId13" w:history="1">
        <w:r w:rsidRPr="005937C4">
          <w:rPr>
            <w:rStyle w:val="Hyperlink"/>
            <w:color w:val="auto"/>
            <w:u w:val="none"/>
            <w:lang w:val="en-US"/>
          </w:rPr>
          <w:t>https</w:t>
        </w:r>
        <w:r w:rsidRPr="00721DD3">
          <w:rPr>
            <w:rStyle w:val="Hyperlink"/>
            <w:color w:val="auto"/>
            <w:u w:val="none"/>
          </w:rPr>
          <w:t>://</w:t>
        </w:r>
        <w:r w:rsidRPr="005937C4">
          <w:rPr>
            <w:rStyle w:val="Hyperlink"/>
            <w:color w:val="auto"/>
            <w:u w:val="none"/>
            <w:lang w:val="en-US"/>
          </w:rPr>
          <w:t>dev</w:t>
        </w:r>
        <w:r w:rsidRPr="00721DD3">
          <w:rPr>
            <w:rStyle w:val="Hyperlink"/>
            <w:color w:val="auto"/>
            <w:u w:val="none"/>
          </w:rPr>
          <w:t>.</w:t>
        </w:r>
        <w:proofErr w:type="spellStart"/>
        <w:r w:rsidRPr="005937C4">
          <w:rPr>
            <w:rStyle w:val="Hyperlink"/>
            <w:color w:val="auto"/>
            <w:u w:val="none"/>
            <w:lang w:val="en-US"/>
          </w:rPr>
          <w:t>mysql</w:t>
        </w:r>
        <w:proofErr w:type="spellEnd"/>
        <w:r w:rsidRPr="00721DD3">
          <w:rPr>
            <w:rStyle w:val="Hyperlink"/>
            <w:color w:val="auto"/>
            <w:u w:val="none"/>
          </w:rPr>
          <w:t>.</w:t>
        </w:r>
        <w:r w:rsidRPr="005937C4">
          <w:rPr>
            <w:rStyle w:val="Hyperlink"/>
            <w:color w:val="auto"/>
            <w:u w:val="none"/>
            <w:lang w:val="en-US"/>
          </w:rPr>
          <w:t>com</w:t>
        </w:r>
        <w:r w:rsidRPr="00721DD3">
          <w:rPr>
            <w:rStyle w:val="Hyperlink"/>
            <w:color w:val="auto"/>
            <w:u w:val="none"/>
          </w:rPr>
          <w:t>/</w:t>
        </w:r>
        <w:r w:rsidRPr="005937C4">
          <w:rPr>
            <w:rStyle w:val="Hyperlink"/>
            <w:color w:val="auto"/>
            <w:u w:val="none"/>
            <w:lang w:val="en-US"/>
          </w:rPr>
          <w:t>doc</w:t>
        </w:r>
        <w:r w:rsidRPr="00721DD3">
          <w:rPr>
            <w:rStyle w:val="Hyperlink"/>
            <w:color w:val="auto"/>
            <w:u w:val="none"/>
          </w:rPr>
          <w:t>/</w:t>
        </w:r>
        <w:proofErr w:type="spellStart"/>
        <w:r w:rsidRPr="005937C4">
          <w:rPr>
            <w:rStyle w:val="Hyperlink"/>
            <w:color w:val="auto"/>
            <w:u w:val="none"/>
            <w:lang w:val="en-US"/>
          </w:rPr>
          <w:t>refman</w:t>
        </w:r>
        <w:proofErr w:type="spellEnd"/>
        <w:r w:rsidRPr="00721DD3">
          <w:rPr>
            <w:rStyle w:val="Hyperlink"/>
            <w:color w:val="auto"/>
            <w:u w:val="none"/>
          </w:rPr>
          <w:t>/5.7/</w:t>
        </w:r>
        <w:proofErr w:type="spellStart"/>
        <w:r w:rsidRPr="005937C4">
          <w:rPr>
            <w:rStyle w:val="Hyperlink"/>
            <w:color w:val="auto"/>
            <w:u w:val="none"/>
            <w:lang w:val="en-US"/>
          </w:rPr>
          <w:t>en</w:t>
        </w:r>
        <w:proofErr w:type="spellEnd"/>
        <w:r w:rsidRPr="00721DD3">
          <w:rPr>
            <w:rStyle w:val="Hyperlink"/>
            <w:color w:val="auto"/>
            <w:u w:val="none"/>
          </w:rPr>
          <w:t>/</w:t>
        </w:r>
        <w:r w:rsidRPr="005937C4">
          <w:rPr>
            <w:rStyle w:val="Hyperlink"/>
            <w:color w:val="auto"/>
            <w:u w:val="none"/>
            <w:lang w:val="en-US"/>
          </w:rPr>
          <w:t>spatial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analysis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functions</w:t>
        </w:r>
        <w:r w:rsidRPr="00721DD3">
          <w:rPr>
            <w:rStyle w:val="Hyperlink"/>
            <w:color w:val="auto"/>
            <w:u w:val="none"/>
          </w:rPr>
          <w:t>.</w:t>
        </w:r>
        <w:r w:rsidRPr="005937C4">
          <w:rPr>
            <w:rStyle w:val="Hyperlink"/>
            <w:color w:val="auto"/>
            <w:u w:val="none"/>
            <w:lang w:val="en-US"/>
          </w:rPr>
          <w:t>html</w:t>
        </w:r>
      </w:hyperlink>
    </w:p>
    <w:p w:rsidR="000C15B5" w:rsidRPr="005937C4" w:rsidRDefault="000C15B5" w:rsidP="000801B3">
      <w:pPr>
        <w:pStyle w:val="ListParagraph"/>
        <w:numPr>
          <w:ilvl w:val="0"/>
          <w:numId w:val="6"/>
        </w:numPr>
      </w:pPr>
      <w:r w:rsidRPr="005937C4">
        <w:t xml:space="preserve">Описание формата </w:t>
      </w:r>
      <w:r w:rsidRPr="005937C4">
        <w:rPr>
          <w:lang w:val="en-US"/>
        </w:rPr>
        <w:t>Well</w:t>
      </w:r>
      <w:r w:rsidRPr="005937C4">
        <w:t xml:space="preserve"> </w:t>
      </w:r>
      <w:r w:rsidRPr="005937C4">
        <w:rPr>
          <w:lang w:val="en-US"/>
        </w:rPr>
        <w:t>Known</w:t>
      </w:r>
      <w:r w:rsidRPr="005937C4">
        <w:t xml:space="preserve"> </w:t>
      </w:r>
      <w:r w:rsidRPr="005937C4">
        <w:rPr>
          <w:lang w:val="en-US"/>
        </w:rPr>
        <w:t>Text</w:t>
      </w:r>
      <w:r w:rsidRPr="005937C4">
        <w:t xml:space="preserve"> в </w:t>
      </w:r>
      <w:r w:rsidRPr="005937C4">
        <w:rPr>
          <w:lang w:val="en-US"/>
        </w:rPr>
        <w:t xml:space="preserve">GIS Wiki. </w:t>
      </w:r>
      <w:hyperlink r:id="rId14" w:history="1">
        <w:r w:rsidRPr="005937C4">
          <w:rPr>
            <w:rStyle w:val="Hyperlink"/>
            <w:color w:val="auto"/>
            <w:u w:val="none"/>
            <w:lang w:val="en-US"/>
          </w:rPr>
          <w:t>http://giswiki.org/wiki/Well_Known_Text</w:t>
        </w:r>
      </w:hyperlink>
    </w:p>
    <w:p w:rsidR="000C15B5" w:rsidRPr="005937C4" w:rsidRDefault="000C15B5" w:rsidP="000801B3">
      <w:pPr>
        <w:pStyle w:val="ListParagraph"/>
        <w:numPr>
          <w:ilvl w:val="0"/>
          <w:numId w:val="6"/>
        </w:numPr>
      </w:pPr>
      <w:r w:rsidRPr="005937C4">
        <w:t xml:space="preserve">Официальное описание проекта пространственной СУБД </w:t>
      </w:r>
      <w:proofErr w:type="spellStart"/>
      <w:r w:rsidRPr="005937C4">
        <w:rPr>
          <w:lang w:val="en-US"/>
        </w:rPr>
        <w:t>PostGIS</w:t>
      </w:r>
      <w:proofErr w:type="spellEnd"/>
      <w:r w:rsidRPr="005937C4">
        <w:t xml:space="preserve">. </w:t>
      </w:r>
      <w:hyperlink r:id="rId15" w:history="1">
        <w:r w:rsidRPr="005937C4">
          <w:rPr>
            <w:rStyle w:val="Hyperlink"/>
            <w:color w:val="auto"/>
            <w:u w:val="none"/>
          </w:rPr>
          <w:t>http://postgis.net/docs/manual-2.0/</w:t>
        </w:r>
      </w:hyperlink>
    </w:p>
    <w:p w:rsidR="000C15B5" w:rsidRPr="005937C4" w:rsidRDefault="000C15B5" w:rsidP="000801B3">
      <w:pPr>
        <w:pStyle w:val="ListParagraph"/>
        <w:numPr>
          <w:ilvl w:val="0"/>
          <w:numId w:val="6"/>
        </w:numPr>
      </w:pPr>
      <w:r w:rsidRPr="005937C4">
        <w:t xml:space="preserve">Официальное описание проекта </w:t>
      </w:r>
      <w:r w:rsidRPr="005937C4">
        <w:rPr>
          <w:lang w:val="en-US"/>
        </w:rPr>
        <w:t>NoSQL</w:t>
      </w:r>
      <w:r w:rsidRPr="005937C4">
        <w:t xml:space="preserve"> СУБД </w:t>
      </w:r>
      <w:r w:rsidRPr="005937C4">
        <w:rPr>
          <w:lang w:val="en-US"/>
        </w:rPr>
        <w:t>MongoDB</w:t>
      </w:r>
      <w:r w:rsidRPr="005937C4">
        <w:t xml:space="preserve">. </w:t>
      </w:r>
      <w:hyperlink r:id="rId16" w:anchor="calculation-of-geohash-values-for-2d-indexes" w:history="1">
        <w:r w:rsidR="006033CB" w:rsidRPr="005937C4">
          <w:rPr>
            <w:rStyle w:val="Hyperlink"/>
            <w:color w:val="auto"/>
            <w:u w:val="none"/>
          </w:rPr>
          <w:t>https://docs.mongodb.com/manual/core/geospatial-indexes/index.html#calculation-of-geohash-values-for-2d-indexes</w:t>
        </w:r>
      </w:hyperlink>
    </w:p>
    <w:p w:rsidR="006033CB" w:rsidRPr="005937C4" w:rsidRDefault="006033CB" w:rsidP="000801B3">
      <w:pPr>
        <w:pStyle w:val="ListParagraph"/>
        <w:numPr>
          <w:ilvl w:val="0"/>
          <w:numId w:val="6"/>
        </w:numPr>
      </w:pPr>
      <w:r w:rsidRPr="005937C4">
        <w:t xml:space="preserve">Официальное описание проекта пространственной СУБД </w:t>
      </w:r>
      <w:proofErr w:type="spellStart"/>
      <w:r w:rsidRPr="005937C4">
        <w:rPr>
          <w:lang w:val="en-US"/>
        </w:rPr>
        <w:t>SpatialLite</w:t>
      </w:r>
      <w:proofErr w:type="spellEnd"/>
      <w:r w:rsidRPr="005937C4">
        <w:t xml:space="preserve">. </w:t>
      </w:r>
      <w:hyperlink r:id="rId17" w:history="1">
        <w:r w:rsidRPr="005937C4">
          <w:rPr>
            <w:rStyle w:val="Hyperlink"/>
            <w:color w:val="auto"/>
            <w:u w:val="none"/>
          </w:rPr>
          <w:t>http://www.gaia-gis.it/spatialite</w:t>
        </w:r>
      </w:hyperlink>
    </w:p>
    <w:p w:rsidR="006033CB" w:rsidRPr="005937C4" w:rsidRDefault="006033CB" w:rsidP="000801B3">
      <w:pPr>
        <w:pStyle w:val="ListParagraph"/>
        <w:numPr>
          <w:ilvl w:val="0"/>
          <w:numId w:val="6"/>
        </w:numPr>
      </w:pPr>
      <w:r w:rsidRPr="005937C4">
        <w:t xml:space="preserve">Официальное описание проекта </w:t>
      </w:r>
      <w:r w:rsidRPr="005937C4">
        <w:rPr>
          <w:lang w:val="en-US"/>
        </w:rPr>
        <w:t>NoSQL</w:t>
      </w:r>
      <w:r w:rsidRPr="005937C4">
        <w:t xml:space="preserve"> СУБД </w:t>
      </w:r>
      <w:proofErr w:type="spellStart"/>
      <w:r w:rsidRPr="005937C4">
        <w:rPr>
          <w:lang w:val="en-US"/>
        </w:rPr>
        <w:t>CouchDB</w:t>
      </w:r>
      <w:proofErr w:type="spellEnd"/>
      <w:r w:rsidRPr="005937C4">
        <w:t xml:space="preserve">. </w:t>
      </w:r>
      <w:hyperlink r:id="rId18" w:history="1">
        <w:r w:rsidRPr="005937C4">
          <w:rPr>
            <w:rStyle w:val="Hyperlink"/>
            <w:color w:val="auto"/>
            <w:u w:val="none"/>
          </w:rPr>
          <w:t>http://couchdb.apache.org/</w:t>
        </w:r>
      </w:hyperlink>
    </w:p>
    <w:p w:rsidR="006033CB" w:rsidRDefault="006033CB" w:rsidP="000801B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 w:rsidRPr="005937C4">
        <w:rPr>
          <w:lang w:val="en-US"/>
        </w:rPr>
        <w:t>Clarence J. M. T.,</w:t>
      </w:r>
      <w:r w:rsidR="005937C4">
        <w:rPr>
          <w:lang w:val="en-US"/>
        </w:rPr>
        <w:t xml:space="preserve"> </w:t>
      </w:r>
      <w:proofErr w:type="spellStart"/>
      <w:r w:rsidR="005937C4">
        <w:rPr>
          <w:lang w:val="en-US"/>
        </w:rPr>
        <w:t>Aravindh</w:t>
      </w:r>
      <w:proofErr w:type="spellEnd"/>
      <w:r w:rsidR="005937C4">
        <w:rPr>
          <w:lang w:val="en-US"/>
        </w:rPr>
        <w:t xml:space="preserve"> S., </w:t>
      </w:r>
      <w:proofErr w:type="spellStart"/>
      <w:r w:rsidR="005937C4">
        <w:rPr>
          <w:lang w:val="en-US"/>
        </w:rPr>
        <w:t>Shreeharsha</w:t>
      </w:r>
      <w:proofErr w:type="spellEnd"/>
      <w:r w:rsidR="005937C4">
        <w:rPr>
          <w:lang w:val="en-US"/>
        </w:rPr>
        <w:t xml:space="preserve"> A. B.</w:t>
      </w:r>
      <w:r w:rsidRPr="005937C4">
        <w:rPr>
          <w:lang w:val="en-US"/>
        </w:rPr>
        <w:t xml:space="preserve"> Comparative study of the new generation, agile, scalable, high performance NOSQL databases. 2012. </w:t>
      </w:r>
      <w:hyperlink r:id="rId19" w:history="1">
        <w:r w:rsidRPr="005937C4">
          <w:rPr>
            <w:rStyle w:val="Hyperlink"/>
            <w:color w:val="auto"/>
            <w:u w:val="none"/>
            <w:lang w:val="en-US"/>
          </w:rPr>
          <w:t>http://citeseerx.ist.psu.edu/viewdoc/summary?doi=10.1.1.258.9602</w:t>
        </w:r>
      </w:hyperlink>
    </w:p>
    <w:p w:rsidR="00453301" w:rsidRPr="00453301" w:rsidRDefault="00453301" w:rsidP="000801B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 w:rsidRPr="00453301">
        <w:rPr>
          <w:rStyle w:val="Hyperlink"/>
          <w:color w:val="auto"/>
          <w:u w:val="none"/>
          <w:lang w:val="en-US"/>
        </w:rPr>
        <w:lastRenderedPageBreak/>
        <w:t xml:space="preserve">Oracle Spatial </w:t>
      </w:r>
      <w:proofErr w:type="spellStart"/>
      <w:r w:rsidRPr="00453301">
        <w:rPr>
          <w:rStyle w:val="Hyperlink"/>
          <w:color w:val="auto"/>
          <w:u w:val="none"/>
          <w:lang w:val="en-US"/>
        </w:rPr>
        <w:t>GeoRaster</w:t>
      </w:r>
      <w:proofErr w:type="spellEnd"/>
      <w:r w:rsidRPr="00453301">
        <w:rPr>
          <w:rStyle w:val="Hyperlink"/>
          <w:color w:val="auto"/>
          <w:u w:val="none"/>
          <w:lang w:val="en-US"/>
        </w:rPr>
        <w:t xml:space="preserve"> Developer’s Guide: http://docs.oracle.com/cd/B28359_01/appdev.111/b28398/geor_intro.</w:t>
      </w:r>
      <w:r>
        <w:rPr>
          <w:rStyle w:val="Hyperlink"/>
          <w:color w:val="auto"/>
          <w:u w:val="none"/>
          <w:lang w:val="en-US"/>
        </w:rPr>
        <w:t>htm</w:t>
      </w:r>
    </w:p>
    <w:p w:rsidR="00453301" w:rsidRPr="00453301" w:rsidRDefault="00453301" w:rsidP="000801B3">
      <w:pPr>
        <w:pStyle w:val="ListParagraph"/>
        <w:numPr>
          <w:ilvl w:val="0"/>
          <w:numId w:val="6"/>
        </w:numPr>
        <w:rPr>
          <w:lang w:val="en-US"/>
        </w:rPr>
      </w:pPr>
      <w:r w:rsidRPr="00453301">
        <w:rPr>
          <w:lang w:val="en-US"/>
        </w:rPr>
        <w:t xml:space="preserve">Xu Hong, </w:t>
      </w:r>
      <w:proofErr w:type="spellStart"/>
      <w:r w:rsidRPr="00453301">
        <w:rPr>
          <w:lang w:val="en-US"/>
        </w:rPr>
        <w:t>Mangtani</w:t>
      </w:r>
      <w:proofErr w:type="spellEnd"/>
      <w:r w:rsidRPr="00453301">
        <w:rPr>
          <w:lang w:val="en-US"/>
        </w:rPr>
        <w:t xml:space="preserve"> P. Managing imagery and raster data using mosaic datasets //</w:t>
      </w:r>
      <w:r>
        <w:rPr>
          <w:lang w:val="en-US"/>
        </w:rPr>
        <w:t xml:space="preserve"> </w:t>
      </w:r>
      <w:r w:rsidRPr="00453301">
        <w:rPr>
          <w:lang w:val="en-US"/>
        </w:rPr>
        <w:t>ESRI International User Conference. Technical Workshop. 2012.</w:t>
      </w:r>
    </w:p>
    <w:p w:rsidR="006033CB" w:rsidRPr="005937C4" w:rsidRDefault="006033CB" w:rsidP="000801B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5937C4">
        <w:rPr>
          <w:lang w:val="en-US"/>
        </w:rPr>
        <w:t>Bajerski</w:t>
      </w:r>
      <w:proofErr w:type="spellEnd"/>
      <w:r w:rsidRPr="005937C4">
        <w:rPr>
          <w:lang w:val="en-US"/>
        </w:rPr>
        <w:t xml:space="preserve">, Piotr. Optimization of </w:t>
      </w:r>
      <w:proofErr w:type="spellStart"/>
      <w:r w:rsidRPr="005937C4">
        <w:rPr>
          <w:lang w:val="en-US"/>
        </w:rPr>
        <w:t>geofield</w:t>
      </w:r>
      <w:proofErr w:type="spellEnd"/>
      <w:r w:rsidRPr="005937C4">
        <w:rPr>
          <w:lang w:val="en-US"/>
        </w:rPr>
        <w:t xml:space="preserve"> queries. In Information Technology, 2008. IT 2008. 1st International Conference on, pp. 1-4. IEEE, 2008.</w:t>
      </w:r>
    </w:p>
    <w:p w:rsidR="006033CB" w:rsidRPr="005937C4" w:rsidRDefault="006033CB" w:rsidP="000801B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5937C4">
        <w:rPr>
          <w:lang w:val="en-US"/>
        </w:rPr>
        <w:t>Carabaño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Jesús</w:t>
      </w:r>
      <w:proofErr w:type="spellEnd"/>
      <w:r w:rsidRPr="005937C4">
        <w:rPr>
          <w:lang w:val="en-US"/>
        </w:rPr>
        <w:t xml:space="preserve">, Jan </w:t>
      </w:r>
      <w:proofErr w:type="spellStart"/>
      <w:r w:rsidRPr="005937C4">
        <w:rPr>
          <w:lang w:val="en-US"/>
        </w:rPr>
        <w:t>Westerholm</w:t>
      </w:r>
      <w:proofErr w:type="spellEnd"/>
      <w:r w:rsidRPr="005937C4">
        <w:rPr>
          <w:lang w:val="en-US"/>
        </w:rPr>
        <w:t xml:space="preserve">, and </w:t>
      </w:r>
      <w:proofErr w:type="spellStart"/>
      <w:r w:rsidRPr="005937C4">
        <w:rPr>
          <w:lang w:val="en-US"/>
        </w:rPr>
        <w:t>Tapani</w:t>
      </w:r>
      <w:proofErr w:type="spellEnd"/>
      <w:r w:rsidRPr="005937C4">
        <w:rPr>
          <w:lang w:val="en-US"/>
        </w:rPr>
        <w:t xml:space="preserve"> </w:t>
      </w:r>
      <w:proofErr w:type="spellStart"/>
      <w:r w:rsidRPr="005937C4">
        <w:rPr>
          <w:lang w:val="en-US"/>
        </w:rPr>
        <w:t>Sarjakoski</w:t>
      </w:r>
      <w:proofErr w:type="spellEnd"/>
      <w:r w:rsidRPr="005937C4">
        <w:rPr>
          <w:lang w:val="en-US"/>
        </w:rPr>
        <w:t xml:space="preserve">. A compiler approach to map algebra: automatic parallelization, locality optimization, and GPU acceleration of raster spatial analysis. </w:t>
      </w:r>
      <w:proofErr w:type="spellStart"/>
      <w:r w:rsidRPr="005937C4">
        <w:rPr>
          <w:lang w:val="en-US"/>
        </w:rPr>
        <w:t>GeoInformatica</w:t>
      </w:r>
      <w:proofErr w:type="spellEnd"/>
      <w:r w:rsidRPr="005937C4">
        <w:rPr>
          <w:lang w:val="en-US"/>
        </w:rPr>
        <w:t xml:space="preserve"> (2017): pp. 1-25.</w:t>
      </w:r>
    </w:p>
    <w:p w:rsidR="006033CB" w:rsidRPr="00721DD3" w:rsidRDefault="006033CB" w:rsidP="000801B3">
      <w:pPr>
        <w:pStyle w:val="ListParagraph"/>
        <w:numPr>
          <w:ilvl w:val="0"/>
          <w:numId w:val="6"/>
        </w:numPr>
      </w:pPr>
      <w:proofErr w:type="spellStart"/>
      <w:r w:rsidRPr="005937C4">
        <w:rPr>
          <w:lang w:val="en-US"/>
        </w:rPr>
        <w:t>Lomont</w:t>
      </w:r>
      <w:proofErr w:type="spellEnd"/>
      <w:r w:rsidRPr="005937C4">
        <w:rPr>
          <w:lang w:val="en-US"/>
        </w:rPr>
        <w:t xml:space="preserve"> C. Introduction to Intel® Advanced Vector Extensions. </w:t>
      </w:r>
      <w:hyperlink r:id="rId20" w:history="1">
        <w:r w:rsidRPr="005937C4">
          <w:rPr>
            <w:rStyle w:val="Hyperlink"/>
            <w:color w:val="auto"/>
            <w:u w:val="none"/>
            <w:lang w:val="en-US"/>
          </w:rPr>
          <w:t>https</w:t>
        </w:r>
        <w:r w:rsidRPr="00721DD3">
          <w:rPr>
            <w:rStyle w:val="Hyperlink"/>
            <w:color w:val="auto"/>
            <w:u w:val="none"/>
          </w:rPr>
          <w:t>://</w:t>
        </w:r>
        <w:r w:rsidRPr="005937C4">
          <w:rPr>
            <w:rStyle w:val="Hyperlink"/>
            <w:color w:val="auto"/>
            <w:u w:val="none"/>
            <w:lang w:val="en-US"/>
          </w:rPr>
          <w:t>software</w:t>
        </w:r>
        <w:r w:rsidRPr="00721DD3">
          <w:rPr>
            <w:rStyle w:val="Hyperlink"/>
            <w:color w:val="auto"/>
            <w:u w:val="none"/>
          </w:rPr>
          <w:t>.</w:t>
        </w:r>
        <w:r w:rsidRPr="005937C4">
          <w:rPr>
            <w:rStyle w:val="Hyperlink"/>
            <w:color w:val="auto"/>
            <w:u w:val="none"/>
            <w:lang w:val="en-US"/>
          </w:rPr>
          <w:t>intel</w:t>
        </w:r>
        <w:r w:rsidRPr="00721DD3">
          <w:rPr>
            <w:rStyle w:val="Hyperlink"/>
            <w:color w:val="auto"/>
            <w:u w:val="none"/>
          </w:rPr>
          <w:t>.</w:t>
        </w:r>
        <w:r w:rsidRPr="005937C4">
          <w:rPr>
            <w:rStyle w:val="Hyperlink"/>
            <w:color w:val="auto"/>
            <w:u w:val="none"/>
            <w:lang w:val="en-US"/>
          </w:rPr>
          <w:t>com</w:t>
        </w:r>
        <w:r w:rsidRPr="00721DD3">
          <w:rPr>
            <w:rStyle w:val="Hyperlink"/>
            <w:color w:val="auto"/>
            <w:u w:val="none"/>
          </w:rPr>
          <w:t>/</w:t>
        </w:r>
        <w:proofErr w:type="spellStart"/>
        <w:r w:rsidRPr="005937C4">
          <w:rPr>
            <w:rStyle w:val="Hyperlink"/>
            <w:color w:val="auto"/>
            <w:u w:val="none"/>
            <w:lang w:val="en-US"/>
          </w:rPr>
          <w:t>en</w:t>
        </w:r>
        <w:proofErr w:type="spellEnd"/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us</w:t>
        </w:r>
        <w:r w:rsidRPr="00721DD3">
          <w:rPr>
            <w:rStyle w:val="Hyperlink"/>
            <w:color w:val="auto"/>
            <w:u w:val="none"/>
          </w:rPr>
          <w:t>/</w:t>
        </w:r>
        <w:r w:rsidRPr="005937C4">
          <w:rPr>
            <w:rStyle w:val="Hyperlink"/>
            <w:color w:val="auto"/>
            <w:u w:val="none"/>
            <w:lang w:val="en-US"/>
          </w:rPr>
          <w:t>articles</w:t>
        </w:r>
        <w:r w:rsidRPr="00721DD3">
          <w:rPr>
            <w:rStyle w:val="Hyperlink"/>
            <w:color w:val="auto"/>
            <w:u w:val="none"/>
          </w:rPr>
          <w:t>/</w:t>
        </w:r>
        <w:r w:rsidRPr="005937C4">
          <w:rPr>
            <w:rStyle w:val="Hyperlink"/>
            <w:color w:val="auto"/>
            <w:u w:val="none"/>
            <w:lang w:val="en-US"/>
          </w:rPr>
          <w:t>introduction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to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intel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advanced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vector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extensions</w:t>
        </w:r>
      </w:hyperlink>
    </w:p>
    <w:p w:rsidR="006033CB" w:rsidRPr="005937C4" w:rsidRDefault="006033CB" w:rsidP="000801B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5937C4">
        <w:rPr>
          <w:lang w:val="en-US"/>
        </w:rPr>
        <w:t>Malakar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Ranajoy</w:t>
      </w:r>
      <w:proofErr w:type="spellEnd"/>
      <w:r w:rsidRPr="005937C4">
        <w:rPr>
          <w:lang w:val="en-US"/>
        </w:rPr>
        <w:t xml:space="preserve">, and Naga </w:t>
      </w:r>
      <w:proofErr w:type="spellStart"/>
      <w:r w:rsidRPr="005937C4">
        <w:rPr>
          <w:lang w:val="en-US"/>
        </w:rPr>
        <w:t>Vydyanathan</w:t>
      </w:r>
      <w:proofErr w:type="spellEnd"/>
      <w:r w:rsidRPr="005937C4">
        <w:rPr>
          <w:lang w:val="en-US"/>
        </w:rPr>
        <w:t>. A CUDA-enabled Hadoop cluster for fast distributed image processing. Parallel Computing Technologies (PARCOMPTECH), 2013 National Conference on. IEEE, 2013.</w:t>
      </w:r>
    </w:p>
    <w:p w:rsidR="0040290F" w:rsidRPr="005937C4" w:rsidRDefault="0040290F" w:rsidP="000801B3">
      <w:pPr>
        <w:pStyle w:val="ListParagraph"/>
        <w:numPr>
          <w:ilvl w:val="0"/>
          <w:numId w:val="6"/>
        </w:numPr>
        <w:rPr>
          <w:lang w:val="en-US"/>
        </w:rPr>
      </w:pPr>
      <w:r w:rsidRPr="005937C4">
        <w:rPr>
          <w:lang w:val="en-US"/>
        </w:rPr>
        <w:t xml:space="preserve">Stone, J. E., </w:t>
      </w:r>
      <w:proofErr w:type="spellStart"/>
      <w:r w:rsidRPr="005937C4">
        <w:rPr>
          <w:lang w:val="en-US"/>
        </w:rPr>
        <w:t>Gohara</w:t>
      </w:r>
      <w:proofErr w:type="spellEnd"/>
      <w:r w:rsidRPr="005937C4">
        <w:rPr>
          <w:lang w:val="en-US"/>
        </w:rPr>
        <w:t xml:space="preserve">, D., &amp; Shi, G. (2010). </w:t>
      </w:r>
      <w:proofErr w:type="spellStart"/>
      <w:r w:rsidRPr="005937C4">
        <w:rPr>
          <w:lang w:val="en-US"/>
        </w:rPr>
        <w:t>OpenCL</w:t>
      </w:r>
      <w:proofErr w:type="spellEnd"/>
      <w:r w:rsidRPr="005937C4">
        <w:rPr>
          <w:lang w:val="en-US"/>
        </w:rPr>
        <w:t>: A parallel programming standard for heterogeneous computing systems. Computing in science &amp; engineering, 12(3), pp. 66-73.</w:t>
      </w:r>
    </w:p>
    <w:sectPr w:rsidR="0040290F" w:rsidRPr="005937C4" w:rsidSect="00D97BF3"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C98" w:rsidRDefault="00104C98" w:rsidP="000801B3">
      <w:r>
        <w:separator/>
      </w:r>
    </w:p>
    <w:p w:rsidR="00104C98" w:rsidRDefault="00104C98" w:rsidP="000801B3"/>
  </w:endnote>
  <w:endnote w:type="continuationSeparator" w:id="0">
    <w:p w:rsidR="00104C98" w:rsidRDefault="00104C98" w:rsidP="000801B3">
      <w:r>
        <w:continuationSeparator/>
      </w:r>
    </w:p>
    <w:p w:rsidR="00104C98" w:rsidRDefault="00104C98" w:rsidP="000801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3836204"/>
      <w:docPartObj>
        <w:docPartGallery w:val="Page Numbers (Bottom of Page)"/>
        <w:docPartUnique/>
      </w:docPartObj>
    </w:sdtPr>
    <w:sdtContent>
      <w:p w:rsidR="00B37F5B" w:rsidRDefault="00B37F5B" w:rsidP="000801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37F5B" w:rsidRDefault="00B37F5B" w:rsidP="000801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F5B" w:rsidRPr="002B0B33" w:rsidRDefault="00B37F5B" w:rsidP="000801B3">
    <w:pPr>
      <w:pStyle w:val="Footer"/>
      <w:rPr>
        <w:lang w:val="en-US"/>
      </w:rPr>
    </w:pPr>
  </w:p>
  <w:p w:rsidR="00B37F5B" w:rsidRDefault="00B37F5B" w:rsidP="000801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108048"/>
      <w:docPartObj>
        <w:docPartGallery w:val="Page Numbers (Bottom of Page)"/>
        <w:docPartUnique/>
      </w:docPartObj>
    </w:sdtPr>
    <w:sdtContent>
      <w:p w:rsidR="00B37F5B" w:rsidRDefault="00B37F5B" w:rsidP="000801B3">
        <w:pPr>
          <w:pStyle w:val="Footer"/>
        </w:pPr>
        <w:r w:rsidRPr="00FE4837">
          <w:fldChar w:fldCharType="begin"/>
        </w:r>
        <w:r w:rsidRPr="00FE4837">
          <w:instrText xml:space="preserve"> PAGE   \* MERGEFORMAT </w:instrText>
        </w:r>
        <w:r w:rsidRPr="00FE4837">
          <w:fldChar w:fldCharType="separate"/>
        </w:r>
        <w:r w:rsidR="000C46C5">
          <w:rPr>
            <w:noProof/>
          </w:rPr>
          <w:t>2</w:t>
        </w:r>
        <w:r w:rsidRPr="00FE4837">
          <w:fldChar w:fldCharType="end"/>
        </w:r>
      </w:p>
    </w:sdtContent>
  </w:sdt>
  <w:p w:rsidR="00B37F5B" w:rsidRDefault="00B37F5B" w:rsidP="000801B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812716"/>
      <w:docPartObj>
        <w:docPartGallery w:val="Page Numbers (Bottom of Page)"/>
        <w:docPartUnique/>
      </w:docPartObj>
    </w:sdtPr>
    <w:sdtContent>
      <w:p w:rsidR="00B37F5B" w:rsidRDefault="00B37F5B" w:rsidP="000801B3">
        <w:pPr>
          <w:pStyle w:val="Footer"/>
        </w:pPr>
        <w:r w:rsidRPr="00FE4837">
          <w:fldChar w:fldCharType="begin"/>
        </w:r>
        <w:r w:rsidRPr="00FE4837">
          <w:instrText xml:space="preserve"> PAGE   \* MERGEFORMAT </w:instrText>
        </w:r>
        <w:r w:rsidRPr="00FE4837">
          <w:fldChar w:fldCharType="separate"/>
        </w:r>
        <w:r w:rsidR="00870713">
          <w:rPr>
            <w:noProof/>
          </w:rPr>
          <w:t>37</w:t>
        </w:r>
        <w:r w:rsidRPr="00FE4837">
          <w:fldChar w:fldCharType="end"/>
        </w:r>
      </w:p>
    </w:sdtContent>
  </w:sdt>
  <w:p w:rsidR="00B37F5B" w:rsidRDefault="00B37F5B" w:rsidP="000801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C98" w:rsidRDefault="00104C98" w:rsidP="000801B3">
      <w:r>
        <w:separator/>
      </w:r>
    </w:p>
    <w:p w:rsidR="00104C98" w:rsidRDefault="00104C98" w:rsidP="000801B3"/>
  </w:footnote>
  <w:footnote w:type="continuationSeparator" w:id="0">
    <w:p w:rsidR="00104C98" w:rsidRDefault="00104C98" w:rsidP="000801B3">
      <w:r>
        <w:continuationSeparator/>
      </w:r>
    </w:p>
    <w:p w:rsidR="00104C98" w:rsidRDefault="00104C98" w:rsidP="000801B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73D83"/>
    <w:multiLevelType w:val="multilevel"/>
    <w:tmpl w:val="092C551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3832C43"/>
    <w:multiLevelType w:val="hybridMultilevel"/>
    <w:tmpl w:val="0DCCC766"/>
    <w:lvl w:ilvl="0" w:tplc="5114BE0A">
      <w:start w:val="1"/>
      <w:numFmt w:val="decimal"/>
      <w:pStyle w:val="Heading1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C4628E"/>
    <w:multiLevelType w:val="hybridMultilevel"/>
    <w:tmpl w:val="AFD4E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26CB1"/>
    <w:multiLevelType w:val="hybridMultilevel"/>
    <w:tmpl w:val="47D8AFE2"/>
    <w:lvl w:ilvl="0" w:tplc="02F012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79A03F3"/>
    <w:multiLevelType w:val="hybridMultilevel"/>
    <w:tmpl w:val="442CA1DA"/>
    <w:lvl w:ilvl="0" w:tplc="0409000F">
      <w:start w:val="1"/>
      <w:numFmt w:val="decimal"/>
      <w:lvlText w:val="%1.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 w15:restartNumberingAfterBreak="0">
    <w:nsid w:val="28307B89"/>
    <w:multiLevelType w:val="hybridMultilevel"/>
    <w:tmpl w:val="37F4032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D65C30"/>
    <w:multiLevelType w:val="hybridMultilevel"/>
    <w:tmpl w:val="C652CF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05604A3"/>
    <w:multiLevelType w:val="hybridMultilevel"/>
    <w:tmpl w:val="226C00B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6046E2A"/>
    <w:multiLevelType w:val="hybridMultilevel"/>
    <w:tmpl w:val="1CA67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047C2"/>
    <w:multiLevelType w:val="hybridMultilevel"/>
    <w:tmpl w:val="1C58B0C4"/>
    <w:lvl w:ilvl="0" w:tplc="0409000F">
      <w:start w:val="1"/>
      <w:numFmt w:val="decimal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3CA84901"/>
    <w:multiLevelType w:val="hybridMultilevel"/>
    <w:tmpl w:val="CF185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97F2B"/>
    <w:multiLevelType w:val="hybridMultilevel"/>
    <w:tmpl w:val="3EBC31B2"/>
    <w:lvl w:ilvl="0" w:tplc="B79C4AE2">
      <w:start w:val="1"/>
      <w:numFmt w:val="decimal"/>
      <w:lvlText w:val="%1."/>
      <w:lvlJc w:val="left"/>
      <w:pPr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BB5A47"/>
    <w:multiLevelType w:val="hybridMultilevel"/>
    <w:tmpl w:val="58D2007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8522A77"/>
    <w:multiLevelType w:val="hybridMultilevel"/>
    <w:tmpl w:val="93360A40"/>
    <w:lvl w:ilvl="0" w:tplc="0409000F">
      <w:start w:val="1"/>
      <w:numFmt w:val="decimal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4" w15:restartNumberingAfterBreak="0">
    <w:nsid w:val="4A5A207C"/>
    <w:multiLevelType w:val="hybridMultilevel"/>
    <w:tmpl w:val="D88867B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B8E4ED7"/>
    <w:multiLevelType w:val="multilevel"/>
    <w:tmpl w:val="99E0BA7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4D77055C"/>
    <w:multiLevelType w:val="hybridMultilevel"/>
    <w:tmpl w:val="858E332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FF1223B"/>
    <w:multiLevelType w:val="hybridMultilevel"/>
    <w:tmpl w:val="221AB96C"/>
    <w:lvl w:ilvl="0" w:tplc="BDA634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C9744C1"/>
    <w:multiLevelType w:val="hybridMultilevel"/>
    <w:tmpl w:val="D2EEAB6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DAF4AD9"/>
    <w:multiLevelType w:val="hybridMultilevel"/>
    <w:tmpl w:val="46CE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9D19EF"/>
    <w:multiLevelType w:val="hybridMultilevel"/>
    <w:tmpl w:val="563CC5BC"/>
    <w:lvl w:ilvl="0" w:tplc="0409000F">
      <w:start w:val="1"/>
      <w:numFmt w:val="decimal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1" w15:restartNumberingAfterBreak="0">
    <w:nsid w:val="71970E31"/>
    <w:multiLevelType w:val="hybridMultilevel"/>
    <w:tmpl w:val="90A2F9B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5BA270C"/>
    <w:multiLevelType w:val="multilevel"/>
    <w:tmpl w:val="7600649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78313A44"/>
    <w:multiLevelType w:val="hybridMultilevel"/>
    <w:tmpl w:val="092C551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B843EDE"/>
    <w:multiLevelType w:val="hybridMultilevel"/>
    <w:tmpl w:val="F96A15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D754040"/>
    <w:multiLevelType w:val="hybridMultilevel"/>
    <w:tmpl w:val="234A3462"/>
    <w:lvl w:ilvl="0" w:tplc="E30CE558">
      <w:start w:val="5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D5180F"/>
    <w:multiLevelType w:val="hybridMultilevel"/>
    <w:tmpl w:val="3F306C3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22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7"/>
  </w:num>
  <w:num w:numId="4">
    <w:abstractNumId w:val="3"/>
  </w:num>
  <w:num w:numId="5">
    <w:abstractNumId w:val="22"/>
  </w:num>
  <w:num w:numId="6">
    <w:abstractNumId w:val="11"/>
  </w:num>
  <w:num w:numId="7">
    <w:abstractNumId w:val="17"/>
  </w:num>
  <w:num w:numId="8">
    <w:abstractNumId w:val="6"/>
  </w:num>
  <w:num w:numId="9">
    <w:abstractNumId w:val="15"/>
  </w:num>
  <w:num w:numId="10">
    <w:abstractNumId w:val="18"/>
  </w:num>
  <w:num w:numId="11">
    <w:abstractNumId w:val="12"/>
  </w:num>
  <w:num w:numId="12">
    <w:abstractNumId w:val="5"/>
  </w:num>
  <w:num w:numId="13">
    <w:abstractNumId w:val="23"/>
  </w:num>
  <w:num w:numId="14">
    <w:abstractNumId w:val="21"/>
  </w:num>
  <w:num w:numId="15">
    <w:abstractNumId w:val="0"/>
  </w:num>
  <w:num w:numId="16">
    <w:abstractNumId w:val="2"/>
  </w:num>
  <w:num w:numId="17">
    <w:abstractNumId w:val="1"/>
  </w:num>
  <w:num w:numId="18">
    <w:abstractNumId w:val="9"/>
  </w:num>
  <w:num w:numId="19">
    <w:abstractNumId w:val="20"/>
  </w:num>
  <w:num w:numId="20">
    <w:abstractNumId w:val="13"/>
  </w:num>
  <w:num w:numId="21">
    <w:abstractNumId w:val="4"/>
  </w:num>
  <w:num w:numId="22">
    <w:abstractNumId w:val="25"/>
  </w:num>
  <w:num w:numId="23">
    <w:abstractNumId w:val="14"/>
  </w:num>
  <w:num w:numId="24">
    <w:abstractNumId w:val="24"/>
  </w:num>
  <w:num w:numId="25">
    <w:abstractNumId w:val="10"/>
  </w:num>
  <w:num w:numId="26">
    <w:abstractNumId w:val="8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438"/>
    <w:rsid w:val="000027B7"/>
    <w:rsid w:val="000038FE"/>
    <w:rsid w:val="00024438"/>
    <w:rsid w:val="00062397"/>
    <w:rsid w:val="0006525E"/>
    <w:rsid w:val="00065EEA"/>
    <w:rsid w:val="00074AF7"/>
    <w:rsid w:val="0007698E"/>
    <w:rsid w:val="000801B3"/>
    <w:rsid w:val="00080F0A"/>
    <w:rsid w:val="00094CB4"/>
    <w:rsid w:val="000C15B5"/>
    <w:rsid w:val="000C46C5"/>
    <w:rsid w:val="001014ED"/>
    <w:rsid w:val="00101B24"/>
    <w:rsid w:val="00104C98"/>
    <w:rsid w:val="001059E6"/>
    <w:rsid w:val="00110C0B"/>
    <w:rsid w:val="00126712"/>
    <w:rsid w:val="00151742"/>
    <w:rsid w:val="00155D1C"/>
    <w:rsid w:val="00162734"/>
    <w:rsid w:val="0019036F"/>
    <w:rsid w:val="001C573A"/>
    <w:rsid w:val="001C6013"/>
    <w:rsid w:val="001D0BB0"/>
    <w:rsid w:val="001D4414"/>
    <w:rsid w:val="001D6DE9"/>
    <w:rsid w:val="001E0379"/>
    <w:rsid w:val="001F207D"/>
    <w:rsid w:val="001F615D"/>
    <w:rsid w:val="002151EE"/>
    <w:rsid w:val="0025439F"/>
    <w:rsid w:val="00267F0B"/>
    <w:rsid w:val="002A54FB"/>
    <w:rsid w:val="002A62A1"/>
    <w:rsid w:val="002C0D76"/>
    <w:rsid w:val="002F513D"/>
    <w:rsid w:val="003515E5"/>
    <w:rsid w:val="00354D5E"/>
    <w:rsid w:val="003A0A73"/>
    <w:rsid w:val="003E15E8"/>
    <w:rsid w:val="003E7AC7"/>
    <w:rsid w:val="003F0298"/>
    <w:rsid w:val="003F4434"/>
    <w:rsid w:val="00400459"/>
    <w:rsid w:val="004017EB"/>
    <w:rsid w:val="0040290F"/>
    <w:rsid w:val="004145A1"/>
    <w:rsid w:val="00426F92"/>
    <w:rsid w:val="004409B0"/>
    <w:rsid w:val="00453301"/>
    <w:rsid w:val="00480DCE"/>
    <w:rsid w:val="004D0281"/>
    <w:rsid w:val="004D6D9F"/>
    <w:rsid w:val="004E0BD7"/>
    <w:rsid w:val="004E2AC5"/>
    <w:rsid w:val="005012E9"/>
    <w:rsid w:val="005039AB"/>
    <w:rsid w:val="0051758E"/>
    <w:rsid w:val="00517C01"/>
    <w:rsid w:val="0054153A"/>
    <w:rsid w:val="00545A56"/>
    <w:rsid w:val="00546382"/>
    <w:rsid w:val="00575C01"/>
    <w:rsid w:val="00593034"/>
    <w:rsid w:val="005937C4"/>
    <w:rsid w:val="00593D7E"/>
    <w:rsid w:val="005A364E"/>
    <w:rsid w:val="005A5738"/>
    <w:rsid w:val="005C0C44"/>
    <w:rsid w:val="005F3802"/>
    <w:rsid w:val="005F58F6"/>
    <w:rsid w:val="006033CB"/>
    <w:rsid w:val="00662147"/>
    <w:rsid w:val="00663C9A"/>
    <w:rsid w:val="006736B5"/>
    <w:rsid w:val="006B3D0D"/>
    <w:rsid w:val="006F43BD"/>
    <w:rsid w:val="006F50DD"/>
    <w:rsid w:val="00721DD3"/>
    <w:rsid w:val="00730917"/>
    <w:rsid w:val="00746597"/>
    <w:rsid w:val="00746684"/>
    <w:rsid w:val="0075343A"/>
    <w:rsid w:val="00760A09"/>
    <w:rsid w:val="0076667C"/>
    <w:rsid w:val="00770853"/>
    <w:rsid w:val="00792FDC"/>
    <w:rsid w:val="007932B4"/>
    <w:rsid w:val="007A40D0"/>
    <w:rsid w:val="007D1146"/>
    <w:rsid w:val="007D3FC5"/>
    <w:rsid w:val="007D6D96"/>
    <w:rsid w:val="00811C92"/>
    <w:rsid w:val="00826714"/>
    <w:rsid w:val="00832981"/>
    <w:rsid w:val="00833A8C"/>
    <w:rsid w:val="0084712D"/>
    <w:rsid w:val="0085776C"/>
    <w:rsid w:val="00867156"/>
    <w:rsid w:val="00870713"/>
    <w:rsid w:val="0087635B"/>
    <w:rsid w:val="008A2F5B"/>
    <w:rsid w:val="008B5524"/>
    <w:rsid w:val="008C0831"/>
    <w:rsid w:val="008C3784"/>
    <w:rsid w:val="008E649B"/>
    <w:rsid w:val="00923B22"/>
    <w:rsid w:val="00966A55"/>
    <w:rsid w:val="00983EE8"/>
    <w:rsid w:val="009901D9"/>
    <w:rsid w:val="00995173"/>
    <w:rsid w:val="009B11AD"/>
    <w:rsid w:val="009B5B46"/>
    <w:rsid w:val="009C19FC"/>
    <w:rsid w:val="009C25FF"/>
    <w:rsid w:val="009C2EE0"/>
    <w:rsid w:val="009D6769"/>
    <w:rsid w:val="009E0F87"/>
    <w:rsid w:val="009F3E36"/>
    <w:rsid w:val="00A03312"/>
    <w:rsid w:val="00A2304E"/>
    <w:rsid w:val="00A23BC4"/>
    <w:rsid w:val="00A378DF"/>
    <w:rsid w:val="00A4077F"/>
    <w:rsid w:val="00A92174"/>
    <w:rsid w:val="00AA0D79"/>
    <w:rsid w:val="00AB6A0E"/>
    <w:rsid w:val="00AD012F"/>
    <w:rsid w:val="00AD3471"/>
    <w:rsid w:val="00AE4B1B"/>
    <w:rsid w:val="00AF36F7"/>
    <w:rsid w:val="00B110C5"/>
    <w:rsid w:val="00B20806"/>
    <w:rsid w:val="00B25636"/>
    <w:rsid w:val="00B37F5B"/>
    <w:rsid w:val="00B4469C"/>
    <w:rsid w:val="00B63BBC"/>
    <w:rsid w:val="00BA5B85"/>
    <w:rsid w:val="00BF6243"/>
    <w:rsid w:val="00C4108F"/>
    <w:rsid w:val="00C42B67"/>
    <w:rsid w:val="00C562CD"/>
    <w:rsid w:val="00CA0909"/>
    <w:rsid w:val="00CB7A97"/>
    <w:rsid w:val="00CE4F85"/>
    <w:rsid w:val="00D20088"/>
    <w:rsid w:val="00D23112"/>
    <w:rsid w:val="00D2649D"/>
    <w:rsid w:val="00D509D0"/>
    <w:rsid w:val="00D64709"/>
    <w:rsid w:val="00D84104"/>
    <w:rsid w:val="00D87391"/>
    <w:rsid w:val="00D911B0"/>
    <w:rsid w:val="00D91271"/>
    <w:rsid w:val="00D93DF0"/>
    <w:rsid w:val="00D97BF3"/>
    <w:rsid w:val="00DA2DDD"/>
    <w:rsid w:val="00DB0970"/>
    <w:rsid w:val="00DB12F8"/>
    <w:rsid w:val="00DB544F"/>
    <w:rsid w:val="00DD2E57"/>
    <w:rsid w:val="00DF5AA7"/>
    <w:rsid w:val="00E015B8"/>
    <w:rsid w:val="00E01F9E"/>
    <w:rsid w:val="00E05353"/>
    <w:rsid w:val="00E1639E"/>
    <w:rsid w:val="00E16B5F"/>
    <w:rsid w:val="00E223A8"/>
    <w:rsid w:val="00E56FE3"/>
    <w:rsid w:val="00E57EA7"/>
    <w:rsid w:val="00E608FE"/>
    <w:rsid w:val="00E642F6"/>
    <w:rsid w:val="00E868D9"/>
    <w:rsid w:val="00EA41A3"/>
    <w:rsid w:val="00EB7CC7"/>
    <w:rsid w:val="00EF189D"/>
    <w:rsid w:val="00EF338F"/>
    <w:rsid w:val="00F03318"/>
    <w:rsid w:val="00F106E8"/>
    <w:rsid w:val="00F12B9C"/>
    <w:rsid w:val="00F44636"/>
    <w:rsid w:val="00F775FB"/>
    <w:rsid w:val="00F85EE0"/>
    <w:rsid w:val="00FA6F73"/>
    <w:rsid w:val="00FB0A4E"/>
    <w:rsid w:val="00FB77B6"/>
    <w:rsid w:val="00FD582A"/>
    <w:rsid w:val="00FD75D6"/>
    <w:rsid w:val="00FF082D"/>
    <w:rsid w:val="00FF19EF"/>
    <w:rsid w:val="00FF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40B9"/>
  <w15:chartTrackingRefBased/>
  <w15:docId w15:val="{DD85D7AB-9018-4E07-B3B8-4B0AE1E8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FE3"/>
    <w:pPr>
      <w:spacing w:after="20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5"/>
    <w:qFormat/>
    <w:rsid w:val="004D0281"/>
    <w:pPr>
      <w:keepNext/>
      <w:pageBreakBefore/>
      <w:widowControl w:val="0"/>
      <w:numPr>
        <w:numId w:val="17"/>
      </w:numPr>
      <w:autoSpaceDE w:val="0"/>
      <w:autoSpaceDN w:val="0"/>
      <w:adjustRightInd w:val="0"/>
      <w:spacing w:after="240"/>
      <w:ind w:left="0" w:firstLine="0"/>
      <w:jc w:val="center"/>
      <w:outlineLvl w:val="0"/>
    </w:pPr>
    <w:rPr>
      <w:rFonts w:ascii="Arial" w:eastAsia="SimSun" w:hAnsi="Arial"/>
      <w:b/>
      <w:bCs/>
      <w:kern w:val="32"/>
      <w:sz w:val="36"/>
      <w:szCs w:val="32"/>
    </w:rPr>
  </w:style>
  <w:style w:type="paragraph" w:styleId="Heading2">
    <w:name w:val="heading 2"/>
    <w:basedOn w:val="ListParagraph"/>
    <w:next w:val="Normal"/>
    <w:link w:val="Heading2Char"/>
    <w:uiPriority w:val="5"/>
    <w:unhideWhenUsed/>
    <w:qFormat/>
    <w:rsid w:val="009F3E36"/>
    <w:pPr>
      <w:numPr>
        <w:ilvl w:val="1"/>
        <w:numId w:val="9"/>
      </w:numPr>
      <w:outlineLvl w:val="1"/>
    </w:pPr>
    <w:rPr>
      <w:b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5"/>
    <w:unhideWhenUsed/>
    <w:qFormat/>
    <w:rsid w:val="001F207D"/>
    <w:pPr>
      <w:numPr>
        <w:ilvl w:val="0"/>
        <w:numId w:val="0"/>
      </w:numPr>
      <w:ind w:left="709"/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F1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9EF"/>
  </w:style>
  <w:style w:type="character" w:styleId="Hyperlink">
    <w:name w:val="Hyperlink"/>
    <w:basedOn w:val="DefaultParagraphFont"/>
    <w:uiPriority w:val="99"/>
    <w:unhideWhenUsed/>
    <w:rsid w:val="00FF19EF"/>
    <w:rPr>
      <w:color w:val="0563C1" w:themeColor="hyperlink"/>
      <w:u w:val="single"/>
    </w:rPr>
  </w:style>
  <w:style w:type="paragraph" w:customStyle="1" w:styleId="a">
    <w:name w:val="Титульная страница"/>
    <w:basedOn w:val="Normal"/>
    <w:uiPriority w:val="9"/>
    <w:qFormat/>
    <w:rsid w:val="00FF19EF"/>
    <w:pPr>
      <w:widowControl w:val="0"/>
      <w:shd w:val="clear" w:color="auto" w:fill="FFFFFF"/>
      <w:autoSpaceDE w:val="0"/>
      <w:autoSpaceDN w:val="0"/>
      <w:adjustRightInd w:val="0"/>
      <w:spacing w:after="0"/>
      <w:jc w:val="center"/>
    </w:pPr>
    <w:rPr>
      <w:rFonts w:eastAsia="Times New Roman"/>
      <w:bCs/>
      <w:spacing w:val="-3"/>
    </w:rPr>
  </w:style>
  <w:style w:type="character" w:customStyle="1" w:styleId="Heading1Char">
    <w:name w:val="Heading 1 Char"/>
    <w:basedOn w:val="DefaultParagraphFont"/>
    <w:link w:val="Heading1"/>
    <w:uiPriority w:val="5"/>
    <w:rsid w:val="00E56FE3"/>
    <w:rPr>
      <w:rFonts w:ascii="Arial" w:eastAsia="SimSun" w:hAnsi="Arial" w:cs="Times New Roman"/>
      <w:b/>
      <w:bCs/>
      <w:kern w:val="32"/>
      <w:sz w:val="36"/>
      <w:szCs w:val="32"/>
      <w:lang w:val="ru-RU" w:eastAsia="ru-RU"/>
    </w:rPr>
  </w:style>
  <w:style w:type="paragraph" w:styleId="ListParagraph">
    <w:name w:val="List Paragraph"/>
    <w:basedOn w:val="Normal"/>
    <w:uiPriority w:val="34"/>
    <w:qFormat/>
    <w:rsid w:val="00C42B67"/>
    <w:pPr>
      <w:ind w:left="720"/>
      <w:contextualSpacing/>
    </w:pPr>
  </w:style>
  <w:style w:type="paragraph" w:customStyle="1" w:styleId="a0">
    <w:name w:val="Содержание"/>
    <w:basedOn w:val="Normal"/>
    <w:uiPriority w:val="6"/>
    <w:qFormat/>
    <w:rsid w:val="009C25FF"/>
    <w:pPr>
      <w:widowControl w:val="0"/>
      <w:tabs>
        <w:tab w:val="right" w:leader="dot" w:pos="9356"/>
      </w:tabs>
      <w:autoSpaceDE w:val="0"/>
      <w:autoSpaceDN w:val="0"/>
      <w:adjustRightInd w:val="0"/>
      <w:spacing w:after="0"/>
    </w:pPr>
    <w:rPr>
      <w:rFonts w:eastAsia="Times New Roman"/>
      <w:szCs w:val="20"/>
    </w:rPr>
  </w:style>
  <w:style w:type="character" w:customStyle="1" w:styleId="Heading2Char">
    <w:name w:val="Heading 2 Char"/>
    <w:basedOn w:val="DefaultParagraphFont"/>
    <w:link w:val="Heading2"/>
    <w:uiPriority w:val="5"/>
    <w:rsid w:val="00E56FE3"/>
    <w:rPr>
      <w:rFonts w:ascii="Times New Roman" w:eastAsia="Calibri" w:hAnsi="Times New Roman" w:cs="Times New Roman"/>
      <w:b/>
      <w:sz w:val="32"/>
      <w:szCs w:val="32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5"/>
    <w:rsid w:val="00E56FE3"/>
    <w:rPr>
      <w:rFonts w:ascii="Times New Roman" w:eastAsia="Calibri" w:hAnsi="Times New Roman" w:cs="Times New Roman"/>
      <w:b/>
      <w:sz w:val="32"/>
      <w:szCs w:val="32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sid w:val="00FB77B6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E57EA7"/>
    <w:pPr>
      <w:keepLines/>
      <w:pageBreakBefore w:val="0"/>
      <w:widowControl/>
      <w:autoSpaceDE/>
      <w:autoSpaceDN/>
      <w:adjustRightIn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97BF3"/>
    <w:pPr>
      <w:tabs>
        <w:tab w:val="left" w:pos="284"/>
        <w:tab w:val="right" w:leader="dot" w:pos="9345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E57EA7"/>
    <w:pPr>
      <w:tabs>
        <w:tab w:val="left" w:pos="851"/>
        <w:tab w:val="right" w:leader="dot" w:pos="9345"/>
      </w:tabs>
      <w:spacing w:after="100"/>
      <w:ind w:left="280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0801B3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0C15B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0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9D0"/>
    <w:rPr>
      <w:rFonts w:ascii="Times New Roman" w:eastAsia="Calibri" w:hAnsi="Times New Roman" w:cs="Times New Roman"/>
      <w:sz w:val="28"/>
      <w:szCs w:val="28"/>
      <w:lang w:val="ru-RU" w:eastAsia="ru-RU"/>
    </w:rPr>
  </w:style>
  <w:style w:type="character" w:customStyle="1" w:styleId="mo">
    <w:name w:val="mo"/>
    <w:basedOn w:val="DefaultParagraphFont"/>
    <w:rsid w:val="002151EE"/>
  </w:style>
  <w:style w:type="character" w:customStyle="1" w:styleId="mjxassistivemathml">
    <w:name w:val="mjx_assistive_mathml"/>
    <w:basedOn w:val="DefaultParagraphFont"/>
    <w:rsid w:val="002151EE"/>
  </w:style>
  <w:style w:type="paragraph" w:customStyle="1" w:styleId="CodeCourier">
    <w:name w:val="Code Courier"/>
    <w:basedOn w:val="Normal"/>
    <w:link w:val="CodeCourierChar"/>
    <w:uiPriority w:val="1"/>
    <w:qFormat/>
    <w:rsid w:val="000C46C5"/>
    <w:rPr>
      <w:rFonts w:ascii="Courier New" w:hAnsi="Courier New" w:cs="Courier New"/>
      <w:sz w:val="24"/>
      <w:lang w:val="en-US"/>
    </w:rPr>
  </w:style>
  <w:style w:type="character" w:customStyle="1" w:styleId="CodeCourierChar">
    <w:name w:val="Code Courier Char"/>
    <w:basedOn w:val="DefaultParagraphFont"/>
    <w:link w:val="CodeCourier"/>
    <w:uiPriority w:val="1"/>
    <w:rsid w:val="000C46C5"/>
    <w:rPr>
      <w:rFonts w:ascii="Courier New" w:eastAsia="Calibri" w:hAnsi="Courier New" w:cs="Courier New"/>
      <w:sz w:val="24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ev.mysql.com/doc/refman/5.7/en/spatial-analysis-functions.html" TargetMode="External"/><Relationship Id="rId18" Type="http://schemas.openxmlformats.org/officeDocument/2006/relationships/hyperlink" Target="http://couchdb.apache.org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hadoop.apache.org/docs/current" TargetMode="External"/><Relationship Id="rId17" Type="http://schemas.openxmlformats.org/officeDocument/2006/relationships/hyperlink" Target="http://www.gaia-gis.it/spatialit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mongodb.com/manual/core/geospatial-indexes/index.html" TargetMode="External"/><Relationship Id="rId20" Type="http://schemas.openxmlformats.org/officeDocument/2006/relationships/hyperlink" Target="https://software.intel.com/en-us/articles/introduction-to-intel-advanced-vector-extension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yperlink" Target="http://postgis.net/docs/manual-2.0/" TargetMode="External"/><Relationship Id="rId23" Type="http://schemas.openxmlformats.org/officeDocument/2006/relationships/theme" Target="theme/theme1.xml"/><Relationship Id="rId10" Type="http://schemas.openxmlformats.org/officeDocument/2006/relationships/footer" Target="footer3.xml"/><Relationship Id="rId19" Type="http://schemas.openxmlformats.org/officeDocument/2006/relationships/hyperlink" Target="http://citeseerx.ist.psu.edu/viewdoc/summary?doi=10.1.1.258.9602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giswiki.org/wiki/Well_Known_Text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067"/>
    <w:rsid w:val="00004EA6"/>
    <w:rsid w:val="000F3067"/>
    <w:rsid w:val="005868EB"/>
    <w:rsid w:val="0065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68E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A17A2-7EF4-46FA-8DDA-F060E201D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2968</TotalTime>
  <Pages>42</Pages>
  <Words>8865</Words>
  <Characters>50535</Characters>
  <Application>Microsoft Office Word</Application>
  <DocSecurity>0</DocSecurity>
  <Lines>421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19</cp:revision>
  <cp:lastPrinted>2018-02-18T17:20:00Z</cp:lastPrinted>
  <dcterms:created xsi:type="dcterms:W3CDTF">2018-03-21T14:21:00Z</dcterms:created>
  <dcterms:modified xsi:type="dcterms:W3CDTF">2018-04-19T20:53:00Z</dcterms:modified>
</cp:coreProperties>
</file>