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Реализация высокопроизводительных растровых вычислений для Web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103696"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9F1CD2"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103696" w:history="1">
            <w:r w:rsidR="009F1CD2" w:rsidRPr="004144EB">
              <w:rPr>
                <w:rStyle w:val="Hyperlink"/>
                <w:noProof/>
              </w:rPr>
              <w:t>Содержание</w:t>
            </w:r>
            <w:r w:rsidR="009F1CD2">
              <w:rPr>
                <w:noProof/>
                <w:webHidden/>
              </w:rPr>
              <w:tab/>
            </w:r>
            <w:r w:rsidR="009F1CD2">
              <w:rPr>
                <w:noProof/>
                <w:webHidden/>
              </w:rPr>
              <w:fldChar w:fldCharType="begin"/>
            </w:r>
            <w:r w:rsidR="009F1CD2">
              <w:rPr>
                <w:noProof/>
                <w:webHidden/>
              </w:rPr>
              <w:instrText xml:space="preserve"> PAGEREF _Toc514103696 \h </w:instrText>
            </w:r>
            <w:r w:rsidR="009F1CD2">
              <w:rPr>
                <w:noProof/>
                <w:webHidden/>
              </w:rPr>
            </w:r>
            <w:r w:rsidR="009F1CD2">
              <w:rPr>
                <w:noProof/>
                <w:webHidden/>
              </w:rPr>
              <w:fldChar w:fldCharType="separate"/>
            </w:r>
            <w:r w:rsidR="00F6336C">
              <w:rPr>
                <w:noProof/>
                <w:webHidden/>
              </w:rPr>
              <w:t>2</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697" w:history="1">
            <w:r w:rsidR="009F1CD2" w:rsidRPr="004144EB">
              <w:rPr>
                <w:rStyle w:val="Hyperlink"/>
                <w:noProof/>
              </w:rPr>
              <w:t>Введение</w:t>
            </w:r>
            <w:r w:rsidR="009F1CD2">
              <w:rPr>
                <w:noProof/>
                <w:webHidden/>
              </w:rPr>
              <w:tab/>
            </w:r>
            <w:r w:rsidR="009F1CD2">
              <w:rPr>
                <w:noProof/>
                <w:webHidden/>
              </w:rPr>
              <w:fldChar w:fldCharType="begin"/>
            </w:r>
            <w:r w:rsidR="009F1CD2">
              <w:rPr>
                <w:noProof/>
                <w:webHidden/>
              </w:rPr>
              <w:instrText xml:space="preserve"> PAGEREF _Toc514103697 \h </w:instrText>
            </w:r>
            <w:r w:rsidR="009F1CD2">
              <w:rPr>
                <w:noProof/>
                <w:webHidden/>
              </w:rPr>
            </w:r>
            <w:r w:rsidR="009F1CD2">
              <w:rPr>
                <w:noProof/>
                <w:webHidden/>
              </w:rPr>
              <w:fldChar w:fldCharType="separate"/>
            </w:r>
            <w:r w:rsidR="00F6336C">
              <w:rPr>
                <w:noProof/>
                <w:webHidden/>
              </w:rPr>
              <w:t>4</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698" w:history="1">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_Toc514103698 \h </w:instrText>
            </w:r>
            <w:r w:rsidR="009F1CD2">
              <w:rPr>
                <w:noProof/>
                <w:webHidden/>
              </w:rPr>
            </w:r>
            <w:r w:rsidR="009F1CD2">
              <w:rPr>
                <w:noProof/>
                <w:webHidden/>
              </w:rPr>
              <w:fldChar w:fldCharType="separate"/>
            </w:r>
            <w:r w:rsidR="00F6336C">
              <w:rPr>
                <w:noProof/>
                <w:webHidden/>
              </w:rPr>
              <w:t>6</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699" w:history="1">
            <w:r w:rsidR="009F1CD2" w:rsidRPr="004144EB">
              <w:rPr>
                <w:rStyle w:val="Hyperlink"/>
                <w:noProof/>
              </w:rPr>
              <w:t>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существующих решений и пакетов</w:t>
            </w:r>
            <w:r w:rsidR="009F1CD2">
              <w:rPr>
                <w:noProof/>
                <w:webHidden/>
              </w:rPr>
              <w:tab/>
            </w:r>
            <w:r w:rsidR="009F1CD2">
              <w:rPr>
                <w:noProof/>
                <w:webHidden/>
              </w:rPr>
              <w:fldChar w:fldCharType="begin"/>
            </w:r>
            <w:r w:rsidR="009F1CD2">
              <w:rPr>
                <w:noProof/>
                <w:webHidden/>
              </w:rPr>
              <w:instrText xml:space="preserve"> PAGEREF _Toc514103699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55298C">
          <w:pPr>
            <w:pStyle w:val="TOC2"/>
            <w:rPr>
              <w:rFonts w:asciiTheme="minorHAnsi" w:eastAsiaTheme="minorEastAsia" w:hAnsiTheme="minorHAnsi" w:cstheme="minorBidi"/>
              <w:noProof/>
              <w:sz w:val="22"/>
              <w:szCs w:val="22"/>
              <w:lang w:val="en-US" w:eastAsia="en-US"/>
            </w:rPr>
          </w:pPr>
          <w:hyperlink w:anchor="_Toc514103700" w:history="1">
            <w:r w:rsidR="009F1CD2" w:rsidRPr="004144EB">
              <w:rPr>
                <w:rStyle w:val="Hyperlink"/>
                <w:noProof/>
              </w:rPr>
              <w:t>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СУБД с возможностью хранения пространственных данных</w:t>
            </w:r>
            <w:r w:rsidR="009F1CD2">
              <w:rPr>
                <w:noProof/>
                <w:webHidden/>
              </w:rPr>
              <w:tab/>
            </w:r>
            <w:r w:rsidR="009F1CD2">
              <w:rPr>
                <w:noProof/>
                <w:webHidden/>
              </w:rPr>
              <w:fldChar w:fldCharType="begin"/>
            </w:r>
            <w:r w:rsidR="009F1CD2">
              <w:rPr>
                <w:noProof/>
                <w:webHidden/>
              </w:rPr>
              <w:instrText xml:space="preserve"> PAGEREF _Toc514103700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1" w:history="1">
            <w:r w:rsidR="009F1CD2" w:rsidRPr="004144EB">
              <w:rPr>
                <w:rStyle w:val="Hyperlink"/>
                <w:noProof/>
              </w:rPr>
              <w:t>2.1.1.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MySQL</w:t>
            </w:r>
            <w:r w:rsidR="009F1CD2">
              <w:rPr>
                <w:noProof/>
                <w:webHidden/>
              </w:rPr>
              <w:tab/>
            </w:r>
            <w:r w:rsidR="009F1CD2">
              <w:rPr>
                <w:noProof/>
                <w:webHidden/>
              </w:rPr>
              <w:fldChar w:fldCharType="begin"/>
            </w:r>
            <w:r w:rsidR="009F1CD2">
              <w:rPr>
                <w:noProof/>
                <w:webHidden/>
              </w:rPr>
              <w:instrText xml:space="preserve"> PAGEREF _Toc514103701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2" w:history="1">
            <w:r w:rsidR="009F1CD2" w:rsidRPr="004144EB">
              <w:rPr>
                <w:rStyle w:val="Hyperlink"/>
                <w:noProof/>
              </w:rPr>
              <w:t>2.1.2.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PostGIS</w:t>
            </w:r>
            <w:r w:rsidR="009F1CD2">
              <w:rPr>
                <w:noProof/>
                <w:webHidden/>
              </w:rPr>
              <w:tab/>
            </w:r>
            <w:r w:rsidR="009F1CD2">
              <w:rPr>
                <w:noProof/>
                <w:webHidden/>
              </w:rPr>
              <w:fldChar w:fldCharType="begin"/>
            </w:r>
            <w:r w:rsidR="009F1CD2">
              <w:rPr>
                <w:noProof/>
                <w:webHidden/>
              </w:rPr>
              <w:instrText xml:space="preserve"> PAGEREF _Toc514103702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3" w:history="1">
            <w:r w:rsidR="009F1CD2" w:rsidRPr="004144EB">
              <w:rPr>
                <w:rStyle w:val="Hyperlink"/>
                <w:noProof/>
              </w:rPr>
              <w:t>2.1.3.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MongoDB</w:t>
            </w:r>
            <w:r w:rsidR="009F1CD2">
              <w:rPr>
                <w:noProof/>
                <w:webHidden/>
              </w:rPr>
              <w:tab/>
            </w:r>
            <w:r w:rsidR="009F1CD2">
              <w:rPr>
                <w:noProof/>
                <w:webHidden/>
              </w:rPr>
              <w:fldChar w:fldCharType="begin"/>
            </w:r>
            <w:r w:rsidR="009F1CD2">
              <w:rPr>
                <w:noProof/>
                <w:webHidden/>
              </w:rPr>
              <w:instrText xml:space="preserve"> PAGEREF _Toc514103703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4" w:history="1">
            <w:r w:rsidR="009F1CD2" w:rsidRPr="004144EB">
              <w:rPr>
                <w:rStyle w:val="Hyperlink"/>
                <w:noProof/>
              </w:rPr>
              <w:t>2.1.4.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SpatiaLite</w:t>
            </w:r>
            <w:r w:rsidR="009F1CD2">
              <w:rPr>
                <w:noProof/>
                <w:webHidden/>
              </w:rPr>
              <w:tab/>
            </w:r>
            <w:r w:rsidR="009F1CD2">
              <w:rPr>
                <w:noProof/>
                <w:webHidden/>
              </w:rPr>
              <w:fldChar w:fldCharType="begin"/>
            </w:r>
            <w:r w:rsidR="009F1CD2">
              <w:rPr>
                <w:noProof/>
                <w:webHidden/>
              </w:rPr>
              <w:instrText xml:space="preserve"> PAGEREF _Toc514103704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5" w:history="1">
            <w:r w:rsidR="009F1CD2" w:rsidRPr="004144EB">
              <w:rPr>
                <w:rStyle w:val="Hyperlink"/>
                <w:noProof/>
              </w:rPr>
              <w:t>2.1.5.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CouchDB</w:t>
            </w:r>
            <w:r w:rsidR="009F1CD2">
              <w:rPr>
                <w:noProof/>
                <w:webHidden/>
              </w:rPr>
              <w:tab/>
            </w:r>
            <w:r w:rsidR="009F1CD2">
              <w:rPr>
                <w:noProof/>
                <w:webHidden/>
              </w:rPr>
              <w:fldChar w:fldCharType="begin"/>
            </w:r>
            <w:r w:rsidR="009F1CD2">
              <w:rPr>
                <w:noProof/>
                <w:webHidden/>
              </w:rPr>
              <w:instrText xml:space="preserve"> PAGEREF _Toc514103705 \h </w:instrText>
            </w:r>
            <w:r w:rsidR="009F1CD2">
              <w:rPr>
                <w:noProof/>
                <w:webHidden/>
              </w:rPr>
            </w:r>
            <w:r w:rsidR="009F1CD2">
              <w:rPr>
                <w:noProof/>
                <w:webHidden/>
              </w:rPr>
              <w:fldChar w:fldCharType="separate"/>
            </w:r>
            <w:r w:rsidR="00F6336C">
              <w:rPr>
                <w:noProof/>
                <w:webHidden/>
              </w:rPr>
              <w:t>10</w:t>
            </w:r>
            <w:r w:rsidR="009F1CD2">
              <w:rPr>
                <w:noProof/>
                <w:webHidden/>
              </w:rPr>
              <w:fldChar w:fldCharType="end"/>
            </w:r>
          </w:hyperlink>
        </w:p>
        <w:p w:rsidR="009F1CD2" w:rsidRDefault="0055298C">
          <w:pPr>
            <w:pStyle w:val="TOC2"/>
            <w:rPr>
              <w:rFonts w:asciiTheme="minorHAnsi" w:eastAsiaTheme="minorEastAsia" w:hAnsiTheme="minorHAnsi" w:cstheme="minorBidi"/>
              <w:noProof/>
              <w:sz w:val="22"/>
              <w:szCs w:val="22"/>
              <w:lang w:val="en-US" w:eastAsia="en-US"/>
            </w:rPr>
          </w:pPr>
          <w:hyperlink w:anchor="_Toc514103706" w:history="1">
            <w:r w:rsidR="009F1CD2" w:rsidRPr="004144EB">
              <w:rPr>
                <w:rStyle w:val="Hyperlink"/>
                <w:noProof/>
              </w:rPr>
              <w:t>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Пакеты компьютерной алгебры</w:t>
            </w:r>
            <w:r w:rsidR="009F1CD2">
              <w:rPr>
                <w:noProof/>
                <w:webHidden/>
              </w:rPr>
              <w:tab/>
            </w:r>
            <w:r w:rsidR="009F1CD2">
              <w:rPr>
                <w:noProof/>
                <w:webHidden/>
              </w:rPr>
              <w:fldChar w:fldCharType="begin"/>
            </w:r>
            <w:r w:rsidR="009F1CD2">
              <w:rPr>
                <w:noProof/>
                <w:webHidden/>
              </w:rPr>
              <w:instrText xml:space="preserve"> PAGEREF _Toc514103706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7" w:history="1">
            <w:r w:rsidR="009F1CD2" w:rsidRPr="004144EB">
              <w:rPr>
                <w:rStyle w:val="Hyperlink"/>
                <w:noProof/>
              </w:rPr>
              <w:t>2.2.1.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_Toc514103707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8" w:history="1">
            <w:r w:rsidR="009F1CD2" w:rsidRPr="004144EB">
              <w:rPr>
                <w:rStyle w:val="Hyperlink"/>
                <w:noProof/>
              </w:rPr>
              <w:t>2.2.2.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_Toc514103708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9" w:history="1">
            <w:r w:rsidR="009F1CD2" w:rsidRPr="004144EB">
              <w:rPr>
                <w:rStyle w:val="Hyperlink"/>
                <w:noProof/>
              </w:rPr>
              <w:t>2.2.3.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_Toc514103709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0" w:history="1">
            <w:r w:rsidR="009F1CD2" w:rsidRPr="004144EB">
              <w:rPr>
                <w:rStyle w:val="Hyperlink"/>
                <w:noProof/>
              </w:rPr>
              <w:t>2.2.4.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_Toc514103710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1" w:history="1">
            <w:r w:rsidR="009F1CD2" w:rsidRPr="004144EB">
              <w:rPr>
                <w:rStyle w:val="Hyperlink"/>
                <w:noProof/>
              </w:rPr>
              <w:t>2.2.5.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_Toc514103711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2" w:history="1">
            <w:r w:rsidR="009F1CD2" w:rsidRPr="004144EB">
              <w:rPr>
                <w:rStyle w:val="Hyperlink"/>
                <w:noProof/>
              </w:rPr>
              <w:t>2.2.6.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_Toc514103712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55298C">
          <w:pPr>
            <w:pStyle w:val="TOC2"/>
            <w:rPr>
              <w:rFonts w:asciiTheme="minorHAnsi" w:eastAsiaTheme="minorEastAsia" w:hAnsiTheme="minorHAnsi" w:cstheme="minorBidi"/>
              <w:noProof/>
              <w:sz w:val="22"/>
              <w:szCs w:val="22"/>
              <w:lang w:val="en-US" w:eastAsia="en-US"/>
            </w:rPr>
          </w:pPr>
          <w:hyperlink w:anchor="_Toc514103713" w:history="1">
            <w:r w:rsidR="009F1CD2" w:rsidRPr="004144EB">
              <w:rPr>
                <w:rStyle w:val="Hyperlink"/>
                <w:noProof/>
              </w:rPr>
              <w:t>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Параллельная обработка растровых данных внутри одной машины</w:t>
            </w:r>
            <w:r w:rsidR="009F1CD2">
              <w:rPr>
                <w:noProof/>
                <w:webHidden/>
              </w:rPr>
              <w:tab/>
            </w:r>
            <w:r w:rsidR="009F1CD2">
              <w:rPr>
                <w:noProof/>
                <w:webHidden/>
              </w:rPr>
              <w:fldChar w:fldCharType="begin"/>
            </w:r>
            <w:r w:rsidR="009F1CD2">
              <w:rPr>
                <w:noProof/>
                <w:webHidden/>
              </w:rPr>
              <w:instrText xml:space="preserve"> PAGEREF _Toc514103713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4" w:history="1">
            <w:r w:rsidR="009F1CD2" w:rsidRPr="004144EB">
              <w:rPr>
                <w:rStyle w:val="Hyperlink"/>
                <w:noProof/>
              </w:rPr>
              <w:t>2.3.1.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Advanced Vector Extensions</w:t>
            </w:r>
            <w:r w:rsidR="009F1CD2">
              <w:rPr>
                <w:noProof/>
                <w:webHidden/>
              </w:rPr>
              <w:tab/>
            </w:r>
            <w:r w:rsidR="009F1CD2">
              <w:rPr>
                <w:noProof/>
                <w:webHidden/>
              </w:rPr>
              <w:fldChar w:fldCharType="begin"/>
            </w:r>
            <w:r w:rsidR="009F1CD2">
              <w:rPr>
                <w:noProof/>
                <w:webHidden/>
              </w:rPr>
              <w:instrText xml:space="preserve"> PAGEREF _Toc514103714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5" w:history="1">
            <w:r w:rsidR="009F1CD2" w:rsidRPr="004144EB">
              <w:rPr>
                <w:rStyle w:val="Hyperlink"/>
                <w:noProof/>
              </w:rPr>
              <w:t>2.3.2.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Nvidia CUDA</w:t>
            </w:r>
            <w:r w:rsidR="009F1CD2">
              <w:rPr>
                <w:noProof/>
                <w:webHidden/>
              </w:rPr>
              <w:tab/>
            </w:r>
            <w:r w:rsidR="009F1CD2">
              <w:rPr>
                <w:noProof/>
                <w:webHidden/>
              </w:rPr>
              <w:fldChar w:fldCharType="begin"/>
            </w:r>
            <w:r w:rsidR="009F1CD2">
              <w:rPr>
                <w:noProof/>
                <w:webHidden/>
              </w:rPr>
              <w:instrText xml:space="preserve"> PAGEREF _Toc514103715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6" w:history="1">
            <w:r w:rsidR="009F1CD2" w:rsidRPr="004144EB">
              <w:rPr>
                <w:rStyle w:val="Hyperlink"/>
                <w:noProof/>
              </w:rPr>
              <w:t>2.3.3.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OpenCL</w:t>
            </w:r>
            <w:r w:rsidR="009F1CD2">
              <w:rPr>
                <w:noProof/>
                <w:webHidden/>
              </w:rPr>
              <w:tab/>
            </w:r>
            <w:r w:rsidR="009F1CD2">
              <w:rPr>
                <w:noProof/>
                <w:webHidden/>
              </w:rPr>
              <w:fldChar w:fldCharType="begin"/>
            </w:r>
            <w:r w:rsidR="009F1CD2">
              <w:rPr>
                <w:noProof/>
                <w:webHidden/>
              </w:rPr>
              <w:instrText xml:space="preserve"> PAGEREF _Toc514103716 \h </w:instrText>
            </w:r>
            <w:r w:rsidR="009F1CD2">
              <w:rPr>
                <w:noProof/>
                <w:webHidden/>
              </w:rPr>
            </w:r>
            <w:r w:rsidR="009F1CD2">
              <w:rPr>
                <w:noProof/>
                <w:webHidden/>
              </w:rPr>
              <w:fldChar w:fldCharType="separate"/>
            </w:r>
            <w:r w:rsidR="00F6336C">
              <w:rPr>
                <w:noProof/>
                <w:webHidden/>
              </w:rPr>
              <w:t>15</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717" w:history="1">
            <w:r w:rsidR="009F1CD2" w:rsidRPr="004144EB">
              <w:rPr>
                <w:rStyle w:val="Hyperlink"/>
                <w:noProof/>
              </w:rPr>
              <w:t>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Общая архитектура вычислительного модуля</w:t>
            </w:r>
            <w:r w:rsidR="009F1CD2">
              <w:rPr>
                <w:noProof/>
                <w:webHidden/>
              </w:rPr>
              <w:tab/>
            </w:r>
            <w:r w:rsidR="009F1CD2">
              <w:rPr>
                <w:noProof/>
                <w:webHidden/>
              </w:rPr>
              <w:fldChar w:fldCharType="begin"/>
            </w:r>
            <w:r w:rsidR="009F1CD2">
              <w:rPr>
                <w:noProof/>
                <w:webHidden/>
              </w:rPr>
              <w:instrText xml:space="preserve"> PAGEREF _Toc514103717 \h </w:instrText>
            </w:r>
            <w:r w:rsidR="009F1CD2">
              <w:rPr>
                <w:noProof/>
                <w:webHidden/>
              </w:rPr>
            </w:r>
            <w:r w:rsidR="009F1CD2">
              <w:rPr>
                <w:noProof/>
                <w:webHidden/>
              </w:rPr>
              <w:fldChar w:fldCharType="separate"/>
            </w:r>
            <w:r w:rsidR="00F6336C">
              <w:rPr>
                <w:noProof/>
                <w:webHidden/>
              </w:rPr>
              <w:t>16</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718" w:history="1">
            <w:r w:rsidR="009F1CD2" w:rsidRPr="004144EB">
              <w:rPr>
                <w:rStyle w:val="Hyperlink"/>
                <w:noProof/>
              </w:rPr>
              <w:t>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Распределение данных по кластеру</w:t>
            </w:r>
            <w:r w:rsidR="009F1CD2">
              <w:rPr>
                <w:noProof/>
                <w:webHidden/>
              </w:rPr>
              <w:tab/>
            </w:r>
            <w:r w:rsidR="009F1CD2">
              <w:rPr>
                <w:noProof/>
                <w:webHidden/>
              </w:rPr>
              <w:fldChar w:fldCharType="begin"/>
            </w:r>
            <w:r w:rsidR="009F1CD2">
              <w:rPr>
                <w:noProof/>
                <w:webHidden/>
              </w:rPr>
              <w:instrText xml:space="preserve"> PAGEREF _Toc514103718 \h </w:instrText>
            </w:r>
            <w:r w:rsidR="009F1CD2">
              <w:rPr>
                <w:noProof/>
                <w:webHidden/>
              </w:rPr>
            </w:r>
            <w:r w:rsidR="009F1CD2">
              <w:rPr>
                <w:noProof/>
                <w:webHidden/>
              </w:rPr>
              <w:fldChar w:fldCharType="separate"/>
            </w:r>
            <w:r w:rsidR="00F6336C">
              <w:rPr>
                <w:noProof/>
                <w:webHidden/>
              </w:rPr>
              <w:t>19</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719" w:history="1">
            <w:r w:rsidR="009F1CD2" w:rsidRPr="004144EB">
              <w:rPr>
                <w:rStyle w:val="Hyperlink"/>
                <w:noProof/>
              </w:rPr>
              <w:t>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Оптимальное распределение текущей нагрузки между хостами в вычислительной сети</w:t>
            </w:r>
            <w:r w:rsidR="009F1CD2">
              <w:rPr>
                <w:noProof/>
                <w:webHidden/>
              </w:rPr>
              <w:tab/>
            </w:r>
            <w:r w:rsidR="009F1CD2">
              <w:rPr>
                <w:noProof/>
                <w:webHidden/>
              </w:rPr>
              <w:fldChar w:fldCharType="begin"/>
            </w:r>
            <w:r w:rsidR="009F1CD2">
              <w:rPr>
                <w:noProof/>
                <w:webHidden/>
              </w:rPr>
              <w:instrText xml:space="preserve"> PAGEREF _Toc514103719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55298C">
          <w:pPr>
            <w:pStyle w:val="TOC2"/>
            <w:rPr>
              <w:rFonts w:asciiTheme="minorHAnsi" w:eastAsiaTheme="minorEastAsia" w:hAnsiTheme="minorHAnsi" w:cstheme="minorBidi"/>
              <w:noProof/>
              <w:sz w:val="22"/>
              <w:szCs w:val="22"/>
              <w:lang w:val="en-US" w:eastAsia="en-US"/>
            </w:rPr>
          </w:pPr>
          <w:hyperlink w:anchor="_Toc514103720" w:history="1">
            <w:r w:rsidR="009F1CD2" w:rsidRPr="004144EB">
              <w:rPr>
                <w:rStyle w:val="Hyperlink"/>
                <w:noProof/>
              </w:rPr>
              <w:t>5.1.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_Toc514103720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55298C">
          <w:pPr>
            <w:pStyle w:val="TOC2"/>
            <w:rPr>
              <w:rFonts w:asciiTheme="minorHAnsi" w:eastAsiaTheme="minorEastAsia" w:hAnsiTheme="minorHAnsi" w:cstheme="minorBidi"/>
              <w:noProof/>
              <w:sz w:val="22"/>
              <w:szCs w:val="22"/>
              <w:lang w:val="en-US" w:eastAsia="en-US"/>
            </w:rPr>
          </w:pPr>
          <w:hyperlink w:anchor="_Toc514103721" w:history="1">
            <w:r w:rsidR="009F1CD2" w:rsidRPr="004144EB">
              <w:rPr>
                <w:rStyle w:val="Hyperlink"/>
                <w:noProof/>
              </w:rPr>
              <w:t>5.2.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Построение модели</w:t>
            </w:r>
            <w:r w:rsidR="009F1CD2">
              <w:rPr>
                <w:noProof/>
                <w:webHidden/>
              </w:rPr>
              <w:tab/>
            </w:r>
            <w:r w:rsidR="009F1CD2">
              <w:rPr>
                <w:noProof/>
                <w:webHidden/>
              </w:rPr>
              <w:fldChar w:fldCharType="begin"/>
            </w:r>
            <w:r w:rsidR="009F1CD2">
              <w:rPr>
                <w:noProof/>
                <w:webHidden/>
              </w:rPr>
              <w:instrText xml:space="preserve"> PAGEREF _Toc514103721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2" w:history="1">
            <w:r w:rsidR="009F1CD2" w:rsidRPr="004144EB">
              <w:rPr>
                <w:rStyle w:val="Hyperlink"/>
                <w:noProof/>
              </w:rPr>
              <w:t>5.2.1.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Статическая модель</w:t>
            </w:r>
            <w:r w:rsidR="009F1CD2">
              <w:rPr>
                <w:noProof/>
                <w:webHidden/>
              </w:rPr>
              <w:tab/>
            </w:r>
            <w:r w:rsidR="009F1CD2">
              <w:rPr>
                <w:noProof/>
                <w:webHidden/>
              </w:rPr>
              <w:fldChar w:fldCharType="begin"/>
            </w:r>
            <w:r w:rsidR="009F1CD2">
              <w:rPr>
                <w:noProof/>
                <w:webHidden/>
              </w:rPr>
              <w:instrText xml:space="preserve"> PAGEREF _Toc514103722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3" w:history="1">
            <w:r w:rsidR="009F1CD2" w:rsidRPr="004144EB">
              <w:rPr>
                <w:rStyle w:val="Hyperlink"/>
                <w:noProof/>
              </w:rPr>
              <w:t>5.2.2.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Добавление динамики</w:t>
            </w:r>
            <w:r w:rsidR="009F1CD2">
              <w:rPr>
                <w:noProof/>
                <w:webHidden/>
              </w:rPr>
              <w:tab/>
            </w:r>
            <w:r w:rsidR="009F1CD2">
              <w:rPr>
                <w:noProof/>
                <w:webHidden/>
              </w:rPr>
              <w:fldChar w:fldCharType="begin"/>
            </w:r>
            <w:r w:rsidR="009F1CD2">
              <w:rPr>
                <w:noProof/>
                <w:webHidden/>
              </w:rPr>
              <w:instrText xml:space="preserve"> PAGEREF _Toc514103723 \h </w:instrText>
            </w:r>
            <w:r w:rsidR="009F1CD2">
              <w:rPr>
                <w:noProof/>
                <w:webHidden/>
              </w:rPr>
            </w:r>
            <w:r w:rsidR="009F1CD2">
              <w:rPr>
                <w:noProof/>
                <w:webHidden/>
              </w:rPr>
              <w:fldChar w:fldCharType="separate"/>
            </w:r>
            <w:r w:rsidR="00F6336C">
              <w:rPr>
                <w:noProof/>
                <w:webHidden/>
              </w:rPr>
              <w:t>25</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724" w:history="1">
            <w:r w:rsidR="009F1CD2" w:rsidRPr="004144EB">
              <w:rPr>
                <w:rStyle w:val="Hyperlink"/>
                <w:noProof/>
              </w:rPr>
              <w:t>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 в контексте Геоинформационной системы</w:t>
            </w:r>
            <w:r w:rsidR="009F1CD2">
              <w:rPr>
                <w:noProof/>
                <w:webHidden/>
              </w:rPr>
              <w:tab/>
            </w:r>
            <w:r w:rsidR="009F1CD2">
              <w:rPr>
                <w:noProof/>
                <w:webHidden/>
              </w:rPr>
              <w:fldChar w:fldCharType="begin"/>
            </w:r>
            <w:r w:rsidR="009F1CD2">
              <w:rPr>
                <w:noProof/>
                <w:webHidden/>
              </w:rPr>
              <w:instrText xml:space="preserve"> PAGEREF _Toc514103724 \h </w:instrText>
            </w:r>
            <w:r w:rsidR="009F1CD2">
              <w:rPr>
                <w:noProof/>
                <w:webHidden/>
              </w:rPr>
            </w:r>
            <w:r w:rsidR="009F1CD2">
              <w:rPr>
                <w:noProof/>
                <w:webHidden/>
              </w:rPr>
              <w:fldChar w:fldCharType="separate"/>
            </w:r>
            <w:r w:rsidR="00F6336C">
              <w:rPr>
                <w:noProof/>
                <w:webHidden/>
              </w:rPr>
              <w:t>27</w:t>
            </w:r>
            <w:r w:rsidR="009F1CD2">
              <w:rPr>
                <w:noProof/>
                <w:webHidden/>
              </w:rPr>
              <w:fldChar w:fldCharType="end"/>
            </w:r>
          </w:hyperlink>
        </w:p>
        <w:p w:rsidR="009F1CD2" w:rsidRDefault="0055298C">
          <w:pPr>
            <w:pStyle w:val="TOC2"/>
            <w:rPr>
              <w:rFonts w:asciiTheme="minorHAnsi" w:eastAsiaTheme="minorEastAsia" w:hAnsiTheme="minorHAnsi" w:cstheme="minorBidi"/>
              <w:noProof/>
              <w:sz w:val="22"/>
              <w:szCs w:val="22"/>
              <w:lang w:val="en-US" w:eastAsia="en-US"/>
            </w:rPr>
          </w:pPr>
          <w:hyperlink w:anchor="_Toc514103725" w:history="1">
            <w:r w:rsidR="009F1CD2" w:rsidRPr="004144EB">
              <w:rPr>
                <w:rStyle w:val="Hyperlink"/>
                <w:noProof/>
              </w:rPr>
              <w:t>6.1.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Определение структуры вычислительной схемы</w:t>
            </w:r>
            <w:r w:rsidR="009F1CD2">
              <w:rPr>
                <w:noProof/>
                <w:webHidden/>
              </w:rPr>
              <w:tab/>
            </w:r>
            <w:r w:rsidR="009F1CD2">
              <w:rPr>
                <w:noProof/>
                <w:webHidden/>
              </w:rPr>
              <w:fldChar w:fldCharType="begin"/>
            </w:r>
            <w:r w:rsidR="009F1CD2">
              <w:rPr>
                <w:noProof/>
                <w:webHidden/>
              </w:rPr>
              <w:instrText xml:space="preserve"> PAGEREF _Toc514103725 \h </w:instrText>
            </w:r>
            <w:r w:rsidR="009F1CD2">
              <w:rPr>
                <w:noProof/>
                <w:webHidden/>
              </w:rPr>
            </w:r>
            <w:r w:rsidR="009F1CD2">
              <w:rPr>
                <w:noProof/>
                <w:webHidden/>
              </w:rPr>
              <w:fldChar w:fldCharType="separate"/>
            </w:r>
            <w:r w:rsidR="00F6336C">
              <w:rPr>
                <w:noProof/>
                <w:webHidden/>
              </w:rPr>
              <w:t>28</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6" w:history="1">
            <w:r w:rsidR="009F1CD2" w:rsidRPr="004144EB">
              <w:rPr>
                <w:rStyle w:val="Hyperlink"/>
                <w:noProof/>
              </w:rPr>
              <w:t>6.1.1.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Решение формализованной задачи</w:t>
            </w:r>
            <w:r w:rsidR="009F1CD2">
              <w:rPr>
                <w:noProof/>
                <w:webHidden/>
              </w:rPr>
              <w:tab/>
            </w:r>
            <w:r w:rsidR="009F1CD2">
              <w:rPr>
                <w:noProof/>
                <w:webHidden/>
              </w:rPr>
              <w:fldChar w:fldCharType="begin"/>
            </w:r>
            <w:r w:rsidR="009F1CD2">
              <w:rPr>
                <w:noProof/>
                <w:webHidden/>
              </w:rPr>
              <w:instrText xml:space="preserve"> PAGEREF _Toc514103726 \h </w:instrText>
            </w:r>
            <w:r w:rsidR="009F1CD2">
              <w:rPr>
                <w:noProof/>
                <w:webHidden/>
              </w:rPr>
            </w:r>
            <w:r w:rsidR="009F1CD2">
              <w:rPr>
                <w:noProof/>
                <w:webHidden/>
              </w:rPr>
              <w:fldChar w:fldCharType="separate"/>
            </w:r>
            <w:r w:rsidR="00F6336C">
              <w:rPr>
                <w:noProof/>
                <w:webHidden/>
              </w:rPr>
              <w:t>35</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7" w:history="1">
            <w:r w:rsidR="009F1CD2" w:rsidRPr="004144EB">
              <w:rPr>
                <w:rStyle w:val="Hyperlink"/>
                <w:noProof/>
              </w:rPr>
              <w:t>6.1.2.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Приведение к задаче смешанного целочисленного программирования</w:t>
            </w:r>
            <w:r w:rsidR="009F1CD2">
              <w:rPr>
                <w:noProof/>
                <w:webHidden/>
              </w:rPr>
              <w:tab/>
            </w:r>
            <w:r w:rsidR="009F1CD2">
              <w:rPr>
                <w:noProof/>
                <w:webHidden/>
              </w:rPr>
              <w:fldChar w:fldCharType="begin"/>
            </w:r>
            <w:r w:rsidR="009F1CD2">
              <w:rPr>
                <w:noProof/>
                <w:webHidden/>
              </w:rPr>
              <w:instrText xml:space="preserve"> PAGEREF _Toc514103727 \h </w:instrText>
            </w:r>
            <w:r w:rsidR="009F1CD2">
              <w:rPr>
                <w:noProof/>
                <w:webHidden/>
              </w:rPr>
            </w:r>
            <w:r w:rsidR="009F1CD2">
              <w:rPr>
                <w:noProof/>
                <w:webHidden/>
              </w:rPr>
              <w:fldChar w:fldCharType="separate"/>
            </w:r>
            <w:r w:rsidR="00F6336C">
              <w:rPr>
                <w:noProof/>
                <w:webHidden/>
              </w:rPr>
              <w:t>39</w:t>
            </w:r>
            <w:r w:rsidR="009F1CD2">
              <w:rPr>
                <w:noProof/>
                <w:webHidden/>
              </w:rPr>
              <w:fldChar w:fldCharType="end"/>
            </w:r>
          </w:hyperlink>
        </w:p>
        <w:p w:rsidR="009F1CD2" w:rsidRDefault="0055298C">
          <w:pPr>
            <w:pStyle w:val="TOC2"/>
            <w:rPr>
              <w:rFonts w:asciiTheme="minorHAnsi" w:eastAsiaTheme="minorEastAsia" w:hAnsiTheme="minorHAnsi" w:cstheme="minorBidi"/>
              <w:noProof/>
              <w:sz w:val="22"/>
              <w:szCs w:val="22"/>
              <w:lang w:val="en-US" w:eastAsia="en-US"/>
            </w:rPr>
          </w:pPr>
          <w:hyperlink w:anchor="_Toc514103728" w:history="1">
            <w:r w:rsidR="009F1CD2" w:rsidRPr="004144EB">
              <w:rPr>
                <w:rStyle w:val="Hyperlink"/>
                <w:noProof/>
              </w:rPr>
              <w:t>6.2.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w:t>
            </w:r>
            <w:r w:rsidR="009F1CD2">
              <w:rPr>
                <w:noProof/>
                <w:webHidden/>
              </w:rPr>
              <w:tab/>
            </w:r>
            <w:r w:rsidR="009F1CD2">
              <w:rPr>
                <w:noProof/>
                <w:webHidden/>
              </w:rPr>
              <w:fldChar w:fldCharType="begin"/>
            </w:r>
            <w:r w:rsidR="009F1CD2">
              <w:rPr>
                <w:noProof/>
                <w:webHidden/>
              </w:rPr>
              <w:instrText xml:space="preserve"> PAGEREF _Toc514103728 \h </w:instrText>
            </w:r>
            <w:r w:rsidR="009F1CD2">
              <w:rPr>
                <w:noProof/>
                <w:webHidden/>
              </w:rPr>
            </w:r>
            <w:r w:rsidR="009F1CD2">
              <w:rPr>
                <w:noProof/>
                <w:webHidden/>
              </w:rPr>
              <w:fldChar w:fldCharType="separate"/>
            </w:r>
            <w:r w:rsidR="00F6336C">
              <w:rPr>
                <w:noProof/>
                <w:webHidden/>
              </w:rPr>
              <w:t>44</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729" w:history="1">
            <w:r w:rsidR="009F1CD2" w:rsidRPr="004144EB">
              <w:rPr>
                <w:rStyle w:val="Hyperlink"/>
                <w:noProof/>
              </w:rPr>
              <w:t>7.</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Оптимизация пользовательских запросов</w:t>
            </w:r>
            <w:r w:rsidR="009F1CD2">
              <w:rPr>
                <w:noProof/>
                <w:webHidden/>
              </w:rPr>
              <w:tab/>
            </w:r>
            <w:r w:rsidR="009F1CD2">
              <w:rPr>
                <w:noProof/>
                <w:webHidden/>
              </w:rPr>
              <w:fldChar w:fldCharType="begin"/>
            </w:r>
            <w:r w:rsidR="009F1CD2">
              <w:rPr>
                <w:noProof/>
                <w:webHidden/>
              </w:rPr>
              <w:instrText xml:space="preserve"> PAGEREF _Toc514103729 \h </w:instrText>
            </w:r>
            <w:r w:rsidR="009F1CD2">
              <w:rPr>
                <w:noProof/>
                <w:webHidden/>
              </w:rPr>
            </w:r>
            <w:r w:rsidR="009F1CD2">
              <w:rPr>
                <w:noProof/>
                <w:webHidden/>
              </w:rPr>
              <w:fldChar w:fldCharType="separate"/>
            </w:r>
            <w:r w:rsidR="00F6336C">
              <w:rPr>
                <w:noProof/>
                <w:webHidden/>
              </w:rPr>
              <w:t>47</w:t>
            </w:r>
            <w:r w:rsidR="009F1CD2">
              <w:rPr>
                <w:noProof/>
                <w:webHidden/>
              </w:rPr>
              <w:fldChar w:fldCharType="end"/>
            </w:r>
          </w:hyperlink>
        </w:p>
        <w:p w:rsidR="009F1CD2" w:rsidRDefault="0055298C">
          <w:pPr>
            <w:pStyle w:val="TOC2"/>
            <w:rPr>
              <w:rFonts w:asciiTheme="minorHAnsi" w:eastAsiaTheme="minorEastAsia" w:hAnsiTheme="minorHAnsi" w:cstheme="minorBidi"/>
              <w:noProof/>
              <w:sz w:val="22"/>
              <w:szCs w:val="22"/>
              <w:lang w:val="en-US" w:eastAsia="en-US"/>
            </w:rPr>
          </w:pPr>
          <w:hyperlink w:anchor="_Toc514103730" w:history="1">
            <w:r w:rsidR="009F1CD2" w:rsidRPr="004144EB">
              <w:rPr>
                <w:rStyle w:val="Hyperlink"/>
                <w:noProof/>
              </w:rPr>
              <w:t>7.1.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возможностей символьных вычислений в свободных СКА</w:t>
            </w:r>
            <w:r w:rsidR="009F1CD2">
              <w:rPr>
                <w:noProof/>
                <w:webHidden/>
              </w:rPr>
              <w:tab/>
            </w:r>
            <w:r w:rsidR="009F1CD2">
              <w:rPr>
                <w:noProof/>
                <w:webHidden/>
              </w:rPr>
              <w:fldChar w:fldCharType="begin"/>
            </w:r>
            <w:r w:rsidR="009F1CD2">
              <w:rPr>
                <w:noProof/>
                <w:webHidden/>
              </w:rPr>
              <w:instrText xml:space="preserve"> PAGEREF _Toc514103730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1" w:history="1">
            <w:r w:rsidR="009F1CD2" w:rsidRPr="004144EB">
              <w:rPr>
                <w:rStyle w:val="Hyperlink"/>
                <w:noProof/>
              </w:rPr>
              <w:t>7.1.1.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_Toc514103731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2" w:history="1">
            <w:r w:rsidR="009F1CD2" w:rsidRPr="004144EB">
              <w:rPr>
                <w:rStyle w:val="Hyperlink"/>
                <w:noProof/>
              </w:rPr>
              <w:t>7.1.2.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_Toc514103732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3" w:history="1">
            <w:r w:rsidR="009F1CD2" w:rsidRPr="004144EB">
              <w:rPr>
                <w:rStyle w:val="Hyperlink"/>
                <w:noProof/>
              </w:rPr>
              <w:t>7.1.3.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_Toc514103733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4" w:history="1">
            <w:r w:rsidR="009F1CD2" w:rsidRPr="004144EB">
              <w:rPr>
                <w:rStyle w:val="Hyperlink"/>
                <w:noProof/>
              </w:rPr>
              <w:t>7.1.4.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_Toc514103734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5" w:history="1">
            <w:r w:rsidR="009F1CD2" w:rsidRPr="004144EB">
              <w:rPr>
                <w:rStyle w:val="Hyperlink"/>
                <w:noProof/>
              </w:rPr>
              <w:t>7.1.5.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_Toc514103735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55298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6" w:history="1">
            <w:r w:rsidR="009F1CD2" w:rsidRPr="004144EB">
              <w:rPr>
                <w:rStyle w:val="Hyperlink"/>
                <w:noProof/>
              </w:rPr>
              <w:t>7.1.6.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_Toc514103736 \h </w:instrText>
            </w:r>
            <w:r w:rsidR="009F1CD2">
              <w:rPr>
                <w:noProof/>
                <w:webHidden/>
              </w:rPr>
            </w:r>
            <w:r w:rsidR="009F1CD2">
              <w:rPr>
                <w:noProof/>
                <w:webHidden/>
              </w:rPr>
              <w:fldChar w:fldCharType="separate"/>
            </w:r>
            <w:r w:rsidR="00F6336C">
              <w:rPr>
                <w:noProof/>
                <w:webHidden/>
              </w:rPr>
              <w:t>50</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737" w:history="1">
            <w:r w:rsidR="009F1CD2" w:rsidRPr="004144EB">
              <w:rPr>
                <w:rStyle w:val="Hyperlink"/>
                <w:noProof/>
              </w:rPr>
              <w:t>Заключение</w:t>
            </w:r>
            <w:r w:rsidR="009F1CD2">
              <w:rPr>
                <w:noProof/>
                <w:webHidden/>
              </w:rPr>
              <w:tab/>
            </w:r>
            <w:r w:rsidR="009F1CD2">
              <w:rPr>
                <w:noProof/>
                <w:webHidden/>
              </w:rPr>
              <w:fldChar w:fldCharType="begin"/>
            </w:r>
            <w:r w:rsidR="009F1CD2">
              <w:rPr>
                <w:noProof/>
                <w:webHidden/>
              </w:rPr>
              <w:instrText xml:space="preserve"> PAGEREF _Toc514103737 \h </w:instrText>
            </w:r>
            <w:r w:rsidR="009F1CD2">
              <w:rPr>
                <w:noProof/>
                <w:webHidden/>
              </w:rPr>
            </w:r>
            <w:r w:rsidR="009F1CD2">
              <w:rPr>
                <w:noProof/>
                <w:webHidden/>
              </w:rPr>
              <w:fldChar w:fldCharType="separate"/>
            </w:r>
            <w:r w:rsidR="00F6336C">
              <w:rPr>
                <w:noProof/>
                <w:webHidden/>
              </w:rPr>
              <w:t>51</w:t>
            </w:r>
            <w:r w:rsidR="009F1CD2">
              <w:rPr>
                <w:noProof/>
                <w:webHidden/>
              </w:rPr>
              <w:fldChar w:fldCharType="end"/>
            </w:r>
          </w:hyperlink>
        </w:p>
        <w:p w:rsidR="009F1CD2" w:rsidRDefault="0055298C">
          <w:pPr>
            <w:pStyle w:val="TOC1"/>
            <w:rPr>
              <w:rFonts w:asciiTheme="minorHAnsi" w:eastAsiaTheme="minorEastAsia" w:hAnsiTheme="minorHAnsi" w:cstheme="minorBidi"/>
              <w:noProof/>
              <w:sz w:val="22"/>
              <w:szCs w:val="22"/>
              <w:lang w:val="en-US" w:eastAsia="en-US"/>
            </w:rPr>
          </w:pPr>
          <w:hyperlink w:anchor="_Toc514103738" w:history="1">
            <w:r w:rsidR="009F1CD2" w:rsidRPr="004144EB">
              <w:rPr>
                <w:rStyle w:val="Hyperlink"/>
                <w:noProof/>
              </w:rPr>
              <w:t>Список литературы</w:t>
            </w:r>
            <w:r w:rsidR="009F1CD2">
              <w:rPr>
                <w:noProof/>
                <w:webHidden/>
              </w:rPr>
              <w:tab/>
            </w:r>
            <w:r w:rsidR="009F1CD2">
              <w:rPr>
                <w:noProof/>
                <w:webHidden/>
              </w:rPr>
              <w:fldChar w:fldCharType="begin"/>
            </w:r>
            <w:r w:rsidR="009F1CD2">
              <w:rPr>
                <w:noProof/>
                <w:webHidden/>
              </w:rPr>
              <w:instrText xml:space="preserve"> PAGEREF _Toc514103738 \h </w:instrText>
            </w:r>
            <w:r w:rsidR="009F1CD2">
              <w:rPr>
                <w:noProof/>
                <w:webHidden/>
              </w:rPr>
            </w:r>
            <w:r w:rsidR="009F1CD2">
              <w:rPr>
                <w:noProof/>
                <w:webHidden/>
              </w:rPr>
              <w:fldChar w:fldCharType="separate"/>
            </w:r>
            <w:r w:rsidR="00F6336C">
              <w:rPr>
                <w:noProof/>
                <w:webHidden/>
              </w:rPr>
              <w:t>52</w:t>
            </w:r>
            <w:r w:rsidR="009F1CD2">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4103697"/>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прикладных теоретических и, главным образом, прикладных наук, находя себе применение в таких дисциплинах, как урбанистика,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и Яндекс.Карты,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роблемам урбанистики</w:t>
      </w:r>
      <w:r w:rsidR="00042AD9">
        <w:t xml:space="preserve"> </w:t>
      </w:r>
      <w:r w:rsidR="00042AD9" w:rsidRPr="00042AD9">
        <w:t>[</w:t>
      </w:r>
      <w:r w:rsidR="00BE481D" w:rsidRPr="00BE481D">
        <w:t>2, 3</w:t>
      </w:r>
      <w:r w:rsidR="00042AD9" w:rsidRPr="00042AD9">
        <w:t>]</w:t>
      </w:r>
      <w:r w:rsidR="00DB0970">
        <w:t xml:space="preserve"> и </w:t>
      </w:r>
      <w:r w:rsidR="00746684">
        <w:t>э</w:t>
      </w:r>
      <w:r w:rsidR="00DB0970">
        <w:t>кономики</w:t>
      </w:r>
      <w:r w:rsidR="00042AD9" w:rsidRPr="00042AD9">
        <w:t xml:space="preserve"> [</w:t>
      </w:r>
      <w:r w:rsidR="00100A07">
        <w:t>4</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960206">
        <w:t>5</w:t>
      </w:r>
      <w:r w:rsidR="00D72F37" w:rsidRPr="00042AD9">
        <w:t xml:space="preserve">] </w:t>
      </w:r>
      <w:r w:rsidR="00C459B1">
        <w:t>—</w:t>
      </w:r>
      <w:r w:rsidR="00D72F37">
        <w:t xml:space="preserve"> проект с открытым исходным кодом, в рамках которого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103698"/>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D509D0" w:rsidRPr="00FF19EF" w:rsidRDefault="00D509D0" w:rsidP="000801B3">
      <w:pPr>
        <w:sectPr w:rsidR="00D509D0" w:rsidRPr="00FF19EF" w:rsidSect="00D97BF3">
          <w:footerReference w:type="default" r:id="rId11"/>
          <w:pgSz w:w="11906" w:h="16838"/>
          <w:pgMar w:top="1134" w:right="851" w:bottom="1134" w:left="1701" w:header="709" w:footer="340" w:gutter="0"/>
          <w:cols w:space="708"/>
          <w:docGrid w:linePitch="360"/>
        </w:sectPr>
      </w:pPr>
    </w:p>
    <w:p w:rsidR="00BF6243" w:rsidRDefault="004409B0" w:rsidP="00231DC6">
      <w:pPr>
        <w:pStyle w:val="Heading1"/>
      </w:pPr>
      <w:bookmarkStart w:id="5" w:name="_Ref513076156"/>
      <w:bookmarkStart w:id="6" w:name="_Ref513076164"/>
      <w:bookmarkStart w:id="7" w:name="_Toc51410369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8" w:name="_Toc51410370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8"/>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9" w:name="ласт"/>
      <w:bookmarkEnd w:id="9"/>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EB69F4" w:rsidRDefault="00EB69F4" w:rsidP="00182A82"/>
    <w:p w:rsidR="00182A82" w:rsidRPr="00721DD3" w:rsidRDefault="00182A82" w:rsidP="00231DC6">
      <w:pPr>
        <w:pStyle w:val="Heading3"/>
      </w:pPr>
      <w:bookmarkStart w:id="10" w:name="_Toc514103701"/>
      <w:r w:rsidRPr="00182A82">
        <w:lastRenderedPageBreak/>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115097">
        <w:t>6</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115097">
        <w:t>7</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t>версию</w:t>
      </w:r>
      <w:r w:rsidR="000F0F47">
        <w:rPr>
          <w:lang w:val="en-US"/>
        </w:rPr>
        <w:t xml:space="preserve"> </w:t>
      </w:r>
      <w:r w:rsidR="000F0F47" w:rsidRPr="00E752C2">
        <w:t>[</w:t>
      </w:r>
      <w:r w:rsidR="000F0F47">
        <w:rPr>
          <w:lang w:val="en-US"/>
        </w:rPr>
        <w:t>8</w:t>
      </w:r>
      <w:r w:rsidR="000F0F47" w:rsidRPr="00E752C2">
        <w:t>]</w:t>
      </w:r>
      <w:r>
        <w:rPr>
          <w:lang w:val="en-US"/>
        </w:rPr>
        <w:t>.</w:t>
      </w:r>
    </w:p>
    <w:p w:rsidR="00182A82" w:rsidRPr="00721DD3" w:rsidRDefault="00182A82" w:rsidP="00231DC6">
      <w:pPr>
        <w:pStyle w:val="Heading3"/>
      </w:pPr>
      <w:bookmarkStart w:id="11" w:name="_Toc514103702"/>
      <w:r>
        <w:t>PostGIS</w:t>
      </w:r>
      <w:bookmarkEnd w:id="11"/>
    </w:p>
    <w:p w:rsidR="00182A82" w:rsidRDefault="00182A82" w:rsidP="00182A82">
      <w:r>
        <w:rPr>
          <w:lang w:val="en-US"/>
        </w:rPr>
        <w:t>PostGIS</w:t>
      </w:r>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115097">
        <w:t>9</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Pr="00B110C5">
        <w:t xml:space="preserve">. </w:t>
      </w:r>
      <w:r>
        <w:t xml:space="preserve">Оно имеет такие же функции для определения дистанций, пересечений и т. п. Главная разница заключается в том, что </w:t>
      </w:r>
      <w:r>
        <w:rPr>
          <w:lang w:val="en-US"/>
        </w:rPr>
        <w:t>PostGIS</w:t>
      </w:r>
      <w:r w:rsidRPr="00B110C5">
        <w:t xml:space="preserve"> </w:t>
      </w:r>
      <w:r>
        <w:t xml:space="preserve">поддерживает специальные </w:t>
      </w:r>
      <w:r>
        <w:lastRenderedPageBreak/>
        <w:t xml:space="preserve">«географические» координаты, что означает поддержку </w:t>
      </w:r>
      <w:r>
        <w:rPr>
          <w:lang w:val="en-US"/>
        </w:rPr>
        <w:t>PostGIS</w:t>
      </w:r>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r w:rsidR="00445E9C">
        <w:rPr>
          <w:lang w:val="en-US"/>
        </w:rPr>
        <w:t>Citus</w:t>
      </w:r>
      <w:r w:rsidR="000E4F09">
        <w:t xml:space="preserve"> </w:t>
      </w:r>
      <w:r w:rsidR="00E752C2" w:rsidRPr="00E752C2">
        <w:t>[</w:t>
      </w:r>
      <w:r w:rsidR="000F0F47" w:rsidRPr="000F0F47">
        <w:t>10</w:t>
      </w:r>
      <w:r w:rsidR="00E752C2" w:rsidRPr="00E752C2">
        <w:t xml:space="preserve">] </w:t>
      </w:r>
      <w:r w:rsidR="000E4F09">
        <w:t xml:space="preserve">(поглотивший </w:t>
      </w:r>
      <w:r w:rsidR="000E4F09">
        <w:rPr>
          <w:lang w:val="en-US"/>
        </w:rPr>
        <w:t>pg</w:t>
      </w:r>
      <w:r w:rsidR="000E4F09" w:rsidRPr="000E4F09">
        <w:t>_</w:t>
      </w:r>
      <w:r w:rsidR="000E4F09">
        <w:rPr>
          <w:lang w:val="en-US"/>
        </w:rPr>
        <w:t>shard</w:t>
      </w:r>
      <w:r w:rsidR="000E4F09" w:rsidRPr="000E4F09">
        <w:t>)</w:t>
      </w:r>
      <w:r w:rsidR="00445E9C">
        <w:t xml:space="preserve"> и </w:t>
      </w:r>
      <w:r w:rsidR="00445E9C">
        <w:rPr>
          <w:lang w:val="en-US"/>
        </w:rPr>
        <w:t>Postgre</w:t>
      </w:r>
      <w:r w:rsidR="00445E9C" w:rsidRPr="00445E9C">
        <w:t>-</w:t>
      </w:r>
      <w:r w:rsidR="00445E9C">
        <w:rPr>
          <w:lang w:val="en-US"/>
        </w:rPr>
        <w:t>XL</w:t>
      </w:r>
      <w:r w:rsidR="00E752C2" w:rsidRPr="00E752C2">
        <w:t xml:space="preserve"> [</w:t>
      </w:r>
      <w:r w:rsidR="000F0F47" w:rsidRPr="000F0F47">
        <w:t>11</w:t>
      </w:r>
      <w:r w:rsidR="00E752C2" w:rsidRPr="00E752C2">
        <w:t>]</w:t>
      </w:r>
      <w:r w:rsidR="00445E9C" w:rsidRPr="00445E9C">
        <w:t xml:space="preserve">, </w:t>
      </w:r>
      <w:r w:rsidR="00445E9C">
        <w:t xml:space="preserve">поскольку </w:t>
      </w:r>
      <w:r w:rsidR="000E4F09">
        <w:t>они позволяют производить шардирование данных при помощи внутренних инструментов.</w:t>
      </w:r>
    </w:p>
    <w:p w:rsidR="00182A82" w:rsidRPr="00721DD3" w:rsidRDefault="00182A82" w:rsidP="00231DC6">
      <w:pPr>
        <w:pStyle w:val="Heading3"/>
      </w:pPr>
      <w:bookmarkStart w:id="12" w:name="_Toc514103703"/>
      <w:r>
        <w:t>MongoDB</w:t>
      </w:r>
      <w:bookmarkEnd w:id="12"/>
    </w:p>
    <w:p w:rsidR="00182A82" w:rsidRPr="009F1CD2" w:rsidRDefault="00182A82" w:rsidP="00182A82">
      <w:r>
        <w:rPr>
          <w:lang w:val="en-US"/>
        </w:rPr>
        <w:t>MongoDB</w:t>
      </w:r>
      <w:r w:rsidRPr="00B110C5">
        <w:t xml:space="preserve"> </w:t>
      </w:r>
      <w:r>
        <w:t>с 2010 года поддерживает индексацию географических данных, и сохраняет местоположение в виде т. н. географического хэша</w:t>
      </w:r>
      <w:r w:rsidRPr="00517C01">
        <w:t xml:space="preserve"> [</w:t>
      </w:r>
      <w:r w:rsidR="000F0F47" w:rsidRPr="000F0F47">
        <w:t>12</w:t>
      </w:r>
      <w:r w:rsidRPr="00517C01">
        <w:t>]</w:t>
      </w:r>
      <w:r>
        <w:t xml:space="preserve">, что позволяет хранить широту и долготу в виде одномерного значения. </w:t>
      </w:r>
      <w:r w:rsidR="000E4F09">
        <w:t>На практике</w:t>
      </w:r>
      <w:r>
        <w:t xml:space="preserve"> геохэш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[13]</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распределенностью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EF5D60">
        <w:t>1</w:t>
      </w:r>
      <w:r w:rsidR="00FB7570">
        <w:t>4</w:t>
      </w:r>
      <w:r w:rsidR="00E752C2" w:rsidRPr="00E752C2">
        <w:t>]</w:t>
      </w:r>
      <w:r>
        <w:t>.</w:t>
      </w:r>
    </w:p>
    <w:p w:rsidR="00182A82" w:rsidRPr="00721DD3" w:rsidRDefault="00182A82" w:rsidP="00231DC6">
      <w:pPr>
        <w:pStyle w:val="Heading3"/>
      </w:pPr>
      <w:bookmarkStart w:id="13" w:name="_Toc514103704"/>
      <w:r>
        <w:t>SpatiaLite</w:t>
      </w:r>
      <w:bookmarkEnd w:id="13"/>
    </w:p>
    <w:p w:rsidR="00182A82" w:rsidRDefault="00182A82" w:rsidP="00182A82">
      <w:r>
        <w:t>SpatiaLite является расширением SQLite для работы с географическими, в первую очередь векторными, данными. Эта база данных является свободно-распространяемой</w:t>
      </w:r>
      <w:r w:rsidRPr="00E57EA7">
        <w:t xml:space="preserve"> </w:t>
      </w:r>
      <w:r>
        <w:t>и</w:t>
      </w:r>
      <w:r w:rsidRPr="00E57EA7">
        <w:t xml:space="preserve"> </w:t>
      </w:r>
      <w:r>
        <w:t>кроссплатформенной и добавляет в SQLite возможности по работе с проекциями</w:t>
      </w:r>
      <w:r w:rsidRPr="00E57EA7">
        <w:t xml:space="preserve"> </w:t>
      </w:r>
      <w:r>
        <w:t>и</w:t>
      </w:r>
      <w:r w:rsidRPr="00E57EA7">
        <w:t xml:space="preserve"> </w:t>
      </w:r>
      <w:r>
        <w:t xml:space="preserve">позволяет выполнять более сложные операции над </w:t>
      </w:r>
      <w:r>
        <w:lastRenderedPageBreak/>
        <w:t>векторными типами данных. Поддержка растровых типов данных предоставлена только в базовом виде [</w:t>
      </w:r>
      <w:r w:rsidR="00EF5D60">
        <w:t>1</w:t>
      </w:r>
      <w:r w:rsidR="00FB7570">
        <w:t>5</w:t>
      </w:r>
      <w:r>
        <w:t>].</w:t>
      </w:r>
      <w:r w:rsidRPr="00FB0A4E">
        <w:t xml:space="preserve"> </w:t>
      </w:r>
      <w:r>
        <w:t xml:space="preserve">Преимуществами SQLite являются хорошая поддержка векторных типов данных. К недостаткам стоит отнести слабую поддержку растровых типов данных. Простая персональная архитектура данной БД </w:t>
      </w:r>
      <w:r w:rsidR="00C459B1">
        <w:t>—</w:t>
      </w:r>
      <w:r w:rsidRPr="00FB0A4E">
        <w:t xml:space="preserve"> </w:t>
      </w:r>
      <w:r>
        <w:t xml:space="preserve">модуль встраивается в само приложение, а данные хранятся как обычные файлы </w:t>
      </w:r>
      <w:r w:rsidR="00C459B1">
        <w:t>—</w:t>
      </w:r>
      <w:r>
        <w:t xml:space="preserve"> может быть как преимуществом</w:t>
      </w:r>
      <w:r w:rsidRPr="00FB0A4E">
        <w:t>,</w:t>
      </w:r>
      <w:r>
        <w:t xml:space="preserve"> так и недостатком, в зависимости от того, в каких условиях SpatiaLite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r>
        <w:rPr>
          <w:lang w:val="en-US"/>
        </w:rPr>
        <w:t>rqlite</w:t>
      </w:r>
      <w:r w:rsidRPr="00A219D8">
        <w:t xml:space="preserve"> </w:t>
      </w:r>
      <w:r w:rsidR="00E752C2" w:rsidRPr="00E752C2">
        <w:t>[</w:t>
      </w:r>
      <w:r w:rsidR="00EF5D60" w:rsidRPr="00EF5D60">
        <w:t>1</w:t>
      </w:r>
      <w:r w:rsidR="00FB7570">
        <w:t>6</w:t>
      </w:r>
      <w:r w:rsidR="00E752C2" w:rsidRPr="00E752C2">
        <w:t xml:space="preserve">] </w:t>
      </w:r>
      <w:r>
        <w:t>не позволяет производить шардирование данных между несколькими машинами, ограничиваясь репликацией.</w:t>
      </w:r>
      <w:r w:rsidR="00E752C2">
        <w:t xml:space="preserve"> Таким образом, возможность производить шардинг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4103705"/>
      <w:r>
        <w:t>CouchDB</w:t>
      </w:r>
      <w:bookmarkEnd w:id="14"/>
    </w:p>
    <w:p w:rsidR="00182A82" w:rsidRPr="00FB0A4E" w:rsidRDefault="00182A82" w:rsidP="00182A82">
      <w:r>
        <w:t>CouchDB является свободно распространяемой NoSQL объектно-ориентированной базой данных на основе BerkeleyDB. Для хранения данных в CouchDB используются контейнеры JSON, а запросы в формате функций MapReduce могут быть написаны на Java, JavaScript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Reduce запроса [1</w:t>
      </w:r>
      <w:r w:rsidR="00FB7570">
        <w:t>7</w:t>
      </w:r>
      <w:r>
        <w:t>, 1</w:t>
      </w:r>
      <w:r w:rsidR="00FB7570">
        <w:t>8</w:t>
      </w:r>
      <w:r>
        <w:t>].</w:t>
      </w:r>
      <w:r w:rsidRPr="00FB0A4E">
        <w:t xml:space="preserve"> </w:t>
      </w:r>
      <w:r>
        <w:t>Основным достоинством CouchDB является ее ориентированность на web: эта база данных является само-публикующейся и может использоваться в том числе как web-сервис и web-сервер. Широкий спектр возможностей, который может быть запрограммирован</w:t>
      </w:r>
      <w:r w:rsidR="00EF5D60" w:rsidRPr="00EF5D60">
        <w:t>,</w:t>
      </w:r>
      <w:r>
        <w:t xml:space="preserve"> также является преимуществом CouchDB [</w:t>
      </w:r>
      <w:r w:rsidRPr="00517C01">
        <w:t>1</w:t>
      </w:r>
      <w:r w:rsidR="00FB7570">
        <w:t>7</w:t>
      </w:r>
      <w:r>
        <w:t>].</w:t>
      </w:r>
      <w:r w:rsidRPr="00FB0A4E">
        <w:t xml:space="preserve"> </w:t>
      </w:r>
      <w:r>
        <w:t>К</w:t>
      </w:r>
      <w:r w:rsidRPr="00FB0A4E">
        <w:t xml:space="preserve"> </w:t>
      </w:r>
      <w:r>
        <w:lastRenderedPageBreak/>
        <w:t>недостаткам стоит отнести возможно довольно сложные запросы и требования</w:t>
      </w:r>
      <w:r w:rsidRPr="00FB0A4E">
        <w:t xml:space="preserve"> </w:t>
      </w:r>
      <w:r>
        <w:t>к</w:t>
      </w:r>
      <w:r w:rsidRPr="00FB0A4E">
        <w:t xml:space="preserve"> </w:t>
      </w:r>
      <w:r>
        <w:t>уровню подготовки администратора БД. В рамках решаемой задачи, отсутствие нативной поддержки растровых и векторных типов данных тоже можно считать недостатком CouchDB.</w:t>
      </w:r>
    </w:p>
    <w:p w:rsidR="00182A82" w:rsidRDefault="00E752C2" w:rsidP="00182A82">
      <w:pPr>
        <w:rPr>
          <w:lang w:val="en-US"/>
        </w:rPr>
      </w:pPr>
      <w:r>
        <w:rPr>
          <w:lang w:val="en-US"/>
        </w:rPr>
        <w:t>CouchDB</w:t>
      </w:r>
      <w:r w:rsidRPr="00E752C2">
        <w:t xml:space="preserve"> </w:t>
      </w:r>
      <w:r>
        <w:t xml:space="preserve">«из коробки» поддерживает возможность репликации (в том числе и </w:t>
      </w:r>
      <w:r>
        <w:rPr>
          <w:lang w:val="en-US"/>
        </w:rPr>
        <w:t>matster</w:t>
      </w:r>
      <w:r w:rsidRPr="00E752C2">
        <w:t>-</w:t>
      </w:r>
      <w:r>
        <w:rPr>
          <w:lang w:val="en-US"/>
        </w:rPr>
        <w:t>master</w:t>
      </w:r>
      <w:r w:rsidRPr="00E752C2">
        <w:t xml:space="preserve">), </w:t>
      </w:r>
      <w:r>
        <w:t xml:space="preserve">но не поддерживает возможность шардирования данных. Для использования этой функциональности существует расширение </w:t>
      </w:r>
      <w:r w:rsidRPr="00E752C2">
        <w:t>CouchDB Lounge</w:t>
      </w:r>
      <w:r>
        <w:t xml:space="preserve"> </w:t>
      </w:r>
      <w:r>
        <w:rPr>
          <w:lang w:val="en-US"/>
        </w:rPr>
        <w:t>[</w:t>
      </w:r>
      <w:r w:rsidR="00EF5D60">
        <w:rPr>
          <w:lang w:val="en-US"/>
        </w:rPr>
        <w:t>1</w:t>
      </w:r>
      <w:r w:rsidR="00FB7570">
        <w:t>9</w:t>
      </w:r>
      <w:r>
        <w:rPr>
          <w:lang w:val="en-US"/>
        </w:rPr>
        <w:t>].</w:t>
      </w:r>
    </w:p>
    <w:p w:rsidR="00E752C2" w:rsidRPr="00004625" w:rsidRDefault="00E752C2" w:rsidP="00231DC6">
      <w:pPr>
        <w:pStyle w:val="Heading2"/>
        <w:ind w:left="0" w:firstLine="0"/>
      </w:pPr>
      <w:bookmarkStart w:id="15" w:name="_Toc514103706"/>
      <w:r w:rsidRPr="00004625">
        <w:t>Пакеты компьютерной алгебры</w:t>
      </w:r>
      <w:bookmarkEnd w:id="15"/>
    </w:p>
    <w:p w:rsidR="00004625" w:rsidRPr="00004625" w:rsidRDefault="00E752C2" w:rsidP="00E752C2">
      <w:r>
        <w:t xml:space="preserve">При решении задач оптимизации в процессе построения системы представляется необходимым использование систем компьютерной алгебры,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нативных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проприетарные решения, подобные </w:t>
      </w:r>
      <w:r>
        <w:rPr>
          <w:lang w:val="en-US"/>
        </w:rPr>
        <w:t>Wolfram</w:t>
      </w:r>
      <w:r w:rsidRPr="003F4434">
        <w:t xml:space="preserve"> </w:t>
      </w:r>
      <w:r>
        <w:t xml:space="preserve">Mathematica,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4103707"/>
      <w:r w:rsidRPr="00004625">
        <w:t>Maxima</w:t>
      </w:r>
      <w:bookmarkEnd w:id="16"/>
    </w:p>
    <w:p w:rsidR="00E752C2" w:rsidRDefault="00E752C2" w:rsidP="00E752C2">
      <w:r>
        <w:rPr>
          <w:lang w:val="en-US"/>
        </w:rPr>
        <w:t>Maxima</w:t>
      </w:r>
      <w:r w:rsidR="00EF5D60" w:rsidRPr="00EF5D60">
        <w:t xml:space="preserve"> [</w:t>
      </w:r>
      <w:r w:rsidR="00FB7570">
        <w:t>20</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r>
        <w:rPr>
          <w:lang w:val="en-US"/>
        </w:rPr>
        <w:t>Macsyma</w:t>
      </w:r>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w:t>
      </w:r>
      <w:r>
        <w:lastRenderedPageBreak/>
        <w:t xml:space="preserve">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4103708"/>
      <w:r>
        <w:t>Scilab</w:t>
      </w:r>
      <w:bookmarkEnd w:id="17"/>
    </w:p>
    <w:p w:rsidR="00E752C2" w:rsidRDefault="00E752C2" w:rsidP="00E752C2">
      <w:r>
        <w:rPr>
          <w:lang w:val="en-US"/>
        </w:rPr>
        <w:t>Scilab</w:t>
      </w:r>
      <w:r w:rsidR="00EF5D60" w:rsidRPr="00EF5D60">
        <w:t xml:space="preserve"> [2</w:t>
      </w:r>
      <w:r w:rsidR="00FB7570">
        <w:t>1</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открытыми исходными кодами, разработка которого была начата в 1990 году под именем Ψ</w:t>
      </w:r>
      <w:r>
        <w:rPr>
          <w:lang w:val="en-US"/>
        </w:rPr>
        <w:t>lab</w:t>
      </w:r>
      <w:r w:rsidRPr="007D1146">
        <w:t xml:space="preserve"> (</w:t>
      </w:r>
      <w:r>
        <w:rPr>
          <w:lang w:val="en-US"/>
        </w:rPr>
        <w:t>Psilab</w:t>
      </w:r>
      <w:r w:rsidRPr="007D1146">
        <w:t xml:space="preserve">). </w:t>
      </w:r>
      <w:r>
        <w:t xml:space="preserve">На данный момент он представляет собой один из немногих аналогов проприетарной системы компьютерной алгебры </w:t>
      </w:r>
      <w:r>
        <w:rPr>
          <w:lang w:val="en-US"/>
        </w:rPr>
        <w:t>Matlab</w:t>
      </w:r>
      <w:r w:rsidRPr="00101B24">
        <w:t xml:space="preserve">. </w:t>
      </w:r>
      <w:r>
        <w:t xml:space="preserve">Функциональность пакета, хоть и существенно меньшая в таких областях применения, как, например, управление, позволяет проводить все стандартный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нативного </w:t>
      </w:r>
      <w:r>
        <w:rPr>
          <w:lang w:val="en-US"/>
        </w:rPr>
        <w:t>C</w:t>
      </w:r>
      <w:r w:rsidRPr="00101B24">
        <w:t xml:space="preserve">++ </w:t>
      </w:r>
      <w:r>
        <w:t>кода.</w:t>
      </w:r>
    </w:p>
    <w:p w:rsidR="00E752C2" w:rsidRPr="0076667C" w:rsidRDefault="00E752C2" w:rsidP="00231DC6">
      <w:pPr>
        <w:pStyle w:val="Heading3"/>
      </w:pPr>
      <w:bookmarkStart w:id="18" w:name="_Toc514103709"/>
      <w:r>
        <w:t>JACAL</w:t>
      </w:r>
      <w:bookmarkEnd w:id="18"/>
    </w:p>
    <w:p w:rsidR="00E752C2" w:rsidRDefault="00E752C2" w:rsidP="00E752C2">
      <w:r>
        <w:rPr>
          <w:lang w:val="en-US"/>
        </w:rPr>
        <w:t>JACAL</w:t>
      </w:r>
      <w:r w:rsidRPr="0076667C">
        <w:t xml:space="preserve"> </w:t>
      </w:r>
      <w:r w:rsidR="00EF5D60" w:rsidRPr="00EF5D60">
        <w:t>[2</w:t>
      </w:r>
      <w:r w:rsidR="00FB7570">
        <w:t>2</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и манипуляции с алгебраическими уравнениями, а также работа с векторами и матрицами. Несмотря не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4103710"/>
      <w:r>
        <w:lastRenderedPageBreak/>
        <w:t>GiNaC</w:t>
      </w:r>
      <w:bookmarkEnd w:id="19"/>
    </w:p>
    <w:p w:rsidR="00E752C2" w:rsidRDefault="00E752C2" w:rsidP="00E752C2">
      <w:r>
        <w:rPr>
          <w:lang w:val="en-US"/>
        </w:rPr>
        <w:t>GiNaC</w:t>
      </w:r>
      <w:r w:rsidRPr="00094CB4">
        <w:t xml:space="preserve"> (</w:t>
      </w:r>
      <w:r>
        <w:rPr>
          <w:lang w:val="en-US"/>
        </w:rPr>
        <w:t>GiNaC</w:t>
      </w:r>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[2</w:t>
      </w:r>
      <w:r w:rsidR="00FB7570">
        <w:t>3</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нативные приложения. </w:t>
      </w:r>
      <w:r w:rsidR="00AB4B92">
        <w:t xml:space="preserve">Несмотря на то, что возможности </w:t>
      </w:r>
      <w:r w:rsidR="00AB4B92">
        <w:rPr>
          <w:lang w:val="en-US"/>
        </w:rPr>
        <w:t>GiNaC</w:t>
      </w:r>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[2</w:t>
      </w:r>
      <w:r w:rsidR="00FB7570">
        <w:t>4</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4103711"/>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[2</w:t>
      </w:r>
      <w:r w:rsidR="00FB7570">
        <w:t>5</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4103712"/>
      <w:r>
        <w:t>Octave</w:t>
      </w:r>
      <w:bookmarkEnd w:id="21"/>
    </w:p>
    <w:p w:rsidR="00977AA1" w:rsidRDefault="00E752C2" w:rsidP="00977AA1">
      <w:r>
        <w:rPr>
          <w:lang w:val="en-US"/>
        </w:rPr>
        <w:t>Octave</w:t>
      </w:r>
      <w:r w:rsidRPr="0054153A">
        <w:t xml:space="preserve"> </w:t>
      </w:r>
      <w:r w:rsidR="00EF5D60" w:rsidRPr="00EF5D60">
        <w:t>[2</w:t>
      </w:r>
      <w:r w:rsidR="00FB7570">
        <w:t>6</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r>
        <w:rPr>
          <w:lang w:val="en-US"/>
        </w:rPr>
        <w:t>Matlab</w:t>
      </w:r>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r>
        <w:rPr>
          <w:lang w:val="en-US"/>
        </w:rPr>
        <w:t>Matlab</w:t>
      </w:r>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2" w:name="_Toc514103713"/>
      <w:r w:rsidRPr="00721DD3">
        <w:lastRenderedPageBreak/>
        <w:t>Параллельная обработка растровых данных внутри одной машины</w:t>
      </w:r>
      <w:bookmarkEnd w:id="22"/>
    </w:p>
    <w:p w:rsidR="00977AA1" w:rsidRDefault="00977AA1" w:rsidP="00977AA1">
      <w:r>
        <w:t xml:space="preserve">Нативная сущность географических данных, представленных в виде карты, предоставляет широкие возможности для ускорения операций растровой реклассификации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EF5D60" w:rsidRPr="00EF5D60">
        <w:t>2</w:t>
      </w:r>
      <w:r w:rsidR="00FB7570">
        <w:t>7</w:t>
      </w:r>
      <w:r w:rsidRPr="006033CB">
        <w:t xml:space="preserve">, </w:t>
      </w:r>
      <w:r w:rsidR="00EF5D60" w:rsidRPr="00EF5D60">
        <w:t>2</w:t>
      </w:r>
      <w:r w:rsidR="00FB7570">
        <w:t>8</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4103714"/>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компание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EF5D60" w:rsidRPr="00EF5D60">
        <w:t>2</w:t>
      </w:r>
      <w:r w:rsidR="00FB7570">
        <w:t>9</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4103715"/>
      <w:r>
        <w:t>Nvidia</w:t>
      </w:r>
      <w:r w:rsidRPr="00AD012F">
        <w:t xml:space="preserve"> </w:t>
      </w:r>
      <w:r>
        <w:t>CUDA</w:t>
      </w:r>
      <w:bookmarkEnd w:id="24"/>
    </w:p>
    <w:p w:rsidR="00977AA1" w:rsidRPr="00721DD3" w:rsidRDefault="00977AA1" w:rsidP="00977AA1">
      <w:r>
        <w:rPr>
          <w:lang w:val="en-US"/>
        </w:rPr>
        <w:t>CUDA</w:t>
      </w:r>
      <w:r w:rsidRPr="00AD012F">
        <w:t xml:space="preserve">, </w:t>
      </w:r>
      <w:r>
        <w:t xml:space="preserve">или Compute Unified Device Architecture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w:t>
      </w:r>
      <w:r w:rsidRPr="00517C01">
        <w:t xml:space="preserve"> [</w:t>
      </w:r>
      <w:r w:rsidR="00FB7570">
        <w:t>30</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Nvidia,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4103716"/>
      <w:r>
        <w:t>OpenCL</w:t>
      </w:r>
      <w:bookmarkEnd w:id="25"/>
    </w:p>
    <w:p w:rsidR="00977AA1" w:rsidRDefault="00977AA1" w:rsidP="00004625">
      <w:r>
        <w:t xml:space="preserve">Open Computing Language </w:t>
      </w:r>
      <w:r w:rsidR="00C466A5">
        <w:rPr>
          <w:color w:val="000000"/>
        </w:rPr>
        <w:t>—</w:t>
      </w:r>
      <w:r>
        <w:t xml:space="preserve"> фреймворк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F06203" w:rsidRPr="00F06203">
        <w:t>3</w:t>
      </w:r>
      <w:r w:rsidR="00FB7570">
        <w:t>1</w:t>
      </w:r>
      <w:r w:rsidRPr="00517C01">
        <w:t>]</w:t>
      </w:r>
      <w:r>
        <w:t>. В OpenCL входят язык программирования, который</w:t>
      </w:r>
      <w:bookmarkStart w:id="26" w:name="_GoBack"/>
      <w:bookmarkEnd w:id="26"/>
      <w:r>
        <w:t xml:space="preserve">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Цель OpenCL состоит в том, чтобы дополнить открытые отраслевые стандарты для трёхмерной компьютерной графики и звука OpenGL и OpenAL возможностями GPU для высокопроизводительных вычислений. OpenCL разрабатывается и поддерживается некоммерческим консорциумом Khronos Group, в который входят много крупных компаний, включая AMD, Apple, ARM, Intel, Nvidia, Sony Computer Entertainment и другие.</w:t>
      </w:r>
    </w:p>
    <w:p w:rsidR="00AE446A" w:rsidRDefault="00AE446A" w:rsidP="00AE446A">
      <w:pPr>
        <w:pStyle w:val="Heading1"/>
      </w:pPr>
      <w:bookmarkStart w:id="27" w:name="_Toc514103717"/>
      <w:r>
        <w:lastRenderedPageBreak/>
        <w:t xml:space="preserve">Общая архитектура </w:t>
      </w:r>
      <w:r w:rsidR="00E97EE2">
        <w:t xml:space="preserve">вычислительного </w:t>
      </w:r>
      <w:r>
        <w:t>модуля</w:t>
      </w:r>
      <w:bookmarkEnd w:id="27"/>
    </w:p>
    <w:p w:rsidR="00AE446A" w:rsidRDefault="00E97EE2" w:rsidP="00AE446A">
      <w:r>
        <w:t>Следующие утверждения принимаются</w:t>
      </w:r>
      <w:r w:rsidR="00AE446A">
        <w:t xml:space="preserve"> в качестве базовых</w:t>
      </w:r>
      <w:r>
        <w:t xml:space="preserve"> в процессе разработки архитектуры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w:t>
      </w:r>
      <w:r w:rsidR="00C459B1">
        <w:t>—</w:t>
      </w:r>
      <w:r>
        <w:t xml:space="preserve">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F6336C" w:rsidRPr="00F6336C">
        <w:t xml:space="preserve">Рис. </w:t>
      </w:r>
      <w:r w:rsidR="00F6336C" w:rsidRPr="00F6336C">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база данных, хранящая мета-информацию о клиентах, их запросах, и информацию о распределении растровых данных по шардам;</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29C78870" wp14:editId="66C9E776">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6AC176BD" wp14:editId="1AF52327">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FB7570" w:rsidRPr="00B70566" w:rsidRDefault="00FB7570" w:rsidP="00B70566">
                            <w:pPr>
                              <w:pStyle w:val="Caption"/>
                              <w:jc w:val="center"/>
                              <w:rPr>
                                <w:i w:val="0"/>
                                <w:color w:val="auto"/>
                                <w:sz w:val="24"/>
                                <w:szCs w:val="24"/>
                              </w:rPr>
                            </w:pPr>
                            <w:bookmarkStart w:id="28" w:name="_Ref513074657"/>
                            <w:bookmarkStart w:id="29"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F6336C">
                              <w:rPr>
                                <w:i w:val="0"/>
                                <w:noProof/>
                                <w:color w:val="auto"/>
                                <w:sz w:val="24"/>
                                <w:szCs w:val="24"/>
                              </w:rPr>
                              <w:t>1</w:t>
                            </w:r>
                            <w:r w:rsidRPr="00B70566">
                              <w:rPr>
                                <w:i w:val="0"/>
                                <w:color w:val="auto"/>
                                <w:sz w:val="24"/>
                                <w:szCs w:val="24"/>
                              </w:rPr>
                              <w:fldChar w:fldCharType="end"/>
                            </w:r>
                            <w:bookmarkEnd w:id="28"/>
                            <w:r>
                              <w:rPr>
                                <w:i w:val="0"/>
                                <w:color w:val="auto"/>
                                <w:sz w:val="24"/>
                                <w:szCs w:val="24"/>
                              </w:rPr>
                              <w:t>. Общая схема работы вычислительного модуля.</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C176BD"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FB7570" w:rsidRPr="00B70566" w:rsidRDefault="00FB7570" w:rsidP="00B70566">
                      <w:pPr>
                        <w:pStyle w:val="Caption"/>
                        <w:jc w:val="center"/>
                        <w:rPr>
                          <w:i w:val="0"/>
                          <w:color w:val="auto"/>
                          <w:sz w:val="24"/>
                          <w:szCs w:val="24"/>
                        </w:rPr>
                      </w:pPr>
                      <w:bookmarkStart w:id="30" w:name="_Ref513074657"/>
                      <w:bookmarkStart w:id="31"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F6336C">
                        <w:rPr>
                          <w:i w:val="0"/>
                          <w:noProof/>
                          <w:color w:val="auto"/>
                          <w:sz w:val="24"/>
                          <w:szCs w:val="24"/>
                        </w:rPr>
                        <w:t>1</w:t>
                      </w:r>
                      <w:r w:rsidRPr="00B70566">
                        <w:rPr>
                          <w:i w:val="0"/>
                          <w:color w:val="auto"/>
                          <w:sz w:val="24"/>
                          <w:szCs w:val="24"/>
                        </w:rPr>
                        <w:fldChar w:fldCharType="end"/>
                      </w:r>
                      <w:bookmarkEnd w:id="30"/>
                      <w:r>
                        <w:rPr>
                          <w:i w:val="0"/>
                          <w:color w:val="auto"/>
                          <w:sz w:val="24"/>
                          <w:szCs w:val="24"/>
                        </w:rPr>
                        <w:t>. Общая схема работы вычислительного модуля.</w:t>
                      </w:r>
                      <w:bookmarkEnd w:id="31"/>
                    </w:p>
                  </w:txbxContent>
                </v:textbox>
                <w10:wrap type="square"/>
              </v:shape>
            </w:pict>
          </mc:Fallback>
        </mc:AlternateContent>
      </w:r>
      <w:r>
        <w:rPr>
          <w:lang w:val="en-US"/>
        </w:rPr>
        <w:t>D</w:t>
      </w:r>
      <w:r w:rsidRPr="001C331B">
        <w:t>-</w:t>
      </w:r>
      <w:r>
        <w:rPr>
          <w:lang w:val="en-US"/>
        </w:rPr>
        <w:t>DB</w:t>
      </w:r>
      <w:r w:rsidRPr="001C331B">
        <w:t xml:space="preserve">: </w:t>
      </w:r>
      <w:r>
        <w:t>база данных, содержащая отдельный шард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инстансами СУБД;</w:t>
      </w:r>
    </w:p>
    <w:p w:rsidR="001C331B" w:rsidRDefault="001C331B" w:rsidP="001C331B">
      <w:pPr>
        <w:pStyle w:val="ListParagraph"/>
        <w:numPr>
          <w:ilvl w:val="0"/>
          <w:numId w:val="35"/>
        </w:numPr>
        <w:ind w:left="993"/>
      </w:pPr>
      <w:r w:rsidRPr="001C331B">
        <w:rPr>
          <w:lang w:val="en-US"/>
        </w:rPr>
        <w:t>sh</w:t>
      </w:r>
      <w:r w:rsidRPr="001C331B">
        <w:t xml:space="preserve">: </w:t>
      </w:r>
      <w:r>
        <w:t>метка «</w:t>
      </w:r>
      <w:r w:rsidRPr="001C331B">
        <w:rPr>
          <w:lang w:val="en-US"/>
        </w:rPr>
        <w:t>sh</w:t>
      </w:r>
      <w:r>
        <w:t>»</w:t>
      </w:r>
      <w:r w:rsidRPr="001C331B">
        <w:t xml:space="preserve"> </w:t>
      </w:r>
      <w:r>
        <w:t xml:space="preserve">возле стрелки означает, что соединенные ей инстансы хранят часть коллекции растров, т. е. шардированные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sidR="00F6336C">
        <w:rPr>
          <w:noProof/>
        </w:rPr>
        <w:t>19</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F6336C">
        <w:t>Оптимальное распределение текущей нагрузки между хостами в вычислительной сети</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rsidR="00F6336C" w:rsidRPr="00004625">
        <w:t>Реализация</w:t>
      </w:r>
      <w:r w:rsidR="00F6336C">
        <w:t xml:space="preserve"> отложенных вычислений</w:t>
      </w:r>
      <w:r w:rsidR="00F6336C" w:rsidRPr="00110C0B">
        <w:t xml:space="preserve"> </w:t>
      </w:r>
      <w:r w:rsidR="00F6336C">
        <w:t>в контексте Геоинформационной системы</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 оптимизацию запроса, рассмотрены в </w:t>
      </w:r>
      <w:r w:rsidR="00D66E2B">
        <w:fldChar w:fldCharType="begin"/>
      </w:r>
      <w:r w:rsidR="00D66E2B">
        <w:instrText xml:space="preserve"> REF _Ref513077098 \h </w:instrText>
      </w:r>
      <w:r w:rsidR="00D66E2B">
        <w:fldChar w:fldCharType="separate"/>
      </w:r>
      <w:r w:rsidR="00F6336C">
        <w:t xml:space="preserve">Оптимизация </w:t>
      </w:r>
      <w:r w:rsidR="00F6336C" w:rsidRPr="00231DC6">
        <w:t>пользовательских</w:t>
      </w:r>
      <w:r w:rsidR="00F6336C">
        <w:t xml:space="preserve"> запросов</w:t>
      </w:r>
      <w:r w:rsidR="00D66E2B">
        <w:fldChar w:fldCharType="end"/>
      </w:r>
      <w:r w:rsidR="00D66E2B">
        <w:t>.</w:t>
      </w:r>
    </w:p>
    <w:p w:rsidR="00593D7E" w:rsidRDefault="00593D7E" w:rsidP="00231DC6">
      <w:pPr>
        <w:pStyle w:val="Heading1"/>
      </w:pPr>
      <w:bookmarkStart w:id="32" w:name="_Распределение_данных_по"/>
      <w:bookmarkStart w:id="33" w:name="_Ref513075535"/>
      <w:bookmarkStart w:id="34" w:name="_Toc514103718"/>
      <w:bookmarkEnd w:id="32"/>
      <w:r>
        <w:lastRenderedPageBreak/>
        <w:t>Распределение данных по кластеру</w:t>
      </w:r>
      <w:bookmarkEnd w:id="33"/>
      <w:bookmarkEnd w:id="34"/>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F06203" w:rsidRPr="00F06203">
        <w:t>3</w:t>
      </w:r>
      <w:r>
        <w:t>2</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 данного слоя или данного уровня пирамиды, на набор файлов меньшего размера [</w:t>
      </w:r>
      <w:r w:rsidR="00F06203" w:rsidRPr="00F06203">
        <w:t>3</w:t>
      </w:r>
      <w:r w:rsidR="00FB7570">
        <w:t>3</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Для расчетов на вычислительных узлах удобно предоставлять тайлы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r>
          <w:rPr>
            <w:rFonts w:ascii="Cambria Math" w:hAnsi="Cambria Math"/>
            <w:lang w:val="en-US"/>
          </w:rPr>
          <m:t>q</m:t>
        </m:r>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w:t>
      </w:r>
      <w:r w:rsidR="00E37999">
        <w:lastRenderedPageBreak/>
        <w:t xml:space="preserve">элемента в матрице тайлов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тайла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может возникнуть при определении индекса хранилища по индексу элемента внутри вектора, соответствующего одному слою из-за небольшого количества тайлов на верхних уровнях «пирамиды».</w:t>
      </w:r>
    </w:p>
    <w:p w:rsidR="007D7B32" w:rsidRDefault="00C16C12" w:rsidP="00C16C12">
      <w:r>
        <w:t>Доля избыточных данных при таком хранении составляет</w:t>
      </w:r>
    </w:p>
    <w:p w:rsidR="00C16C12" w:rsidRPr="007D7B32" w:rsidRDefault="0055298C"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55298C"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благодаря опыту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5" w:name="_Оптимальное_распределение_текущей"/>
      <w:bookmarkStart w:id="36" w:name="_Ref513076198"/>
      <w:bookmarkStart w:id="37" w:name="_Ref513076202"/>
      <w:bookmarkStart w:id="38" w:name="_Toc514103719"/>
      <w:bookmarkEnd w:id="35"/>
      <w:r>
        <w:lastRenderedPageBreak/>
        <w:t>Оптимальное распределение текущей нагрузки между хостами в вычислительной сети</w:t>
      </w:r>
      <w:bookmarkEnd w:id="36"/>
      <w:bookmarkEnd w:id="37"/>
      <w:bookmarkEnd w:id="38"/>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[34, 35]</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[3</w:t>
      </w:r>
      <w:r w:rsidR="00FB7570" w:rsidRPr="00FB7570">
        <w:t>6</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9" w:name="_Toc514103720"/>
      <w:r>
        <w:t>Постановка задачи</w:t>
      </w:r>
      <w:bookmarkEnd w:id="39"/>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0" w:name="_Toc514103721"/>
      <w:r>
        <w:t>Построение модели</w:t>
      </w:r>
      <w:bookmarkEnd w:id="40"/>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1" w:name="_Toc514103722"/>
      <w:r>
        <w:t>Статическая модель</w:t>
      </w:r>
      <w:bookmarkEnd w:id="41"/>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[37]</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[3</w:t>
      </w:r>
      <w:r w:rsidR="00FB7570" w:rsidRPr="00FB7570">
        <w:rPr>
          <w:color w:val="000000"/>
        </w:rPr>
        <w:t>7</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[3</w:t>
      </w:r>
      <w:r w:rsidR="00FB7570" w:rsidRPr="00C459B1">
        <w:rPr>
          <w:color w:val="000000"/>
        </w:rPr>
        <w:t>8</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r>
        <w:rPr>
          <w:color w:val="000000"/>
          <w:u w:val="single"/>
        </w:rPr>
        <w:t>неотрицательность</w:t>
      </w:r>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55298C"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2" w:name="_Toc514103723"/>
      <w:r>
        <w:t>Добавление динамики</w:t>
      </w:r>
      <w:bookmarkEnd w:id="42"/>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495257A0" wp14:editId="76F86166">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C77319" w:rsidRPr="00C77319" w:rsidRDefault="00C77319"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00F6336C">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57A0"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C77319" w:rsidRPr="00C77319" w:rsidRDefault="00C77319"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00F6336C">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31BD82D0" wp14:editId="4E5029AC">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3" w:name="_Ref513077051"/>
      <w:bookmarkStart w:id="44" w:name="_Toc514103724"/>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3"/>
      <w:bookmarkEnd w:id="44"/>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5" w:name="_Определение_структуры_вычислительно"/>
      <w:bookmarkStart w:id="46" w:name="_Toc514103725"/>
      <w:bookmarkEnd w:id="45"/>
      <w:r>
        <w:t>Определение структуры вычислительной схемы</w:t>
      </w:r>
      <w:bookmarkEnd w:id="46"/>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учитывать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r>
        <w:t xml:space="preserve">ым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55298C"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55298C"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r w:rsidR="00746597">
        <w:t>ый вычислительный узел;</w:t>
      </w:r>
    </w:p>
    <w:p w:rsidR="00746597" w:rsidRDefault="0055298C"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55298C"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r w:rsidR="00826714">
        <w:t xml:space="preserve">ый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55298C"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 xml:space="preserve">отвечающие за количество данных, работа на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r>
        <w:t>ый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55298C"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попытка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r w:rsidR="009B11AD">
        <w:t>го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55298C"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55298C"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55298C"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55298C"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55298C"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r w:rsidR="002C0D76">
        <w:t xml:space="preserve">го узла на </w:t>
      </w:r>
      <m:oMath>
        <m:r>
          <w:rPr>
            <w:rFonts w:ascii="Cambria Math" w:hAnsi="Cambria Math"/>
          </w:rPr>
          <m:t>j</m:t>
        </m:r>
      </m:oMath>
      <w:r w:rsidR="00615D5C">
        <w:noBreakHyphen/>
      </w:r>
      <w:r w:rsidR="002C0D76">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55298C"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55298C"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55298C"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55298C"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55298C"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55298C"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7" w:name="_Toc514103726"/>
      <w:r>
        <w:t>Решение формализованной задачи</w:t>
      </w:r>
      <w:bookmarkEnd w:id="47"/>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домножается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r w:rsidRPr="00004625">
        <w:t>Scilab</w:t>
      </w:r>
    </w:p>
    <w:p w:rsidR="00792FDC" w:rsidRDefault="00792FDC" w:rsidP="00792FDC">
      <w:r>
        <w:rPr>
          <w:lang w:val="en-US"/>
        </w:rPr>
        <w:t>Scilab</w:t>
      </w:r>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тулбокса имеются функции </w:t>
      </w:r>
      <w:r w:rsidRPr="006E128E">
        <w:rPr>
          <w:rStyle w:val="CodeCourierChar"/>
        </w:rPr>
        <w:t>fmincon</w:t>
      </w:r>
      <w:r>
        <w:t xml:space="preserve"> и </w:t>
      </w:r>
      <w:r w:rsidRPr="006E128E">
        <w:rPr>
          <w:rStyle w:val="CodeCourierChar"/>
        </w:rPr>
        <w:t>fminimax</w:t>
      </w:r>
      <w:r w:rsidRPr="00792FDC">
        <w:t>.</w:t>
      </w:r>
      <w:r>
        <w:t xml:space="preserve"> </w:t>
      </w:r>
      <w:r w:rsidR="006E128E" w:rsidRPr="006E128E">
        <w:rPr>
          <w:rStyle w:val="CodeCourierChar"/>
        </w:rPr>
        <w:t>f</w:t>
      </w:r>
      <w:r w:rsidR="00CE4F85" w:rsidRPr="006E128E">
        <w:rPr>
          <w:rStyle w:val="CodeCourierChar"/>
        </w:rPr>
        <w:t>mincon</w:t>
      </w:r>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55298C"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r w:rsidR="006E128E" w:rsidRPr="006E128E">
        <w:rPr>
          <w:rStyle w:val="CodeCourierChar"/>
        </w:rPr>
        <w:t>f</w:t>
      </w:r>
      <w:r w:rsidRPr="006E128E">
        <w:rPr>
          <w:rStyle w:val="CodeCourierChar"/>
        </w:rPr>
        <w:t>minimax</w:t>
      </w:r>
      <w:r w:rsidRPr="00CE4F85">
        <w:t xml:space="preserve"> </w:t>
      </w:r>
      <w:r>
        <w:t>позволяет решать задачу следующего вида:</w:t>
      </w:r>
    </w:p>
    <w:p w:rsidR="00CE4F85" w:rsidRPr="002A62A1" w:rsidRDefault="0055298C"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r w:rsidRPr="006E128E">
        <w:rPr>
          <w:rStyle w:val="CodeCourierChar"/>
        </w:rPr>
        <w:t>fminimax</w:t>
      </w:r>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недифференцируемой и нелинейной функции максимума, но в технической документации указано </w:t>
      </w:r>
      <w:r w:rsidRPr="002A62A1">
        <w:t>[</w:t>
      </w:r>
      <w:r w:rsidR="001A3DDF" w:rsidRPr="001A3DDF">
        <w:t>39</w:t>
      </w:r>
      <w:r w:rsidRPr="002A62A1">
        <w:t>],</w:t>
      </w:r>
      <w:r>
        <w:t xml:space="preserve"> что на текущий момент </w:t>
      </w:r>
      <w:r w:rsidRPr="001A3DDF">
        <w:rPr>
          <w:rStyle w:val="CodeCourierChar"/>
        </w:rPr>
        <w:t>fminimax</w:t>
      </w:r>
      <w:r w:rsidRPr="002A62A1">
        <w:t xml:space="preserve"> </w:t>
      </w:r>
      <w:r>
        <w:t xml:space="preserve">интернально использует </w:t>
      </w:r>
      <w:r w:rsidRPr="001A3DDF">
        <w:rPr>
          <w:rStyle w:val="CodeCourierChar"/>
        </w:rPr>
        <w:t>fmincon</w:t>
      </w:r>
      <w:r w:rsidRPr="002A62A1">
        <w:t xml:space="preserve">, </w:t>
      </w:r>
      <w:r>
        <w:t xml:space="preserve">которая, в свою очередь, использует алгоритм </w:t>
      </w:r>
      <w:r>
        <w:rPr>
          <w:lang w:val="en-US"/>
        </w:rPr>
        <w:t>ip</w:t>
      </w:r>
      <w:r w:rsidRPr="002A62A1">
        <w:t>-</w:t>
      </w:r>
      <w:r>
        <w:rPr>
          <w:lang w:val="en-US"/>
        </w:rPr>
        <w:t>opt</w:t>
      </w:r>
      <w:r w:rsidRPr="002A62A1">
        <w:t xml:space="preserve"> (Interior Point OPTimizer)</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r>
        <w:t>Maxima</w:t>
      </w:r>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r w:rsidR="006B3D0D">
        <w:rPr>
          <w:lang w:val="en-US"/>
        </w:rPr>
        <w:t>Scilab</w:t>
      </w:r>
      <w:r w:rsidR="006B3D0D" w:rsidRPr="006B3D0D">
        <w:t xml:space="preserve">, </w:t>
      </w:r>
      <w:r w:rsidR="006B3D0D">
        <w:t>и содержит только нелинейные ограничения:</w:t>
      </w:r>
    </w:p>
    <w:p w:rsidR="006B3D0D" w:rsidRPr="006B3D0D" w:rsidRDefault="0055298C"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недиффиренцируемость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r>
        <w:t>GiNaC</w:t>
      </w:r>
    </w:p>
    <w:p w:rsidR="00E642F6" w:rsidRDefault="00E642F6" w:rsidP="00E642F6">
      <w:r>
        <w:rPr>
          <w:lang w:val="en-US"/>
        </w:rPr>
        <w:t>GiNaC</w:t>
      </w:r>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r>
        <w:t>Octave</w:t>
      </w:r>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r w:rsidRPr="006E128E">
        <w:rPr>
          <w:rStyle w:val="CodeCourierChar"/>
        </w:rPr>
        <w:t>sqp</w:t>
      </w:r>
      <w:r w:rsidRPr="00F775FB">
        <w:t xml:space="preserve"> (</w:t>
      </w:r>
      <w:r>
        <w:rPr>
          <w:lang w:val="en-US"/>
        </w:rPr>
        <w:t>s</w:t>
      </w:r>
      <w:r w:rsidRPr="00F775FB">
        <w:t>equential quadratic programming</w:t>
      </w:r>
      <w:r>
        <w:t>, последовательное квадратичное программирование</w:t>
      </w:r>
      <w:r w:rsidRPr="00F775FB">
        <w:t>)</w:t>
      </w:r>
      <w:r>
        <w:t>. Он позволяет решать задачи вида</w:t>
      </w:r>
    </w:p>
    <w:p w:rsidR="00F775FB" w:rsidRPr="00F775FB" w:rsidRDefault="0055298C"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 xml:space="preserve">существует отдельный инструментарий для оптимизации, которой можно дополнительно установить с использование </w:t>
      </w:r>
      <w:r>
        <w:rPr>
          <w:lang w:val="en-US"/>
        </w:rPr>
        <w:t>Octave</w:t>
      </w:r>
      <w:r w:rsidRPr="00F85EE0">
        <w:t xml:space="preserve"> </w:t>
      </w:r>
      <w:r>
        <w:rPr>
          <w:lang w:val="en-US"/>
        </w:rPr>
        <w:t>Forge</w:t>
      </w:r>
      <w:r>
        <w:t xml:space="preserve"> </w:t>
      </w:r>
      <w:r w:rsidRPr="00F85EE0">
        <w:t>[</w:t>
      </w:r>
      <w:r w:rsidR="006E128E" w:rsidRPr="006E128E">
        <w:t>40</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тулбокса </w:t>
      </w:r>
      <w:r>
        <w:lastRenderedPageBreak/>
        <w:t xml:space="preserve">для системы </w:t>
      </w:r>
      <w:r>
        <w:rPr>
          <w:lang w:val="en-US"/>
        </w:rPr>
        <w:t>Matlab</w:t>
      </w:r>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r w:rsidRPr="006E128E">
        <w:rPr>
          <w:rStyle w:val="CodeCourierChar"/>
        </w:rPr>
        <w:t>fmincon</w:t>
      </w:r>
      <w:r w:rsidRPr="00F85EE0">
        <w:t xml:space="preserve"> </w:t>
      </w:r>
      <w:r>
        <w:t xml:space="preserve">и </w:t>
      </w:r>
      <w:r w:rsidRPr="006E128E">
        <w:rPr>
          <w:rStyle w:val="CodeCourierChar"/>
        </w:rPr>
        <w:t>fminimax</w:t>
      </w:r>
      <w:r w:rsidRPr="00F85EE0">
        <w:t>) [</w:t>
      </w:r>
      <w:r w:rsidR="006E128E" w:rsidRPr="006E128E">
        <w:t>41</w:t>
      </w:r>
      <w:r w:rsidRPr="00F85EE0">
        <w:t>]</w:t>
      </w:r>
      <w:r>
        <w:t>, хотя разработка ведется уже достаточно давно.</w:t>
      </w:r>
    </w:p>
    <w:p w:rsidR="00F85EE0" w:rsidRPr="00685C6B" w:rsidRDefault="00F85EE0" w:rsidP="00231DC6">
      <w:pPr>
        <w:pStyle w:val="Heading3"/>
        <w:rPr>
          <w:lang w:val="ru-RU"/>
        </w:rPr>
      </w:pPr>
      <w:bookmarkStart w:id="48" w:name="_Toc514103727"/>
      <w:r w:rsidRPr="00685C6B">
        <w:rPr>
          <w:lang w:val="ru-RU"/>
        </w:rPr>
        <w:t>Приведение к задаче смешанного целочисленного программирования</w:t>
      </w:r>
      <w:bookmarkEnd w:id="48"/>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55298C"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w:t>
      </w:r>
      <w:r w:rsidR="00C459B1">
        <w:t>—</w:t>
      </w:r>
      <w:r w:rsidRPr="004E2AC5">
        <w:t xml:space="preserve">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55298C"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55298C"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55298C"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870B03" w:rsidRPr="00870B03">
        <w:t>42</w:t>
      </w:r>
      <w:r w:rsidR="004145A1" w:rsidRPr="004145A1">
        <w:t>]</w:t>
      </w:r>
      <w:r w:rsidR="003E15E8">
        <w:t xml:space="preserve"> путем </w:t>
      </w:r>
      <w:r>
        <w:t xml:space="preserve">посредством </w:t>
      </w:r>
      <w:r w:rsidR="003E15E8">
        <w:t xml:space="preserve">введением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55298C"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55298C"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55298C"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r>
        <w:t>Maxima</w:t>
      </w:r>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r w:rsidRPr="00E56FE3">
        <w:rPr>
          <w:rStyle w:val="CodeCourierChar"/>
        </w:rPr>
        <w:t>minimize_lp</w:t>
      </w:r>
      <w:r w:rsidRPr="00E56FE3">
        <w:t xml:space="preserve"> </w:t>
      </w:r>
      <w:r w:rsidR="00D2649D" w:rsidRPr="00D2649D">
        <w:t>[</w:t>
      </w:r>
      <w:r w:rsidR="00870B03" w:rsidRPr="00870B03">
        <w:t>43</w:t>
      </w:r>
      <w:r w:rsidR="00D2649D" w:rsidRPr="00D2649D">
        <w:t xml:space="preserve">] </w:t>
      </w:r>
      <w:r>
        <w:t>решает задачу минимизации функции при линейных ограничениях и имеет возможность задания неотрицательности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870B03" w:rsidRPr="00870B03">
        <w:t>44</w:t>
      </w:r>
      <w:r w:rsidRPr="00D2649D">
        <w:t>].</w:t>
      </w:r>
    </w:p>
    <w:p w:rsidR="00D2649D" w:rsidRPr="005F58F6" w:rsidRDefault="00D2649D" w:rsidP="00FC2D3A">
      <w:pPr>
        <w:pStyle w:val="Heading4"/>
      </w:pPr>
      <w:r>
        <w:t>Scilab</w:t>
      </w:r>
    </w:p>
    <w:p w:rsidR="00D2649D" w:rsidRDefault="005F58F6" w:rsidP="00D2649D">
      <w:r>
        <w:t xml:space="preserve">Как уже было отмечено выше, в своей стандартной комплектации </w:t>
      </w:r>
      <w:r>
        <w:rPr>
          <w:lang w:val="en-US"/>
        </w:rPr>
        <w:t>Scilab</w:t>
      </w:r>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r w:rsidRPr="005F58F6">
        <w:rPr>
          <w:rStyle w:val="CodeCourierChar"/>
        </w:rPr>
        <w:t>linprog</w:t>
      </w:r>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55298C"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r w:rsidRPr="00546382">
        <w:t>Clp</w:t>
      </w:r>
      <w:r>
        <w:t xml:space="preserve"> </w:t>
      </w:r>
      <w:r w:rsidRPr="00546382">
        <w:t>[</w:t>
      </w:r>
      <w:r w:rsidR="00870B03" w:rsidRPr="00870B03">
        <w:t>45</w:t>
      </w:r>
      <w:r w:rsidRPr="00546382">
        <w:t xml:space="preserve">]: </w:t>
      </w:r>
      <w:r w:rsidRPr="00546382">
        <w:rPr>
          <w:rStyle w:val="CodeCourierChar"/>
        </w:rPr>
        <w:t>symphony</w:t>
      </w:r>
      <w:r w:rsidRPr="00546382">
        <w:t xml:space="preserve"> </w:t>
      </w:r>
      <w:r>
        <w:t xml:space="preserve">и </w:t>
      </w:r>
      <w:r w:rsidRPr="00546382">
        <w:rPr>
          <w:rStyle w:val="CodeCourierChar"/>
        </w:rPr>
        <w:t>symphony</w:t>
      </w:r>
      <w:r>
        <w:rPr>
          <w:rStyle w:val="CodeCourierChar"/>
          <w:lang w:val="en-US"/>
        </w:rPr>
        <w:t>mat</w:t>
      </w:r>
      <w:r>
        <w:t xml:space="preserve"> (второй интерфейс приближен к интерфейсу </w:t>
      </w:r>
      <w:r w:rsidRPr="005F58F6">
        <w:rPr>
          <w:rStyle w:val="CodeCourierChar"/>
        </w:rPr>
        <w:t>linprog</w:t>
      </w:r>
      <w:r>
        <w:t>). К ограничениям задачи линейного программирования добавлены ограничения вида</w:t>
      </w:r>
    </w:p>
    <w:p w:rsidR="00546382" w:rsidRPr="00546382" w:rsidRDefault="0055298C"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r w:rsidR="008C0831">
        <w:rPr>
          <w:lang w:val="en-US"/>
        </w:rPr>
        <w:t>Scilab</w:t>
      </w:r>
      <w:r w:rsidR="008C0831" w:rsidRPr="008C0831">
        <w:t xml:space="preserve"> </w:t>
      </w:r>
      <w:r w:rsidR="008C0831">
        <w:t xml:space="preserve">может быть </w:t>
      </w:r>
      <w:r w:rsidR="008C0831">
        <w:lastRenderedPageBreak/>
        <w:t xml:space="preserve">подключен модуль </w:t>
      </w:r>
      <w:r w:rsidR="008C0831" w:rsidRPr="008C0831">
        <w:rPr>
          <w:rStyle w:val="CodeCourierChar"/>
        </w:rPr>
        <w:t>lp_solve</w:t>
      </w:r>
      <w:r w:rsidR="008C0831" w:rsidRPr="008C0831">
        <w:t xml:space="preserve"> [</w:t>
      </w:r>
      <w:r w:rsidR="00870B03" w:rsidRPr="00870B03">
        <w:t>46</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r w:rsidRPr="00004625">
        <w:t>Octave</w:t>
      </w:r>
    </w:p>
    <w:p w:rsidR="008C0831" w:rsidRDefault="000C46C5" w:rsidP="000C46C5">
      <w:r>
        <w:rPr>
          <w:lang w:val="en-US"/>
        </w:rPr>
        <w:t>Octave</w:t>
      </w:r>
      <w:r w:rsidRPr="000C46C5">
        <w:t xml:space="preserve"> </w:t>
      </w:r>
      <w:r>
        <w:t xml:space="preserve">имеет встроенный метод </w:t>
      </w:r>
      <w:r w:rsidRPr="000C46C5">
        <w:rPr>
          <w:rStyle w:val="CodeCourierChar"/>
        </w:rPr>
        <w:t>glpk</w:t>
      </w:r>
      <w:r w:rsidRPr="000C46C5">
        <w:t xml:space="preserve">, </w:t>
      </w:r>
      <w:r>
        <w:t>позволяющий решать задачу линейного программирования как в канонической, так и в стандартной форме. К сожалению, задать целочисленность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r w:rsidRPr="008C0831">
        <w:rPr>
          <w:rStyle w:val="CodeCourierChar"/>
        </w:rPr>
        <w:t>lp_solve</w:t>
      </w:r>
      <w:r w:rsidRPr="000C46C5">
        <w:t>.</w:t>
      </w:r>
    </w:p>
    <w:p w:rsidR="000C46C5" w:rsidRPr="00803A09" w:rsidRDefault="000C46C5" w:rsidP="00FC2D3A">
      <w:pPr>
        <w:pStyle w:val="Heading4"/>
      </w:pPr>
      <w:r>
        <w:t>YACAS</w:t>
      </w:r>
      <w:r w:rsidRPr="00803A09">
        <w:t xml:space="preserve">, </w:t>
      </w:r>
      <w:r>
        <w:t>GiNaC</w:t>
      </w:r>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r>
        <w:t>lp</w:t>
      </w:r>
      <w:r w:rsidRPr="00803A09">
        <w:t>_</w:t>
      </w:r>
      <w:r>
        <w:t>solve</w:t>
      </w:r>
    </w:p>
    <w:p w:rsidR="000C46C5" w:rsidRDefault="000C46C5" w:rsidP="000C46C5">
      <w:r>
        <w:rPr>
          <w:lang w:val="en-US"/>
        </w:rPr>
        <w:t>lp</w:t>
      </w:r>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870B03" w:rsidRPr="00870B03">
        <w:t>47</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Эйндховена, но впоследствии развившийся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bookmarkStart w:id="49" w:name="_Реализация_отложенных_вычислений"/>
      <w:bookmarkStart w:id="50" w:name="_Toc514103728"/>
      <w:bookmarkEnd w:id="49"/>
      <w:r>
        <w:t>Реализация отложенных вычислений</w:t>
      </w:r>
      <w:bookmarkEnd w:id="50"/>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w:t>
      </w:r>
      <w:r>
        <w:lastRenderedPageBreak/>
        <w:t xml:space="preserve">всех тайлов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55298C"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r>
        <w:t>ый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55298C"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1" w:name="_Ref513077098"/>
      <w:bookmarkStart w:id="52" w:name="_Toc514103729"/>
      <w:r>
        <w:lastRenderedPageBreak/>
        <w:t xml:space="preserve">Оптимизация </w:t>
      </w:r>
      <w:r w:rsidRPr="00231DC6">
        <w:t>пользовательских</w:t>
      </w:r>
      <w:r>
        <w:t xml:space="preserve"> запросов</w:t>
      </w:r>
      <w:bookmarkEnd w:id="51"/>
      <w:bookmarkEnd w:id="52"/>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r>
        <w:t xml:space="preserve">нативного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3" w:name="_Toc514103730"/>
      <w:r>
        <w:lastRenderedPageBreak/>
        <w:t>Обзор возможностей символьных вычислений в свободных СКА</w:t>
      </w:r>
      <w:bookmarkEnd w:id="53"/>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870B03" w:rsidRPr="00870B03">
        <w:t>48</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4" w:name="_Toc514103731"/>
      <w:r w:rsidRPr="00004625">
        <w:t>Maxima</w:t>
      </w:r>
      <w:bookmarkEnd w:id="54"/>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r w:rsidRPr="008600BF">
        <w:rPr>
          <w:rStyle w:val="CodeCourierChar"/>
        </w:rPr>
        <w:t>ratsimp</w:t>
      </w:r>
      <w:r w:rsidRPr="008600BF">
        <w:t xml:space="preserve">, </w:t>
      </w:r>
      <w:r w:rsidRPr="008600BF">
        <w:rPr>
          <w:rStyle w:val="CodeCourierChar"/>
        </w:rPr>
        <w:t>trigsimp</w:t>
      </w:r>
      <w:r w:rsidRPr="008600BF">
        <w:t xml:space="preserve"> </w:t>
      </w:r>
      <w:r>
        <w:t xml:space="preserve">и </w:t>
      </w:r>
      <w:r w:rsidRPr="008600BF">
        <w:rPr>
          <w:rStyle w:val="CodeCourierChar"/>
        </w:rPr>
        <w:t>expand</w:t>
      </w:r>
      <w:r w:rsidRPr="008600BF">
        <w:t>.</w:t>
      </w:r>
    </w:p>
    <w:p w:rsidR="00E80066" w:rsidRPr="003E7AC7" w:rsidRDefault="00E80066" w:rsidP="00231DC6">
      <w:pPr>
        <w:pStyle w:val="Heading3"/>
      </w:pPr>
      <w:bookmarkStart w:id="55" w:name="_Toc514103732"/>
      <w:r>
        <w:t>Scilab</w:t>
      </w:r>
      <w:bookmarkEnd w:id="55"/>
    </w:p>
    <w:p w:rsidR="00E80066" w:rsidRDefault="005D4E54" w:rsidP="00E80066">
      <w:r>
        <w:t xml:space="preserve">В </w:t>
      </w:r>
      <w:r>
        <w:rPr>
          <w:lang w:val="en-US"/>
        </w:rPr>
        <w:t>Scilab</w:t>
      </w:r>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SciMax.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r w:rsidR="009A79D4">
        <w:rPr>
          <w:lang w:val="en-US"/>
        </w:rPr>
        <w:t>Scilab</w:t>
      </w:r>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r w:rsidR="009A79D4">
        <w:rPr>
          <w:lang w:val="en-US"/>
        </w:rPr>
        <w:t>Scilab</w:t>
      </w:r>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6" w:name="_Toc514103733"/>
      <w:r>
        <w:lastRenderedPageBreak/>
        <w:t>JACAL</w:t>
      </w:r>
      <w:bookmarkEnd w:id="56"/>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7" w:name="_Toc514103734"/>
      <w:r>
        <w:t>GiNaC</w:t>
      </w:r>
      <w:bookmarkEnd w:id="57"/>
    </w:p>
    <w:p w:rsidR="00E80066" w:rsidRDefault="00E80066" w:rsidP="00E80066">
      <w:r>
        <w:t xml:space="preserve">К сожалению, разработчики </w:t>
      </w:r>
      <w:r w:rsidR="005D4E54">
        <w:rPr>
          <w:lang w:val="en-US"/>
        </w:rPr>
        <w:t>GiNaC</w:t>
      </w:r>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r>
        <w:rPr>
          <w:lang w:val="en-US"/>
        </w:rPr>
        <w:t>GiNaC</w:t>
      </w:r>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8" w:name="_Toc514103735"/>
      <w:r>
        <w:t>YACAS</w:t>
      </w:r>
      <w:bookmarkEnd w:id="58"/>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r w:rsidR="001744C9" w:rsidRPr="001744C9">
        <w:rPr>
          <w:rStyle w:val="CodeCourierChar"/>
        </w:rPr>
        <w:t>Simplify</w:t>
      </w:r>
      <w:r w:rsidR="001744C9" w:rsidRPr="001744C9">
        <w:t xml:space="preserve">, </w:t>
      </w:r>
      <w:r w:rsidR="001744C9" w:rsidRPr="001744C9">
        <w:rPr>
          <w:rStyle w:val="CodeCourierChar"/>
        </w:rPr>
        <w:t>TrigSimpCombine</w:t>
      </w:r>
      <w:r w:rsidR="001744C9" w:rsidRPr="001744C9">
        <w:t xml:space="preserve">, </w:t>
      </w:r>
      <w:r w:rsidR="001744C9" w:rsidRPr="001744C9">
        <w:rPr>
          <w:rStyle w:val="CodeCourierChar"/>
        </w:rPr>
        <w:t>Expand</w:t>
      </w:r>
      <w:r w:rsidR="001744C9" w:rsidRPr="001744C9">
        <w:t xml:space="preserve"> </w:t>
      </w:r>
      <w:r w:rsidR="001744C9">
        <w:t xml:space="preserve">и </w:t>
      </w:r>
      <w:r w:rsidR="001744C9" w:rsidRPr="001744C9">
        <w:rPr>
          <w:rStyle w:val="CodeCourierChar"/>
        </w:rPr>
        <w:t>RadSimp</w:t>
      </w:r>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59" w:name="_Toc514103736"/>
      <w:r>
        <w:lastRenderedPageBreak/>
        <w:t>Octave</w:t>
      </w:r>
      <w:bookmarkEnd w:id="59"/>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743618" w:rsidRDefault="00743618" w:rsidP="00E80066">
      <w:r>
        <w:t xml:space="preserve">Таким образом, из рассмотренных систем компьютерной алгебры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JAVA</w:t>
      </w:r>
      <w:r w:rsidR="00EF55A8" w:rsidRPr="00EF55A8">
        <w:t xml:space="preserve">, </w:t>
      </w:r>
      <w:r w:rsidR="00EF55A8">
        <w:t>так и с нативным С++-приложением в качестве статической или динамической библиотеки.</w:t>
      </w:r>
    </w:p>
    <w:p w:rsidR="00EB69F4" w:rsidRDefault="00EB69F4" w:rsidP="009F1CD2">
      <w:pPr>
        <w:pStyle w:val="Heading1"/>
        <w:numPr>
          <w:ilvl w:val="0"/>
          <w:numId w:val="0"/>
        </w:numPr>
      </w:pPr>
      <w:bookmarkStart w:id="60" w:name="_Toc514103737"/>
      <w:r>
        <w:lastRenderedPageBreak/>
        <w:t>Заключение</w:t>
      </w:r>
      <w:bookmarkEnd w:id="60"/>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репозитория на </w:t>
      </w:r>
      <w:r>
        <w:rPr>
          <w:lang w:val="en-US"/>
        </w:rPr>
        <w:t>github</w:t>
      </w:r>
      <w:r w:rsidRPr="009A5EC3">
        <w:t>.</w:t>
      </w:r>
      <w:r>
        <w:rPr>
          <w:lang w:val="en-US"/>
        </w:rPr>
        <w:t>com</w:t>
      </w:r>
      <w:r w:rsidRPr="009A5EC3">
        <w:t xml:space="preserve"> [49].</w:t>
      </w:r>
    </w:p>
    <w:p w:rsidR="00AD012F" w:rsidRDefault="00E57EA7" w:rsidP="00231DC6">
      <w:pPr>
        <w:pStyle w:val="Heading1"/>
        <w:numPr>
          <w:ilvl w:val="0"/>
          <w:numId w:val="0"/>
        </w:numPr>
      </w:pPr>
      <w:bookmarkStart w:id="61" w:name="_Toc514103738"/>
      <w:r>
        <w:lastRenderedPageBreak/>
        <w:t>Список литературы</w:t>
      </w:r>
      <w:bookmarkEnd w:id="61"/>
    </w:p>
    <w:p w:rsidR="00517C01" w:rsidRPr="00FB7570" w:rsidRDefault="00042AD9" w:rsidP="00042AD9">
      <w:pPr>
        <w:pStyle w:val="ListParagraph"/>
        <w:numPr>
          <w:ilvl w:val="0"/>
          <w:numId w:val="6"/>
        </w:numPr>
        <w:jc w:val="left"/>
      </w:pPr>
      <w:r>
        <w:t>Описание</w:t>
      </w:r>
      <w:r w:rsidRPr="00FB7570">
        <w:t xml:space="preserve"> </w:t>
      </w:r>
      <w:r>
        <w:t>спутника</w:t>
      </w:r>
      <w:r w:rsidRPr="00FB7570">
        <w:t xml:space="preserve"> </w:t>
      </w:r>
      <w:r>
        <w:rPr>
          <w:lang w:val="en-US"/>
        </w:rPr>
        <w:t>WorldView</w:t>
      </w:r>
      <w:r w:rsidRPr="00FB7570">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r w:rsidRPr="00BE481D">
        <w:rPr>
          <w:lang w:val="en-US"/>
        </w:rPr>
        <w:t>Scholten</w:t>
      </w:r>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r>
        <w:rPr>
          <w:lang w:val="en-US"/>
        </w:rPr>
        <w:t>Gu</w:t>
      </w:r>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100A07" w:rsidRDefault="00100A07" w:rsidP="00100A07">
      <w:pPr>
        <w:pStyle w:val="ListParagraph"/>
        <w:numPr>
          <w:ilvl w:val="0"/>
          <w:numId w:val="6"/>
        </w:numPr>
        <w:rPr>
          <w:lang w:val="en-US"/>
        </w:r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 xml:space="preserve">2010. Vol. </w:t>
      </w:r>
      <w:r w:rsidRPr="00100A07">
        <w:rPr>
          <w:lang w:val="en-US"/>
        </w:rPr>
        <w:t xml:space="preserve">55(2), </w:t>
      </w:r>
      <w:r>
        <w:rPr>
          <w:lang w:val="en-US"/>
        </w:rPr>
        <w:t>P. </w:t>
      </w:r>
      <w:r w:rsidRPr="00100A07">
        <w:rPr>
          <w:lang w:val="en-US"/>
        </w:rPr>
        <w:t>251</w:t>
      </w:r>
      <w:r>
        <w:rPr>
          <w:lang w:val="en-US"/>
        </w:rPr>
        <w:t>–</w:t>
      </w:r>
      <w:r w:rsidRPr="00100A07">
        <w:rPr>
          <w:lang w:val="en-US"/>
        </w:rPr>
        <w:t>272.</w:t>
      </w:r>
    </w:p>
    <w:p w:rsidR="00960206" w:rsidRPr="00343B86" w:rsidRDefault="00960206" w:rsidP="00FB7570">
      <w:pPr>
        <w:pStyle w:val="ListParagraph"/>
        <w:numPr>
          <w:ilvl w:val="0"/>
          <w:numId w:val="6"/>
        </w:numPr>
      </w:pPr>
      <w:r w:rsidRPr="00960206">
        <w:t>Афонин</w:t>
      </w:r>
      <w:r w:rsidR="00343B86">
        <w:t> </w:t>
      </w:r>
      <w:r w:rsidRPr="00960206">
        <w:t>А.</w:t>
      </w:r>
      <w:r w:rsidR="00343B86">
        <w:t> </w:t>
      </w:r>
      <w:r w:rsidRPr="00960206">
        <w:t>Н., Севрюков</w:t>
      </w:r>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еология. География. 2016. Вып.</w:t>
      </w:r>
      <w:r w:rsidR="00343B86">
        <w:rPr>
          <w:lang w:val="en-US"/>
        </w:rPr>
        <w:t> </w:t>
      </w:r>
      <w:r w:rsidR="00343B86" w:rsidRPr="00343B86">
        <w:t>4. С.</w:t>
      </w:r>
      <w:r w:rsidR="00343B86">
        <w:rPr>
          <w:lang w:val="en-US"/>
        </w:rPr>
        <w:t> </w:t>
      </w:r>
      <w:r w:rsidRPr="00343B86">
        <w:t>97–111.</w:t>
      </w:r>
    </w:p>
    <w:p w:rsidR="000C15B5" w:rsidRPr="00721DD3" w:rsidRDefault="000C15B5" w:rsidP="000801B3">
      <w:pPr>
        <w:pStyle w:val="ListParagraph"/>
        <w:numPr>
          <w:ilvl w:val="0"/>
          <w:numId w:val="6"/>
        </w:numPr>
      </w:pPr>
      <w:r w:rsidRPr="005937C4">
        <w:t>Официальная</w:t>
      </w:r>
      <w:r w:rsidRPr="00960206">
        <w:t xml:space="preserve"> </w:t>
      </w:r>
      <w:r w:rsidRPr="005937C4">
        <w:t>документация</w:t>
      </w:r>
      <w:r w:rsidRPr="00960206">
        <w:t xml:space="preserve"> </w:t>
      </w:r>
      <w:r w:rsidRPr="005937C4">
        <w:t>СУБД</w:t>
      </w:r>
      <w:r w:rsidRPr="00960206">
        <w:t xml:space="preserve"> </w:t>
      </w:r>
      <w:r w:rsidRPr="005937C4">
        <w:rPr>
          <w:lang w:val="en-US"/>
        </w:rPr>
        <w:t>MySQL</w:t>
      </w:r>
      <w:r w:rsidRPr="00960206">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r w:rsidRPr="005937C4">
          <w:rPr>
            <w:rStyle w:val="Hyperlink"/>
            <w:color w:val="auto"/>
            <w:u w:val="none"/>
            <w:lang w:val="en-US"/>
          </w:rPr>
          <w:t>mysql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r w:rsidRPr="005937C4">
          <w:rPr>
            <w:rStyle w:val="Hyperlink"/>
            <w:color w:val="auto"/>
            <w:u w:val="none"/>
            <w:lang w:val="en-US"/>
          </w:rPr>
          <w:t>refman</w:t>
        </w:r>
        <w:r w:rsidRPr="00721DD3">
          <w:rPr>
            <w:rStyle w:val="Hyperlink"/>
            <w:color w:val="auto"/>
            <w:u w:val="none"/>
          </w:rPr>
          <w:t>/5.7/</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PostGIS</w:t>
      </w:r>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lastRenderedPageBreak/>
        <w:t xml:space="preserve">Официальная документация проекта </w:t>
      </w:r>
      <w:r w:rsidRPr="000F0F47">
        <w:rPr>
          <w:rStyle w:val="Hyperlink"/>
          <w:color w:val="auto"/>
          <w:u w:val="none"/>
          <w:lang w:val="en-US"/>
        </w:rPr>
        <w:t>Citus</w:t>
      </w:r>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r w:rsidRPr="000F0F47">
          <w:rPr>
            <w:rStyle w:val="Hyperlink"/>
            <w:color w:val="auto"/>
            <w:u w:val="none"/>
            <w:lang w:val="en-US"/>
          </w:rPr>
          <w:t>citusdata</w:t>
        </w:r>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r w:rsidRPr="000F0F47">
          <w:rPr>
            <w:rStyle w:val="Hyperlink"/>
            <w:color w:val="auto"/>
            <w:u w:val="none"/>
            <w:lang w:val="en-US"/>
          </w:rPr>
          <w:t>en</w:t>
        </w:r>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r>
        <w:rPr>
          <w:rStyle w:val="Hyperlink"/>
          <w:color w:val="auto"/>
          <w:u w:val="none"/>
          <w:lang w:val="en-US"/>
        </w:rPr>
        <w:t>Postgre</w:t>
      </w:r>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Хоровитцем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r w:rsidRPr="0038561E">
          <w:rPr>
            <w:rStyle w:val="Hyperlink"/>
            <w:color w:val="auto"/>
            <w:u w:val="none"/>
            <w:lang w:val="en-US"/>
          </w:rPr>
          <w:t>mongodb</w:t>
        </w:r>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nosql</w:t>
        </w:r>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SpatialLite</w:t>
      </w:r>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r w:rsidR="00EF5D60" w:rsidRPr="0038561E">
        <w:rPr>
          <w:rStyle w:val="Hyperlink"/>
          <w:color w:val="auto"/>
          <w:u w:val="none"/>
          <w:lang w:val="en-US"/>
        </w:rPr>
        <w:t>rqlite</w:t>
      </w:r>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github</w:t>
      </w:r>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r w:rsidRPr="0038561E">
        <w:rPr>
          <w:rStyle w:val="Hyperlink"/>
          <w:color w:val="auto"/>
          <w:u w:val="none"/>
          <w:lang w:val="en-US"/>
        </w:rPr>
        <w:t>rqlite</w:t>
      </w:r>
      <w:r w:rsidRPr="0038561E">
        <w:rPr>
          <w:rStyle w:val="Hyperlink"/>
          <w:color w:val="auto"/>
          <w:u w:val="none"/>
        </w:rPr>
        <w:t>/</w:t>
      </w:r>
      <w:r w:rsidRPr="0038561E">
        <w:rPr>
          <w:rStyle w:val="Hyperlink"/>
          <w:color w:val="auto"/>
          <w:u w:val="none"/>
          <w:lang w:val="en-US"/>
        </w:rPr>
        <w:t>rqlite</w:t>
      </w:r>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CouchDB</w:t>
      </w:r>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t>Clarence J. M. T.,</w:t>
      </w:r>
      <w:r w:rsidR="005937C4">
        <w:rPr>
          <w:lang w:val="en-US"/>
        </w:rPr>
        <w:t xml:space="preserve"> Aravindh S., Shreeharsha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r w:rsidR="00EF5D60" w:rsidRPr="0038561E">
        <w:t>CouchDB Lounge</w:t>
      </w:r>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r w:rsidRPr="0038561E">
          <w:rPr>
            <w:rStyle w:val="Hyperlink"/>
            <w:color w:val="auto"/>
            <w:u w:val="none"/>
            <w:lang w:val="en-US"/>
          </w:rPr>
          <w:t>sourceforge</w:t>
        </w:r>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Scilab</w:t>
      </w:r>
      <w:r w:rsidRPr="0038561E">
        <w:t xml:space="preserve">. </w:t>
      </w:r>
      <w:hyperlink r:id="rId28"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scilab</w:t>
        </w:r>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r w:rsidRPr="0038561E">
          <w:rPr>
            <w:rStyle w:val="Hyperlink"/>
            <w:color w:val="auto"/>
            <w:u w:val="none"/>
            <w:lang w:val="en-US"/>
          </w:rPr>
          <w:t>csail</w:t>
        </w:r>
        <w:r w:rsidRPr="0038561E">
          <w:rPr>
            <w:rStyle w:val="Hyperlink"/>
            <w:color w:val="auto"/>
            <w:u w:val="none"/>
          </w:rPr>
          <w:t>.</w:t>
        </w:r>
        <w:r w:rsidRPr="0038561E">
          <w:rPr>
            <w:rStyle w:val="Hyperlink"/>
            <w:color w:val="auto"/>
            <w:u w:val="none"/>
            <w:lang w:val="en-US"/>
          </w:rPr>
          <w:t>mit</w:t>
        </w:r>
        <w:r w:rsidRPr="0038561E">
          <w:rPr>
            <w:rStyle w:val="Hyperlink"/>
            <w:color w:val="auto"/>
            <w:u w:val="none"/>
          </w:rPr>
          <w:t>.</w:t>
        </w:r>
        <w:r w:rsidRPr="0038561E">
          <w:rPr>
            <w:rStyle w:val="Hyperlink"/>
            <w:color w:val="auto"/>
            <w:u w:val="none"/>
            <w:lang w:val="en-US"/>
          </w:rPr>
          <w:t>edu</w:t>
        </w:r>
        <w:r w:rsidRPr="0038561E">
          <w:rPr>
            <w:rStyle w:val="Hyperlink"/>
            <w:color w:val="auto"/>
            <w:u w:val="none"/>
          </w:rPr>
          <w:t>/</w:t>
        </w:r>
        <w:r w:rsidRPr="0038561E">
          <w:rPr>
            <w:rStyle w:val="Hyperlink"/>
            <w:color w:val="auto"/>
            <w:u w:val="none"/>
            <w:lang w:val="en-US"/>
          </w:rPr>
          <w:t>jaffer</w:t>
        </w:r>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yacas</w:t>
        </w:r>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GiNaC</w:t>
      </w:r>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ginac</w:t>
        </w:r>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lastRenderedPageBreak/>
        <w:t xml:space="preserve">Ответы на часто задаваемые вопросы о </w:t>
      </w:r>
      <w:r w:rsidR="00EF5D60" w:rsidRPr="0038561E">
        <w:rPr>
          <w:lang w:val="en-US"/>
        </w:rPr>
        <w:t>GiNaC</w:t>
      </w:r>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r>
        <w:rPr>
          <w:lang w:val="en-US"/>
        </w:rPr>
        <w:t>Bajerski </w:t>
      </w:r>
      <w:r w:rsidR="006033CB" w:rsidRPr="005937C4">
        <w:rPr>
          <w:lang w:val="en-US"/>
        </w:rPr>
        <w:t xml:space="preserve">P. Optimization of geofield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r>
        <w:rPr>
          <w:lang w:val="en-US"/>
        </w:rPr>
        <w:t xml:space="preserve">Carabaño J., </w:t>
      </w:r>
      <w:r w:rsidR="006033CB" w:rsidRPr="005937C4">
        <w:rPr>
          <w:lang w:val="en-US"/>
        </w:rPr>
        <w:t>Westerholm</w:t>
      </w:r>
      <w:r>
        <w:rPr>
          <w:lang w:val="en-US"/>
        </w:rPr>
        <w:t> J.</w:t>
      </w:r>
      <w:r w:rsidR="006033CB" w:rsidRPr="005937C4">
        <w:rPr>
          <w:lang w:val="en-US"/>
        </w:rPr>
        <w:t>,</w:t>
      </w:r>
      <w:r>
        <w:rPr>
          <w:lang w:val="en-US"/>
        </w:rPr>
        <w:t xml:space="preserve"> </w:t>
      </w:r>
      <w:r w:rsidR="006033CB" w:rsidRPr="005937C4">
        <w:rPr>
          <w:lang w:val="en-US"/>
        </w:rPr>
        <w:t>Sarjakoski</w:t>
      </w:r>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GeoInformatica.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r w:rsidRPr="005937C4">
        <w:rPr>
          <w:lang w:val="en-US"/>
        </w:rPr>
        <w:t xml:space="preserve">Lomont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r w:rsidRPr="005937C4">
        <w:rPr>
          <w:lang w:val="en-US"/>
        </w:rPr>
        <w:t>Malakar</w:t>
      </w:r>
      <w:r w:rsidR="007C1387">
        <w:rPr>
          <w:lang w:val="en-US"/>
        </w:rPr>
        <w:t> </w:t>
      </w:r>
      <w:r w:rsidRPr="005937C4">
        <w:rPr>
          <w:lang w:val="en-US"/>
        </w:rPr>
        <w:t>R</w:t>
      </w:r>
      <w:r w:rsidR="007C1387">
        <w:rPr>
          <w:lang w:val="en-US"/>
        </w:rPr>
        <w:t xml:space="preserve">., </w:t>
      </w:r>
      <w:r w:rsidRPr="005937C4">
        <w:rPr>
          <w:lang w:val="en-US"/>
        </w:rPr>
        <w:t>Vydyanathan</w:t>
      </w:r>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Gohara,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t>Oracle Spatial GeoRaster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 Hong, Mangtani 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r w:rsidR="00343B86">
        <w:rPr>
          <w:lang w:val="en-US"/>
        </w:rPr>
        <w:t xml:space="preserve"> </w:t>
      </w:r>
      <w:hyperlink r:id="rId35" w:history="1">
        <w:r w:rsidR="00343B86" w:rsidRPr="00343B86">
          <w:rPr>
            <w:rStyle w:val="Hyperlink"/>
            <w:color w:val="auto"/>
            <w:u w:val="none"/>
            <w:lang w:val="en-US"/>
          </w:rPr>
          <w:t>https://maps.uky.edu/esri-uc/esri_uc_2k12/Files/135.pdf</w:t>
        </w:r>
      </w:hyperlink>
      <w:r w:rsidR="00343B86" w:rsidRPr="00343B86">
        <w:rPr>
          <w:lang w:val="en-US"/>
        </w:rPr>
        <w:t xml:space="preserve"> </w:t>
      </w:r>
    </w:p>
    <w:p w:rsidR="00FB7570" w:rsidRPr="00FB7570" w:rsidRDefault="00FB7570" w:rsidP="00FB7570">
      <w:pPr>
        <w:pStyle w:val="ListParagraph"/>
        <w:numPr>
          <w:ilvl w:val="0"/>
          <w:numId w:val="6"/>
        </w:numPr>
        <w:rPr>
          <w:lang w:val="en-US"/>
        </w:rPr>
      </w:pPr>
      <w:r w:rsidRPr="00FB7570">
        <w:rPr>
          <w:lang w:val="en-US"/>
        </w:rPr>
        <w:t>Dhar</w:t>
      </w:r>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r w:rsidRPr="007C1387">
        <w:t>Мьинт</w:t>
      </w:r>
      <w:r w:rsidR="007C1387">
        <w:rPr>
          <w:lang w:val="en-US"/>
        </w:rPr>
        <w:t> </w:t>
      </w:r>
      <w:r w:rsidRPr="007C1387">
        <w:t xml:space="preserve">Найг. </w:t>
      </w:r>
      <w:r w:rsidRPr="00FB7570">
        <w:t xml:space="preserve">Сравнение нескольких платформ облачных вычислений // Вестник Санкт-Петербургского университета. </w:t>
      </w:r>
      <w:r w:rsidRPr="00FB7570">
        <w:rPr>
          <w:lang w:val="en-US"/>
        </w:rPr>
        <w:t>Прикладная математика. Информатика. Процессы управления.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lastRenderedPageBreak/>
        <w:t>Nov</w:t>
      </w:r>
      <w:r w:rsidR="007C1387">
        <w:rPr>
          <w:lang w:val="en-US"/>
        </w:rPr>
        <w:t> </w:t>
      </w:r>
      <w:r w:rsidRPr="00FB7570">
        <w:rPr>
          <w:lang w:val="en-US"/>
        </w:rPr>
        <w:t>O., Anderson</w:t>
      </w:r>
      <w:r w:rsidR="007C1387">
        <w:rPr>
          <w:lang w:val="en-US"/>
        </w:rPr>
        <w:t> </w:t>
      </w:r>
      <w:r w:rsidRPr="00FB7570">
        <w:rPr>
          <w:lang w:val="en-US"/>
        </w:rPr>
        <w:t>D., Arazy</w:t>
      </w:r>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FB7570" w:rsidRPr="00FB7570" w:rsidRDefault="007C1387" w:rsidP="00FB7570">
      <w:pPr>
        <w:pStyle w:val="ListParagraph"/>
        <w:numPr>
          <w:ilvl w:val="0"/>
          <w:numId w:val="6"/>
        </w:numPr>
      </w:pPr>
      <w:r>
        <w:t>Гардинер </w:t>
      </w:r>
      <w:r w:rsidR="00FB7570" w:rsidRPr="00FB7570">
        <w:t xml:space="preserve">К. Стохастические методы. Том 4. Берлин: </w:t>
      </w:r>
      <w:r w:rsidR="00FB7570" w:rsidRPr="00FB7570">
        <w:rPr>
          <w:lang w:val="en-US"/>
        </w:rPr>
        <w:t>Springer</w:t>
      </w:r>
      <w:r w:rsidR="00FB7570" w:rsidRPr="00FB7570">
        <w:t>, 2009. 439</w:t>
      </w:r>
      <w:r>
        <w:rPr>
          <w:lang w:val="en-US"/>
        </w:rPr>
        <w:t> </w:t>
      </w:r>
      <w:r w:rsidR="00FB7570" w:rsidRPr="00FB7570">
        <w:t>с.</w:t>
      </w:r>
    </w:p>
    <w:p w:rsidR="00FB7570" w:rsidRDefault="00FB7570" w:rsidP="00FB7570">
      <w:pPr>
        <w:pStyle w:val="ListParagraph"/>
        <w:numPr>
          <w:ilvl w:val="0"/>
          <w:numId w:val="6"/>
        </w:numPr>
      </w:pPr>
      <w:r>
        <w:t>Буре</w:t>
      </w:r>
      <w:r>
        <w:rPr>
          <w:lang w:val="en-US"/>
        </w:rPr>
        <w:t> </w:t>
      </w:r>
      <w:r w:rsidRPr="00FB7570">
        <w:t>В.</w:t>
      </w:r>
      <w:r>
        <w:rPr>
          <w:lang w:val="en-US"/>
        </w:rPr>
        <w:t> </w:t>
      </w:r>
      <w:r>
        <w:t xml:space="preserve">М., </w:t>
      </w:r>
      <w:r w:rsidRPr="00FB7570">
        <w:t>Парилина</w:t>
      </w:r>
      <w:r>
        <w:rPr>
          <w:lang w:val="en-US"/>
        </w:rPr>
        <w:t> </w:t>
      </w:r>
      <w:r w:rsidRPr="00FB7570">
        <w:t>Е.</w:t>
      </w:r>
      <w:r>
        <w:rPr>
          <w:lang w:val="en-US"/>
        </w:rPr>
        <w:t> </w:t>
      </w:r>
      <w:r w:rsidRPr="00FB7570">
        <w:t>М. Теория вероятностей и математическая статистика. СПб.: Лань, 2013. 416</w:t>
      </w:r>
      <w:r w:rsidR="007C1387">
        <w:rPr>
          <w:lang w:val="en-US"/>
        </w:rPr>
        <w:t> </w:t>
      </w:r>
      <w:r w:rsidRPr="00FB7570">
        <w:rPr>
          <w:lang w:val="en-US"/>
        </w:rPr>
        <w:t>c</w:t>
      </w:r>
      <w:r w:rsidRPr="00FB7570">
        <w:t>.</w:t>
      </w:r>
    </w:p>
    <w:p w:rsidR="001A3DDF" w:rsidRDefault="001A3DDF" w:rsidP="001A3DDF">
      <w:pPr>
        <w:pStyle w:val="ListParagraph"/>
        <w:numPr>
          <w:ilvl w:val="0"/>
          <w:numId w:val="6"/>
        </w:numPr>
      </w:pPr>
      <w:r>
        <w:t xml:space="preserve">Описание работы функции </w:t>
      </w:r>
      <w:r>
        <w:rPr>
          <w:lang w:val="en-US"/>
        </w:rPr>
        <w:t>fminimax</w:t>
      </w:r>
      <w:r w:rsidRPr="001A3DDF">
        <w:t xml:space="preserve"> </w:t>
      </w:r>
      <w:r>
        <w:t xml:space="preserve">в официальной документации </w:t>
      </w:r>
      <w:r>
        <w:rPr>
          <w:lang w:val="en-US"/>
        </w:rPr>
        <w:t>Scilab</w:t>
      </w:r>
      <w:r>
        <w:t>. </w:t>
      </w:r>
      <w:hyperlink r:id="rId36"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r>
        <w:rPr>
          <w:lang w:val="en-US"/>
        </w:rPr>
        <w:t xml:space="preserve">SourceForge. </w:t>
      </w:r>
      <w:hyperlink r:id="rId37"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тулбокса на официальном сайте </w:t>
      </w:r>
      <w:r>
        <w:rPr>
          <w:lang w:val="en-US"/>
        </w:rPr>
        <w:t>Octave</w:t>
      </w:r>
      <w:r w:rsidRPr="006E128E">
        <w:t xml:space="preserve">. </w:t>
      </w:r>
      <w:hyperlink r:id="rId38"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r w:rsidRPr="00870B03">
        <w:rPr>
          <w:lang w:val="en-US"/>
        </w:rPr>
        <w:t>Roughgarden</w:t>
      </w:r>
      <w:r>
        <w:rPr>
          <w:lang w:val="en-US"/>
        </w:rPr>
        <w:t xml:space="preserve"> T. </w:t>
      </w:r>
      <w:r w:rsidR="006E128E" w:rsidRPr="006E128E">
        <w:rPr>
          <w:lang w:val="en-US"/>
        </w:rPr>
        <w:t>The Minimax Theorem and Algorithms for Linear Programming</w:t>
      </w:r>
      <w:r>
        <w:rPr>
          <w:lang w:val="en-US"/>
        </w:rPr>
        <w:t xml:space="preserve">. </w:t>
      </w:r>
      <w:hyperlink r:id="rId39"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40"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r w:rsidRPr="00870B03">
          <w:rPr>
            <w:rStyle w:val="Hyperlink"/>
            <w:color w:val="auto"/>
            <w:u w:val="none"/>
            <w:lang w:val="en-US"/>
          </w:rPr>
          <w:t>sourceforge</w:t>
        </w:r>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r w:rsidRPr="00870B03">
          <w:rPr>
            <w:rStyle w:val="Hyperlink"/>
            <w:color w:val="auto"/>
            <w:u w:val="none"/>
            <w:lang w:val="en-US"/>
          </w:rPr>
          <w:t>htm</w:t>
        </w:r>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1"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тулбокса на официальном сайте </w:t>
      </w:r>
      <w:r>
        <w:rPr>
          <w:lang w:val="en-US"/>
        </w:rPr>
        <w:t>Scilab</w:t>
      </w:r>
      <w:r w:rsidRPr="00870B03">
        <w:t xml:space="preserve">. </w:t>
      </w:r>
      <w:hyperlink r:id="rId42" w:history="1">
        <w:r w:rsidRPr="00870B03">
          <w:rPr>
            <w:rStyle w:val="Hyperlink"/>
            <w:color w:val="auto"/>
            <w:u w:val="none"/>
            <w:lang w:val="en-US"/>
          </w:rPr>
          <w:t>https</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r w:rsidRPr="00870B03">
          <w:rPr>
            <w:rStyle w:val="Hyperlink"/>
            <w:color w:val="auto"/>
            <w:u w:val="none"/>
            <w:lang w:val="en-US"/>
          </w:rPr>
          <w:t>fossee</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Using lpsolve from Scilab</w:t>
      </w:r>
      <w:r>
        <w:rPr>
          <w:lang w:val="en-US"/>
        </w:rPr>
        <w:t>.</w:t>
      </w:r>
      <w:r w:rsidRPr="00870B03">
        <w:rPr>
          <w:lang w:val="en-US"/>
        </w:rPr>
        <w:t xml:space="preserve"> </w:t>
      </w:r>
      <w:hyperlink r:id="rId43"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t xml:space="preserve">Официальная документация проекта </w:t>
      </w:r>
      <w:r>
        <w:rPr>
          <w:lang w:val="en-US"/>
        </w:rPr>
        <w:t>lpsolve</w:t>
      </w:r>
      <w:r w:rsidRPr="00870B03">
        <w:t xml:space="preserve"> </w:t>
      </w:r>
      <w:r>
        <w:t xml:space="preserve">на </w:t>
      </w:r>
      <w:r>
        <w:rPr>
          <w:lang w:val="en-US"/>
        </w:rPr>
        <w:t>SourceForge</w:t>
      </w:r>
      <w:r w:rsidRPr="00870B03">
        <w:t xml:space="preserve">. </w:t>
      </w:r>
      <w:hyperlink r:id="rId44" w:history="1">
        <w:r w:rsidRPr="00870B03">
          <w:rPr>
            <w:rStyle w:val="Hyperlink"/>
            <w:color w:val="auto"/>
            <w:u w:val="none"/>
            <w:lang w:val="en-US"/>
          </w:rPr>
          <w:t>http</w:t>
        </w:r>
        <w:r w:rsidRPr="00870B03">
          <w:rPr>
            <w:rStyle w:val="Hyperlink"/>
            <w:color w:val="auto"/>
            <w:u w:val="none"/>
          </w:rPr>
          <w:t>://</w:t>
        </w:r>
        <w:r w:rsidRPr="00870B03">
          <w:rPr>
            <w:rStyle w:val="Hyperlink"/>
            <w:color w:val="auto"/>
            <w:u w:val="none"/>
            <w:lang w:val="en-US"/>
          </w:rPr>
          <w:t>lpsolve</w:t>
        </w:r>
        <w:r w:rsidRPr="00870B03">
          <w:rPr>
            <w:rStyle w:val="Hyperlink"/>
            <w:color w:val="auto"/>
            <w:u w:val="none"/>
          </w:rPr>
          <w:t>.</w:t>
        </w:r>
        <w:r w:rsidRPr="00870B03">
          <w:rPr>
            <w:rStyle w:val="Hyperlink"/>
            <w:color w:val="auto"/>
            <w:u w:val="none"/>
            <w:lang w:val="en-US"/>
          </w:rPr>
          <w:t>sourceforge</w:t>
        </w:r>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r>
        <w:t xml:space="preserve">Репозиторий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5"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r>
        <w:t xml:space="preserve">Репозиторий проекта на </w:t>
      </w:r>
      <w:r>
        <w:rPr>
          <w:lang w:val="en-US"/>
        </w:rPr>
        <w:t>GitHub</w:t>
      </w:r>
      <w:r w:rsidRPr="009A5EC3">
        <w:t xml:space="preserve">. </w:t>
      </w:r>
      <w:r w:rsidRPr="009A5EC3">
        <w:rPr>
          <w:lang w:val="en-US"/>
        </w:rPr>
        <w:t>https</w:t>
      </w:r>
      <w:r w:rsidRPr="009A5EC3">
        <w:t>://</w:t>
      </w:r>
      <w:r w:rsidRPr="009A5EC3">
        <w:rPr>
          <w:lang w:val="en-US"/>
        </w:rPr>
        <w:t>github</w:t>
      </w:r>
      <w:r w:rsidRPr="009A5EC3">
        <w:t>.</w:t>
      </w:r>
      <w:r w:rsidRPr="009A5EC3">
        <w:rPr>
          <w:lang w:val="en-US"/>
        </w:rPr>
        <w:t>com</w:t>
      </w:r>
      <w:r w:rsidRPr="009A5EC3">
        <w:t>/</w:t>
      </w:r>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r w:rsidRPr="009A5EC3">
        <w:t>/</w:t>
      </w:r>
      <w:r w:rsidRPr="009A5EC3">
        <w:rPr>
          <w:lang w:val="en-US"/>
        </w:rPr>
        <w:t>RasterComputation</w:t>
      </w:r>
    </w:p>
    <w:sectPr w:rsidR="009A5EC3" w:rsidRPr="00870B03" w:rsidSect="00D97BF3">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98C" w:rsidRDefault="0055298C" w:rsidP="000801B3">
      <w:r>
        <w:separator/>
      </w:r>
    </w:p>
    <w:p w:rsidR="0055298C" w:rsidRDefault="0055298C" w:rsidP="000801B3"/>
  </w:endnote>
  <w:endnote w:type="continuationSeparator" w:id="0">
    <w:p w:rsidR="0055298C" w:rsidRDefault="0055298C" w:rsidP="000801B3">
      <w:r>
        <w:continuationSeparator/>
      </w:r>
    </w:p>
    <w:p w:rsidR="0055298C" w:rsidRDefault="0055298C"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EndPr/>
    <w:sdtContent>
      <w:p w:rsidR="00FB7570" w:rsidRDefault="00FB7570"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FB7570" w:rsidRDefault="00FB7570"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570" w:rsidRPr="002B0B33" w:rsidRDefault="00FB7570" w:rsidP="000801B3">
    <w:pPr>
      <w:pStyle w:val="Footer"/>
      <w:rPr>
        <w:lang w:val="en-US"/>
      </w:rPr>
    </w:pPr>
  </w:p>
  <w:p w:rsidR="00FB7570" w:rsidRDefault="00FB7570"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EndPr/>
    <w:sdtContent>
      <w:p w:rsidR="00FB7570" w:rsidRDefault="00FB7570" w:rsidP="000801B3">
        <w:pPr>
          <w:pStyle w:val="Footer"/>
        </w:pPr>
        <w:r w:rsidRPr="00FE4837">
          <w:fldChar w:fldCharType="begin"/>
        </w:r>
        <w:r w:rsidRPr="00FE4837">
          <w:instrText xml:space="preserve"> PAGE   \* MERGEFORMAT </w:instrText>
        </w:r>
        <w:r w:rsidRPr="00FE4837">
          <w:fldChar w:fldCharType="separate"/>
        </w:r>
        <w:r w:rsidR="00C466A5">
          <w:rPr>
            <w:noProof/>
          </w:rPr>
          <w:t>3</w:t>
        </w:r>
        <w:r w:rsidRPr="00FE4837">
          <w:fldChar w:fldCharType="end"/>
        </w:r>
      </w:p>
    </w:sdtContent>
  </w:sdt>
  <w:p w:rsidR="00FB7570" w:rsidRDefault="00FB7570"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EndPr/>
    <w:sdtContent>
      <w:p w:rsidR="00FB7570" w:rsidRDefault="00FB7570" w:rsidP="000801B3">
        <w:pPr>
          <w:pStyle w:val="Footer"/>
        </w:pPr>
        <w:r w:rsidRPr="00FE4837">
          <w:fldChar w:fldCharType="begin"/>
        </w:r>
        <w:r w:rsidRPr="00FE4837">
          <w:instrText xml:space="preserve"> PAGE   \* MERGEFORMAT </w:instrText>
        </w:r>
        <w:r w:rsidRPr="00FE4837">
          <w:fldChar w:fldCharType="separate"/>
        </w:r>
        <w:r w:rsidR="00C466A5">
          <w:rPr>
            <w:noProof/>
          </w:rPr>
          <w:t>25</w:t>
        </w:r>
        <w:r w:rsidRPr="00FE4837">
          <w:fldChar w:fldCharType="end"/>
        </w:r>
      </w:p>
    </w:sdtContent>
  </w:sdt>
  <w:p w:rsidR="00FB7570" w:rsidRDefault="00FB7570"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98C" w:rsidRDefault="0055298C" w:rsidP="000801B3">
      <w:r>
        <w:separator/>
      </w:r>
    </w:p>
    <w:p w:rsidR="0055298C" w:rsidRDefault="0055298C" w:rsidP="000801B3"/>
  </w:footnote>
  <w:footnote w:type="continuationSeparator" w:id="0">
    <w:p w:rsidR="0055298C" w:rsidRDefault="0055298C" w:rsidP="000801B3">
      <w:r>
        <w:continuationSeparator/>
      </w:r>
    </w:p>
    <w:p w:rsidR="0055298C" w:rsidRDefault="0055298C"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30757"/>
    <w:rsid w:val="00042AD9"/>
    <w:rsid w:val="00062397"/>
    <w:rsid w:val="0006525E"/>
    <w:rsid w:val="00065EEA"/>
    <w:rsid w:val="00074AF7"/>
    <w:rsid w:val="0007698E"/>
    <w:rsid w:val="000801B3"/>
    <w:rsid w:val="00080F0A"/>
    <w:rsid w:val="0009322A"/>
    <w:rsid w:val="00094CB4"/>
    <w:rsid w:val="000C15B5"/>
    <w:rsid w:val="000C46C5"/>
    <w:rsid w:val="000D0C32"/>
    <w:rsid w:val="000E4F09"/>
    <w:rsid w:val="000F0F47"/>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C164F"/>
    <w:rsid w:val="001C331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62A1"/>
    <w:rsid w:val="002C0D76"/>
    <w:rsid w:val="002D0879"/>
    <w:rsid w:val="002F513D"/>
    <w:rsid w:val="0031055B"/>
    <w:rsid w:val="00325296"/>
    <w:rsid w:val="00343B86"/>
    <w:rsid w:val="003515E5"/>
    <w:rsid w:val="00354D5E"/>
    <w:rsid w:val="0038561E"/>
    <w:rsid w:val="003A0A73"/>
    <w:rsid w:val="003B4EF7"/>
    <w:rsid w:val="003E15E8"/>
    <w:rsid w:val="003E7AC7"/>
    <w:rsid w:val="003F0298"/>
    <w:rsid w:val="003F1314"/>
    <w:rsid w:val="003F4434"/>
    <w:rsid w:val="00400459"/>
    <w:rsid w:val="004017EB"/>
    <w:rsid w:val="0040290F"/>
    <w:rsid w:val="004145A1"/>
    <w:rsid w:val="00426F92"/>
    <w:rsid w:val="004409B0"/>
    <w:rsid w:val="00445E9C"/>
    <w:rsid w:val="00446429"/>
    <w:rsid w:val="00451071"/>
    <w:rsid w:val="00451D98"/>
    <w:rsid w:val="00453301"/>
    <w:rsid w:val="00467BD6"/>
    <w:rsid w:val="00480DCE"/>
    <w:rsid w:val="004A1250"/>
    <w:rsid w:val="004D0281"/>
    <w:rsid w:val="004D6D9F"/>
    <w:rsid w:val="004E0BD7"/>
    <w:rsid w:val="004E2AC5"/>
    <w:rsid w:val="005012E9"/>
    <w:rsid w:val="00502B07"/>
    <w:rsid w:val="005039AB"/>
    <w:rsid w:val="0051758E"/>
    <w:rsid w:val="00517C01"/>
    <w:rsid w:val="0054153A"/>
    <w:rsid w:val="00545A56"/>
    <w:rsid w:val="00546382"/>
    <w:rsid w:val="0055298C"/>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62147"/>
    <w:rsid w:val="00663C9A"/>
    <w:rsid w:val="006736B5"/>
    <w:rsid w:val="00677861"/>
    <w:rsid w:val="00685C6B"/>
    <w:rsid w:val="006A1893"/>
    <w:rsid w:val="006B3D0D"/>
    <w:rsid w:val="006E128E"/>
    <w:rsid w:val="006F43BD"/>
    <w:rsid w:val="006F50DD"/>
    <w:rsid w:val="00721DD3"/>
    <w:rsid w:val="00730917"/>
    <w:rsid w:val="00743618"/>
    <w:rsid w:val="00746597"/>
    <w:rsid w:val="00746684"/>
    <w:rsid w:val="0075259B"/>
    <w:rsid w:val="0075343A"/>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341A"/>
    <w:rsid w:val="009B5B46"/>
    <w:rsid w:val="009C19FC"/>
    <w:rsid w:val="009C25FF"/>
    <w:rsid w:val="009C2EE0"/>
    <w:rsid w:val="009D0F66"/>
    <w:rsid w:val="009D6769"/>
    <w:rsid w:val="009E0F87"/>
    <w:rsid w:val="009F1CD2"/>
    <w:rsid w:val="009F3E36"/>
    <w:rsid w:val="00A03312"/>
    <w:rsid w:val="00A147F2"/>
    <w:rsid w:val="00A219D8"/>
    <w:rsid w:val="00A2304E"/>
    <w:rsid w:val="00A23BC4"/>
    <w:rsid w:val="00A31F4F"/>
    <w:rsid w:val="00A378DF"/>
    <w:rsid w:val="00A379F4"/>
    <w:rsid w:val="00A4077F"/>
    <w:rsid w:val="00A92174"/>
    <w:rsid w:val="00AA0D79"/>
    <w:rsid w:val="00AB4B92"/>
    <w:rsid w:val="00AB6A0E"/>
    <w:rsid w:val="00AD012F"/>
    <w:rsid w:val="00AD3471"/>
    <w:rsid w:val="00AE1122"/>
    <w:rsid w:val="00AE446A"/>
    <w:rsid w:val="00AE4B1B"/>
    <w:rsid w:val="00AF36F7"/>
    <w:rsid w:val="00AF4353"/>
    <w:rsid w:val="00B07872"/>
    <w:rsid w:val="00B110C5"/>
    <w:rsid w:val="00B11B44"/>
    <w:rsid w:val="00B11E34"/>
    <w:rsid w:val="00B20806"/>
    <w:rsid w:val="00B21A79"/>
    <w:rsid w:val="00B25636"/>
    <w:rsid w:val="00B37F5B"/>
    <w:rsid w:val="00B4469C"/>
    <w:rsid w:val="00B50E25"/>
    <w:rsid w:val="00B63BBC"/>
    <w:rsid w:val="00B67F09"/>
    <w:rsid w:val="00B70566"/>
    <w:rsid w:val="00B801E4"/>
    <w:rsid w:val="00B86BD3"/>
    <w:rsid w:val="00BA5B85"/>
    <w:rsid w:val="00BB43E1"/>
    <w:rsid w:val="00BC7824"/>
    <w:rsid w:val="00BD5762"/>
    <w:rsid w:val="00BE481D"/>
    <w:rsid w:val="00BF6243"/>
    <w:rsid w:val="00C16C12"/>
    <w:rsid w:val="00C4108F"/>
    <w:rsid w:val="00C42B67"/>
    <w:rsid w:val="00C459B1"/>
    <w:rsid w:val="00C466A5"/>
    <w:rsid w:val="00C562CD"/>
    <w:rsid w:val="00C77319"/>
    <w:rsid w:val="00C860FA"/>
    <w:rsid w:val="00CA0909"/>
    <w:rsid w:val="00CA15C2"/>
    <w:rsid w:val="00CB7A97"/>
    <w:rsid w:val="00CE4F85"/>
    <w:rsid w:val="00CE6DFA"/>
    <w:rsid w:val="00D20088"/>
    <w:rsid w:val="00D23112"/>
    <w:rsid w:val="00D2649D"/>
    <w:rsid w:val="00D509D0"/>
    <w:rsid w:val="00D64709"/>
    <w:rsid w:val="00D66E2B"/>
    <w:rsid w:val="00D72F37"/>
    <w:rsid w:val="00D84104"/>
    <w:rsid w:val="00D87391"/>
    <w:rsid w:val="00D911B0"/>
    <w:rsid w:val="00D91271"/>
    <w:rsid w:val="00D93DF0"/>
    <w:rsid w:val="00D97BF3"/>
    <w:rsid w:val="00DA2DDD"/>
    <w:rsid w:val="00DB0970"/>
    <w:rsid w:val="00DB12F8"/>
    <w:rsid w:val="00DB544F"/>
    <w:rsid w:val="00DD2E57"/>
    <w:rsid w:val="00DF5AA7"/>
    <w:rsid w:val="00E015B8"/>
    <w:rsid w:val="00E01F9E"/>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5EE0"/>
    <w:rsid w:val="00FA6F73"/>
    <w:rsid w:val="00FB0A4E"/>
    <w:rsid w:val="00FB7570"/>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theory.stanford.edu/~tim/w16/l/l10.pdf"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s://scilab.in/fossee-scilab-toolbox/optimization-toolbox/function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octave.sourceforge.io" TargetMode="External"/><Relationship Id="rId40" Type="http://schemas.openxmlformats.org/officeDocument/2006/relationships/hyperlink" Target="http://maxima.sourceforge.net/docs/manual/de/maxima_68.htm" TargetMode="External"/><Relationship Id="rId45" Type="http://schemas.openxmlformats.org/officeDocument/2006/relationships/hyperlink" Target="https://github.com/Solovyev-Pavel/o-gis" TargetMode="Externa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scilab.in/fossee-scilab-toolbox/optimization-toolbox/functions/fminimax" TargetMode="Externa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lpsolve.sourceforge.net/5.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maps.uky.edu/esri-uc/esri_uc_2k12/Files/135.pdf" TargetMode="External"/><Relationship Id="rId43" Type="http://schemas.openxmlformats.org/officeDocument/2006/relationships/hyperlink" Target="http://lpsolve.sourceforge.net/5.5/Scilab.ht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s://wiki.octave.org/Optimization_package" TargetMode="External"/><Relationship Id="rId46" Type="http://schemas.openxmlformats.org/officeDocument/2006/relationships/fontTable" Target="fontTable.xm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ourceforge.net/p/maxima/bugs/2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3C30296B-C166-44BF-AE05-E3B2AE9F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5368</TotalTime>
  <Pages>55</Pages>
  <Words>11965</Words>
  <Characters>68207</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56</cp:revision>
  <cp:lastPrinted>2018-05-14T20:25:00Z</cp:lastPrinted>
  <dcterms:created xsi:type="dcterms:W3CDTF">2018-03-21T14:21:00Z</dcterms:created>
  <dcterms:modified xsi:type="dcterms:W3CDTF">2018-05-17T18:32:00Z</dcterms:modified>
</cp:coreProperties>
</file>