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DEE36" w14:textId="77777777" w:rsidR="00170244" w:rsidRPr="00170244" w:rsidRDefault="00170244" w:rsidP="00170244">
      <w:pPr>
        <w:rPr>
          <w:b/>
          <w:bCs/>
          <w:sz w:val="44"/>
          <w:szCs w:val="44"/>
        </w:rPr>
      </w:pPr>
      <w:r w:rsidRPr="00170244">
        <w:rPr>
          <w:b/>
          <w:bCs/>
          <w:sz w:val="44"/>
          <w:szCs w:val="44"/>
        </w:rPr>
        <w:t xml:space="preserve">“Start Trading Smarter: How </w:t>
      </w:r>
      <w:proofErr w:type="spellStart"/>
      <w:r w:rsidRPr="00170244">
        <w:rPr>
          <w:b/>
          <w:bCs/>
          <w:sz w:val="44"/>
          <w:szCs w:val="44"/>
        </w:rPr>
        <w:t>Bitunix</w:t>
      </w:r>
      <w:proofErr w:type="spellEnd"/>
      <w:r w:rsidRPr="00170244">
        <w:rPr>
          <w:b/>
          <w:bCs/>
          <w:sz w:val="44"/>
          <w:szCs w:val="44"/>
        </w:rPr>
        <w:t xml:space="preserve"> Referral Code 15OFF Gives </w:t>
      </w:r>
      <w:proofErr w:type="spellStart"/>
      <w:r w:rsidRPr="00170244">
        <w:rPr>
          <w:b/>
          <w:bCs/>
          <w:sz w:val="44"/>
          <w:szCs w:val="44"/>
        </w:rPr>
        <w:t>You</w:t>
      </w:r>
      <w:proofErr w:type="spellEnd"/>
      <w:r w:rsidRPr="00170244">
        <w:rPr>
          <w:b/>
          <w:bCs/>
          <w:sz w:val="44"/>
          <w:szCs w:val="44"/>
        </w:rPr>
        <w:t xml:space="preserve"> Lifetime Fee Savings”</w:t>
      </w:r>
    </w:p>
    <w:p w14:paraId="1FF862AA" w14:textId="77777777" w:rsidR="00170244" w:rsidRPr="00170244" w:rsidRDefault="00170244" w:rsidP="00170244">
      <w:r w:rsidRPr="00170244">
        <w:t xml:space="preserve">Crypto trading is not just about buying low and selling high—it's about leveraging every tool available to maximize profits. One of the simplest yet most powerful strategies is reducing your trading fees. This is where the </w:t>
      </w:r>
      <w:proofErr w:type="spellStart"/>
      <w:r w:rsidRPr="00170244">
        <w:rPr>
          <w:b/>
          <w:bCs/>
        </w:rPr>
        <w:t>Bitunix</w:t>
      </w:r>
      <w:proofErr w:type="spellEnd"/>
      <w:r w:rsidRPr="00170244">
        <w:rPr>
          <w:b/>
          <w:bCs/>
        </w:rPr>
        <w:t xml:space="preserve"> Referral Code 15OFF</w:t>
      </w:r>
      <w:r w:rsidRPr="00170244">
        <w:t xml:space="preserve"> becomes important. It gives you a </w:t>
      </w:r>
      <w:r w:rsidRPr="00170244">
        <w:rPr>
          <w:b/>
          <w:bCs/>
        </w:rPr>
        <w:t>15% lifetime discount</w:t>
      </w:r>
      <w:r w:rsidRPr="00170244">
        <w:t xml:space="preserve"> and </w:t>
      </w:r>
      <w:r w:rsidRPr="00170244">
        <w:rPr>
          <w:b/>
          <w:bCs/>
        </w:rPr>
        <w:t>8000 USDT bonus</w:t>
      </w:r>
      <w:r w:rsidRPr="00170244">
        <w:t>, allowing you to trade smarter right from the start.</w:t>
      </w:r>
    </w:p>
    <w:p w14:paraId="16EDCD75" w14:textId="77777777" w:rsidR="00170244" w:rsidRPr="00170244" w:rsidRDefault="00170244" w:rsidP="00170244">
      <w:r w:rsidRPr="00170244">
        <w:t xml:space="preserve">This long article explains how to use the code, why </w:t>
      </w:r>
      <w:proofErr w:type="spellStart"/>
      <w:r w:rsidRPr="00170244">
        <w:t>Bitunix</w:t>
      </w:r>
      <w:proofErr w:type="spellEnd"/>
      <w:r w:rsidRPr="00170244">
        <w:t xml:space="preserve"> is trusted worldwide, and why fee reduction is one of the most overlooked strategies by beginners.</w:t>
      </w:r>
    </w:p>
    <w:p w14:paraId="3BEFAFBC" w14:textId="77777777" w:rsidR="00170244" w:rsidRPr="00170244" w:rsidRDefault="00170244" w:rsidP="00170244">
      <w:r w:rsidRPr="00170244">
        <w:rPr>
          <w:rFonts w:ascii="Segoe UI Emoji" w:hAnsi="Segoe UI Emoji" w:cs="Segoe UI Emoji"/>
        </w:rPr>
        <w:t>👉</w:t>
      </w:r>
      <w:r w:rsidRPr="00170244">
        <w:t xml:space="preserve"> </w:t>
      </w:r>
      <w:r w:rsidRPr="00170244">
        <w:rPr>
          <w:b/>
          <w:bCs/>
        </w:rPr>
        <w:t>Register now and activate the code:</w:t>
      </w:r>
      <w:r w:rsidRPr="00170244">
        <w:br/>
      </w:r>
      <w:hyperlink r:id="rId5" w:tgtFrame="_new" w:history="1">
        <w:r w:rsidRPr="00170244">
          <w:rPr>
            <w:rStyle w:val="Hyperlink"/>
          </w:rPr>
          <w:t>https://www.bitunix.com/register?vipCode=15off</w:t>
        </w:r>
      </w:hyperlink>
    </w:p>
    <w:p w14:paraId="75359BE8" w14:textId="77777777" w:rsidR="00170244" w:rsidRPr="00170244" w:rsidRDefault="00170244" w:rsidP="00170244">
      <w:r w:rsidRPr="00170244">
        <w:pict w14:anchorId="47F25C21">
          <v:rect id="_x0000_i1055" style="width:0;height:1.5pt" o:hralign="center" o:hrstd="t" o:hr="t" fillcolor="#a0a0a0" stroked="f"/>
        </w:pict>
      </w:r>
    </w:p>
    <w:p w14:paraId="24AB009B" w14:textId="77777777" w:rsidR="00170244" w:rsidRPr="00170244" w:rsidRDefault="00170244" w:rsidP="00170244">
      <w:pPr>
        <w:rPr>
          <w:b/>
          <w:bCs/>
        </w:rPr>
      </w:pPr>
      <w:r w:rsidRPr="00170244">
        <w:rPr>
          <w:b/>
          <w:bCs/>
        </w:rPr>
        <w:t xml:space="preserve">How the </w:t>
      </w:r>
      <w:proofErr w:type="spellStart"/>
      <w:r w:rsidRPr="00170244">
        <w:rPr>
          <w:b/>
          <w:bCs/>
        </w:rPr>
        <w:t>Bitunix</w:t>
      </w:r>
      <w:proofErr w:type="spellEnd"/>
      <w:r w:rsidRPr="00170244">
        <w:rPr>
          <w:b/>
          <w:bCs/>
        </w:rPr>
        <w:t xml:space="preserve"> Referral Code 15OFF Works</w:t>
      </w:r>
    </w:p>
    <w:p w14:paraId="4F42EE62" w14:textId="77777777" w:rsidR="00170244" w:rsidRPr="00170244" w:rsidRDefault="00170244" w:rsidP="00170244">
      <w:r w:rsidRPr="00170244">
        <w:t xml:space="preserve">When new users sign up using the code </w:t>
      </w:r>
      <w:r w:rsidRPr="00170244">
        <w:rPr>
          <w:b/>
          <w:bCs/>
        </w:rPr>
        <w:t>15OFF</w:t>
      </w:r>
      <w:r w:rsidRPr="00170244">
        <w:t>, they receive:</w:t>
      </w:r>
    </w:p>
    <w:p w14:paraId="55C008A8" w14:textId="77777777" w:rsidR="00170244" w:rsidRPr="00170244" w:rsidRDefault="00170244" w:rsidP="00170244">
      <w:pPr>
        <w:numPr>
          <w:ilvl w:val="0"/>
          <w:numId w:val="1"/>
        </w:numPr>
      </w:pPr>
      <w:r w:rsidRPr="00170244">
        <w:rPr>
          <w:b/>
          <w:bCs/>
        </w:rPr>
        <w:t>15% fee discount for life</w:t>
      </w:r>
    </w:p>
    <w:p w14:paraId="4318F3D1" w14:textId="77777777" w:rsidR="00170244" w:rsidRPr="00170244" w:rsidRDefault="00170244" w:rsidP="00170244">
      <w:pPr>
        <w:numPr>
          <w:ilvl w:val="0"/>
          <w:numId w:val="1"/>
        </w:numPr>
      </w:pPr>
      <w:r w:rsidRPr="00170244">
        <w:rPr>
          <w:b/>
          <w:bCs/>
        </w:rPr>
        <w:t>Rewards worth up to 8000 USDT</w:t>
      </w:r>
    </w:p>
    <w:p w14:paraId="2F4E6A26" w14:textId="77777777" w:rsidR="00170244" w:rsidRPr="00170244" w:rsidRDefault="00170244" w:rsidP="00170244">
      <w:pPr>
        <w:numPr>
          <w:ilvl w:val="0"/>
          <w:numId w:val="1"/>
        </w:numPr>
      </w:pPr>
      <w:r w:rsidRPr="00170244">
        <w:rPr>
          <w:b/>
          <w:bCs/>
        </w:rPr>
        <w:t>Reduced spot trading fees</w:t>
      </w:r>
    </w:p>
    <w:p w14:paraId="6E4B09BF" w14:textId="77777777" w:rsidR="00170244" w:rsidRPr="00170244" w:rsidRDefault="00170244" w:rsidP="00170244">
      <w:pPr>
        <w:numPr>
          <w:ilvl w:val="0"/>
          <w:numId w:val="1"/>
        </w:numPr>
      </w:pPr>
      <w:r w:rsidRPr="00170244">
        <w:rPr>
          <w:b/>
          <w:bCs/>
        </w:rPr>
        <w:t>Lower futures trading fees</w:t>
      </w:r>
    </w:p>
    <w:p w14:paraId="4FC1CB56" w14:textId="77777777" w:rsidR="00170244" w:rsidRPr="00170244" w:rsidRDefault="00170244" w:rsidP="00170244">
      <w:pPr>
        <w:numPr>
          <w:ilvl w:val="0"/>
          <w:numId w:val="1"/>
        </w:numPr>
      </w:pPr>
      <w:r w:rsidRPr="00170244">
        <w:rPr>
          <w:b/>
          <w:bCs/>
        </w:rPr>
        <w:t>Access to special promotions</w:t>
      </w:r>
    </w:p>
    <w:p w14:paraId="58A29242" w14:textId="77777777" w:rsidR="00170244" w:rsidRPr="00170244" w:rsidRDefault="00170244" w:rsidP="00170244">
      <w:r w:rsidRPr="00170244">
        <w:t>This gives you a clear advantage over traders who join with standard rates.</w:t>
      </w:r>
    </w:p>
    <w:p w14:paraId="6FD1DD05" w14:textId="77777777" w:rsidR="00170244" w:rsidRPr="00170244" w:rsidRDefault="00170244" w:rsidP="00170244">
      <w:r w:rsidRPr="00170244">
        <w:pict w14:anchorId="37C54072">
          <v:rect id="_x0000_i1056" style="width:0;height:1.5pt" o:hralign="center" o:hrstd="t" o:hr="t" fillcolor="#a0a0a0" stroked="f"/>
        </w:pict>
      </w:r>
    </w:p>
    <w:p w14:paraId="6118E9FF" w14:textId="77777777" w:rsidR="00170244" w:rsidRPr="00170244" w:rsidRDefault="00170244" w:rsidP="00170244">
      <w:pPr>
        <w:rPr>
          <w:b/>
          <w:bCs/>
        </w:rPr>
      </w:pPr>
      <w:r w:rsidRPr="00170244">
        <w:rPr>
          <w:b/>
          <w:bCs/>
        </w:rPr>
        <w:t>Why Fee Discounts Are Important for Every Trader</w:t>
      </w:r>
    </w:p>
    <w:p w14:paraId="13D5CC1B" w14:textId="77777777" w:rsidR="00170244" w:rsidRPr="00170244" w:rsidRDefault="00170244" w:rsidP="00170244">
      <w:r w:rsidRPr="00170244">
        <w:t>Every trade you make includes a fee. These fees can silently reduce your profit margin, especially if you're an active trader.</w:t>
      </w:r>
    </w:p>
    <w:p w14:paraId="0C03F3F0" w14:textId="77777777" w:rsidR="00170244" w:rsidRPr="00170244" w:rsidRDefault="00170244" w:rsidP="00170244">
      <w:r w:rsidRPr="00170244">
        <w:t xml:space="preserve">Using </w:t>
      </w:r>
      <w:r w:rsidRPr="00170244">
        <w:rPr>
          <w:b/>
          <w:bCs/>
        </w:rPr>
        <w:t>15OFF</w:t>
      </w:r>
      <w:r w:rsidRPr="00170244">
        <w:t xml:space="preserve"> solves this problem:</w:t>
      </w:r>
    </w:p>
    <w:p w14:paraId="0EB206A6" w14:textId="77777777" w:rsidR="00170244" w:rsidRPr="00170244" w:rsidRDefault="00170244" w:rsidP="00170244">
      <w:pPr>
        <w:numPr>
          <w:ilvl w:val="0"/>
          <w:numId w:val="2"/>
        </w:numPr>
      </w:pPr>
      <w:r w:rsidRPr="00170244">
        <w:t>Cheaper entry positions</w:t>
      </w:r>
    </w:p>
    <w:p w14:paraId="5EB5B438" w14:textId="77777777" w:rsidR="00170244" w:rsidRPr="00170244" w:rsidRDefault="00170244" w:rsidP="00170244">
      <w:pPr>
        <w:numPr>
          <w:ilvl w:val="0"/>
          <w:numId w:val="2"/>
        </w:numPr>
      </w:pPr>
      <w:r w:rsidRPr="00170244">
        <w:t>Cheaper exit positions</w:t>
      </w:r>
    </w:p>
    <w:p w14:paraId="7BCF9EBC" w14:textId="77777777" w:rsidR="00170244" w:rsidRPr="00170244" w:rsidRDefault="00170244" w:rsidP="00170244">
      <w:pPr>
        <w:numPr>
          <w:ilvl w:val="0"/>
          <w:numId w:val="2"/>
        </w:numPr>
      </w:pPr>
      <w:r w:rsidRPr="00170244">
        <w:t>Higher profit margins</w:t>
      </w:r>
    </w:p>
    <w:p w14:paraId="67097CB1" w14:textId="77777777" w:rsidR="00170244" w:rsidRPr="00170244" w:rsidRDefault="00170244" w:rsidP="00170244">
      <w:pPr>
        <w:numPr>
          <w:ilvl w:val="0"/>
          <w:numId w:val="2"/>
        </w:numPr>
      </w:pPr>
      <w:r w:rsidRPr="00170244">
        <w:lastRenderedPageBreak/>
        <w:t>More freedom to trade frequently</w:t>
      </w:r>
    </w:p>
    <w:p w14:paraId="72018FCE" w14:textId="77777777" w:rsidR="00170244" w:rsidRPr="00170244" w:rsidRDefault="00170244" w:rsidP="00170244">
      <w:r w:rsidRPr="00170244">
        <w:t>Even professional traders prioritize fee discounts because they know the power of long-term savings.</w:t>
      </w:r>
    </w:p>
    <w:p w14:paraId="40F6B531" w14:textId="77777777" w:rsidR="00170244" w:rsidRPr="00170244" w:rsidRDefault="00170244" w:rsidP="00170244">
      <w:r w:rsidRPr="00170244">
        <w:pict w14:anchorId="254622D1">
          <v:rect id="_x0000_i1057" style="width:0;height:1.5pt" o:hralign="center" o:hrstd="t" o:hr="t" fillcolor="#a0a0a0" stroked="f"/>
        </w:pict>
      </w:r>
    </w:p>
    <w:p w14:paraId="5391ED3E" w14:textId="77777777" w:rsidR="00170244" w:rsidRPr="00170244" w:rsidRDefault="00170244" w:rsidP="00170244">
      <w:pPr>
        <w:rPr>
          <w:b/>
          <w:bCs/>
        </w:rPr>
      </w:pPr>
      <w:r w:rsidRPr="00170244">
        <w:rPr>
          <w:b/>
          <w:bCs/>
        </w:rPr>
        <w:t xml:space="preserve">Why </w:t>
      </w:r>
      <w:proofErr w:type="spellStart"/>
      <w:r w:rsidRPr="00170244">
        <w:rPr>
          <w:b/>
          <w:bCs/>
        </w:rPr>
        <w:t>Bitunix</w:t>
      </w:r>
      <w:proofErr w:type="spellEnd"/>
      <w:r w:rsidRPr="00170244">
        <w:rPr>
          <w:b/>
          <w:bCs/>
        </w:rPr>
        <w:t xml:space="preserve"> Is a Highly Rated Exchange</w:t>
      </w:r>
    </w:p>
    <w:p w14:paraId="20475890" w14:textId="77777777" w:rsidR="00170244" w:rsidRPr="00170244" w:rsidRDefault="00170244" w:rsidP="00170244">
      <w:proofErr w:type="spellStart"/>
      <w:r w:rsidRPr="00170244">
        <w:t>Bitunix</w:t>
      </w:r>
      <w:proofErr w:type="spellEnd"/>
      <w:r w:rsidRPr="00170244">
        <w:t xml:space="preserve"> continues to grow because it delivers what traders need:</w:t>
      </w:r>
    </w:p>
    <w:p w14:paraId="6C1D5B82" w14:textId="77777777" w:rsidR="00170244" w:rsidRPr="00170244" w:rsidRDefault="00170244" w:rsidP="00170244">
      <w:pPr>
        <w:rPr>
          <w:b/>
          <w:bCs/>
        </w:rPr>
      </w:pPr>
      <w:r w:rsidRPr="00170244">
        <w:rPr>
          <w:b/>
          <w:bCs/>
        </w:rPr>
        <w:t>1. Powerful Futures Trading</w:t>
      </w:r>
    </w:p>
    <w:p w14:paraId="3D4C8A34" w14:textId="77777777" w:rsidR="00170244" w:rsidRPr="00170244" w:rsidRDefault="00170244" w:rsidP="00170244">
      <w:r w:rsidRPr="00170244">
        <w:t xml:space="preserve">Futures traders require fast execution, accurate charts, and deep liquidity. </w:t>
      </w:r>
      <w:proofErr w:type="spellStart"/>
      <w:r w:rsidRPr="00170244">
        <w:t>Bitunix</w:t>
      </w:r>
      <w:proofErr w:type="spellEnd"/>
      <w:r w:rsidRPr="00170244">
        <w:t xml:space="preserve"> provides all three.</w:t>
      </w:r>
    </w:p>
    <w:p w14:paraId="3C5ED005" w14:textId="77777777" w:rsidR="00170244" w:rsidRPr="00170244" w:rsidRDefault="00170244" w:rsidP="00170244">
      <w:pPr>
        <w:rPr>
          <w:b/>
          <w:bCs/>
        </w:rPr>
      </w:pPr>
      <w:r w:rsidRPr="00170244">
        <w:rPr>
          <w:b/>
          <w:bCs/>
        </w:rPr>
        <w:t>2. Zero-lag trading experience</w:t>
      </w:r>
    </w:p>
    <w:p w14:paraId="1C5F3592" w14:textId="77777777" w:rsidR="00170244" w:rsidRPr="00170244" w:rsidRDefault="00170244" w:rsidP="00170244">
      <w:r w:rsidRPr="00170244">
        <w:t xml:space="preserve">Large price movements demand quick execution. </w:t>
      </w:r>
      <w:proofErr w:type="spellStart"/>
      <w:r w:rsidRPr="00170244">
        <w:t>Bitunix</w:t>
      </w:r>
      <w:proofErr w:type="spellEnd"/>
      <w:r w:rsidRPr="00170244">
        <w:t xml:space="preserve"> ensures orders are filled accurately.</w:t>
      </w:r>
    </w:p>
    <w:p w14:paraId="0B96EF25" w14:textId="77777777" w:rsidR="00170244" w:rsidRPr="00170244" w:rsidRDefault="00170244" w:rsidP="00170244">
      <w:pPr>
        <w:rPr>
          <w:b/>
          <w:bCs/>
        </w:rPr>
      </w:pPr>
      <w:r w:rsidRPr="00170244">
        <w:rPr>
          <w:b/>
          <w:bCs/>
        </w:rPr>
        <w:t>3. Easy KYC and instant verification</w:t>
      </w:r>
    </w:p>
    <w:p w14:paraId="38610E65" w14:textId="77777777" w:rsidR="00170244" w:rsidRPr="00170244" w:rsidRDefault="00170244" w:rsidP="00170244">
      <w:r w:rsidRPr="00170244">
        <w:t>New users can start trading within minutes.</w:t>
      </w:r>
    </w:p>
    <w:p w14:paraId="7E721C1E" w14:textId="77777777" w:rsidR="00170244" w:rsidRPr="00170244" w:rsidRDefault="00170244" w:rsidP="00170244">
      <w:pPr>
        <w:rPr>
          <w:b/>
          <w:bCs/>
        </w:rPr>
      </w:pPr>
      <w:r w:rsidRPr="00170244">
        <w:rPr>
          <w:b/>
          <w:bCs/>
        </w:rPr>
        <w:t>4. High Security</w:t>
      </w:r>
    </w:p>
    <w:p w14:paraId="7AADAC85" w14:textId="77777777" w:rsidR="00170244" w:rsidRPr="00170244" w:rsidRDefault="00170244" w:rsidP="00170244">
      <w:r w:rsidRPr="00170244">
        <w:t xml:space="preserve">With cold wallets and advanced protection, </w:t>
      </w:r>
      <w:proofErr w:type="spellStart"/>
      <w:r w:rsidRPr="00170244">
        <w:t>Bitunix</w:t>
      </w:r>
      <w:proofErr w:type="spellEnd"/>
      <w:r w:rsidRPr="00170244">
        <w:t xml:space="preserve"> keeps user funds safe.</w:t>
      </w:r>
    </w:p>
    <w:p w14:paraId="73C073CF" w14:textId="77777777" w:rsidR="00170244" w:rsidRPr="00170244" w:rsidRDefault="00170244" w:rsidP="00170244">
      <w:r w:rsidRPr="00170244">
        <w:pict w14:anchorId="0EB277C2">
          <v:rect id="_x0000_i1058" style="width:0;height:1.5pt" o:hralign="center" o:hrstd="t" o:hr="t" fillcolor="#a0a0a0" stroked="f"/>
        </w:pict>
      </w:r>
    </w:p>
    <w:p w14:paraId="3927B207" w14:textId="77777777" w:rsidR="00170244" w:rsidRPr="00170244" w:rsidRDefault="00170244" w:rsidP="00170244">
      <w:pPr>
        <w:rPr>
          <w:b/>
          <w:bCs/>
        </w:rPr>
      </w:pPr>
      <w:r w:rsidRPr="00170244">
        <w:rPr>
          <w:b/>
          <w:bCs/>
        </w:rPr>
        <w:t>How to Register with Code 15OFF</w:t>
      </w:r>
    </w:p>
    <w:p w14:paraId="42E58AB0" w14:textId="77777777" w:rsidR="00170244" w:rsidRPr="00170244" w:rsidRDefault="00170244" w:rsidP="00170244">
      <w:pPr>
        <w:numPr>
          <w:ilvl w:val="0"/>
          <w:numId w:val="3"/>
        </w:numPr>
      </w:pPr>
      <w:r w:rsidRPr="00170244">
        <w:t xml:space="preserve">Click the link → </w:t>
      </w:r>
      <w:hyperlink r:id="rId6" w:tgtFrame="_new" w:history="1">
        <w:r w:rsidRPr="00170244">
          <w:rPr>
            <w:rStyle w:val="Hyperlink"/>
            <w:b/>
            <w:bCs/>
          </w:rPr>
          <w:t>https://www.bitunix.com/register?vipCode=15off</w:t>
        </w:r>
      </w:hyperlink>
    </w:p>
    <w:p w14:paraId="7B065B19" w14:textId="77777777" w:rsidR="00170244" w:rsidRPr="00170244" w:rsidRDefault="00170244" w:rsidP="00170244">
      <w:pPr>
        <w:numPr>
          <w:ilvl w:val="0"/>
          <w:numId w:val="3"/>
        </w:numPr>
      </w:pPr>
      <w:r w:rsidRPr="00170244">
        <w:t>Enter your email or phone</w:t>
      </w:r>
    </w:p>
    <w:p w14:paraId="3DE1D421" w14:textId="77777777" w:rsidR="00170244" w:rsidRPr="00170244" w:rsidRDefault="00170244" w:rsidP="00170244">
      <w:pPr>
        <w:numPr>
          <w:ilvl w:val="0"/>
          <w:numId w:val="3"/>
        </w:numPr>
      </w:pPr>
      <w:r w:rsidRPr="00170244">
        <w:t xml:space="preserve">Fill in referral code </w:t>
      </w:r>
      <w:r w:rsidRPr="00170244">
        <w:rPr>
          <w:b/>
          <w:bCs/>
        </w:rPr>
        <w:t>15OFF</w:t>
      </w:r>
    </w:p>
    <w:p w14:paraId="1B93CE2E" w14:textId="77777777" w:rsidR="00170244" w:rsidRPr="00170244" w:rsidRDefault="00170244" w:rsidP="00170244">
      <w:pPr>
        <w:numPr>
          <w:ilvl w:val="0"/>
          <w:numId w:val="3"/>
        </w:numPr>
      </w:pPr>
      <w:r w:rsidRPr="00170244">
        <w:t>Complete final steps</w:t>
      </w:r>
    </w:p>
    <w:p w14:paraId="10598C89" w14:textId="77777777" w:rsidR="00170244" w:rsidRPr="00170244" w:rsidRDefault="00170244" w:rsidP="00170244">
      <w:pPr>
        <w:numPr>
          <w:ilvl w:val="0"/>
          <w:numId w:val="3"/>
        </w:numPr>
      </w:pPr>
      <w:r w:rsidRPr="00170244">
        <w:t>Start trading with lower fees</w:t>
      </w:r>
    </w:p>
    <w:p w14:paraId="567124BB" w14:textId="77777777" w:rsidR="00170244" w:rsidRPr="00170244" w:rsidRDefault="00170244" w:rsidP="00170244">
      <w:r w:rsidRPr="00170244">
        <w:pict w14:anchorId="6FA8FA0E">
          <v:rect id="_x0000_i1059" style="width:0;height:1.5pt" o:hralign="center" o:hrstd="t" o:hr="t" fillcolor="#a0a0a0" stroked="f"/>
        </w:pict>
      </w:r>
    </w:p>
    <w:p w14:paraId="4D9B0648" w14:textId="77777777" w:rsidR="00170244" w:rsidRPr="00170244" w:rsidRDefault="00170244" w:rsidP="00170244">
      <w:pPr>
        <w:rPr>
          <w:b/>
          <w:bCs/>
        </w:rPr>
      </w:pPr>
      <w:r w:rsidRPr="00170244">
        <w:rPr>
          <w:b/>
          <w:bCs/>
        </w:rPr>
        <w:t>Conclusion</w:t>
      </w:r>
    </w:p>
    <w:p w14:paraId="4F4CC4A8" w14:textId="77777777" w:rsidR="00170244" w:rsidRPr="00170244" w:rsidRDefault="00170244" w:rsidP="00170244">
      <w:r w:rsidRPr="00170244">
        <w:t xml:space="preserve">If you want to grow as a trader, start with lower costs. The </w:t>
      </w:r>
      <w:proofErr w:type="spellStart"/>
      <w:r w:rsidRPr="00170244">
        <w:rPr>
          <w:b/>
          <w:bCs/>
        </w:rPr>
        <w:t>Bitunix</w:t>
      </w:r>
      <w:proofErr w:type="spellEnd"/>
      <w:r w:rsidRPr="00170244">
        <w:rPr>
          <w:b/>
          <w:bCs/>
        </w:rPr>
        <w:t xml:space="preserve"> Referral Code 15OFF</w:t>
      </w:r>
      <w:r w:rsidRPr="00170244">
        <w:t xml:space="preserve"> makes that possible for every beginner and professional.</w:t>
      </w:r>
    </w:p>
    <w:p w14:paraId="165A25FB" w14:textId="77777777" w:rsidR="005F4FB2" w:rsidRDefault="005F4FB2"/>
    <w:sectPr w:rsidR="005F4F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58538E"/>
    <w:multiLevelType w:val="multilevel"/>
    <w:tmpl w:val="65DA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0F3873"/>
    <w:multiLevelType w:val="multilevel"/>
    <w:tmpl w:val="8CB8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C22D41"/>
    <w:multiLevelType w:val="multilevel"/>
    <w:tmpl w:val="94A2A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3362221">
    <w:abstractNumId w:val="1"/>
  </w:num>
  <w:num w:numId="2" w16cid:durableId="542913371">
    <w:abstractNumId w:val="0"/>
  </w:num>
  <w:num w:numId="3" w16cid:durableId="99839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244"/>
    <w:rsid w:val="001664E7"/>
    <w:rsid w:val="00170244"/>
    <w:rsid w:val="001B22A8"/>
    <w:rsid w:val="005F4FB2"/>
    <w:rsid w:val="008C5726"/>
    <w:rsid w:val="009F6290"/>
    <w:rsid w:val="00A73424"/>
    <w:rsid w:val="00DF5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24E93"/>
  <w15:chartTrackingRefBased/>
  <w15:docId w15:val="{A5CCA58B-D7B7-4FCF-ABAF-37BA1BBBE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2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2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2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2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2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2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2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2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2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2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244"/>
    <w:rPr>
      <w:rFonts w:eastAsiaTheme="majorEastAsia" w:cstheme="majorBidi"/>
      <w:color w:val="272727" w:themeColor="text1" w:themeTint="D8"/>
    </w:rPr>
  </w:style>
  <w:style w:type="paragraph" w:styleId="Title">
    <w:name w:val="Title"/>
    <w:basedOn w:val="Normal"/>
    <w:next w:val="Normal"/>
    <w:link w:val="TitleChar"/>
    <w:uiPriority w:val="10"/>
    <w:qFormat/>
    <w:rsid w:val="00170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244"/>
    <w:pPr>
      <w:spacing w:before="160"/>
      <w:jc w:val="center"/>
    </w:pPr>
    <w:rPr>
      <w:i/>
      <w:iCs/>
      <w:color w:val="404040" w:themeColor="text1" w:themeTint="BF"/>
    </w:rPr>
  </w:style>
  <w:style w:type="character" w:customStyle="1" w:styleId="QuoteChar">
    <w:name w:val="Quote Char"/>
    <w:basedOn w:val="DefaultParagraphFont"/>
    <w:link w:val="Quote"/>
    <w:uiPriority w:val="29"/>
    <w:rsid w:val="00170244"/>
    <w:rPr>
      <w:i/>
      <w:iCs/>
      <w:color w:val="404040" w:themeColor="text1" w:themeTint="BF"/>
    </w:rPr>
  </w:style>
  <w:style w:type="paragraph" w:styleId="ListParagraph">
    <w:name w:val="List Paragraph"/>
    <w:basedOn w:val="Normal"/>
    <w:uiPriority w:val="34"/>
    <w:qFormat/>
    <w:rsid w:val="00170244"/>
    <w:pPr>
      <w:ind w:left="720"/>
      <w:contextualSpacing/>
    </w:pPr>
  </w:style>
  <w:style w:type="character" w:styleId="IntenseEmphasis">
    <w:name w:val="Intense Emphasis"/>
    <w:basedOn w:val="DefaultParagraphFont"/>
    <w:uiPriority w:val="21"/>
    <w:qFormat/>
    <w:rsid w:val="00170244"/>
    <w:rPr>
      <w:i/>
      <w:iCs/>
      <w:color w:val="2F5496" w:themeColor="accent1" w:themeShade="BF"/>
    </w:rPr>
  </w:style>
  <w:style w:type="paragraph" w:styleId="IntenseQuote">
    <w:name w:val="Intense Quote"/>
    <w:basedOn w:val="Normal"/>
    <w:next w:val="Normal"/>
    <w:link w:val="IntenseQuoteChar"/>
    <w:uiPriority w:val="30"/>
    <w:qFormat/>
    <w:rsid w:val="001702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244"/>
    <w:rPr>
      <w:i/>
      <w:iCs/>
      <w:color w:val="2F5496" w:themeColor="accent1" w:themeShade="BF"/>
    </w:rPr>
  </w:style>
  <w:style w:type="character" w:styleId="IntenseReference">
    <w:name w:val="Intense Reference"/>
    <w:basedOn w:val="DefaultParagraphFont"/>
    <w:uiPriority w:val="32"/>
    <w:qFormat/>
    <w:rsid w:val="00170244"/>
    <w:rPr>
      <w:b/>
      <w:bCs/>
      <w:smallCaps/>
      <w:color w:val="2F5496" w:themeColor="accent1" w:themeShade="BF"/>
      <w:spacing w:val="5"/>
    </w:rPr>
  </w:style>
  <w:style w:type="character" w:styleId="Hyperlink">
    <w:name w:val="Hyperlink"/>
    <w:basedOn w:val="DefaultParagraphFont"/>
    <w:uiPriority w:val="99"/>
    <w:unhideWhenUsed/>
    <w:rsid w:val="00170244"/>
    <w:rPr>
      <w:color w:val="0563C1" w:themeColor="hyperlink"/>
      <w:u w:val="single"/>
    </w:rPr>
  </w:style>
  <w:style w:type="character" w:styleId="UnresolvedMention">
    <w:name w:val="Unresolved Mention"/>
    <w:basedOn w:val="DefaultParagraphFont"/>
    <w:uiPriority w:val="99"/>
    <w:semiHidden/>
    <w:unhideWhenUsed/>
    <w:rsid w:val="001702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552054">
      <w:bodyDiv w:val="1"/>
      <w:marLeft w:val="0"/>
      <w:marRight w:val="0"/>
      <w:marTop w:val="0"/>
      <w:marBottom w:val="0"/>
      <w:divBdr>
        <w:top w:val="none" w:sz="0" w:space="0" w:color="auto"/>
        <w:left w:val="none" w:sz="0" w:space="0" w:color="auto"/>
        <w:bottom w:val="none" w:sz="0" w:space="0" w:color="auto"/>
        <w:right w:val="none" w:sz="0" w:space="0" w:color="auto"/>
      </w:divBdr>
    </w:div>
    <w:div w:id="113602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tunix.com/register?vipCode=15off" TargetMode="External"/><Relationship Id="rId5" Type="http://schemas.openxmlformats.org/officeDocument/2006/relationships/hyperlink" Target="https://www.bitunix.com/register?vipCode=15of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2115</Characters>
  <Application>Microsoft Office Word</Application>
  <DocSecurity>0</DocSecurity>
  <Lines>17</Lines>
  <Paragraphs>4</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laibamushtaq001@gmail.com</dc:creator>
  <cp:keywords/>
  <dc:description/>
  <cp:lastModifiedBy>laibamushtaq001@gmail.com</cp:lastModifiedBy>
  <cp:revision>1</cp:revision>
  <dcterms:created xsi:type="dcterms:W3CDTF">2025-12-07T06:18:00Z</dcterms:created>
  <dcterms:modified xsi:type="dcterms:W3CDTF">2025-12-07T06:18:00Z</dcterms:modified>
</cp:coreProperties>
</file>