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3A16" w14:textId="77777777" w:rsidR="003E6736" w:rsidRPr="003E6736" w:rsidRDefault="003E6736" w:rsidP="003E6736">
      <w:pPr>
        <w:rPr>
          <w:b/>
          <w:bCs/>
          <w:sz w:val="32"/>
          <w:szCs w:val="32"/>
        </w:rPr>
      </w:pPr>
      <w:r w:rsidRPr="003E6736">
        <w:rPr>
          <w:b/>
          <w:bCs/>
          <w:sz w:val="32"/>
          <w:szCs w:val="32"/>
        </w:rPr>
        <w:t xml:space="preserve">Unlock Exclusive Crypto Savings with the </w:t>
      </w:r>
      <w:proofErr w:type="spellStart"/>
      <w:r w:rsidRPr="003E6736">
        <w:rPr>
          <w:b/>
          <w:bCs/>
          <w:sz w:val="32"/>
          <w:szCs w:val="32"/>
        </w:rPr>
        <w:t>Bitunix</w:t>
      </w:r>
      <w:proofErr w:type="spellEnd"/>
      <w:r w:rsidRPr="003E6736">
        <w:rPr>
          <w:b/>
          <w:bCs/>
          <w:sz w:val="32"/>
          <w:szCs w:val="32"/>
        </w:rPr>
        <w:t xml:space="preserve"> Referral Code 15off</w:t>
      </w:r>
    </w:p>
    <w:p w14:paraId="63552ED7" w14:textId="77777777" w:rsidR="003E6736" w:rsidRPr="003E6736" w:rsidRDefault="003E6736" w:rsidP="003E6736">
      <w:r w:rsidRPr="003E6736">
        <w:t xml:space="preserve">The rise of digital trading platforms has made it essential for traders to choose exchanges that offer value, security, and long-term benefits. </w:t>
      </w:r>
      <w:proofErr w:type="spellStart"/>
      <w:r w:rsidRPr="003E6736">
        <w:t>Bitunix</w:t>
      </w:r>
      <w:proofErr w:type="spellEnd"/>
      <w:r w:rsidRPr="003E6736">
        <w:t xml:space="preserve"> has quickly become a preferred exchange, especially for traders who want savings from the first day. One of the easiest ways to begin with maximum advantages is by using the </w:t>
      </w:r>
      <w:proofErr w:type="spellStart"/>
      <w:r w:rsidRPr="003E6736">
        <w:rPr>
          <w:b/>
          <w:bCs/>
        </w:rPr>
        <w:t>Bitunix</w:t>
      </w:r>
      <w:proofErr w:type="spellEnd"/>
      <w:r w:rsidRPr="003E6736">
        <w:rPr>
          <w:b/>
          <w:bCs/>
        </w:rPr>
        <w:t xml:space="preserve"> Referral Code 15off</w:t>
      </w:r>
      <w:r w:rsidRPr="003E6736">
        <w:t xml:space="preserve">, which provides a </w:t>
      </w:r>
      <w:r w:rsidRPr="003E6736">
        <w:rPr>
          <w:b/>
          <w:bCs/>
        </w:rPr>
        <w:t>15% lifetime discount on trading fees</w:t>
      </w:r>
      <w:r w:rsidRPr="003E6736">
        <w:t xml:space="preserve"> along with an </w:t>
      </w:r>
      <w:r w:rsidRPr="003E6736">
        <w:rPr>
          <w:b/>
          <w:bCs/>
        </w:rPr>
        <w:t>8000 USDT bonus</w:t>
      </w:r>
      <w:r w:rsidRPr="003E6736">
        <w:t>.</w:t>
      </w:r>
    </w:p>
    <w:p w14:paraId="55F2C792" w14:textId="77777777" w:rsidR="003E6736" w:rsidRPr="003E6736" w:rsidRDefault="003E6736" w:rsidP="003E6736">
      <w:r w:rsidRPr="003E6736">
        <w:t xml:space="preserve">This referral code is not just a promotional offer—it is a long-term advantage. Whether you trade daily or occasionally, lower trading fees significantly increase your overall profit margin. With </w:t>
      </w:r>
      <w:r w:rsidRPr="003E6736">
        <w:rPr>
          <w:b/>
          <w:bCs/>
        </w:rPr>
        <w:t>15off</w:t>
      </w:r>
      <w:r w:rsidRPr="003E6736">
        <w:t>, every spot and futures trade costs you less, allowing you to trade smarter and grow your portfolio faster.</w:t>
      </w:r>
    </w:p>
    <w:p w14:paraId="5DDF013B" w14:textId="77777777" w:rsidR="003E6736" w:rsidRPr="003E6736" w:rsidRDefault="003E6736" w:rsidP="003E6736">
      <w:r w:rsidRPr="003E6736">
        <w:t xml:space="preserve">What makes </w:t>
      </w:r>
      <w:proofErr w:type="spellStart"/>
      <w:r w:rsidRPr="003E6736">
        <w:t>Bitunix</w:t>
      </w:r>
      <w:proofErr w:type="spellEnd"/>
      <w:r w:rsidRPr="003E6736">
        <w:t xml:space="preserve"> stand out is its strong security, lightning-fast order execution, and user-friendly interface. New traders enjoy the simplicity, while experienced traders benefit from advanced features and deep liquidity.</w:t>
      </w:r>
    </w:p>
    <w:p w14:paraId="4F3F226D" w14:textId="77777777" w:rsidR="003E6736" w:rsidRPr="003E6736" w:rsidRDefault="003E6736" w:rsidP="003E6736">
      <w:r w:rsidRPr="003E6736">
        <w:rPr>
          <w:b/>
          <w:bCs/>
        </w:rPr>
        <w:t>How to apply the code:</w:t>
      </w:r>
    </w:p>
    <w:p w14:paraId="4418A250" w14:textId="77777777" w:rsidR="003E6736" w:rsidRPr="003E6736" w:rsidRDefault="003E6736" w:rsidP="003E6736">
      <w:pPr>
        <w:numPr>
          <w:ilvl w:val="0"/>
          <w:numId w:val="1"/>
        </w:numPr>
      </w:pPr>
      <w:r w:rsidRPr="003E6736">
        <w:t xml:space="preserve">Open the </w:t>
      </w:r>
      <w:proofErr w:type="spellStart"/>
      <w:r w:rsidRPr="003E6736">
        <w:t>Bitunix</w:t>
      </w:r>
      <w:proofErr w:type="spellEnd"/>
      <w:r w:rsidRPr="003E6736">
        <w:t xml:space="preserve"> website or app.</w:t>
      </w:r>
    </w:p>
    <w:p w14:paraId="0017B46D" w14:textId="77777777" w:rsidR="003E6736" w:rsidRPr="003E6736" w:rsidRDefault="003E6736" w:rsidP="003E6736">
      <w:pPr>
        <w:numPr>
          <w:ilvl w:val="0"/>
          <w:numId w:val="1"/>
        </w:numPr>
      </w:pPr>
      <w:r w:rsidRPr="003E6736">
        <w:t>Register your account.</w:t>
      </w:r>
    </w:p>
    <w:p w14:paraId="28717983" w14:textId="77777777" w:rsidR="003E6736" w:rsidRPr="003E6736" w:rsidRDefault="003E6736" w:rsidP="003E6736">
      <w:pPr>
        <w:numPr>
          <w:ilvl w:val="0"/>
          <w:numId w:val="1"/>
        </w:numPr>
      </w:pPr>
      <w:r w:rsidRPr="003E6736">
        <w:t xml:space="preserve">In the referral code section, enter </w:t>
      </w:r>
      <w:r w:rsidRPr="003E6736">
        <w:rPr>
          <w:b/>
          <w:bCs/>
        </w:rPr>
        <w:t>15off</w:t>
      </w:r>
      <w:r w:rsidRPr="003E6736">
        <w:t>.</w:t>
      </w:r>
    </w:p>
    <w:p w14:paraId="244F6E1C" w14:textId="77777777" w:rsidR="003E6736" w:rsidRPr="003E6736" w:rsidRDefault="003E6736" w:rsidP="003E6736">
      <w:pPr>
        <w:numPr>
          <w:ilvl w:val="0"/>
          <w:numId w:val="1"/>
        </w:numPr>
      </w:pPr>
      <w:r w:rsidRPr="003E6736">
        <w:t>Verify and begin trading with reduced fees.</w:t>
      </w:r>
    </w:p>
    <w:p w14:paraId="163FEF48" w14:textId="77777777" w:rsidR="003E6736" w:rsidRPr="003E6736" w:rsidRDefault="003E6736" w:rsidP="003E6736">
      <w:r w:rsidRPr="003E6736">
        <w:t xml:space="preserve">With the crypto world constantly evolving, starting with the right platform can shape your entire trading journey. Using the </w:t>
      </w:r>
      <w:proofErr w:type="spellStart"/>
      <w:r w:rsidRPr="003E6736">
        <w:rPr>
          <w:b/>
          <w:bCs/>
        </w:rPr>
        <w:t>Bitunix</w:t>
      </w:r>
      <w:proofErr w:type="spellEnd"/>
      <w:r w:rsidRPr="003E6736">
        <w:rPr>
          <w:b/>
          <w:bCs/>
        </w:rPr>
        <w:t xml:space="preserve"> Referral Code 15off</w:t>
      </w:r>
      <w:r w:rsidRPr="003E6736">
        <w:t xml:space="preserve"> gives you the confidence to trade with lower costs and massive bonus benefits. If you truly want to maximize your investment potential, this is the ideal way to begin.</w:t>
      </w:r>
    </w:p>
    <w:p w14:paraId="555F56E6" w14:textId="77777777" w:rsidR="005F4FB2" w:rsidRDefault="005F4FB2"/>
    <w:sectPr w:rsidR="005F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9199F"/>
    <w:multiLevelType w:val="multilevel"/>
    <w:tmpl w:val="2B26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01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36"/>
    <w:rsid w:val="001664E7"/>
    <w:rsid w:val="003E6736"/>
    <w:rsid w:val="005F4FB2"/>
    <w:rsid w:val="008C5726"/>
    <w:rsid w:val="009F6290"/>
    <w:rsid w:val="00A73424"/>
    <w:rsid w:val="00B542A0"/>
    <w:rsid w:val="00D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3552"/>
  <w15:chartTrackingRefBased/>
  <w15:docId w15:val="{D06D34F9-6398-449D-B671-00CD4610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0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laibamushtaq001@gmail.com</dc:creator>
  <cp:keywords/>
  <dc:description/>
  <cp:lastModifiedBy>laibamushtaq001@gmail.com</cp:lastModifiedBy>
  <cp:revision>1</cp:revision>
  <dcterms:created xsi:type="dcterms:W3CDTF">2025-12-02T12:06:00Z</dcterms:created>
  <dcterms:modified xsi:type="dcterms:W3CDTF">2025-12-02T12:06:00Z</dcterms:modified>
</cp:coreProperties>
</file>