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1970B" w14:textId="0B95E98C" w:rsidR="007548BC" w:rsidRPr="00CA6B60" w:rsidRDefault="00A171B8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28"/>
        <w:gridCol w:w="2668"/>
        <w:gridCol w:w="3966"/>
      </w:tblGrid>
      <w:tr w:rsidR="00CA6B60" w:rsidRPr="00CA6B60" w14:paraId="31CED4FC" w14:textId="77777777" w:rsidTr="00C21CAF">
        <w:tc>
          <w:tcPr>
            <w:tcW w:w="2428" w:type="dxa"/>
          </w:tcPr>
          <w:p w14:paraId="4734875F" w14:textId="3B54E7AA" w:rsidR="00CA6B60" w:rsidRPr="00CA6B60" w:rsidRDefault="00CA6B60">
            <w:pPr>
              <w:rPr>
                <w:b/>
                <w:bCs/>
              </w:rPr>
            </w:pPr>
            <w:r w:rsidRPr="00CA6B60">
              <w:rPr>
                <w:b/>
                <w:bCs/>
              </w:rPr>
              <w:t>FRONTEND</w:t>
            </w:r>
          </w:p>
        </w:tc>
        <w:tc>
          <w:tcPr>
            <w:tcW w:w="2668" w:type="dxa"/>
          </w:tcPr>
          <w:p w14:paraId="453A1357" w14:textId="5B94146E" w:rsidR="00CA6B60" w:rsidRPr="00CA6B60" w:rsidRDefault="00CA6B60">
            <w:pPr>
              <w:rPr>
                <w:b/>
                <w:bCs/>
              </w:rPr>
            </w:pPr>
            <w:r w:rsidRPr="00CA6B60">
              <w:rPr>
                <w:b/>
                <w:bCs/>
              </w:rPr>
              <w:t>BACKEND</w:t>
            </w:r>
          </w:p>
        </w:tc>
        <w:tc>
          <w:tcPr>
            <w:tcW w:w="3966" w:type="dxa"/>
          </w:tcPr>
          <w:p w14:paraId="6004C38D" w14:textId="252F9280" w:rsidR="00CA6B60" w:rsidRPr="00CA6B60" w:rsidRDefault="00CA6B6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21CAF" w:rsidRPr="00CA6B60" w14:paraId="58664AB7" w14:textId="77777777" w:rsidTr="00C21CAF">
        <w:tc>
          <w:tcPr>
            <w:tcW w:w="9062" w:type="dxa"/>
            <w:gridSpan w:val="3"/>
            <w:shd w:val="clear" w:color="auto" w:fill="A8D08D" w:themeFill="accent6" w:themeFillTint="99"/>
          </w:tcPr>
          <w:p w14:paraId="690DFB15" w14:textId="0AF8A464" w:rsidR="00C21CAF" w:rsidRDefault="00C21CAF">
            <w:pPr>
              <w:rPr>
                <w:b/>
                <w:bCs/>
              </w:rPr>
            </w:pPr>
            <w:r>
              <w:rPr>
                <w:b/>
                <w:bCs/>
              </w:rPr>
              <w:t>Button “START SCANNING” triggered messages</w:t>
            </w:r>
          </w:p>
        </w:tc>
      </w:tr>
      <w:tr w:rsidR="00CA6B60" w14:paraId="4D330D3A" w14:textId="77777777" w:rsidTr="00C21CAF">
        <w:tc>
          <w:tcPr>
            <w:tcW w:w="2428" w:type="dxa"/>
            <w:shd w:val="clear" w:color="auto" w:fill="A8D08D" w:themeFill="accent6" w:themeFillTint="99"/>
          </w:tcPr>
          <w:p w14:paraId="66CD9C70" w14:textId="20999340" w:rsidR="00CA6B60" w:rsidRDefault="00CA6B60">
            <w:r>
              <w:t xml:space="preserve">START </w:t>
            </w:r>
            <w:r>
              <w:sym w:font="Wingdings" w:char="F0E0"/>
            </w:r>
          </w:p>
        </w:tc>
        <w:tc>
          <w:tcPr>
            <w:tcW w:w="2668" w:type="dxa"/>
            <w:shd w:val="clear" w:color="auto" w:fill="A8D08D" w:themeFill="accent6" w:themeFillTint="99"/>
          </w:tcPr>
          <w:p w14:paraId="78F76D2B" w14:textId="77777777" w:rsidR="00CA6B60" w:rsidRDefault="00CA6B60"/>
        </w:tc>
        <w:tc>
          <w:tcPr>
            <w:tcW w:w="3966" w:type="dxa"/>
            <w:shd w:val="clear" w:color="auto" w:fill="A8D08D" w:themeFill="accent6" w:themeFillTint="99"/>
          </w:tcPr>
          <w:p w14:paraId="47240DD2" w14:textId="4F1A5862" w:rsidR="00CA6B60" w:rsidRDefault="00CA6B60">
            <w:r>
              <w:t>The backend listens to the START COMMAND.</w:t>
            </w:r>
          </w:p>
        </w:tc>
      </w:tr>
      <w:tr w:rsidR="00CA6B60" w14:paraId="76B239F8" w14:textId="77777777" w:rsidTr="00C21CAF">
        <w:tc>
          <w:tcPr>
            <w:tcW w:w="2428" w:type="dxa"/>
          </w:tcPr>
          <w:p w14:paraId="3A8F3F0A" w14:textId="77777777" w:rsidR="00CA6B60" w:rsidRDefault="00CA6B60"/>
        </w:tc>
        <w:tc>
          <w:tcPr>
            <w:tcW w:w="2668" w:type="dxa"/>
          </w:tcPr>
          <w:p w14:paraId="24723BB9" w14:textId="16330FF8" w:rsidR="00CA6B60" w:rsidRDefault="00CA6B60" w:rsidP="00CA6B60"/>
        </w:tc>
        <w:tc>
          <w:tcPr>
            <w:tcW w:w="3966" w:type="dxa"/>
          </w:tcPr>
          <w:p w14:paraId="4D6A00EC" w14:textId="22D310AA" w:rsidR="003B24AE" w:rsidRDefault="003B24AE"/>
        </w:tc>
      </w:tr>
      <w:tr w:rsidR="00CA6B60" w14:paraId="70B7924C" w14:textId="77777777" w:rsidTr="00C21CAF">
        <w:tc>
          <w:tcPr>
            <w:tcW w:w="2428" w:type="dxa"/>
          </w:tcPr>
          <w:p w14:paraId="2E66CFF0" w14:textId="77777777" w:rsidR="00CA6B60" w:rsidRDefault="00CA6B60"/>
        </w:tc>
        <w:tc>
          <w:tcPr>
            <w:tcW w:w="2668" w:type="dxa"/>
          </w:tcPr>
          <w:p w14:paraId="3943F2F2" w14:textId="355A15A6" w:rsidR="00CA6B60" w:rsidRDefault="00CA6B60"/>
        </w:tc>
        <w:tc>
          <w:tcPr>
            <w:tcW w:w="3966" w:type="dxa"/>
          </w:tcPr>
          <w:p w14:paraId="7ECBEFB3" w14:textId="3FF85823" w:rsidR="00CA6B60" w:rsidRDefault="00CA6B60"/>
        </w:tc>
      </w:tr>
      <w:tr w:rsidR="00C21CAF" w14:paraId="38F1098A" w14:textId="77777777" w:rsidTr="00C21CAF">
        <w:tc>
          <w:tcPr>
            <w:tcW w:w="2428" w:type="dxa"/>
          </w:tcPr>
          <w:p w14:paraId="48ED7FED" w14:textId="1207D3CB" w:rsidR="00C21CAF" w:rsidRDefault="00C21CAF"/>
        </w:tc>
        <w:tc>
          <w:tcPr>
            <w:tcW w:w="2668" w:type="dxa"/>
          </w:tcPr>
          <w:p w14:paraId="5A5193F8" w14:textId="77777777" w:rsidR="00C21CAF" w:rsidRDefault="00C21CAF"/>
        </w:tc>
        <w:tc>
          <w:tcPr>
            <w:tcW w:w="3966" w:type="dxa"/>
          </w:tcPr>
          <w:p w14:paraId="06A66804" w14:textId="77777777" w:rsidR="00C21CAF" w:rsidRDefault="00C21CAF"/>
        </w:tc>
      </w:tr>
      <w:tr w:rsidR="00C21CAF" w14:paraId="7AFE0944" w14:textId="77777777" w:rsidTr="00C21CAF">
        <w:tc>
          <w:tcPr>
            <w:tcW w:w="9062" w:type="dxa"/>
            <w:gridSpan w:val="3"/>
            <w:shd w:val="clear" w:color="auto" w:fill="9CC2E5" w:themeFill="accent5" w:themeFillTint="99"/>
          </w:tcPr>
          <w:p w14:paraId="3CA75894" w14:textId="0E474BD8" w:rsidR="00C21CAF" w:rsidRPr="00C21CAF" w:rsidRDefault="00C21CAF">
            <w:pPr>
              <w:rPr>
                <w:b/>
                <w:bCs/>
              </w:rPr>
            </w:pPr>
            <w:r w:rsidRPr="00C21CAF">
              <w:rPr>
                <w:b/>
                <w:bCs/>
              </w:rPr>
              <w:t>CYCLIC MESSAGES</w:t>
            </w:r>
            <w:r w:rsidR="001752ED">
              <w:rPr>
                <w:b/>
                <w:bCs/>
              </w:rPr>
              <w:t xml:space="preserve"> FROM BACKEND TO FRONTEND</w:t>
            </w:r>
          </w:p>
        </w:tc>
      </w:tr>
      <w:tr w:rsidR="00CA6B60" w14:paraId="0577B3CF" w14:textId="77777777" w:rsidTr="00C21CAF">
        <w:tc>
          <w:tcPr>
            <w:tcW w:w="2428" w:type="dxa"/>
            <w:shd w:val="clear" w:color="auto" w:fill="9CC2E5" w:themeFill="accent5" w:themeFillTint="99"/>
          </w:tcPr>
          <w:p w14:paraId="4D745995" w14:textId="77777777" w:rsidR="00CA6B60" w:rsidRDefault="00CA6B60"/>
        </w:tc>
        <w:tc>
          <w:tcPr>
            <w:tcW w:w="2668" w:type="dxa"/>
            <w:shd w:val="clear" w:color="auto" w:fill="9CC2E5" w:themeFill="accent5" w:themeFillTint="99"/>
          </w:tcPr>
          <w:p w14:paraId="039D793B" w14:textId="188AC701" w:rsidR="003B24AE" w:rsidRDefault="003B24AE">
            <w:r>
              <w:sym w:font="Wingdings" w:char="F0DF"/>
            </w:r>
            <w:r>
              <w:t xml:space="preserve"> CAMERA1 1</w:t>
            </w:r>
          </w:p>
        </w:tc>
        <w:tc>
          <w:tcPr>
            <w:tcW w:w="3966" w:type="dxa"/>
            <w:shd w:val="clear" w:color="auto" w:fill="9CC2E5" w:themeFill="accent5" w:themeFillTint="99"/>
          </w:tcPr>
          <w:p w14:paraId="4B734E1D" w14:textId="77777777" w:rsidR="00CA6B60" w:rsidRDefault="003B24AE">
            <w:r>
              <w:t>The backend sends “CAMERA1: 1” (with a Boolean value 1 in the end) in a cyclic routine (every 1 second). If the CAMERA 1 has some problem, the backend sends the Boolean value 0 in the end: “CAMERA1: 0”.</w:t>
            </w:r>
          </w:p>
          <w:p w14:paraId="4B408694" w14:textId="41EE3425" w:rsidR="003B24AE" w:rsidRDefault="003B24AE">
            <w:r>
              <w:t xml:space="preserve">The value needs to be displayed in the label near to “CAMERA 1:” OK. If it is bool(1), a OK is displayed. If it is </w:t>
            </w:r>
            <w:r w:rsidR="0039337D">
              <w:t xml:space="preserve">bool(0), a </w:t>
            </w:r>
            <w:r w:rsidR="0039337D" w:rsidRPr="0039337D">
              <w:rPr>
                <w:color w:val="FF0000"/>
              </w:rPr>
              <w:t xml:space="preserve">ERROR </w:t>
            </w:r>
            <w:r w:rsidR="0039337D">
              <w:t>is displayed in this label in a red color.</w:t>
            </w:r>
          </w:p>
        </w:tc>
      </w:tr>
      <w:tr w:rsidR="003B24AE" w14:paraId="2CD3717D" w14:textId="77777777" w:rsidTr="00C21CAF">
        <w:tc>
          <w:tcPr>
            <w:tcW w:w="2428" w:type="dxa"/>
            <w:shd w:val="clear" w:color="auto" w:fill="9CC2E5" w:themeFill="accent5" w:themeFillTint="99"/>
          </w:tcPr>
          <w:p w14:paraId="50E16ED7" w14:textId="1DED7F91" w:rsidR="003B24AE" w:rsidRDefault="003B24AE" w:rsidP="003B24AE"/>
        </w:tc>
        <w:tc>
          <w:tcPr>
            <w:tcW w:w="2668" w:type="dxa"/>
            <w:shd w:val="clear" w:color="auto" w:fill="9CC2E5" w:themeFill="accent5" w:themeFillTint="99"/>
          </w:tcPr>
          <w:p w14:paraId="73661CC6" w14:textId="469D377E" w:rsidR="003B24AE" w:rsidRDefault="003B24AE" w:rsidP="003B24AE">
            <w:r>
              <w:sym w:font="Wingdings" w:char="F0DF"/>
            </w:r>
            <w:r>
              <w:t xml:space="preserve"> CAMERA2 1</w:t>
            </w:r>
          </w:p>
        </w:tc>
        <w:tc>
          <w:tcPr>
            <w:tcW w:w="3966" w:type="dxa"/>
            <w:shd w:val="clear" w:color="auto" w:fill="9CC2E5" w:themeFill="accent5" w:themeFillTint="99"/>
          </w:tcPr>
          <w:p w14:paraId="2F6ABCA2" w14:textId="745E5618" w:rsidR="003B24AE" w:rsidRDefault="003B24AE" w:rsidP="003B24AE">
            <w:r>
              <w:t>Same as CAMERA 1</w:t>
            </w:r>
          </w:p>
        </w:tc>
      </w:tr>
      <w:tr w:rsidR="003B24AE" w14:paraId="256E2782" w14:textId="77777777" w:rsidTr="00C21CAF">
        <w:tc>
          <w:tcPr>
            <w:tcW w:w="2428" w:type="dxa"/>
            <w:shd w:val="clear" w:color="auto" w:fill="9CC2E5" w:themeFill="accent5" w:themeFillTint="99"/>
          </w:tcPr>
          <w:p w14:paraId="1020EA3F" w14:textId="77777777" w:rsidR="003B24AE" w:rsidRDefault="003B24AE" w:rsidP="003B24AE"/>
        </w:tc>
        <w:tc>
          <w:tcPr>
            <w:tcW w:w="2668" w:type="dxa"/>
            <w:shd w:val="clear" w:color="auto" w:fill="9CC2E5" w:themeFill="accent5" w:themeFillTint="99"/>
          </w:tcPr>
          <w:p w14:paraId="59C728AF" w14:textId="58B7A61F" w:rsidR="003B24AE" w:rsidRDefault="003B24AE" w:rsidP="003B24AE">
            <w:r>
              <w:sym w:font="Wingdings" w:char="F0DF"/>
            </w:r>
            <w:r>
              <w:t xml:space="preserve"> CAMERA3 1</w:t>
            </w:r>
          </w:p>
        </w:tc>
        <w:tc>
          <w:tcPr>
            <w:tcW w:w="3966" w:type="dxa"/>
            <w:shd w:val="clear" w:color="auto" w:fill="9CC2E5" w:themeFill="accent5" w:themeFillTint="99"/>
          </w:tcPr>
          <w:p w14:paraId="4870AB73" w14:textId="30AD5233" w:rsidR="003B24AE" w:rsidRDefault="003B24AE" w:rsidP="003B24AE">
            <w:r>
              <w:t>Same as CAMERA 1</w:t>
            </w:r>
          </w:p>
        </w:tc>
      </w:tr>
      <w:tr w:rsidR="0039337D" w14:paraId="31459C1E" w14:textId="77777777" w:rsidTr="00C21CAF">
        <w:tc>
          <w:tcPr>
            <w:tcW w:w="2428" w:type="dxa"/>
            <w:shd w:val="clear" w:color="auto" w:fill="9CC2E5" w:themeFill="accent5" w:themeFillTint="99"/>
          </w:tcPr>
          <w:p w14:paraId="0DEE59B5" w14:textId="77777777" w:rsidR="0039337D" w:rsidRDefault="0039337D" w:rsidP="0039337D"/>
        </w:tc>
        <w:tc>
          <w:tcPr>
            <w:tcW w:w="2668" w:type="dxa"/>
            <w:shd w:val="clear" w:color="auto" w:fill="9CC2E5" w:themeFill="accent5" w:themeFillTint="99"/>
          </w:tcPr>
          <w:p w14:paraId="0BF42011" w14:textId="71CCA179" w:rsidR="0039337D" w:rsidRDefault="0039337D" w:rsidP="0039337D">
            <w:r>
              <w:sym w:font="Wingdings" w:char="F0DF"/>
            </w:r>
            <w:r>
              <w:t xml:space="preserve"> LASERSCANNER</w:t>
            </w:r>
            <w:r w:rsidR="00A171B8">
              <w:t xml:space="preserve"> 1</w:t>
            </w:r>
          </w:p>
        </w:tc>
        <w:tc>
          <w:tcPr>
            <w:tcW w:w="3966" w:type="dxa"/>
            <w:shd w:val="clear" w:color="auto" w:fill="9CC2E5" w:themeFill="accent5" w:themeFillTint="99"/>
          </w:tcPr>
          <w:p w14:paraId="2F7EDF34" w14:textId="58184F9D" w:rsidR="0039337D" w:rsidRDefault="0039337D" w:rsidP="0039337D">
            <w:r>
              <w:t>Same as CAMERA 1</w:t>
            </w:r>
          </w:p>
        </w:tc>
      </w:tr>
      <w:tr w:rsidR="0039337D" w14:paraId="3A2C153F" w14:textId="77777777" w:rsidTr="00C21CAF">
        <w:tc>
          <w:tcPr>
            <w:tcW w:w="2428" w:type="dxa"/>
            <w:shd w:val="clear" w:color="auto" w:fill="9CC2E5" w:themeFill="accent5" w:themeFillTint="99"/>
          </w:tcPr>
          <w:p w14:paraId="5682F6A6" w14:textId="77777777" w:rsidR="0039337D" w:rsidRDefault="0039337D" w:rsidP="0039337D"/>
        </w:tc>
        <w:tc>
          <w:tcPr>
            <w:tcW w:w="2668" w:type="dxa"/>
            <w:shd w:val="clear" w:color="auto" w:fill="9CC2E5" w:themeFill="accent5" w:themeFillTint="99"/>
          </w:tcPr>
          <w:p w14:paraId="793D30A4" w14:textId="1F0A0440" w:rsidR="0039337D" w:rsidRDefault="0039337D" w:rsidP="0039337D">
            <w:r>
              <w:sym w:font="Wingdings" w:char="F0DF"/>
            </w:r>
            <w:r>
              <w:t xml:space="preserve"> CONTROLUNIT</w:t>
            </w:r>
            <w:r w:rsidR="00A171B8">
              <w:t xml:space="preserve"> 1</w:t>
            </w:r>
          </w:p>
        </w:tc>
        <w:tc>
          <w:tcPr>
            <w:tcW w:w="3966" w:type="dxa"/>
            <w:shd w:val="clear" w:color="auto" w:fill="9CC2E5" w:themeFill="accent5" w:themeFillTint="99"/>
          </w:tcPr>
          <w:p w14:paraId="3B800AD3" w14:textId="1E1FD640" w:rsidR="0039337D" w:rsidRDefault="0039337D" w:rsidP="0039337D">
            <w:r>
              <w:t>Same as CAMERA 1</w:t>
            </w:r>
          </w:p>
        </w:tc>
      </w:tr>
      <w:tr w:rsidR="0039337D" w14:paraId="6BC3BDBC" w14:textId="77777777" w:rsidTr="00C21CAF">
        <w:tc>
          <w:tcPr>
            <w:tcW w:w="2428" w:type="dxa"/>
            <w:shd w:val="clear" w:color="auto" w:fill="9CC2E5" w:themeFill="accent5" w:themeFillTint="99"/>
          </w:tcPr>
          <w:p w14:paraId="4837EE7F" w14:textId="77777777" w:rsidR="0039337D" w:rsidRDefault="0039337D" w:rsidP="0039337D"/>
        </w:tc>
        <w:tc>
          <w:tcPr>
            <w:tcW w:w="2668" w:type="dxa"/>
            <w:shd w:val="clear" w:color="auto" w:fill="9CC2E5" w:themeFill="accent5" w:themeFillTint="99"/>
          </w:tcPr>
          <w:p w14:paraId="24C56B76" w14:textId="00EF18AB" w:rsidR="0039337D" w:rsidRDefault="0039337D" w:rsidP="0039337D">
            <w:r>
              <w:sym w:font="Wingdings" w:char="F0DF"/>
            </w:r>
            <w:r>
              <w:t xml:space="preserve"> LIGHTCURTAIN</w:t>
            </w:r>
            <w:r w:rsidR="00A171B8">
              <w:t xml:space="preserve"> 1</w:t>
            </w:r>
          </w:p>
        </w:tc>
        <w:tc>
          <w:tcPr>
            <w:tcW w:w="3966" w:type="dxa"/>
            <w:shd w:val="clear" w:color="auto" w:fill="9CC2E5" w:themeFill="accent5" w:themeFillTint="99"/>
          </w:tcPr>
          <w:p w14:paraId="44B841DE" w14:textId="4FB826EF" w:rsidR="0039337D" w:rsidRDefault="0039337D" w:rsidP="0039337D">
            <w:r>
              <w:t>Same as CAMERA 1</w:t>
            </w:r>
          </w:p>
        </w:tc>
      </w:tr>
      <w:tr w:rsidR="0039337D" w14:paraId="0888E7D2" w14:textId="77777777" w:rsidTr="00C21CAF">
        <w:tc>
          <w:tcPr>
            <w:tcW w:w="2428" w:type="dxa"/>
            <w:shd w:val="clear" w:color="auto" w:fill="9CC2E5" w:themeFill="accent5" w:themeFillTint="99"/>
          </w:tcPr>
          <w:p w14:paraId="4F52B834" w14:textId="77777777" w:rsidR="0039337D" w:rsidRDefault="0039337D" w:rsidP="0039337D"/>
        </w:tc>
        <w:tc>
          <w:tcPr>
            <w:tcW w:w="2668" w:type="dxa"/>
            <w:shd w:val="clear" w:color="auto" w:fill="9CC2E5" w:themeFill="accent5" w:themeFillTint="99"/>
          </w:tcPr>
          <w:p w14:paraId="337173BD" w14:textId="51CDD301" w:rsidR="0039337D" w:rsidRDefault="0039337D" w:rsidP="0039337D">
            <w:r>
              <w:sym w:font="Wingdings" w:char="F0DF"/>
            </w:r>
            <w:r>
              <w:t xml:space="preserve"> LINEARAXIS</w:t>
            </w:r>
            <w:r w:rsidR="00A171B8">
              <w:t xml:space="preserve"> 0</w:t>
            </w:r>
          </w:p>
        </w:tc>
        <w:tc>
          <w:tcPr>
            <w:tcW w:w="3966" w:type="dxa"/>
            <w:shd w:val="clear" w:color="auto" w:fill="9CC2E5" w:themeFill="accent5" w:themeFillTint="99"/>
          </w:tcPr>
          <w:p w14:paraId="2271F320" w14:textId="65C2FBE5" w:rsidR="0039337D" w:rsidRDefault="0039337D" w:rsidP="0039337D">
            <w:r>
              <w:t>Same as CAMERA 1</w:t>
            </w:r>
          </w:p>
        </w:tc>
      </w:tr>
      <w:tr w:rsidR="0039337D" w14:paraId="0B8B3BCD" w14:textId="77777777" w:rsidTr="00C21CAF">
        <w:tc>
          <w:tcPr>
            <w:tcW w:w="2428" w:type="dxa"/>
            <w:shd w:val="clear" w:color="auto" w:fill="9CC2E5" w:themeFill="accent5" w:themeFillTint="99"/>
          </w:tcPr>
          <w:p w14:paraId="38E40EF9" w14:textId="77777777" w:rsidR="0039337D" w:rsidRDefault="0039337D" w:rsidP="0039337D"/>
        </w:tc>
        <w:tc>
          <w:tcPr>
            <w:tcW w:w="2668" w:type="dxa"/>
            <w:shd w:val="clear" w:color="auto" w:fill="9CC2E5" w:themeFill="accent5" w:themeFillTint="99"/>
          </w:tcPr>
          <w:p w14:paraId="201F464B" w14:textId="64FC871F" w:rsidR="0039337D" w:rsidRDefault="0039337D" w:rsidP="0039337D"/>
        </w:tc>
        <w:tc>
          <w:tcPr>
            <w:tcW w:w="3966" w:type="dxa"/>
            <w:shd w:val="clear" w:color="auto" w:fill="9CC2E5" w:themeFill="accent5" w:themeFillTint="99"/>
          </w:tcPr>
          <w:p w14:paraId="6AD86AEF" w14:textId="047DB104" w:rsidR="008D10E9" w:rsidRPr="008D10E9" w:rsidRDefault="008D10E9" w:rsidP="0039337D"/>
        </w:tc>
      </w:tr>
      <w:tr w:rsidR="00C21CAF" w14:paraId="6C7B74B2" w14:textId="77777777" w:rsidTr="00C21CAF">
        <w:tc>
          <w:tcPr>
            <w:tcW w:w="9062" w:type="dxa"/>
            <w:gridSpan w:val="3"/>
            <w:shd w:val="clear" w:color="auto" w:fill="C45911" w:themeFill="accent2" w:themeFillShade="BF"/>
          </w:tcPr>
          <w:p w14:paraId="48E74CD5" w14:textId="57B28534" w:rsidR="00C21CAF" w:rsidRPr="00C21CAF" w:rsidRDefault="00C21CAF" w:rsidP="0039337D">
            <w:pPr>
              <w:rPr>
                <w:b/>
                <w:bCs/>
              </w:rPr>
            </w:pPr>
            <w:r w:rsidRPr="00C21CAF">
              <w:rPr>
                <w:b/>
                <w:bCs/>
              </w:rPr>
              <w:t>BUTTON “UPDATE SETTINGS” triggered messages</w:t>
            </w:r>
          </w:p>
        </w:tc>
      </w:tr>
      <w:tr w:rsidR="0039337D" w14:paraId="24626C3B" w14:textId="77777777" w:rsidTr="00C21CAF">
        <w:tc>
          <w:tcPr>
            <w:tcW w:w="2428" w:type="dxa"/>
            <w:shd w:val="clear" w:color="auto" w:fill="C45911" w:themeFill="accent2" w:themeFillShade="BF"/>
          </w:tcPr>
          <w:p w14:paraId="7781ED61" w14:textId="5A6BEE65" w:rsidR="0039337D" w:rsidRDefault="008D10E9" w:rsidP="0039337D">
            <w:r>
              <w:t>MODULE 1 1 1</w:t>
            </w:r>
            <w:r>
              <w:sym w:font="Wingdings" w:char="F0E0"/>
            </w:r>
          </w:p>
        </w:tc>
        <w:tc>
          <w:tcPr>
            <w:tcW w:w="2668" w:type="dxa"/>
            <w:shd w:val="clear" w:color="auto" w:fill="C45911" w:themeFill="accent2" w:themeFillShade="BF"/>
          </w:tcPr>
          <w:p w14:paraId="4E7C8E22" w14:textId="77777777" w:rsidR="0039337D" w:rsidRDefault="0039337D" w:rsidP="0039337D"/>
        </w:tc>
        <w:tc>
          <w:tcPr>
            <w:tcW w:w="3966" w:type="dxa"/>
            <w:shd w:val="clear" w:color="auto" w:fill="C45911" w:themeFill="accent2" w:themeFillShade="BF"/>
          </w:tcPr>
          <w:p w14:paraId="08BE15DE" w14:textId="77777777" w:rsidR="0039337D" w:rsidRDefault="008D10E9" w:rsidP="0039337D">
            <w:r w:rsidRPr="008D10E9">
              <w:rPr>
                <w:noProof/>
              </w:rPr>
              <w:drawing>
                <wp:inline distT="0" distB="0" distL="0" distR="0" wp14:anchorId="2845E58B" wp14:editId="16EA1159">
                  <wp:extent cx="2314575" cy="1069441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538" cy="1071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D9F28" w14:textId="77777777" w:rsidR="008D10E9" w:rsidRDefault="008D10E9" w:rsidP="0039337D"/>
          <w:p w14:paraId="1B659DC6" w14:textId="11E5B298" w:rsidR="008D10E9" w:rsidRDefault="008D10E9" w:rsidP="0039337D">
            <w:r>
              <w:t xml:space="preserve">This command will be sent to the backend </w:t>
            </w:r>
            <w:r w:rsidR="008928ED">
              <w:t>when pressing the button “update settings”. This 3x bool(1) in a row are representing the state of the checkboxes.</w:t>
            </w:r>
          </w:p>
        </w:tc>
      </w:tr>
      <w:tr w:rsidR="008928ED" w14:paraId="3FB84B80" w14:textId="77777777" w:rsidTr="00C21CAF">
        <w:tc>
          <w:tcPr>
            <w:tcW w:w="2428" w:type="dxa"/>
            <w:shd w:val="clear" w:color="auto" w:fill="C45911" w:themeFill="accent2" w:themeFillShade="BF"/>
          </w:tcPr>
          <w:p w14:paraId="6EDEC8DB" w14:textId="0D16E718" w:rsidR="008928ED" w:rsidRDefault="008928ED" w:rsidP="008928ED">
            <w:r>
              <w:t>SCREWS 1</w:t>
            </w:r>
            <w:r>
              <w:sym w:font="Wingdings" w:char="F0E0"/>
            </w:r>
          </w:p>
        </w:tc>
        <w:tc>
          <w:tcPr>
            <w:tcW w:w="2668" w:type="dxa"/>
            <w:shd w:val="clear" w:color="auto" w:fill="C45911" w:themeFill="accent2" w:themeFillShade="BF"/>
          </w:tcPr>
          <w:p w14:paraId="73CC66F3" w14:textId="77777777" w:rsidR="008928ED" w:rsidRDefault="008928ED" w:rsidP="008928ED"/>
        </w:tc>
        <w:tc>
          <w:tcPr>
            <w:tcW w:w="3966" w:type="dxa"/>
            <w:shd w:val="clear" w:color="auto" w:fill="C45911" w:themeFill="accent2" w:themeFillShade="BF"/>
          </w:tcPr>
          <w:p w14:paraId="72063426" w14:textId="77777777" w:rsidR="008928ED" w:rsidRDefault="008928ED" w:rsidP="008928ED">
            <w:r w:rsidRPr="008928ED">
              <w:rPr>
                <w:noProof/>
              </w:rPr>
              <w:drawing>
                <wp:inline distT="0" distB="0" distL="0" distR="0" wp14:anchorId="297ABCD7" wp14:editId="64AB43B8">
                  <wp:extent cx="2372056" cy="495369"/>
                  <wp:effectExtent l="0" t="0" r="952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967FFA" w14:textId="223EEB26" w:rsidR="008928ED" w:rsidRDefault="008928ED" w:rsidP="008928ED">
            <w:r>
              <w:t>Same as “MODULE”, do with Check-Screw checkbox, send when pressing the “upate settings” button.</w:t>
            </w:r>
          </w:p>
        </w:tc>
      </w:tr>
      <w:tr w:rsidR="00C21CAF" w14:paraId="5785DC98" w14:textId="77777777" w:rsidTr="00C21CAF">
        <w:tc>
          <w:tcPr>
            <w:tcW w:w="9062" w:type="dxa"/>
            <w:gridSpan w:val="3"/>
            <w:shd w:val="clear" w:color="auto" w:fill="FFFF00"/>
          </w:tcPr>
          <w:p w14:paraId="6EDAB605" w14:textId="70FA0746" w:rsidR="00C21CAF" w:rsidRPr="00C21CAF" w:rsidRDefault="00C21CAF" w:rsidP="008928ED">
            <w:pPr>
              <w:rPr>
                <w:b/>
                <w:bCs/>
                <w:noProof/>
              </w:rPr>
            </w:pPr>
            <w:r w:rsidRPr="00C21CAF">
              <w:rPr>
                <w:b/>
                <w:bCs/>
                <w:noProof/>
              </w:rPr>
              <w:t>RESULT messgaes from backend to frontend</w:t>
            </w:r>
          </w:p>
        </w:tc>
      </w:tr>
      <w:tr w:rsidR="00C21CAF" w14:paraId="025DF07E" w14:textId="77777777" w:rsidTr="00C21CAF">
        <w:tc>
          <w:tcPr>
            <w:tcW w:w="2428" w:type="dxa"/>
            <w:shd w:val="clear" w:color="auto" w:fill="FFFF00"/>
          </w:tcPr>
          <w:p w14:paraId="5BFD6076" w14:textId="77777777" w:rsidR="00C21CAF" w:rsidRDefault="00C21CAF" w:rsidP="000A0418"/>
        </w:tc>
        <w:tc>
          <w:tcPr>
            <w:tcW w:w="2668" w:type="dxa"/>
            <w:shd w:val="clear" w:color="auto" w:fill="FFFF00"/>
          </w:tcPr>
          <w:p w14:paraId="226A82EF" w14:textId="2609ABE9" w:rsidR="00C21CAF" w:rsidRDefault="00C21CAF" w:rsidP="000A0418">
            <w:r>
              <w:sym w:font="Wingdings" w:char="F0DF"/>
            </w:r>
            <w:r>
              <w:t xml:space="preserve"> SCANNING</w:t>
            </w:r>
            <w:r w:rsidR="00246521">
              <w:t xml:space="preserve"> 63728465</w:t>
            </w:r>
          </w:p>
        </w:tc>
        <w:tc>
          <w:tcPr>
            <w:tcW w:w="3966" w:type="dxa"/>
            <w:shd w:val="clear" w:color="auto" w:fill="FFFF00"/>
          </w:tcPr>
          <w:p w14:paraId="6B2DCC29" w14:textId="77777777" w:rsidR="00C21CAF" w:rsidRDefault="00C21CAF" w:rsidP="000A0418">
            <w:r>
              <w:t>While the scanning process is going on, the backend sends SCANNING one time.</w:t>
            </w:r>
          </w:p>
          <w:p w14:paraId="56FE29B8" w14:textId="5A91214A" w:rsidR="00C21CAF" w:rsidRDefault="00246521" w:rsidP="000A0418">
            <w:r>
              <w:t xml:space="preserve">The backend adds a unique number (uint64) to the message, which identifies </w:t>
            </w:r>
            <w:r>
              <w:lastRenderedPageBreak/>
              <w:t>the scanning process. This is a number, which is incremented by each scanning cycle. (e.g. 156, 157, 158,…)</w:t>
            </w:r>
            <w:r w:rsidR="00034037">
              <w:t>. This number is used to identify the scanning cycle.</w:t>
            </w:r>
          </w:p>
          <w:p w14:paraId="0E0C8B96" w14:textId="77777777" w:rsidR="00246521" w:rsidRDefault="00246521" w:rsidP="000A0418"/>
          <w:p w14:paraId="34AD617B" w14:textId="3F4C3E55" w:rsidR="00C21CAF" w:rsidRDefault="00C21CAF" w:rsidP="000A0418">
            <w:r>
              <w:t>The frontend needs to deactivate all the control inputs after receiving this message and wait for the SCANNING_COMPLETE.</w:t>
            </w:r>
          </w:p>
          <w:p w14:paraId="6B00099C" w14:textId="7B7D917E" w:rsidR="00246521" w:rsidRDefault="00246521" w:rsidP="000A0418"/>
          <w:p w14:paraId="1B43774D" w14:textId="77777777" w:rsidR="00246521" w:rsidRDefault="00246521" w:rsidP="000A0418"/>
          <w:p w14:paraId="6F93562D" w14:textId="77A29EA7" w:rsidR="00246521" w:rsidRDefault="00246521" w:rsidP="000A0418"/>
        </w:tc>
      </w:tr>
      <w:tr w:rsidR="00C21CAF" w14:paraId="4EAFDF1B" w14:textId="77777777" w:rsidTr="00C21CAF">
        <w:tc>
          <w:tcPr>
            <w:tcW w:w="2428" w:type="dxa"/>
            <w:shd w:val="clear" w:color="auto" w:fill="FFFF00"/>
          </w:tcPr>
          <w:p w14:paraId="68DFB3DD" w14:textId="77777777" w:rsidR="00C21CAF" w:rsidRDefault="00C21CAF" w:rsidP="000A0418"/>
        </w:tc>
        <w:tc>
          <w:tcPr>
            <w:tcW w:w="2668" w:type="dxa"/>
            <w:shd w:val="clear" w:color="auto" w:fill="FFFF00"/>
          </w:tcPr>
          <w:p w14:paraId="690417ED" w14:textId="093E8A4C" w:rsidR="00C21CAF" w:rsidRDefault="00C21CAF" w:rsidP="000A0418">
            <w:r>
              <w:sym w:font="Wingdings" w:char="F0DF"/>
            </w:r>
            <w:r>
              <w:t xml:space="preserve"> SCANNING_COMPLETE</w:t>
            </w:r>
            <w:r w:rsidR="00246521">
              <w:t xml:space="preserve"> 63728465</w:t>
            </w:r>
          </w:p>
        </w:tc>
        <w:tc>
          <w:tcPr>
            <w:tcW w:w="3966" w:type="dxa"/>
            <w:shd w:val="clear" w:color="auto" w:fill="FFFF00"/>
          </w:tcPr>
          <w:p w14:paraId="72292BF2" w14:textId="77777777" w:rsidR="00C21CAF" w:rsidRDefault="00C21CAF" w:rsidP="000A0418">
            <w:r>
              <w:t>After approx. 7 seconds the the backend sends SCANNING_COMPLETE to the frontend.</w:t>
            </w:r>
            <w:r w:rsidR="00034037">
              <w:t xml:space="preserve"> The same number is returned</w:t>
            </w:r>
            <w:r w:rsidR="007E3D7A">
              <w:t xml:space="preserve"> to identify the scanning cycle.</w:t>
            </w:r>
          </w:p>
          <w:p w14:paraId="5D16CC7E" w14:textId="0BF3CCAF" w:rsidR="007E3D7A" w:rsidRDefault="007E3D7A" w:rsidP="000A0418">
            <w:r>
              <w:t>After receiving this command, the GUI-control can be re-activated.</w:t>
            </w:r>
          </w:p>
        </w:tc>
      </w:tr>
      <w:tr w:rsidR="007E3D7A" w14:paraId="362D5417" w14:textId="77777777" w:rsidTr="00C21CAF">
        <w:tc>
          <w:tcPr>
            <w:tcW w:w="2428" w:type="dxa"/>
            <w:shd w:val="clear" w:color="auto" w:fill="FFFF00"/>
          </w:tcPr>
          <w:p w14:paraId="1170765D" w14:textId="77777777" w:rsidR="007E3D7A" w:rsidRDefault="007E3D7A" w:rsidP="007E3D7A"/>
        </w:tc>
        <w:tc>
          <w:tcPr>
            <w:tcW w:w="2668" w:type="dxa"/>
            <w:shd w:val="clear" w:color="auto" w:fill="FFFF00"/>
          </w:tcPr>
          <w:p w14:paraId="22798396" w14:textId="52726D8E" w:rsidR="007E3D7A" w:rsidRDefault="007E3D7A" w:rsidP="007E3D7A">
            <w:r>
              <w:sym w:font="Wingdings" w:char="F0DF"/>
            </w:r>
            <w:r>
              <w:t xml:space="preserve"> OVERALLRESULT: 63728465 </w:t>
            </w:r>
            <w:r w:rsidRPr="007E3D7A">
              <w:rPr>
                <w:b/>
                <w:bCs/>
              </w:rPr>
              <w:t>1</w:t>
            </w:r>
          </w:p>
        </w:tc>
        <w:tc>
          <w:tcPr>
            <w:tcW w:w="3966" w:type="dxa"/>
            <w:shd w:val="clear" w:color="auto" w:fill="FFFF00"/>
          </w:tcPr>
          <w:p w14:paraId="0F5E3B6D" w14:textId="77777777" w:rsidR="007E3D7A" w:rsidRDefault="007E3D7A" w:rsidP="007E3D7A">
            <w:r>
              <w:t>The 1 or 0 shall be displayed in the label “Overallresult” near to the START SCANNING-Button.</w:t>
            </w:r>
          </w:p>
          <w:p w14:paraId="1309DEA2" w14:textId="3E710B3B" w:rsidR="007E3D7A" w:rsidRDefault="007E3D7A" w:rsidP="007E3D7A">
            <w:r>
              <w:t>If the OVERALLRESULT is bool(1), then display a String “</w:t>
            </w:r>
            <w:r>
              <w:rPr>
                <w:color w:val="538135" w:themeColor="accent6" w:themeShade="BF"/>
              </w:rPr>
              <w:t xml:space="preserve">TEST PASSED” </w:t>
            </w:r>
            <w:r>
              <w:t xml:space="preserve">in green letters in this label. If the OVERALLRESULT is bool(0), then display a string </w:t>
            </w:r>
            <w:r>
              <w:rPr>
                <w:color w:val="FF0000"/>
              </w:rPr>
              <w:t xml:space="preserve">“TEST FAILED” </w:t>
            </w:r>
            <w:r>
              <w:t>in red letters there.</w:t>
            </w:r>
          </w:p>
          <w:p w14:paraId="2AB9D501" w14:textId="57ACED9E" w:rsidR="007E3D7A" w:rsidRDefault="007E3D7A" w:rsidP="007E3D7A">
            <w:r>
              <w:t>The cycle-number is also sent by the backend in order to identify the cycle.</w:t>
            </w:r>
          </w:p>
        </w:tc>
      </w:tr>
    </w:tbl>
    <w:p w14:paraId="112D5C42" w14:textId="77777777" w:rsidR="00CA6B60" w:rsidRDefault="00CA6B60"/>
    <w:sectPr w:rsidR="00CA6B60" w:rsidSect="00F513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60"/>
    <w:rsid w:val="00034037"/>
    <w:rsid w:val="0012162E"/>
    <w:rsid w:val="001752ED"/>
    <w:rsid w:val="00246521"/>
    <w:rsid w:val="003848F7"/>
    <w:rsid w:val="0039337D"/>
    <w:rsid w:val="003B24AE"/>
    <w:rsid w:val="007E3D7A"/>
    <w:rsid w:val="008928ED"/>
    <w:rsid w:val="008D10E9"/>
    <w:rsid w:val="00A171B8"/>
    <w:rsid w:val="00C21CAF"/>
    <w:rsid w:val="00CA6B60"/>
    <w:rsid w:val="00F339CF"/>
    <w:rsid w:val="00F5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3BEDC"/>
  <w15:chartTrackingRefBased/>
  <w15:docId w15:val="{718FF9BD-78E4-48EA-A7B2-BCED959E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A6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Sellemond | alpitronic GmbH</dc:creator>
  <cp:keywords/>
  <dc:description/>
  <cp:lastModifiedBy>Alexander Sellemond | alpitronic GmbH</cp:lastModifiedBy>
  <cp:revision>6</cp:revision>
  <dcterms:created xsi:type="dcterms:W3CDTF">2022-06-24T23:30:00Z</dcterms:created>
  <dcterms:modified xsi:type="dcterms:W3CDTF">2022-06-25T17:57:00Z</dcterms:modified>
</cp:coreProperties>
</file>