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>IA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>ML</w:t>
      </w:r>
      <w:r>
        <w:rPr>
          <w:rFonts w:hint="default"/>
          <w:b w:val="0"/>
          <w:bCs w:val="0"/>
          <w:sz w:val="24"/>
          <w:szCs w:val="24"/>
          <w:u w:val="none"/>
          <w:lang w:val="fr-FR"/>
        </w:rPr>
        <w:t xml:space="preserve"> : Machine Learning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Il existe du machine learning supervisé et non supervisé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Le supervisé est le fait de fournir des éléments à notre machine pour qu’avec l’algorithme elle sache comment réagir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Le non supervisé est le fait de créer un algorithme pour que la machine aille chercher les éléments d’elle-même et se créer son propre pattern pour savoir comment réagir à une situation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Il existe également le semi supervisé qui est un entre deux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Le non supervisé arrive lorsqu’un facteur humain trop important existe.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>DL</w:t>
      </w:r>
      <w:r>
        <w:rPr>
          <w:rFonts w:hint="default"/>
          <w:b w:val="0"/>
          <w:bCs w:val="0"/>
          <w:sz w:val="24"/>
          <w:szCs w:val="24"/>
          <w:u w:val="none"/>
          <w:lang w:val="fr-FR"/>
        </w:rPr>
        <w:t xml:space="preserve"> : Deep learning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Plus de couches d’apprentissage pour avoir de meilleurs résultats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>SI</w:t>
      </w:r>
      <w:r>
        <w:rPr>
          <w:rFonts w:hint="default"/>
          <w:b w:val="0"/>
          <w:bCs w:val="0"/>
          <w:sz w:val="24"/>
          <w:szCs w:val="24"/>
          <w:u w:val="none"/>
          <w:lang w:val="fr-FR"/>
        </w:rPr>
        <w:t xml:space="preserve"> : Système intelligent ou système complexe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Les IA de jeux vidéos (comme celle de starcraft qui cherche à optimiser ses ressources, son chemin optimal pour battre le joueur)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Le test de Turing pour les chat bot est le fait de faire parler un humain avec sa machine et que la personne ne sache pas si elle parle à un humain ou à une machine.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04636D"/>
    <w:rsid w:val="715A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romai</dc:creator>
  <cp:lastModifiedBy>romai</cp:lastModifiedBy>
  <dcterms:modified xsi:type="dcterms:W3CDTF">2020-09-17T08:04:25Z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1036-11.2.0.8991</vt:lpwstr>
  </property>
</Properties>
</file>