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8"/>
        </w:rPr>
      </w:pPr>
      <w:r>
        <w:rPr>
          <w:rFonts w:hint="eastAsia"/>
          <w:b/>
          <w:sz w:val="48"/>
        </w:rPr>
        <w:t>基于文本分类的金融舆情感知系统</w:t>
      </w:r>
    </w:p>
    <w:p>
      <w:pPr>
        <w:rPr>
          <w:rFonts w:hint="eastAsia" w:eastAsiaTheme="minorEastAsia"/>
          <w:lang w:val="en-US" w:eastAsia="zh-CN"/>
        </w:rPr>
      </w:pPr>
      <w:r>
        <w:rPr>
          <w:rFonts w:hint="eastAsia"/>
          <w:lang w:val="en-US" w:eastAsia="zh-CN"/>
        </w:rPr>
        <w:t xml:space="preserve">                                                                  </w:t>
      </w:r>
      <w:bookmarkStart w:id="34" w:name="_GoBack"/>
      <w:bookmarkEnd w:id="34"/>
      <w:r>
        <w:rPr>
          <w:rFonts w:hint="eastAsia"/>
          <w:lang w:val="en-US" w:eastAsia="zh-CN"/>
        </w:rPr>
        <w:t>魏康健</w:t>
      </w:r>
    </w:p>
    <w:p/>
    <w:p/>
    <w:sdt>
      <w:sdtPr>
        <w:rPr>
          <w:rFonts w:asciiTheme="minorHAnsi" w:hAnsiTheme="minorHAnsi" w:eastAsiaTheme="minorEastAsia" w:cstheme="minorBidi"/>
          <w:color w:val="auto"/>
          <w:kern w:val="2"/>
          <w:sz w:val="21"/>
          <w:szCs w:val="22"/>
          <w:lang w:val="zh-CN"/>
        </w:rPr>
        <w:id w:val="153430684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b/>
              <w:sz w:val="32"/>
            </w:rPr>
            <w:fldChar w:fldCharType="begin"/>
          </w:r>
          <w:r>
            <w:rPr>
              <w:b/>
              <w:sz w:val="32"/>
            </w:rPr>
            <w:instrText xml:space="preserve"> TOC \o "1-3" \h \z \u </w:instrText>
          </w:r>
          <w:r>
            <w:rPr>
              <w:b/>
              <w:sz w:val="32"/>
            </w:rPr>
            <w:fldChar w:fldCharType="separate"/>
          </w:r>
          <w:r>
            <w:fldChar w:fldCharType="begin"/>
          </w:r>
          <w:r>
            <w:instrText xml:space="preserve"> HYPERLINK \l _Toc29951 </w:instrText>
          </w:r>
          <w:r>
            <w:fldChar w:fldCharType="separate"/>
          </w:r>
          <w:r>
            <w:rPr>
              <w:rFonts w:hint="default"/>
            </w:rPr>
            <w:t xml:space="preserve">一、 </w:t>
          </w:r>
          <w:r>
            <w:rPr>
              <w:rFonts w:hint="eastAsia"/>
            </w:rPr>
            <w:t>系统的需求规格说明书</w:t>
          </w:r>
          <w:r>
            <w:tab/>
          </w:r>
          <w:r>
            <w:fldChar w:fldCharType="begin"/>
          </w:r>
          <w:r>
            <w:instrText xml:space="preserve"> PAGEREF _Toc29951 </w:instrText>
          </w:r>
          <w:r>
            <w:fldChar w:fldCharType="separate"/>
          </w:r>
          <w:r>
            <w:t>2</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_Toc11837 </w:instrText>
          </w:r>
          <w:r>
            <w:rPr>
              <w:bCs/>
              <w:lang w:val="zh-CN"/>
            </w:rPr>
            <w:fldChar w:fldCharType="separate"/>
          </w:r>
          <w:r>
            <w:rPr>
              <w:rFonts w:hint="eastAsia"/>
            </w:rPr>
            <w:t>2.1</w:t>
          </w:r>
          <w:r>
            <w:t>概述</w:t>
          </w:r>
          <w:r>
            <w:tab/>
          </w:r>
          <w:r>
            <w:fldChar w:fldCharType="begin"/>
          </w:r>
          <w:r>
            <w:instrText xml:space="preserve"> PAGEREF _Toc11837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_Toc16869 </w:instrText>
          </w:r>
          <w:r>
            <w:rPr>
              <w:bCs/>
              <w:lang w:val="zh-CN"/>
            </w:rPr>
            <w:fldChar w:fldCharType="separate"/>
          </w:r>
          <w:r>
            <w:rPr>
              <w:rFonts w:hint="eastAsia"/>
            </w:rPr>
            <w:t>2.</w:t>
          </w:r>
          <w:r>
            <w:t>1.1编写目的</w:t>
          </w:r>
          <w:r>
            <w:tab/>
          </w:r>
          <w:r>
            <w:fldChar w:fldCharType="begin"/>
          </w:r>
          <w:r>
            <w:instrText xml:space="preserve"> PAGEREF _Toc16869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_Toc24051 </w:instrText>
          </w:r>
          <w:r>
            <w:rPr>
              <w:bCs/>
              <w:lang w:val="zh-CN"/>
            </w:rPr>
            <w:fldChar w:fldCharType="separate"/>
          </w:r>
          <w:r>
            <w:rPr>
              <w:rFonts w:hint="eastAsia"/>
            </w:rPr>
            <w:t>2.</w:t>
          </w:r>
          <w:r>
            <w:t>1.2参考资料</w:t>
          </w:r>
          <w:r>
            <w:tab/>
          </w:r>
          <w:r>
            <w:fldChar w:fldCharType="begin"/>
          </w:r>
          <w:r>
            <w:instrText xml:space="preserve"> PAGEREF _Toc24051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_Toc1322 </w:instrText>
          </w:r>
          <w:r>
            <w:rPr>
              <w:bCs/>
              <w:lang w:val="zh-CN"/>
            </w:rPr>
            <w:fldChar w:fldCharType="separate"/>
          </w:r>
          <w:r>
            <w:rPr>
              <w:rFonts w:hint="eastAsia"/>
            </w:rPr>
            <w:t>2.</w:t>
          </w:r>
          <w:r>
            <w:t>1.3运行环境</w:t>
          </w:r>
          <w:r>
            <w:tab/>
          </w:r>
          <w:r>
            <w:fldChar w:fldCharType="begin"/>
          </w:r>
          <w:r>
            <w:instrText xml:space="preserve"> PAGEREF _Toc1322 </w:instrText>
          </w:r>
          <w:r>
            <w:fldChar w:fldCharType="separate"/>
          </w:r>
          <w:r>
            <w:t>2</w:t>
          </w:r>
          <w:r>
            <w:fldChar w:fldCharType="end"/>
          </w:r>
          <w:r>
            <w:rPr>
              <w:bCs/>
              <w:lang w:val="zh-CN"/>
            </w:rPr>
            <w:fldChar w:fldCharType="end"/>
          </w:r>
        </w:p>
        <w:p>
          <w:pPr>
            <w:pStyle w:val="8"/>
            <w:tabs>
              <w:tab w:val="right" w:pos="3200"/>
              <w:tab w:val="right" w:leader="dot" w:pos="8306"/>
            </w:tabs>
          </w:pPr>
          <w:r>
            <w:rPr>
              <w:bCs/>
              <w:lang w:val="zh-CN"/>
            </w:rPr>
            <w:fldChar w:fldCharType="begin"/>
          </w:r>
          <w:r>
            <w:rPr>
              <w:bCs/>
              <w:lang w:val="zh-CN"/>
            </w:rPr>
            <w:instrText xml:space="preserve"> HYPERLINK \l _Toc23573 </w:instrText>
          </w:r>
          <w:r>
            <w:rPr>
              <w:bCs/>
              <w:lang w:val="zh-CN"/>
            </w:rPr>
            <w:fldChar w:fldCharType="separate"/>
          </w:r>
          <w:r>
            <w:rPr>
              <w:rFonts w:hint="eastAsia"/>
            </w:rPr>
            <w:t>2.</w:t>
          </w:r>
          <w:r>
            <w:t>2</w:t>
          </w:r>
          <w:r>
            <w:rPr>
              <w:rFonts w:hint="eastAsia"/>
              <w:lang w:val="en-US" w:eastAsia="zh-CN"/>
            </w:rPr>
            <w:t xml:space="preserve"> </w:t>
          </w:r>
          <w:r>
            <w:t>功能性需求</w:t>
          </w:r>
          <w:r>
            <w:tab/>
          </w:r>
          <w:r>
            <w:fldChar w:fldCharType="begin"/>
          </w:r>
          <w:r>
            <w:instrText xml:space="preserve"> PAGEREF _Toc23573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_Toc30099 </w:instrText>
          </w:r>
          <w:r>
            <w:rPr>
              <w:bCs/>
              <w:lang w:val="zh-CN"/>
            </w:rPr>
            <w:fldChar w:fldCharType="separate"/>
          </w:r>
          <w:r>
            <w:rPr>
              <w:rFonts w:hint="eastAsia"/>
            </w:rPr>
            <w:t>2.</w:t>
          </w:r>
          <w:r>
            <w:t>2.1获取数据</w:t>
          </w:r>
          <w:r>
            <w:tab/>
          </w:r>
          <w:r>
            <w:fldChar w:fldCharType="begin"/>
          </w:r>
          <w:r>
            <w:instrText xml:space="preserve"> PAGEREF _Toc30099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_Toc651 </w:instrText>
          </w:r>
          <w:r>
            <w:rPr>
              <w:bCs/>
              <w:lang w:val="zh-CN"/>
            </w:rPr>
            <w:fldChar w:fldCharType="separate"/>
          </w:r>
          <w:r>
            <w:rPr>
              <w:rFonts w:hint="eastAsia"/>
            </w:rPr>
            <w:t>2.</w:t>
          </w:r>
          <w:r>
            <w:t>2.2数据预处</w:t>
          </w:r>
          <w:r>
            <w:tab/>
          </w:r>
          <w:r>
            <w:fldChar w:fldCharType="begin"/>
          </w:r>
          <w:r>
            <w:instrText xml:space="preserve"> PAGEREF _Toc651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_Toc29373 </w:instrText>
          </w:r>
          <w:r>
            <w:rPr>
              <w:bCs/>
              <w:lang w:val="zh-CN"/>
            </w:rPr>
            <w:fldChar w:fldCharType="separate"/>
          </w:r>
          <w:r>
            <w:rPr>
              <w:rFonts w:hint="eastAsia"/>
            </w:rPr>
            <w:t>2.</w:t>
          </w:r>
          <w:r>
            <w:t>2.3构建文本分类模型</w:t>
          </w:r>
          <w:r>
            <w:tab/>
          </w:r>
          <w:r>
            <w:fldChar w:fldCharType="begin"/>
          </w:r>
          <w:r>
            <w:instrText xml:space="preserve"> PAGEREF _Toc29373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_Toc12937 </w:instrText>
          </w:r>
          <w:r>
            <w:rPr>
              <w:bCs/>
              <w:lang w:val="zh-CN"/>
            </w:rPr>
            <w:fldChar w:fldCharType="separate"/>
          </w:r>
          <w:r>
            <w:rPr>
              <w:rFonts w:hint="eastAsia"/>
            </w:rPr>
            <w:t>2.</w:t>
          </w:r>
          <w:r>
            <w:t>2.4进行评估</w:t>
          </w:r>
          <w:r>
            <w:tab/>
          </w:r>
          <w:r>
            <w:fldChar w:fldCharType="begin"/>
          </w:r>
          <w:r>
            <w:instrText xml:space="preserve"> PAGEREF _Toc12937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_Toc236 </w:instrText>
          </w:r>
          <w:r>
            <w:rPr>
              <w:bCs/>
              <w:lang w:val="zh-CN"/>
            </w:rPr>
            <w:fldChar w:fldCharType="separate"/>
          </w:r>
          <w:r>
            <w:rPr>
              <w:rFonts w:hint="eastAsia"/>
            </w:rPr>
            <w:t>2.</w:t>
          </w:r>
          <w:r>
            <w:t>2.5可视化指数</w:t>
          </w:r>
          <w:r>
            <w:tab/>
          </w:r>
          <w:r>
            <w:fldChar w:fldCharType="begin"/>
          </w:r>
          <w:r>
            <w:instrText xml:space="preserve"> PAGEREF _Toc236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_Toc28572 </w:instrText>
          </w:r>
          <w:r>
            <w:rPr>
              <w:bCs/>
              <w:lang w:val="zh-CN"/>
            </w:rPr>
            <w:fldChar w:fldCharType="separate"/>
          </w:r>
          <w:r>
            <w:rPr>
              <w:rFonts w:hint="eastAsia"/>
            </w:rPr>
            <w:t>2.</w:t>
          </w:r>
          <w:r>
            <w:t>3 非功能性需求</w:t>
          </w:r>
          <w:r>
            <w:tab/>
          </w:r>
          <w:r>
            <w:fldChar w:fldCharType="begin"/>
          </w:r>
          <w:r>
            <w:instrText xml:space="preserve"> PAGEREF _Toc28572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_Toc19564 </w:instrText>
          </w:r>
          <w:r>
            <w:rPr>
              <w:bCs/>
              <w:lang w:val="zh-CN"/>
            </w:rPr>
            <w:fldChar w:fldCharType="separate"/>
          </w:r>
          <w:r>
            <w:rPr>
              <w:rFonts w:hint="eastAsia"/>
            </w:rPr>
            <w:t>2.</w:t>
          </w:r>
          <w:r>
            <w:t>3.1可靠性需求</w:t>
          </w:r>
          <w:r>
            <w:tab/>
          </w:r>
          <w:r>
            <w:fldChar w:fldCharType="begin"/>
          </w:r>
          <w:r>
            <w:instrText xml:space="preserve"> PAGEREF _Toc19564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_Toc22543 </w:instrText>
          </w:r>
          <w:r>
            <w:rPr>
              <w:bCs/>
              <w:lang w:val="zh-CN"/>
            </w:rPr>
            <w:fldChar w:fldCharType="separate"/>
          </w:r>
          <w:r>
            <w:rPr>
              <w:rFonts w:hint="eastAsia"/>
            </w:rPr>
            <w:t>2.</w:t>
          </w:r>
          <w:r>
            <w:t>3.2易用性需求</w:t>
          </w:r>
          <w:r>
            <w:tab/>
          </w:r>
          <w:r>
            <w:fldChar w:fldCharType="begin"/>
          </w:r>
          <w:r>
            <w:instrText xml:space="preserve"> PAGEREF _Toc22543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_Toc14560 </w:instrText>
          </w:r>
          <w:r>
            <w:rPr>
              <w:bCs/>
              <w:lang w:val="zh-CN"/>
            </w:rPr>
            <w:fldChar w:fldCharType="separate"/>
          </w:r>
          <w:r>
            <w:rPr>
              <w:rFonts w:hint="eastAsia"/>
            </w:rPr>
            <w:t>2.</w:t>
          </w:r>
          <w:r>
            <w:t>3.3安全性需求</w:t>
          </w:r>
          <w:r>
            <w:tab/>
          </w:r>
          <w:r>
            <w:fldChar w:fldCharType="begin"/>
          </w:r>
          <w:r>
            <w:instrText xml:space="preserve"> PAGEREF _Toc14560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_Toc3437 </w:instrText>
          </w:r>
          <w:r>
            <w:rPr>
              <w:bCs/>
              <w:lang w:val="zh-CN"/>
            </w:rPr>
            <w:fldChar w:fldCharType="separate"/>
          </w:r>
          <w:r>
            <w:rPr>
              <w:rFonts w:hint="eastAsia"/>
            </w:rPr>
            <w:t>2.</w:t>
          </w:r>
          <w:r>
            <w:t>3.4可维护性需求</w:t>
          </w:r>
          <w:r>
            <w:tab/>
          </w:r>
          <w:r>
            <w:fldChar w:fldCharType="begin"/>
          </w:r>
          <w:r>
            <w:instrText xml:space="preserve"> PAGEREF _Toc3437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_Toc25657 </w:instrText>
          </w:r>
          <w:r>
            <w:rPr>
              <w:bCs/>
              <w:lang w:val="zh-CN"/>
            </w:rPr>
            <w:fldChar w:fldCharType="separate"/>
          </w:r>
          <w:r>
            <w:rPr>
              <w:rFonts w:hint="eastAsia"/>
            </w:rPr>
            <w:t>2.</w:t>
          </w:r>
          <w:r>
            <w:t>3.5可扩充性需求</w:t>
          </w:r>
          <w:r>
            <w:tab/>
          </w:r>
          <w:r>
            <w:fldChar w:fldCharType="begin"/>
          </w:r>
          <w:r>
            <w:instrText xml:space="preserve"> PAGEREF _Toc25657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_Toc30256 </w:instrText>
          </w:r>
          <w:r>
            <w:rPr>
              <w:bCs/>
              <w:lang w:val="zh-CN"/>
            </w:rPr>
            <w:fldChar w:fldCharType="separate"/>
          </w:r>
          <w:r>
            <w:rPr>
              <w:rFonts w:hint="eastAsia"/>
            </w:rPr>
            <w:t>2.</w:t>
          </w:r>
          <w:r>
            <w:t>3.6性能需求</w:t>
          </w:r>
          <w:r>
            <w:tab/>
          </w:r>
          <w:r>
            <w:fldChar w:fldCharType="begin"/>
          </w:r>
          <w:r>
            <w:instrText xml:space="preserve"> PAGEREF _Toc30256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_Toc550 </w:instrText>
          </w:r>
          <w:r>
            <w:rPr>
              <w:bCs/>
              <w:lang w:val="zh-CN"/>
            </w:rPr>
            <w:fldChar w:fldCharType="separate"/>
          </w:r>
          <w:r>
            <w:rPr>
              <w:rFonts w:hint="default"/>
            </w:rPr>
            <w:t xml:space="preserve">二、 </w:t>
          </w:r>
          <w:r>
            <w:rPr>
              <w:rFonts w:hint="eastAsia"/>
            </w:rPr>
            <w:t>概要设计</w:t>
          </w:r>
          <w:r>
            <w:tab/>
          </w:r>
          <w:r>
            <w:fldChar w:fldCharType="begin"/>
          </w:r>
          <w:r>
            <w:instrText xml:space="preserve"> PAGEREF _Toc550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_Toc18916 </w:instrText>
          </w:r>
          <w:r>
            <w:rPr>
              <w:bCs/>
              <w:lang w:val="zh-CN"/>
            </w:rPr>
            <w:fldChar w:fldCharType="separate"/>
          </w:r>
          <w:r>
            <w:rPr>
              <w:rFonts w:hint="default"/>
            </w:rPr>
            <w:t xml:space="preserve">三、 </w:t>
          </w:r>
          <w:r>
            <w:rPr>
              <w:rFonts w:hint="eastAsia"/>
            </w:rPr>
            <w:t>详细设计</w:t>
          </w:r>
          <w:r>
            <w:tab/>
          </w:r>
          <w:r>
            <w:fldChar w:fldCharType="begin"/>
          </w:r>
          <w:r>
            <w:instrText xml:space="preserve"> PAGEREF _Toc18916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_Toc23610 </w:instrText>
          </w:r>
          <w:r>
            <w:rPr>
              <w:bCs/>
              <w:lang w:val="zh-CN"/>
            </w:rPr>
            <w:fldChar w:fldCharType="separate"/>
          </w:r>
          <w:r>
            <w:rPr>
              <w:rFonts w:hint="eastAsia"/>
            </w:rPr>
            <w:t>4.1向量空间模型（</w:t>
          </w:r>
          <w:r>
            <w:t>VSM</w:t>
          </w:r>
          <w:r>
            <w:rPr>
              <w:rFonts w:hint="eastAsia"/>
            </w:rPr>
            <w:t>）</w:t>
          </w:r>
          <w:r>
            <w:tab/>
          </w:r>
          <w:r>
            <w:fldChar w:fldCharType="begin"/>
          </w:r>
          <w:r>
            <w:instrText xml:space="preserve"> PAGEREF _Toc23610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_Toc9017 </w:instrText>
          </w:r>
          <w:r>
            <w:rPr>
              <w:bCs/>
              <w:lang w:val="zh-CN"/>
            </w:rPr>
            <w:fldChar w:fldCharType="separate"/>
          </w:r>
          <w:r>
            <w:rPr>
              <w:rFonts w:hint="eastAsia"/>
            </w:rPr>
            <w:t>4.2</w:t>
          </w:r>
          <w:r>
            <w:t xml:space="preserve"> LDA</w:t>
          </w:r>
          <w:r>
            <w:tab/>
          </w:r>
          <w:r>
            <w:fldChar w:fldCharType="begin"/>
          </w:r>
          <w:r>
            <w:instrText xml:space="preserve"> PAGEREF _Toc9017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_Toc25635 </w:instrText>
          </w:r>
          <w:r>
            <w:rPr>
              <w:bCs/>
              <w:lang w:val="zh-CN"/>
            </w:rPr>
            <w:fldChar w:fldCharType="separate"/>
          </w:r>
          <w:r>
            <w:rPr>
              <w:rFonts w:hint="eastAsia"/>
            </w:rPr>
            <w:t>4.2.1</w:t>
          </w:r>
          <w:r>
            <w:t>LDA</w:t>
          </w:r>
          <w:r>
            <w:rPr>
              <w:rFonts w:hint="eastAsia"/>
            </w:rPr>
            <w:t>的生成过程</w:t>
          </w:r>
          <w:r>
            <w:tab/>
          </w:r>
          <w:r>
            <w:fldChar w:fldCharType="begin"/>
          </w:r>
          <w:r>
            <w:instrText xml:space="preserve"> PAGEREF _Toc25635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_Toc28642 </w:instrText>
          </w:r>
          <w:r>
            <w:rPr>
              <w:bCs/>
              <w:lang w:val="zh-CN"/>
            </w:rPr>
            <w:fldChar w:fldCharType="separate"/>
          </w:r>
          <w:r>
            <w:rPr>
              <w:rFonts w:hint="eastAsia"/>
            </w:rPr>
            <w:t>4.2.2</w:t>
          </w:r>
          <w:r>
            <w:t>LDA</w:t>
          </w:r>
          <w:r>
            <w:rPr>
              <w:rFonts w:hint="eastAsia"/>
            </w:rPr>
            <w:t>的整体流程</w:t>
          </w:r>
          <w:r>
            <w:tab/>
          </w:r>
          <w:r>
            <w:fldChar w:fldCharType="begin"/>
          </w:r>
          <w:r>
            <w:instrText xml:space="preserve"> PAGEREF _Toc28642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_Toc28829 </w:instrText>
          </w:r>
          <w:r>
            <w:rPr>
              <w:bCs/>
              <w:lang w:val="zh-CN"/>
            </w:rPr>
            <w:fldChar w:fldCharType="separate"/>
          </w:r>
          <w:r>
            <w:rPr>
              <w:rFonts w:hint="eastAsia"/>
            </w:rPr>
            <w:t>4.2.3</w:t>
          </w:r>
          <w:r>
            <w:t>LDA</w:t>
          </w:r>
          <w:r>
            <w:rPr>
              <w:rFonts w:hint="eastAsia"/>
            </w:rPr>
            <w:t>的学习过程</w:t>
          </w:r>
          <w:r>
            <w:tab/>
          </w:r>
          <w:r>
            <w:fldChar w:fldCharType="begin"/>
          </w:r>
          <w:r>
            <w:instrText xml:space="preserve"> PAGEREF _Toc28829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_Toc5172 </w:instrText>
          </w:r>
          <w:r>
            <w:rPr>
              <w:bCs/>
              <w:lang w:val="zh-CN"/>
            </w:rPr>
            <w:fldChar w:fldCharType="separate"/>
          </w:r>
          <w:r>
            <w:rPr>
              <w:rFonts w:hint="eastAsia"/>
              <w:bCs/>
              <w:szCs w:val="32"/>
            </w:rPr>
            <w:t>4.3短文本</w:t>
          </w:r>
          <w:r>
            <w:rPr>
              <w:rFonts w:hint="eastAsia"/>
              <w:bCs/>
              <w:szCs w:val="32"/>
              <w:lang w:val="en-US" w:eastAsia="zh-CN"/>
            </w:rPr>
            <w:t>分类算法的具体实现</w:t>
          </w:r>
          <w:r>
            <w:tab/>
          </w:r>
          <w:r>
            <w:fldChar w:fldCharType="begin"/>
          </w:r>
          <w:r>
            <w:instrText xml:space="preserve"> PAGEREF _Toc5172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_Toc17165 </w:instrText>
          </w:r>
          <w:r>
            <w:rPr>
              <w:bCs/>
              <w:lang w:val="zh-CN"/>
            </w:rPr>
            <w:fldChar w:fldCharType="separate"/>
          </w:r>
          <w:r>
            <w:rPr>
              <w:rFonts w:hint="eastAsia"/>
              <w:lang w:val="en-US" w:eastAsia="zh-CN"/>
            </w:rPr>
            <w:t>4.3.1：数据的爬取和预处理</w:t>
          </w:r>
          <w:r>
            <w:tab/>
          </w:r>
          <w:r>
            <w:fldChar w:fldCharType="begin"/>
          </w:r>
          <w:r>
            <w:instrText xml:space="preserve"> PAGEREF _Toc17165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_Toc2263 </w:instrText>
          </w:r>
          <w:r>
            <w:rPr>
              <w:bCs/>
              <w:lang w:val="zh-CN"/>
            </w:rPr>
            <w:fldChar w:fldCharType="separate"/>
          </w:r>
          <w:r>
            <w:rPr>
              <w:rFonts w:hint="eastAsia"/>
              <w:lang w:val="en-US" w:eastAsia="zh-CN"/>
            </w:rPr>
            <w:t>4.3.2：文本分词</w:t>
          </w:r>
          <w:r>
            <w:tab/>
          </w:r>
          <w:r>
            <w:fldChar w:fldCharType="begin"/>
          </w:r>
          <w:r>
            <w:instrText xml:space="preserve"> PAGEREF _Toc2263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_Toc8937 </w:instrText>
          </w:r>
          <w:r>
            <w:rPr>
              <w:bCs/>
              <w:lang w:val="zh-CN"/>
            </w:rPr>
            <w:fldChar w:fldCharType="separate"/>
          </w:r>
          <w:r>
            <w:rPr>
              <w:rFonts w:hint="eastAsia"/>
              <w:lang w:val="en-US" w:eastAsia="zh-CN"/>
            </w:rPr>
            <w:t>4.3.3 特征选取</w:t>
          </w:r>
          <w:r>
            <w:tab/>
          </w:r>
          <w:r>
            <w:fldChar w:fldCharType="begin"/>
          </w:r>
          <w:r>
            <w:instrText xml:space="preserve"> PAGEREF _Toc8937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_Toc11030 </w:instrText>
          </w:r>
          <w:r>
            <w:rPr>
              <w:bCs/>
              <w:lang w:val="zh-CN"/>
            </w:rPr>
            <w:fldChar w:fldCharType="separate"/>
          </w:r>
          <w:r>
            <w:rPr>
              <w:rFonts w:hint="eastAsia"/>
            </w:rPr>
            <w:t>4.3.</w:t>
          </w:r>
          <w:r>
            <w:rPr>
              <w:rFonts w:hint="eastAsia"/>
              <w:lang w:val="en-US" w:eastAsia="zh-CN"/>
            </w:rPr>
            <w:t>7 SVM模型训练</w:t>
          </w:r>
          <w:r>
            <w:tab/>
          </w:r>
          <w:r>
            <w:fldChar w:fldCharType="begin"/>
          </w:r>
          <w:r>
            <w:instrText xml:space="preserve"> PAGEREF _Toc11030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_Toc1360 </w:instrText>
          </w:r>
          <w:r>
            <w:rPr>
              <w:bCs/>
              <w:lang w:val="zh-CN"/>
            </w:rPr>
            <w:fldChar w:fldCharType="separate"/>
          </w:r>
          <w:r>
            <w:rPr>
              <w:rFonts w:hint="default"/>
            </w:rPr>
            <w:t xml:space="preserve">四、 </w:t>
          </w:r>
          <w:r>
            <w:rPr>
              <w:rFonts w:hint="eastAsia"/>
            </w:rPr>
            <w:t>系统的开发环境配置</w:t>
          </w:r>
          <w:r>
            <w:tab/>
          </w:r>
          <w:r>
            <w:fldChar w:fldCharType="begin"/>
          </w:r>
          <w:r>
            <w:instrText xml:space="preserve"> PAGEREF _Toc1360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_Toc31885 </w:instrText>
          </w:r>
          <w:r>
            <w:rPr>
              <w:bCs/>
              <w:lang w:val="zh-CN"/>
            </w:rPr>
            <w:fldChar w:fldCharType="separate"/>
          </w:r>
          <w:r>
            <w:rPr>
              <w:rFonts w:hint="default"/>
            </w:rPr>
            <w:t xml:space="preserve">五、 </w:t>
          </w:r>
          <w:r>
            <w:rPr>
              <w:rFonts w:hint="eastAsia"/>
            </w:rPr>
            <w:t>系统的安装和使用说明书</w:t>
          </w:r>
          <w:r>
            <w:tab/>
          </w:r>
          <w:r>
            <w:fldChar w:fldCharType="begin"/>
          </w:r>
          <w:r>
            <w:instrText xml:space="preserve"> PAGEREF _Toc31885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_Toc10886 </w:instrText>
          </w:r>
          <w:r>
            <w:rPr>
              <w:bCs/>
              <w:lang w:val="zh-CN"/>
            </w:rPr>
            <w:fldChar w:fldCharType="separate"/>
          </w:r>
          <w:r>
            <w:rPr>
              <w:rFonts w:hint="default"/>
            </w:rPr>
            <w:t xml:space="preserve">六、 </w:t>
          </w:r>
          <w:r>
            <w:rPr>
              <w:rFonts w:hint="eastAsia"/>
            </w:rPr>
            <w:t>分类效果</w:t>
          </w:r>
          <w:r>
            <w:rPr>
              <w:rFonts w:hint="eastAsia"/>
              <w:lang w:val="en-US" w:eastAsia="zh-CN"/>
            </w:rPr>
            <w:t>和舆情指数对比</w:t>
          </w:r>
          <w:r>
            <w:rPr>
              <w:rFonts w:hint="eastAsia"/>
            </w:rPr>
            <w:t>展示</w:t>
          </w:r>
          <w:r>
            <w:tab/>
          </w:r>
          <w:r>
            <w:fldChar w:fldCharType="begin"/>
          </w:r>
          <w:r>
            <w:instrText xml:space="preserve"> PAGEREF _Toc10886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_Toc13626 </w:instrText>
          </w:r>
          <w:r>
            <w:rPr>
              <w:bCs/>
              <w:lang w:val="zh-CN"/>
            </w:rPr>
            <w:fldChar w:fldCharType="separate"/>
          </w:r>
          <w:r>
            <w:rPr>
              <w:rFonts w:hint="default"/>
            </w:rPr>
            <w:t xml:space="preserve">七、 </w:t>
          </w:r>
          <w:r>
            <w:rPr>
              <w:rFonts w:hint="eastAsia"/>
            </w:rPr>
            <w:t>系统的先进性说明</w:t>
          </w:r>
          <w:r>
            <w:tab/>
          </w:r>
          <w:r>
            <w:fldChar w:fldCharType="begin"/>
          </w:r>
          <w:r>
            <w:instrText xml:space="preserve"> PAGEREF _Toc13626 </w:instrText>
          </w:r>
          <w:r>
            <w:fldChar w:fldCharType="separate"/>
          </w:r>
          <w:r>
            <w:t>16</w:t>
          </w:r>
          <w:r>
            <w:fldChar w:fldCharType="end"/>
          </w:r>
          <w:r>
            <w:rPr>
              <w:bCs/>
              <w:lang w:val="zh-CN"/>
            </w:rPr>
            <w:fldChar w:fldCharType="end"/>
          </w:r>
        </w:p>
        <w:p>
          <w:r>
            <w:rPr>
              <w:bCs/>
              <w:lang w:val="zh-CN"/>
            </w:rPr>
            <w:fldChar w:fldCharType="end"/>
          </w:r>
        </w:p>
      </w:sdtContent>
    </w:sdt>
    <w:p>
      <w:pPr>
        <w:rPr>
          <w:rFonts w:hint="eastAsia"/>
        </w:rPr>
      </w:pPr>
    </w:p>
    <w:p>
      <w:pPr>
        <w:rPr>
          <w:rFonts w:hint="eastAsia"/>
        </w:rPr>
      </w:pPr>
    </w:p>
    <w:p>
      <w:pPr>
        <w:pStyle w:val="2"/>
        <w:numPr>
          <w:ilvl w:val="0"/>
          <w:numId w:val="1"/>
        </w:numPr>
      </w:pPr>
      <w:bookmarkStart w:id="0" w:name="_Toc29951"/>
      <w:r>
        <w:rPr>
          <w:rFonts w:hint="eastAsia"/>
        </w:rPr>
        <w:t>系统的需求规格说明书</w:t>
      </w:r>
      <w:bookmarkEnd w:id="0"/>
    </w:p>
    <w:p>
      <w:pPr>
        <w:pStyle w:val="3"/>
      </w:pPr>
      <w:bookmarkStart w:id="1" w:name="_Toc11837"/>
      <w:r>
        <w:rPr>
          <w:rFonts w:hint="eastAsia"/>
        </w:rPr>
        <w:t>2.1</w:t>
      </w:r>
      <w:r>
        <w:t>概述</w:t>
      </w:r>
      <w:bookmarkEnd w:id="1"/>
    </w:p>
    <w:p>
      <w:pPr>
        <w:pStyle w:val="14"/>
        <w:ind w:left="420" w:firstLine="0" w:firstLineChars="0"/>
      </w:pPr>
    </w:p>
    <w:p>
      <w:pPr>
        <w:pStyle w:val="4"/>
      </w:pPr>
      <w:bookmarkStart w:id="2" w:name="_Toc16869"/>
      <w:r>
        <w:rPr>
          <w:rFonts w:hint="eastAsia"/>
        </w:rPr>
        <w:t>2.</w:t>
      </w:r>
      <w:r>
        <w:t>1.1编写目的</w:t>
      </w:r>
      <w:bookmarkEnd w:id="2"/>
    </w:p>
    <w:p>
      <w:pPr>
        <w:ind w:firstLine="420" w:firstLineChars="200"/>
      </w:pPr>
      <w:r>
        <w:rPr>
          <w:rFonts w:hint="eastAsia"/>
        </w:rPr>
        <w:t>本设计书简单阐明了系统的基本设计思想、基本功能、模块划分以及模块间接口，以便保证开发的质量、需求的完整性与可追溯性。保证需求分析人员、开发人员、测试人员更好地了解该系统的基本情况及各模块的详细功能，对需求达成共识。</w:t>
      </w:r>
    </w:p>
    <w:p>
      <w:pPr>
        <w:ind w:firstLine="420" w:firstLineChars="200"/>
      </w:pPr>
    </w:p>
    <w:p>
      <w:pPr>
        <w:pStyle w:val="4"/>
      </w:pPr>
      <w:bookmarkStart w:id="3" w:name="_Toc24051"/>
      <w:r>
        <w:rPr>
          <w:rFonts w:hint="eastAsia"/>
        </w:rPr>
        <w:t>2.</w:t>
      </w:r>
      <w:r>
        <w:t>1.2参考资料</w:t>
      </w:r>
      <w:bookmarkEnd w:id="3"/>
    </w:p>
    <w:p>
      <w:pPr>
        <w:ind w:firstLine="420" w:firstLineChars="200"/>
      </w:pPr>
      <w:r>
        <w:rPr>
          <w:rFonts w:hint="eastAsia"/>
        </w:rPr>
        <w:t>自然语言处理基于</w:t>
      </w:r>
      <w:r>
        <w:t>java实现之基于VSM模型的信息检索程序——CSDN</w:t>
      </w:r>
    </w:p>
    <w:p>
      <w:pPr>
        <w:ind w:firstLine="420" w:firstLineChars="200"/>
      </w:pPr>
    </w:p>
    <w:p>
      <w:pPr>
        <w:pStyle w:val="4"/>
      </w:pPr>
      <w:bookmarkStart w:id="4" w:name="_Toc1322"/>
      <w:r>
        <w:rPr>
          <w:rFonts w:hint="eastAsia"/>
        </w:rPr>
        <w:t>2.</w:t>
      </w:r>
      <w:r>
        <w:t>1.3运行环境</w:t>
      </w:r>
      <w:bookmarkEnd w:id="4"/>
    </w:p>
    <w:p>
      <w:pPr>
        <w:ind w:firstLine="420" w:firstLineChars="200"/>
      </w:pPr>
      <w:r>
        <w:t>Windows操作系统，JDK1.8及以上，Eclipse。</w:t>
      </w:r>
    </w:p>
    <w:p>
      <w:pPr>
        <w:ind w:firstLine="420" w:firstLineChars="200"/>
      </w:pPr>
    </w:p>
    <w:p>
      <w:pPr>
        <w:pStyle w:val="3"/>
      </w:pPr>
      <w:bookmarkStart w:id="5" w:name="_Toc23573"/>
      <w:r>
        <w:rPr>
          <w:rFonts w:hint="eastAsia"/>
        </w:rPr>
        <w:t>2.</w:t>
      </w:r>
      <w:r>
        <w:t>2</w:t>
      </w:r>
      <w:r>
        <w:tab/>
      </w:r>
      <w:r>
        <w:rPr>
          <w:rFonts w:hint="eastAsia"/>
        </w:rPr>
        <w:t xml:space="preserve"> </w:t>
      </w:r>
      <w:r>
        <w:t>功能性需求</w:t>
      </w:r>
      <w:bookmarkEnd w:id="5"/>
    </w:p>
    <w:p>
      <w:pPr>
        <w:rPr>
          <w:rFonts w:hint="eastAsia"/>
        </w:rPr>
      </w:pPr>
    </w:p>
    <w:p>
      <w:pPr>
        <w:pStyle w:val="4"/>
      </w:pPr>
      <w:bookmarkStart w:id="6" w:name="_Toc30099"/>
      <w:r>
        <w:rPr>
          <w:rFonts w:hint="eastAsia"/>
        </w:rPr>
        <w:t>2.</w:t>
      </w:r>
      <w:r>
        <w:t>2.1获取数据</w:t>
      </w:r>
      <w:bookmarkEnd w:id="6"/>
    </w:p>
    <w:p>
      <w:pPr>
        <w:ind w:firstLine="420" w:firstLineChars="200"/>
      </w:pPr>
      <w:r>
        <w:rPr>
          <w:rFonts w:hint="eastAsia"/>
        </w:rPr>
        <w:t>从股吧中爬取了大量股民对于股市的帖子的数据，从已经获取的数据中挑选出一定数量的样本数据，并人工进行类别标注（正向，中立，负向），建立训练样本集。</w:t>
      </w:r>
    </w:p>
    <w:p>
      <w:pPr>
        <w:ind w:firstLine="420" w:firstLineChars="200"/>
      </w:pPr>
    </w:p>
    <w:p>
      <w:pPr>
        <w:pStyle w:val="4"/>
      </w:pPr>
      <w:bookmarkStart w:id="7" w:name="_Toc651"/>
      <w:r>
        <w:rPr>
          <w:rFonts w:hint="eastAsia"/>
        </w:rPr>
        <w:t>2.</w:t>
      </w:r>
      <w:r>
        <w:t>2.2数据预处</w:t>
      </w:r>
      <w:bookmarkEnd w:id="7"/>
    </w:p>
    <w:p>
      <w:r>
        <w:t xml:space="preserve">  对挑选出的训练样本集进行数据预处理，将每个文本转换为词项的集合。</w:t>
      </w:r>
    </w:p>
    <w:p/>
    <w:p>
      <w:pPr>
        <w:pStyle w:val="4"/>
      </w:pPr>
      <w:bookmarkStart w:id="8" w:name="_Toc29373"/>
      <w:r>
        <w:rPr>
          <w:rFonts w:hint="eastAsia"/>
        </w:rPr>
        <w:t>2.</w:t>
      </w:r>
      <w:r>
        <w:t>2.3构建文本分类模型</w:t>
      </w:r>
      <w:bookmarkEnd w:id="8"/>
    </w:p>
    <w:p>
      <w:pPr>
        <w:ind w:firstLine="420" w:firstLineChars="200"/>
      </w:pPr>
      <w:r>
        <w:rPr>
          <w:rFonts w:hint="eastAsia"/>
        </w:rPr>
        <w:t>选用合适的文本表示模型完成训练样本集的文本表示，基于训练样本集来学习构建文本分类模型。本系统采用的是</w:t>
      </w:r>
      <w:r>
        <w:t>svm模型。</w:t>
      </w:r>
    </w:p>
    <w:p>
      <w:pPr>
        <w:pStyle w:val="14"/>
        <w:ind w:left="870"/>
      </w:pPr>
    </w:p>
    <w:p>
      <w:pPr>
        <w:pStyle w:val="14"/>
        <w:ind w:left="870"/>
        <w:rPr>
          <w:rFonts w:hint="eastAsia"/>
        </w:rPr>
      </w:pPr>
    </w:p>
    <w:p>
      <w:pPr>
        <w:pStyle w:val="4"/>
      </w:pPr>
      <w:bookmarkStart w:id="9" w:name="_Toc12937"/>
      <w:r>
        <w:rPr>
          <w:rFonts w:hint="eastAsia"/>
        </w:rPr>
        <w:t>2.</w:t>
      </w:r>
      <w:r>
        <w:t>2.4进行评估</w:t>
      </w:r>
      <w:bookmarkEnd w:id="9"/>
    </w:p>
    <w:p>
      <w:pPr>
        <w:ind w:firstLine="420" w:firstLineChars="200"/>
      </w:pPr>
      <w:r>
        <w:rPr>
          <w:rFonts w:hint="eastAsia"/>
        </w:rPr>
        <w:t>使用该分类模型对一个时间段内的每日股评数据进行情绪评估，将其分类为正向、中立、负向三个方面，并计算出每日金融舆情综合指数。</w:t>
      </w:r>
    </w:p>
    <w:p>
      <w:pPr>
        <w:pStyle w:val="14"/>
        <w:ind w:left="870"/>
      </w:pPr>
    </w:p>
    <w:p>
      <w:pPr>
        <w:pStyle w:val="14"/>
        <w:ind w:left="870"/>
        <w:rPr>
          <w:rFonts w:hint="eastAsia"/>
        </w:rPr>
      </w:pPr>
    </w:p>
    <w:p>
      <w:pPr>
        <w:pStyle w:val="4"/>
      </w:pPr>
      <w:bookmarkStart w:id="10" w:name="_Toc236"/>
      <w:r>
        <w:rPr>
          <w:rFonts w:hint="eastAsia"/>
        </w:rPr>
        <w:t>2.</w:t>
      </w:r>
      <w:r>
        <w:t>2.5可视化指数</w:t>
      </w:r>
      <w:bookmarkEnd w:id="10"/>
    </w:p>
    <w:p>
      <w:pPr>
        <w:ind w:firstLine="420" w:firstLineChars="200"/>
      </w:pPr>
      <w:r>
        <w:rPr>
          <w:rFonts w:hint="eastAsia"/>
        </w:rPr>
        <w:t>利用数据处理工具将数据转化为不同特征对比图、十折验证图、优化前优化后图以及股票指数对比图来实现其可视化呈现每日金融舆情综合指数（与沪深</w:t>
      </w:r>
      <w:r>
        <w:t>300指数对比）。</w:t>
      </w:r>
    </w:p>
    <w:p>
      <w:pPr>
        <w:pStyle w:val="14"/>
        <w:ind w:left="870"/>
      </w:pPr>
    </w:p>
    <w:p>
      <w:pPr>
        <w:pStyle w:val="14"/>
        <w:ind w:left="870"/>
        <w:rPr>
          <w:rFonts w:hint="eastAsia"/>
        </w:rPr>
      </w:pPr>
    </w:p>
    <w:p>
      <w:pPr>
        <w:pStyle w:val="3"/>
      </w:pPr>
      <w:bookmarkStart w:id="11" w:name="_Toc28572"/>
      <w:r>
        <w:rPr>
          <w:rFonts w:hint="eastAsia"/>
        </w:rPr>
        <w:t>2.</w:t>
      </w:r>
      <w:r>
        <w:t>3 非功能性需求</w:t>
      </w:r>
      <w:bookmarkEnd w:id="11"/>
    </w:p>
    <w:p>
      <w:pPr>
        <w:pStyle w:val="14"/>
        <w:ind w:left="870"/>
      </w:pPr>
    </w:p>
    <w:p>
      <w:pPr>
        <w:pStyle w:val="4"/>
      </w:pPr>
      <w:bookmarkStart w:id="12" w:name="_Toc19564"/>
      <w:r>
        <w:rPr>
          <w:rFonts w:hint="eastAsia"/>
        </w:rPr>
        <w:t>2.</w:t>
      </w:r>
      <w:r>
        <w:t>3.1可靠性需求</w:t>
      </w:r>
      <w:bookmarkEnd w:id="12"/>
    </w:p>
    <w:p>
      <w:pPr>
        <w:ind w:firstLine="420" w:firstLineChars="200"/>
      </w:pPr>
      <w:r>
        <w:rPr>
          <w:rFonts w:hint="eastAsia"/>
        </w:rPr>
        <w:t>在规定的条件下，在规定的时间内，软件不引起系统失效的概率；在规定的时间周期内，在所述条件下程序执行所要求的功能的能力；其中的概率是系统输入和系统使用的函数，也是软件中存在的故障的函数，系统输入将确定是否会遇到已存在的故障（如果故障存在的话）。</w:t>
      </w:r>
    </w:p>
    <w:p>
      <w:pPr>
        <w:pStyle w:val="14"/>
        <w:ind w:left="870"/>
      </w:pPr>
    </w:p>
    <w:p>
      <w:pPr>
        <w:pStyle w:val="4"/>
      </w:pPr>
      <w:bookmarkStart w:id="13" w:name="_Toc22543"/>
      <w:r>
        <w:rPr>
          <w:rFonts w:hint="eastAsia"/>
        </w:rPr>
        <w:t>2.</w:t>
      </w:r>
      <w:r>
        <w:t>3.2易用性需求</w:t>
      </w:r>
      <w:bookmarkEnd w:id="13"/>
    </w:p>
    <w:p>
      <w:pPr>
        <w:ind w:firstLine="420" w:firstLineChars="200"/>
      </w:pPr>
      <w:r>
        <w:rPr>
          <w:rFonts w:hint="eastAsia"/>
        </w:rPr>
        <w:t>易用性实际上是软件的相当重要的属性，</w:t>
      </w:r>
      <w:r>
        <w:t xml:space="preserve"> 体现的是这个程序是否好使。如果程序不好使，人们就会趋于不使用它，无论它的设计与实现是多么精致优雅。</w:t>
      </w:r>
    </w:p>
    <w:p>
      <w:pPr>
        <w:pStyle w:val="14"/>
        <w:ind w:left="870"/>
      </w:pPr>
    </w:p>
    <w:p>
      <w:pPr>
        <w:pStyle w:val="4"/>
      </w:pPr>
      <w:bookmarkStart w:id="14" w:name="_Toc14560"/>
      <w:r>
        <w:rPr>
          <w:rFonts w:hint="eastAsia"/>
        </w:rPr>
        <w:t>2.</w:t>
      </w:r>
      <w:r>
        <w:t>3.3安全性需求</w:t>
      </w:r>
      <w:bookmarkEnd w:id="14"/>
    </w:p>
    <w:p>
      <w:pPr>
        <w:ind w:firstLine="420" w:firstLineChars="200"/>
      </w:pPr>
      <w:r>
        <w:rPr>
          <w:rFonts w:hint="eastAsia"/>
        </w:rPr>
        <w:t>包括传输加密，存储加密，可破解性，以及各种未被授权的用户行为如何防范和控制，都是安全范畴，这里的安全不单针对外部普通用户，也针对内部不同级别的权限用户的的控制。小到如何防范和处理用户在输入框里输入特殊字符来获得设计者未曾预料的结果，大到防范外部黑客和内部内鬼。安全很多时候不单依赖技术实现，同时非常依赖相应的制度和审计。</w:t>
      </w:r>
    </w:p>
    <w:p>
      <w:pPr>
        <w:pStyle w:val="14"/>
        <w:ind w:left="870"/>
      </w:pPr>
    </w:p>
    <w:p>
      <w:pPr>
        <w:pStyle w:val="4"/>
      </w:pPr>
      <w:bookmarkStart w:id="15" w:name="_Toc3437"/>
      <w:r>
        <w:rPr>
          <w:rFonts w:hint="eastAsia"/>
        </w:rPr>
        <w:t>2.</w:t>
      </w:r>
      <w:r>
        <w:t>3.4可维护性需求</w:t>
      </w:r>
      <w:bookmarkEnd w:id="15"/>
    </w:p>
    <w:p>
      <w:pPr>
        <w:ind w:firstLine="420" w:firstLineChars="200"/>
      </w:pPr>
      <w:r>
        <w:rPr>
          <w:rFonts w:hint="eastAsia"/>
        </w:rPr>
        <w:t>系统的可维护性是衡量一个系统的可修复</w:t>
      </w:r>
      <w:r>
        <w:t>(恢复)性和可改进性的难易程度。所谓可修复性是指在系统发生故障后能够排除(或抑制)故障予以修复，并返回到原来正常运行状态的可能性。而可改进性则是系统具有接受对现有功能的改进，增加新功能的可能性。</w:t>
      </w:r>
    </w:p>
    <w:p>
      <w:pPr>
        <w:pStyle w:val="14"/>
        <w:ind w:left="870"/>
      </w:pPr>
    </w:p>
    <w:p>
      <w:pPr>
        <w:pStyle w:val="4"/>
      </w:pPr>
      <w:bookmarkStart w:id="16" w:name="_Toc25657"/>
      <w:r>
        <w:rPr>
          <w:rFonts w:hint="eastAsia"/>
        </w:rPr>
        <w:t>2.</w:t>
      </w:r>
      <w:r>
        <w:t>3.5可扩充性需求</w:t>
      </w:r>
      <w:bookmarkEnd w:id="16"/>
    </w:p>
    <w:p>
      <w:pPr>
        <w:ind w:firstLine="420" w:firstLineChars="200"/>
      </w:pPr>
      <w:r>
        <w:rPr>
          <w:rFonts w:hint="eastAsia"/>
        </w:rPr>
        <w:t>设计良好的代码允许更多的功能在必要时可以被插入到适当的位置中。这样做的目的的是为了应对未来可能需要进行的修改，而造成代码被过度工程化地开发。可扩展性可以通过软件框架来实现：动态加载的插件、顶端有抽象接口的认真设计的类层次结构、有用的回调函数构造以及功能很有逻辑并且可塑性很强的代码结构。</w:t>
      </w:r>
    </w:p>
    <w:p>
      <w:pPr>
        <w:pStyle w:val="14"/>
        <w:ind w:left="870"/>
      </w:pPr>
    </w:p>
    <w:p>
      <w:pPr>
        <w:pStyle w:val="4"/>
      </w:pPr>
      <w:bookmarkStart w:id="17" w:name="_Toc30256"/>
      <w:r>
        <w:rPr>
          <w:rFonts w:hint="eastAsia"/>
        </w:rPr>
        <w:t>2.</w:t>
      </w:r>
      <w:r>
        <w:t>3.6性能需求</w:t>
      </w:r>
      <w:bookmarkEnd w:id="17"/>
    </w:p>
    <w:p>
      <w:pPr>
        <w:ind w:firstLine="420"/>
      </w:pPr>
      <w:r>
        <w:t>在软件响应速度、结果精度、运行时资源消耗量等方面的要求。经过对数据的不断优化和算法的改进，目前识别的准确率已经达到了80%。</w:t>
      </w:r>
    </w:p>
    <w:p>
      <w:pPr>
        <w:ind w:firstLine="420"/>
      </w:pPr>
    </w:p>
    <w:p>
      <w:pPr>
        <w:pStyle w:val="2"/>
        <w:numPr>
          <w:ilvl w:val="0"/>
          <w:numId w:val="1"/>
        </w:numPr>
      </w:pPr>
      <w:bookmarkStart w:id="18" w:name="_Toc550"/>
      <w:r>
        <w:rPr>
          <w:rFonts w:hint="eastAsia"/>
        </w:rPr>
        <w:t>概要设计</w:t>
      </w:r>
      <w:bookmarkEnd w:id="18"/>
    </w:p>
    <w:p>
      <w:pPr>
        <w:ind w:firstLine="420" w:firstLineChars="200"/>
      </w:pPr>
      <w:r>
        <w:rPr>
          <w:rFonts w:hint="eastAsia"/>
        </w:rPr>
        <w:t>随着科技的发展，时代的进步，手机、平板电脑等移动设备越来越受人们的欢迎，同时随着移动互联网的快速发展，手机短信、微博、即时聊天信息、邮件和用户评论等以中文短文本形式表示的信息呈现出爆炸式的增长。研究者越来越关注如何在数量庞大的文本中挖掘出有用的信息，特别是对短文本的研究。我们设计的系统是针对股吧股民评论的金融舆情感知系统，股民在股吧中发布一些自己对于当前股情的看法，比如看好或看跌，我们负责采集股民发布的信息，然后对其进行必要的文本分类处理，从而判断股民的舆论倾向，这有助于我们对当前股票形式有一个大致的掌握，也能更好地揣测出当前的经济形势。</w:t>
      </w:r>
    </w:p>
    <w:p>
      <w:pPr>
        <w:ind w:firstLine="420" w:firstLineChars="200"/>
      </w:pPr>
      <w:r>
        <w:rPr>
          <w:rFonts w:hint="eastAsia"/>
        </w:rPr>
        <w:t>我们系统采用的文本处理方式是短文本处理，我们系统主要是通过股吧评论的标题进行判断是否看好当前股市。就目前而言，对于较长文本的信息处理，我们可以采用传统的长文本分类算法，比如Bayes、S</w:t>
      </w:r>
      <w:r>
        <w:t>VM</w:t>
      </w:r>
      <w:r>
        <w:rPr>
          <w:rFonts w:hint="eastAsia"/>
        </w:rPr>
        <w:t>、K</w:t>
      </w:r>
      <w:r>
        <w:t>NN</w:t>
      </w:r>
      <w:r>
        <w:rPr>
          <w:rFonts w:hint="eastAsia"/>
        </w:rPr>
        <w:t>、决策树等。然而这些方法在短文本处理时会存在一些问题。同样的，目前文本表示最常用的模型是向量空间模型（V</w:t>
      </w:r>
      <w:r>
        <w:t>SM</w:t>
      </w:r>
      <w:r>
        <w:rPr>
          <w:rFonts w:hint="eastAsia"/>
        </w:rPr>
        <w:t>），但是V</w:t>
      </w:r>
      <w:r>
        <w:t>SM</w:t>
      </w:r>
      <w:r>
        <w:rPr>
          <w:rFonts w:hint="eastAsia"/>
        </w:rPr>
        <w:t>是一种适合于大规模语料的文本表示模型，故效果也不是很理想。所以，我们重新考虑了一种方式，我们首先使用传统的V</w:t>
      </w:r>
      <w:r>
        <w:t>SM</w:t>
      </w:r>
      <w:r>
        <w:rPr>
          <w:rFonts w:hint="eastAsia"/>
        </w:rPr>
        <w:t>模型表示短文本，其中的特征选择是使用卡方检验完成的，同时使用L</w:t>
      </w:r>
      <w:r>
        <w:t>DA</w:t>
      </w:r>
      <w:r>
        <w:rPr>
          <w:rFonts w:hint="eastAsia"/>
        </w:rPr>
        <w:t>模型预测短文本隶属的“主题”，把主题特征加入到短文本中去，从而对短文本进行拓展，最后使用S</w:t>
      </w:r>
      <w:r>
        <w:t>VM</w:t>
      </w:r>
      <w:r>
        <w:rPr>
          <w:rFonts w:hint="eastAsia"/>
        </w:rPr>
        <w:t>分类器进行分类。</w:t>
      </w:r>
    </w:p>
    <w:p>
      <w:pPr>
        <w:pStyle w:val="2"/>
        <w:numPr>
          <w:ilvl w:val="0"/>
          <w:numId w:val="1"/>
        </w:numPr>
      </w:pPr>
      <w:bookmarkStart w:id="19" w:name="_Toc18916"/>
      <w:r>
        <w:rPr>
          <w:rFonts w:hint="eastAsia"/>
        </w:rPr>
        <w:t>详细设计</w:t>
      </w:r>
      <w:bookmarkEnd w:id="19"/>
    </w:p>
    <w:p>
      <w:pPr>
        <w:pStyle w:val="3"/>
      </w:pPr>
      <w:bookmarkStart w:id="20" w:name="_Toc23610"/>
      <w:r>
        <w:rPr>
          <w:rFonts w:hint="eastAsia"/>
        </w:rPr>
        <w:t>4.1向量空间模型（</w:t>
      </w:r>
      <w:r>
        <w:t>VSM</w:t>
      </w:r>
      <w:r>
        <w:rPr>
          <w:rFonts w:hint="eastAsia"/>
        </w:rPr>
        <w:t>）</w:t>
      </w:r>
      <w:bookmarkEnd w:id="20"/>
    </w:p>
    <w:p>
      <w:pPr>
        <w:ind w:firstLine="420" w:firstLineChars="200"/>
      </w:pPr>
      <w:r>
        <w:rPr>
          <w:rFonts w:hint="eastAsia"/>
        </w:rPr>
        <w:t>向量空间模型是哈佛大学的Ｇ</w:t>
      </w:r>
      <w:r>
        <w:t>.Salton提出的一个用于文本表示的统计模型。</w:t>
      </w:r>
      <w:r>
        <w:rPr>
          <w:rFonts w:hint="eastAsia"/>
        </w:rPr>
        <w:t>向量空间模型将一个文本表示成空间向量的形式，并以特征项作为文本表示的基本单位。基于</w:t>
      </w:r>
      <w:r>
        <w:t>VSM的文本表示可以描述为：</w:t>
      </w:r>
      <w:r>
        <w:rPr>
          <w:rFonts w:hint="eastAsia"/>
          <w:sz w:val="16"/>
        </w:rPr>
        <w:drawing>
          <wp:inline distT="0" distB="0" distL="0" distR="0">
            <wp:extent cx="1621155"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0848" cy="213224"/>
                    </a:xfrm>
                    <a:prstGeom prst="rect">
                      <a:avLst/>
                    </a:prstGeom>
                    <a:noFill/>
                    <a:ln>
                      <a:noFill/>
                    </a:ln>
                  </pic:spPr>
                </pic:pic>
              </a:graphicData>
            </a:graphic>
          </wp:inline>
        </w:drawing>
      </w:r>
      <w:r>
        <w:rPr>
          <w:rFonts w:hint="eastAsia"/>
        </w:rPr>
        <w:t>，其中</w:t>
      </w:r>
      <w:r>
        <w:t>n是文本特征项总数，即向量空间的维数</w:t>
      </w:r>
      <w:r>
        <w:rPr>
          <w:rFonts w:hint="eastAsia"/>
        </w:rPr>
        <w:t>，</w:t>
      </w:r>
      <w:r>
        <w:drawing>
          <wp:inline distT="0" distB="0" distL="0" distR="0">
            <wp:extent cx="403225" cy="213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5969" cy="241047"/>
                    </a:xfrm>
                    <a:prstGeom prst="rect">
                      <a:avLst/>
                    </a:prstGeom>
                    <a:noFill/>
                    <a:ln>
                      <a:noFill/>
                    </a:ln>
                  </pic:spPr>
                </pic:pic>
              </a:graphicData>
            </a:graphic>
          </wp:inline>
        </w:drawing>
      </w:r>
      <w:r>
        <w:t xml:space="preserve">表示第j个特征项在文本 </w:t>
      </w:r>
      <w:r>
        <w:drawing>
          <wp:inline distT="0" distB="0" distL="0" distR="0">
            <wp:extent cx="177800" cy="248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1160" cy="267105"/>
                    </a:xfrm>
                    <a:prstGeom prst="rect">
                      <a:avLst/>
                    </a:prstGeom>
                    <a:noFill/>
                    <a:ln>
                      <a:noFill/>
                    </a:ln>
                  </pic:spPr>
                </pic:pic>
              </a:graphicData>
            </a:graphic>
          </wp:inline>
        </w:drawing>
      </w:r>
      <w:r>
        <w:t xml:space="preserve"> 中的权值</w:t>
      </w:r>
      <w:r>
        <w:rPr>
          <w:rFonts w:hint="eastAsia"/>
        </w:rPr>
        <w:t>（权值的大小反映了该特征项对于文本的重要程度）。</w:t>
      </w:r>
    </w:p>
    <w:p>
      <w:pPr>
        <w:ind w:firstLine="420" w:firstLineChars="200"/>
      </w:pPr>
      <w:r>
        <w:rPr>
          <w:rFonts w:hint="eastAsia"/>
        </w:rPr>
        <w:t>一个有效的分类特征项应该技能体现所属类别的内容，又能将该类别同其他类别相区分。因此在实际应用中，往往将</w:t>
      </w:r>
      <w:r>
        <w:t>TF和IDF的信息联合使用，即同时考虑TF和IDF的信息，称这种特征项的权值计算方法为TF * IDF算法。</w:t>
      </w:r>
      <w:r>
        <w:rPr>
          <w:rFonts w:hint="eastAsia"/>
        </w:rPr>
        <w:t>我们系统采用的算法就是T</w:t>
      </w:r>
      <w:r>
        <w:t>F*IDF</w:t>
      </w:r>
      <w:r>
        <w:rPr>
          <w:rFonts w:hint="eastAsia"/>
        </w:rPr>
        <w:t>算法：</w:t>
      </w:r>
      <w:r>
        <w:rPr>
          <w:rFonts w:hint="eastAsia"/>
        </w:rPr>
        <w:drawing>
          <wp:inline distT="0" distB="0" distL="0" distR="0">
            <wp:extent cx="1096645" cy="308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72467" cy="358143"/>
                    </a:xfrm>
                    <a:prstGeom prst="rect">
                      <a:avLst/>
                    </a:prstGeom>
                    <a:noFill/>
                    <a:ln>
                      <a:noFill/>
                    </a:ln>
                  </pic:spPr>
                </pic:pic>
              </a:graphicData>
            </a:graphic>
          </wp:inline>
        </w:drawing>
      </w:r>
      <w:r>
        <w:rPr>
          <w:rFonts w:hint="eastAsia"/>
        </w:rPr>
        <w:t>特征词频率</w:t>
      </w:r>
      <w:r>
        <w:t>TF指的是某个特征词t在一篇文档出现的次数。TF值越高，意味着特征词t对于该文档越重要。</w:t>
      </w:r>
      <w:r>
        <w:rPr>
          <w:rFonts w:hint="eastAsia"/>
        </w:rPr>
        <w:t>其中，</w:t>
      </w:r>
      <w:r>
        <w:t>N是文档集合中所有文档的数目，df是某个特征词的文档频率。</w:t>
      </w:r>
      <w:r>
        <w:rPr>
          <w:rFonts w:hint="eastAsia"/>
        </w:rPr>
        <w:t>特征词的</w:t>
      </w:r>
      <w:r>
        <w:t>IDF值越高，意味着该特征词对于文档的区别意义越大 。</w:t>
      </w:r>
    </w:p>
    <w:p>
      <w:pPr>
        <w:pStyle w:val="3"/>
      </w:pPr>
      <w:bookmarkStart w:id="21" w:name="_Toc9017"/>
      <w:r>
        <w:rPr>
          <w:rFonts w:hint="eastAsia"/>
        </w:rPr>
        <w:t>4.2</w:t>
      </w:r>
      <w:r>
        <w:t xml:space="preserve"> LDA</w:t>
      </w:r>
      <w:bookmarkEnd w:id="21"/>
    </w:p>
    <w:p>
      <w:pPr>
        <w:ind w:firstLine="420" w:firstLineChars="200"/>
      </w:pPr>
      <w:r>
        <w:t>LDA可以认为是两个贝叶斯化的一元语言模型</w:t>
      </w:r>
      <w:r>
        <w:rPr>
          <w:rFonts w:hint="eastAsia"/>
        </w:rPr>
        <w:t>的集成。</w:t>
      </w:r>
      <w:r>
        <w:t>LDA</w:t>
      </w:r>
      <w:r>
        <w:rPr>
          <w:rFonts w:hint="eastAsia"/>
        </w:rPr>
        <w:t>是一个文档主题生成模型，所谓生成模型，就是说，我们认为一篇文章的每个词都是通过“以一定概率选择了某个主题，并从这个主题中以一定概率选择某个词语”这样一个过程得到。文档到主题服从多项式分布，主题到词服从多项式分布。</w:t>
      </w:r>
    </w:p>
    <w:p>
      <w:pPr>
        <w:ind w:firstLine="420" w:firstLineChars="200"/>
      </w:pPr>
      <w:r>
        <w:t>LDA是一种非监督机器学习技术，可以用来识别大规模文档集或语料库中潜藏的主题信息。它采用了词袋的方法，这种方法将每一篇文档视为一个词频向量，从而将文本信息转化为了易于建模的数字信息。但是词袋方法没有考虑词与词之间的顺序，这简化了问题的复杂性，同时也为模型的改进提供了契机。每一篇文档代表了一些主题所构成的一个概率分布，而每一个主题又代表了很多单词所构成的一个概率分布。</w:t>
      </w:r>
    </w:p>
    <w:p>
      <w:pPr>
        <w:pStyle w:val="4"/>
      </w:pPr>
      <w:bookmarkStart w:id="22" w:name="_Toc25635"/>
      <w:r>
        <w:rPr>
          <w:rFonts w:hint="eastAsia"/>
        </w:rPr>
        <w:t>4.2.1</w:t>
      </w:r>
      <w:r>
        <w:t>LDA</w:t>
      </w:r>
      <w:r>
        <w:rPr>
          <w:rFonts w:hint="eastAsia"/>
        </w:rPr>
        <w:t>的生成过程</w:t>
      </w:r>
      <w:bookmarkEnd w:id="22"/>
    </w:p>
    <w:p>
      <w:pPr>
        <w:ind w:firstLine="420" w:firstLineChars="200"/>
      </w:pPr>
      <w:r>
        <w:rPr>
          <w:rFonts w:hint="eastAsia"/>
        </w:rPr>
        <w:t>对于语料库中的每篇文档，</w:t>
      </w:r>
      <w:r>
        <w:t>LDA定义了如下生成过程：</w:t>
      </w:r>
    </w:p>
    <w:p>
      <w:pPr>
        <w:ind w:firstLine="420" w:firstLineChars="200"/>
      </w:pPr>
      <w:r>
        <w:t>1.对每一篇文档，从主题分布中抽取一个主题；</w:t>
      </w:r>
    </w:p>
    <w:p>
      <w:pPr>
        <w:ind w:firstLine="420" w:firstLineChars="200"/>
      </w:pPr>
      <w:r>
        <w:t>2.从上述被抽到的主题所对应的单词分布中抽取一个单词；</w:t>
      </w:r>
    </w:p>
    <w:p>
      <w:pPr>
        <w:ind w:firstLine="420" w:firstLineChars="200"/>
      </w:pPr>
      <w:r>
        <w:t>3.重复上述过程直至遍历文档中的每一个单词。</w:t>
      </w:r>
    </w:p>
    <w:p>
      <w:pPr>
        <w:ind w:firstLine="420" w:firstLineChars="200"/>
      </w:pPr>
      <w:r>
        <w:rPr>
          <w:rFonts w:hint="eastAsia"/>
        </w:rPr>
        <w:t>语料库中的每一篇文档与</w:t>
      </w:r>
      <w:r>
        <w:t>K个主题的一个多项分布相对应（</w:t>
      </w:r>
      <w:r>
        <w:rPr>
          <w:rFonts w:hint="eastAsia"/>
        </w:rPr>
        <w:t>K的数值</w:t>
      </w:r>
      <w:r>
        <w:t>通过反复试验等方法事先给定），将该多项分布记为θ。每个主题又与词汇表中的V个单词的一个多项分布相对应，将这个多项分布记为φ</w:t>
      </w:r>
      <w:r>
        <w:rPr>
          <w:rFonts w:hint="eastAsia"/>
        </w:rPr>
        <w:t>。</w:t>
      </w:r>
    </w:p>
    <w:p>
      <w:pPr>
        <w:pStyle w:val="4"/>
      </w:pPr>
      <w:bookmarkStart w:id="23" w:name="_Toc28642"/>
      <w:r>
        <w:rPr>
          <w:rFonts w:hint="eastAsia"/>
        </w:rPr>
        <w:t>4.2.2</w:t>
      </w:r>
      <w:r>
        <w:t>LDA</w:t>
      </w:r>
      <w:r>
        <w:rPr>
          <w:rFonts w:hint="eastAsia"/>
        </w:rPr>
        <w:t>的整体流程</w:t>
      </w:r>
      <w:bookmarkEnd w:id="23"/>
    </w:p>
    <w:p>
      <w:pPr>
        <w:ind w:firstLine="420" w:firstLineChars="200"/>
      </w:pPr>
      <w:r>
        <w:rPr>
          <w:rFonts w:hint="eastAsia"/>
        </w:rPr>
        <w:t>先定义一些字母的含义：文档集合</w:t>
      </w:r>
      <w:r>
        <w:t>D，主题集合T</w:t>
      </w:r>
    </w:p>
    <w:p>
      <w:pPr>
        <w:ind w:firstLine="420" w:firstLineChars="200"/>
      </w:pPr>
      <w:r>
        <w:t>D中每个文档d看作一个单词序列&lt;w1,w2,...,wn&gt;，wi表示第i个单词，设d有n个单词。</w:t>
      </w:r>
    </w:p>
    <w:p>
      <w:pPr>
        <w:ind w:firstLine="420" w:firstLineChars="200"/>
      </w:pPr>
      <w:r>
        <w:t>D中涉及的所有不同单词组成一个大集合VOCABULARY（简称VOC），LDA以文档集合D作为输入，希望训练出的两个结果向量（设聚成k个topic，VOC中共包含m个词）：</w:t>
      </w:r>
    </w:p>
    <w:p>
      <w:pPr>
        <w:ind w:firstLine="420" w:firstLineChars="200"/>
      </w:pPr>
      <w:r>
        <w:rPr>
          <w:rFonts w:hint="eastAsia"/>
        </w:rPr>
        <w:t>对每个</w:t>
      </w:r>
      <w:r>
        <w:t>D中的文档d，对应到不同Topic的概率θd&lt;pt1,...,ptk&gt;，其中，pti表示d对应T中第i个topic的概率。计算方法是直观的，pti=nti/n，其中nti表示d中对应第i个topic的词的数目，n是d中所有词的总数。</w:t>
      </w:r>
    </w:p>
    <w:p>
      <w:pPr>
        <w:ind w:firstLine="420" w:firstLineChars="200"/>
      </w:pPr>
      <w:r>
        <w:rPr>
          <w:rFonts w:hint="eastAsia"/>
        </w:rPr>
        <w:t>对每个</w:t>
      </w:r>
      <w:r>
        <w:t>T中的topict，生成不同单词的概率φt&lt;pw1,...,pwm&gt;，其中，pwi表示t生成VOC中第i个单词的概率。计算方法同样很直观，pwi=Nwi/N，其中Nwi表示对应到topict的VOC中第i个单词的数目，N表示所有对应到topict的单词总数。</w:t>
      </w:r>
    </w:p>
    <w:p>
      <w:pPr>
        <w:ind w:firstLine="420" w:firstLineChars="200"/>
      </w:pPr>
      <w:r>
        <w:t>LDA的核心公式如下：</w:t>
      </w:r>
    </w:p>
    <w:p>
      <w:pPr>
        <w:ind w:firstLine="420" w:firstLineChars="200"/>
      </w:pPr>
      <w:r>
        <w:t>p(w|d)=p(w|t)*p(t|d)</w:t>
      </w:r>
    </w:p>
    <w:p>
      <w:pPr>
        <w:ind w:firstLine="420" w:firstLineChars="200"/>
      </w:pPr>
      <w:r>
        <w:rPr>
          <w:rFonts w:hint="eastAsia"/>
        </w:rPr>
        <w:t>直观的看这个公式，就是以</w:t>
      </w:r>
      <w:r>
        <w:t>Topic作为中间层，可以通过当前的θd和φt给出了文档d中出现单词w的概率。其中p(t|d)利用θd计算得到，p(w|t)利用φt计算得到。</w:t>
      </w:r>
    </w:p>
    <w:p>
      <w:pPr>
        <w:ind w:firstLine="420" w:firstLineChars="200"/>
      </w:pPr>
      <w:r>
        <w:rPr>
          <w:rFonts w:hint="eastAsia"/>
        </w:rPr>
        <w:t>实际上，利用当前的θ</w:t>
      </w:r>
      <w:r>
        <w:t>d和φt，我们可以为一个文档中的一个单词计算它对应任意一个Topic时的p(w|d)，然后根据这些结果来更新这个词应该对应的topic。然后，如果这个更新改变了这个单词所对应的Topic，就会反过来影响θd和φt。</w:t>
      </w:r>
    </w:p>
    <w:p>
      <w:pPr>
        <w:pStyle w:val="4"/>
      </w:pPr>
      <w:bookmarkStart w:id="24" w:name="_Toc28829"/>
      <w:r>
        <w:rPr>
          <w:rFonts w:hint="eastAsia"/>
        </w:rPr>
        <w:t>4.2.3</w:t>
      </w:r>
      <w:r>
        <w:t>LDA</w:t>
      </w:r>
      <w:r>
        <w:rPr>
          <w:rFonts w:hint="eastAsia"/>
        </w:rPr>
        <w:t>的学习过程</w:t>
      </w:r>
      <w:bookmarkEnd w:id="24"/>
    </w:p>
    <w:p>
      <w:pPr>
        <w:ind w:firstLine="420" w:firstLineChars="200"/>
      </w:pPr>
      <w:r>
        <w:t>LDA算法开始时，先随机地给θd和φt赋值（对所有的d和t）。然后上述过程不断重复，最终收敛到的结果就是LDA的输出。再详细说一下这个迭代的学习过程：</w:t>
      </w:r>
    </w:p>
    <w:p>
      <w:pPr>
        <w:ind w:firstLine="420" w:firstLineChars="200"/>
      </w:pPr>
      <w:r>
        <w:t>1.针对一个特定的文档ds中的第i单词wi，如果令该单词对应的topic为tj，可以把上述公式改写为：</w:t>
      </w:r>
    </w:p>
    <w:p>
      <w:pPr>
        <w:ind w:firstLine="420" w:firstLineChars="200"/>
      </w:pPr>
      <w:r>
        <w:t>pj(wi|ds)=p(wi|tj)*p(tj|ds)</w:t>
      </w:r>
    </w:p>
    <w:p>
      <w:pPr>
        <w:ind w:firstLine="420" w:firstLineChars="200"/>
      </w:pPr>
      <w:r>
        <w:t>2.现在我们可以枚举T中的topic，得到所有的pj(wi|ds)，其中j取值1~k。然后可以根据这些概率值结果为ds中的第i个单词wi选择一个topic。最简单的想法是取令pj(wi|ds)最大的tj，即argmax[j]pj(wi|ds)</w:t>
      </w:r>
    </w:p>
    <w:p>
      <w:pPr>
        <w:ind w:firstLine="420" w:firstLineChars="200"/>
      </w:pPr>
      <w:r>
        <w:t>3.然后，如果ds中的第i个单词wi在这里选择了一个与原先不同的topic，就会对θd和φt有影响了。它们的影响又会反过来影响对上面提到的p(w|d)的计算。对D中所有的d中的所有w进行一次p(w|d)的计算并重新选择topic看作一次迭代。这样进行n次循环迭代之后，就会收敛到LDA所需要的结果了。</w:t>
      </w:r>
    </w:p>
    <w:p>
      <w:pPr>
        <w:pStyle w:val="3"/>
        <w:rPr>
          <w:rFonts w:hint="eastAsia" w:eastAsiaTheme="majorEastAsia"/>
          <w:b/>
          <w:bCs/>
          <w:sz w:val="32"/>
          <w:szCs w:val="32"/>
          <w:lang w:val="en-US" w:eastAsia="zh-CN"/>
        </w:rPr>
      </w:pPr>
      <w:bookmarkStart w:id="25" w:name="_Toc5172"/>
      <w:r>
        <w:rPr>
          <w:rFonts w:hint="eastAsia"/>
          <w:b/>
          <w:bCs/>
          <w:sz w:val="32"/>
          <w:szCs w:val="32"/>
        </w:rPr>
        <w:t>4.3短文本</w:t>
      </w:r>
      <w:r>
        <w:rPr>
          <w:rFonts w:hint="eastAsia"/>
          <w:b/>
          <w:bCs/>
          <w:sz w:val="32"/>
          <w:szCs w:val="32"/>
          <w:lang w:val="en-US" w:eastAsia="zh-CN"/>
        </w:rPr>
        <w:t>分类算法的具体实现</w:t>
      </w:r>
      <w:bookmarkEnd w:id="25"/>
    </w:p>
    <w:p>
      <w:pPr>
        <w:ind w:firstLine="420" w:firstLineChars="200"/>
      </w:pPr>
      <w:r>
        <w:rPr>
          <w:rFonts w:hint="eastAsia"/>
        </w:rPr>
        <w:t>基于</w:t>
      </w:r>
      <w:r>
        <w:t>LDA</w:t>
      </w:r>
      <w:r>
        <w:rPr>
          <w:rFonts w:hint="eastAsia"/>
        </w:rPr>
        <w:t>特征扩展的短文本分类流程图如下图所示。</w:t>
      </w:r>
    </w:p>
    <w:p>
      <w:pPr>
        <w:ind w:firstLine="420" w:firstLineChars="200"/>
      </w:pPr>
    </w:p>
    <w:p>
      <w:r>
        <w:object>
          <v:shape id="_x0000_i1025" o:spt="75" type="#_x0000_t75" style="height:165.9pt;width:415.1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4"/>
        <w:tabs>
          <w:tab w:val="center" w:pos="4153"/>
        </w:tabs>
        <w:rPr>
          <w:rFonts w:hint="eastAsia"/>
          <w:lang w:val="en-US" w:eastAsia="zh-CN"/>
        </w:rPr>
      </w:pPr>
      <w:bookmarkStart w:id="26" w:name="_Toc17165"/>
      <w:r>
        <w:rPr>
          <w:rFonts w:hint="eastAsia"/>
          <w:lang w:val="en-US" w:eastAsia="zh-CN"/>
        </w:rPr>
        <w:t>4.3.1：数据的爬取和预处理</w:t>
      </w:r>
      <w:bookmarkEnd w:id="26"/>
      <w:r>
        <w:rPr>
          <w:rFonts w:hint="eastAsia"/>
          <w:lang w:val="en-US" w:eastAsia="zh-CN"/>
        </w:rPr>
        <w:tab/>
      </w:r>
    </w:p>
    <w:p>
      <w:pPr>
        <w:rPr>
          <w:rFonts w:hint="eastAsia"/>
          <w:lang w:val="en-US" w:eastAsia="zh-CN"/>
        </w:rPr>
      </w:pPr>
      <w:r>
        <w:rPr>
          <w:rFonts w:hint="eastAsia"/>
          <w:lang w:val="en-US" w:eastAsia="zh-CN"/>
        </w:rPr>
        <w:t>4.3.1.1：数据爬取：</w:t>
      </w:r>
    </w:p>
    <w:p>
      <w:pPr>
        <w:ind w:firstLine="420" w:firstLineChars="0"/>
        <w:rPr>
          <w:rFonts w:hint="eastAsia"/>
          <w:lang w:val="en-US" w:eastAsia="zh-CN"/>
        </w:rPr>
      </w:pPr>
      <w:r>
        <w:rPr>
          <w:rFonts w:hint="eastAsia"/>
          <w:lang w:val="en-US" w:eastAsia="zh-CN"/>
        </w:rPr>
        <w:t>在数据的爬取上选用网上的现有API可以方便的进行数据分页的爬取，我们选用Jsoup进行数据的爬取。获取的数据源是东方财富网。在数据的选取上，考虑到短文本的限制，我们只爬取标题，选取对应的标签，爬取大概8000条数据，核心代码如下。</w:t>
      </w:r>
    </w:p>
    <w:p>
      <w:r>
        <w:drawing>
          <wp:inline distT="0" distB="0" distL="114300" distR="114300">
            <wp:extent cx="5270500" cy="746125"/>
            <wp:effectExtent l="0" t="0" r="6350" b="1587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0"/>
                    <a:stretch>
                      <a:fillRect/>
                    </a:stretch>
                  </pic:blipFill>
                  <pic:spPr>
                    <a:xfrm>
                      <a:off x="0" y="0"/>
                      <a:ext cx="5270500" cy="746125"/>
                    </a:xfrm>
                    <a:prstGeom prst="rect">
                      <a:avLst/>
                    </a:prstGeom>
                    <a:noFill/>
                    <a:ln w="9525">
                      <a:noFill/>
                    </a:ln>
                  </pic:spPr>
                </pic:pic>
              </a:graphicData>
            </a:graphic>
          </wp:inline>
        </w:drawing>
      </w:r>
    </w:p>
    <w:p/>
    <w:p>
      <w:pPr>
        <w:rPr>
          <w:rFonts w:hint="eastAsia"/>
          <w:lang w:val="en-US" w:eastAsia="zh-CN"/>
        </w:rPr>
      </w:pPr>
      <w:r>
        <w:rPr>
          <w:rFonts w:hint="eastAsia"/>
          <w:lang w:val="en-US" w:eastAsia="zh-CN"/>
        </w:rPr>
        <w:t>4.3.2：数据的预处理</w:t>
      </w:r>
    </w:p>
    <w:p>
      <w:pPr>
        <w:ind w:firstLine="420" w:firstLineChars="0"/>
        <w:rPr>
          <w:rFonts w:hint="eastAsia"/>
          <w:lang w:val="en-US" w:eastAsia="zh-CN"/>
        </w:rPr>
      </w:pPr>
      <w:r>
        <w:rPr>
          <w:rFonts w:hint="eastAsia"/>
          <w:lang w:val="en-US" w:eastAsia="zh-CN"/>
        </w:rPr>
        <w:t>在爬取到了大量的数据后，我们发现爬取到的数据的质量有很大的区别。有些短文本仅仅包含两三个无用并且没有实际意义的词汇。这样的低质量数据对我们的SVM模型有很大的干扰，第一次因为没有对数据做正确的处理，导致我们的第一次分类准确率只有40%左右。在爬取到的数据中，有大量类似这样的无用干扰数据。</w:t>
      </w:r>
    </w:p>
    <w:p>
      <w:pPr>
        <w:ind w:firstLine="420" w:firstLineChars="0"/>
      </w:pPr>
      <w:r>
        <w:drawing>
          <wp:inline distT="0" distB="0" distL="114300" distR="114300">
            <wp:extent cx="2904490" cy="1400175"/>
            <wp:effectExtent l="0" t="0" r="10160"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1"/>
                    <a:stretch>
                      <a:fillRect/>
                    </a:stretch>
                  </pic:blipFill>
                  <pic:spPr>
                    <a:xfrm>
                      <a:off x="0" y="0"/>
                      <a:ext cx="2904490" cy="140017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这种单纯的数字很难去判断，在数据预处理的时候就应该将其去掉，在去除了大量低质量的数据后在选择合适的算法和优化。</w:t>
      </w:r>
    </w:p>
    <w:p>
      <w:pPr>
        <w:pStyle w:val="4"/>
        <w:rPr>
          <w:rFonts w:hint="eastAsia"/>
          <w:lang w:val="en-US" w:eastAsia="zh-CN"/>
        </w:rPr>
      </w:pPr>
      <w:bookmarkStart w:id="27" w:name="_Toc2263"/>
      <w:r>
        <w:rPr>
          <w:rFonts w:hint="eastAsia"/>
          <w:lang w:val="en-US" w:eastAsia="zh-CN"/>
        </w:rPr>
        <w:t>4.3.2：文本分词</w:t>
      </w:r>
      <w:bookmarkEnd w:id="27"/>
    </w:p>
    <w:p>
      <w:pPr>
        <w:ind w:firstLine="420" w:firstLineChars="0"/>
        <w:rPr>
          <w:rFonts w:hint="eastAsia"/>
          <w:lang w:val="en-US" w:eastAsia="zh-CN"/>
        </w:rPr>
      </w:pPr>
      <w:r>
        <w:rPr>
          <w:rFonts w:hint="eastAsia"/>
        </w:rPr>
        <w:t>在进行特征选择之前，首先对训练集中的每篇文档进行分词，我们采用的分词工具是</w:t>
      </w:r>
      <w:r>
        <w:t>IKAnalyzer</w:t>
      </w:r>
      <w:r>
        <w:rPr>
          <w:rFonts w:hint="eastAsia"/>
        </w:rPr>
        <w:t>。</w:t>
      </w:r>
      <w:r>
        <w:t>IKAnalyzer是一个开源的，基于java语言开发的轻量级的中文分词工具包</w:t>
      </w:r>
      <w:r>
        <w:rPr>
          <w:rFonts w:hint="eastAsia"/>
        </w:rPr>
        <w:t>。</w:t>
      </w:r>
      <w:r>
        <w:rPr>
          <w:rFonts w:hint="eastAsia"/>
          <w:lang w:val="en-US" w:eastAsia="zh-CN"/>
        </w:rPr>
        <w:t>我们选用此分词工具完成训练算法前的句子分词。分词后的结果如下。</w:t>
      </w:r>
    </w:p>
    <w:p>
      <w:pPr>
        <w:rPr>
          <w:rFonts w:hint="eastAsia"/>
          <w:lang w:val="en-US" w:eastAsia="zh-CN"/>
        </w:rPr>
      </w:pPr>
      <w:r>
        <w:drawing>
          <wp:inline distT="0" distB="0" distL="114300" distR="114300">
            <wp:extent cx="5269230" cy="1755140"/>
            <wp:effectExtent l="0" t="0" r="7620" b="1651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2"/>
                    <a:stretch>
                      <a:fillRect/>
                    </a:stretch>
                  </pic:blipFill>
                  <pic:spPr>
                    <a:xfrm>
                      <a:off x="0" y="0"/>
                      <a:ext cx="5269230" cy="1755140"/>
                    </a:xfrm>
                    <a:prstGeom prst="rect">
                      <a:avLst/>
                    </a:prstGeom>
                    <a:noFill/>
                    <a:ln w="9525">
                      <a:noFill/>
                    </a:ln>
                  </pic:spPr>
                </pic:pic>
              </a:graphicData>
            </a:graphic>
          </wp:inline>
        </w:drawing>
      </w:r>
    </w:p>
    <w:p>
      <w:pPr>
        <w:pStyle w:val="4"/>
        <w:rPr>
          <w:rFonts w:hint="eastAsia"/>
          <w:lang w:val="en-US" w:eastAsia="zh-CN"/>
        </w:rPr>
      </w:pPr>
      <w:bookmarkStart w:id="28" w:name="_Toc8937"/>
      <w:r>
        <w:rPr>
          <w:rFonts w:hint="eastAsia"/>
          <w:lang w:val="en-US" w:eastAsia="zh-CN"/>
        </w:rPr>
        <w:t>4.3.3 特征选取</w:t>
      </w:r>
      <w:bookmarkEnd w:id="28"/>
    </w:p>
    <w:p>
      <w:pPr>
        <w:ind w:firstLine="420" w:firstLineChars="0"/>
        <w:rPr>
          <w:rFonts w:hint="eastAsia"/>
          <w:lang w:val="en-US" w:eastAsia="zh-CN"/>
        </w:rPr>
      </w:pPr>
      <w:r>
        <w:rPr>
          <w:rFonts w:hint="eastAsia"/>
          <w:lang w:val="en-US" w:eastAsia="zh-CN"/>
        </w:rPr>
        <w:t>现有的特征抽取的方法很多，包括信息增益IG，局部文档频率和全局文档频率，对于文本分类选用局部DF或者IG都能达到良好的效果。传统的VSM向量空间都是根据这里的特征选取的特征词进行文本表示。</w:t>
      </w:r>
    </w:p>
    <w:p>
      <w:pPr>
        <w:ind w:firstLine="420" w:firstLineChars="0"/>
        <w:rPr>
          <w:rFonts w:hint="eastAsia"/>
          <w:lang w:val="en-US" w:eastAsia="zh-CN"/>
        </w:rPr>
      </w:pPr>
      <w:r>
        <w:rPr>
          <w:rFonts w:hint="eastAsia"/>
          <w:lang w:val="en-US" w:eastAsia="zh-CN"/>
        </w:rPr>
        <w:t>我们的算法第一步根据IG或者局部DF先完成普通的特征选取。然后通过训练得到基于LDA隐主题模型选取的，隐主题对应的高比重的单词进行特征加强。即对于原来特征选择中没有出现的单词，但在LDA主题模型中出现的单词将其加入。完成LDA拓展的文本特征选取。获得的部分特征词如下：</w:t>
      </w:r>
    </w:p>
    <w:p>
      <w:pPr>
        <w:ind w:firstLine="420" w:firstLineChars="0"/>
        <w:rPr>
          <w:rFonts w:hint="eastAsia"/>
          <w:lang w:val="en-US" w:eastAsia="zh-CN"/>
        </w:rPr>
      </w:pPr>
      <w:r>
        <w:drawing>
          <wp:inline distT="0" distB="0" distL="0" distR="0">
            <wp:extent cx="716280" cy="5814060"/>
            <wp:effectExtent l="0" t="0" r="7620"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stretch>
                      <a:fillRect/>
                    </a:stretch>
                  </pic:blipFill>
                  <pic:spPr>
                    <a:xfrm>
                      <a:off x="0" y="0"/>
                      <a:ext cx="721230" cy="5854142"/>
                    </a:xfrm>
                    <a:prstGeom prst="rect">
                      <a:avLst/>
                    </a:prstGeom>
                  </pic:spPr>
                </pic:pic>
              </a:graphicData>
            </a:graphic>
          </wp:inline>
        </w:drawing>
      </w:r>
      <w:r>
        <w:drawing>
          <wp:inline distT="0" distB="0" distL="0" distR="0">
            <wp:extent cx="716280" cy="5814060"/>
            <wp:effectExtent l="0" t="0" r="762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721230" cy="5854142"/>
                    </a:xfrm>
                    <a:prstGeom prst="rect">
                      <a:avLst/>
                    </a:prstGeom>
                  </pic:spPr>
                </pic:pic>
              </a:graphicData>
            </a:graphic>
          </wp:inline>
        </w:drawing>
      </w:r>
      <w:r>
        <w:drawing>
          <wp:inline distT="0" distB="0" distL="0" distR="0">
            <wp:extent cx="704215" cy="5828030"/>
            <wp:effectExtent l="0" t="0" r="635"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stretch>
                      <a:fillRect/>
                    </a:stretch>
                  </pic:blipFill>
                  <pic:spPr>
                    <a:xfrm>
                      <a:off x="0" y="0"/>
                      <a:ext cx="704762" cy="5828571"/>
                    </a:xfrm>
                    <a:prstGeom prst="rect">
                      <a:avLst/>
                    </a:prstGeom>
                  </pic:spPr>
                </pic:pic>
              </a:graphicData>
            </a:graphic>
          </wp:inline>
        </w:drawing>
      </w:r>
      <w:r>
        <w:drawing>
          <wp:inline distT="0" distB="0" distL="0" distR="0">
            <wp:extent cx="570865" cy="5847080"/>
            <wp:effectExtent l="0" t="0" r="63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5"/>
                    <a:stretch>
                      <a:fillRect/>
                    </a:stretch>
                  </pic:blipFill>
                  <pic:spPr>
                    <a:xfrm>
                      <a:off x="0" y="0"/>
                      <a:ext cx="571429" cy="5847619"/>
                    </a:xfrm>
                    <a:prstGeom prst="rect">
                      <a:avLst/>
                    </a:prstGeom>
                  </pic:spPr>
                </pic:pic>
              </a:graphicData>
            </a:graphic>
          </wp:inline>
        </w:drawing>
      </w:r>
      <w:r>
        <w:drawing>
          <wp:inline distT="0" distB="0" distL="0" distR="0">
            <wp:extent cx="713740" cy="5837555"/>
            <wp:effectExtent l="0" t="0" r="10160" b="1079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6"/>
                    <a:stretch>
                      <a:fillRect/>
                    </a:stretch>
                  </pic:blipFill>
                  <pic:spPr>
                    <a:xfrm>
                      <a:off x="0" y="0"/>
                      <a:ext cx="714286" cy="5838095"/>
                    </a:xfrm>
                    <a:prstGeom prst="rect">
                      <a:avLst/>
                    </a:prstGeom>
                  </pic:spPr>
                </pic:pic>
              </a:graphicData>
            </a:graphic>
          </wp:inline>
        </w:drawing>
      </w:r>
      <w:r>
        <w:drawing>
          <wp:inline distT="0" distB="0" distL="0" distR="0">
            <wp:extent cx="980440" cy="5847080"/>
            <wp:effectExtent l="0" t="0" r="1016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7"/>
                    <a:stretch>
                      <a:fillRect/>
                    </a:stretch>
                  </pic:blipFill>
                  <pic:spPr>
                    <a:xfrm>
                      <a:off x="0" y="0"/>
                      <a:ext cx="980952" cy="5847619"/>
                    </a:xfrm>
                    <a:prstGeom prst="rect">
                      <a:avLst/>
                    </a:prstGeom>
                  </pic:spPr>
                </pic:pic>
              </a:graphicData>
            </a:graphic>
          </wp:inline>
        </w:drawing>
      </w:r>
    </w:p>
    <w:p>
      <w:pPr>
        <w:ind w:firstLine="420" w:firstLineChars="0"/>
        <w:rPr>
          <w:rFonts w:hint="eastAsia"/>
          <w:lang w:val="en-US" w:eastAsia="zh-CN"/>
        </w:rPr>
      </w:pPr>
    </w:p>
    <w:p>
      <w:pPr>
        <w:rPr>
          <w:rFonts w:hint="eastAsia"/>
          <w:b/>
          <w:bCs/>
          <w:sz w:val="32"/>
          <w:szCs w:val="36"/>
          <w:lang w:val="en-US" w:eastAsia="zh-CN"/>
        </w:rPr>
      </w:pPr>
    </w:p>
    <w:p>
      <w:pPr>
        <w:rPr>
          <w:rFonts w:hint="eastAsia"/>
          <w:b/>
          <w:bCs/>
          <w:sz w:val="32"/>
          <w:szCs w:val="36"/>
          <w:lang w:val="en-US" w:eastAsia="zh-CN"/>
        </w:rPr>
      </w:pPr>
    </w:p>
    <w:p>
      <w:pPr>
        <w:rPr>
          <w:rFonts w:hint="eastAsia"/>
          <w:b/>
          <w:bCs/>
          <w:sz w:val="32"/>
          <w:szCs w:val="36"/>
          <w:lang w:val="en-US" w:eastAsia="zh-CN"/>
        </w:rPr>
      </w:pPr>
      <w:r>
        <w:rPr>
          <w:rFonts w:hint="eastAsia"/>
          <w:b/>
          <w:bCs/>
          <w:sz w:val="32"/>
          <w:szCs w:val="36"/>
          <w:lang w:val="en-US" w:eastAsia="zh-CN"/>
        </w:rPr>
        <w:t>4.3.4：LDA隐主题的抽取</w:t>
      </w:r>
    </w:p>
    <w:p>
      <w:pPr>
        <w:ind w:firstLine="420" w:firstLineChars="0"/>
        <w:rPr>
          <w:rFonts w:hint="eastAsia"/>
          <w:b w:val="0"/>
          <w:bCs w:val="0"/>
          <w:sz w:val="21"/>
          <w:szCs w:val="21"/>
          <w:lang w:val="en-US" w:eastAsia="zh-CN"/>
        </w:rPr>
      </w:pPr>
      <w:r>
        <w:rPr>
          <w:rFonts w:hint="eastAsia"/>
          <w:b w:val="0"/>
          <w:bCs w:val="0"/>
          <w:sz w:val="21"/>
          <w:szCs w:val="21"/>
          <w:lang w:val="en-US" w:eastAsia="zh-CN"/>
        </w:rPr>
        <w:t>为了完成LDA拓展的特征选取，我们要先训练LDA得到隐藏的主题。找到每个主题下的对应关键词项。LDA的模块使用的是GitHub上成熟的LdaGibbsSampler的API模块。但为了得到短文本的LDA主题模型，我们需要将这上千条数据划分为上千个单独的短文本文档。具体实现在下方LdaOfSingleDocument中。</w:t>
      </w:r>
    </w:p>
    <w:p>
      <w:r>
        <w:drawing>
          <wp:inline distT="0" distB="0" distL="114300" distR="114300">
            <wp:extent cx="2270125" cy="1522730"/>
            <wp:effectExtent l="0" t="0" r="15875" b="127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18"/>
                    <a:stretch>
                      <a:fillRect/>
                    </a:stretch>
                  </pic:blipFill>
                  <pic:spPr>
                    <a:xfrm>
                      <a:off x="0" y="0"/>
                      <a:ext cx="2270125" cy="1522730"/>
                    </a:xfrm>
                    <a:prstGeom prst="rect">
                      <a:avLst/>
                    </a:prstGeom>
                    <a:noFill/>
                    <a:ln w="9525">
                      <a:noFill/>
                    </a:ln>
                  </pic:spPr>
                </pic:pic>
              </a:graphicData>
            </a:graphic>
          </wp:inline>
        </w:drawing>
      </w:r>
      <w:r>
        <w:drawing>
          <wp:inline distT="0" distB="0" distL="114300" distR="114300">
            <wp:extent cx="2362200" cy="1543050"/>
            <wp:effectExtent l="0" t="0" r="0" b="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9"/>
                    <a:stretch>
                      <a:fillRect/>
                    </a:stretch>
                  </pic:blipFill>
                  <pic:spPr>
                    <a:xfrm>
                      <a:off x="0" y="0"/>
                      <a:ext cx="2362200" cy="15430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将数据处理成了lda可以处理的格式后，我们设定预期的主题是3个，分别对应股市的乐观，悲观，和中立三种。在进行LDA主题的处理后，我们得到下面的隐主题。</w:t>
      </w:r>
    </w:p>
    <w:p>
      <w:pPr>
        <w:rPr>
          <w:rFonts w:hint="eastAsia"/>
          <w:lang w:val="en-US" w:eastAsia="zh-CN"/>
        </w:rPr>
      </w:pPr>
      <w:r>
        <w:drawing>
          <wp:inline distT="0" distB="0" distL="114300" distR="114300">
            <wp:extent cx="5265420" cy="554990"/>
            <wp:effectExtent l="0" t="0" r="11430" b="1651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20"/>
                    <a:stretch>
                      <a:fillRect/>
                    </a:stretch>
                  </pic:blipFill>
                  <pic:spPr>
                    <a:xfrm>
                      <a:off x="0" y="0"/>
                      <a:ext cx="5265420" cy="5549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9150" cy="4627245"/>
            <wp:effectExtent l="0" t="0" r="0" b="1905"/>
            <wp:docPr id="3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56"/>
                    <pic:cNvPicPr>
                      <a:picLocks noChangeAspect="1"/>
                    </pic:cNvPicPr>
                  </pic:nvPicPr>
                  <pic:blipFill>
                    <a:blip r:embed="rId21"/>
                    <a:stretch>
                      <a:fillRect/>
                    </a:stretch>
                  </pic:blipFill>
                  <pic:spPr>
                    <a:xfrm>
                      <a:off x="0" y="0"/>
                      <a:ext cx="4629150" cy="462724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可以清晰看出，隐主题的划分对应的关键字信息，恰好对应的股市舆情为无关（topic0）,乐观（topic1）, 悲观（topic2）。即LDA隐主题的特征抽取给我们提供了关键的数据。</w:t>
      </w:r>
    </w:p>
    <w:p>
      <w:pPr>
        <w:keepNext w:val="0"/>
        <w:keepLines w:val="0"/>
        <w:widowControl/>
        <w:suppressLineNumbers w:val="0"/>
        <w:ind w:firstLine="420" w:firstLineChars="0"/>
        <w:jc w:val="left"/>
        <w:rPr>
          <w:rFonts w:hint="eastAsia" w:ascii="宋体" w:hAnsi="宋体" w:eastAsia="宋体" w:cs="宋体"/>
          <w:kern w:val="0"/>
          <w:sz w:val="32"/>
          <w:szCs w:val="32"/>
          <w:lang w:val="en-US" w:eastAsia="zh-CN" w:bidi="ar"/>
        </w:rPr>
      </w:pPr>
    </w:p>
    <w:p>
      <w:pPr>
        <w:keepNext w:val="0"/>
        <w:keepLines w:val="0"/>
        <w:widowControl/>
        <w:suppressLineNumbers w:val="0"/>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4.3.5：基于LDA特征的拓展</w:t>
      </w:r>
    </w:p>
    <w:p>
      <w:pPr>
        <w:ind w:firstLine="420" w:firstLineChars="0"/>
        <w:rPr>
          <w:rFonts w:hint="eastAsia"/>
          <w:lang w:val="en-US" w:eastAsia="zh-CN"/>
        </w:rPr>
      </w:pPr>
      <w:r>
        <w:rPr>
          <w:rFonts w:hint="eastAsia"/>
          <w:lang w:val="en-US" w:eastAsia="zh-CN"/>
        </w:rPr>
        <w:t>在得到了隐主题对应的关键字后，基于之前我们已经通过局部DF或者IG获得的特征词，进行拓展，对于原来没有获取的特征词而在LDA主题模型中出现了的，将其加入。完成LDA的拓展的特征词的选取。</w:t>
      </w:r>
    </w:p>
    <w:p>
      <w:pPr>
        <w:ind w:firstLine="420" w:firstLineChars="0"/>
        <w:rPr>
          <w:rFonts w:hint="eastAsia"/>
          <w:lang w:val="en-US" w:eastAsia="zh-CN"/>
        </w:rPr>
      </w:pPr>
    </w:p>
    <w:p>
      <w:pPr>
        <w:rPr>
          <w:rFonts w:hint="eastAsia" w:ascii="宋体" w:hAnsi="宋体" w:eastAsia="宋体" w:cs="宋体"/>
          <w:b/>
          <w:bCs/>
          <w:sz w:val="32"/>
          <w:szCs w:val="36"/>
          <w:lang w:val="en-US" w:eastAsia="zh-CN"/>
        </w:rPr>
      </w:pPr>
      <w:r>
        <w:rPr>
          <w:rFonts w:hint="eastAsia" w:ascii="宋体" w:hAnsi="宋体" w:eastAsia="宋体" w:cs="宋体"/>
          <w:b/>
          <w:bCs/>
          <w:sz w:val="32"/>
          <w:szCs w:val="36"/>
          <w:lang w:val="en-US" w:eastAsia="zh-CN"/>
        </w:rPr>
        <w:t>4.3.6：特征的文本表示和数据归一化</w:t>
      </w:r>
    </w:p>
    <w:p>
      <w:pPr>
        <w:ind w:firstLine="420" w:firstLineChars="0"/>
        <w:rPr>
          <w:rFonts w:hint="eastAsia" w:ascii="宋体" w:hAnsi="宋体" w:eastAsia="宋体" w:cs="宋体"/>
          <w:b w:val="0"/>
          <w:bCs w:val="0"/>
          <w:sz w:val="21"/>
          <w:szCs w:val="22"/>
          <w:lang w:val="en-US" w:eastAsia="zh-CN"/>
        </w:rPr>
      </w:pPr>
      <w:r>
        <w:rPr>
          <w:rFonts w:hint="eastAsia" w:ascii="宋体" w:hAnsi="宋体" w:eastAsia="宋体" w:cs="宋体"/>
          <w:b w:val="0"/>
          <w:bCs w:val="0"/>
          <w:sz w:val="21"/>
          <w:szCs w:val="22"/>
          <w:lang w:val="en-US" w:eastAsia="zh-CN"/>
        </w:rPr>
        <w:t>得到特征词后，选用tf*idf进行文本表示， tf*idf是常用的反应本文本中词汇出现个数和其他文本中没有出现个数的一种很好的表示方法。因为LDA计算的关键字的频率是处于0到1之间的，而原本tf*idf的文本表示结果是远远小的多的。在这里进行归一化，将原本小的多的数据放缩到0和1之间，从而方便应用LDA选取词项的权重。归一化过程如下：</w:t>
      </w:r>
    </w:p>
    <w:p>
      <w:r>
        <w:drawing>
          <wp:inline distT="0" distB="0" distL="114300" distR="114300">
            <wp:extent cx="5269230" cy="1807845"/>
            <wp:effectExtent l="0" t="0" r="7620" b="1905"/>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22"/>
                    <a:stretch>
                      <a:fillRect/>
                    </a:stretch>
                  </pic:blipFill>
                  <pic:spPr>
                    <a:xfrm>
                      <a:off x="0" y="0"/>
                      <a:ext cx="5269230" cy="1807845"/>
                    </a:xfrm>
                    <a:prstGeom prst="rect">
                      <a:avLst/>
                    </a:prstGeom>
                    <a:noFill/>
                    <a:ln w="9525">
                      <a:noFill/>
                    </a:ln>
                  </pic:spPr>
                </pic:pic>
              </a:graphicData>
            </a:graphic>
          </wp:inline>
        </w:drawing>
      </w:r>
    </w:p>
    <w:p>
      <w:pPr>
        <w:rPr>
          <w:rFonts w:hint="eastAsia"/>
          <w:lang w:val="en-US" w:eastAsia="zh-CN"/>
        </w:rPr>
      </w:pPr>
      <w:r>
        <w:rPr>
          <w:rFonts w:hint="eastAsia"/>
          <w:lang w:val="en-US" w:eastAsia="zh-CN"/>
        </w:rPr>
        <w:t>这样将原本DF选取的特征词和LDA隐主题选取的特征词都进行了0到1之间的表示，输出的文本表示样例如下：</w:t>
      </w:r>
    </w:p>
    <w:p>
      <w:r>
        <w:drawing>
          <wp:inline distT="0" distB="0" distL="114300" distR="114300">
            <wp:extent cx="4466590" cy="1390650"/>
            <wp:effectExtent l="0" t="0" r="10160"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23"/>
                    <a:stretch>
                      <a:fillRect/>
                    </a:stretch>
                  </pic:blipFill>
                  <pic:spPr>
                    <a:xfrm>
                      <a:off x="0" y="0"/>
                      <a:ext cx="4466590" cy="13906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这样完成了LDA和原有特征词在VSM空间向量下的文本表示。</w:t>
      </w:r>
    </w:p>
    <w:p>
      <w:pPr>
        <w:rPr>
          <w:rFonts w:hint="eastAsia"/>
          <w:lang w:val="en-US" w:eastAsia="zh-CN"/>
        </w:rPr>
      </w:pPr>
    </w:p>
    <w:p>
      <w:pPr>
        <w:pStyle w:val="4"/>
        <w:rPr>
          <w:rFonts w:hint="eastAsia"/>
          <w:lang w:val="en-US" w:eastAsia="zh-CN"/>
        </w:rPr>
      </w:pPr>
      <w:bookmarkStart w:id="29" w:name="_Toc11030"/>
      <w:r>
        <w:rPr>
          <w:rFonts w:hint="eastAsia"/>
        </w:rPr>
        <w:t>4.3.</w:t>
      </w:r>
      <w:r>
        <w:rPr>
          <w:rFonts w:hint="eastAsia"/>
          <w:lang w:val="en-US" w:eastAsia="zh-CN"/>
        </w:rPr>
        <w:t>7 SVM模型训练</w:t>
      </w:r>
      <w:bookmarkEnd w:id="29"/>
    </w:p>
    <w:p>
      <w:pPr>
        <w:ind w:firstLine="210" w:firstLineChars="100"/>
        <w:rPr>
          <w:lang w:val="en-US"/>
        </w:rPr>
      </w:pPr>
      <w:r>
        <w:rPr>
          <w:rFonts w:hint="eastAsia"/>
          <w:lang w:val="en-US" w:eastAsia="zh-CN"/>
        </w:rPr>
        <w:t>有了文本表示的输出文件，我们就可以进行SVM的训练，这里没什么新的地方，就是用老师提供的LIBSVM进行模型的训练。值得一提的是这里设置的松弛变量的设置来避免一些可以抛去的和SVM分类平面较远的坏点。还有核函数的选择。这里都是没什么可以改进的地方，已经很成熟了。</w:t>
      </w:r>
    </w:p>
    <w:p>
      <w:pPr>
        <w:pStyle w:val="2"/>
        <w:numPr>
          <w:ilvl w:val="0"/>
          <w:numId w:val="1"/>
        </w:numPr>
      </w:pPr>
      <w:bookmarkStart w:id="30" w:name="_Toc1360"/>
      <w:r>
        <w:rPr>
          <w:rFonts w:hint="eastAsia"/>
        </w:rPr>
        <w:t>系统的开发环境配置</w:t>
      </w:r>
      <w:bookmarkEnd w:id="30"/>
    </w:p>
    <w:p>
      <w:pPr>
        <w:rPr>
          <w:rFonts w:hint="eastAsia"/>
          <w:lang w:val="en-US" w:eastAsia="zh-CN"/>
        </w:rPr>
      </w:pPr>
      <w:r>
        <w:rPr>
          <w:rFonts w:hint="eastAsia"/>
          <w:lang w:val="en-US" w:eastAsia="zh-CN"/>
        </w:rPr>
        <w:t xml:space="preserve"> 开发环境：WIN10  JDK1.8以上</w:t>
      </w:r>
    </w:p>
    <w:p>
      <w:pPr>
        <w:rPr>
          <w:rFonts w:hint="eastAsia"/>
          <w:lang w:val="en-US" w:eastAsia="zh-CN"/>
        </w:rPr>
      </w:pPr>
      <w:r>
        <w:rPr>
          <w:rFonts w:hint="eastAsia"/>
          <w:lang w:val="en-US" w:eastAsia="zh-CN"/>
        </w:rPr>
        <w:t xml:space="preserve"> 编译器：Eclipse</w:t>
      </w:r>
    </w:p>
    <w:p>
      <w:pPr>
        <w:rPr>
          <w:rFonts w:hint="eastAsia"/>
          <w:lang w:val="en-US" w:eastAsia="zh-CN"/>
        </w:rPr>
      </w:pPr>
      <w:r>
        <w:rPr>
          <w:rFonts w:hint="eastAsia"/>
          <w:lang w:val="en-US" w:eastAsia="zh-CN"/>
        </w:rPr>
        <w:t xml:space="preserve"> 额外必须JAR包：</w:t>
      </w:r>
    </w:p>
    <w:p>
      <w:r>
        <w:drawing>
          <wp:inline distT="0" distB="0" distL="114300" distR="114300">
            <wp:extent cx="2599690" cy="1362075"/>
            <wp:effectExtent l="0" t="0" r="10160" b="9525"/>
            <wp:docPr id="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pic:cNvPicPr>
                      <a:picLocks noChangeAspect="1"/>
                    </pic:cNvPicPr>
                  </pic:nvPicPr>
                  <pic:blipFill>
                    <a:blip r:embed="rId24"/>
                    <a:stretch>
                      <a:fillRect/>
                    </a:stretch>
                  </pic:blipFill>
                  <pic:spPr>
                    <a:xfrm>
                      <a:off x="0" y="0"/>
                      <a:ext cx="2599690" cy="136207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在打包的压缩包中已经给出</w:t>
      </w:r>
    </w:p>
    <w:p>
      <w:pPr>
        <w:rPr>
          <w:rFonts w:hint="eastAsia"/>
          <w:lang w:val="en-US" w:eastAsia="zh-CN"/>
        </w:rPr>
      </w:pPr>
    </w:p>
    <w:p>
      <w:pPr>
        <w:pStyle w:val="14"/>
        <w:ind w:left="870" w:firstLine="0" w:firstLineChars="0"/>
      </w:pPr>
    </w:p>
    <w:p>
      <w:pPr>
        <w:pStyle w:val="2"/>
        <w:numPr>
          <w:ilvl w:val="0"/>
          <w:numId w:val="1"/>
        </w:numPr>
      </w:pPr>
      <w:bookmarkStart w:id="31" w:name="_Toc31885"/>
      <w:r>
        <w:rPr>
          <w:rFonts w:hint="eastAsia"/>
        </w:rPr>
        <w:t>系统的安装和使用说明书</w:t>
      </w:r>
      <w:bookmarkEnd w:id="31"/>
    </w:p>
    <w:p>
      <w:pPr>
        <w:ind w:firstLine="420" w:firstLineChars="0"/>
        <w:rPr>
          <w:rFonts w:hint="eastAsia"/>
          <w:lang w:val="en-US" w:eastAsia="zh-CN"/>
        </w:rPr>
      </w:pPr>
      <w:r>
        <w:rPr>
          <w:rFonts w:hint="eastAsia"/>
          <w:lang w:val="en-US" w:eastAsia="zh-CN"/>
        </w:rPr>
        <w:t>打开压缩包下的TextCategorizationForStock文件夹的.project导入项目</w:t>
      </w:r>
    </w:p>
    <w:p>
      <w:pPr>
        <w:rPr>
          <w:rFonts w:hint="eastAsia"/>
          <w:lang w:val="en-US" w:eastAsia="zh-CN"/>
        </w:rPr>
      </w:pPr>
      <w:r>
        <w:rPr>
          <w:rFonts w:hint="eastAsia"/>
          <w:lang w:val="en-US" w:eastAsia="zh-CN"/>
        </w:rPr>
        <w:t>文件中包含所有的数据，包括原始数据，十折交叉验证的数据</w:t>
      </w:r>
    </w:p>
    <w:p>
      <w:pPr>
        <w:rPr>
          <w:rFonts w:hint="eastAsia"/>
          <w:lang w:val="en-US" w:eastAsia="zh-CN"/>
        </w:rPr>
      </w:pPr>
      <w:r>
        <w:rPr>
          <w:rFonts w:hint="eastAsia"/>
          <w:lang w:val="en-US" w:eastAsia="zh-CN"/>
        </w:rPr>
        <w:t>和爬取用来和股市指数对比的6.1到6.30每天的股市评论</w:t>
      </w:r>
    </w:p>
    <w:p>
      <w:r>
        <w:drawing>
          <wp:inline distT="0" distB="0" distL="114300" distR="114300">
            <wp:extent cx="5269865" cy="1938020"/>
            <wp:effectExtent l="0" t="0" r="6985" b="5080"/>
            <wp:docPr id="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pic:cNvPicPr>
                      <a:picLocks noChangeAspect="1"/>
                    </pic:cNvPicPr>
                  </pic:nvPicPr>
                  <pic:blipFill>
                    <a:blip r:embed="rId25"/>
                    <a:stretch>
                      <a:fillRect/>
                    </a:stretch>
                  </pic:blipFill>
                  <pic:spPr>
                    <a:xfrm>
                      <a:off x="0" y="0"/>
                      <a:ext cx="5269865" cy="193802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导入项目后，在对应的TrainAndCategorization包下的两个JAVA文件中分别进行训练集的模型训练。和用模型对测试集进行测试。</w:t>
      </w:r>
    </w:p>
    <w:p>
      <w:pPr>
        <w:ind w:firstLine="420" w:firstLineChars="0"/>
      </w:pPr>
      <w:r>
        <w:drawing>
          <wp:inline distT="0" distB="0" distL="114300" distR="114300">
            <wp:extent cx="2486025" cy="438150"/>
            <wp:effectExtent l="0" t="0" r="9525" b="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26"/>
                    <a:stretch>
                      <a:fillRect/>
                    </a:stretch>
                  </pic:blipFill>
                  <pic:spPr>
                    <a:xfrm>
                      <a:off x="0" y="0"/>
                      <a:ext cx="2486025" cy="438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数据集合的路径已经包含正所给的项目中。具体实现细节已经封装好，只需改每个java文件中，String类型的dir中的最后的数字，即可对不同的训练集和测试集进行训练和测试。</w:t>
      </w:r>
    </w:p>
    <w:p>
      <w:r>
        <w:drawing>
          <wp:inline distT="0" distB="0" distL="114300" distR="114300">
            <wp:extent cx="5273675" cy="352425"/>
            <wp:effectExtent l="0" t="0" r="3175" b="9525"/>
            <wp:docPr id="4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pic:cNvPicPr>
                      <a:picLocks noChangeAspect="1"/>
                    </pic:cNvPicPr>
                  </pic:nvPicPr>
                  <pic:blipFill>
                    <a:blip r:embed="rId27"/>
                    <a:stretch>
                      <a:fillRect/>
                    </a:stretch>
                  </pic:blipFill>
                  <pic:spPr>
                    <a:xfrm>
                      <a:off x="0" y="0"/>
                      <a:ext cx="5273675" cy="352425"/>
                    </a:xfrm>
                    <a:prstGeom prst="rect">
                      <a:avLst/>
                    </a:prstGeom>
                    <a:noFill/>
                    <a:ln w="9525">
                      <a:noFill/>
                    </a:ln>
                  </pic:spPr>
                </pic:pic>
              </a:graphicData>
            </a:graphic>
          </wp:inline>
        </w:drawing>
      </w:r>
    </w:p>
    <w:p>
      <w:pPr>
        <w:ind w:firstLine="420" w:firstLineChars="0"/>
      </w:pPr>
    </w:p>
    <w:p>
      <w:pPr>
        <w:rPr>
          <w:rFonts w:hint="eastAsia"/>
          <w:b/>
          <w:bCs/>
          <w:sz w:val="28"/>
          <w:szCs w:val="32"/>
          <w:lang w:val="en-US" w:eastAsia="zh-CN"/>
        </w:rPr>
      </w:pPr>
      <w:r>
        <w:rPr>
          <w:rFonts w:hint="eastAsia"/>
          <w:b/>
          <w:bCs/>
          <w:sz w:val="28"/>
          <w:szCs w:val="32"/>
          <w:lang w:val="en-US" w:eastAsia="zh-CN"/>
        </w:rPr>
        <w:t>系统其他部分说明：</w:t>
      </w:r>
    </w:p>
    <w:p>
      <w:pPr>
        <w:rPr>
          <w:rFonts w:hint="eastAsia"/>
          <w:lang w:val="en-US" w:eastAsia="zh-CN"/>
        </w:rPr>
      </w:pPr>
      <w:r>
        <w:rPr>
          <w:rFonts w:hint="eastAsia"/>
          <w:lang w:val="en-US" w:eastAsia="zh-CN"/>
        </w:rPr>
        <w:t>CorpusSpiderAndPreProcess：</w:t>
      </w:r>
    </w:p>
    <w:p>
      <w:r>
        <w:drawing>
          <wp:inline distT="0" distB="0" distL="114300" distR="114300">
            <wp:extent cx="3904615" cy="819150"/>
            <wp:effectExtent l="0" t="0" r="635" b="0"/>
            <wp:docPr id="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pic:cNvPicPr>
                      <a:picLocks noChangeAspect="1"/>
                    </pic:cNvPicPr>
                  </pic:nvPicPr>
                  <pic:blipFill>
                    <a:blip r:embed="rId28"/>
                    <a:stretch>
                      <a:fillRect/>
                    </a:stretch>
                  </pic:blipFill>
                  <pic:spPr>
                    <a:xfrm>
                      <a:off x="0" y="0"/>
                      <a:ext cx="3904615" cy="819150"/>
                    </a:xfrm>
                    <a:prstGeom prst="rect">
                      <a:avLst/>
                    </a:prstGeom>
                    <a:noFill/>
                    <a:ln w="9525">
                      <a:noFill/>
                    </a:ln>
                  </pic:spPr>
                </pic:pic>
              </a:graphicData>
            </a:graphic>
          </wp:inline>
        </w:drawing>
      </w:r>
    </w:p>
    <w:p>
      <w:pPr>
        <w:rPr>
          <w:rFonts w:hint="eastAsia"/>
          <w:lang w:val="en-US" w:eastAsia="zh-CN"/>
        </w:rPr>
      </w:pPr>
      <w:r>
        <w:rPr>
          <w:rFonts w:hint="eastAsia"/>
          <w:lang w:val="en-US" w:eastAsia="zh-CN"/>
        </w:rPr>
        <w:t>工具类的定义，和爬虫的编写，以及用IKAnlsaly进行文本分词的预处理</w:t>
      </w:r>
    </w:p>
    <w:p>
      <w:pPr>
        <w:rPr>
          <w:rFonts w:hint="eastAsia"/>
          <w:lang w:val="en-US" w:eastAsia="zh-CN"/>
        </w:rPr>
      </w:pPr>
    </w:p>
    <w:p>
      <w:pPr>
        <w:rPr>
          <w:rFonts w:hint="eastAsia"/>
          <w:lang w:val="en-US" w:eastAsia="zh-CN"/>
        </w:rPr>
      </w:pPr>
      <w:r>
        <w:rPr>
          <w:rFonts w:hint="eastAsia"/>
          <w:lang w:val="en-US" w:eastAsia="zh-CN"/>
        </w:rPr>
        <w:t>DFAndIGSelect：</w:t>
      </w:r>
    </w:p>
    <w:p>
      <w:r>
        <w:drawing>
          <wp:inline distT="0" distB="0" distL="114300" distR="114300">
            <wp:extent cx="3685540" cy="742950"/>
            <wp:effectExtent l="0" t="0" r="10160" b="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r:embed="rId29"/>
                    <a:stretch>
                      <a:fillRect/>
                    </a:stretch>
                  </pic:blipFill>
                  <pic:spPr>
                    <a:xfrm>
                      <a:off x="0" y="0"/>
                      <a:ext cx="3685540" cy="742950"/>
                    </a:xfrm>
                    <a:prstGeom prst="rect">
                      <a:avLst/>
                    </a:prstGeom>
                    <a:noFill/>
                    <a:ln w="9525">
                      <a:noFill/>
                    </a:ln>
                  </pic:spPr>
                </pic:pic>
              </a:graphicData>
            </a:graphic>
          </wp:inline>
        </w:drawing>
      </w:r>
    </w:p>
    <w:p>
      <w:pPr>
        <w:rPr>
          <w:rFonts w:hint="eastAsia"/>
          <w:lang w:val="en-US" w:eastAsia="zh-CN"/>
        </w:rPr>
      </w:pPr>
      <w:r>
        <w:rPr>
          <w:rFonts w:hint="eastAsia"/>
          <w:lang w:val="en-US" w:eastAsia="zh-CN"/>
        </w:rPr>
        <w:t>两种不同的文本表示方式，用来优化和对比</w:t>
      </w:r>
    </w:p>
    <w:p>
      <w:pPr>
        <w:rPr>
          <w:rFonts w:hint="eastAsia"/>
          <w:lang w:val="en-US" w:eastAsia="zh-CN"/>
        </w:rPr>
      </w:pPr>
    </w:p>
    <w:p>
      <w:pPr>
        <w:rPr>
          <w:rFonts w:hint="eastAsia"/>
          <w:lang w:val="en-US" w:eastAsia="zh-CN"/>
        </w:rPr>
      </w:pPr>
      <w:r>
        <w:rPr>
          <w:rFonts w:hint="eastAsia"/>
          <w:lang w:val="en-US" w:eastAsia="zh-CN"/>
        </w:rPr>
        <w:t>LdaParts</w:t>
      </w:r>
    </w:p>
    <w:p>
      <w:r>
        <w:drawing>
          <wp:inline distT="0" distB="0" distL="114300" distR="114300">
            <wp:extent cx="4304665" cy="1409700"/>
            <wp:effectExtent l="0" t="0" r="635" b="0"/>
            <wp:docPr id="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pic:cNvPicPr>
                      <a:picLocks noChangeAspect="1"/>
                    </pic:cNvPicPr>
                  </pic:nvPicPr>
                  <pic:blipFill>
                    <a:blip r:embed="rId30"/>
                    <a:stretch>
                      <a:fillRect/>
                    </a:stretch>
                  </pic:blipFill>
                  <pic:spPr>
                    <a:xfrm>
                      <a:off x="0" y="0"/>
                      <a:ext cx="4304665" cy="1409700"/>
                    </a:xfrm>
                    <a:prstGeom prst="rect">
                      <a:avLst/>
                    </a:prstGeom>
                    <a:noFill/>
                    <a:ln w="9525">
                      <a:noFill/>
                    </a:ln>
                  </pic:spPr>
                </pic:pic>
              </a:graphicData>
            </a:graphic>
          </wp:inline>
        </w:drawing>
      </w:r>
    </w:p>
    <w:p>
      <w:pPr>
        <w:rPr>
          <w:rFonts w:hint="eastAsia"/>
          <w:lang w:val="en-US" w:eastAsia="zh-CN"/>
        </w:rPr>
      </w:pPr>
      <w:r>
        <w:rPr>
          <w:rFonts w:hint="eastAsia"/>
          <w:lang w:val="en-US" w:eastAsia="zh-CN"/>
        </w:rPr>
        <w:t>LDA隐主题抽取的必要部件，系统的先进性核心部分，包括对原有文本的分成单独文本，和对隐藏主题的抽取，以及设置LDA隐主题的个数和每个主题选取几个关键字。</w:t>
      </w:r>
    </w:p>
    <w:p>
      <w:pPr>
        <w:rPr>
          <w:rFonts w:hint="eastAsia"/>
          <w:lang w:val="en-US" w:eastAsia="zh-CN"/>
        </w:rPr>
      </w:pPr>
    </w:p>
    <w:p>
      <w:pPr>
        <w:rPr>
          <w:rFonts w:hint="eastAsia"/>
          <w:lang w:val="en-US" w:eastAsia="zh-CN"/>
        </w:rPr>
      </w:pPr>
      <w:r>
        <w:rPr>
          <w:rFonts w:hint="eastAsia"/>
          <w:lang w:val="en-US" w:eastAsia="zh-CN"/>
        </w:rPr>
        <w:t>SVMNecessaryPart</w:t>
      </w:r>
    </w:p>
    <w:p>
      <w:r>
        <w:drawing>
          <wp:inline distT="0" distB="0" distL="114300" distR="114300">
            <wp:extent cx="3437890" cy="828675"/>
            <wp:effectExtent l="0" t="0" r="10160" b="9525"/>
            <wp:docPr id="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pic:cNvPicPr>
                      <a:picLocks noChangeAspect="1"/>
                    </pic:cNvPicPr>
                  </pic:nvPicPr>
                  <pic:blipFill>
                    <a:blip r:embed="rId31"/>
                    <a:stretch>
                      <a:fillRect/>
                    </a:stretch>
                  </pic:blipFill>
                  <pic:spPr>
                    <a:xfrm>
                      <a:off x="0" y="0"/>
                      <a:ext cx="3437890" cy="828675"/>
                    </a:xfrm>
                    <a:prstGeom prst="rect">
                      <a:avLst/>
                    </a:prstGeom>
                    <a:noFill/>
                    <a:ln w="9525">
                      <a:noFill/>
                    </a:ln>
                  </pic:spPr>
                </pic:pic>
              </a:graphicData>
            </a:graphic>
          </wp:inline>
        </w:drawing>
      </w:r>
    </w:p>
    <w:p>
      <w:pPr>
        <w:rPr>
          <w:rFonts w:hint="eastAsia"/>
          <w:lang w:val="en-US" w:eastAsia="zh-CN"/>
        </w:rPr>
      </w:pPr>
      <w:r>
        <w:rPr>
          <w:rFonts w:hint="eastAsia"/>
          <w:lang w:val="en-US" w:eastAsia="zh-CN"/>
        </w:rPr>
        <w:t>SVM模型训练必要文件，没有进行优化。</w:t>
      </w:r>
    </w:p>
    <w:p>
      <w:pPr>
        <w:rPr>
          <w:rFonts w:hint="eastAsia"/>
          <w:lang w:val="en-US" w:eastAsia="zh-CN"/>
        </w:rPr>
      </w:pPr>
    </w:p>
    <w:p>
      <w:pPr>
        <w:rPr>
          <w:rFonts w:hint="eastAsia"/>
          <w:lang w:val="en-US" w:eastAsia="zh-CN"/>
        </w:rPr>
      </w:pPr>
      <w:r>
        <w:rPr>
          <w:rFonts w:hint="eastAsia"/>
          <w:lang w:val="en-US" w:eastAsia="zh-CN"/>
        </w:rPr>
        <w:t>TermPresentAndLdaExtend</w:t>
      </w:r>
    </w:p>
    <w:p>
      <w:r>
        <w:drawing>
          <wp:inline distT="0" distB="0" distL="114300" distR="114300">
            <wp:extent cx="3104515" cy="657225"/>
            <wp:effectExtent l="0" t="0" r="635" b="9525"/>
            <wp:docPr id="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pic:cNvPicPr>
                      <a:picLocks noChangeAspect="1"/>
                    </pic:cNvPicPr>
                  </pic:nvPicPr>
                  <pic:blipFill>
                    <a:blip r:embed="rId32"/>
                    <a:stretch>
                      <a:fillRect/>
                    </a:stretch>
                  </pic:blipFill>
                  <pic:spPr>
                    <a:xfrm>
                      <a:off x="0" y="0"/>
                      <a:ext cx="3104515" cy="657225"/>
                    </a:xfrm>
                    <a:prstGeom prst="rect">
                      <a:avLst/>
                    </a:prstGeom>
                    <a:noFill/>
                    <a:ln w="9525">
                      <a:noFill/>
                    </a:ln>
                  </pic:spPr>
                </pic:pic>
              </a:graphicData>
            </a:graphic>
          </wp:inline>
        </w:drawing>
      </w:r>
    </w:p>
    <w:p>
      <w:r>
        <w:rPr>
          <w:rFonts w:hint="eastAsia"/>
          <w:lang w:val="en-US" w:eastAsia="zh-CN"/>
        </w:rPr>
        <w:t xml:space="preserve">  LDA可拓展的核心部分，系统先进性的核心核心部分，包括数据的归一化和LDA拓展隐主题的特征词项目的加入。</w:t>
      </w:r>
    </w:p>
    <w:p>
      <w:pPr>
        <w:pStyle w:val="2"/>
        <w:numPr>
          <w:ilvl w:val="0"/>
          <w:numId w:val="1"/>
        </w:numPr>
      </w:pPr>
      <w:bookmarkStart w:id="32" w:name="_Toc10886"/>
      <w:r>
        <w:rPr>
          <w:rFonts w:hint="eastAsia"/>
        </w:rPr>
        <w:t>分类效果</w:t>
      </w:r>
      <w:r>
        <w:rPr>
          <w:rFonts w:hint="eastAsia"/>
          <w:lang w:val="en-US" w:eastAsia="zh-CN"/>
        </w:rPr>
        <w:t>和舆情指数对比</w:t>
      </w:r>
      <w:r>
        <w:rPr>
          <w:rFonts w:hint="eastAsia"/>
        </w:rPr>
        <w:t>展示</w:t>
      </w:r>
      <w:bookmarkEnd w:id="32"/>
    </w:p>
    <w:p>
      <w:pPr>
        <w:rPr>
          <w:rFonts w:hint="eastAsia" w:eastAsiaTheme="minorEastAsia"/>
          <w:b/>
          <w:bCs/>
          <w:lang w:val="en-US" w:eastAsia="zh-CN"/>
        </w:rPr>
      </w:pPr>
      <w:r>
        <w:rPr>
          <w:rFonts w:hint="eastAsia"/>
          <w:b/>
          <w:bCs/>
          <w:lang w:val="en-US" w:eastAsia="zh-CN"/>
        </w:rPr>
        <w:t>经过LDA拓展优化后的模型，训练集自身测试准确率大概在90左右。十折交叉验证和对外部数据的测试准确率大概在70-75左右。</w:t>
      </w:r>
    </w:p>
    <w:p>
      <w:pPr>
        <w:rPr>
          <w:rFonts w:hint="eastAsia"/>
        </w:rPr>
      </w:pPr>
    </w:p>
    <w:p>
      <w:pPr>
        <w:ind w:firstLine="1891" w:firstLineChars="900"/>
        <w:rPr>
          <w:rFonts w:hint="eastAsia"/>
          <w:b/>
          <w:bCs/>
          <w:lang w:val="en-US" w:eastAsia="zh-CN"/>
        </w:rPr>
      </w:pPr>
      <w:r>
        <w:rPr>
          <w:rFonts w:hint="eastAsia"/>
          <w:b/>
          <w:bCs/>
          <w:lang w:val="en-US" w:eastAsia="zh-CN"/>
        </w:rPr>
        <w:t>普通DF特征选择SVM分类十折验证</w:t>
      </w:r>
    </w:p>
    <w:p>
      <w:pPr>
        <w:rPr>
          <w:rFonts w:hint="eastAsia"/>
          <w:lang w:val="en-US" w:eastAsia="zh-CN"/>
        </w:rPr>
      </w:pPr>
      <w:r>
        <w:rPr>
          <w:rFonts w:hint="eastAsia"/>
          <w:lang w:val="en-US" w:eastAsia="zh-CN"/>
        </w:rPr>
        <w:drawing>
          <wp:inline distT="0" distB="0" distL="114300" distR="114300">
            <wp:extent cx="4561840" cy="2752090"/>
            <wp:effectExtent l="0" t="0" r="10160" b="10160"/>
            <wp:docPr id="54" name="图片 54" descr="SVM十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SVM十折"/>
                    <pic:cNvPicPr>
                      <a:picLocks noChangeAspect="1"/>
                    </pic:cNvPicPr>
                  </pic:nvPicPr>
                  <pic:blipFill>
                    <a:blip r:embed="rId33"/>
                    <a:stretch>
                      <a:fillRect/>
                    </a:stretch>
                  </pic:blipFill>
                  <pic:spPr>
                    <a:xfrm>
                      <a:off x="0" y="0"/>
                      <a:ext cx="4561840" cy="2752090"/>
                    </a:xfrm>
                    <a:prstGeom prst="rect">
                      <a:avLst/>
                    </a:prstGeom>
                  </pic:spPr>
                </pic:pic>
              </a:graphicData>
            </a:graphic>
          </wp:inline>
        </w:drawing>
      </w:r>
    </w:p>
    <w:p>
      <w:pPr>
        <w:rPr>
          <w:rFonts w:hint="eastAsia"/>
          <w:lang w:val="en-US" w:eastAsia="zh-CN"/>
        </w:rPr>
      </w:pPr>
    </w:p>
    <w:p>
      <w:pPr>
        <w:rPr>
          <w:rFonts w:hint="eastAsia"/>
          <w:lang w:val="en-US" w:eastAsia="zh-CN"/>
        </w:rPr>
      </w:pPr>
    </w:p>
    <w:p>
      <w:pPr>
        <w:ind w:firstLine="1261" w:firstLineChars="600"/>
        <w:rPr>
          <w:rFonts w:hint="eastAsia"/>
          <w:lang w:val="en-US" w:eastAsia="zh-CN"/>
        </w:rPr>
      </w:pPr>
      <w:r>
        <w:rPr>
          <w:rFonts w:hint="eastAsia"/>
          <w:b/>
          <w:bCs/>
          <w:lang w:val="en-US" w:eastAsia="zh-CN"/>
        </w:rPr>
        <w:t>基于LDA拓展的加入隐主题的SVM分类十折验证</w:t>
      </w:r>
    </w:p>
    <w:p>
      <w:pPr>
        <w:rPr>
          <w:rFonts w:hint="eastAsia"/>
          <w:lang w:val="en-US" w:eastAsia="zh-CN"/>
        </w:rPr>
      </w:pPr>
      <w:r>
        <w:rPr>
          <w:rFonts w:hint="eastAsia"/>
          <w:lang w:val="en-US" w:eastAsia="zh-CN"/>
        </w:rPr>
        <w:drawing>
          <wp:inline distT="0" distB="0" distL="114300" distR="114300">
            <wp:extent cx="4542790" cy="2421255"/>
            <wp:effectExtent l="0" t="0" r="10160" b="17145"/>
            <wp:docPr id="55" name="图片 55" descr="LDA拓展十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LDA拓展十折"/>
                    <pic:cNvPicPr>
                      <a:picLocks noChangeAspect="1"/>
                    </pic:cNvPicPr>
                  </pic:nvPicPr>
                  <pic:blipFill>
                    <a:blip r:embed="rId34"/>
                    <a:stretch>
                      <a:fillRect/>
                    </a:stretch>
                  </pic:blipFill>
                  <pic:spPr>
                    <a:xfrm>
                      <a:off x="0" y="0"/>
                      <a:ext cx="4542790" cy="2421255"/>
                    </a:xfrm>
                    <a:prstGeom prst="rect">
                      <a:avLst/>
                    </a:prstGeom>
                  </pic:spPr>
                </pic:pic>
              </a:graphicData>
            </a:graphic>
          </wp:inline>
        </w:drawing>
      </w:r>
    </w:p>
    <w:p>
      <w:pPr>
        <w:rPr>
          <w:rFonts w:hint="eastAsia"/>
          <w:b/>
          <w:bCs/>
          <w:lang w:val="en-US" w:eastAsia="zh-CN"/>
        </w:rPr>
      </w:pPr>
      <w:r>
        <w:rPr>
          <w:rFonts w:hint="eastAsia"/>
          <w:lang w:val="en-US" w:eastAsia="zh-CN"/>
        </w:rPr>
        <w:t xml:space="preserve">                       </w:t>
      </w:r>
      <w:r>
        <w:rPr>
          <w:rFonts w:hint="eastAsia"/>
          <w:b/>
          <w:bCs/>
          <w:lang w:val="en-US" w:eastAsia="zh-CN"/>
        </w:rPr>
        <w:t>优化前和优化后准确率对比图</w:t>
      </w:r>
    </w:p>
    <w:p>
      <w:pPr>
        <w:rPr>
          <w:rFonts w:hint="eastAsia"/>
          <w:b/>
          <w:bCs/>
          <w:lang w:val="en-US" w:eastAsia="zh-CN"/>
        </w:rPr>
      </w:pPr>
      <w:r>
        <w:rPr>
          <w:rFonts w:hint="eastAsia"/>
          <w:b/>
          <w:bCs/>
          <w:lang w:val="en-US" w:eastAsia="zh-CN"/>
        </w:rPr>
        <w:drawing>
          <wp:inline distT="0" distB="0" distL="114300" distR="114300">
            <wp:extent cx="5269865" cy="2497455"/>
            <wp:effectExtent l="0" t="0" r="6985" b="17145"/>
            <wp:docPr id="56" name="图片 56" descr="十折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十折对比"/>
                    <pic:cNvPicPr>
                      <a:picLocks noChangeAspect="1"/>
                    </pic:cNvPicPr>
                  </pic:nvPicPr>
                  <pic:blipFill>
                    <a:blip r:embed="rId35"/>
                    <a:stretch>
                      <a:fillRect/>
                    </a:stretch>
                  </pic:blipFill>
                  <pic:spPr>
                    <a:xfrm>
                      <a:off x="0" y="0"/>
                      <a:ext cx="5269865" cy="2497455"/>
                    </a:xfrm>
                    <a:prstGeom prst="rect">
                      <a:avLst/>
                    </a:prstGeom>
                  </pic:spPr>
                </pic:pic>
              </a:graphicData>
            </a:graphic>
          </wp:inline>
        </w:drawing>
      </w:r>
    </w:p>
    <w:p>
      <w:pPr>
        <w:rPr>
          <w:rFonts w:hint="eastAsia"/>
          <w:b/>
          <w:bCs/>
          <w:lang w:val="en-US" w:eastAsia="zh-CN"/>
        </w:rPr>
      </w:pPr>
    </w:p>
    <w:p>
      <w:pPr>
        <w:rPr>
          <w:rFonts w:hint="eastAsia"/>
          <w:b/>
          <w:bCs/>
          <w:lang w:val="en-US" w:eastAsia="zh-CN"/>
        </w:rPr>
      </w:pPr>
    </w:p>
    <w:p>
      <w:pPr>
        <w:ind w:firstLine="420" w:firstLineChars="200"/>
        <w:rPr>
          <w:rFonts w:hint="eastAsia"/>
          <w:b/>
          <w:bCs/>
          <w:lang w:val="en-US" w:eastAsia="zh-CN"/>
        </w:rPr>
      </w:pPr>
      <w:r>
        <w:rPr>
          <w:rFonts w:hint="eastAsia"/>
          <w:b/>
          <w:bCs/>
          <w:lang w:val="en-US" w:eastAsia="zh-CN"/>
        </w:rPr>
        <w:t>用所得模型对6月份股吧数据爬取，得到舆情指数和大盘指数的对比图</w:t>
      </w:r>
    </w:p>
    <w:p>
      <w:pPr>
        <w:ind w:firstLine="420" w:firstLineChars="200"/>
        <w:rPr>
          <w:rFonts w:hint="eastAsia"/>
          <w:b/>
          <w:bCs/>
          <w:lang w:val="en-US" w:eastAsia="zh-CN"/>
        </w:rPr>
      </w:pPr>
    </w:p>
    <w:p>
      <w:pPr>
        <w:rPr>
          <w:rFonts w:hint="eastAsia"/>
          <w:b/>
          <w:bCs/>
          <w:lang w:val="en-US" w:eastAsia="zh-CN"/>
        </w:rPr>
      </w:pPr>
      <w:r>
        <w:rPr>
          <w:rFonts w:hint="eastAsia"/>
          <w:b/>
          <w:bCs/>
          <w:lang w:val="en-US" w:eastAsia="zh-CN"/>
        </w:rPr>
        <w:t xml:space="preserve">  </w:t>
      </w:r>
      <w:r>
        <w:rPr>
          <w:rFonts w:hint="eastAsia"/>
          <w:b/>
          <w:bCs/>
          <w:lang w:val="en-US" w:eastAsia="zh-CN"/>
        </w:rPr>
        <w:drawing>
          <wp:inline distT="0" distB="0" distL="114300" distR="114300">
            <wp:extent cx="4561840" cy="2752090"/>
            <wp:effectExtent l="0" t="0" r="10160" b="10160"/>
            <wp:docPr id="57" name="图片 57" descr="沪深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沪深300"/>
                    <pic:cNvPicPr>
                      <a:picLocks noChangeAspect="1"/>
                    </pic:cNvPicPr>
                  </pic:nvPicPr>
                  <pic:blipFill>
                    <a:blip r:embed="rId36"/>
                    <a:stretch>
                      <a:fillRect/>
                    </a:stretch>
                  </pic:blipFill>
                  <pic:spPr>
                    <a:xfrm>
                      <a:off x="0" y="0"/>
                      <a:ext cx="4561840" cy="2752090"/>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4580890" cy="2153920"/>
            <wp:effectExtent l="0" t="0" r="10160" b="17780"/>
            <wp:docPr id="58" name="图片 58" descr="舆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舆情"/>
                    <pic:cNvPicPr>
                      <a:picLocks noChangeAspect="1"/>
                    </pic:cNvPicPr>
                  </pic:nvPicPr>
                  <pic:blipFill>
                    <a:blip r:embed="rId37"/>
                    <a:stretch>
                      <a:fillRect/>
                    </a:stretch>
                  </pic:blipFill>
                  <pic:spPr>
                    <a:xfrm>
                      <a:off x="0" y="0"/>
                      <a:ext cx="4580890" cy="2153920"/>
                    </a:xfrm>
                    <a:prstGeom prst="rect">
                      <a:avLst/>
                    </a:prstGeom>
                  </pic:spPr>
                </pic:pic>
              </a:graphicData>
            </a:graphic>
          </wp:inline>
        </w:drawing>
      </w:r>
    </w:p>
    <w:p>
      <w:pPr>
        <w:rPr>
          <w:rFonts w:hint="eastAsia"/>
          <w:b/>
          <w:bCs/>
          <w:lang w:val="en-US" w:eastAsia="zh-CN"/>
        </w:rPr>
      </w:pPr>
      <w:r>
        <w:rPr>
          <w:rFonts w:hint="eastAsia"/>
          <w:b/>
          <w:bCs/>
          <w:lang w:val="en-US" w:eastAsia="zh-CN"/>
        </w:rPr>
        <w:t>注：舆情指数计算公式：（积极的评论数-消极的评论数）/（积极的评论数+消极的评论数）</w:t>
      </w:r>
    </w:p>
    <w:p>
      <w:pPr>
        <w:rPr>
          <w:rFonts w:hint="eastAsia"/>
          <w:b/>
          <w:bCs/>
          <w:lang w:val="en-US" w:eastAsia="zh-CN"/>
        </w:rPr>
      </w:pPr>
      <w:r>
        <w:rPr>
          <w:rFonts w:hint="eastAsia"/>
          <w:b/>
          <w:bCs/>
          <w:lang w:val="en-US" w:eastAsia="zh-CN"/>
        </w:rPr>
        <w:t xml:space="preserve"> 可以看出，情感指数和股票趋势大致符合，情感指数和股票指数大致变化相同，当股市下跌，情感指数降为负值。股市行情回升，情感指数业迅速上升为正。在6.5-6.9和6.19到6.27之间都较好的拟合。</w:t>
      </w:r>
    </w:p>
    <w:p>
      <w:pPr>
        <w:rPr>
          <w:rFonts w:hint="eastAsia"/>
          <w:b/>
          <w:bCs/>
          <w:lang w:val="en-US" w:eastAsia="zh-CN"/>
        </w:rPr>
      </w:pPr>
    </w:p>
    <w:p>
      <w:pPr>
        <w:rPr>
          <w:rFonts w:hint="eastAsia"/>
        </w:rPr>
      </w:pPr>
    </w:p>
    <w:p>
      <w:pPr>
        <w:pStyle w:val="2"/>
        <w:numPr>
          <w:ilvl w:val="0"/>
          <w:numId w:val="1"/>
        </w:numPr>
        <w:rPr>
          <w:rFonts w:hint="eastAsia"/>
        </w:rPr>
      </w:pPr>
      <w:bookmarkStart w:id="33" w:name="_Toc13626"/>
      <w:r>
        <w:rPr>
          <w:rFonts w:hint="eastAsia"/>
        </w:rPr>
        <w:t>系统的先进性说明</w:t>
      </w:r>
      <w:bookmarkEnd w:id="33"/>
    </w:p>
    <w:p>
      <w:pPr>
        <w:rPr>
          <w:rFonts w:hint="eastAsia"/>
          <w:sz w:val="24"/>
          <w:szCs w:val="28"/>
          <w:lang w:val="en-US" w:eastAsia="zh-CN"/>
        </w:rPr>
      </w:pPr>
      <w:r>
        <w:rPr>
          <w:rFonts w:hint="eastAsia"/>
          <w:sz w:val="24"/>
          <w:szCs w:val="28"/>
          <w:lang w:val="en-US" w:eastAsia="zh-CN"/>
        </w:rPr>
        <w:t>系统的先进性按其重要程度排序体现在下面几个方面：</w:t>
      </w:r>
    </w:p>
    <w:p>
      <w:pPr>
        <w:rPr>
          <w:rFonts w:hint="eastAsia"/>
          <w:b/>
          <w:bCs/>
          <w:sz w:val="24"/>
          <w:szCs w:val="28"/>
          <w:lang w:val="en-US" w:eastAsia="zh-CN"/>
        </w:rPr>
      </w:pPr>
      <w:r>
        <w:rPr>
          <w:rFonts w:hint="eastAsia"/>
          <w:b/>
          <w:bCs/>
          <w:sz w:val="24"/>
          <w:szCs w:val="28"/>
          <w:lang w:val="en-US" w:eastAsia="zh-CN"/>
        </w:rPr>
        <w:t>1：引入LDA概率主题模型，得到隐主题对应的关键词</w:t>
      </w:r>
    </w:p>
    <w:p>
      <w:pPr>
        <w:ind w:firstLine="420" w:firstLineChars="0"/>
        <w:rPr>
          <w:rFonts w:hint="eastAsia"/>
          <w:b w:val="0"/>
          <w:bCs w:val="0"/>
          <w:sz w:val="21"/>
          <w:szCs w:val="21"/>
          <w:lang w:val="en-US" w:eastAsia="zh-CN"/>
        </w:rPr>
      </w:pPr>
      <w:r>
        <w:rPr>
          <w:rFonts w:hint="eastAsia"/>
          <w:b w:val="0"/>
          <w:bCs w:val="0"/>
          <w:sz w:val="21"/>
          <w:szCs w:val="21"/>
          <w:lang w:val="en-US" w:eastAsia="zh-CN"/>
        </w:rPr>
        <w:t>为了完成LDA拓展的特征选取，我们要先训练LDA得到隐藏的主题。找到每个主题下的对应关键词项。LDA的模块使用的是GitHub上成熟的LdaGibbsSampler的API模块。但为了得到短文本的LDA主题模型，我们需要将这上千条数据划分为上千个单独的短文本文档。具体实现在下方LdaOfSingleDocument中。</w:t>
      </w:r>
    </w:p>
    <w:p>
      <w:r>
        <w:drawing>
          <wp:inline distT="0" distB="0" distL="114300" distR="114300">
            <wp:extent cx="2270125" cy="1522730"/>
            <wp:effectExtent l="0" t="0" r="15875" b="127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8"/>
                    <a:stretch>
                      <a:fillRect/>
                    </a:stretch>
                  </pic:blipFill>
                  <pic:spPr>
                    <a:xfrm>
                      <a:off x="0" y="0"/>
                      <a:ext cx="2270125" cy="1522730"/>
                    </a:xfrm>
                    <a:prstGeom prst="rect">
                      <a:avLst/>
                    </a:prstGeom>
                    <a:noFill/>
                    <a:ln w="9525">
                      <a:noFill/>
                    </a:ln>
                  </pic:spPr>
                </pic:pic>
              </a:graphicData>
            </a:graphic>
          </wp:inline>
        </w:drawing>
      </w:r>
      <w:r>
        <w:drawing>
          <wp:inline distT="0" distB="0" distL="114300" distR="114300">
            <wp:extent cx="2362200" cy="154305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9"/>
                    <a:stretch>
                      <a:fillRect/>
                    </a:stretch>
                  </pic:blipFill>
                  <pic:spPr>
                    <a:xfrm>
                      <a:off x="0" y="0"/>
                      <a:ext cx="2362200" cy="15430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将数据处理成了lda可以处理的格式后，我们设定预期的主题是3个，分别对应股市的乐观，悲观，和中立三种。在进行LDA主题的处理后，我们得到下面的隐主题。</w:t>
      </w:r>
    </w:p>
    <w:p>
      <w:pPr>
        <w:rPr>
          <w:rFonts w:hint="eastAsia"/>
          <w:lang w:val="en-US" w:eastAsia="zh-CN"/>
        </w:rPr>
      </w:pPr>
      <w:r>
        <w:drawing>
          <wp:inline distT="0" distB="0" distL="114300" distR="114300">
            <wp:extent cx="5265420" cy="554990"/>
            <wp:effectExtent l="0" t="0" r="11430" b="16510"/>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20"/>
                    <a:stretch>
                      <a:fillRect/>
                    </a:stretch>
                  </pic:blipFill>
                  <pic:spPr>
                    <a:xfrm>
                      <a:off x="0" y="0"/>
                      <a:ext cx="5265420" cy="5549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9150" cy="3761740"/>
            <wp:effectExtent l="0" t="0" r="0" b="10160"/>
            <wp:docPr id="6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descr="IMG_256"/>
                    <pic:cNvPicPr>
                      <a:picLocks noChangeAspect="1"/>
                    </pic:cNvPicPr>
                  </pic:nvPicPr>
                  <pic:blipFill>
                    <a:blip r:embed="rId21"/>
                    <a:stretch>
                      <a:fillRect/>
                    </a:stretch>
                  </pic:blipFill>
                  <pic:spPr>
                    <a:xfrm>
                      <a:off x="0" y="0"/>
                      <a:ext cx="4629150" cy="376174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可以清晰看出，隐主题的划分对应的关键字信息，恰好对应的股市舆情为无关（topic0）,乐观（topic1）, 悲观（topic2）。即LDA隐主题的特征抽取给我们提供了关键的数据。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2：用LDA得到的特征词拓展和加强特征词典</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这一块具体实现在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/TextCategorizationForStock/src/TermPresentAndLdaExtend/TermRepresent.java 这个文件下。通过函数check()完成LDA的去重，即如果LDA的词项在原有的DF抽取的特征词词典中，则去掉LDA的此项。通过函数checkfirst（）完成LDA的加强。如果LDA抽取的隐主题应该被添加，则不再用tf*idf进行文本表示的计算，直接赋予一相等值，即使具有LDA词项的文本的文本表示值到距离SVM分类平面的距离人为缩短。完成优化。具体两个函数实现细节如下：</w:t>
      </w:r>
    </w:p>
    <w:p>
      <w:pPr>
        <w:keepNext w:val="0"/>
        <w:keepLines w:val="0"/>
        <w:widowControl/>
        <w:suppressLineNumbers w:val="0"/>
        <w:jc w:val="left"/>
      </w:pPr>
      <w:r>
        <w:drawing>
          <wp:inline distT="0" distB="0" distL="114300" distR="114300">
            <wp:extent cx="5273675" cy="1579245"/>
            <wp:effectExtent l="0" t="0" r="3175" b="1905"/>
            <wp:docPr id="6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2"/>
                    <pic:cNvPicPr>
                      <a:picLocks noChangeAspect="1"/>
                    </pic:cNvPicPr>
                  </pic:nvPicPr>
                  <pic:blipFill>
                    <a:blip r:embed="rId38"/>
                    <a:stretch>
                      <a:fillRect/>
                    </a:stretch>
                  </pic:blipFill>
                  <pic:spPr>
                    <a:xfrm>
                      <a:off x="0" y="0"/>
                      <a:ext cx="5273675" cy="157924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drawing>
          <wp:inline distT="0" distB="0" distL="114300" distR="114300">
            <wp:extent cx="5265420" cy="1335405"/>
            <wp:effectExtent l="0" t="0" r="11430" b="17145"/>
            <wp:docPr id="6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4"/>
                    <pic:cNvPicPr>
                      <a:picLocks noChangeAspect="1"/>
                    </pic:cNvPicPr>
                  </pic:nvPicPr>
                  <pic:blipFill>
                    <a:blip r:embed="rId39"/>
                    <a:stretch>
                      <a:fillRect/>
                    </a:stretch>
                  </pic:blipFill>
                  <pic:spPr>
                    <a:xfrm>
                      <a:off x="0" y="0"/>
                      <a:ext cx="5265420" cy="1335405"/>
                    </a:xfrm>
                    <a:prstGeom prst="rect">
                      <a:avLst/>
                    </a:prstGeom>
                    <a:noFill/>
                    <a:ln w="9525">
                      <a:noFill/>
                    </a:ln>
                  </pic:spPr>
                </pic:pic>
              </a:graphicData>
            </a:graphic>
          </wp:inline>
        </w:drawing>
      </w:r>
    </w:p>
    <w:p>
      <w:pPr>
        <w:rPr>
          <w:rFonts w:hint="eastAsia"/>
          <w:sz w:val="24"/>
          <w:szCs w:val="28"/>
          <w:lang w:val="en-US" w:eastAsia="zh-CN"/>
        </w:rPr>
      </w:pPr>
    </w:p>
    <w:p>
      <w:pPr>
        <w:rPr>
          <w:rFonts w:hint="eastAsia"/>
          <w:b/>
          <w:bCs/>
          <w:sz w:val="24"/>
          <w:szCs w:val="28"/>
          <w:lang w:val="en-US" w:eastAsia="zh-CN"/>
        </w:rPr>
      </w:pPr>
      <w:r>
        <w:rPr>
          <w:rFonts w:hint="eastAsia"/>
          <w:b/>
          <w:bCs/>
          <w:sz w:val="24"/>
          <w:szCs w:val="28"/>
          <w:lang w:val="en-US" w:eastAsia="zh-CN"/>
        </w:rPr>
        <w:t>3：数据归一化精确表示特征词</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sz w:val="24"/>
          <w:szCs w:val="28"/>
          <w:lang w:val="en-US" w:eastAsia="zh-CN"/>
        </w:rPr>
        <w:t>为了使得LDA获得隐主题对应的关键词的权重能被用于VSM的文本表示，将原本文本特征表示e*10^-14这样量级的数据放缩到0和1之间，方便LDA的拓展。具体实现函数如下。</w:t>
      </w:r>
      <w:r>
        <w:rPr>
          <w:rFonts w:hint="eastAsia" w:ascii="宋体" w:hAnsi="宋体" w:eastAsia="宋体" w:cs="宋体"/>
          <w:kern w:val="0"/>
          <w:sz w:val="24"/>
          <w:szCs w:val="24"/>
          <w:lang w:val="en-US" w:eastAsia="zh-CN" w:bidi="ar"/>
        </w:rPr>
        <w:t>这一块具体实现在</w:t>
      </w:r>
    </w:p>
    <w:p>
      <w:pPr>
        <w:ind w:firstLine="420" w:firstLineChars="0"/>
        <w:rPr>
          <w:rFonts w:hint="eastAsia" w:ascii="宋体" w:hAnsi="宋体" w:eastAsia="宋体" w:cs="宋体"/>
          <w:sz w:val="24"/>
          <w:szCs w:val="28"/>
          <w:lang w:val="en-US" w:eastAsia="zh-CN"/>
        </w:rPr>
      </w:pPr>
      <w:r>
        <w:rPr>
          <w:rFonts w:hint="eastAsia" w:ascii="宋体" w:hAnsi="宋体" w:eastAsia="宋体" w:cs="宋体"/>
          <w:kern w:val="0"/>
          <w:sz w:val="24"/>
          <w:szCs w:val="24"/>
          <w:lang w:val="en-US" w:eastAsia="zh-CN" w:bidi="ar"/>
        </w:rPr>
        <w:t>/TextCategorizationForStock/src/TermPresentAndLdaExtend/TermRepresent.</w:t>
      </w:r>
      <w:r>
        <w:rPr>
          <w:rFonts w:hint="eastAsia" w:ascii="宋体" w:hAnsi="宋体" w:eastAsia="宋体" w:cs="宋体"/>
          <w:sz w:val="24"/>
          <w:szCs w:val="28"/>
          <w:lang w:val="en-US" w:eastAsia="zh-CN"/>
        </w:rPr>
        <w:t>：</w:t>
      </w:r>
    </w:p>
    <w:p>
      <w:pPr>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和/TextCategorizationForStock/src/TermPresentAndLdaExtend/LdaWords.java：</w:t>
      </w:r>
    </w:p>
    <w:p>
      <w:pPr>
        <w:ind w:firstLine="420" w:firstLineChars="0"/>
      </w:pPr>
      <w:r>
        <w:drawing>
          <wp:inline distT="0" distB="0" distL="114300" distR="114300">
            <wp:extent cx="5272405" cy="3114675"/>
            <wp:effectExtent l="0" t="0" r="4445" b="9525"/>
            <wp:docPr id="6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pic:cNvPicPr>
                      <a:picLocks noChangeAspect="1"/>
                    </pic:cNvPicPr>
                  </pic:nvPicPr>
                  <pic:blipFill>
                    <a:blip r:embed="rId40"/>
                    <a:stretch>
                      <a:fillRect/>
                    </a:stretch>
                  </pic:blipFill>
                  <pic:spPr>
                    <a:xfrm>
                      <a:off x="0" y="0"/>
                      <a:ext cx="5272405" cy="3114675"/>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5271770" cy="2480310"/>
            <wp:effectExtent l="0" t="0" r="5080" b="15240"/>
            <wp:docPr id="6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6"/>
                    <pic:cNvPicPr>
                      <a:picLocks noChangeAspect="1"/>
                    </pic:cNvPicPr>
                  </pic:nvPicPr>
                  <pic:blipFill>
                    <a:blip r:embed="rId41"/>
                    <a:stretch>
                      <a:fillRect/>
                    </a:stretch>
                  </pic:blipFill>
                  <pic:spPr>
                    <a:xfrm>
                      <a:off x="0" y="0"/>
                      <a:ext cx="5271770" cy="2480310"/>
                    </a:xfrm>
                    <a:prstGeom prst="rect">
                      <a:avLst/>
                    </a:prstGeom>
                    <a:noFill/>
                    <a:ln w="9525">
                      <a:noFill/>
                    </a:ln>
                  </pic:spPr>
                </pic:pic>
              </a:graphicData>
            </a:graphic>
          </wp:inline>
        </w:drawing>
      </w:r>
    </w:p>
    <w:p>
      <w:pPr>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4：数据的预处理和平衡数据集</w:t>
      </w:r>
    </w:p>
    <w:p>
      <w:pPr>
        <w:ind w:firstLine="420" w:firstLineChars="0"/>
        <w:rPr>
          <w:rFonts w:hint="eastAsia"/>
          <w:lang w:val="en-US" w:eastAsia="zh-CN"/>
        </w:rPr>
      </w:pPr>
      <w:r>
        <w:rPr>
          <w:rFonts w:hint="eastAsia"/>
          <w:lang w:val="en-US" w:eastAsia="zh-CN"/>
        </w:rPr>
        <w:t>在爬取到了大量的数据后，我们发现爬取到的数据的质量有很大的区别。有些短文本仅仅包含两三个无用并且没有实际意义的词汇。这样的低质量数据对我们的SVM模型有很大的干扰，第一次因为没有对数据做正确的处理，导致我们的第一次分类准确率只有40%左右。在爬取到的数据中，有大量类似单纯数字和无用字符的干扰数据。这种单纯的数字很难去判断，在数据预处理的时候就应该将其去掉，在去除了大量低质量的数据后在选择合适的算法和优化。</w:t>
      </w:r>
    </w:p>
    <w:p>
      <w:pPr>
        <w:ind w:firstLine="420" w:firstLineChars="0"/>
        <w:rPr>
          <w:rFonts w:hint="eastAsia"/>
          <w:lang w:val="en-US" w:eastAsia="zh-CN"/>
        </w:rPr>
      </w:pPr>
      <w:r>
        <w:rPr>
          <w:rFonts w:hint="eastAsia"/>
          <w:lang w:val="en-US" w:eastAsia="zh-CN"/>
        </w:rPr>
        <w:t>在选取的数据集打完标签后，处于0，1，2状态的标签样本数量不一样，这种数据集的不平衡性，对模型的分类结果是有影响的，为了使得数据集相对平衡，我们爬取了额外的大量数据，来选取样本数较少的类别的数据。保持数据集的平衡性，提高模型的准确率。</w:t>
      </w:r>
    </w:p>
    <w:p>
      <w:pPr>
        <w:ind w:firstLine="420" w:firstLineChars="0"/>
        <w:rPr>
          <w:rFonts w:hint="eastAsia"/>
          <w:lang w:val="en-US" w:eastAsia="zh-CN"/>
        </w:rPr>
      </w:pPr>
    </w:p>
    <w:p>
      <w:pPr>
        <w:rPr>
          <w:rFonts w:hint="eastAsia"/>
          <w:b/>
          <w:bCs/>
          <w:sz w:val="24"/>
          <w:szCs w:val="28"/>
          <w:lang w:val="en-US" w:eastAsia="zh-CN"/>
        </w:rPr>
      </w:pPr>
      <w:r>
        <w:rPr>
          <w:rFonts w:hint="eastAsia"/>
          <w:b/>
          <w:bCs/>
          <w:sz w:val="24"/>
          <w:szCs w:val="28"/>
          <w:lang w:val="en-US" w:eastAsia="zh-CN"/>
        </w:rPr>
        <w:t>5：良好的系统松耦合，高度的封装和较好的可拓展性</w:t>
      </w:r>
    </w:p>
    <w:p>
      <w:pPr>
        <w:rPr>
          <w:rFonts w:hint="eastAsia"/>
          <w:b/>
          <w:bCs/>
          <w:sz w:val="22"/>
          <w:szCs w:val="24"/>
          <w:lang w:val="en-US" w:eastAsia="zh-CN"/>
        </w:rPr>
      </w:pPr>
      <w:r>
        <w:drawing>
          <wp:inline distT="0" distB="0" distL="114300" distR="114300">
            <wp:extent cx="2609215" cy="1677670"/>
            <wp:effectExtent l="0" t="0" r="635" b="17780"/>
            <wp:docPr id="6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7"/>
                    <pic:cNvPicPr>
                      <a:picLocks noChangeAspect="1"/>
                    </pic:cNvPicPr>
                  </pic:nvPicPr>
                  <pic:blipFill>
                    <a:blip r:embed="rId42"/>
                    <a:stretch>
                      <a:fillRect/>
                    </a:stretch>
                  </pic:blipFill>
                  <pic:spPr>
                    <a:xfrm>
                      <a:off x="0" y="0"/>
                      <a:ext cx="2609215" cy="1677670"/>
                    </a:xfrm>
                    <a:prstGeom prst="rect">
                      <a:avLst/>
                    </a:prstGeom>
                    <a:noFill/>
                    <a:ln w="9525">
                      <a:noFill/>
                    </a:ln>
                  </pic:spPr>
                </pic:pic>
              </a:graphicData>
            </a:graphic>
          </wp:inline>
        </w:drawing>
      </w:r>
    </w:p>
    <w:p>
      <w:pPr>
        <w:ind w:firstLine="420" w:firstLineChars="0"/>
        <w:rPr>
          <w:rFonts w:hint="eastAsia"/>
          <w:b w:val="0"/>
          <w:bCs w:val="0"/>
          <w:sz w:val="21"/>
          <w:szCs w:val="22"/>
          <w:lang w:val="en-US" w:eastAsia="zh-CN"/>
        </w:rPr>
      </w:pPr>
      <w:r>
        <w:rPr>
          <w:rFonts w:hint="eastAsia"/>
          <w:b w:val="0"/>
          <w:bCs w:val="0"/>
          <w:sz w:val="21"/>
          <w:szCs w:val="22"/>
          <w:lang w:val="en-US" w:eastAsia="zh-CN"/>
        </w:rPr>
        <w:t>如上图，系统将不同模块功能的组件组合在一起。如下图。每个模块均可以单独完成本部分的工作，如爬虫部分。分词。特征选取。SVM组件。文本表示和最后训练模型和分类模块均做了抽象处理。封装在不同的包中。可以直观可见处理的过程。对于处理的主函数模块，可直接选取数据集进行训练，其他模块对其透明，提高了可用性。系统暴露出主要public函数方法，可以整体封装为jar包，做为短文本分类的组件使用。</w:t>
      </w:r>
    </w:p>
    <w:p>
      <w:pPr>
        <w:ind w:firstLine="420" w:firstLineChars="0"/>
        <w:rPr>
          <w:rFonts w:hint="eastAsia"/>
          <w:b w:val="0"/>
          <w:bCs w:val="0"/>
          <w:sz w:val="21"/>
          <w:szCs w:val="22"/>
          <w:lang w:val="en-US" w:eastAsia="zh-CN"/>
        </w:rPr>
      </w:pPr>
      <w:r>
        <w:rPr>
          <w:rFonts w:hint="eastAsia"/>
          <w:b w:val="0"/>
          <w:bCs w:val="0"/>
          <w:sz w:val="21"/>
          <w:szCs w:val="22"/>
          <w:lang w:val="en-US" w:eastAsia="zh-CN"/>
        </w:rPr>
        <w:t>良好的可拓展性体现在，系统对于影响分类结果的可变参数是支持修改的，比如影响分类效果的LDA隐主题个数的设定，和每个主题包含词数的定义，开放修改，如下图。通过调参完成对不同短文本的适应。</w:t>
      </w:r>
    </w:p>
    <w:p>
      <w:pPr>
        <w:rPr>
          <w:rFonts w:hint="eastAsia"/>
          <w:b/>
          <w:bCs/>
          <w:sz w:val="22"/>
          <w:szCs w:val="24"/>
          <w:lang w:val="en-US" w:eastAsia="zh-CN"/>
        </w:rPr>
      </w:pPr>
      <w:r>
        <w:drawing>
          <wp:inline distT="0" distB="0" distL="114300" distR="114300">
            <wp:extent cx="5271135" cy="751840"/>
            <wp:effectExtent l="0" t="0" r="5715" b="10160"/>
            <wp:docPr id="7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8"/>
                    <pic:cNvPicPr>
                      <a:picLocks noChangeAspect="1"/>
                    </pic:cNvPicPr>
                  </pic:nvPicPr>
                  <pic:blipFill>
                    <a:blip r:embed="rId43"/>
                    <a:stretch>
                      <a:fillRect/>
                    </a:stretch>
                  </pic:blipFill>
                  <pic:spPr>
                    <a:xfrm>
                      <a:off x="0" y="0"/>
                      <a:ext cx="5271135" cy="751840"/>
                    </a:xfrm>
                    <a:prstGeom prst="rect">
                      <a:avLst/>
                    </a:prstGeom>
                    <a:noFill/>
                    <a:ln w="9525">
                      <a:noFill/>
                    </a:ln>
                  </pic:spPr>
                </pic:pic>
              </a:graphicData>
            </a:graphic>
          </wp:inline>
        </w:drawing>
      </w:r>
    </w:p>
    <w:p>
      <w:pPr>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6：SVM分类结果的详细表示，输出预测的文本对应的标签和分类错的文本</w:t>
      </w:r>
    </w:p>
    <w:p>
      <w:pPr>
        <w:ind w:firstLine="420" w:firstLineChars="0"/>
        <w:rPr>
          <w:rFonts w:hint="eastAsia"/>
          <w:b w:val="0"/>
          <w:bCs w:val="0"/>
          <w:sz w:val="22"/>
          <w:szCs w:val="24"/>
          <w:lang w:val="en-US" w:eastAsia="zh-CN"/>
        </w:rPr>
      </w:pPr>
      <w:r>
        <w:rPr>
          <w:rFonts w:hint="eastAsia"/>
          <w:b w:val="0"/>
          <w:bCs w:val="0"/>
          <w:sz w:val="22"/>
          <w:szCs w:val="24"/>
          <w:lang w:val="en-US" w:eastAsia="zh-CN"/>
        </w:rPr>
        <w:t>原本SVM的SvmPredict的组件只能输出分类的正确率，对于出错的分类文本不知道是那里出错，通过在</w:t>
      </w:r>
    </w:p>
    <w:p>
      <w:pPr>
        <w:ind w:firstLine="420" w:firstLineChars="0"/>
        <w:rPr>
          <w:rFonts w:hint="eastAsia"/>
          <w:b w:val="0"/>
          <w:bCs w:val="0"/>
          <w:sz w:val="22"/>
          <w:szCs w:val="24"/>
          <w:lang w:val="en-US" w:eastAsia="zh-CN"/>
        </w:rPr>
      </w:pPr>
      <w:r>
        <w:rPr>
          <w:rFonts w:hint="eastAsia"/>
          <w:b w:val="0"/>
          <w:bCs w:val="0"/>
          <w:sz w:val="22"/>
          <w:szCs w:val="24"/>
          <w:lang w:val="en-US" w:eastAsia="zh-CN"/>
        </w:rPr>
        <w:t>/TextCategorizationForStock/src/SVMNecessaryPart/SVMPredict.java中增加分类集合结果的输出，从而不仅知道正确率，还能对应分类错的文本进行查找和方便优化算法。</w:t>
      </w:r>
    </w:p>
    <w:p>
      <w:pPr>
        <w:rPr>
          <w:rFonts w:hint="eastAsia"/>
          <w:b w:val="0"/>
          <w:bCs w:val="0"/>
          <w:sz w:val="22"/>
          <w:szCs w:val="24"/>
          <w:lang w:val="en-US" w:eastAsia="zh-CN"/>
        </w:rPr>
      </w:pPr>
      <w:r>
        <w:rPr>
          <w:rFonts w:hint="eastAsia"/>
          <w:b w:val="0"/>
          <w:bCs w:val="0"/>
          <w:sz w:val="22"/>
          <w:szCs w:val="24"/>
          <w:lang w:val="en-US" w:eastAsia="zh-CN"/>
        </w:rPr>
        <w:t>改进后的输出如下：</w:t>
      </w:r>
    </w:p>
    <w:p>
      <w:pPr>
        <w:rPr>
          <w:rFonts w:hint="eastAsia"/>
          <w:b w:val="0"/>
          <w:bCs w:val="0"/>
          <w:sz w:val="22"/>
          <w:szCs w:val="24"/>
          <w:lang w:val="en-US" w:eastAsia="zh-CN"/>
        </w:rPr>
      </w:pPr>
      <w:r>
        <w:drawing>
          <wp:inline distT="0" distB="0" distL="114300" distR="114300">
            <wp:extent cx="5273675" cy="839470"/>
            <wp:effectExtent l="0" t="0" r="3175" b="17780"/>
            <wp:docPr id="7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9"/>
                    <pic:cNvPicPr>
                      <a:picLocks noChangeAspect="1"/>
                    </pic:cNvPicPr>
                  </pic:nvPicPr>
                  <pic:blipFill>
                    <a:blip r:embed="rId44"/>
                    <a:stretch>
                      <a:fillRect/>
                    </a:stretch>
                  </pic:blipFill>
                  <pic:spPr>
                    <a:xfrm>
                      <a:off x="0" y="0"/>
                      <a:ext cx="5273675" cy="839470"/>
                    </a:xfrm>
                    <a:prstGeom prst="rect">
                      <a:avLst/>
                    </a:prstGeom>
                    <a:noFill/>
                    <a:ln w="9525">
                      <a:noFill/>
                    </a:ln>
                  </pic:spPr>
                </pic:pic>
              </a:graphicData>
            </a:graphic>
          </wp:inline>
        </w:drawing>
      </w:r>
    </w:p>
    <w:p>
      <w:pPr>
        <w:rPr>
          <w:rFonts w:hint="eastAsia"/>
          <w:b w:val="0"/>
          <w:bCs w:val="0"/>
          <w:sz w:val="22"/>
          <w:szCs w:val="24"/>
          <w:lang w:val="en-US" w:eastAsia="zh-CN"/>
        </w:rPr>
      </w:pPr>
    </w:p>
    <w:p>
      <w:pPr>
        <w:ind w:firstLine="420" w:firstLineChars="0"/>
        <w:rPr>
          <w:rFonts w:hint="eastAsia"/>
          <w:b/>
          <w:bCs/>
          <w:sz w:val="24"/>
          <w:szCs w:val="28"/>
          <w:lang w:val="en-US" w:eastAsia="zh-CN"/>
        </w:rPr>
      </w:pPr>
    </w:p>
    <w:p>
      <w:pPr>
        <w:rPr>
          <w:rFonts w:hint="eastAsia"/>
          <w:b/>
          <w:bCs/>
          <w:sz w:val="24"/>
          <w:szCs w:val="28"/>
          <w:lang w:val="en-US" w:eastAsia="zh-CN"/>
        </w:rPr>
      </w:pPr>
    </w:p>
    <w:p>
      <w:pPr>
        <w:pStyle w:val="14"/>
        <w:ind w:left="87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E5359"/>
    <w:multiLevelType w:val="multilevel"/>
    <w:tmpl w:val="649E5359"/>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71"/>
    <w:rsid w:val="00093709"/>
    <w:rsid w:val="00205034"/>
    <w:rsid w:val="002063C5"/>
    <w:rsid w:val="00234FFB"/>
    <w:rsid w:val="00266EC3"/>
    <w:rsid w:val="00320852"/>
    <w:rsid w:val="005035EC"/>
    <w:rsid w:val="0060228E"/>
    <w:rsid w:val="00695B61"/>
    <w:rsid w:val="006A5799"/>
    <w:rsid w:val="006B5EB3"/>
    <w:rsid w:val="006C14F6"/>
    <w:rsid w:val="0078181F"/>
    <w:rsid w:val="007B6FBD"/>
    <w:rsid w:val="008609AA"/>
    <w:rsid w:val="00886E64"/>
    <w:rsid w:val="008A7F31"/>
    <w:rsid w:val="009B0159"/>
    <w:rsid w:val="00A55B32"/>
    <w:rsid w:val="00A67C57"/>
    <w:rsid w:val="00B07F49"/>
    <w:rsid w:val="00B62983"/>
    <w:rsid w:val="00CE3F8C"/>
    <w:rsid w:val="00F5124A"/>
    <w:rsid w:val="00F56BF7"/>
    <w:rsid w:val="00FA5571"/>
    <w:rsid w:val="00FB1077"/>
    <w:rsid w:val="06D3080A"/>
    <w:rsid w:val="33CC307D"/>
    <w:rsid w:val="6A4D27C4"/>
    <w:rsid w:val="6B4F2B5C"/>
    <w:rsid w:val="6F173EC8"/>
    <w:rsid w:val="6F285A7D"/>
    <w:rsid w:val="70F905A4"/>
    <w:rsid w:val="74CB7A2D"/>
    <w:rsid w:val="7A6D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18"/>
    <w:semiHidden/>
    <w:unhideWhenUsed/>
    <w:uiPriority w:val="99"/>
    <w:pPr>
      <w:ind w:left="100" w:leftChars="2500"/>
    </w:p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uiPriority w:val="9"/>
    <w:rPr>
      <w:b/>
      <w:bCs/>
      <w:kern w:val="44"/>
      <w:sz w:val="44"/>
      <w:szCs w:val="44"/>
    </w:rPr>
  </w:style>
  <w:style w:type="paragraph" w:styleId="14">
    <w:name w:val="List Paragraph"/>
    <w:basedOn w:val="1"/>
    <w:qFormat/>
    <w:uiPriority w:val="34"/>
    <w:pPr>
      <w:ind w:firstLine="420" w:firstLineChars="200"/>
    </w:p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标题 2 字符"/>
    <w:basedOn w:val="9"/>
    <w:link w:val="3"/>
    <w:uiPriority w:val="9"/>
    <w:rPr>
      <w:rFonts w:asciiTheme="majorHAnsi" w:hAnsiTheme="majorHAnsi" w:eastAsiaTheme="majorEastAsia" w:cstheme="majorBidi"/>
      <w:b/>
      <w:bCs/>
      <w:sz w:val="32"/>
      <w:szCs w:val="32"/>
    </w:rPr>
  </w:style>
  <w:style w:type="character" w:customStyle="1" w:styleId="17">
    <w:name w:val="标题 3 字符"/>
    <w:basedOn w:val="9"/>
    <w:link w:val="4"/>
    <w:uiPriority w:val="9"/>
    <w:rPr>
      <w:b/>
      <w:bCs/>
      <w:sz w:val="32"/>
      <w:szCs w:val="32"/>
    </w:rPr>
  </w:style>
  <w:style w:type="character" w:customStyle="1" w:styleId="18">
    <w:name w:val="日期 字符"/>
    <w:basedOn w:val="9"/>
    <w:link w:val="6"/>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emf"/><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2CDF1-4C5C-4B9B-903C-DE61750164E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1088</Words>
  <Characters>6202</Characters>
  <Lines>51</Lines>
  <Paragraphs>14</Paragraphs>
  <TotalTime>1</TotalTime>
  <ScaleCrop>false</ScaleCrop>
  <LinksUpToDate>false</LinksUpToDate>
  <CharactersWithSpaces>7276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2018-07-09T05:53:00Z</dcterms:created>
  <dc:creator>godair</dc:creator>
  <cp:lastModifiedBy>安之</cp:lastModifiedBy>
  <dcterms:modified xsi:type="dcterms:W3CDTF">2018-07-14T10:15:04Z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