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r>
        <w:rPr>
          <w:b/>
          <w:bCs/>
          <w:sz w:val="44"/>
          <w:szCs w:val="52"/>
        </w:rPr>
        <w:t>TooSimple小组算法设计</w:t>
      </w:r>
    </w:p>
    <w:p>
      <w:pPr/>
      <w:r>
        <w:rPr>
          <w:sz w:val="36"/>
          <w:szCs w:val="44"/>
        </w:rPr>
        <w:t>GUI</w:t>
      </w:r>
    </w:p>
    <w:p>
      <w:pPr>
        <w:numPr>
          <w:ilvl w:val="0"/>
          <w:numId w:val="0"/>
        </w:numPr>
        <w:rPr>
          <w:b/>
          <w:bCs/>
          <w:sz w:val="28"/>
          <w:szCs w:val="36"/>
        </w:rPr>
      </w:pPr>
      <w:r>
        <w:rPr>
          <w:b/>
          <w:bCs/>
          <w:sz w:val="28"/>
          <w:szCs w:val="36"/>
        </w:rPr>
        <w:t>界面美化</w:t>
      </w:r>
    </w:p>
    <w:p>
      <w:pPr>
        <w:numPr>
          <w:ilvl w:val="0"/>
          <w:numId w:val="0"/>
        </w:numPr>
      </w:pPr>
      <w:r>
        <w:t>界面美化主要采用替换图标和适当的UI文件修改，选择替换的图标方案是Linux的KDE桌面经典图标主题Breeze，从一千多个矢量图标里精选二十多个，替换完后界面更加的扁平话，简约的图标使整体简洁大气。(对比图，后者为修改后样式)</w:t>
      </w:r>
    </w:p>
    <w:p>
      <w:pPr>
        <w:numPr>
          <w:ilvl w:val="0"/>
          <w:numId w:val="0"/>
        </w:numPr>
      </w:pPr>
      <w:r>
        <w:drawing>
          <wp:inline distT="0" distB="16510" distL="0" distR="6350">
            <wp:extent cx="2374900" cy="18884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4"/>
                    <a:stretch>
                      <a:fillRect/>
                    </a:stretch>
                  </pic:blipFill>
                  <pic:spPr>
                    <a:xfrm>
                      <a:off x="0" y="0"/>
                      <a:ext cx="2374900" cy="1888490"/>
                    </a:xfrm>
                    <a:prstGeom prst="rect">
                      <a:avLst/>
                    </a:prstGeom>
                  </pic:spPr>
                </pic:pic>
              </a:graphicData>
            </a:graphic>
          </wp:inline>
        </w:drawing>
      </w:r>
      <w:r>
        <w:drawing>
          <wp:inline distT="0" distB="10795" distL="0" distR="10160">
            <wp:extent cx="2580640" cy="189420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5"/>
                    <a:stretch>
                      <a:fillRect/>
                    </a:stretch>
                  </pic:blipFill>
                  <pic:spPr>
                    <a:xfrm>
                      <a:off x="0" y="0"/>
                      <a:ext cx="2580640" cy="1894205"/>
                    </a:xfrm>
                    <a:prstGeom prst="rect">
                      <a:avLst/>
                    </a:prstGeom>
                  </pic:spPr>
                </pic:pic>
              </a:graphicData>
            </a:graphic>
          </wp:inline>
        </w:drawing>
      </w:r>
    </w:p>
    <w:p>
      <w:pPr>
        <w:numPr>
          <w:ilvl w:val="0"/>
          <w:numId w:val="0"/>
        </w:numPr>
        <w:rPr>
          <w:b/>
          <w:bCs/>
          <w:sz w:val="28"/>
          <w:szCs w:val="36"/>
        </w:rPr>
      </w:pPr>
      <w:r>
        <w:rPr>
          <w:b/>
          <w:bCs/>
          <w:sz w:val="28"/>
          <w:szCs w:val="36"/>
        </w:rPr>
        <w:t>偏好导出</w:t>
      </w:r>
    </w:p>
    <w:p>
      <w:pPr>
        <w:numPr>
          <w:ilvl w:val="0"/>
          <w:numId w:val="0"/>
        </w:numPr>
      </w:pPr>
      <w:r>
        <w:t>在UI文件中加入相关按钮，同时写链接类，新建的功能函数中主要实现的导出方法是通过调用系统参数获取一个官方文档指定的环境变量（Linux,Mac,Windows不同），从而获取原本配置文件所在的路径，在调用文件对话窗口让用户选择保存路径和导出文件名，从而实现一个从默认配置文件到用户选择的路径和文件的复制操作。</w:t>
      </w:r>
    </w:p>
    <w:p>
      <w:pPr>
        <w:numPr>
          <w:ilvl w:val="0"/>
          <w:numId w:val="0"/>
        </w:numPr>
        <w:rPr>
          <w:b/>
          <w:bCs/>
          <w:sz w:val="28"/>
          <w:szCs w:val="36"/>
        </w:rPr>
      </w:pPr>
      <w:r>
        <w:rPr>
          <w:b/>
          <w:bCs/>
          <w:sz w:val="28"/>
          <w:szCs w:val="36"/>
        </w:rPr>
        <w:t>偏好导入</w:t>
      </w:r>
    </w:p>
    <w:p>
      <w:pPr>
        <w:numPr>
          <w:ilvl w:val="0"/>
          <w:numId w:val="0"/>
        </w:numPr>
      </w:pPr>
      <w:r>
        <w:t>由于原软件设计调用的是软件打开时QT自动实现的导入配置文件接口，因此无法达到重写的目的，采用的变通方法是导入文件采用如同导出一般的操作，然后自动重启软件实现新导入偏好的即时应用功能。而有由于软件在关闭时会自动保存导出设置(通过QT的Qsetting接口，无法取消)，如下图：</w:t>
      </w:r>
    </w:p>
    <w:p>
      <w:pPr>
        <w:numPr>
          <w:ilvl w:val="0"/>
          <w:numId w:val="0"/>
        </w:numPr>
      </w:pPr>
      <w:r>
        <w:drawing>
          <wp:inline distT="0" distB="11430" distL="0" distR="6350">
            <wp:extent cx="5270500" cy="13792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a:xfrm>
                      <a:off x="0" y="0"/>
                      <a:ext cx="5270500" cy="1379220"/>
                    </a:xfrm>
                    <a:prstGeom prst="rect">
                      <a:avLst/>
                    </a:prstGeom>
                  </pic:spPr>
                </pic:pic>
              </a:graphicData>
            </a:graphic>
          </wp:inline>
        </w:drawing>
      </w:r>
    </w:p>
    <w:p>
      <w:pPr>
        <w:numPr>
          <w:ilvl w:val="0"/>
          <w:numId w:val="0"/>
        </w:numPr>
      </w:pPr>
      <w:r>
        <w:t>因此采用如同下图的结构，在新配置覆盖原配置文件后新打开窗口之后再关闭原窗口，来保证功能的完美实现。</w:t>
      </w:r>
    </w:p>
    <w:p>
      <w:pPr>
        <w:numPr>
          <w:ilvl w:val="0"/>
          <w:numId w:val="0"/>
        </w:numPr>
      </w:pPr>
      <w:r>
        <w:drawing>
          <wp:inline distT="0" distB="5715" distL="0" distR="3810">
            <wp:extent cx="5273040" cy="13849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tretch>
                      <a:fillRect/>
                    </a:stretch>
                  </pic:blipFill>
                  <pic:spPr>
                    <a:xfrm>
                      <a:off x="0" y="0"/>
                      <a:ext cx="5273040" cy="1384935"/>
                    </a:xfrm>
                    <a:prstGeom prst="rect">
                      <a:avLst/>
                    </a:prstGeom>
                  </pic:spPr>
                </pic:pic>
              </a:graphicData>
            </a:graphic>
          </wp:inline>
        </w:drawing>
      </w:r>
    </w:p>
    <w:p>
      <w:pPr>
        <w:rPr>
          <w:sz w:val="36"/>
          <w:szCs w:val="44"/>
        </w:rPr>
      </w:pPr>
    </w:p>
    <w:p>
      <w:pPr>
        <w:rPr>
          <w:sz w:val="36"/>
          <w:szCs w:val="44"/>
        </w:rPr>
      </w:pPr>
      <w:r>
        <w:rPr>
          <w:sz w:val="36"/>
          <w:szCs w:val="44"/>
        </w:rPr>
        <w:t>规则开发：</w:t>
      </w:r>
    </w:p>
    <w:p>
      <w:pPr>
        <w:rPr>
          <w:sz w:val="36"/>
          <w:szCs w:val="44"/>
        </w:rPr>
      </w:pPr>
    </w:p>
    <w:p>
      <w:pPr>
        <w:rPr>
          <w:i w:val="0"/>
          <w:iCs w:val="0"/>
          <w:sz w:val="28"/>
          <w:szCs w:val="36"/>
        </w:rPr>
      </w:pPr>
      <w:r>
        <w:rPr>
          <w:i w:val="0"/>
          <w:iCs w:val="0"/>
          <w:sz w:val="28"/>
          <w:szCs w:val="36"/>
        </w:rPr>
        <w:t>自定义规则开发：</w:t>
      </w:r>
      <w:bookmarkStart w:id="0" w:name="_GoBack"/>
      <w:bookmarkEnd w:id="0"/>
    </w:p>
    <w:p>
      <w:pPr>
        <w:numPr>
          <w:ilvl w:val="0"/>
          <w:numId w:val="0"/>
        </w:numPr>
        <w:ind w:leftChars="100"/>
        <w:rPr>
          <w:rFonts w:hint="default"/>
          <w:b/>
          <w:bCs/>
        </w:rPr>
      </w:pPr>
      <w:r>
        <w:rPr>
          <w:rFonts w:hint="default"/>
          <w:b/>
          <w:bCs/>
        </w:rPr>
        <w:t>变量在定义的时候建议先初始化</w:t>
      </w:r>
    </w:p>
    <w:p>
      <w:pPr>
        <w:numPr>
          <w:ilvl w:val="0"/>
          <w:numId w:val="0"/>
        </w:numPr>
        <w:ind w:leftChars="100"/>
        <w:rPr>
          <w:rFonts w:hint="default"/>
        </w:rPr>
      </w:pPr>
      <w:r>
        <w:rPr>
          <w:rFonts w:hint="default"/>
        </w:rPr>
        <w:t xml:space="preserve"> 使用模式匹配的方法，遍历整个代码，找到代码中定义的变量，然后再变量后续代码，找出对变量进行赋值的代码，从中找出赋值的变量，然后判断定义的变量和后续赋值的变量是否统一，如果不统一，那么提示其需要对其进行初始化。</w:t>
      </w:r>
    </w:p>
    <w:p>
      <w:pPr>
        <w:numPr>
          <w:ilvl w:val="0"/>
          <w:numId w:val="0"/>
        </w:numPr>
        <w:ind w:leftChars="100"/>
        <w:rPr>
          <w:rFonts w:hint="default"/>
        </w:rPr>
      </w:pPr>
    </w:p>
    <w:p>
      <w:pPr>
        <w:numPr>
          <w:ilvl w:val="0"/>
          <w:numId w:val="0"/>
        </w:numPr>
        <w:ind w:leftChars="100"/>
        <w:rPr>
          <w:rFonts w:hint="default"/>
          <w:b/>
          <w:bCs/>
        </w:rPr>
      </w:pPr>
      <w:r>
        <w:rPr>
          <w:rFonts w:hint="default"/>
          <w:b/>
          <w:bCs/>
        </w:rPr>
        <w:t>强制类型转换成整型的时候出现数据溢出的问题</w:t>
      </w:r>
    </w:p>
    <w:p>
      <w:pPr>
        <w:numPr>
          <w:ilvl w:val="0"/>
          <w:numId w:val="0"/>
        </w:numPr>
        <w:ind w:leftChars="100"/>
        <w:rPr>
          <w:rFonts w:hint="default"/>
        </w:rPr>
      </w:pPr>
      <w:r>
        <w:rPr>
          <w:rFonts w:hint="default"/>
        </w:rPr>
        <w:t>遍历代码，找到定义整型的代码，然后取出对 Int型变量的赋值，将这个值存为字符串类型，然后进行字符串操作，得到这个值的整数部分，将这个整数和整型变量的取值范围进行比较，如果超出范围，那么就给出溢出的提示信息。</w:t>
      </w:r>
    </w:p>
    <w:p>
      <w:pPr>
        <w:numPr>
          <w:ilvl w:val="0"/>
          <w:numId w:val="0"/>
        </w:numPr>
        <w:ind w:leftChars="100"/>
        <w:rPr>
          <w:rFonts w:hint="default"/>
        </w:rPr>
      </w:pPr>
    </w:p>
    <w:p>
      <w:pPr>
        <w:numPr>
          <w:ilvl w:val="0"/>
          <w:numId w:val="0"/>
        </w:numPr>
        <w:ind w:leftChars="100"/>
        <w:rPr>
          <w:rFonts w:hint="default"/>
          <w:b/>
          <w:bCs/>
        </w:rPr>
      </w:pPr>
      <w:r>
        <w:rPr>
          <w:rFonts w:hint="default"/>
          <w:b/>
          <w:bCs/>
        </w:rPr>
        <w:t>在布尔表达式中出现赋值则给出提醒</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输出：提示信息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1、遍历所有的token，若找到while或if，则进行下一步</w:t>
      </w:r>
    </w:p>
    <w:p>
      <w:pPr>
        <w:numPr>
          <w:ilvl w:val="0"/>
          <w:numId w:val="0"/>
        </w:numPr>
        <w:ind w:leftChars="100"/>
        <w:rPr>
          <w:rFonts w:hint="default"/>
        </w:rPr>
      </w:pPr>
      <w:r>
        <w:rPr>
          <w:rFonts w:hint="default"/>
        </w:rPr>
        <w:t>2、判断while或if后面紧跟的括号中的表达式时候含有赋值号，若有，则给出提示信息。</w:t>
      </w:r>
    </w:p>
    <w:p>
      <w:pPr>
        <w:numPr>
          <w:ilvl w:val="0"/>
          <w:numId w:val="0"/>
        </w:numPr>
        <w:rPr>
          <w:rFonts w:hint="default"/>
        </w:rPr>
      </w:pPr>
    </w:p>
    <w:p>
      <w:pPr>
        <w:rPr>
          <w:rFonts w:hint="default"/>
          <w:sz w:val="28"/>
          <w:szCs w:val="36"/>
        </w:rPr>
      </w:pPr>
      <w:r>
        <w:rPr>
          <w:sz w:val="28"/>
          <w:szCs w:val="36"/>
        </w:rPr>
        <w:t>所要求</w:t>
      </w:r>
      <w:r>
        <w:rPr>
          <w:sz w:val="28"/>
          <w:szCs w:val="36"/>
        </w:rPr>
        <w:t>规则开发：</w:t>
      </w:r>
    </w:p>
    <w:p>
      <w:pPr>
        <w:numPr>
          <w:ilvl w:val="0"/>
          <w:numId w:val="0"/>
        </w:numPr>
        <w:ind w:leftChars="100"/>
        <w:rPr>
          <w:rFonts w:hint="default"/>
          <w:b/>
          <w:bCs/>
        </w:rPr>
      </w:pPr>
      <w:r>
        <w:rPr>
          <w:rFonts w:hint="default"/>
          <w:b/>
          <w:bCs/>
        </w:rPr>
        <w:t>A-1-1-6建议用宏或const定义常数。</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输出：提示信息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1、遍历所有的token，令tok指向当前遍历到的token</w:t>
      </w:r>
    </w:p>
    <w:p>
      <w:pPr>
        <w:numPr>
          <w:ilvl w:val="0"/>
          <w:numId w:val="0"/>
        </w:numPr>
        <w:ind w:leftChars="100"/>
        <w:rPr>
          <w:rFonts w:hint="default"/>
          <w:b/>
          <w:bCs/>
        </w:rPr>
      </w:pPr>
      <w:r>
        <w:rPr>
          <w:rFonts w:hint="default"/>
        </w:rPr>
        <w:t>2、进行模式匹配，调用Token::Match(tok, “%op%|%comp% %num%”)，若该函数返回真，则输出提示信息</w:t>
      </w:r>
    </w:p>
    <w:p>
      <w:pPr>
        <w:numPr>
          <w:ilvl w:val="0"/>
          <w:numId w:val="0"/>
        </w:numPr>
        <w:ind w:leftChars="100"/>
        <w:rPr>
          <w:rFonts w:hint="default"/>
          <w:b/>
          <w:bCs/>
        </w:rPr>
      </w:pPr>
    </w:p>
    <w:p>
      <w:pPr>
        <w:numPr>
          <w:ilvl w:val="0"/>
          <w:numId w:val="0"/>
        </w:numPr>
        <w:ind w:leftChars="100"/>
        <w:rPr>
          <w:rFonts w:hint="default"/>
          <w:b/>
          <w:bCs/>
        </w:rPr>
      </w:pPr>
      <w:r>
        <w:rPr>
          <w:rFonts w:hint="default"/>
          <w:b/>
          <w:bCs/>
        </w:rPr>
        <w:t>R-1-2-3禁止在头文件前有可执行代码。</w:t>
      </w:r>
    </w:p>
    <w:p>
      <w:pPr>
        <w:numPr>
          <w:ilvl w:val="0"/>
          <w:numId w:val="0"/>
        </w:numPr>
        <w:ind w:leftChars="100"/>
        <w:rPr>
          <w:rFonts w:hint="default"/>
        </w:rPr>
      </w:pPr>
      <w:r>
        <w:rPr>
          <w:rFonts w:hint="default"/>
        </w:rPr>
        <w:t>在预处理类中编写检查函数checkCodeBefore(const std::string &amp;code)来实现对#include前是否有代码的检查，并且在read()函数中调用我改写的函数来进行功能的实现。函数的参数是经过read()函数处理过的无注释的代码所生成的字符流，从字符流起始位置开始查找“#include”的位置并记录，若“#include”的位置不在0下标处则报错并将函数直接返回；若当前“#include”函数位置在0下标处，则跳过当前行，对后边的代码继续检查。</w:t>
      </w:r>
    </w:p>
    <w:p>
      <w:pPr>
        <w:numPr>
          <w:ilvl w:val="0"/>
          <w:numId w:val="0"/>
        </w:numPr>
        <w:ind w:leftChars="100"/>
        <w:rPr>
          <w:rFonts w:hint="default"/>
          <w:b/>
          <w:bCs/>
        </w:rPr>
      </w:pPr>
      <w:r>
        <w:drawing>
          <wp:inline distT="0" distB="0" distL="114300" distR="114300">
            <wp:extent cx="4598035" cy="5436235"/>
            <wp:effectExtent l="0" t="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598035" cy="5436235"/>
                    </a:xfrm>
                    <a:prstGeom prst="rect">
                      <a:avLst/>
                    </a:prstGeom>
                    <a:noFill/>
                    <a:ln w="9525">
                      <a:noFill/>
                      <a:miter/>
                    </a:ln>
                  </pic:spPr>
                </pic:pic>
              </a:graphicData>
            </a:graphic>
          </wp:inline>
        </w:drawing>
      </w:r>
    </w:p>
    <w:p>
      <w:pPr>
        <w:numPr>
          <w:ilvl w:val="0"/>
          <w:numId w:val="0"/>
        </w:numPr>
        <w:ind w:leftChars="100"/>
        <w:rPr>
          <w:rFonts w:hint="default"/>
        </w:rPr>
      </w:pPr>
    </w:p>
    <w:p>
      <w:pPr>
        <w:numPr>
          <w:ilvl w:val="0"/>
          <w:numId w:val="0"/>
        </w:numPr>
        <w:ind w:leftChars="100"/>
        <w:rPr>
          <w:b/>
          <w:bCs/>
        </w:rPr>
      </w:pPr>
      <w:r>
        <w:rPr>
          <w:b/>
          <w:bCs/>
        </w:rPr>
        <w:t>R-1-2-5 逻辑判别表达式中的运算项必须要使用括号。</w:t>
      </w:r>
    </w:p>
    <w:p>
      <w:pPr>
        <w:numPr>
          <w:ilvl w:val="0"/>
          <w:numId w:val="0"/>
        </w:numPr>
        <w:ind w:leftChars="100"/>
      </w:pPr>
      <w:r>
        <w:t>采用字符串匹配方法，若是一个串匹配上”运算符 变量或数字或字符串 操作符”或者”操作符 变量或数字或字符串 运算符”则可以判断其违反了规则R1-2-5</w:t>
      </w:r>
    </w:p>
    <w:p>
      <w:pPr>
        <w:numPr>
          <w:ilvl w:val="0"/>
          <w:numId w:val="0"/>
        </w:numPr>
        <w:ind w:leftChars="100"/>
      </w:pPr>
    </w:p>
    <w:p>
      <w:pPr>
        <w:numPr>
          <w:ilvl w:val="0"/>
          <w:numId w:val="0"/>
        </w:numPr>
        <w:ind w:leftChars="100"/>
        <w:rPr>
          <w:b/>
          <w:bCs/>
        </w:rPr>
      </w:pPr>
      <w:r>
        <w:rPr>
          <w:b/>
          <w:bCs/>
        </w:rPr>
        <w:t>R-1-3-7 动态分配的指针变量定义时如未被分配空间必须初始化为NULL</w:t>
      </w:r>
    </w:p>
    <w:p>
      <w:pPr>
        <w:numPr>
          <w:ilvl w:val="0"/>
          <w:numId w:val="0"/>
        </w:numPr>
        <w:ind w:leftChars="100"/>
      </w:pPr>
      <w:r>
        <w:t>采用字符串匹配的方法，由于对形如“int * a = ( int * ) malloc (sizeof(int));”这样的语句，在规范化阶段会自动变为”int * a ; a = ( int * ) malloc ( sizeof ( int ) ) ;”这样两句话，因此若一个串匹配上了”类型 * 变量名 ;”，并且其后一句匹配上了”变量名 = ( 类型 * ) malloc”，或者“变量名 = NULL”则说明其合法，若后一句未匹配上，则说明其非法，违反了规则R1-3-7。</w:t>
      </w:r>
    </w:p>
    <w:p>
      <w:pPr>
        <w:numPr>
          <w:ilvl w:val="0"/>
          <w:numId w:val="0"/>
        </w:numPr>
        <w:ind w:leftChars="100"/>
      </w:pPr>
    </w:p>
    <w:p>
      <w:pPr>
        <w:numPr>
          <w:ilvl w:val="0"/>
          <w:numId w:val="0"/>
        </w:numPr>
        <w:ind w:leftChars="100"/>
        <w:rPr>
          <w:rFonts w:hint="default"/>
          <w:b/>
          <w:bCs/>
        </w:rPr>
      </w:pPr>
      <w:r>
        <w:rPr>
          <w:rFonts w:hint="default"/>
          <w:b/>
          <w:bCs/>
        </w:rPr>
        <w:t>R-</w:t>
      </w:r>
      <w:r>
        <w:rPr>
          <w:rFonts w:hint="default"/>
          <w:b/>
          <w:bCs/>
        </w:rPr>
        <w:t>1-3-8 动态分配的指针变量第一次使用前必须进行是否为NULL的判别。</w:t>
      </w:r>
    </w:p>
    <w:p>
      <w:pPr>
        <w:numPr>
          <w:ilvl w:val="0"/>
          <w:numId w:val="0"/>
        </w:numPr>
        <w:ind w:leftChars="100"/>
        <w:rPr>
          <w:rFonts w:hint="default"/>
        </w:rPr>
      </w:pPr>
      <w:r>
        <w:rPr>
          <w:rFonts w:hint="default"/>
        </w:rPr>
        <w:t>遍历整个代码，找到在代码中定义的指针变量，然后再继续遍历后续代码，找到代码中进行判断NULL的部分，然后找出判空的指针变量，将这个变量和前面代码中定义的变量进行比较，判断两者是否相等，如果相等，那么就判断判空了，否则报出提示信息。</w:t>
      </w:r>
    </w:p>
    <w:p>
      <w:pPr>
        <w:numPr>
          <w:ilvl w:val="0"/>
          <w:numId w:val="0"/>
        </w:numPr>
        <w:ind w:leftChars="100"/>
        <w:rPr>
          <w:rFonts w:hint="default"/>
        </w:rPr>
      </w:pPr>
    </w:p>
    <w:p>
      <w:pPr>
        <w:numPr>
          <w:ilvl w:val="0"/>
          <w:numId w:val="0"/>
        </w:numPr>
        <w:ind w:leftChars="100"/>
        <w:rPr>
          <w:rFonts w:hint="default"/>
          <w:b/>
          <w:bCs/>
        </w:rPr>
      </w:pPr>
      <w:r>
        <w:rPr>
          <w:rFonts w:hint="default"/>
          <w:b/>
          <w:bCs/>
        </w:rPr>
        <w:t>R-1-6-16 禁止使用已被释放了的内存空间。</w:t>
      </w:r>
    </w:p>
    <w:p>
      <w:pPr>
        <w:numPr>
          <w:ilvl w:val="0"/>
          <w:numId w:val="0"/>
        </w:numPr>
        <w:ind w:leftChars="100"/>
        <w:rPr>
          <w:rFonts w:hint="default"/>
        </w:rPr>
      </w:pPr>
      <w:r>
        <w:rPr>
          <w:rFonts w:hint="default"/>
        </w:rPr>
        <w:t>找到代码中free（）的地方，找出free的指针变量，然后在free之后的代码中进行查询，如果前面释放的指针变量在后续代码中进行了调用，那么我们判断被释放的内存空间被使用了，然后报出提示信息。</w:t>
      </w:r>
    </w:p>
    <w:p>
      <w:pPr>
        <w:numPr>
          <w:ilvl w:val="0"/>
          <w:numId w:val="0"/>
        </w:numPr>
        <w:ind w:leftChars="100"/>
        <w:rPr>
          <w:rFonts w:hint="default"/>
        </w:rPr>
      </w:pPr>
    </w:p>
    <w:p>
      <w:pPr>
        <w:numPr>
          <w:ilvl w:val="0"/>
          <w:numId w:val="0"/>
        </w:numPr>
        <w:ind w:leftChars="100"/>
        <w:rPr>
          <w:rFonts w:hint="default"/>
          <w:b/>
          <w:bCs/>
        </w:rPr>
      </w:pPr>
      <w:r>
        <w:rPr>
          <w:rFonts w:hint="default"/>
          <w:b/>
          <w:bCs/>
        </w:rPr>
        <w:t>R-1-6-17 被free的指针必须指向最初malloc、calloc分配的地址。</w:t>
      </w:r>
    </w:p>
    <w:p>
      <w:pPr>
        <w:numPr>
          <w:ilvl w:val="0"/>
          <w:numId w:val="0"/>
        </w:numPr>
        <w:ind w:leftChars="100"/>
        <w:rPr>
          <w:rFonts w:hint="default"/>
        </w:rPr>
      </w:pPr>
      <w:r>
        <w:rPr>
          <w:rFonts w:hint="default"/>
        </w:rPr>
        <w:t>遍历整个代码，找到free（）的部分，然后找出free的指针，判断在前面的代码中是否对指针进行了自加，自减，赋值等操作，如果进行了这些操作，那么就判断被free的指针并没有指向最初分配的地址，从而给出提示信息。</w:t>
      </w:r>
    </w:p>
    <w:p>
      <w:pPr>
        <w:numPr>
          <w:ilvl w:val="0"/>
          <w:numId w:val="0"/>
        </w:numPr>
        <w:ind w:leftChars="100"/>
        <w:rPr>
          <w:rFonts w:hint="default"/>
        </w:rPr>
      </w:pPr>
    </w:p>
    <w:p>
      <w:pPr>
        <w:numPr>
          <w:ilvl w:val="0"/>
          <w:numId w:val="0"/>
        </w:numPr>
        <w:ind w:leftChars="100"/>
        <w:rPr>
          <w:rFonts w:hint="default"/>
          <w:b/>
          <w:bCs/>
        </w:rPr>
      </w:pPr>
      <w:r>
        <w:rPr>
          <w:rFonts w:hint="default"/>
          <w:b/>
          <w:bCs/>
        </w:rPr>
        <w:t>R-1-3-3禁止对参数指针进行赋值。</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输出：错误信息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1、取得一个functionScope。</w:t>
      </w:r>
    </w:p>
    <w:p>
      <w:pPr>
        <w:numPr>
          <w:ilvl w:val="0"/>
          <w:numId w:val="0"/>
        </w:numPr>
        <w:ind w:leftChars="100"/>
        <w:rPr>
          <w:rFonts w:hint="default"/>
        </w:rPr>
      </w:pPr>
      <w:r>
        <w:rPr>
          <w:rFonts w:hint="default"/>
        </w:rPr>
        <w:t>2、对于当前的functionScope，获得对应函数的参数列表。</w:t>
      </w:r>
    </w:p>
    <w:p>
      <w:pPr>
        <w:numPr>
          <w:ilvl w:val="0"/>
          <w:numId w:val="0"/>
        </w:numPr>
        <w:ind w:leftChars="100"/>
        <w:rPr>
          <w:rFonts w:hint="default"/>
        </w:rPr>
      </w:pPr>
      <w:r>
        <w:rPr>
          <w:rFonts w:hint="default"/>
        </w:rPr>
        <w:t>3、将参数列表中的指针变量名存入set中。</w:t>
      </w:r>
    </w:p>
    <w:p>
      <w:pPr>
        <w:numPr>
          <w:ilvl w:val="0"/>
          <w:numId w:val="0"/>
        </w:numPr>
        <w:ind w:leftChars="100"/>
        <w:rPr>
          <w:rFonts w:hint="default"/>
        </w:rPr>
      </w:pPr>
      <w:r>
        <w:rPr>
          <w:rFonts w:hint="default"/>
        </w:rPr>
        <w:t>4、遍历scope中的所有的token，如果该token在上述的set中且被赋值，则报错。</w:t>
      </w:r>
    </w:p>
    <w:p>
      <w:pPr>
        <w:numPr>
          <w:ilvl w:val="0"/>
          <w:numId w:val="0"/>
        </w:numPr>
        <w:ind w:leftChars="100"/>
        <w:rPr>
          <w:rFonts w:hint="default"/>
        </w:rPr>
      </w:pPr>
      <w:r>
        <w:rPr>
          <w:rFonts w:hint="default"/>
        </w:rPr>
        <w:t>5、如果还有下一个functionScope，则取下一个functionScope，转2。否则结束。</w:t>
      </w:r>
    </w:p>
    <w:p>
      <w:pPr>
        <w:numPr>
          <w:ilvl w:val="0"/>
          <w:numId w:val="0"/>
        </w:numPr>
        <w:ind w:leftChars="100"/>
        <w:rPr>
          <w:rFonts w:hint="default"/>
        </w:rPr>
      </w:pPr>
    </w:p>
    <w:p>
      <w:pPr>
        <w:numPr>
          <w:ilvl w:val="0"/>
          <w:numId w:val="0"/>
        </w:numPr>
        <w:ind w:leftChars="100"/>
        <w:rPr>
          <w:rFonts w:hint="default"/>
          <w:b/>
          <w:bCs/>
        </w:rPr>
      </w:pPr>
      <w:r>
        <w:rPr>
          <w:rFonts w:hint="default"/>
          <w:b/>
          <w:bCs/>
        </w:rPr>
        <w:t>R-2-7-2定义为const的成员函数禁止返回非const的指针或引用。</w:t>
      </w:r>
    </w:p>
    <w:p>
      <w:pPr>
        <w:numPr>
          <w:ilvl w:val="0"/>
          <w:numId w:val="0"/>
        </w:numPr>
        <w:ind w:leftChars="100"/>
        <w:rPr>
          <w:rFonts w:hint="default"/>
        </w:rPr>
      </w:pPr>
      <w:r>
        <w:rPr>
          <w:rFonts w:hint="default"/>
        </w:rPr>
        <w:t>在checkclass类的checkConst()函数中添加代码，该函数中有一个可以从头到尾遍历一次成员函数的循环，在该循环中添加对成员函数类型的判断，若为const类型，则开始在函数中寻找return的类型，若同为const类型则跳过，开始检验下一个函数，若return类型不符，则报错并开始检验下一个函数。</w:t>
      </w:r>
    </w:p>
    <w:p>
      <w:pPr>
        <w:numPr>
          <w:ilvl w:val="0"/>
          <w:numId w:val="0"/>
        </w:numPr>
        <w:ind w:leftChars="100"/>
      </w:pPr>
      <w:r>
        <w:drawing>
          <wp:inline distT="0" distB="0" distL="114300" distR="114300">
            <wp:extent cx="3027680" cy="5297170"/>
            <wp:effectExtent l="0" t="0" r="127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027680" cy="5297170"/>
                    </a:xfrm>
                    <a:prstGeom prst="rect">
                      <a:avLst/>
                    </a:prstGeom>
                    <a:noFill/>
                    <a:ln w="9525">
                      <a:noFill/>
                      <a:miter/>
                    </a:ln>
                  </pic:spPr>
                </pic:pic>
              </a:graphicData>
            </a:graphic>
          </wp:inline>
        </w:drawing>
      </w:r>
    </w:p>
    <w:p>
      <w:pPr>
        <w:numPr>
          <w:ilvl w:val="0"/>
          <w:numId w:val="0"/>
        </w:numPr>
        <w:ind w:leftChars="100"/>
        <w:rPr>
          <w:rFonts w:hint="default"/>
        </w:rPr>
      </w:pPr>
    </w:p>
    <w:p>
      <w:pPr>
        <w:numPr>
          <w:ilvl w:val="0"/>
          <w:numId w:val="0"/>
        </w:numPr>
        <w:ind w:leftChars="100"/>
        <w:rPr>
          <w:rFonts w:hint="default"/>
          <w:b/>
          <w:bCs/>
        </w:rPr>
      </w:pPr>
    </w:p>
    <w:p>
      <w:pPr>
        <w:numPr>
          <w:ilvl w:val="0"/>
          <w:numId w:val="0"/>
        </w:numPr>
        <w:ind w:leftChars="100"/>
        <w:rPr>
          <w:rFonts w:hint="default"/>
          <w:b/>
          <w:bCs/>
        </w:rPr>
      </w:pPr>
      <w:r>
        <w:rPr>
          <w:rFonts w:hint="default"/>
          <w:b/>
          <w:bCs/>
        </w:rPr>
        <w:t>R-2-7-3禁止可导致非资源性对象数据被外部修改的成员函数返回。</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输出：错误信息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1、遍历所有的class scope</w:t>
      </w:r>
    </w:p>
    <w:p>
      <w:pPr>
        <w:numPr>
          <w:ilvl w:val="0"/>
          <w:numId w:val="0"/>
        </w:numPr>
        <w:ind w:leftChars="100"/>
        <w:rPr>
          <w:rFonts w:hint="default"/>
        </w:rPr>
      </w:pPr>
      <w:r>
        <w:rPr>
          <w:rFonts w:hint="default"/>
        </w:rPr>
        <w:t>2、令集合st为空</w:t>
      </w:r>
    </w:p>
    <w:p>
      <w:pPr>
        <w:numPr>
          <w:ilvl w:val="0"/>
          <w:numId w:val="0"/>
        </w:numPr>
        <w:ind w:leftChars="100"/>
        <w:rPr>
          <w:rFonts w:hint="default"/>
        </w:rPr>
      </w:pPr>
      <w:r>
        <w:rPr>
          <w:rFonts w:hint="default"/>
        </w:rPr>
        <w:t>3、遍历当前class scope中的所有的成员变量，如果有非公有的成员变量则将其放入集合st中</w:t>
      </w:r>
    </w:p>
    <w:p>
      <w:pPr>
        <w:numPr>
          <w:ilvl w:val="0"/>
          <w:numId w:val="0"/>
        </w:numPr>
        <w:ind w:leftChars="100"/>
        <w:rPr>
          <w:rFonts w:hint="default"/>
        </w:rPr>
      </w:pPr>
      <w:r>
        <w:rPr>
          <w:rFonts w:hint="default"/>
        </w:rPr>
        <w:t>4、令集合def为空</w:t>
      </w:r>
    </w:p>
    <w:p>
      <w:pPr>
        <w:numPr>
          <w:ilvl w:val="0"/>
          <w:numId w:val="0"/>
        </w:numPr>
        <w:ind w:leftChars="100"/>
        <w:rPr>
          <w:rFonts w:hint="default"/>
        </w:rPr>
      </w:pPr>
      <w:r>
        <w:rPr>
          <w:rFonts w:hint="default"/>
        </w:rPr>
        <w:t>5、遍历当前class scope中所有的函数，如果该函数域中有新定义的变量，则将该变量放入集合def中，如果该函数的返回类型是指针或引用类型，且返回值中包含不在集合def中而在集合st中的变量则输出错误信息。</w:t>
      </w:r>
    </w:p>
    <w:p>
      <w:pPr>
        <w:numPr>
          <w:ilvl w:val="0"/>
          <w:numId w:val="0"/>
        </w:numPr>
        <w:ind w:leftChars="100"/>
        <w:rPr>
          <w:rFonts w:hint="default"/>
        </w:rPr>
      </w:pPr>
    </w:p>
    <w:p>
      <w:pPr>
        <w:numPr>
          <w:ilvl w:val="0"/>
          <w:numId w:val="0"/>
        </w:numPr>
        <w:ind w:leftChars="100"/>
        <w:rPr>
          <w:rFonts w:hint="default"/>
          <w:b/>
          <w:bCs/>
        </w:rPr>
      </w:pPr>
      <w:r>
        <w:rPr>
          <w:rFonts w:hint="default"/>
          <w:b/>
          <w:bCs/>
        </w:rPr>
        <w:t>R-2-8-3异常抛出的对象必须使用引用方式捕获。</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输出：错误信息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1、遍历所有的token，若找到了catch，则进行下一步</w:t>
      </w:r>
    </w:p>
    <w:p>
      <w:pPr>
        <w:numPr>
          <w:ilvl w:val="0"/>
          <w:numId w:val="0"/>
        </w:numPr>
        <w:ind w:leftChars="100"/>
        <w:rPr>
          <w:rFonts w:hint="default"/>
        </w:rPr>
      </w:pPr>
      <w:r>
        <w:rPr>
          <w:rFonts w:hint="default"/>
        </w:rPr>
        <w:t>2、判断catch中的变量类型是否是对象，若是对象，则进行下一步</w:t>
      </w:r>
    </w:p>
    <w:p>
      <w:pPr>
        <w:numPr>
          <w:ilvl w:val="0"/>
          <w:numId w:val="0"/>
        </w:numPr>
        <w:ind w:leftChars="100"/>
        <w:rPr>
          <w:rFonts w:hint="default"/>
        </w:rPr>
      </w:pPr>
      <w:r>
        <w:rPr>
          <w:rFonts w:hint="default"/>
        </w:rPr>
        <w:t>3、判断该对象是否是引用类型，如果不是，则输出错误信息</w:t>
      </w:r>
    </w:p>
    <w:p>
      <w:pPr>
        <w:numPr>
          <w:ilvl w:val="0"/>
          <w:numId w:val="0"/>
        </w:numPr>
        <w:ind w:leftChars="100"/>
        <w:rPr>
          <w:rFonts w:hint="default"/>
        </w:rPr>
      </w:pPr>
    </w:p>
    <w:p>
      <w:pPr>
        <w:numPr>
          <w:ilvl w:val="0"/>
          <w:numId w:val="0"/>
        </w:numPr>
        <w:ind w:leftChars="100"/>
        <w:rPr>
          <w:rFonts w:hint="default"/>
          <w:b/>
          <w:bCs/>
        </w:rPr>
      </w:pPr>
      <w:r>
        <w:rPr>
          <w:rFonts w:hint="default"/>
          <w:b/>
          <w:bCs/>
        </w:rPr>
        <w:t>R-2-8-5禁止显式直接抛出NULL。</w:t>
      </w:r>
    </w:p>
    <w:p>
      <w:pPr>
        <w:numPr>
          <w:ilvl w:val="0"/>
          <w:numId w:val="0"/>
        </w:numPr>
        <w:ind w:leftChars="100"/>
        <w:rPr>
          <w:rFonts w:hint="default"/>
        </w:rPr>
      </w:pPr>
      <w:r>
        <w:rPr>
          <w:rFonts w:hint="default"/>
        </w:rPr>
        <w:t>输入：代码</w:t>
      </w:r>
    </w:p>
    <w:p>
      <w:pPr>
        <w:numPr>
          <w:ilvl w:val="0"/>
          <w:numId w:val="0"/>
        </w:numPr>
        <w:ind w:leftChars="100"/>
        <w:rPr>
          <w:rFonts w:hint="default"/>
        </w:rPr>
      </w:pPr>
      <w:r>
        <w:rPr>
          <w:rFonts w:hint="default"/>
        </w:rPr>
        <w:t>输出：错误信息</w:t>
      </w:r>
    </w:p>
    <w:p>
      <w:pPr>
        <w:numPr>
          <w:ilvl w:val="0"/>
          <w:numId w:val="0"/>
        </w:numPr>
        <w:ind w:leftChars="100"/>
        <w:rPr>
          <w:rFonts w:hint="default"/>
        </w:rPr>
      </w:pPr>
      <w:r>
        <w:rPr>
          <w:rFonts w:hint="default"/>
        </w:rPr>
        <w:t>流程：</w:t>
      </w:r>
    </w:p>
    <w:p>
      <w:pPr>
        <w:numPr>
          <w:ilvl w:val="0"/>
          <w:numId w:val="0"/>
        </w:numPr>
        <w:ind w:leftChars="100"/>
        <w:rPr>
          <w:rFonts w:hint="default"/>
        </w:rPr>
      </w:pPr>
      <w:r>
        <w:rPr>
          <w:rFonts w:hint="default"/>
        </w:rPr>
        <w:t>1、遍历所有的token，令tok指向当前遍历到的token</w:t>
      </w:r>
    </w:p>
    <w:p>
      <w:pPr>
        <w:numPr>
          <w:ilvl w:val="0"/>
          <w:numId w:val="0"/>
        </w:numPr>
        <w:ind w:leftChars="100"/>
        <w:rPr>
          <w:rFonts w:hint="default"/>
        </w:rPr>
      </w:pPr>
      <w:r>
        <w:rPr>
          <w:rFonts w:hint="default"/>
        </w:rPr>
        <w:t>2、进行模式匹配，调用Token::Match(tok, “throw 0”)，若该函数返回真，则输出错误信息。</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Symbola">
    <w:panose1 w:val="02020503060805020204"/>
    <w:charset w:val="00"/>
    <w:family w:val="auto"/>
    <w:pitch w:val="default"/>
    <w:sig w:usb0="800022FF" w:usb1="0A03FFFF" w:usb2="0F040027" w:usb3="0580A068" w:csb0="4000000D" w:csb1="92030000"/>
  </w:font>
  <w:font w:name="Liberation Sans">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rier Prime">
    <w:panose1 w:val="02000409000000000000"/>
    <w:charset w:val="00"/>
    <w:family w:val="modern"/>
    <w:pitch w:val="default"/>
    <w:sig w:usb0="A000002F" w:usb1="5000004B" w:usb2="00000000" w:usb3="00000000" w:csb0="20000093" w:csb1="00000000"/>
  </w:font>
  <w:font w:name="Cambria">
    <w:altName w:val="Caladea"/>
    <w:panose1 w:val="02040503050406030204"/>
    <w:charset w:val="00"/>
    <w:family w:val="modern"/>
    <w:pitch w:val="default"/>
    <w:sig w:usb0="00000000" w:usb1="00000000" w:usb2="00000000" w:usb3="00000000" w:csb0="0000019F" w:csb1="00000000"/>
  </w:font>
  <w:font w:name="Calibri">
    <w:altName w:val="Droid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Symbola">
    <w:panose1 w:val="02020503060805020204"/>
    <w:charset w:val="02"/>
    <w:family w:val="modern"/>
    <w:pitch w:val="default"/>
    <w:sig w:usb0="800022FF" w:usb1="0A03FFFF" w:usb2="0F040027" w:usb3="0580A068" w:csb0="4000000D" w:csb1="92030000"/>
  </w:font>
  <w:font w:name="Liberation Sans">
    <w:panose1 w:val="020B0604020202020204"/>
    <w:charset w:val="00"/>
    <w:family w:val="decorative"/>
    <w:pitch w:val="default"/>
    <w:sig w:usb0="E0000AFF" w:usb1="500078FF" w:usb2="00000021" w:usb3="00000000" w:csb0="600001BF" w:csb1="DFF70000"/>
  </w:font>
  <w:font w:name="Droid Sans">
    <w:panose1 w:val="020B0606030804020204"/>
    <w:charset w:val="00"/>
    <w:family w:val="auto"/>
    <w:pitch w:val="default"/>
    <w:sig w:usb0="E00002EF" w:usb1="4000205B" w:usb2="00000028" w:usb3="00000000" w:csb0="2000019F" w:csb1="00000000"/>
  </w:font>
  <w:font w:name="Lohit Devanagari">
    <w:panose1 w:val="020B0600000000000000"/>
    <w:charset w:val="00"/>
    <w:family w:val="auto"/>
    <w:pitch w:val="default"/>
    <w:sig w:usb0="80008023" w:usb1="00002042" w:usb2="00000000" w:usb3="00000000" w:csb0="0000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DC42C"/>
    <w:rsid w:val="6AFD679C"/>
    <w:rsid w:val="DFFD4236"/>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iberation Serif"/>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Droid Sans"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701</Words>
  <Characters>827</Characters>
  <Lines>0</Lines>
  <Paragraphs>17</Paragraphs>
  <TotalTime>0</TotalTime>
  <ScaleCrop>false</ScaleCrop>
  <LinksUpToDate>false</LinksUpToDate>
  <CharactersWithSpaces>870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2016-04-23T01:45:00Z</dcterms:created>
  <dc:creator>wangchi</dc:creator>
  <cp:lastModifiedBy>wangchi</cp:lastModifiedBy>
  <dcterms:modified xsi:type="dcterms:W3CDTF">2016-04-27T17:42:00Z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