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8249" w14:textId="19D94D6D" w:rsidR="00955912" w:rsidRDefault="00D21F51" w:rsidP="00955912">
      <w:pPr>
        <w:jc w:val="center"/>
        <w:rPr>
          <w:b/>
          <w:bCs/>
          <w:sz w:val="32"/>
          <w:szCs w:val="32"/>
          <w:u w:val="single"/>
        </w:rPr>
      </w:pPr>
      <w:r>
        <w:rPr>
          <w:b/>
          <w:bCs/>
          <w:sz w:val="32"/>
          <w:szCs w:val="32"/>
          <w:u w:val="single"/>
        </w:rPr>
        <w:t>KB</w:t>
      </w:r>
      <w:r w:rsidR="009B3558">
        <w:rPr>
          <w:b/>
          <w:bCs/>
          <w:sz w:val="32"/>
          <w:szCs w:val="32"/>
          <w:u w:val="single"/>
        </w:rPr>
        <w:t xml:space="preserve"> for training</w:t>
      </w:r>
    </w:p>
    <w:p w14:paraId="789CDFBA" w14:textId="54950AA0" w:rsidR="00374FBF" w:rsidRDefault="00E92668" w:rsidP="00374FBF">
      <w:r>
        <w:br/>
      </w:r>
    </w:p>
    <w:p w14:paraId="3B62D0A7" w14:textId="3B1A28D4" w:rsidR="00B3594B" w:rsidRDefault="00A31E7B" w:rsidP="00B00852">
      <w:pPr>
        <w:pStyle w:val="Heading2"/>
        <w:numPr>
          <w:ilvl w:val="0"/>
          <w:numId w:val="1"/>
        </w:numPr>
        <w:ind w:left="284" w:hanging="284"/>
      </w:pPr>
      <w:r w:rsidRPr="00A31E7B">
        <w:t>Undergraduate Costs &amp; Financial Aid</w:t>
      </w:r>
    </w:p>
    <w:p w14:paraId="05ACCE2D" w14:textId="77777777" w:rsidR="00A31E7B" w:rsidRDefault="00A31E7B" w:rsidP="00A31E7B">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 great education is the best investment you can make. Among other dividends, you’ll reap expanded opportunities and dramatically higher earnings.</w:t>
      </w:r>
    </w:p>
    <w:p w14:paraId="516E3CBC" w14:textId="77777777" w:rsidR="00A31E7B" w:rsidRDefault="00A31E7B" w:rsidP="00A31E7B">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At the University of Houston, a great education is within reach. </w:t>
      </w:r>
      <w:hyperlink r:id="rId5" w:history="1">
        <w:r>
          <w:rPr>
            <w:rStyle w:val="Hyperlink"/>
            <w:rFonts w:ascii="Source Sans Pro" w:hAnsi="Source Sans Pro"/>
            <w:color w:val="C8102E"/>
            <w:sz w:val="27"/>
            <w:szCs w:val="27"/>
          </w:rPr>
          <w:t>Tuition and fees</w:t>
        </w:r>
      </w:hyperlink>
      <w:r>
        <w:rPr>
          <w:rFonts w:ascii="Source Sans Pro" w:hAnsi="Source Sans Pro"/>
          <w:color w:val="111111"/>
          <w:sz w:val="27"/>
          <w:szCs w:val="27"/>
        </w:rPr>
        <w:t> are comparatively low, and we award millions of dollars in </w:t>
      </w:r>
      <w:hyperlink r:id="rId6" w:history="1">
        <w:r>
          <w:rPr>
            <w:rStyle w:val="Hyperlink"/>
            <w:rFonts w:ascii="Source Sans Pro" w:hAnsi="Source Sans Pro"/>
            <w:color w:val="C8102E"/>
            <w:sz w:val="27"/>
            <w:szCs w:val="27"/>
          </w:rPr>
          <w:t>loans</w:t>
        </w:r>
      </w:hyperlink>
      <w:r>
        <w:rPr>
          <w:rFonts w:ascii="Source Sans Pro" w:hAnsi="Source Sans Pro"/>
          <w:color w:val="111111"/>
          <w:sz w:val="27"/>
          <w:szCs w:val="27"/>
        </w:rPr>
        <w:t>, </w:t>
      </w:r>
      <w:hyperlink r:id="rId7" w:history="1">
        <w:r>
          <w:rPr>
            <w:rStyle w:val="Hyperlink"/>
            <w:rFonts w:ascii="Source Sans Pro" w:hAnsi="Source Sans Pro"/>
            <w:color w:val="C8102E"/>
            <w:sz w:val="27"/>
            <w:szCs w:val="27"/>
          </w:rPr>
          <w:t>scholarships</w:t>
        </w:r>
      </w:hyperlink>
      <w:r>
        <w:rPr>
          <w:rFonts w:ascii="Source Sans Pro" w:hAnsi="Source Sans Pro"/>
          <w:color w:val="111111"/>
          <w:sz w:val="27"/>
          <w:szCs w:val="27"/>
        </w:rPr>
        <w:t>, and </w:t>
      </w:r>
      <w:hyperlink r:id="rId8" w:history="1">
        <w:r>
          <w:rPr>
            <w:rStyle w:val="Hyperlink"/>
            <w:rFonts w:ascii="Source Sans Pro" w:hAnsi="Source Sans Pro"/>
            <w:color w:val="C8102E"/>
            <w:sz w:val="27"/>
            <w:szCs w:val="27"/>
          </w:rPr>
          <w:t>work-study opportunities</w:t>
        </w:r>
      </w:hyperlink>
      <w:r>
        <w:rPr>
          <w:rFonts w:ascii="Source Sans Pro" w:hAnsi="Source Sans Pro"/>
          <w:color w:val="111111"/>
          <w:sz w:val="27"/>
          <w:szCs w:val="27"/>
        </w:rPr>
        <w:t> every year.</w:t>
      </w:r>
    </w:p>
    <w:p w14:paraId="252980BA" w14:textId="77777777" w:rsidR="00A31E7B" w:rsidRDefault="00A31E7B" w:rsidP="00A31E7B">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 university provides </w:t>
      </w:r>
      <w:proofErr w:type="gramStart"/>
      <w:r>
        <w:rPr>
          <w:rFonts w:ascii="Source Sans Pro" w:hAnsi="Source Sans Pro"/>
          <w:color w:val="111111"/>
          <w:sz w:val="27"/>
          <w:szCs w:val="27"/>
        </w:rPr>
        <w:t>a number of</w:t>
      </w:r>
      <w:proofErr w:type="gramEnd"/>
      <w:r>
        <w:rPr>
          <w:rFonts w:ascii="Source Sans Pro" w:hAnsi="Source Sans Pro"/>
          <w:color w:val="111111"/>
          <w:sz w:val="27"/>
          <w:szCs w:val="27"/>
        </w:rPr>
        <w:t xml:space="preserve"> resources to assist you as you </w:t>
      </w:r>
      <w:hyperlink r:id="rId9" w:history="1">
        <w:r>
          <w:rPr>
            <w:rStyle w:val="Hyperlink"/>
            <w:rFonts w:ascii="Source Sans Pro" w:hAnsi="Source Sans Pro"/>
            <w:color w:val="C8102E"/>
            <w:sz w:val="27"/>
            <w:szCs w:val="27"/>
          </w:rPr>
          <w:t>apply for financial aid</w:t>
        </w:r>
      </w:hyperlink>
      <w:r>
        <w:rPr>
          <w:rFonts w:ascii="Source Sans Pro" w:hAnsi="Source Sans Pro"/>
          <w:color w:val="111111"/>
          <w:sz w:val="27"/>
          <w:szCs w:val="27"/>
        </w:rPr>
        <w:t>. Questions? </w:t>
      </w:r>
      <w:hyperlink r:id="rId10" w:history="1">
        <w:r>
          <w:rPr>
            <w:rStyle w:val="Hyperlink"/>
            <w:rFonts w:ascii="Source Sans Pro" w:hAnsi="Source Sans Pro"/>
            <w:color w:val="C8102E"/>
            <w:sz w:val="27"/>
            <w:szCs w:val="27"/>
          </w:rPr>
          <w:t>Contact the financial aid office</w:t>
        </w:r>
      </w:hyperlink>
      <w:r>
        <w:rPr>
          <w:rFonts w:ascii="Source Sans Pro" w:hAnsi="Source Sans Pro"/>
          <w:color w:val="111111"/>
          <w:sz w:val="27"/>
          <w:szCs w:val="27"/>
        </w:rPr>
        <w:t> or get in touch with </w:t>
      </w:r>
      <w:hyperlink r:id="rId11" w:history="1">
        <w:r>
          <w:rPr>
            <w:rStyle w:val="Hyperlink"/>
            <w:rFonts w:ascii="Source Sans Pro" w:hAnsi="Source Sans Pro"/>
            <w:color w:val="C8102E"/>
            <w:sz w:val="27"/>
            <w:szCs w:val="27"/>
          </w:rPr>
          <w:t>your financial aid advisor</w:t>
        </w:r>
      </w:hyperlink>
      <w:r>
        <w:rPr>
          <w:rFonts w:ascii="Source Sans Pro" w:hAnsi="Source Sans Pro"/>
          <w:color w:val="111111"/>
          <w:sz w:val="27"/>
          <w:szCs w:val="27"/>
        </w:rPr>
        <w:t> directly. Financial Aid Advisors are available </w:t>
      </w:r>
      <w:hyperlink r:id="rId12" w:history="1">
        <w:r>
          <w:rPr>
            <w:rStyle w:val="Hyperlink"/>
            <w:rFonts w:ascii="Source Sans Pro" w:hAnsi="Source Sans Pro"/>
            <w:color w:val="C8102E"/>
            <w:sz w:val="27"/>
            <w:szCs w:val="27"/>
          </w:rPr>
          <w:t>via email</w:t>
        </w:r>
      </w:hyperlink>
      <w:r>
        <w:rPr>
          <w:rFonts w:ascii="Source Sans Pro" w:hAnsi="Source Sans Pro"/>
          <w:color w:val="111111"/>
          <w:sz w:val="27"/>
          <w:szCs w:val="27"/>
        </w:rPr>
        <w:t>, by phone (713-743-1010, option #5), and by virtual advising appointments (schedule via </w:t>
      </w:r>
      <w:hyperlink r:id="rId13" w:history="1">
        <w:r>
          <w:rPr>
            <w:rStyle w:val="Hyperlink"/>
            <w:rFonts w:ascii="Source Sans Pro" w:hAnsi="Source Sans Pro"/>
            <w:color w:val="C8102E"/>
            <w:sz w:val="27"/>
            <w:szCs w:val="27"/>
          </w:rPr>
          <w:t>the Navigate app</w:t>
        </w:r>
      </w:hyperlink>
      <w:r>
        <w:rPr>
          <w:rFonts w:ascii="Source Sans Pro" w:hAnsi="Source Sans Pro"/>
          <w:color w:val="111111"/>
          <w:sz w:val="27"/>
          <w:szCs w:val="27"/>
        </w:rPr>
        <w:t xml:space="preserve">) to help you with questions about your financial aid process. If you do not have a </w:t>
      </w:r>
      <w:proofErr w:type="spellStart"/>
      <w:r>
        <w:rPr>
          <w:rFonts w:ascii="Source Sans Pro" w:hAnsi="Source Sans Pro"/>
          <w:color w:val="111111"/>
          <w:sz w:val="27"/>
          <w:szCs w:val="27"/>
        </w:rPr>
        <w:t>Cougarnet</w:t>
      </w:r>
      <w:proofErr w:type="spellEnd"/>
      <w:r>
        <w:rPr>
          <w:rFonts w:ascii="Source Sans Pro" w:hAnsi="Source Sans Pro"/>
          <w:color w:val="111111"/>
          <w:sz w:val="27"/>
          <w:szCs w:val="27"/>
        </w:rPr>
        <w:t xml:space="preserve"> account, you can call us to make an appointment.</w:t>
      </w:r>
    </w:p>
    <w:p w14:paraId="443C1CB6" w14:textId="77777777" w:rsidR="00A31E7B" w:rsidRDefault="00A31E7B" w:rsidP="00A31E7B">
      <w:pPr>
        <w:pStyle w:val="NormalWeb"/>
        <w:shd w:val="clear" w:color="auto" w:fill="F6BE00"/>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Need help managing your personal finances?</w:t>
      </w:r>
      <w:r>
        <w:rPr>
          <w:rFonts w:ascii="Source Sans Pro" w:hAnsi="Source Sans Pro"/>
          <w:color w:val="111111"/>
          <w:sz w:val="27"/>
          <w:szCs w:val="27"/>
        </w:rPr>
        <w:t> Visit the </w:t>
      </w:r>
      <w:hyperlink r:id="rId14" w:history="1">
        <w:r>
          <w:rPr>
            <w:rStyle w:val="Strong"/>
            <w:rFonts w:ascii="Source Sans Pro" w:eastAsiaTheme="majorEastAsia" w:hAnsi="Source Sans Pro"/>
            <w:color w:val="C8102E"/>
            <w:sz w:val="27"/>
            <w:szCs w:val="27"/>
          </w:rPr>
          <w:t>Financial Literacy website</w:t>
        </w:r>
      </w:hyperlink>
      <w:r>
        <w:rPr>
          <w:rFonts w:ascii="Source Sans Pro" w:hAnsi="Source Sans Pro"/>
          <w:color w:val="111111"/>
          <w:sz w:val="27"/>
          <w:szCs w:val="27"/>
        </w:rPr>
        <w:t> to learn about spending plans, banking basics, repaying student loans, and more!</w:t>
      </w:r>
    </w:p>
    <w:p w14:paraId="70B983CB" w14:textId="77777777" w:rsidR="00A31E7B" w:rsidRDefault="00A31E7B" w:rsidP="00A31E7B">
      <w:pPr>
        <w:rPr>
          <w:lang w:val="en-US"/>
        </w:rPr>
      </w:pPr>
    </w:p>
    <w:p w14:paraId="5EED0C19" w14:textId="39A40190" w:rsidR="00A31E7B" w:rsidRDefault="00350FC7" w:rsidP="00B00852">
      <w:pPr>
        <w:pStyle w:val="Heading2"/>
        <w:numPr>
          <w:ilvl w:val="0"/>
          <w:numId w:val="1"/>
        </w:numPr>
        <w:ind w:left="284" w:hanging="284"/>
      </w:pPr>
      <w:r w:rsidRPr="00350FC7">
        <w:t>How to Apply for Financial Aid</w:t>
      </w:r>
    </w:p>
    <w:p w14:paraId="2230DD1D" w14:textId="77777777" w:rsidR="00A31E7B" w:rsidRDefault="00A31E7B" w:rsidP="00A31E7B">
      <w:pPr>
        <w:rPr>
          <w:lang w:val="en-US"/>
        </w:rPr>
      </w:pPr>
    </w:p>
    <w:p w14:paraId="0877EF0C" w14:textId="77777777" w:rsidR="00774BDF" w:rsidRDefault="00774BDF" w:rsidP="00774BDF">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At the University of Houston, we realize the important role financial aid plays in funding your education. In order to have access to this valuable resource in a timely fashion, it is important for you to complete a </w:t>
      </w:r>
      <w:hyperlink r:id="rId15" w:history="1">
        <w:r>
          <w:rPr>
            <w:rStyle w:val="Hyperlink"/>
            <w:rFonts w:ascii="Source Sans Pro" w:hAnsi="Source Sans Pro"/>
            <w:color w:val="C8102E"/>
            <w:sz w:val="27"/>
            <w:szCs w:val="27"/>
          </w:rPr>
          <w:t>Free Application for Federal Student Aid (FAFSA)</w:t>
        </w:r>
      </w:hyperlink>
      <w:r>
        <w:rPr>
          <w:rFonts w:ascii="Source Sans Pro" w:hAnsi="Source Sans Pro"/>
          <w:color w:val="111111"/>
          <w:sz w:val="27"/>
          <w:szCs w:val="27"/>
        </w:rPr>
        <w:t> as soon as possible after Oct. 1 (prior to the academic year) to ensure you receive your awards in time to pay tuition and fees. You must complete and submit the FAFSA, along with any requested documentation, by the priority deadline of </w:t>
      </w:r>
      <w:r>
        <w:rPr>
          <w:rStyle w:val="Strong"/>
          <w:rFonts w:ascii="Source Sans Pro" w:hAnsi="Source Sans Pro"/>
          <w:color w:val="111111"/>
          <w:sz w:val="27"/>
          <w:szCs w:val="27"/>
        </w:rPr>
        <w:t>Jan. 15</w:t>
      </w:r>
      <w:r>
        <w:rPr>
          <w:rFonts w:ascii="Source Sans Pro" w:hAnsi="Source Sans Pro"/>
          <w:color w:val="111111"/>
          <w:sz w:val="27"/>
          <w:szCs w:val="27"/>
        </w:rPr>
        <w:t> (prior to the academic year) to receive the maximum consideration for limited financial aid resources. </w:t>
      </w:r>
      <w:r>
        <w:rPr>
          <w:rStyle w:val="Strong"/>
          <w:rFonts w:ascii="Source Sans Pro" w:hAnsi="Source Sans Pro"/>
          <w:color w:val="111111"/>
          <w:sz w:val="27"/>
          <w:szCs w:val="27"/>
        </w:rPr>
        <w:t>The University of Houston’s Federal School Code is 003652.</w:t>
      </w:r>
    </w:p>
    <w:p w14:paraId="16F1A40D" w14:textId="77777777" w:rsidR="00774BDF" w:rsidRDefault="00774BDF" w:rsidP="00774BDF">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Since we know the financial aid process can be confusing, staff in the Office of Scholarships and Financial Aid are here to help. Financial Aid Advisors are available </w:t>
      </w:r>
      <w:hyperlink r:id="rId16" w:history="1">
        <w:r>
          <w:rPr>
            <w:rStyle w:val="Hyperlink"/>
            <w:rFonts w:ascii="Source Sans Pro" w:hAnsi="Source Sans Pro"/>
            <w:color w:val="C8102E"/>
            <w:sz w:val="27"/>
            <w:szCs w:val="27"/>
          </w:rPr>
          <w:t>via email</w:t>
        </w:r>
      </w:hyperlink>
      <w:r>
        <w:rPr>
          <w:rFonts w:ascii="Source Sans Pro" w:hAnsi="Source Sans Pro"/>
          <w:color w:val="111111"/>
          <w:sz w:val="27"/>
          <w:szCs w:val="27"/>
        </w:rPr>
        <w:t xml:space="preserve">, by phone (713-743-1010, option #5), and by drop-in virtual </w:t>
      </w:r>
      <w:r>
        <w:rPr>
          <w:rFonts w:ascii="Source Sans Pro" w:hAnsi="Source Sans Pro"/>
          <w:color w:val="111111"/>
          <w:sz w:val="27"/>
          <w:szCs w:val="27"/>
        </w:rPr>
        <w:lastRenderedPageBreak/>
        <w:t>advising (via the </w:t>
      </w:r>
      <w:hyperlink r:id="rId17" w:history="1">
        <w:r>
          <w:rPr>
            <w:rStyle w:val="Hyperlink"/>
            <w:rFonts w:ascii="Source Sans Pro" w:hAnsi="Source Sans Pro"/>
            <w:color w:val="C8102E"/>
            <w:sz w:val="27"/>
            <w:szCs w:val="27"/>
          </w:rPr>
          <w:t>Navigate</w:t>
        </w:r>
      </w:hyperlink>
      <w:r>
        <w:rPr>
          <w:rFonts w:ascii="Source Sans Pro" w:hAnsi="Source Sans Pro"/>
          <w:color w:val="111111"/>
          <w:sz w:val="27"/>
          <w:szCs w:val="27"/>
        </w:rPr>
        <w:t xml:space="preserve"> app) to help you with questions about your financial aid process. If you do not have a </w:t>
      </w:r>
      <w:proofErr w:type="spellStart"/>
      <w:r>
        <w:rPr>
          <w:rFonts w:ascii="Source Sans Pro" w:hAnsi="Source Sans Pro"/>
          <w:color w:val="111111"/>
          <w:sz w:val="27"/>
          <w:szCs w:val="27"/>
        </w:rPr>
        <w:t>Cougarnet</w:t>
      </w:r>
      <w:proofErr w:type="spellEnd"/>
      <w:r>
        <w:rPr>
          <w:rFonts w:ascii="Source Sans Pro" w:hAnsi="Source Sans Pro"/>
          <w:color w:val="111111"/>
          <w:sz w:val="27"/>
          <w:szCs w:val="27"/>
        </w:rPr>
        <w:t xml:space="preserve"> account, you can visit us in-person at the </w:t>
      </w:r>
      <w:hyperlink r:id="rId18" w:history="1">
        <w:r>
          <w:rPr>
            <w:rStyle w:val="Hyperlink"/>
            <w:rFonts w:ascii="Source Sans Pro" w:hAnsi="Source Sans Pro"/>
            <w:color w:val="C8102E"/>
            <w:sz w:val="27"/>
            <w:szCs w:val="27"/>
          </w:rPr>
          <w:t>Welcome Center</w:t>
        </w:r>
      </w:hyperlink>
      <w:r>
        <w:rPr>
          <w:rFonts w:ascii="Source Sans Pro" w:hAnsi="Source Sans Pro"/>
          <w:color w:val="111111"/>
          <w:sz w:val="27"/>
          <w:szCs w:val="27"/>
        </w:rPr>
        <w:t>.</w:t>
      </w:r>
    </w:p>
    <w:p w14:paraId="4F2F321B" w14:textId="77777777" w:rsidR="00774BDF" w:rsidRDefault="00774BDF" w:rsidP="00774BDF">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do not find the answers to all of your questions on this page, please visit the </w:t>
      </w:r>
      <w:hyperlink r:id="rId19" w:history="1">
        <w:r>
          <w:rPr>
            <w:rStyle w:val="Hyperlink"/>
            <w:rFonts w:ascii="Source Sans Pro" w:hAnsi="Source Sans Pro"/>
            <w:color w:val="C8102E"/>
            <w:sz w:val="27"/>
            <w:szCs w:val="27"/>
          </w:rPr>
          <w:t>Scholarships and Financial Aid FAQs page</w:t>
        </w:r>
      </w:hyperlink>
      <w:r>
        <w:rPr>
          <w:rFonts w:ascii="Source Sans Pro" w:hAnsi="Source Sans Pro"/>
          <w:color w:val="111111"/>
          <w:sz w:val="27"/>
          <w:szCs w:val="27"/>
        </w:rPr>
        <w:t> </w:t>
      </w:r>
      <w:r>
        <w:rPr>
          <w:rStyle w:val="normaltextrun"/>
          <w:rFonts w:ascii="Source Sans Pro" w:hAnsi="Source Sans Pro"/>
          <w:color w:val="111111"/>
          <w:sz w:val="27"/>
          <w:szCs w:val="27"/>
        </w:rPr>
        <w:t>or </w:t>
      </w:r>
      <w:hyperlink r:id="rId20" w:tgtFrame="_blank" w:history="1">
        <w:r>
          <w:rPr>
            <w:rStyle w:val="normaltextrun"/>
            <w:rFonts w:ascii="Source Sans Pro" w:hAnsi="Source Sans Pro"/>
            <w:color w:val="C8102E"/>
            <w:sz w:val="27"/>
            <w:szCs w:val="27"/>
          </w:rPr>
          <w:t>click here</w:t>
        </w:r>
      </w:hyperlink>
      <w:r>
        <w:rPr>
          <w:rStyle w:val="normaltextrun"/>
          <w:rFonts w:ascii="Source Sans Pro" w:hAnsi="Source Sans Pro"/>
          <w:color w:val="111111"/>
          <w:sz w:val="27"/>
          <w:szCs w:val="27"/>
        </w:rPr>
        <w:t> to browse our helpful FATV videos.</w:t>
      </w:r>
      <w:r>
        <w:rPr>
          <w:rStyle w:val="eop"/>
          <w:rFonts w:ascii="Source Sans Pro" w:hAnsi="Source Sans Pro"/>
          <w:color w:val="111111"/>
          <w:sz w:val="27"/>
          <w:szCs w:val="27"/>
        </w:rPr>
        <w:t> </w:t>
      </w:r>
    </w:p>
    <w:p w14:paraId="60A2162A" w14:textId="77777777" w:rsidR="00774BDF" w:rsidRPr="006C12F4" w:rsidRDefault="00774BDF" w:rsidP="00B00852">
      <w:pPr>
        <w:pStyle w:val="Heading2"/>
        <w:numPr>
          <w:ilvl w:val="0"/>
          <w:numId w:val="1"/>
        </w:numPr>
        <w:ind w:left="284" w:hanging="284"/>
      </w:pPr>
      <w:r w:rsidRPr="006C12F4">
        <w:t>How to Avoid Delays</w:t>
      </w:r>
    </w:p>
    <w:p w14:paraId="453939BA" w14:textId="77777777" w:rsidR="00774BDF" w:rsidRDefault="00774BDF" w:rsidP="00B00852">
      <w:pPr>
        <w:numPr>
          <w:ilvl w:val="0"/>
          <w:numId w:val="2"/>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APPLY EARLY - </w:t>
      </w:r>
      <w:r>
        <w:rPr>
          <w:rFonts w:ascii="Source Sans Pro" w:hAnsi="Source Sans Pro"/>
          <w:color w:val="111111"/>
          <w:sz w:val="27"/>
          <w:szCs w:val="27"/>
        </w:rPr>
        <w:t>The </w:t>
      </w:r>
      <w:hyperlink r:id="rId21" w:history="1">
        <w:r>
          <w:rPr>
            <w:rStyle w:val="Hyperlink"/>
            <w:rFonts w:ascii="Source Sans Pro" w:hAnsi="Source Sans Pro"/>
            <w:color w:val="C8102E"/>
            <w:sz w:val="27"/>
            <w:szCs w:val="27"/>
          </w:rPr>
          <w:t>FAFSA</w:t>
        </w:r>
      </w:hyperlink>
      <w:r>
        <w:rPr>
          <w:rFonts w:ascii="Source Sans Pro" w:hAnsi="Source Sans Pro"/>
          <w:color w:val="111111"/>
          <w:sz w:val="27"/>
          <w:szCs w:val="27"/>
        </w:rPr>
        <w:t> is released Oct. 1, prior to the start of each academic year. </w:t>
      </w:r>
    </w:p>
    <w:p w14:paraId="3F6860B3" w14:textId="478E9B94" w:rsidR="00774BDF" w:rsidRDefault="00774BDF" w:rsidP="00774BDF">
      <w:pPr>
        <w:shd w:val="clear" w:color="auto" w:fill="FFFFFF"/>
        <w:spacing w:beforeAutospacing="1" w:afterAutospacing="1"/>
        <w:ind w:left="720"/>
        <w:rPr>
          <w:rFonts w:ascii="Source Sans Pro" w:hAnsi="Source Sans Pro"/>
          <w:color w:val="111111"/>
          <w:sz w:val="27"/>
          <w:szCs w:val="27"/>
        </w:rPr>
      </w:pPr>
      <w:hyperlink r:id="rId22" w:history="1">
        <w:r>
          <w:rPr>
            <w:rFonts w:ascii="Source Sans Pro" w:hAnsi="Source Sans Pro"/>
            <w:noProof/>
            <w:color w:val="C8102E"/>
            <w:sz w:val="27"/>
            <w:szCs w:val="27"/>
          </w:rPr>
          <w:drawing>
            <wp:inline distT="0" distB="0" distL="0" distR="0" wp14:anchorId="73C62944" wp14:editId="40F66507">
              <wp:extent cx="2622550" cy="1473200"/>
              <wp:effectExtent l="0" t="0" r="6350" b="0"/>
              <wp:docPr id="6" name="Picture 6" descr="Thumbnail for vide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for video">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2550" cy="1473200"/>
                      </a:xfrm>
                      <a:prstGeom prst="rect">
                        <a:avLst/>
                      </a:prstGeom>
                      <a:noFill/>
                      <a:ln>
                        <a:noFill/>
                      </a:ln>
                    </pic:spPr>
                  </pic:pic>
                </a:graphicData>
              </a:graphic>
            </wp:inline>
          </w:drawing>
        </w:r>
        <w:r>
          <w:rPr>
            <w:rStyle w:val="Hyperlink"/>
            <w:rFonts w:ascii="Source Sans Pro" w:hAnsi="Source Sans Pro"/>
            <w:color w:val="C8102E"/>
            <w:sz w:val="27"/>
            <w:szCs w:val="27"/>
          </w:rPr>
          <w:t>A Minute to Learn It - Applying for Financial Aid</w:t>
        </w:r>
      </w:hyperlink>
    </w:p>
    <w:p w14:paraId="22527B7C" w14:textId="77777777" w:rsidR="00774BDF" w:rsidRDefault="00774BDF" w:rsidP="00B00852">
      <w:pPr>
        <w:numPr>
          <w:ilvl w:val="0"/>
          <w:numId w:val="2"/>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UTILIZE IRS DATA RETRIEVAL (DRT) </w:t>
      </w:r>
      <w:r>
        <w:rPr>
          <w:rFonts w:ascii="Source Sans Pro" w:hAnsi="Source Sans Pro"/>
          <w:color w:val="111111"/>
          <w:sz w:val="27"/>
          <w:szCs w:val="27"/>
        </w:rPr>
        <w:t>– The IRS Data Retrieval Tool (IRS DRT) electronically imports your federal tax return information into your FAFSA application. Using the IRS DRT will ensure we have the most complete and accurate tax information. Make sure to have you and/or your parent’s tax return for the “prior-prior” year with you when you are filling out the FAFSA. For example, on the 2023-2024 FAFSA, you (and your parents, as appropriate) must report your 2021 income information, rather than your 2022 income information. If you are completing the 2022-2023 FAFSA, you will need to have your 2020 tax return information handy.</w:t>
      </w:r>
    </w:p>
    <w:p w14:paraId="51581053" w14:textId="440CE9CB" w:rsidR="00774BDF" w:rsidRDefault="00774BDF" w:rsidP="00774BDF">
      <w:pPr>
        <w:shd w:val="clear" w:color="auto" w:fill="FFFFFF"/>
        <w:ind w:left="720"/>
        <w:rPr>
          <w:rFonts w:ascii="Source Sans Pro" w:hAnsi="Source Sans Pro"/>
          <w:color w:val="111111"/>
          <w:sz w:val="27"/>
          <w:szCs w:val="27"/>
        </w:rPr>
      </w:pPr>
      <w:hyperlink r:id="rId24" w:history="1">
        <w:r>
          <w:rPr>
            <w:rFonts w:ascii="Source Sans Pro" w:hAnsi="Source Sans Pro"/>
            <w:noProof/>
            <w:color w:val="C8102E"/>
            <w:sz w:val="27"/>
            <w:szCs w:val="27"/>
          </w:rPr>
          <w:drawing>
            <wp:inline distT="0" distB="0" distL="0" distR="0" wp14:anchorId="142A01FA" wp14:editId="1EA1E64D">
              <wp:extent cx="2622550" cy="1473200"/>
              <wp:effectExtent l="0" t="0" r="6350" b="0"/>
              <wp:docPr id="5" name="Picture 5" descr="Thumbnail for video">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nail for video">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2550" cy="1473200"/>
                      </a:xfrm>
                      <a:prstGeom prst="rect">
                        <a:avLst/>
                      </a:prstGeom>
                      <a:noFill/>
                      <a:ln>
                        <a:noFill/>
                      </a:ln>
                    </pic:spPr>
                  </pic:pic>
                </a:graphicData>
              </a:graphic>
            </wp:inline>
          </w:drawing>
        </w:r>
        <w:r>
          <w:rPr>
            <w:rStyle w:val="Hyperlink"/>
            <w:rFonts w:ascii="Source Sans Pro" w:hAnsi="Source Sans Pro"/>
            <w:color w:val="C8102E"/>
            <w:sz w:val="27"/>
            <w:szCs w:val="27"/>
          </w:rPr>
          <w:t>What is the IRS Data Retrieval Tool?</w:t>
        </w:r>
      </w:hyperlink>
    </w:p>
    <w:p w14:paraId="3A77168C" w14:textId="77777777" w:rsidR="00774BDF" w:rsidRDefault="00774BDF" w:rsidP="00B00852">
      <w:pPr>
        <w:numPr>
          <w:ilvl w:val="0"/>
          <w:numId w:val="2"/>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lastRenderedPageBreak/>
        <w:t>PROVIDE CONSISTENT INFORMATION</w:t>
      </w:r>
      <w:r>
        <w:rPr>
          <w:rFonts w:ascii="Source Sans Pro" w:hAnsi="Source Sans Pro"/>
          <w:color w:val="111111"/>
          <w:sz w:val="27"/>
          <w:szCs w:val="27"/>
        </w:rPr>
        <w:t> - A computer process scans your FAFSA and income information to ensure all information in all fields matches. Please take great consideration in providing consistent information to avoid being flagged for </w:t>
      </w:r>
      <w:hyperlink r:id="rId26" w:tgtFrame="_blank" w:history="1">
        <w:r>
          <w:rPr>
            <w:rStyle w:val="Hyperlink"/>
            <w:rFonts w:ascii="Source Sans Pro" w:hAnsi="Source Sans Pro"/>
            <w:color w:val="C8102E"/>
            <w:sz w:val="27"/>
            <w:szCs w:val="27"/>
          </w:rPr>
          <w:t>verification</w:t>
        </w:r>
      </w:hyperlink>
      <w:r>
        <w:rPr>
          <w:rStyle w:val="normaltextrun"/>
          <w:rFonts w:ascii="Source Sans Pro" w:hAnsi="Source Sans Pro"/>
          <w:color w:val="111111"/>
          <w:sz w:val="27"/>
          <w:szCs w:val="27"/>
        </w:rPr>
        <w:t>.</w:t>
      </w:r>
    </w:p>
    <w:p w14:paraId="05A8BCE6" w14:textId="77777777" w:rsidR="00774BDF" w:rsidRDefault="00774BDF" w:rsidP="00B00852">
      <w:pPr>
        <w:numPr>
          <w:ilvl w:val="0"/>
          <w:numId w:val="2"/>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PROMPTLY SUBMIT ANY REQUESTED DOCUMENTS</w:t>
      </w:r>
      <w:r>
        <w:rPr>
          <w:rFonts w:ascii="Source Sans Pro" w:hAnsi="Source Sans Pro"/>
          <w:color w:val="111111"/>
          <w:sz w:val="27"/>
          <w:szCs w:val="27"/>
        </w:rPr>
        <w:t xml:space="preserve"> - The University of Houston’s Office of Scholarships and Financial Aid will inform you via email if any additional documentation is required to complete your file. Make sure you are submitting the required documentation by Jan. </w:t>
      </w:r>
      <w:proofErr w:type="gramStart"/>
      <w:r>
        <w:rPr>
          <w:rFonts w:ascii="Source Sans Pro" w:hAnsi="Source Sans Pro"/>
          <w:color w:val="111111"/>
          <w:sz w:val="27"/>
          <w:szCs w:val="27"/>
        </w:rPr>
        <w:t>15</w:t>
      </w:r>
      <w:proofErr w:type="gramEnd"/>
      <w:r>
        <w:rPr>
          <w:rFonts w:ascii="Source Sans Pro" w:hAnsi="Source Sans Pro"/>
          <w:color w:val="111111"/>
          <w:sz w:val="27"/>
          <w:szCs w:val="27"/>
        </w:rPr>
        <w:t xml:space="preserve"> or you may miss out on priority funding.</w:t>
      </w:r>
    </w:p>
    <w:p w14:paraId="35637455" w14:textId="77777777" w:rsidR="00774BDF" w:rsidRDefault="00774BDF" w:rsidP="00774BDF">
      <w:pPr>
        <w:shd w:val="clear" w:color="auto" w:fill="FFFFFF"/>
        <w:rPr>
          <w:rFonts w:ascii="Source Sans Pro" w:hAnsi="Source Sans Pro"/>
          <w:color w:val="111111"/>
          <w:sz w:val="27"/>
          <w:szCs w:val="27"/>
        </w:rPr>
      </w:pPr>
      <w:r>
        <w:rPr>
          <w:rStyle w:val="normaltextrun"/>
          <w:rFonts w:ascii="Source Sans Pro" w:hAnsi="Source Sans Pro"/>
          <w:b/>
          <w:bCs/>
          <w:color w:val="111111"/>
          <w:sz w:val="27"/>
          <w:szCs w:val="27"/>
        </w:rPr>
        <w:t>Beginning 2023-2024, if you are selected for verification any requested documentation will be completed using our new </w:t>
      </w:r>
      <w:proofErr w:type="spellStart"/>
      <w:r>
        <w:rPr>
          <w:rStyle w:val="normaltextrun"/>
          <w:rFonts w:ascii="Source Sans Pro" w:hAnsi="Source Sans Pro"/>
          <w:b/>
          <w:bCs/>
          <w:color w:val="111111"/>
          <w:sz w:val="27"/>
          <w:szCs w:val="27"/>
        </w:rPr>
        <w:t>ProVerifier</w:t>
      </w:r>
      <w:proofErr w:type="spellEnd"/>
      <w:r>
        <w:rPr>
          <w:rStyle w:val="normaltextrun"/>
          <w:rFonts w:ascii="Source Sans Pro" w:hAnsi="Source Sans Pro"/>
          <w:b/>
          <w:bCs/>
          <w:color w:val="111111"/>
          <w:sz w:val="27"/>
          <w:szCs w:val="27"/>
        </w:rPr>
        <w:t>+ tool found in </w:t>
      </w:r>
      <w:proofErr w:type="spellStart"/>
      <w:r>
        <w:rPr>
          <w:rStyle w:val="Strong"/>
          <w:rFonts w:ascii="Source Sans Pro" w:hAnsi="Source Sans Pro"/>
          <w:color w:val="111111"/>
          <w:sz w:val="27"/>
          <w:szCs w:val="27"/>
        </w:rPr>
        <w:fldChar w:fldCharType="begin"/>
      </w:r>
      <w:r>
        <w:rPr>
          <w:rStyle w:val="Strong"/>
          <w:rFonts w:ascii="Source Sans Pro" w:hAnsi="Source Sans Pro"/>
          <w:color w:val="111111"/>
          <w:sz w:val="27"/>
          <w:szCs w:val="27"/>
        </w:rPr>
        <w:instrText xml:space="preserve"> HYPERLINK "http://accessuh.uh.edu/" \t "_blank" </w:instrText>
      </w:r>
      <w:r>
        <w:rPr>
          <w:rStyle w:val="Strong"/>
          <w:rFonts w:ascii="Source Sans Pro" w:hAnsi="Source Sans Pro"/>
          <w:color w:val="111111"/>
          <w:sz w:val="27"/>
          <w:szCs w:val="27"/>
        </w:rPr>
        <w:fldChar w:fldCharType="separate"/>
      </w:r>
      <w:r>
        <w:rPr>
          <w:rStyle w:val="normaltextrun"/>
          <w:rFonts w:ascii="Source Sans Pro" w:hAnsi="Source Sans Pro"/>
          <w:b/>
          <w:bCs/>
          <w:color w:val="C8102E"/>
          <w:sz w:val="27"/>
          <w:szCs w:val="27"/>
        </w:rPr>
        <w:t>AccessUH</w:t>
      </w:r>
      <w:proofErr w:type="spellEnd"/>
      <w:r>
        <w:rPr>
          <w:rStyle w:val="Strong"/>
          <w:rFonts w:ascii="Source Sans Pro" w:hAnsi="Source Sans Pro"/>
          <w:color w:val="111111"/>
          <w:sz w:val="27"/>
          <w:szCs w:val="27"/>
        </w:rPr>
        <w:fldChar w:fldCharType="end"/>
      </w:r>
      <w:r>
        <w:rPr>
          <w:rStyle w:val="normaltextrun"/>
          <w:rFonts w:ascii="Source Sans Pro" w:hAnsi="Source Sans Pro"/>
          <w:b/>
          <w:bCs/>
          <w:color w:val="111111"/>
          <w:sz w:val="27"/>
          <w:szCs w:val="27"/>
        </w:rPr>
        <w:t>. Any additional requested information will be “initiated” in your </w:t>
      </w:r>
      <w:proofErr w:type="spellStart"/>
      <w:r>
        <w:rPr>
          <w:rStyle w:val="Strong"/>
          <w:rFonts w:ascii="Source Sans Pro" w:hAnsi="Source Sans Pro"/>
          <w:color w:val="111111"/>
          <w:sz w:val="27"/>
          <w:szCs w:val="27"/>
        </w:rPr>
        <w:fldChar w:fldCharType="begin"/>
      </w:r>
      <w:r>
        <w:rPr>
          <w:rStyle w:val="Strong"/>
          <w:rFonts w:ascii="Source Sans Pro" w:hAnsi="Source Sans Pro"/>
          <w:color w:val="111111"/>
          <w:sz w:val="27"/>
          <w:szCs w:val="27"/>
        </w:rPr>
        <w:instrText xml:space="preserve"> HYPERLINK "http://accessuh.uh.edu/" \t "_blank" </w:instrText>
      </w:r>
      <w:r>
        <w:rPr>
          <w:rStyle w:val="Strong"/>
          <w:rFonts w:ascii="Source Sans Pro" w:hAnsi="Source Sans Pro"/>
          <w:color w:val="111111"/>
          <w:sz w:val="27"/>
          <w:szCs w:val="27"/>
        </w:rPr>
        <w:fldChar w:fldCharType="separate"/>
      </w:r>
      <w:r>
        <w:rPr>
          <w:rStyle w:val="normaltextrun"/>
          <w:rFonts w:ascii="Source Sans Pro" w:hAnsi="Source Sans Pro"/>
          <w:b/>
          <w:bCs/>
          <w:color w:val="C8102E"/>
          <w:sz w:val="27"/>
          <w:szCs w:val="27"/>
        </w:rPr>
        <w:t>myUH</w:t>
      </w:r>
      <w:proofErr w:type="spellEnd"/>
      <w:r>
        <w:rPr>
          <w:rStyle w:val="Strong"/>
          <w:rFonts w:ascii="Source Sans Pro" w:hAnsi="Source Sans Pro"/>
          <w:color w:val="111111"/>
          <w:sz w:val="27"/>
          <w:szCs w:val="27"/>
        </w:rPr>
        <w:fldChar w:fldCharType="end"/>
      </w:r>
      <w:r>
        <w:rPr>
          <w:rStyle w:val="normaltextrun"/>
          <w:rFonts w:ascii="Source Sans Pro" w:hAnsi="Source Sans Pro"/>
          <w:b/>
          <w:bCs/>
          <w:color w:val="111111"/>
          <w:sz w:val="27"/>
          <w:szCs w:val="27"/>
        </w:rPr>
        <w:t> To-Do List and is also required to process your financial aid application.</w:t>
      </w:r>
      <w:r>
        <w:rPr>
          <w:rStyle w:val="eop"/>
          <w:rFonts w:ascii="Source Sans Pro" w:hAnsi="Source Sans Pro"/>
          <w:b/>
          <w:bCs/>
          <w:color w:val="111111"/>
          <w:sz w:val="27"/>
          <w:szCs w:val="27"/>
        </w:rPr>
        <w:t> </w:t>
      </w:r>
    </w:p>
    <w:p w14:paraId="4372C43C" w14:textId="77777777" w:rsidR="00774BDF" w:rsidRDefault="00774BDF" w:rsidP="00774BDF">
      <w:pPr>
        <w:rPr>
          <w:rFonts w:ascii="Times New Roman" w:hAnsi="Times New Roman"/>
        </w:rPr>
      </w:pPr>
      <w:r>
        <w:rPr>
          <w:rFonts w:ascii="Source Sans Pro" w:hAnsi="Source Sans Pro"/>
          <w:color w:val="111111"/>
          <w:sz w:val="27"/>
          <w:szCs w:val="27"/>
        </w:rPr>
        <w:br/>
      </w:r>
    </w:p>
    <w:p w14:paraId="24DF0618" w14:textId="77777777" w:rsidR="00774BDF" w:rsidRPr="006C12F4" w:rsidRDefault="00774BDF" w:rsidP="00B00852">
      <w:pPr>
        <w:pStyle w:val="Heading2"/>
        <w:numPr>
          <w:ilvl w:val="0"/>
          <w:numId w:val="1"/>
        </w:numPr>
        <w:ind w:left="284" w:hanging="284"/>
      </w:pPr>
      <w:r w:rsidRPr="006C12F4">
        <w:t>Before You Apply</w:t>
      </w:r>
    </w:p>
    <w:p w14:paraId="1AF98776" w14:textId="77777777" w:rsidR="00774BDF" w:rsidRDefault="00774BDF" w:rsidP="00774BDF">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To be eligible for Federal Financial Aid you need to:</w:t>
      </w:r>
    </w:p>
    <w:p w14:paraId="71CE6AF1" w14:textId="77777777" w:rsidR="00774BDF" w:rsidRDefault="00774BDF" w:rsidP="00B00852">
      <w:pPr>
        <w:numPr>
          <w:ilvl w:val="0"/>
          <w:numId w:val="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Have a high school diploma or a General Education Development (GED) </w:t>
      </w:r>
      <w:proofErr w:type="gramStart"/>
      <w:r>
        <w:rPr>
          <w:rFonts w:ascii="Source Sans Pro" w:hAnsi="Source Sans Pro"/>
          <w:color w:val="111111"/>
          <w:sz w:val="27"/>
          <w:szCs w:val="27"/>
        </w:rPr>
        <w:t>Certificate, or</w:t>
      </w:r>
      <w:proofErr w:type="gramEnd"/>
      <w:r>
        <w:rPr>
          <w:rFonts w:ascii="Source Sans Pro" w:hAnsi="Source Sans Pro"/>
          <w:color w:val="111111"/>
          <w:sz w:val="27"/>
          <w:szCs w:val="27"/>
        </w:rPr>
        <w:t xml:space="preserve"> have completed homeschooling.</w:t>
      </w:r>
    </w:p>
    <w:p w14:paraId="16E99EC8" w14:textId="77777777" w:rsidR="00774BDF" w:rsidRDefault="00774BDF" w:rsidP="00B00852">
      <w:pPr>
        <w:numPr>
          <w:ilvl w:val="0"/>
          <w:numId w:val="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a citizen, or an </w:t>
      </w:r>
      <w:hyperlink r:id="rId27" w:history="1">
        <w:r>
          <w:rPr>
            <w:rStyle w:val="Hyperlink"/>
            <w:rFonts w:ascii="Source Sans Pro" w:hAnsi="Source Sans Pro"/>
            <w:color w:val="C8102E"/>
            <w:sz w:val="27"/>
            <w:szCs w:val="27"/>
          </w:rPr>
          <w:t>eligible non-citizen</w:t>
        </w:r>
      </w:hyperlink>
      <w:r>
        <w:rPr>
          <w:rFonts w:ascii="Source Sans Pro" w:hAnsi="Source Sans Pro"/>
          <w:color w:val="111111"/>
          <w:sz w:val="27"/>
          <w:szCs w:val="27"/>
        </w:rPr>
        <w:t> of the United States.</w:t>
      </w:r>
    </w:p>
    <w:p w14:paraId="1B7D229E" w14:textId="77777777" w:rsidR="00774BDF" w:rsidRDefault="00774BDF" w:rsidP="00B00852">
      <w:pPr>
        <w:numPr>
          <w:ilvl w:val="0"/>
          <w:numId w:val="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Be enrolled in a degree-seeking </w:t>
      </w:r>
      <w:proofErr w:type="gramStart"/>
      <w:r>
        <w:rPr>
          <w:rFonts w:ascii="Source Sans Pro" w:hAnsi="Source Sans Pro"/>
          <w:color w:val="111111"/>
          <w:sz w:val="27"/>
          <w:szCs w:val="27"/>
        </w:rPr>
        <w:t>program.*</w:t>
      </w:r>
      <w:proofErr w:type="gramEnd"/>
    </w:p>
    <w:p w14:paraId="2AA5D793" w14:textId="77777777" w:rsidR="00774BDF" w:rsidRDefault="00774BDF" w:rsidP="00B00852">
      <w:pPr>
        <w:numPr>
          <w:ilvl w:val="0"/>
          <w:numId w:val="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a valid Social Security Number.</w:t>
      </w:r>
    </w:p>
    <w:p w14:paraId="374BE384" w14:textId="77777777" w:rsidR="00774BDF" w:rsidRDefault="00774BDF" w:rsidP="00B00852">
      <w:pPr>
        <w:numPr>
          <w:ilvl w:val="0"/>
          <w:numId w:val="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registered with the </w:t>
      </w:r>
      <w:hyperlink r:id="rId28" w:history="1">
        <w:r>
          <w:rPr>
            <w:rStyle w:val="Hyperlink"/>
            <w:rFonts w:ascii="Source Sans Pro" w:hAnsi="Source Sans Pro"/>
            <w:color w:val="C8102E"/>
            <w:sz w:val="27"/>
            <w:szCs w:val="27"/>
          </w:rPr>
          <w:t>Selective Service System</w:t>
        </w:r>
      </w:hyperlink>
      <w:r>
        <w:rPr>
          <w:rFonts w:ascii="Source Sans Pro" w:hAnsi="Source Sans Pro"/>
          <w:color w:val="111111"/>
          <w:sz w:val="27"/>
          <w:szCs w:val="27"/>
        </w:rPr>
        <w:t>, if required.</w:t>
      </w:r>
    </w:p>
    <w:p w14:paraId="756412DF" w14:textId="77777777" w:rsidR="00774BDF" w:rsidRDefault="00774BDF" w:rsidP="00B00852">
      <w:pPr>
        <w:numPr>
          <w:ilvl w:val="0"/>
          <w:numId w:val="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Maintain </w:t>
      </w:r>
      <w:hyperlink r:id="rId29" w:history="1">
        <w:r>
          <w:rPr>
            <w:rStyle w:val="Hyperlink"/>
            <w:rFonts w:ascii="Source Sans Pro" w:hAnsi="Source Sans Pro"/>
            <w:color w:val="C8102E"/>
            <w:sz w:val="27"/>
            <w:szCs w:val="27"/>
          </w:rPr>
          <w:t>Satisfactory Academic Progress</w:t>
        </w:r>
      </w:hyperlink>
      <w:r>
        <w:rPr>
          <w:rFonts w:ascii="Source Sans Pro" w:hAnsi="Source Sans Pro"/>
          <w:color w:val="111111"/>
          <w:sz w:val="27"/>
          <w:szCs w:val="27"/>
        </w:rPr>
        <w:t>.</w:t>
      </w:r>
    </w:p>
    <w:p w14:paraId="1B34DFA3" w14:textId="77777777" w:rsidR="00774BDF" w:rsidRDefault="00774BDF" w:rsidP="00B00852">
      <w:pPr>
        <w:numPr>
          <w:ilvl w:val="0"/>
          <w:numId w:val="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Not owe a refund on a federal student grant or be in default on a federal student loan.</w:t>
      </w:r>
    </w:p>
    <w:p w14:paraId="567435F9" w14:textId="77777777" w:rsidR="00774BDF" w:rsidRDefault="00774BDF" w:rsidP="00B00852">
      <w:pPr>
        <w:numPr>
          <w:ilvl w:val="0"/>
          <w:numId w:val="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Not have a conviction for the possession or sale of illegal drugs for an offense that occurred while you were receiving federal student aid (such as grants, work-study, or loans).</w:t>
      </w:r>
    </w:p>
    <w:p w14:paraId="43476F6B" w14:textId="77777777" w:rsidR="00774BDF" w:rsidRDefault="00774BDF" w:rsidP="00774BDF">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*Certificate programs at the University of Houston are not eligible for federal or state financial aid unless you are simultaneously seeking a degree; students must be enrolled in degree-seeking programs to qualify for financial aid.</w:t>
      </w:r>
    </w:p>
    <w:p w14:paraId="268A2D2C" w14:textId="77777777" w:rsidR="00774BDF" w:rsidRDefault="00774BDF" w:rsidP="00774BDF">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Once you have determined that you are eligible, you are ready to begin the six steps to financial aid.</w:t>
      </w:r>
    </w:p>
    <w:p w14:paraId="1DF3A789" w14:textId="77777777" w:rsidR="00774BDF" w:rsidRPr="001159BD" w:rsidRDefault="00774BDF" w:rsidP="00B00852">
      <w:pPr>
        <w:pStyle w:val="Heading2"/>
        <w:numPr>
          <w:ilvl w:val="0"/>
          <w:numId w:val="1"/>
        </w:numPr>
        <w:ind w:left="284" w:hanging="284"/>
      </w:pPr>
      <w:r w:rsidRPr="001159BD">
        <w:lastRenderedPageBreak/>
        <w:t>Steps for Federal Applicants</w:t>
      </w:r>
    </w:p>
    <w:p w14:paraId="276EEF3D" w14:textId="77777777" w:rsidR="00774BDF" w:rsidRDefault="00774BDF" w:rsidP="00774BDF">
      <w:pPr>
        <w:shd w:val="clear" w:color="auto" w:fill="FFFFFF"/>
        <w:rPr>
          <w:rFonts w:ascii="Source Sans Pro" w:hAnsi="Source Sans Pro"/>
          <w:b/>
          <w:bCs/>
          <w:color w:val="111111"/>
          <w:sz w:val="27"/>
          <w:szCs w:val="27"/>
        </w:rPr>
      </w:pPr>
      <w:r>
        <w:rPr>
          <w:rFonts w:ascii="Source Sans Pro" w:hAnsi="Source Sans Pro"/>
          <w:b/>
          <w:bCs/>
          <w:color w:val="111111"/>
          <w:sz w:val="27"/>
          <w:szCs w:val="27"/>
        </w:rPr>
        <w:t>STEP 1 - Apply for Your </w:t>
      </w:r>
      <w:hyperlink r:id="rId30" w:history="1">
        <w:r>
          <w:rPr>
            <w:rStyle w:val="Hyperlink"/>
            <w:rFonts w:ascii="Source Sans Pro" w:hAnsi="Source Sans Pro"/>
            <w:b/>
            <w:bCs/>
            <w:color w:val="C8102E"/>
            <w:sz w:val="27"/>
            <w:szCs w:val="27"/>
          </w:rPr>
          <w:t>FSA ID</w:t>
        </w:r>
      </w:hyperlink>
    </w:p>
    <w:p w14:paraId="65DCC10A" w14:textId="77777777" w:rsidR="00774BDF" w:rsidRDefault="00774BDF" w:rsidP="00774BDF">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w:t>
      </w:r>
      <w:hyperlink r:id="rId31" w:history="1">
        <w:r>
          <w:rPr>
            <w:rStyle w:val="Hyperlink"/>
            <w:rFonts w:ascii="Source Sans Pro" w:hAnsi="Source Sans Pro"/>
            <w:color w:val="C8102E"/>
            <w:sz w:val="27"/>
            <w:szCs w:val="27"/>
          </w:rPr>
          <w:t>FSA ID</w:t>
        </w:r>
      </w:hyperlink>
      <w:r>
        <w:rPr>
          <w:rFonts w:ascii="Source Sans Pro" w:hAnsi="Source Sans Pro"/>
          <w:color w:val="111111"/>
          <w:sz w:val="27"/>
          <w:szCs w:val="27"/>
        </w:rPr>
        <w:t> consists of a user-created username and password. It allows users to electronically access personal information on Federal Student Aid Web sites as well as electronically sign a FAFSA. Parents of dependent students must obtain a </w:t>
      </w:r>
      <w:hyperlink r:id="rId32" w:history="1">
        <w:r>
          <w:rPr>
            <w:rStyle w:val="Hyperlink"/>
            <w:rFonts w:ascii="Source Sans Pro" w:hAnsi="Source Sans Pro"/>
            <w:color w:val="C8102E"/>
            <w:sz w:val="27"/>
            <w:szCs w:val="27"/>
          </w:rPr>
          <w:t>FSA ID</w:t>
        </w:r>
      </w:hyperlink>
      <w:r>
        <w:rPr>
          <w:rFonts w:ascii="Source Sans Pro" w:hAnsi="Source Sans Pro"/>
          <w:color w:val="111111"/>
          <w:sz w:val="27"/>
          <w:szCs w:val="27"/>
        </w:rPr>
        <w:t> as well, so that they too can sign the FAFSA online. Visit </w:t>
      </w:r>
      <w:hyperlink r:id="rId33" w:tgtFrame="_blank" w:history="1">
        <w:r>
          <w:rPr>
            <w:rStyle w:val="Hyperlink"/>
            <w:rFonts w:ascii="Source Sans Pro" w:hAnsi="Source Sans Pro"/>
            <w:color w:val="C8102E"/>
            <w:sz w:val="27"/>
            <w:szCs w:val="27"/>
          </w:rPr>
          <w:t>studentaid.gov/</w:t>
        </w:r>
        <w:proofErr w:type="spellStart"/>
        <w:r>
          <w:rPr>
            <w:rStyle w:val="Hyperlink"/>
            <w:rFonts w:ascii="Source Sans Pro" w:hAnsi="Source Sans Pro"/>
            <w:color w:val="C8102E"/>
            <w:sz w:val="27"/>
            <w:szCs w:val="27"/>
          </w:rPr>
          <w:t>fsa</w:t>
        </w:r>
        <w:proofErr w:type="spellEnd"/>
        <w:r>
          <w:rPr>
            <w:rStyle w:val="Hyperlink"/>
            <w:rFonts w:ascii="Source Sans Pro" w:hAnsi="Source Sans Pro"/>
            <w:color w:val="C8102E"/>
            <w:sz w:val="27"/>
            <w:szCs w:val="27"/>
          </w:rPr>
          <w:t>-id</w:t>
        </w:r>
      </w:hyperlink>
      <w:r>
        <w:rPr>
          <w:rFonts w:ascii="Source Sans Pro" w:hAnsi="Source Sans Pro"/>
          <w:color w:val="111111"/>
          <w:sz w:val="27"/>
          <w:szCs w:val="27"/>
        </w:rPr>
        <w:t> to create your </w:t>
      </w:r>
      <w:hyperlink r:id="rId34" w:history="1">
        <w:r>
          <w:rPr>
            <w:rStyle w:val="Hyperlink"/>
            <w:rFonts w:ascii="Source Sans Pro" w:hAnsi="Source Sans Pro"/>
            <w:color w:val="C8102E"/>
            <w:sz w:val="27"/>
            <w:szCs w:val="27"/>
          </w:rPr>
          <w:t>FSA ID</w:t>
        </w:r>
      </w:hyperlink>
      <w:r>
        <w:rPr>
          <w:rFonts w:ascii="Source Sans Pro" w:hAnsi="Source Sans Pro"/>
          <w:color w:val="111111"/>
          <w:sz w:val="27"/>
          <w:szCs w:val="27"/>
        </w:rPr>
        <w:t>.</w:t>
      </w:r>
    </w:p>
    <w:p w14:paraId="60E67A37" w14:textId="2BD91EF6" w:rsidR="00774BDF" w:rsidRDefault="00774BDF" w:rsidP="00774BDF">
      <w:pPr>
        <w:shd w:val="clear" w:color="auto" w:fill="FFFFFF"/>
        <w:ind w:left="720"/>
        <w:rPr>
          <w:rFonts w:ascii="Source Sans Pro" w:hAnsi="Source Sans Pro"/>
          <w:color w:val="111111"/>
          <w:sz w:val="27"/>
          <w:szCs w:val="27"/>
        </w:rPr>
      </w:pPr>
      <w:hyperlink r:id="rId35" w:history="1">
        <w:r>
          <w:rPr>
            <w:rFonts w:ascii="Source Sans Pro" w:hAnsi="Source Sans Pro"/>
            <w:noProof/>
            <w:color w:val="C8102E"/>
            <w:sz w:val="27"/>
            <w:szCs w:val="27"/>
          </w:rPr>
          <w:drawing>
            <wp:inline distT="0" distB="0" distL="0" distR="0" wp14:anchorId="2A9A996E" wp14:editId="7A7D169B">
              <wp:extent cx="2622550" cy="1473200"/>
              <wp:effectExtent l="0" t="0" r="6350" b="0"/>
              <wp:docPr id="4" name="Picture 4" descr="Thumbnail for video">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for video">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22550" cy="1473200"/>
                      </a:xfrm>
                      <a:prstGeom prst="rect">
                        <a:avLst/>
                      </a:prstGeom>
                      <a:noFill/>
                      <a:ln>
                        <a:noFill/>
                      </a:ln>
                    </pic:spPr>
                  </pic:pic>
                </a:graphicData>
              </a:graphic>
            </wp:inline>
          </w:drawing>
        </w:r>
        <w:r>
          <w:rPr>
            <w:rStyle w:val="Hyperlink"/>
            <w:rFonts w:ascii="Source Sans Pro" w:hAnsi="Source Sans Pro"/>
            <w:color w:val="C8102E"/>
            <w:sz w:val="27"/>
            <w:szCs w:val="27"/>
          </w:rPr>
          <w:t>FAFSA®: Creating an Account (FSA ID)</w:t>
        </w:r>
      </w:hyperlink>
    </w:p>
    <w:p w14:paraId="04EB8B2B" w14:textId="77777777" w:rsidR="00774BDF" w:rsidRDefault="00774BDF" w:rsidP="00774BDF">
      <w:pPr>
        <w:shd w:val="clear" w:color="auto" w:fill="FFFFFF"/>
        <w:spacing w:before="270"/>
        <w:rPr>
          <w:rFonts w:ascii="Source Sans Pro" w:hAnsi="Source Sans Pro"/>
          <w:b/>
          <w:bCs/>
          <w:color w:val="111111"/>
          <w:sz w:val="27"/>
          <w:szCs w:val="27"/>
        </w:rPr>
      </w:pPr>
      <w:r>
        <w:rPr>
          <w:rFonts w:ascii="Source Sans Pro" w:hAnsi="Source Sans Pro"/>
          <w:b/>
          <w:bCs/>
          <w:color w:val="111111"/>
          <w:sz w:val="27"/>
          <w:szCs w:val="27"/>
        </w:rPr>
        <w:t>STEP 2 - Complete Your FAFSA</w:t>
      </w:r>
    </w:p>
    <w:p w14:paraId="5B469569" w14:textId="77777777" w:rsidR="00774BDF" w:rsidRDefault="00774BDF" w:rsidP="00774BDF">
      <w:pPr>
        <w:shd w:val="clear" w:color="auto" w:fill="FFFFFF"/>
        <w:ind w:left="720"/>
        <w:rPr>
          <w:rFonts w:ascii="Source Sans Pro" w:hAnsi="Source Sans Pro"/>
          <w:color w:val="111111"/>
          <w:sz w:val="27"/>
          <w:szCs w:val="27"/>
        </w:rPr>
      </w:pPr>
      <w:r>
        <w:rPr>
          <w:rFonts w:ascii="Source Sans Pro" w:hAnsi="Source Sans Pro"/>
          <w:color w:val="111111"/>
          <w:sz w:val="27"/>
          <w:szCs w:val="27"/>
        </w:rPr>
        <w:t>To apply for financial aid, you MUST complete a FAFSA by visiting </w:t>
      </w:r>
      <w:hyperlink r:id="rId37" w:tgtFrame="_blank" w:history="1">
        <w:r>
          <w:rPr>
            <w:rStyle w:val="Hyperlink"/>
            <w:rFonts w:ascii="Source Sans Pro" w:hAnsi="Source Sans Pro"/>
            <w:color w:val="C8102E"/>
            <w:sz w:val="27"/>
            <w:szCs w:val="27"/>
          </w:rPr>
          <w:t>studentaid.gov</w:t>
        </w:r>
      </w:hyperlink>
      <w:r>
        <w:rPr>
          <w:rFonts w:ascii="Source Sans Pro" w:hAnsi="Source Sans Pro"/>
          <w:color w:val="111111"/>
          <w:sz w:val="27"/>
          <w:szCs w:val="27"/>
        </w:rPr>
        <w:t>. You should complete the application as early as possible after Oct. 1. You must complete and submit the FAFSA, along with any requested documentation, by the priority deadline of </w:t>
      </w:r>
      <w:r>
        <w:rPr>
          <w:rStyle w:val="Strong"/>
          <w:rFonts w:ascii="Source Sans Pro" w:hAnsi="Source Sans Pro"/>
          <w:color w:val="111111"/>
          <w:sz w:val="27"/>
          <w:szCs w:val="27"/>
        </w:rPr>
        <w:t>Jan. 15</w:t>
      </w:r>
      <w:r>
        <w:rPr>
          <w:rFonts w:ascii="Source Sans Pro" w:hAnsi="Source Sans Pro"/>
          <w:color w:val="111111"/>
          <w:sz w:val="27"/>
          <w:szCs w:val="27"/>
        </w:rPr>
        <w:t> to receive the maximum consideration for limited financial aid resources. </w:t>
      </w:r>
      <w:r>
        <w:rPr>
          <w:rStyle w:val="Strong"/>
          <w:rFonts w:ascii="Source Sans Pro" w:hAnsi="Source Sans Pro"/>
          <w:color w:val="111111"/>
          <w:sz w:val="27"/>
          <w:szCs w:val="27"/>
        </w:rPr>
        <w:t>The University of Houston’s Federal School Code is 003652.</w:t>
      </w:r>
    </w:p>
    <w:p w14:paraId="3DDEBE1A" w14:textId="77777777" w:rsidR="00774BDF" w:rsidRDefault="00774BDF" w:rsidP="00774BDF">
      <w:pPr>
        <w:shd w:val="clear" w:color="auto" w:fill="FFFFFF"/>
        <w:rPr>
          <w:rFonts w:ascii="Source Sans Pro" w:hAnsi="Source Sans Pro"/>
          <w:b/>
          <w:bCs/>
          <w:color w:val="111111"/>
          <w:sz w:val="27"/>
          <w:szCs w:val="27"/>
        </w:rPr>
      </w:pPr>
      <w:r>
        <w:rPr>
          <w:rFonts w:ascii="Source Sans Pro" w:hAnsi="Source Sans Pro"/>
          <w:b/>
          <w:bCs/>
          <w:color w:val="111111"/>
          <w:sz w:val="27"/>
          <w:szCs w:val="27"/>
        </w:rPr>
        <w:t>STEP 3 - Review Your Student Aid Report (SAR)</w:t>
      </w:r>
    </w:p>
    <w:p w14:paraId="252FC6EF" w14:textId="77777777" w:rsidR="00774BDF" w:rsidRDefault="00774BDF" w:rsidP="00774BDF">
      <w:pPr>
        <w:shd w:val="clear" w:color="auto" w:fill="FFFFFF"/>
        <w:ind w:left="720"/>
        <w:rPr>
          <w:rFonts w:ascii="Source Sans Pro" w:hAnsi="Source Sans Pro"/>
          <w:color w:val="111111"/>
          <w:sz w:val="27"/>
          <w:szCs w:val="27"/>
        </w:rPr>
      </w:pPr>
      <w:r>
        <w:rPr>
          <w:rFonts w:ascii="Source Sans Pro" w:hAnsi="Source Sans Pro"/>
          <w:color w:val="111111"/>
          <w:sz w:val="27"/>
          <w:szCs w:val="27"/>
        </w:rPr>
        <w:t>You will be notified by the Department of Education via email within 3-5 days that your Student Aid Report (SAR) is ready for review and has been forwarded to the school of your choice. If your SAR has errors, </w:t>
      </w:r>
      <w:hyperlink r:id="rId38" w:tgtFrame="_blank" w:history="1">
        <w:r>
          <w:rPr>
            <w:rStyle w:val="Hyperlink"/>
            <w:rFonts w:ascii="Source Sans Pro" w:hAnsi="Source Sans Pro"/>
            <w:color w:val="C8102E"/>
            <w:sz w:val="27"/>
            <w:szCs w:val="27"/>
          </w:rPr>
          <w:t>correct them online</w:t>
        </w:r>
      </w:hyperlink>
      <w:r>
        <w:rPr>
          <w:rFonts w:ascii="Source Sans Pro" w:hAnsi="Source Sans Pro"/>
          <w:color w:val="111111"/>
          <w:sz w:val="27"/>
          <w:szCs w:val="27"/>
        </w:rPr>
        <w:t> using your </w:t>
      </w:r>
      <w:hyperlink r:id="rId39" w:history="1">
        <w:r>
          <w:rPr>
            <w:rStyle w:val="Hyperlink"/>
            <w:rFonts w:ascii="Source Sans Pro" w:hAnsi="Source Sans Pro"/>
            <w:color w:val="C8102E"/>
            <w:sz w:val="27"/>
            <w:szCs w:val="27"/>
          </w:rPr>
          <w:t>FSA ID</w:t>
        </w:r>
      </w:hyperlink>
      <w:r>
        <w:rPr>
          <w:rFonts w:ascii="Source Sans Pro" w:hAnsi="Source Sans Pro"/>
          <w:color w:val="111111"/>
          <w:sz w:val="27"/>
          <w:szCs w:val="27"/>
        </w:rPr>
        <w:t>.</w:t>
      </w:r>
    </w:p>
    <w:p w14:paraId="34EF9059" w14:textId="4B7AF9DC" w:rsidR="00774BDF" w:rsidRDefault="00774BDF" w:rsidP="00774BDF">
      <w:pPr>
        <w:shd w:val="clear" w:color="auto" w:fill="FFFFFF"/>
        <w:ind w:left="720"/>
        <w:rPr>
          <w:rFonts w:ascii="Source Sans Pro" w:hAnsi="Source Sans Pro"/>
          <w:color w:val="111111"/>
          <w:sz w:val="27"/>
          <w:szCs w:val="27"/>
        </w:rPr>
      </w:pPr>
      <w:hyperlink r:id="rId40" w:history="1">
        <w:r>
          <w:rPr>
            <w:rFonts w:ascii="Source Sans Pro" w:hAnsi="Source Sans Pro"/>
            <w:noProof/>
            <w:color w:val="C8102E"/>
            <w:sz w:val="27"/>
            <w:szCs w:val="27"/>
          </w:rPr>
          <w:drawing>
            <wp:inline distT="0" distB="0" distL="0" distR="0" wp14:anchorId="07FCE0FD" wp14:editId="2053D765">
              <wp:extent cx="2622550" cy="1473200"/>
              <wp:effectExtent l="0" t="0" r="6350" b="0"/>
              <wp:docPr id="3" name="Picture 3" descr="Thumbnail for video">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mbnail for video">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22550" cy="1473200"/>
                      </a:xfrm>
                      <a:prstGeom prst="rect">
                        <a:avLst/>
                      </a:prstGeom>
                      <a:noFill/>
                      <a:ln>
                        <a:noFill/>
                      </a:ln>
                    </pic:spPr>
                  </pic:pic>
                </a:graphicData>
              </a:graphic>
            </wp:inline>
          </w:drawing>
        </w:r>
        <w:r>
          <w:rPr>
            <w:rStyle w:val="Hyperlink"/>
            <w:rFonts w:ascii="Source Sans Pro" w:hAnsi="Source Sans Pro"/>
            <w:color w:val="C8102E"/>
            <w:sz w:val="27"/>
            <w:szCs w:val="27"/>
          </w:rPr>
          <w:t>Student Aid Report (SAR)</w:t>
        </w:r>
      </w:hyperlink>
    </w:p>
    <w:p w14:paraId="658171C8" w14:textId="77777777" w:rsidR="00774BDF" w:rsidRDefault="00774BDF" w:rsidP="00774BDF">
      <w:pPr>
        <w:shd w:val="clear" w:color="auto" w:fill="FFFFFF"/>
        <w:spacing w:before="270"/>
        <w:rPr>
          <w:rFonts w:ascii="Source Sans Pro" w:hAnsi="Source Sans Pro"/>
          <w:b/>
          <w:bCs/>
          <w:color w:val="111111"/>
          <w:sz w:val="27"/>
          <w:szCs w:val="27"/>
        </w:rPr>
      </w:pPr>
      <w:r>
        <w:rPr>
          <w:rFonts w:ascii="Source Sans Pro" w:hAnsi="Source Sans Pro"/>
          <w:b/>
          <w:bCs/>
          <w:color w:val="111111"/>
          <w:sz w:val="27"/>
          <w:szCs w:val="27"/>
        </w:rPr>
        <w:t>STEP 4 - Complete Your File if Additional Documentation is Required</w:t>
      </w:r>
    </w:p>
    <w:p w14:paraId="31F7027D" w14:textId="77777777" w:rsidR="00774BDF" w:rsidRDefault="00774BDF" w:rsidP="00774BDF">
      <w:pPr>
        <w:shd w:val="clear" w:color="auto" w:fill="FFFFFF"/>
        <w:ind w:left="720"/>
        <w:rPr>
          <w:rFonts w:ascii="Source Sans Pro" w:hAnsi="Source Sans Pro"/>
          <w:color w:val="111111"/>
          <w:sz w:val="27"/>
          <w:szCs w:val="27"/>
        </w:rPr>
      </w:pPr>
      <w:r>
        <w:rPr>
          <w:rFonts w:ascii="Source Sans Pro" w:hAnsi="Source Sans Pro"/>
          <w:color w:val="111111"/>
          <w:sz w:val="27"/>
          <w:szCs w:val="27"/>
        </w:rPr>
        <w:t>While processing your FAFSA, additional application requirements may be requested to complete your file in a process called </w:t>
      </w:r>
      <w:hyperlink r:id="rId42" w:history="1">
        <w:r>
          <w:rPr>
            <w:rStyle w:val="Hyperlink"/>
            <w:rFonts w:ascii="Source Sans Pro" w:hAnsi="Source Sans Pro"/>
            <w:color w:val="C8102E"/>
            <w:sz w:val="27"/>
            <w:szCs w:val="27"/>
          </w:rPr>
          <w:t>verification</w:t>
        </w:r>
      </w:hyperlink>
      <w:r>
        <w:rPr>
          <w:rFonts w:ascii="Source Sans Pro" w:hAnsi="Source Sans Pro"/>
          <w:color w:val="111111"/>
          <w:sz w:val="27"/>
          <w:szCs w:val="27"/>
        </w:rPr>
        <w:t xml:space="preserve">. You will be </w:t>
      </w:r>
      <w:r>
        <w:rPr>
          <w:rFonts w:ascii="Source Sans Pro" w:hAnsi="Source Sans Pro"/>
          <w:color w:val="111111"/>
          <w:sz w:val="27"/>
          <w:szCs w:val="27"/>
        </w:rPr>
        <w:lastRenderedPageBreak/>
        <w:t>notified via email if your file is incomplete, but it is also recommended that you monitor your status online </w:t>
      </w:r>
      <w:r>
        <w:rPr>
          <w:rStyle w:val="normaltextrun"/>
          <w:rFonts w:ascii="Source Sans Pro" w:hAnsi="Source Sans Pro"/>
          <w:color w:val="111111"/>
          <w:sz w:val="27"/>
          <w:szCs w:val="27"/>
        </w:rPr>
        <w:t>via our new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\t "_blank" </w:instrText>
      </w:r>
      <w:r>
        <w:rPr>
          <w:rFonts w:ascii="Source Sans Pro" w:hAnsi="Source Sans Pro"/>
          <w:color w:val="111111"/>
          <w:sz w:val="27"/>
          <w:szCs w:val="27"/>
        </w:rPr>
        <w:fldChar w:fldCharType="separate"/>
      </w:r>
      <w:r>
        <w:rPr>
          <w:rStyle w:val="normaltextrun"/>
          <w:rFonts w:ascii="Source Sans Pro" w:hAnsi="Source Sans Pro"/>
          <w:color w:val="C8102E"/>
          <w:sz w:val="27"/>
          <w:szCs w:val="27"/>
        </w:rPr>
        <w:t>ProVerifier</w:t>
      </w:r>
      <w:proofErr w:type="spellEnd"/>
      <w:r>
        <w:rPr>
          <w:rStyle w:val="normaltextrun"/>
          <w:rFonts w:ascii="Source Sans Pro" w:hAnsi="Source Sans Pro"/>
          <w:color w:val="C8102E"/>
          <w:sz w:val="27"/>
          <w:szCs w:val="27"/>
        </w:rPr>
        <w:t>+</w:t>
      </w:r>
      <w:r>
        <w:rPr>
          <w:rFonts w:ascii="Source Sans Pro" w:hAnsi="Source Sans Pro"/>
          <w:color w:val="111111"/>
          <w:sz w:val="27"/>
          <w:szCs w:val="27"/>
        </w:rPr>
        <w:fldChar w:fldCharType="end"/>
      </w:r>
      <w:r>
        <w:rPr>
          <w:rStyle w:val="normaltextrun"/>
          <w:rFonts w:ascii="Source Sans Pro" w:hAnsi="Source Sans Pro"/>
          <w:color w:val="111111"/>
          <w:sz w:val="27"/>
          <w:szCs w:val="27"/>
        </w:rPr>
        <w:t> verification tool located in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\t "_blank" </w:instrText>
      </w:r>
      <w:r>
        <w:rPr>
          <w:rFonts w:ascii="Source Sans Pro" w:hAnsi="Source Sans Pro"/>
          <w:color w:val="111111"/>
          <w:sz w:val="27"/>
          <w:szCs w:val="27"/>
        </w:rPr>
        <w:fldChar w:fldCharType="separate"/>
      </w:r>
      <w:r>
        <w:rPr>
          <w:rStyle w:val="normaltextrun"/>
          <w:rFonts w:ascii="Source Sans Pro" w:hAnsi="Source Sans Pro"/>
          <w:color w:val="C8102E"/>
          <w:sz w:val="27"/>
          <w:szCs w:val="27"/>
        </w:rPr>
        <w:t>AccessUH</w:t>
      </w:r>
      <w:proofErr w:type="spellEnd"/>
      <w:r>
        <w:rPr>
          <w:rFonts w:ascii="Source Sans Pro" w:hAnsi="Source Sans Pro"/>
          <w:color w:val="111111"/>
          <w:sz w:val="27"/>
          <w:szCs w:val="27"/>
        </w:rPr>
        <w:fldChar w:fldCharType="end"/>
      </w:r>
      <w:r>
        <w:rPr>
          <w:rStyle w:val="normaltextrun"/>
          <w:rFonts w:ascii="Source Sans Pro" w:hAnsi="Source Sans Pro"/>
          <w:color w:val="111111"/>
          <w:sz w:val="27"/>
          <w:szCs w:val="27"/>
        </w:rPr>
        <w:t> or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\t "_blank" </w:instrText>
      </w:r>
      <w:r>
        <w:rPr>
          <w:rFonts w:ascii="Source Sans Pro" w:hAnsi="Source Sans Pro"/>
          <w:color w:val="111111"/>
          <w:sz w:val="27"/>
          <w:szCs w:val="27"/>
        </w:rPr>
        <w:fldChar w:fldCharType="separate"/>
      </w:r>
      <w:r>
        <w:rPr>
          <w:rStyle w:val="normaltextrun"/>
          <w:rFonts w:ascii="Source Sans Pro" w:hAnsi="Source Sans Pro"/>
          <w:color w:val="C8102E"/>
          <w:sz w:val="27"/>
          <w:szCs w:val="27"/>
        </w:rPr>
        <w:t>myUH</w:t>
      </w:r>
      <w:proofErr w:type="spellEnd"/>
      <w:r>
        <w:rPr>
          <w:rStyle w:val="normaltextrun"/>
          <w:rFonts w:ascii="Source Sans Pro" w:hAnsi="Source Sans Pro"/>
          <w:color w:val="C8102E"/>
          <w:sz w:val="27"/>
          <w:szCs w:val="27"/>
        </w:rPr>
        <w:t xml:space="preserve"> self-service account</w:t>
      </w:r>
      <w:r>
        <w:rPr>
          <w:rFonts w:ascii="Source Sans Pro" w:hAnsi="Source Sans Pro"/>
          <w:color w:val="111111"/>
          <w:sz w:val="27"/>
          <w:szCs w:val="27"/>
        </w:rPr>
        <w:fldChar w:fldCharType="end"/>
      </w:r>
      <w:r>
        <w:rPr>
          <w:rStyle w:val="normaltextrun"/>
          <w:rFonts w:ascii="Source Sans Pro" w:hAnsi="Source Sans Pro"/>
          <w:color w:val="111111"/>
          <w:sz w:val="27"/>
          <w:szCs w:val="27"/>
        </w:rPr>
        <w:t> To Do List.</w:t>
      </w:r>
    </w:p>
    <w:p w14:paraId="6C274069" w14:textId="38549E1C" w:rsidR="00774BDF" w:rsidRDefault="00774BDF" w:rsidP="00774BDF">
      <w:pPr>
        <w:shd w:val="clear" w:color="auto" w:fill="FFFFFF"/>
        <w:ind w:left="720"/>
        <w:rPr>
          <w:rFonts w:ascii="Source Sans Pro" w:hAnsi="Source Sans Pro"/>
          <w:color w:val="111111"/>
          <w:sz w:val="27"/>
          <w:szCs w:val="27"/>
        </w:rPr>
      </w:pPr>
      <w:hyperlink r:id="rId43" w:history="1">
        <w:r>
          <w:rPr>
            <w:rFonts w:ascii="Source Sans Pro" w:hAnsi="Source Sans Pro"/>
            <w:noProof/>
            <w:color w:val="C8102E"/>
            <w:sz w:val="27"/>
            <w:szCs w:val="27"/>
          </w:rPr>
          <w:drawing>
            <wp:inline distT="0" distB="0" distL="0" distR="0" wp14:anchorId="0B4FFD17" wp14:editId="6A7C2998">
              <wp:extent cx="2622550" cy="1473200"/>
              <wp:effectExtent l="0" t="0" r="6350" b="0"/>
              <wp:docPr id="2" name="Picture 2" descr="Thumbnail for video">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nail for video">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22550" cy="1473200"/>
                      </a:xfrm>
                      <a:prstGeom prst="rect">
                        <a:avLst/>
                      </a:prstGeom>
                      <a:noFill/>
                      <a:ln>
                        <a:noFill/>
                      </a:ln>
                    </pic:spPr>
                  </pic:pic>
                </a:graphicData>
              </a:graphic>
            </wp:inline>
          </w:drawing>
        </w:r>
        <w:r>
          <w:rPr>
            <w:rStyle w:val="Hyperlink"/>
            <w:rFonts w:ascii="Source Sans Pro" w:hAnsi="Source Sans Pro"/>
            <w:color w:val="C8102E"/>
            <w:sz w:val="27"/>
            <w:szCs w:val="27"/>
          </w:rPr>
          <w:t>What is Verification?</w:t>
        </w:r>
      </w:hyperlink>
    </w:p>
    <w:p w14:paraId="38DEF587" w14:textId="77777777" w:rsidR="00774BDF" w:rsidRDefault="00774BDF" w:rsidP="00774BDF">
      <w:pPr>
        <w:shd w:val="clear" w:color="auto" w:fill="FFFFFF"/>
        <w:rPr>
          <w:rFonts w:ascii="Source Sans Pro" w:hAnsi="Source Sans Pro"/>
          <w:b/>
          <w:bCs/>
          <w:color w:val="111111"/>
          <w:sz w:val="27"/>
          <w:szCs w:val="27"/>
        </w:rPr>
      </w:pPr>
      <w:r>
        <w:rPr>
          <w:rFonts w:ascii="Source Sans Pro" w:hAnsi="Source Sans Pro"/>
          <w:b/>
          <w:bCs/>
          <w:color w:val="111111"/>
          <w:sz w:val="27"/>
          <w:szCs w:val="27"/>
        </w:rPr>
        <w:t>STEP 5 - Check Your Status</w:t>
      </w:r>
    </w:p>
    <w:p w14:paraId="5C7E1FC5" w14:textId="77777777" w:rsidR="00774BDF" w:rsidRDefault="00774BDF" w:rsidP="00774BDF">
      <w:pPr>
        <w:shd w:val="clear" w:color="auto" w:fill="FFFFFF"/>
        <w:ind w:left="720"/>
        <w:rPr>
          <w:rFonts w:ascii="Source Sans Pro" w:hAnsi="Source Sans Pro"/>
          <w:color w:val="111111"/>
          <w:sz w:val="27"/>
          <w:szCs w:val="27"/>
        </w:rPr>
      </w:pPr>
      <w:proofErr w:type="gramStart"/>
      <w:r>
        <w:rPr>
          <w:rFonts w:ascii="Source Sans Pro" w:hAnsi="Source Sans Pro"/>
          <w:color w:val="111111"/>
          <w:sz w:val="27"/>
          <w:szCs w:val="27"/>
        </w:rPr>
        <w:t>In order to</w:t>
      </w:r>
      <w:proofErr w:type="gramEnd"/>
      <w:r>
        <w:rPr>
          <w:rFonts w:ascii="Source Sans Pro" w:hAnsi="Source Sans Pro"/>
          <w:color w:val="111111"/>
          <w:sz w:val="27"/>
          <w:szCs w:val="27"/>
        </w:rPr>
        <w:t xml:space="preserve"> be eligible for federal funding, you MUST be a fully admitted degree-seeking student. Check your status online at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Style w:val="Hyperlink"/>
          <w:rFonts w:ascii="Source Sans Pro" w:hAnsi="Source Sans Pro"/>
          <w:color w:val="C8102E"/>
          <w:sz w:val="27"/>
          <w:szCs w:val="27"/>
        </w:rPr>
        <w:t xml:space="preserve"> self-service account</w:t>
      </w:r>
      <w:r>
        <w:rPr>
          <w:rFonts w:ascii="Source Sans Pro" w:hAnsi="Source Sans Pro"/>
          <w:color w:val="111111"/>
          <w:sz w:val="27"/>
          <w:szCs w:val="27"/>
        </w:rPr>
        <w:fldChar w:fldCharType="end"/>
      </w:r>
      <w:r>
        <w:rPr>
          <w:rFonts w:ascii="Source Sans Pro" w:hAnsi="Source Sans Pro"/>
          <w:color w:val="111111"/>
          <w:sz w:val="27"/>
          <w:szCs w:val="27"/>
        </w:rPr>
        <w:t>.</w:t>
      </w:r>
    </w:p>
    <w:p w14:paraId="6D95BFB3" w14:textId="77777777" w:rsidR="00774BDF" w:rsidRDefault="00774BDF" w:rsidP="00774BDF">
      <w:pPr>
        <w:shd w:val="clear" w:color="auto" w:fill="FFFFFF"/>
        <w:spacing w:before="270"/>
        <w:rPr>
          <w:rFonts w:ascii="Source Sans Pro" w:hAnsi="Source Sans Pro"/>
          <w:b/>
          <w:bCs/>
          <w:color w:val="111111"/>
          <w:sz w:val="27"/>
          <w:szCs w:val="27"/>
        </w:rPr>
      </w:pPr>
      <w:r>
        <w:rPr>
          <w:rFonts w:ascii="Source Sans Pro" w:hAnsi="Source Sans Pro"/>
          <w:b/>
          <w:bCs/>
          <w:color w:val="111111"/>
          <w:sz w:val="27"/>
          <w:szCs w:val="27"/>
        </w:rPr>
        <w:t>STEP 6 - Accept Your Aid Offers</w:t>
      </w:r>
    </w:p>
    <w:p w14:paraId="24E82EE3" w14:textId="77777777" w:rsidR="00774BDF" w:rsidRDefault="00774BDF" w:rsidP="00774BDF">
      <w:pPr>
        <w:shd w:val="clear" w:color="auto" w:fill="FFFFFF"/>
        <w:ind w:left="720"/>
        <w:rPr>
          <w:rFonts w:ascii="Source Sans Pro" w:hAnsi="Source Sans Pro"/>
          <w:color w:val="111111"/>
          <w:sz w:val="27"/>
          <w:szCs w:val="27"/>
        </w:rPr>
      </w:pPr>
      <w:r>
        <w:rPr>
          <w:rFonts w:ascii="Source Sans Pro" w:hAnsi="Source Sans Pro"/>
          <w:color w:val="111111"/>
          <w:sz w:val="27"/>
          <w:szCs w:val="27"/>
        </w:rPr>
        <w:t>We will notify you via email when you have been offered financial aid. Accept or decline your financial aid award(s) at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Style w:val="Hyperlink"/>
          <w:rFonts w:ascii="Source Sans Pro" w:hAnsi="Source Sans Pro"/>
          <w:color w:val="C8102E"/>
          <w:sz w:val="27"/>
          <w:szCs w:val="27"/>
        </w:rPr>
        <w:t xml:space="preserve"> self-service account</w:t>
      </w:r>
      <w:r>
        <w:rPr>
          <w:rFonts w:ascii="Source Sans Pro" w:hAnsi="Source Sans Pro"/>
          <w:color w:val="111111"/>
          <w:sz w:val="27"/>
          <w:szCs w:val="27"/>
        </w:rPr>
        <w:fldChar w:fldCharType="end"/>
      </w:r>
      <w:r>
        <w:rPr>
          <w:rFonts w:ascii="Source Sans Pro" w:hAnsi="Source Sans Pro"/>
          <w:color w:val="111111"/>
          <w:sz w:val="27"/>
          <w:szCs w:val="27"/>
        </w:rPr>
        <w:t>.</w:t>
      </w:r>
    </w:p>
    <w:p w14:paraId="7A5B93DA" w14:textId="0E46B37D" w:rsidR="00774BDF" w:rsidRDefault="00774BDF" w:rsidP="00774BDF">
      <w:pPr>
        <w:shd w:val="clear" w:color="auto" w:fill="FFFFFF"/>
        <w:ind w:left="720"/>
        <w:rPr>
          <w:rFonts w:ascii="Source Sans Pro" w:hAnsi="Source Sans Pro"/>
          <w:color w:val="111111"/>
          <w:sz w:val="27"/>
          <w:szCs w:val="27"/>
        </w:rPr>
      </w:pPr>
      <w:hyperlink r:id="rId45" w:history="1">
        <w:r>
          <w:rPr>
            <w:rFonts w:ascii="Source Sans Pro" w:hAnsi="Source Sans Pro"/>
            <w:noProof/>
            <w:color w:val="C8102E"/>
            <w:sz w:val="27"/>
            <w:szCs w:val="27"/>
          </w:rPr>
          <w:drawing>
            <wp:inline distT="0" distB="0" distL="0" distR="0" wp14:anchorId="16AD1128" wp14:editId="0313162F">
              <wp:extent cx="2622550" cy="1473200"/>
              <wp:effectExtent l="0" t="0" r="6350" b="0"/>
              <wp:docPr id="1" name="Picture 1" descr="Thumbnail for video">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nail for video">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22550" cy="1473200"/>
                      </a:xfrm>
                      <a:prstGeom prst="rect">
                        <a:avLst/>
                      </a:prstGeom>
                      <a:noFill/>
                      <a:ln>
                        <a:noFill/>
                      </a:ln>
                    </pic:spPr>
                  </pic:pic>
                </a:graphicData>
              </a:graphic>
            </wp:inline>
          </w:drawing>
        </w:r>
        <w:r>
          <w:rPr>
            <w:rStyle w:val="Hyperlink"/>
            <w:rFonts w:ascii="Source Sans Pro" w:hAnsi="Source Sans Pro"/>
            <w:color w:val="C8102E"/>
            <w:sz w:val="27"/>
            <w:szCs w:val="27"/>
          </w:rPr>
          <w:t>A Minute to Learn It - Financial Aid Offer</w:t>
        </w:r>
      </w:hyperlink>
    </w:p>
    <w:p w14:paraId="264406C9" w14:textId="77777777" w:rsidR="00774BDF" w:rsidRDefault="00774BDF" w:rsidP="00774BDF">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University of Houston strives to make the Financial Aid process as straightforward as possible, but some students have unique situations that they need help with.  Browse this list of links to learn more about the financial aid application process.</w:t>
      </w:r>
    </w:p>
    <w:p w14:paraId="46467C60" w14:textId="315319BB" w:rsidR="00350FC7" w:rsidRPr="00191C53" w:rsidRDefault="00191C53" w:rsidP="00B00852">
      <w:pPr>
        <w:pStyle w:val="Heading2"/>
        <w:numPr>
          <w:ilvl w:val="0"/>
          <w:numId w:val="1"/>
        </w:numPr>
        <w:ind w:left="284" w:hanging="284"/>
      </w:pPr>
      <w:r w:rsidRPr="00191C53">
        <w:t>Determining Your Award</w:t>
      </w:r>
    </w:p>
    <w:p w14:paraId="266A5CA4" w14:textId="77777777" w:rsidR="00191C53" w:rsidRDefault="00191C53" w:rsidP="00191C5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Your financial aid award(s) are determined by your cost of attendance (COA) and financial need. Need analysis, the process by which we determine your financial need, uses the information from your </w:t>
      </w:r>
      <w:hyperlink r:id="rId47" w:tgtFrame="_blank" w:history="1">
        <w:r>
          <w:rPr>
            <w:rStyle w:val="Hyperlink"/>
            <w:rFonts w:ascii="Source Sans Pro" w:hAnsi="Source Sans Pro"/>
            <w:color w:val="C8102E"/>
            <w:sz w:val="27"/>
            <w:szCs w:val="27"/>
          </w:rPr>
          <w:t>FAFSA</w:t>
        </w:r>
      </w:hyperlink>
      <w:r>
        <w:rPr>
          <w:rFonts w:ascii="Source Sans Pro" w:hAnsi="Source Sans Pro"/>
          <w:color w:val="111111"/>
          <w:sz w:val="27"/>
          <w:szCs w:val="27"/>
        </w:rPr>
        <w:t xml:space="preserve"> and is legislated by the U.S. Congress. If the needs analysis shows that the COA is more than the amount you and your family can contribute, you will qualify for financial aid. The need analysis formula </w:t>
      </w:r>
      <w:r>
        <w:rPr>
          <w:rFonts w:ascii="Source Sans Pro" w:hAnsi="Source Sans Pro"/>
          <w:color w:val="111111"/>
          <w:sz w:val="27"/>
          <w:szCs w:val="27"/>
        </w:rPr>
        <w:lastRenderedPageBreak/>
        <w:t>utilizes parents’ and a students’ (or student’s and spouse’s) income, assets, savings, taxes, and other mandatory living expenses to determine the expected family contribution (EFC). In addition, parents’ ages, number of dependents in the household and the dependents enrolled in college also are considered.</w:t>
      </w:r>
    </w:p>
    <w:tbl>
      <w:tblPr>
        <w:tblW w:w="3240" w:type="dxa"/>
        <w:shd w:val="clear" w:color="auto" w:fill="FFFFFF"/>
        <w:tblCellMar>
          <w:top w:w="15" w:type="dxa"/>
          <w:left w:w="15" w:type="dxa"/>
          <w:bottom w:w="15" w:type="dxa"/>
          <w:right w:w="15" w:type="dxa"/>
        </w:tblCellMar>
        <w:tblLook w:val="04A0" w:firstRow="1" w:lastRow="0" w:firstColumn="1" w:lastColumn="0" w:noHBand="0" w:noVBand="1"/>
      </w:tblPr>
      <w:tblGrid>
        <w:gridCol w:w="2299"/>
        <w:gridCol w:w="941"/>
      </w:tblGrid>
      <w:tr w:rsidR="00191C53" w14:paraId="591B1200" w14:textId="77777777" w:rsidTr="00191C53">
        <w:tc>
          <w:tcPr>
            <w:tcW w:w="0" w:type="auto"/>
            <w:gridSpan w:val="2"/>
            <w:tcBorders>
              <w:top w:val="nil"/>
              <w:left w:val="nil"/>
              <w:bottom w:val="nil"/>
              <w:right w:val="nil"/>
            </w:tcBorders>
            <w:shd w:val="clear" w:color="auto" w:fill="FFFFFF"/>
            <w:tcMar>
              <w:top w:w="0" w:type="dxa"/>
              <w:left w:w="0" w:type="dxa"/>
              <w:bottom w:w="0" w:type="dxa"/>
              <w:right w:w="0" w:type="dxa"/>
            </w:tcMar>
            <w:vAlign w:val="center"/>
            <w:hideMark/>
          </w:tcPr>
          <w:p w14:paraId="5970D7FE" w14:textId="77777777" w:rsidR="00191C53" w:rsidRDefault="00191C53">
            <w:pPr>
              <w:spacing w:after="135" w:line="360" w:lineRule="atLeast"/>
              <w:jc w:val="center"/>
              <w:rPr>
                <w:rFonts w:ascii="Source Sans Pro" w:hAnsi="Source Sans Pro"/>
                <w:b/>
                <w:bCs/>
                <w:color w:val="777777"/>
              </w:rPr>
            </w:pPr>
            <w:r>
              <w:rPr>
                <w:rFonts w:ascii="Source Sans Pro" w:hAnsi="Source Sans Pro"/>
                <w:b/>
                <w:bCs/>
                <w:color w:val="777777"/>
              </w:rPr>
              <w:t>Determining Your Need</w:t>
            </w:r>
          </w:p>
        </w:tc>
      </w:tr>
      <w:tr w:rsidR="00191C53" w14:paraId="79DFE01D" w14:textId="77777777" w:rsidTr="00191C53">
        <w:tc>
          <w:tcPr>
            <w:tcW w:w="0" w:type="auto"/>
            <w:shd w:val="clear" w:color="auto" w:fill="FFFFFF"/>
            <w:tcMar>
              <w:top w:w="0" w:type="dxa"/>
              <w:left w:w="0" w:type="dxa"/>
              <w:bottom w:w="0" w:type="dxa"/>
              <w:right w:w="0" w:type="dxa"/>
            </w:tcMar>
            <w:vAlign w:val="center"/>
            <w:hideMark/>
          </w:tcPr>
          <w:p w14:paraId="7E8E64F6" w14:textId="77777777" w:rsidR="00191C53" w:rsidRDefault="00191C53">
            <w:pPr>
              <w:spacing w:line="360" w:lineRule="atLeast"/>
              <w:rPr>
                <w:rFonts w:ascii="Source Sans Pro" w:hAnsi="Source Sans Pro"/>
                <w:color w:val="111111"/>
                <w:sz w:val="27"/>
                <w:szCs w:val="27"/>
              </w:rPr>
            </w:pPr>
            <w:r>
              <w:rPr>
                <w:rFonts w:ascii="Source Sans Pro" w:hAnsi="Source Sans Pro"/>
                <w:color w:val="111111"/>
                <w:sz w:val="27"/>
                <w:szCs w:val="27"/>
              </w:rPr>
              <w:t>Costs of Attendance</w:t>
            </w:r>
          </w:p>
        </w:tc>
        <w:tc>
          <w:tcPr>
            <w:tcW w:w="0" w:type="auto"/>
            <w:shd w:val="clear" w:color="auto" w:fill="FFFFFF"/>
            <w:tcMar>
              <w:top w:w="0" w:type="dxa"/>
              <w:left w:w="0" w:type="dxa"/>
              <w:bottom w:w="0" w:type="dxa"/>
              <w:right w:w="0" w:type="dxa"/>
            </w:tcMar>
            <w:vAlign w:val="center"/>
            <w:hideMark/>
          </w:tcPr>
          <w:p w14:paraId="37C41ED7" w14:textId="77777777" w:rsidR="00191C53" w:rsidRDefault="00191C53">
            <w:pPr>
              <w:spacing w:line="360" w:lineRule="atLeast"/>
              <w:jc w:val="right"/>
              <w:rPr>
                <w:rFonts w:ascii="Source Sans Pro" w:hAnsi="Source Sans Pro"/>
                <w:color w:val="111111"/>
                <w:sz w:val="27"/>
                <w:szCs w:val="27"/>
              </w:rPr>
            </w:pPr>
            <w:r>
              <w:rPr>
                <w:rFonts w:ascii="Source Sans Pro" w:hAnsi="Source Sans Pro"/>
                <w:color w:val="111111"/>
                <w:sz w:val="27"/>
                <w:szCs w:val="27"/>
              </w:rPr>
              <w:t>$28,952</w:t>
            </w:r>
          </w:p>
        </w:tc>
      </w:tr>
      <w:tr w:rsidR="00191C53" w14:paraId="4CEC82D9" w14:textId="77777777" w:rsidTr="00191C53">
        <w:tc>
          <w:tcPr>
            <w:tcW w:w="0" w:type="auto"/>
            <w:shd w:val="clear" w:color="auto" w:fill="FFFFFF"/>
            <w:tcMar>
              <w:top w:w="0" w:type="dxa"/>
              <w:left w:w="0" w:type="dxa"/>
              <w:bottom w:w="0" w:type="dxa"/>
              <w:right w:w="0" w:type="dxa"/>
            </w:tcMar>
            <w:vAlign w:val="center"/>
            <w:hideMark/>
          </w:tcPr>
          <w:p w14:paraId="1CA5B9B7" w14:textId="77777777" w:rsidR="00191C53" w:rsidRDefault="00191C53">
            <w:pPr>
              <w:spacing w:line="360" w:lineRule="atLeast"/>
              <w:rPr>
                <w:rFonts w:ascii="Source Sans Pro" w:hAnsi="Source Sans Pro"/>
                <w:color w:val="111111"/>
                <w:sz w:val="27"/>
                <w:szCs w:val="27"/>
              </w:rPr>
            </w:pPr>
            <w:r>
              <w:rPr>
                <w:rFonts w:ascii="Source Sans Pro" w:hAnsi="Source Sans Pro"/>
                <w:color w:val="111111"/>
                <w:sz w:val="27"/>
                <w:szCs w:val="27"/>
              </w:rPr>
              <w:t>EFC</w:t>
            </w:r>
          </w:p>
        </w:tc>
        <w:tc>
          <w:tcPr>
            <w:tcW w:w="0" w:type="auto"/>
            <w:shd w:val="clear" w:color="auto" w:fill="FFFFFF"/>
            <w:tcMar>
              <w:top w:w="0" w:type="dxa"/>
              <w:left w:w="0" w:type="dxa"/>
              <w:bottom w:w="0" w:type="dxa"/>
              <w:right w:w="0" w:type="dxa"/>
            </w:tcMar>
            <w:vAlign w:val="center"/>
            <w:hideMark/>
          </w:tcPr>
          <w:p w14:paraId="1CD25AA7" w14:textId="77777777" w:rsidR="00191C53" w:rsidRDefault="00191C53">
            <w:pPr>
              <w:spacing w:line="360" w:lineRule="atLeast"/>
              <w:jc w:val="right"/>
              <w:rPr>
                <w:rFonts w:ascii="Source Sans Pro" w:hAnsi="Source Sans Pro"/>
                <w:color w:val="111111"/>
                <w:sz w:val="27"/>
                <w:szCs w:val="27"/>
              </w:rPr>
            </w:pPr>
            <w:r>
              <w:rPr>
                <w:rFonts w:ascii="Source Sans Pro" w:hAnsi="Source Sans Pro"/>
                <w:color w:val="111111"/>
                <w:sz w:val="27"/>
                <w:szCs w:val="27"/>
              </w:rPr>
              <w:t>– $1,000</w:t>
            </w:r>
          </w:p>
        </w:tc>
      </w:tr>
      <w:tr w:rsidR="00191C53" w14:paraId="511A2DC3" w14:textId="77777777" w:rsidTr="00191C53">
        <w:tc>
          <w:tcPr>
            <w:tcW w:w="0" w:type="auto"/>
            <w:shd w:val="clear" w:color="auto" w:fill="FFFFFF"/>
            <w:tcMar>
              <w:top w:w="0" w:type="dxa"/>
              <w:left w:w="0" w:type="dxa"/>
              <w:bottom w:w="0" w:type="dxa"/>
              <w:right w:w="0" w:type="dxa"/>
            </w:tcMar>
            <w:vAlign w:val="center"/>
            <w:hideMark/>
          </w:tcPr>
          <w:p w14:paraId="286491EE" w14:textId="77777777" w:rsidR="00191C53" w:rsidRDefault="00191C53">
            <w:pPr>
              <w:spacing w:line="360" w:lineRule="atLeast"/>
              <w:rPr>
                <w:rFonts w:ascii="Source Sans Pro" w:hAnsi="Source Sans Pro"/>
                <w:color w:val="111111"/>
                <w:sz w:val="27"/>
                <w:szCs w:val="27"/>
              </w:rPr>
            </w:pPr>
            <w:r>
              <w:rPr>
                <w:rStyle w:val="Strong"/>
                <w:rFonts w:ascii="Source Sans Pro" w:hAnsi="Source Sans Pro"/>
                <w:color w:val="111111"/>
                <w:sz w:val="27"/>
                <w:szCs w:val="27"/>
              </w:rPr>
              <w:t>Total Need</w:t>
            </w:r>
          </w:p>
        </w:tc>
        <w:tc>
          <w:tcPr>
            <w:tcW w:w="0" w:type="auto"/>
            <w:shd w:val="clear" w:color="auto" w:fill="FFFFFF"/>
            <w:tcMar>
              <w:top w:w="0" w:type="dxa"/>
              <w:left w:w="0" w:type="dxa"/>
              <w:bottom w:w="0" w:type="dxa"/>
              <w:right w:w="0" w:type="dxa"/>
            </w:tcMar>
            <w:vAlign w:val="center"/>
            <w:hideMark/>
          </w:tcPr>
          <w:p w14:paraId="353F1BCC" w14:textId="77777777" w:rsidR="00191C53" w:rsidRDefault="00191C53">
            <w:pPr>
              <w:spacing w:line="360" w:lineRule="atLeast"/>
              <w:jc w:val="right"/>
              <w:rPr>
                <w:rFonts w:ascii="Source Sans Pro" w:hAnsi="Source Sans Pro"/>
                <w:color w:val="111111"/>
                <w:sz w:val="27"/>
                <w:szCs w:val="27"/>
              </w:rPr>
            </w:pPr>
            <w:r>
              <w:rPr>
                <w:rFonts w:ascii="Source Sans Pro" w:hAnsi="Source Sans Pro"/>
                <w:color w:val="111111"/>
                <w:sz w:val="27"/>
                <w:szCs w:val="27"/>
              </w:rPr>
              <w:t>$27,952</w:t>
            </w:r>
          </w:p>
        </w:tc>
      </w:tr>
    </w:tbl>
    <w:p w14:paraId="745A64B5" w14:textId="77777777" w:rsidR="00191C53" w:rsidRDefault="00191C53" w:rsidP="00191C5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 will be notified via e-mail when you have been awarded financial aid. Accept or decline your financial aid award(s) through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Style w:val="Hyperlink"/>
          <w:rFonts w:ascii="Source Sans Pro" w:hAnsi="Source Sans Pro"/>
          <w:color w:val="C8102E"/>
          <w:sz w:val="27"/>
          <w:szCs w:val="27"/>
        </w:rPr>
        <w:t xml:space="preserve"> self-service account</w:t>
      </w:r>
      <w:r>
        <w:rPr>
          <w:rFonts w:ascii="Source Sans Pro" w:hAnsi="Source Sans Pro"/>
          <w:color w:val="111111"/>
          <w:sz w:val="27"/>
          <w:szCs w:val="27"/>
        </w:rPr>
        <w:fldChar w:fldCharType="end"/>
      </w:r>
      <w:r>
        <w:rPr>
          <w:rFonts w:ascii="Source Sans Pro" w:hAnsi="Source Sans Pro"/>
          <w:color w:val="111111"/>
          <w:sz w:val="27"/>
          <w:szCs w:val="27"/>
        </w:rPr>
        <w:t>.</w:t>
      </w:r>
    </w:p>
    <w:p w14:paraId="4AD66FE9" w14:textId="77777777" w:rsidR="00191C53" w:rsidRDefault="00191C53" w:rsidP="00191C5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 EFC figure is not an actual amount that you (or your parents or spouse) </w:t>
      </w:r>
      <w:proofErr w:type="gramStart"/>
      <w:r>
        <w:rPr>
          <w:rFonts w:ascii="Source Sans Pro" w:hAnsi="Source Sans Pro"/>
          <w:color w:val="111111"/>
          <w:sz w:val="27"/>
          <w:szCs w:val="27"/>
        </w:rPr>
        <w:t>have to</w:t>
      </w:r>
      <w:proofErr w:type="gramEnd"/>
      <w:r>
        <w:rPr>
          <w:rFonts w:ascii="Source Sans Pro" w:hAnsi="Source Sans Pro"/>
          <w:color w:val="111111"/>
          <w:sz w:val="27"/>
          <w:szCs w:val="27"/>
        </w:rPr>
        <w:t xml:space="preserve"> pay, but it is an approximation of how much you (and your parents or spouse) should reasonably be able to contribute toward your educational expenses.</w:t>
      </w:r>
    </w:p>
    <w:p w14:paraId="0ED58CA7" w14:textId="77777777" w:rsidR="007C7A7F" w:rsidRPr="007C7A7F" w:rsidRDefault="007C7A7F" w:rsidP="00B00852">
      <w:pPr>
        <w:pStyle w:val="Heading2"/>
        <w:numPr>
          <w:ilvl w:val="0"/>
          <w:numId w:val="1"/>
        </w:numPr>
        <w:ind w:left="284" w:hanging="284"/>
      </w:pPr>
      <w:r w:rsidRPr="007C7A7F">
        <w:t>Disbursement of Aid</w:t>
      </w:r>
    </w:p>
    <w:p w14:paraId="00CB4304" w14:textId="77777777" w:rsidR="00191C53" w:rsidRDefault="00191C53" w:rsidP="00A31E7B">
      <w:pPr>
        <w:rPr>
          <w:lang w:val="en-US"/>
        </w:rPr>
      </w:pPr>
    </w:p>
    <w:p w14:paraId="313C0918" w14:textId="77777777" w:rsidR="00651F01" w:rsidRDefault="00651F01" w:rsidP="00651F0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When we disburse your financial aid, we move your financial aid award from pending status to your balance due.</w:t>
      </w:r>
      <w:r>
        <w:rPr>
          <w:rFonts w:ascii="Source Sans Pro" w:hAnsi="Source Sans Pro"/>
          <w:color w:val="111111"/>
          <w:sz w:val="27"/>
          <w:szCs w:val="27"/>
        </w:rPr>
        <w:br/>
      </w:r>
      <w:r>
        <w:rPr>
          <w:rFonts w:ascii="Source Sans Pro" w:hAnsi="Source Sans Pro"/>
          <w:color w:val="111111"/>
          <w:sz w:val="27"/>
          <w:szCs w:val="27"/>
        </w:rPr>
        <w:br/>
        <w:t>We will disburse aid for Spring 2023 based on the following schedule.</w:t>
      </w:r>
    </w:p>
    <w:p w14:paraId="6735A6BC" w14:textId="77777777" w:rsidR="00651F01" w:rsidRDefault="00651F01" w:rsidP="00651F0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Click here to view the </w:t>
      </w:r>
      <w:hyperlink r:id="rId48" w:anchor="summerdisbursement" w:history="1">
        <w:r>
          <w:rPr>
            <w:rStyle w:val="Strong"/>
            <w:rFonts w:ascii="Source Sans Pro" w:hAnsi="Source Sans Pro"/>
            <w:color w:val="C8102E"/>
            <w:sz w:val="27"/>
            <w:szCs w:val="27"/>
          </w:rPr>
          <w:t>Summer 2023</w:t>
        </w:r>
        <w:r>
          <w:rPr>
            <w:rStyle w:val="Hyperlink"/>
            <w:rFonts w:ascii="Source Sans Pro" w:hAnsi="Source Sans Pro"/>
            <w:color w:val="C8102E"/>
            <w:sz w:val="27"/>
            <w:szCs w:val="27"/>
          </w:rPr>
          <w:t> Disbursement Calendar </w:t>
        </w:r>
      </w:hyperlink>
      <w:r>
        <w:rPr>
          <w:rFonts w:ascii="Source Sans Pro" w:hAnsi="Source Sans Pro"/>
          <w:color w:val="111111"/>
          <w:sz w:val="27"/>
          <w:szCs w:val="27"/>
        </w:rPr>
        <w:t>.</w:t>
      </w:r>
    </w:p>
    <w:p w14:paraId="104A67A8" w14:textId="77777777" w:rsidR="00651F01" w:rsidRDefault="00651F01" w:rsidP="00651F0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For More Info: </w:t>
      </w:r>
      <w:hyperlink r:id="rId49" w:anchor="funds" w:history="1">
        <w:r>
          <w:rPr>
            <w:rStyle w:val="Hyperlink"/>
            <w:rFonts w:ascii="Source Sans Pro" w:hAnsi="Source Sans Pro"/>
            <w:color w:val="C8102E"/>
            <w:sz w:val="27"/>
            <w:szCs w:val="27"/>
          </w:rPr>
          <w:t>Disbursement FAQs</w:t>
        </w:r>
      </w:hyperlink>
    </w:p>
    <w:p w14:paraId="117762AA" w14:textId="77777777" w:rsidR="00651F01" w:rsidRDefault="00651F01" w:rsidP="00651F01">
      <w:pPr>
        <w:rPr>
          <w:rFonts w:ascii="Times New Roman" w:hAnsi="Times New Roman"/>
        </w:rPr>
      </w:pPr>
    </w:p>
    <w:tbl>
      <w:tblPr>
        <w:tblW w:w="89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15"/>
        <w:gridCol w:w="1981"/>
        <w:gridCol w:w="2298"/>
        <w:gridCol w:w="2356"/>
      </w:tblGrid>
      <w:tr w:rsidR="00651F01" w14:paraId="5C0B1672" w14:textId="77777777" w:rsidTr="00651F01">
        <w:tc>
          <w:tcPr>
            <w:tcW w:w="15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C10C3F0" w14:textId="77777777" w:rsidR="00651F01" w:rsidRDefault="00651F01"/>
        </w:tc>
        <w:tc>
          <w:tcPr>
            <w:tcW w:w="14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A39A029" w14:textId="77777777" w:rsidR="00651F01" w:rsidRDefault="00651F01">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Enrollment Requirement</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FC213CC" w14:textId="77777777" w:rsidR="00651F01" w:rsidRDefault="00651F01">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Spring 2023 Disbursement</w:t>
            </w:r>
            <w:r>
              <w:rPr>
                <w:rFonts w:ascii="Source Sans Pro" w:hAnsi="Source Sans Pro"/>
                <w:color w:val="111111"/>
              </w:rPr>
              <w:t> </w:t>
            </w:r>
            <w:r>
              <w:rPr>
                <w:rStyle w:val="Strong"/>
                <w:rFonts w:ascii="Source Sans Pro" w:hAnsi="Source Sans Pro"/>
                <w:color w:val="111111"/>
              </w:rPr>
              <w:t>Date</w:t>
            </w:r>
          </w:p>
        </w:tc>
        <w:tc>
          <w:tcPr>
            <w:tcW w:w="2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37E36DA" w14:textId="77777777" w:rsidR="00651F01" w:rsidRDefault="00651F01">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Spring 2023 Refund Generation</w:t>
            </w:r>
            <w:r>
              <w:rPr>
                <w:rFonts w:ascii="Source Sans Pro" w:hAnsi="Source Sans Pro"/>
                <w:color w:val="111111"/>
              </w:rPr>
              <w:t> </w:t>
            </w:r>
            <w:r>
              <w:rPr>
                <w:rStyle w:val="Strong"/>
                <w:rFonts w:ascii="Source Sans Pro" w:hAnsi="Source Sans Pro"/>
                <w:color w:val="111111"/>
              </w:rPr>
              <w:t>Date</w:t>
            </w:r>
          </w:p>
        </w:tc>
      </w:tr>
      <w:tr w:rsidR="00651F01" w14:paraId="516E9134" w14:textId="77777777" w:rsidTr="00651F01">
        <w:tc>
          <w:tcPr>
            <w:tcW w:w="15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068F7AB" w14:textId="77777777" w:rsidR="00651F01" w:rsidRDefault="00651F01">
            <w:pPr>
              <w:jc w:val="center"/>
              <w:rPr>
                <w:rFonts w:ascii="Source Sans Pro" w:hAnsi="Source Sans Pro"/>
                <w:color w:val="111111"/>
              </w:rPr>
            </w:pPr>
            <w:r>
              <w:rPr>
                <w:rStyle w:val="Strong"/>
                <w:rFonts w:ascii="Source Sans Pro" w:hAnsi="Source Sans Pro"/>
                <w:color w:val="111111"/>
              </w:rPr>
              <w:t>Federal Pell Grant Program</w:t>
            </w:r>
          </w:p>
        </w:tc>
        <w:tc>
          <w:tcPr>
            <w:tcW w:w="14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5F2364F"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Grant amount is prorated according to enrollment.</w:t>
            </w:r>
          </w:p>
          <w:p w14:paraId="781A50B5"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lastRenderedPageBreak/>
              <w:t>See Grant Requirements section below.</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497320E"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lastRenderedPageBreak/>
              <w:t>Starting</w:t>
            </w:r>
            <w:r>
              <w:rPr>
                <w:rFonts w:ascii="Source Sans Pro" w:hAnsi="Source Sans Pro"/>
                <w:color w:val="111111"/>
              </w:rPr>
              <w:br/>
              <w:t>Afternoon of</w:t>
            </w:r>
            <w:r>
              <w:rPr>
                <w:rFonts w:ascii="Source Sans Pro" w:hAnsi="Source Sans Pro"/>
                <w:color w:val="111111"/>
              </w:rPr>
              <w:br/>
              <w:t>Feb. 3 for</w:t>
            </w:r>
            <w:r>
              <w:rPr>
                <w:rFonts w:ascii="Source Sans Pro" w:hAnsi="Source Sans Pro"/>
                <w:color w:val="111111"/>
              </w:rPr>
              <w:br/>
              <w:t>Sessions</w:t>
            </w:r>
            <w:r>
              <w:rPr>
                <w:rFonts w:ascii="Source Sans Pro" w:hAnsi="Source Sans Pro"/>
                <w:color w:val="111111"/>
              </w:rPr>
              <w:br/>
              <w:t>1, 2 and 3</w:t>
            </w:r>
          </w:p>
          <w:p w14:paraId="57681821"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lastRenderedPageBreak/>
              <w:t>Session 4</w:t>
            </w:r>
            <w:r>
              <w:rPr>
                <w:rFonts w:ascii="Source Sans Pro" w:hAnsi="Source Sans Pro"/>
                <w:color w:val="111111"/>
              </w:rPr>
              <w:br/>
              <w:t>Feb. 27</w:t>
            </w:r>
          </w:p>
          <w:p w14:paraId="4F728A0C"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Session 5</w:t>
            </w:r>
            <w:r>
              <w:rPr>
                <w:rFonts w:ascii="Source Sans Pro" w:hAnsi="Source Sans Pro"/>
                <w:color w:val="111111"/>
              </w:rPr>
              <w:br/>
              <w:t>Mar. 27 </w:t>
            </w:r>
          </w:p>
          <w:p w14:paraId="7826C2F3"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Session 6</w:t>
            </w:r>
            <w:r>
              <w:rPr>
                <w:rFonts w:ascii="Source Sans Pro" w:hAnsi="Source Sans Pro"/>
                <w:color w:val="111111"/>
              </w:rPr>
              <w:br/>
              <w:t>Apr. 10</w:t>
            </w:r>
          </w:p>
        </w:tc>
        <w:tc>
          <w:tcPr>
            <w:tcW w:w="2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211E742"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lastRenderedPageBreak/>
              <w:t>Starting</w:t>
            </w:r>
            <w:r>
              <w:rPr>
                <w:rFonts w:ascii="Source Sans Pro" w:hAnsi="Source Sans Pro"/>
                <w:color w:val="111111"/>
              </w:rPr>
              <w:br/>
              <w:t>Afternoon of Feb. 6 for Sessions</w:t>
            </w:r>
            <w:r>
              <w:rPr>
                <w:rFonts w:ascii="Source Sans Pro" w:hAnsi="Source Sans Pro"/>
                <w:color w:val="111111"/>
              </w:rPr>
              <w:br/>
              <w:t>1, 2 and 3</w:t>
            </w:r>
          </w:p>
          <w:p w14:paraId="03E16F93"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lastRenderedPageBreak/>
              <w:t>Session 4</w:t>
            </w:r>
            <w:r>
              <w:rPr>
                <w:rFonts w:ascii="Source Sans Pro" w:hAnsi="Source Sans Pro"/>
                <w:color w:val="111111"/>
              </w:rPr>
              <w:br/>
              <w:t>Feb. 28</w:t>
            </w:r>
          </w:p>
          <w:p w14:paraId="7A820E67"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Session 5</w:t>
            </w:r>
            <w:r>
              <w:rPr>
                <w:rFonts w:ascii="Source Sans Pro" w:hAnsi="Source Sans Pro"/>
                <w:color w:val="111111"/>
              </w:rPr>
              <w:br/>
              <w:t>Mar. 28</w:t>
            </w:r>
          </w:p>
          <w:p w14:paraId="6A6F787F"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Session 6</w:t>
            </w:r>
            <w:r>
              <w:rPr>
                <w:rFonts w:ascii="Source Sans Pro" w:hAnsi="Source Sans Pro"/>
                <w:color w:val="111111"/>
              </w:rPr>
              <w:br/>
              <w:t>Apr. 11</w:t>
            </w:r>
          </w:p>
        </w:tc>
      </w:tr>
      <w:tr w:rsidR="00651F01" w14:paraId="47A3EEC6" w14:textId="77777777" w:rsidTr="00651F01">
        <w:tc>
          <w:tcPr>
            <w:tcW w:w="15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9C55567" w14:textId="77777777" w:rsidR="00651F01" w:rsidRDefault="00651F01">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lastRenderedPageBreak/>
              <w:t>State and Institutional Grants</w:t>
            </w:r>
            <w:r>
              <w:rPr>
                <w:rFonts w:ascii="Source Sans Pro" w:hAnsi="Source Sans Pro"/>
                <w:b/>
                <w:bCs/>
                <w:color w:val="111111"/>
              </w:rPr>
              <w:br/>
            </w:r>
            <w:r>
              <w:rPr>
                <w:rFonts w:ascii="Source Sans Pro" w:hAnsi="Source Sans Pro"/>
                <w:color w:val="111111"/>
              </w:rPr>
              <w:t>(TEXAS Grant, Undergraduate Institutional Grant, etc.)</w:t>
            </w:r>
          </w:p>
        </w:tc>
        <w:tc>
          <w:tcPr>
            <w:tcW w:w="14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26A1E45"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See Grant Requirements section below.</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C180C56"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Starting</w:t>
            </w:r>
            <w:r>
              <w:rPr>
                <w:rFonts w:ascii="Source Sans Pro" w:hAnsi="Source Sans Pro"/>
                <w:color w:val="111111"/>
              </w:rPr>
              <w:br/>
              <w:t>Afternoon of</w:t>
            </w:r>
            <w:r>
              <w:rPr>
                <w:rFonts w:ascii="Source Sans Pro" w:hAnsi="Source Sans Pro"/>
                <w:color w:val="111111"/>
              </w:rPr>
              <w:br/>
              <w:t>Feb. 3 for Sessions</w:t>
            </w:r>
            <w:r>
              <w:rPr>
                <w:rFonts w:ascii="Source Sans Pro" w:hAnsi="Source Sans Pro"/>
                <w:color w:val="111111"/>
              </w:rPr>
              <w:br/>
              <w:t>1, 2 and 3</w:t>
            </w:r>
            <w:r>
              <w:rPr>
                <w:rFonts w:ascii="Source Sans Pro" w:hAnsi="Source Sans Pro"/>
                <w:color w:val="111111"/>
              </w:rPr>
              <w:br/>
              <w:t>(if student is active in required enrollment)</w:t>
            </w:r>
          </w:p>
          <w:p w14:paraId="419E4630"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Session 4</w:t>
            </w:r>
            <w:r>
              <w:rPr>
                <w:rFonts w:ascii="Source Sans Pro" w:hAnsi="Source Sans Pro"/>
                <w:color w:val="111111"/>
              </w:rPr>
              <w:br/>
              <w:t>Feb. 27</w:t>
            </w:r>
          </w:p>
          <w:p w14:paraId="6FF77E85"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Session 5</w:t>
            </w:r>
            <w:r>
              <w:rPr>
                <w:rFonts w:ascii="Source Sans Pro" w:hAnsi="Source Sans Pro"/>
                <w:color w:val="111111"/>
              </w:rPr>
              <w:br/>
              <w:t>Mar. 27</w:t>
            </w:r>
          </w:p>
          <w:p w14:paraId="04BDA16A"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Session 6</w:t>
            </w:r>
            <w:r>
              <w:rPr>
                <w:rFonts w:ascii="Source Sans Pro" w:hAnsi="Source Sans Pro"/>
                <w:color w:val="111111"/>
              </w:rPr>
              <w:br/>
              <w:t>Apr. 10</w:t>
            </w:r>
          </w:p>
        </w:tc>
        <w:tc>
          <w:tcPr>
            <w:tcW w:w="2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9E624F7"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Starting Afternoon of </w:t>
            </w:r>
            <w:r>
              <w:rPr>
                <w:rFonts w:ascii="Source Sans Pro" w:hAnsi="Source Sans Pro"/>
                <w:color w:val="111111"/>
              </w:rPr>
              <w:br/>
              <w:t>Feb. 6 for Sessions </w:t>
            </w:r>
            <w:r>
              <w:rPr>
                <w:rFonts w:ascii="Source Sans Pro" w:hAnsi="Source Sans Pro"/>
                <w:color w:val="111111"/>
              </w:rPr>
              <w:br/>
              <w:t>1, 2 and 3 </w:t>
            </w:r>
            <w:r>
              <w:rPr>
                <w:rFonts w:ascii="Source Sans Pro" w:hAnsi="Source Sans Pro"/>
                <w:color w:val="111111"/>
              </w:rPr>
              <w:br/>
              <w:t>(if student is active in required enrollment) </w:t>
            </w:r>
          </w:p>
          <w:p w14:paraId="0D25002F"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Session 4 </w:t>
            </w:r>
            <w:r>
              <w:rPr>
                <w:rFonts w:ascii="Source Sans Pro" w:hAnsi="Source Sans Pro"/>
                <w:color w:val="111111"/>
              </w:rPr>
              <w:br/>
              <w:t>Feb. 28 </w:t>
            </w:r>
          </w:p>
          <w:p w14:paraId="5F84C6A4"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Session 5 </w:t>
            </w:r>
            <w:r>
              <w:rPr>
                <w:rFonts w:ascii="Source Sans Pro" w:hAnsi="Source Sans Pro"/>
                <w:color w:val="111111"/>
              </w:rPr>
              <w:br/>
              <w:t>Mar. 28 </w:t>
            </w:r>
          </w:p>
          <w:p w14:paraId="03C56AEE"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Session 6 </w:t>
            </w:r>
            <w:r>
              <w:rPr>
                <w:rFonts w:ascii="Source Sans Pro" w:hAnsi="Source Sans Pro"/>
                <w:color w:val="111111"/>
              </w:rPr>
              <w:br/>
              <w:t>Apr. 11</w:t>
            </w:r>
          </w:p>
        </w:tc>
      </w:tr>
      <w:tr w:rsidR="00651F01" w14:paraId="493D323D" w14:textId="77777777" w:rsidTr="00651F01">
        <w:tc>
          <w:tcPr>
            <w:tcW w:w="15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70BF240" w14:textId="77777777" w:rsidR="00651F01" w:rsidRDefault="00651F01">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Scholarships</w:t>
            </w:r>
          </w:p>
        </w:tc>
        <w:tc>
          <w:tcPr>
            <w:tcW w:w="14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05976AA" w14:textId="77777777" w:rsidR="00651F01" w:rsidRDefault="00651F01">
            <w:pPr>
              <w:jc w:val="center"/>
              <w:rPr>
                <w:rFonts w:ascii="Source Sans Pro" w:hAnsi="Source Sans Pro"/>
                <w:color w:val="111111"/>
              </w:rPr>
            </w:pPr>
            <w:r>
              <w:rPr>
                <w:rFonts w:ascii="Source Sans Pro" w:hAnsi="Source Sans Pro"/>
                <w:color w:val="111111"/>
              </w:rPr>
              <w:t>Please verify on scholarship letter</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32A2383"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Starting </w:t>
            </w:r>
            <w:r>
              <w:rPr>
                <w:rFonts w:ascii="Source Sans Pro" w:hAnsi="Source Sans Pro"/>
                <w:color w:val="111111"/>
              </w:rPr>
              <w:br/>
              <w:t>Afternoon of </w:t>
            </w:r>
            <w:r>
              <w:rPr>
                <w:rFonts w:ascii="Source Sans Pro" w:hAnsi="Source Sans Pro"/>
                <w:color w:val="111111"/>
              </w:rPr>
              <w:br/>
              <w:t>Jan. 17, if enrollment requirements are met by Sessions </w:t>
            </w:r>
            <w:r>
              <w:rPr>
                <w:rFonts w:ascii="Source Sans Pro" w:hAnsi="Source Sans Pro"/>
                <w:color w:val="111111"/>
              </w:rPr>
              <w:br/>
              <w:t xml:space="preserve">1, 2, </w:t>
            </w:r>
            <w:proofErr w:type="gramStart"/>
            <w:r>
              <w:rPr>
                <w:rFonts w:ascii="Source Sans Pro" w:hAnsi="Source Sans Pro"/>
                <w:color w:val="111111"/>
              </w:rPr>
              <w:t>3</w:t>
            </w:r>
            <w:proofErr w:type="gramEnd"/>
            <w:r>
              <w:rPr>
                <w:rFonts w:ascii="Source Sans Pro" w:hAnsi="Source Sans Pro"/>
                <w:color w:val="111111"/>
              </w:rPr>
              <w:t> </w:t>
            </w:r>
          </w:p>
          <w:p w14:paraId="22A12492"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First day of classes for enrollment that starts on Sessions </w:t>
            </w:r>
            <w:r>
              <w:rPr>
                <w:rFonts w:ascii="Source Sans Pro" w:hAnsi="Source Sans Pro"/>
                <w:color w:val="111111"/>
              </w:rPr>
              <w:br/>
              <w:t>4, 5, 6 </w:t>
            </w:r>
          </w:p>
        </w:tc>
        <w:tc>
          <w:tcPr>
            <w:tcW w:w="2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B04AF90"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Starting </w:t>
            </w:r>
            <w:r>
              <w:rPr>
                <w:rFonts w:ascii="Source Sans Pro" w:hAnsi="Source Sans Pro"/>
                <w:color w:val="111111"/>
              </w:rPr>
              <w:br/>
              <w:t>Afternoon of </w:t>
            </w:r>
            <w:r>
              <w:rPr>
                <w:rFonts w:ascii="Source Sans Pro" w:hAnsi="Source Sans Pro"/>
                <w:color w:val="111111"/>
              </w:rPr>
              <w:br/>
              <w:t>Jan. 18, if enrollment requirements are met by Sessions </w:t>
            </w:r>
            <w:r>
              <w:rPr>
                <w:rFonts w:ascii="Source Sans Pro" w:hAnsi="Source Sans Pro"/>
                <w:color w:val="111111"/>
              </w:rPr>
              <w:br/>
              <w:t xml:space="preserve">1, 2, </w:t>
            </w:r>
            <w:proofErr w:type="gramStart"/>
            <w:r>
              <w:rPr>
                <w:rFonts w:ascii="Source Sans Pro" w:hAnsi="Source Sans Pro"/>
                <w:color w:val="111111"/>
              </w:rPr>
              <w:t>3</w:t>
            </w:r>
            <w:proofErr w:type="gramEnd"/>
            <w:r>
              <w:rPr>
                <w:rFonts w:ascii="Source Sans Pro" w:hAnsi="Source Sans Pro"/>
                <w:color w:val="111111"/>
              </w:rPr>
              <w:t> </w:t>
            </w:r>
          </w:p>
          <w:p w14:paraId="1DCFD579"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First day of classes for enrollment that starts on Sessions </w:t>
            </w:r>
            <w:r>
              <w:rPr>
                <w:rFonts w:ascii="Source Sans Pro" w:hAnsi="Source Sans Pro"/>
                <w:color w:val="111111"/>
              </w:rPr>
              <w:br/>
              <w:t>4, 5, 6 </w:t>
            </w:r>
          </w:p>
        </w:tc>
      </w:tr>
      <w:tr w:rsidR="00651F01" w14:paraId="5E2B604E" w14:textId="77777777" w:rsidTr="00651F01">
        <w:tc>
          <w:tcPr>
            <w:tcW w:w="15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BBD193D" w14:textId="77777777" w:rsidR="00651F01" w:rsidRDefault="00651F01">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lastRenderedPageBreak/>
              <w:t>Federal Direct Loans</w:t>
            </w:r>
            <w:r>
              <w:rPr>
                <w:rFonts w:ascii="Source Sans Pro" w:hAnsi="Source Sans Pro"/>
                <w:color w:val="111111"/>
              </w:rPr>
              <w:br/>
              <w:t>(Subsidized, Unsubsidized, PLUS)</w:t>
            </w:r>
          </w:p>
          <w:p w14:paraId="307E1326" w14:textId="77777777" w:rsidR="00651F01" w:rsidRDefault="00651F01">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State Loan</w:t>
            </w:r>
            <w:r>
              <w:rPr>
                <w:rFonts w:ascii="Source Sans Pro" w:hAnsi="Source Sans Pro"/>
                <w:color w:val="111111"/>
              </w:rPr>
              <w:br/>
              <w:t>College Access Loan (CAL)</w:t>
            </w:r>
          </w:p>
        </w:tc>
        <w:tc>
          <w:tcPr>
            <w:tcW w:w="14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FB17869" w14:textId="77777777" w:rsidR="00651F01" w:rsidRDefault="00651F01">
            <w:pPr>
              <w:jc w:val="center"/>
              <w:rPr>
                <w:rFonts w:ascii="Source Sans Pro" w:hAnsi="Source Sans Pro"/>
                <w:color w:val="111111"/>
              </w:rPr>
            </w:pPr>
            <w:r>
              <w:rPr>
                <w:rFonts w:ascii="Source Sans Pro" w:hAnsi="Source Sans Pro"/>
                <w:color w:val="111111"/>
              </w:rPr>
              <w:t>6 hours for undergraduate/5 hours for graduates</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6654BA9" w14:textId="77777777" w:rsidR="00651F01" w:rsidRDefault="00651F01">
            <w:pPr>
              <w:pStyle w:val="NormalWeb"/>
              <w:spacing w:before="240" w:beforeAutospacing="0" w:after="240" w:afterAutospacing="0"/>
              <w:jc w:val="center"/>
              <w:rPr>
                <w:rFonts w:ascii="Source Sans Pro" w:hAnsi="Source Sans Pro"/>
                <w:color w:val="111111"/>
              </w:rPr>
            </w:pPr>
            <w:r>
              <w:rPr>
                <w:rStyle w:val="normaltextrun"/>
                <w:rFonts w:ascii="Source Sans Pro" w:hAnsi="Source Sans Pro"/>
                <w:color w:val="111111"/>
              </w:rPr>
              <w:t>Starting</w:t>
            </w:r>
            <w:r>
              <w:rPr>
                <w:rStyle w:val="scxw190182233"/>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Afternoon of</w:t>
            </w:r>
            <w:r>
              <w:rPr>
                <w:rStyle w:val="scxw190182233"/>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Jan. 17, if enrollment requirements are met by Sessions</w:t>
            </w:r>
            <w:r>
              <w:rPr>
                <w:rStyle w:val="scxw190182233"/>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1, 2, 3</w:t>
            </w:r>
            <w:r>
              <w:rPr>
                <w:rStyle w:val="scxw190182233"/>
                <w:rFonts w:ascii="Source Sans Pro" w:hAnsi="Source Sans Pro"/>
                <w:color w:val="111111"/>
              </w:rPr>
              <w:t> </w:t>
            </w:r>
            <w:r>
              <w:rPr>
                <w:rFonts w:ascii="Source Sans Pro" w:hAnsi="Source Sans Pro"/>
                <w:color w:val="111111"/>
              </w:rPr>
              <w:br/>
            </w:r>
            <w:r>
              <w:rPr>
                <w:rStyle w:val="scxw190182233"/>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If enrollment requirements are met by Session 4:</w:t>
            </w:r>
            <w:r>
              <w:rPr>
                <w:rStyle w:val="scxw190182233"/>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Feb. 20</w:t>
            </w:r>
            <w:r>
              <w:rPr>
                <w:rStyle w:val="scxw190182233"/>
                <w:rFonts w:ascii="Source Sans Pro" w:hAnsi="Source Sans Pro"/>
                <w:color w:val="111111"/>
              </w:rPr>
              <w:t> </w:t>
            </w:r>
            <w:r>
              <w:rPr>
                <w:rFonts w:ascii="Source Sans Pro" w:hAnsi="Source Sans Pro"/>
                <w:color w:val="111111"/>
              </w:rPr>
              <w:br/>
            </w:r>
            <w:r>
              <w:rPr>
                <w:rStyle w:val="scxw190182233"/>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If enrollment requirements are met by Session 5:</w:t>
            </w:r>
            <w:r>
              <w:rPr>
                <w:rStyle w:val="scxw190182233"/>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Mar. 20</w:t>
            </w:r>
            <w:r>
              <w:rPr>
                <w:rStyle w:val="scxw190182233"/>
                <w:rFonts w:ascii="Source Sans Pro" w:hAnsi="Source Sans Pro"/>
                <w:color w:val="111111"/>
              </w:rPr>
              <w:t> </w:t>
            </w:r>
            <w:r>
              <w:rPr>
                <w:rFonts w:ascii="Source Sans Pro" w:hAnsi="Source Sans Pro"/>
                <w:color w:val="111111"/>
              </w:rPr>
              <w:br/>
            </w:r>
            <w:r>
              <w:rPr>
                <w:rStyle w:val="scxw190182233"/>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If enrollment requirements are met by Session 6:</w:t>
            </w:r>
            <w:r>
              <w:rPr>
                <w:rStyle w:val="scxw190182233"/>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Apr. 3</w:t>
            </w:r>
            <w:r>
              <w:rPr>
                <w:rStyle w:val="eop"/>
                <w:rFonts w:ascii="Source Sans Pro" w:hAnsi="Source Sans Pro"/>
                <w:color w:val="111111"/>
              </w:rPr>
              <w:t> </w:t>
            </w:r>
          </w:p>
        </w:tc>
        <w:tc>
          <w:tcPr>
            <w:tcW w:w="2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7143B14" w14:textId="77777777" w:rsidR="00651F01" w:rsidRDefault="00651F01">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Starting </w:t>
            </w:r>
            <w:r>
              <w:rPr>
                <w:rFonts w:ascii="Source Sans Pro" w:hAnsi="Source Sans Pro"/>
                <w:color w:val="111111"/>
              </w:rPr>
              <w:br/>
              <w:t>Afternoon of </w:t>
            </w:r>
            <w:r>
              <w:rPr>
                <w:rFonts w:ascii="Source Sans Pro" w:hAnsi="Source Sans Pro"/>
                <w:color w:val="111111"/>
              </w:rPr>
              <w:br/>
              <w:t>Jan. 18, if enrollment requirements are met by Sessions </w:t>
            </w:r>
            <w:r>
              <w:rPr>
                <w:rFonts w:ascii="Source Sans Pro" w:hAnsi="Source Sans Pro"/>
                <w:color w:val="111111"/>
              </w:rPr>
              <w:br/>
              <w:t>1, 2, 3 </w:t>
            </w:r>
            <w:r>
              <w:rPr>
                <w:rFonts w:ascii="Source Sans Pro" w:hAnsi="Source Sans Pro"/>
                <w:color w:val="111111"/>
              </w:rPr>
              <w:br/>
              <w:t> </w:t>
            </w:r>
            <w:r>
              <w:rPr>
                <w:rFonts w:ascii="Source Sans Pro" w:hAnsi="Source Sans Pro"/>
                <w:color w:val="111111"/>
              </w:rPr>
              <w:br/>
              <w:t>If enrollment requirements are met by Session 4:   Feb. 21 </w:t>
            </w:r>
            <w:r>
              <w:rPr>
                <w:rFonts w:ascii="Source Sans Pro" w:hAnsi="Source Sans Pro"/>
                <w:color w:val="111111"/>
              </w:rPr>
              <w:br/>
              <w:t> </w:t>
            </w:r>
            <w:r>
              <w:rPr>
                <w:rFonts w:ascii="Source Sans Pro" w:hAnsi="Source Sans Pro"/>
                <w:color w:val="111111"/>
              </w:rPr>
              <w:br/>
              <w:t>If enrollment requirements are met by Session 5: </w:t>
            </w:r>
            <w:r>
              <w:rPr>
                <w:rFonts w:ascii="Source Sans Pro" w:hAnsi="Source Sans Pro"/>
                <w:color w:val="111111"/>
              </w:rPr>
              <w:br/>
              <w:t>Mar. 21 </w:t>
            </w:r>
            <w:r>
              <w:rPr>
                <w:rFonts w:ascii="Source Sans Pro" w:hAnsi="Source Sans Pro"/>
                <w:color w:val="111111"/>
              </w:rPr>
              <w:br/>
              <w:t> </w:t>
            </w:r>
            <w:r>
              <w:rPr>
                <w:rFonts w:ascii="Source Sans Pro" w:hAnsi="Source Sans Pro"/>
                <w:color w:val="111111"/>
              </w:rPr>
              <w:br/>
              <w:t>If enrollment requirements are met by Session 6:   Apr. 4</w:t>
            </w:r>
          </w:p>
        </w:tc>
      </w:tr>
      <w:tr w:rsidR="00651F01" w14:paraId="1803A386" w14:textId="77777777" w:rsidTr="00651F01">
        <w:tc>
          <w:tcPr>
            <w:tcW w:w="15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11A7BDC" w14:textId="77777777" w:rsidR="00651F01" w:rsidRDefault="00651F01">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Private/Alternative Loans</w:t>
            </w:r>
            <w:r>
              <w:rPr>
                <w:rFonts w:ascii="Source Sans Pro" w:hAnsi="Source Sans Pro"/>
                <w:color w:val="111111"/>
              </w:rPr>
              <w:br/>
              <w:t>(From your Lender)</w:t>
            </w:r>
          </w:p>
        </w:tc>
        <w:tc>
          <w:tcPr>
            <w:tcW w:w="14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00E7380" w14:textId="77777777" w:rsidR="00651F01" w:rsidRDefault="00651F01">
            <w:pPr>
              <w:jc w:val="center"/>
              <w:rPr>
                <w:rFonts w:ascii="Source Sans Pro" w:hAnsi="Source Sans Pro"/>
                <w:color w:val="111111"/>
              </w:rPr>
            </w:pPr>
            <w:r>
              <w:rPr>
                <w:rFonts w:ascii="Source Sans Pro" w:hAnsi="Source Sans Pro"/>
                <w:color w:val="111111"/>
              </w:rPr>
              <w:t>Varies by lender</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571C167" w14:textId="77777777" w:rsidR="00651F01" w:rsidRDefault="00651F01">
            <w:pPr>
              <w:pStyle w:val="NormalWeb"/>
              <w:spacing w:before="240" w:beforeAutospacing="0" w:after="240" w:afterAutospacing="0"/>
              <w:jc w:val="center"/>
              <w:rPr>
                <w:rFonts w:ascii="Source Sans Pro" w:hAnsi="Source Sans Pro"/>
                <w:color w:val="111111"/>
              </w:rPr>
            </w:pPr>
            <w:r>
              <w:rPr>
                <w:rStyle w:val="normaltextrun"/>
                <w:rFonts w:ascii="Source Sans Pro" w:hAnsi="Source Sans Pro"/>
                <w:color w:val="111111"/>
              </w:rPr>
              <w:t>Starting</w:t>
            </w:r>
            <w:r>
              <w:rPr>
                <w:rStyle w:val="scxw253231112"/>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Afternoon of</w:t>
            </w:r>
            <w:r>
              <w:rPr>
                <w:rStyle w:val="scxw253231112"/>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Jan. 17</w:t>
            </w:r>
            <w:r>
              <w:rPr>
                <w:rStyle w:val="scxw253231112"/>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(if funds are received from your lender)</w:t>
            </w:r>
          </w:p>
        </w:tc>
        <w:tc>
          <w:tcPr>
            <w:tcW w:w="27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8156654" w14:textId="77777777" w:rsidR="00651F01" w:rsidRDefault="00651F01">
            <w:pPr>
              <w:pStyle w:val="NormalWeb"/>
              <w:spacing w:before="240" w:beforeAutospacing="0" w:after="240" w:afterAutospacing="0"/>
              <w:jc w:val="center"/>
              <w:rPr>
                <w:rFonts w:ascii="Source Sans Pro" w:hAnsi="Source Sans Pro"/>
                <w:color w:val="111111"/>
              </w:rPr>
            </w:pPr>
            <w:r>
              <w:rPr>
                <w:rStyle w:val="normaltextrun"/>
                <w:rFonts w:ascii="Source Sans Pro" w:hAnsi="Source Sans Pro"/>
                <w:color w:val="111111"/>
              </w:rPr>
              <w:t>Starting</w:t>
            </w:r>
            <w:r>
              <w:rPr>
                <w:rStyle w:val="scxw143159048"/>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Afternoon of Jan. 18</w:t>
            </w:r>
            <w:r>
              <w:rPr>
                <w:rStyle w:val="scxw143159048"/>
                <w:rFonts w:ascii="Source Sans Pro" w:hAnsi="Source Sans Pro"/>
                <w:color w:val="111111"/>
              </w:rPr>
              <w:t> </w:t>
            </w:r>
            <w:r>
              <w:rPr>
                <w:rFonts w:ascii="Source Sans Pro" w:hAnsi="Source Sans Pro"/>
                <w:color w:val="111111"/>
              </w:rPr>
              <w:br/>
            </w:r>
            <w:r>
              <w:rPr>
                <w:rStyle w:val="normaltextrun"/>
                <w:rFonts w:ascii="Source Sans Pro" w:hAnsi="Source Sans Pro"/>
                <w:color w:val="111111"/>
              </w:rPr>
              <w:t>(if funds are received from your lender)</w:t>
            </w:r>
          </w:p>
        </w:tc>
      </w:tr>
    </w:tbl>
    <w:p w14:paraId="5EA4FA95" w14:textId="77777777" w:rsidR="00651F01" w:rsidRDefault="00651F01" w:rsidP="00B00852">
      <w:pPr>
        <w:numPr>
          <w:ilvl w:val="0"/>
          <w:numId w:val="4"/>
        </w:numPr>
        <w:shd w:val="clear" w:color="auto" w:fill="FFFFFF"/>
        <w:spacing w:before="100" w:beforeAutospacing="1" w:after="100" w:afterAutospacing="1"/>
        <w:rPr>
          <w:rFonts w:ascii="Source Sans Pro" w:hAnsi="Source Sans Pro"/>
          <w:color w:val="111111"/>
          <w:sz w:val="27"/>
          <w:szCs w:val="27"/>
        </w:rPr>
      </w:pPr>
      <w:r>
        <w:rPr>
          <w:rStyle w:val="normaltextrun"/>
          <w:rFonts w:ascii="Source Sans Pro" w:hAnsi="Source Sans Pro"/>
          <w:color w:val="111111"/>
          <w:sz w:val="27"/>
          <w:szCs w:val="27"/>
        </w:rPr>
        <w:t>Professional students (Law, Medical, Optometry, Pharmacy) are on a separate disbursement schedule. Please refer any questions to your </w:t>
      </w:r>
      <w:hyperlink r:id="rId50" w:tgtFrame="_blank" w:history="1">
        <w:r>
          <w:rPr>
            <w:rStyle w:val="normaltextrun"/>
            <w:rFonts w:ascii="Source Sans Pro" w:hAnsi="Source Sans Pro"/>
            <w:color w:val="C8102E"/>
            <w:sz w:val="27"/>
            <w:szCs w:val="27"/>
          </w:rPr>
          <w:t>respective financial aid advisor</w:t>
        </w:r>
      </w:hyperlink>
      <w:r>
        <w:rPr>
          <w:rStyle w:val="normaltextrun"/>
          <w:rFonts w:ascii="Source Sans Pro" w:hAnsi="Source Sans Pro"/>
          <w:color w:val="111111"/>
          <w:sz w:val="27"/>
          <w:szCs w:val="27"/>
        </w:rPr>
        <w:t>.</w:t>
      </w:r>
      <w:r>
        <w:rPr>
          <w:rStyle w:val="eop"/>
          <w:rFonts w:ascii="Source Sans Pro" w:hAnsi="Source Sans Pro"/>
          <w:color w:val="111111"/>
          <w:sz w:val="27"/>
          <w:szCs w:val="27"/>
        </w:rPr>
        <w:t> </w:t>
      </w:r>
    </w:p>
    <w:p w14:paraId="7A2E1B17" w14:textId="77777777" w:rsidR="00651F01" w:rsidRDefault="00651F01" w:rsidP="00B00852">
      <w:pPr>
        <w:numPr>
          <w:ilvl w:val="0"/>
          <w:numId w:val="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Loans and Scholarships will begin disbursing the first week of classes </w:t>
      </w:r>
      <w:proofErr w:type="gramStart"/>
      <w:r>
        <w:rPr>
          <w:rFonts w:ascii="Source Sans Pro" w:hAnsi="Source Sans Pro"/>
          <w:color w:val="111111"/>
          <w:sz w:val="27"/>
          <w:szCs w:val="27"/>
        </w:rPr>
        <w:t>as long as</w:t>
      </w:r>
      <w:proofErr w:type="gramEnd"/>
      <w:r>
        <w:rPr>
          <w:rFonts w:ascii="Source Sans Pro" w:hAnsi="Source Sans Pro"/>
          <w:color w:val="111111"/>
          <w:sz w:val="27"/>
          <w:szCs w:val="27"/>
        </w:rPr>
        <w:t xml:space="preserve"> you are meeting the enrollment requirements (listed below) and as long as your classes have already started. If you are enrolled in a session that starts later in the semester, your aid will not disburse until all of your sessions start and reach the </w:t>
      </w:r>
      <w:hyperlink r:id="rId51" w:tgtFrame="_blank" w:history="1">
        <w:r>
          <w:rPr>
            <w:rStyle w:val="normaltextrun"/>
            <w:rFonts w:ascii="Source Sans Pro" w:hAnsi="Source Sans Pro"/>
            <w:color w:val="C8102E"/>
            <w:sz w:val="27"/>
            <w:szCs w:val="27"/>
          </w:rPr>
          <w:t>Official Reporting Day (ORD)</w:t>
        </w:r>
      </w:hyperlink>
      <w:r>
        <w:rPr>
          <w:rStyle w:val="normaltextrun"/>
          <w:rFonts w:ascii="Source Sans Pro" w:hAnsi="Source Sans Pro"/>
          <w:color w:val="111111"/>
          <w:sz w:val="27"/>
          <w:szCs w:val="27"/>
        </w:rPr>
        <w:t>.</w:t>
      </w:r>
    </w:p>
    <w:p w14:paraId="55D22FF3" w14:textId="77777777" w:rsidR="00651F01" w:rsidRDefault="00651F01" w:rsidP="00B00852">
      <w:pPr>
        <w:numPr>
          <w:ilvl w:val="0"/>
          <w:numId w:val="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All Grants will disburse </w:t>
      </w:r>
      <w:r>
        <w:rPr>
          <w:rStyle w:val="Emphasis"/>
          <w:rFonts w:ascii="Source Sans Pro" w:hAnsi="Source Sans Pro"/>
          <w:color w:val="111111"/>
          <w:sz w:val="27"/>
          <w:szCs w:val="27"/>
        </w:rPr>
        <w:t>after</w:t>
      </w:r>
      <w:r>
        <w:rPr>
          <w:rFonts w:ascii="Source Sans Pro" w:hAnsi="Source Sans Pro"/>
          <w:color w:val="111111"/>
          <w:sz w:val="27"/>
          <w:szCs w:val="27"/>
        </w:rPr>
        <w:t xml:space="preserve"> the ORD of your latest </w:t>
      </w:r>
      <w:proofErr w:type="gramStart"/>
      <w:r>
        <w:rPr>
          <w:rFonts w:ascii="Source Sans Pro" w:hAnsi="Source Sans Pro"/>
          <w:color w:val="111111"/>
          <w:sz w:val="27"/>
          <w:szCs w:val="27"/>
        </w:rPr>
        <w:t>session, if</w:t>
      </w:r>
      <w:proofErr w:type="gramEnd"/>
      <w:r>
        <w:rPr>
          <w:rFonts w:ascii="Source Sans Pro" w:hAnsi="Source Sans Pro"/>
          <w:color w:val="111111"/>
          <w:sz w:val="27"/>
          <w:szCs w:val="27"/>
        </w:rPr>
        <w:t xml:space="preserve"> you are meeting the enrollment requirements. This allows students to make changes to their enrollment status prior to the ORD without adversely affecting their financial aid status.</w:t>
      </w:r>
    </w:p>
    <w:p w14:paraId="461D3629" w14:textId="77777777" w:rsidR="00651F01" w:rsidRPr="00651F01" w:rsidRDefault="00651F01" w:rsidP="00B00852">
      <w:pPr>
        <w:pStyle w:val="Heading2"/>
        <w:numPr>
          <w:ilvl w:val="0"/>
          <w:numId w:val="1"/>
        </w:numPr>
        <w:ind w:left="284" w:hanging="284"/>
      </w:pPr>
      <w:r w:rsidRPr="00651F01">
        <w:t>Enrollment and Disbursement Requirements</w:t>
      </w:r>
    </w:p>
    <w:p w14:paraId="79E3F5E2" w14:textId="77777777" w:rsidR="007C7A7F" w:rsidRDefault="007C7A7F" w:rsidP="00A31E7B"/>
    <w:p w14:paraId="4F0E377B" w14:textId="77777777" w:rsidR="004B4998" w:rsidRDefault="004B4998" w:rsidP="004B4998">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Students must be meeting the enrollment requirements of their awards </w:t>
      </w:r>
      <w:proofErr w:type="gramStart"/>
      <w:r>
        <w:rPr>
          <w:rFonts w:ascii="Source Sans Pro" w:hAnsi="Source Sans Pro"/>
          <w:color w:val="111111"/>
          <w:sz w:val="27"/>
          <w:szCs w:val="27"/>
        </w:rPr>
        <w:t>in order for</w:t>
      </w:r>
      <w:proofErr w:type="gramEnd"/>
      <w:r>
        <w:rPr>
          <w:rFonts w:ascii="Source Sans Pro" w:hAnsi="Source Sans Pro"/>
          <w:color w:val="111111"/>
          <w:sz w:val="27"/>
          <w:szCs w:val="27"/>
        </w:rPr>
        <w:t xml:space="preserve"> their aid to disburse in a timely fashion.</w:t>
      </w:r>
    </w:p>
    <w:p w14:paraId="6F734970" w14:textId="77777777" w:rsidR="004B4998" w:rsidRDefault="004B4998" w:rsidP="004B4998">
      <w:pPr>
        <w:pStyle w:val="Subtitle"/>
      </w:pPr>
      <w:r>
        <w:t>Loan Requirements:</w:t>
      </w:r>
    </w:p>
    <w:p w14:paraId="34D55323" w14:textId="77777777" w:rsidR="004B4998" w:rsidRDefault="004B4998" w:rsidP="004B4998">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 amount of Federal Direct Loans you receive is based on your yearly eligibility and requires </w:t>
      </w:r>
      <w:r>
        <w:rPr>
          <w:rStyle w:val="Strong"/>
          <w:rFonts w:ascii="Source Sans Pro" w:eastAsiaTheme="majorEastAsia" w:hAnsi="Source Sans Pro"/>
          <w:color w:val="111111"/>
          <w:sz w:val="27"/>
          <w:szCs w:val="27"/>
        </w:rPr>
        <w:t>at least six (undergraduate/optometry/ pharmacy/medical/law) or five (graduate) hours of enrollment for the semester to be eligible</w:t>
      </w:r>
      <w:r>
        <w:rPr>
          <w:rFonts w:ascii="Source Sans Pro" w:hAnsi="Source Sans Pro"/>
          <w:color w:val="111111"/>
          <w:sz w:val="27"/>
          <w:szCs w:val="27"/>
        </w:rPr>
        <w:t> to receive any amount. A completed </w:t>
      </w:r>
      <w:hyperlink r:id="rId52" w:tgtFrame="_blank" w:history="1">
        <w:r>
          <w:rPr>
            <w:rStyle w:val="Hyperlink"/>
            <w:rFonts w:ascii="Source Sans Pro" w:hAnsi="Source Sans Pro"/>
            <w:color w:val="C8102E"/>
            <w:sz w:val="27"/>
            <w:szCs w:val="27"/>
          </w:rPr>
          <w:t>Entrance Counseling</w:t>
        </w:r>
      </w:hyperlink>
      <w:r>
        <w:rPr>
          <w:rFonts w:ascii="Source Sans Pro" w:hAnsi="Source Sans Pro"/>
          <w:color w:val="111111"/>
          <w:sz w:val="27"/>
          <w:szCs w:val="27"/>
        </w:rPr>
        <w:t> and a signed </w:t>
      </w:r>
      <w:hyperlink r:id="rId53" w:tgtFrame="_blank" w:history="1">
        <w:r>
          <w:rPr>
            <w:rStyle w:val="Hyperlink"/>
            <w:rFonts w:ascii="Source Sans Pro" w:hAnsi="Source Sans Pro"/>
            <w:color w:val="C8102E"/>
            <w:sz w:val="27"/>
            <w:szCs w:val="27"/>
          </w:rPr>
          <w:t>Master Promissory Note (MPN)</w:t>
        </w:r>
      </w:hyperlink>
      <w:r>
        <w:rPr>
          <w:rFonts w:ascii="Source Sans Pro" w:hAnsi="Source Sans Pro"/>
          <w:color w:val="111111"/>
          <w:sz w:val="27"/>
          <w:szCs w:val="27"/>
        </w:rPr>
        <w:t> with </w:t>
      </w:r>
      <w:hyperlink r:id="rId54" w:history="1">
        <w:r>
          <w:rPr>
            <w:rStyle w:val="Hyperlink"/>
            <w:rFonts w:ascii="Source Sans Pro" w:hAnsi="Source Sans Pro"/>
            <w:color w:val="C8102E"/>
            <w:sz w:val="27"/>
            <w:szCs w:val="27"/>
          </w:rPr>
          <w:t>studentaid.gov</w:t>
        </w:r>
      </w:hyperlink>
      <w:r>
        <w:rPr>
          <w:rFonts w:ascii="Source Sans Pro" w:hAnsi="Source Sans Pro"/>
          <w:color w:val="111111"/>
          <w:sz w:val="27"/>
          <w:szCs w:val="27"/>
        </w:rPr>
        <w:t xml:space="preserve"> is required before a Federal Direct Loan disbursement will take place. State loans may require you complete </w:t>
      </w:r>
      <w:proofErr w:type="gramStart"/>
      <w:r>
        <w:rPr>
          <w:rFonts w:ascii="Source Sans Pro" w:hAnsi="Source Sans Pro"/>
          <w:color w:val="111111"/>
          <w:sz w:val="27"/>
          <w:szCs w:val="27"/>
        </w:rPr>
        <w:t>a</w:t>
      </w:r>
      <w:proofErr w:type="gramEnd"/>
      <w:r>
        <w:rPr>
          <w:rFonts w:ascii="Source Sans Pro" w:hAnsi="Source Sans Pro"/>
          <w:color w:val="111111"/>
          <w:sz w:val="27"/>
          <w:szCs w:val="27"/>
        </w:rPr>
        <w:t xml:space="preserve"> MPN, and accept terms with the </w:t>
      </w:r>
      <w:hyperlink r:id="rId55" w:history="1">
        <w:r>
          <w:rPr>
            <w:rStyle w:val="Hyperlink"/>
            <w:rFonts w:ascii="Source Sans Pro" w:hAnsi="Source Sans Pro"/>
            <w:color w:val="C8102E"/>
            <w:sz w:val="27"/>
            <w:szCs w:val="27"/>
          </w:rPr>
          <w:t>Texas Higher Education Coordinating Board</w:t>
        </w:r>
      </w:hyperlink>
      <w:r>
        <w:rPr>
          <w:rFonts w:ascii="Source Sans Pro" w:hAnsi="Source Sans Pro"/>
          <w:color w:val="111111"/>
          <w:sz w:val="27"/>
          <w:szCs w:val="27"/>
        </w:rPr>
        <w:t> prior to disbursement. Private/alternative loan disbursements will occur when the funds are received from your lender.</w:t>
      </w:r>
    </w:p>
    <w:p w14:paraId="76E32C85" w14:textId="77777777" w:rsidR="004B4998" w:rsidRDefault="004B4998" w:rsidP="004B499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As noted </w:t>
      </w:r>
      <w:proofErr w:type="gramStart"/>
      <w:r>
        <w:rPr>
          <w:rFonts w:ascii="Source Sans Pro" w:hAnsi="Source Sans Pro"/>
          <w:color w:val="111111"/>
          <w:sz w:val="27"/>
          <w:szCs w:val="27"/>
        </w:rPr>
        <w:t>on</w:t>
      </w:r>
      <w:proofErr w:type="gramEnd"/>
      <w:r>
        <w:rPr>
          <w:rFonts w:ascii="Source Sans Pro" w:hAnsi="Source Sans Pro"/>
          <w:color w:val="111111"/>
          <w:sz w:val="27"/>
          <w:szCs w:val="27"/>
        </w:rPr>
        <w:t xml:space="preserve"> your student disclosure, changes in enrollment may result in delays, </w:t>
      </w:r>
      <w:proofErr w:type="gramStart"/>
      <w:r>
        <w:rPr>
          <w:rFonts w:ascii="Source Sans Pro" w:hAnsi="Source Sans Pro"/>
          <w:color w:val="111111"/>
          <w:sz w:val="27"/>
          <w:szCs w:val="27"/>
        </w:rPr>
        <w:t>adjustments</w:t>
      </w:r>
      <w:proofErr w:type="gramEnd"/>
      <w:r>
        <w:rPr>
          <w:rFonts w:ascii="Source Sans Pro" w:hAnsi="Source Sans Pro"/>
          <w:color w:val="111111"/>
          <w:sz w:val="27"/>
          <w:szCs w:val="27"/>
        </w:rPr>
        <w:t xml:space="preserve"> or cancellation of your pending aid. All students have been awarded based on an assumed full-time status. If you are not enrolled full time, your aid and refund may be adjusted. These adjustments will take place after </w:t>
      </w:r>
      <w:proofErr w:type="gramStart"/>
      <w:r>
        <w:rPr>
          <w:rFonts w:ascii="Source Sans Pro" w:hAnsi="Source Sans Pro"/>
          <w:color w:val="111111"/>
          <w:sz w:val="27"/>
          <w:szCs w:val="27"/>
        </w:rPr>
        <w:t>ORD</w:t>
      </w:r>
      <w:proofErr w:type="gramEnd"/>
      <w:r>
        <w:rPr>
          <w:rFonts w:ascii="Source Sans Pro" w:hAnsi="Source Sans Pro"/>
          <w:color w:val="111111"/>
          <w:sz w:val="27"/>
          <w:szCs w:val="27"/>
        </w:rPr>
        <w:t>.</w:t>
      </w:r>
    </w:p>
    <w:p w14:paraId="042FDD1C" w14:textId="77777777" w:rsidR="004B4998" w:rsidRPr="004B4998" w:rsidRDefault="004B4998" w:rsidP="004B4998">
      <w:pPr>
        <w:pStyle w:val="Subtitle"/>
      </w:pPr>
      <w:r w:rsidRPr="004B4998">
        <w:t>Grant Requirements:</w:t>
      </w:r>
    </w:p>
    <w:p w14:paraId="3B423923" w14:textId="77777777" w:rsidR="004B4998" w:rsidRDefault="004B4998" w:rsidP="004B4998">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Your grant disbursements will not occur until we have reached the </w:t>
      </w:r>
      <w:hyperlink r:id="rId56" w:history="1">
        <w:r>
          <w:rPr>
            <w:rStyle w:val="Hyperlink"/>
            <w:rFonts w:ascii="Source Sans Pro" w:hAnsi="Source Sans Pro"/>
            <w:color w:val="C8102E"/>
            <w:sz w:val="27"/>
            <w:szCs w:val="27"/>
          </w:rPr>
          <w:t>Official Reporting Date (ORD)</w:t>
        </w:r>
      </w:hyperlink>
      <w:r>
        <w:rPr>
          <w:rFonts w:ascii="Source Sans Pro" w:hAnsi="Source Sans Pro"/>
          <w:color w:val="111111"/>
          <w:sz w:val="27"/>
          <w:szCs w:val="27"/>
        </w:rPr>
        <w:t xml:space="preserve"> of your latest enrolled session. The delay in grant disbursement will allow you to make changes to your enrollment status </w:t>
      </w:r>
      <w:proofErr w:type="gramStart"/>
      <w:r>
        <w:rPr>
          <w:rFonts w:ascii="Source Sans Pro" w:hAnsi="Source Sans Pro"/>
          <w:color w:val="111111"/>
          <w:sz w:val="27"/>
          <w:szCs w:val="27"/>
        </w:rPr>
        <w:t>without it</w:t>
      </w:r>
      <w:proofErr w:type="gramEnd"/>
      <w:r>
        <w:rPr>
          <w:rFonts w:ascii="Source Sans Pro" w:hAnsi="Source Sans Pro"/>
          <w:color w:val="111111"/>
          <w:sz w:val="27"/>
          <w:szCs w:val="27"/>
        </w:rPr>
        <w:t xml:space="preserve"> affecting your financial aid status by the ORD </w:t>
      </w:r>
      <w:proofErr w:type="gramStart"/>
      <w:r>
        <w:rPr>
          <w:rFonts w:ascii="Source Sans Pro" w:hAnsi="Source Sans Pro"/>
          <w:color w:val="111111"/>
          <w:sz w:val="27"/>
          <w:szCs w:val="27"/>
        </w:rPr>
        <w:t>period, and</w:t>
      </w:r>
      <w:proofErr w:type="gramEnd"/>
      <w:r>
        <w:rPr>
          <w:rFonts w:ascii="Source Sans Pro" w:hAnsi="Source Sans Pro"/>
          <w:color w:val="111111"/>
          <w:sz w:val="27"/>
          <w:szCs w:val="27"/>
        </w:rPr>
        <w:t xml:space="preserve"> will reduce the risk of you owing the University money because of an over-award situation.</w:t>
      </w:r>
    </w:p>
    <w:tbl>
      <w:tblPr>
        <w:tblW w:w="102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86"/>
        <w:gridCol w:w="7637"/>
      </w:tblGrid>
      <w:tr w:rsidR="004B4998" w14:paraId="3B77B14E"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696D5DE" w14:textId="77777777" w:rsidR="004B4998" w:rsidRDefault="004B4998">
            <w:pPr>
              <w:spacing w:after="300"/>
              <w:jc w:val="center"/>
              <w:rPr>
                <w:rFonts w:ascii="Source Sans Pro" w:hAnsi="Source Sans Pro"/>
                <w:color w:val="111111"/>
              </w:rPr>
            </w:pPr>
            <w:r>
              <w:rPr>
                <w:rStyle w:val="Strong"/>
                <w:rFonts w:ascii="Source Sans Pro" w:hAnsi="Source Sans Pro"/>
                <w:color w:val="111111"/>
              </w:rPr>
              <w:t>Type of Grant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397A3E8" w14:textId="77777777" w:rsidR="004B4998" w:rsidRDefault="004B4998">
            <w:pPr>
              <w:spacing w:after="300"/>
              <w:jc w:val="center"/>
              <w:rPr>
                <w:rFonts w:ascii="Source Sans Pro" w:hAnsi="Source Sans Pro"/>
                <w:color w:val="111111"/>
              </w:rPr>
            </w:pPr>
            <w:r>
              <w:rPr>
                <w:rStyle w:val="Strong"/>
                <w:rFonts w:ascii="Source Sans Pro" w:hAnsi="Source Sans Pro"/>
                <w:color w:val="111111"/>
              </w:rPr>
              <w:t>Enrollment Requirements</w:t>
            </w:r>
          </w:p>
        </w:tc>
      </w:tr>
      <w:tr w:rsidR="004B4998" w14:paraId="1213DC5C"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9D9D5C0" w14:textId="77777777" w:rsidR="004B4998" w:rsidRDefault="004B4998">
            <w:pPr>
              <w:spacing w:after="300"/>
              <w:rPr>
                <w:rFonts w:ascii="Source Sans Pro" w:hAnsi="Source Sans Pro"/>
                <w:color w:val="111111"/>
              </w:rPr>
            </w:pPr>
            <w:r>
              <w:rPr>
                <w:rStyle w:val="Strong"/>
                <w:rFonts w:ascii="Source Sans Pro" w:hAnsi="Source Sans Pro"/>
                <w:color w:val="111111"/>
              </w:rPr>
              <w:t>Federal Pell Grant Program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4EA0D7A" w14:textId="77777777" w:rsidR="004B4998" w:rsidRDefault="004B4998">
            <w:pPr>
              <w:spacing w:after="300"/>
              <w:rPr>
                <w:rFonts w:ascii="Source Sans Pro" w:hAnsi="Source Sans Pro"/>
                <w:color w:val="111111"/>
              </w:rPr>
            </w:pPr>
            <w:r>
              <w:rPr>
                <w:rStyle w:val="Strong"/>
                <w:rFonts w:ascii="Source Sans Pro" w:hAnsi="Source Sans Pro"/>
                <w:color w:val="111111"/>
              </w:rPr>
              <w:t>Federal Pell Grant Program funds initially offered to you are based on an assumed full-time (12 hours) enrollment.</w:t>
            </w:r>
            <w:r>
              <w:rPr>
                <w:rFonts w:ascii="Source Sans Pro" w:hAnsi="Source Sans Pro"/>
                <w:color w:val="111111"/>
              </w:rPr>
              <w:t xml:space="preserve"> The amount you will </w:t>
            </w:r>
            <w:proofErr w:type="gramStart"/>
            <w:r>
              <w:rPr>
                <w:rFonts w:ascii="Source Sans Pro" w:hAnsi="Source Sans Pro"/>
                <w:color w:val="111111"/>
              </w:rPr>
              <w:t>actually receive</w:t>
            </w:r>
            <w:proofErr w:type="gramEnd"/>
            <w:r>
              <w:rPr>
                <w:rFonts w:ascii="Source Sans Pro" w:hAnsi="Source Sans Pro"/>
                <w:color w:val="111111"/>
              </w:rPr>
              <w:t xml:space="preserve"> is based on the number of hours you are enrolled in, as of </w:t>
            </w:r>
            <w:r>
              <w:rPr>
                <w:rFonts w:ascii="Source Sans Pro" w:hAnsi="Source Sans Pro"/>
                <w:color w:val="111111"/>
              </w:rPr>
              <w:lastRenderedPageBreak/>
              <w:t>the 12th day of class; the information you provided on the FAFSA, and your lifetime limits already utilized. </w:t>
            </w:r>
            <w:r>
              <w:rPr>
                <w:rStyle w:val="Strong"/>
                <w:rFonts w:ascii="Source Sans Pro" w:hAnsi="Source Sans Pro"/>
                <w:color w:val="111111"/>
              </w:rPr>
              <w:t>Your Federal Pell Grant Program funds will be prorated to reflect your actual enrolled hours after the 12th class day of each term.</w:t>
            </w:r>
          </w:p>
        </w:tc>
      </w:tr>
      <w:tr w:rsidR="004B4998" w14:paraId="77588EA4"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EF98380" w14:textId="77777777" w:rsidR="004B4998" w:rsidRDefault="004B4998">
            <w:pPr>
              <w:spacing w:after="300"/>
              <w:rPr>
                <w:rFonts w:ascii="Source Sans Pro" w:hAnsi="Source Sans Pro"/>
                <w:color w:val="111111"/>
              </w:rPr>
            </w:pPr>
            <w:r>
              <w:rPr>
                <w:rStyle w:val="Strong"/>
                <w:rFonts w:ascii="Source Sans Pro" w:hAnsi="Source Sans Pro"/>
                <w:color w:val="111111"/>
              </w:rPr>
              <w:lastRenderedPageBreak/>
              <w:t>Federal Supplemental</w:t>
            </w:r>
            <w:r>
              <w:rPr>
                <w:rFonts w:ascii="Source Sans Pro" w:hAnsi="Source Sans Pro"/>
                <w:color w:val="111111"/>
              </w:rPr>
              <w:br/>
            </w:r>
            <w:r>
              <w:rPr>
                <w:rStyle w:val="Strong"/>
                <w:rFonts w:ascii="Source Sans Pro" w:hAnsi="Source Sans Pro"/>
                <w:color w:val="111111"/>
              </w:rPr>
              <w:t>Educational Opportunity Grant Program (FSEOG)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5368350" w14:textId="77777777" w:rsidR="004B4998" w:rsidRDefault="004B4998">
            <w:pPr>
              <w:spacing w:after="300"/>
              <w:rPr>
                <w:rFonts w:ascii="Source Sans Pro" w:hAnsi="Source Sans Pro"/>
                <w:color w:val="111111"/>
              </w:rPr>
            </w:pPr>
            <w:r>
              <w:rPr>
                <w:rStyle w:val="normaltextrun"/>
                <w:rFonts w:ascii="Source Sans Pro" w:hAnsi="Source Sans Pro"/>
                <w:color w:val="111111"/>
              </w:rPr>
              <w:t>FSEOG funds initially offered to you are based on at least half-time (6 hours) enrollment.  If you are enrolled between 1-5 credit hours, your FSEOG funds will be prorated to reflect your actual enrolled hours after the 12th class day of each term.</w:t>
            </w:r>
          </w:p>
        </w:tc>
      </w:tr>
      <w:tr w:rsidR="004B4998" w14:paraId="4B70A197"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B653014" w14:textId="77777777" w:rsidR="004B4998" w:rsidRDefault="004B4998">
            <w:pPr>
              <w:spacing w:after="300"/>
              <w:rPr>
                <w:rFonts w:ascii="Source Sans Pro" w:hAnsi="Source Sans Pro"/>
                <w:color w:val="111111"/>
              </w:rPr>
            </w:pPr>
            <w:r>
              <w:rPr>
                <w:rStyle w:val="Strong"/>
                <w:rFonts w:ascii="Source Sans Pro" w:hAnsi="Source Sans Pro"/>
                <w:color w:val="111111"/>
              </w:rPr>
              <w:t>*Texas Public Education Grant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3F2248B" w14:textId="77777777" w:rsidR="004B4998" w:rsidRDefault="004B4998">
            <w:pPr>
              <w:spacing w:after="300"/>
              <w:rPr>
                <w:rFonts w:ascii="Source Sans Pro" w:hAnsi="Source Sans Pro"/>
                <w:color w:val="111111"/>
              </w:rPr>
            </w:pPr>
            <w:r>
              <w:rPr>
                <w:rFonts w:ascii="Source Sans Pro" w:hAnsi="Source Sans Pro"/>
                <w:color w:val="111111"/>
              </w:rPr>
              <w:t>At least 9 credit hours</w:t>
            </w:r>
          </w:p>
        </w:tc>
      </w:tr>
      <w:tr w:rsidR="004B4998" w14:paraId="7AD14EAB"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AF4076E" w14:textId="77777777" w:rsidR="004B4998" w:rsidRDefault="004B4998">
            <w:pPr>
              <w:spacing w:after="300"/>
              <w:rPr>
                <w:rFonts w:ascii="Source Sans Pro" w:hAnsi="Source Sans Pro"/>
                <w:color w:val="111111"/>
              </w:rPr>
            </w:pPr>
            <w:r>
              <w:rPr>
                <w:rStyle w:val="Strong"/>
                <w:rFonts w:ascii="Source Sans Pro" w:hAnsi="Source Sans Pro"/>
                <w:color w:val="111111"/>
              </w:rPr>
              <w:t>*TEXAS Grant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ECDDE2E" w14:textId="77777777" w:rsidR="004B4998" w:rsidRDefault="004B4998">
            <w:pPr>
              <w:spacing w:after="300"/>
              <w:rPr>
                <w:rFonts w:ascii="Source Sans Pro" w:hAnsi="Source Sans Pro"/>
                <w:color w:val="111111"/>
              </w:rPr>
            </w:pPr>
            <w:r>
              <w:rPr>
                <w:rFonts w:ascii="Source Sans Pro" w:hAnsi="Source Sans Pro"/>
                <w:color w:val="111111"/>
              </w:rPr>
              <w:t>At least 9 credit hours</w:t>
            </w:r>
          </w:p>
        </w:tc>
      </w:tr>
      <w:tr w:rsidR="004B4998" w14:paraId="0C039EE4"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AC3ECA8" w14:textId="77777777" w:rsidR="004B4998" w:rsidRDefault="004B4998">
            <w:pPr>
              <w:spacing w:after="300"/>
              <w:rPr>
                <w:rFonts w:ascii="Source Sans Pro" w:hAnsi="Source Sans Pro"/>
                <w:color w:val="111111"/>
              </w:rPr>
            </w:pPr>
            <w:r>
              <w:rPr>
                <w:rStyle w:val="Strong"/>
                <w:rFonts w:ascii="Source Sans Pro" w:hAnsi="Source Sans Pro"/>
                <w:color w:val="111111"/>
              </w:rPr>
              <w:t>*Undergraduate or Graduate Tuition Grant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95AD0A8" w14:textId="77777777" w:rsidR="004B4998" w:rsidRDefault="004B4998">
            <w:pPr>
              <w:spacing w:after="300"/>
              <w:rPr>
                <w:rFonts w:ascii="Source Sans Pro" w:hAnsi="Source Sans Pro"/>
                <w:color w:val="111111"/>
              </w:rPr>
            </w:pPr>
            <w:r>
              <w:rPr>
                <w:rFonts w:ascii="Source Sans Pro" w:hAnsi="Source Sans Pro"/>
                <w:color w:val="111111"/>
              </w:rPr>
              <w:t>At least 9 credit hours for undergraduate students that began attendance at UH prior to Fall 2020. If UH attendance began on or after Fall 2020, the undergraduate requirement is at least 12 hours. All graduate students must be enrolled in at least 9 credit hours.</w:t>
            </w:r>
          </w:p>
        </w:tc>
      </w:tr>
      <w:tr w:rsidR="004B4998" w14:paraId="0ECFEBA8"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1F34CDA" w14:textId="77777777" w:rsidR="004B4998" w:rsidRDefault="004B4998">
            <w:pPr>
              <w:spacing w:after="300"/>
              <w:rPr>
                <w:rFonts w:ascii="Source Sans Pro" w:hAnsi="Source Sans Pro"/>
                <w:color w:val="111111"/>
              </w:rPr>
            </w:pPr>
            <w:r>
              <w:rPr>
                <w:rStyle w:val="normaltextrun"/>
                <w:rFonts w:ascii="Source Sans Pro" w:hAnsi="Source Sans Pro"/>
                <w:b/>
                <w:bCs/>
                <w:color w:val="111111"/>
              </w:rPr>
              <w:t>Other Graduate Funding</w:t>
            </w:r>
            <w:r>
              <w:rPr>
                <w:rStyle w:val="eop"/>
                <w:rFonts w:ascii="Source Sans Pro" w:hAnsi="Source Sans Pro"/>
                <w:b/>
                <w:bCs/>
                <w:color w:val="11111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DD7E743" w14:textId="77777777" w:rsidR="004B4998" w:rsidRDefault="004B4998">
            <w:pPr>
              <w:spacing w:after="300"/>
              <w:rPr>
                <w:rFonts w:ascii="Source Sans Pro" w:hAnsi="Source Sans Pro"/>
                <w:color w:val="111111"/>
              </w:rPr>
            </w:pPr>
            <w:r>
              <w:rPr>
                <w:rStyle w:val="normaltextrun"/>
                <w:rFonts w:ascii="Source Sans Pro" w:hAnsi="Source Sans Pro"/>
                <w:color w:val="111111"/>
              </w:rPr>
              <w:t>Please visit the </w:t>
            </w:r>
            <w:hyperlink r:id="rId57" w:tgtFrame="_blank" w:history="1">
              <w:r>
                <w:rPr>
                  <w:rStyle w:val="normaltextrun"/>
                  <w:rFonts w:ascii="Source Sans Pro" w:hAnsi="Source Sans Pro"/>
                  <w:color w:val="C8102E"/>
                </w:rPr>
                <w:t>Graduate Funding website</w:t>
              </w:r>
            </w:hyperlink>
            <w:r>
              <w:rPr>
                <w:rStyle w:val="normaltextrun"/>
                <w:rFonts w:ascii="Source Sans Pro" w:hAnsi="Source Sans Pro"/>
                <w:color w:val="111111"/>
              </w:rPr>
              <w:t> to view the criteria to other graduate funding options. </w:t>
            </w:r>
            <w:r>
              <w:rPr>
                <w:rStyle w:val="eop"/>
                <w:rFonts w:ascii="Source Sans Pro" w:hAnsi="Source Sans Pro"/>
                <w:color w:val="111111"/>
              </w:rPr>
              <w:t> </w:t>
            </w:r>
          </w:p>
        </w:tc>
      </w:tr>
    </w:tbl>
    <w:p w14:paraId="59904F3E" w14:textId="77777777" w:rsidR="004B4998" w:rsidRDefault="004B4998" w:rsidP="004B4998">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hAnsi="Source Sans Pro"/>
          <w:color w:val="111111"/>
          <w:sz w:val="27"/>
          <w:szCs w:val="27"/>
        </w:rPr>
        <w:t>*Students who have applied for graduation should complete a </w:t>
      </w:r>
      <w:hyperlink r:id="rId58" w:anchor="revisionrequest" w:history="1">
        <w:r>
          <w:rPr>
            <w:rStyle w:val="Hyperlink"/>
            <w:rFonts w:ascii="Source Sans Pro" w:hAnsi="Source Sans Pro"/>
            <w:i/>
            <w:iCs/>
            <w:color w:val="C8102E"/>
            <w:sz w:val="27"/>
            <w:szCs w:val="27"/>
          </w:rPr>
          <w:t>revision request form</w:t>
        </w:r>
      </w:hyperlink>
      <w:r>
        <w:rPr>
          <w:rStyle w:val="Emphasis"/>
          <w:rFonts w:ascii="Source Sans Pro" w:hAnsi="Source Sans Pro"/>
          <w:color w:val="111111"/>
          <w:sz w:val="27"/>
          <w:szCs w:val="27"/>
        </w:rPr>
        <w:t> to our office to adjust aid before disbursement.</w:t>
      </w:r>
    </w:p>
    <w:p w14:paraId="103CD4BE" w14:textId="77777777" w:rsidR="004B4998" w:rsidRDefault="004B4998" w:rsidP="004B499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Please note that if you have satisfied all application and disbursement requirements and met the conditions of the award, your financial aid will be automatically credited to your UH fee bill as payment during the scheduled disbursement time. If you have financial aid remaining after your tuition has been paid, the Bursar's office, known as the </w:t>
      </w:r>
      <w:hyperlink r:id="rId59" w:history="1">
        <w:r>
          <w:rPr>
            <w:rStyle w:val="Hyperlink"/>
            <w:rFonts w:ascii="Source Sans Pro" w:hAnsi="Source Sans Pro"/>
            <w:color w:val="C8102E"/>
            <w:sz w:val="27"/>
            <w:szCs w:val="27"/>
          </w:rPr>
          <w:t>Office of Student Business Services</w:t>
        </w:r>
      </w:hyperlink>
      <w:r>
        <w:rPr>
          <w:rFonts w:ascii="Source Sans Pro" w:hAnsi="Source Sans Pro"/>
          <w:color w:val="111111"/>
          <w:sz w:val="27"/>
          <w:szCs w:val="27"/>
        </w:rPr>
        <w:t xml:space="preserve"> office, will forward the balance to you. For your convenience, the University of Houston utilizes </w:t>
      </w:r>
      <w:proofErr w:type="spellStart"/>
      <w:r>
        <w:rPr>
          <w:rFonts w:ascii="Source Sans Pro" w:hAnsi="Source Sans Pro"/>
          <w:color w:val="111111"/>
          <w:sz w:val="27"/>
          <w:szCs w:val="27"/>
        </w:rPr>
        <w:t>BankMobile</w:t>
      </w:r>
      <w:proofErr w:type="spellEnd"/>
      <w:r>
        <w:rPr>
          <w:rFonts w:ascii="Source Sans Pro" w:hAnsi="Source Sans Pro"/>
          <w:color w:val="111111"/>
          <w:sz w:val="27"/>
          <w:szCs w:val="27"/>
        </w:rPr>
        <w:t xml:space="preserve"> for refund processing. </w:t>
      </w:r>
      <w:r>
        <w:rPr>
          <w:rStyle w:val="Strong"/>
          <w:rFonts w:ascii="Source Sans Pro" w:eastAsiaTheme="majorEastAsia" w:hAnsi="Source Sans Pro"/>
          <w:color w:val="111111"/>
          <w:sz w:val="27"/>
          <w:szCs w:val="27"/>
        </w:rPr>
        <w:t>You must indicate your refund preference at </w:t>
      </w:r>
      <w:hyperlink r:id="rId60" w:anchor="/welcome/continue" w:history="1">
        <w:r>
          <w:rPr>
            <w:rStyle w:val="Hyperlink"/>
            <w:rFonts w:ascii="Source Sans Pro" w:hAnsi="Source Sans Pro"/>
            <w:b/>
            <w:bCs/>
            <w:color w:val="C8102E"/>
            <w:sz w:val="27"/>
            <w:szCs w:val="27"/>
          </w:rPr>
          <w:t>https://www.refundselection.com/</w:t>
        </w:r>
      </w:hyperlink>
      <w:r>
        <w:rPr>
          <w:rStyle w:val="Strong"/>
          <w:rFonts w:ascii="Source Sans Pro" w:eastAsiaTheme="majorEastAsia" w:hAnsi="Source Sans Pro"/>
          <w:color w:val="111111"/>
          <w:sz w:val="27"/>
          <w:szCs w:val="27"/>
        </w:rPr>
        <w:t> and select how you would like to receive your funds:</w:t>
      </w:r>
    </w:p>
    <w:p w14:paraId="08BA40FD" w14:textId="77777777" w:rsidR="004B4998" w:rsidRDefault="004B4998" w:rsidP="00B00852">
      <w:pPr>
        <w:numPr>
          <w:ilvl w:val="0"/>
          <w:numId w:val="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You can elect to have your refund deposited to the bank account of your choice; or</w:t>
      </w:r>
    </w:p>
    <w:p w14:paraId="6C5BD3B8" w14:textId="77777777" w:rsidR="004B4998" w:rsidRDefault="004B4998" w:rsidP="00B00852">
      <w:pPr>
        <w:numPr>
          <w:ilvl w:val="0"/>
          <w:numId w:val="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You can have your refund deposited to a </w:t>
      </w:r>
      <w:proofErr w:type="spellStart"/>
      <w:r>
        <w:rPr>
          <w:rFonts w:ascii="Source Sans Pro" w:hAnsi="Source Sans Pro"/>
          <w:color w:val="111111"/>
          <w:sz w:val="27"/>
          <w:szCs w:val="27"/>
        </w:rPr>
        <w:t>BankMobile</w:t>
      </w:r>
      <w:proofErr w:type="spellEnd"/>
      <w:r>
        <w:rPr>
          <w:rFonts w:ascii="Source Sans Pro" w:hAnsi="Source Sans Pro"/>
          <w:color w:val="111111"/>
          <w:sz w:val="27"/>
          <w:szCs w:val="27"/>
        </w:rPr>
        <w:t xml:space="preserve"> Vibe account</w:t>
      </w:r>
    </w:p>
    <w:p w14:paraId="19D62153" w14:textId="77777777" w:rsidR="004B4998" w:rsidRDefault="004B4998" w:rsidP="004B499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For more information on </w:t>
      </w:r>
      <w:proofErr w:type="spellStart"/>
      <w:r>
        <w:rPr>
          <w:rFonts w:ascii="Source Sans Pro" w:hAnsi="Source Sans Pro"/>
          <w:color w:val="111111"/>
          <w:sz w:val="27"/>
          <w:szCs w:val="27"/>
        </w:rPr>
        <w:t>BankMobile</w:t>
      </w:r>
      <w:proofErr w:type="spellEnd"/>
      <w:r>
        <w:rPr>
          <w:rFonts w:ascii="Source Sans Pro" w:hAnsi="Source Sans Pro"/>
          <w:color w:val="111111"/>
          <w:sz w:val="27"/>
          <w:szCs w:val="27"/>
        </w:rPr>
        <w:t xml:space="preserve"> services, visit </w:t>
      </w:r>
      <w:hyperlink r:id="rId61" w:history="1">
        <w:r>
          <w:rPr>
            <w:rStyle w:val="Hyperlink"/>
            <w:rFonts w:ascii="Source Sans Pro" w:hAnsi="Source Sans Pro"/>
            <w:color w:val="C8102E"/>
            <w:sz w:val="27"/>
            <w:szCs w:val="27"/>
          </w:rPr>
          <w:t>https://bankmobilevibe.com/</w:t>
        </w:r>
      </w:hyperlink>
      <w:r>
        <w:rPr>
          <w:rFonts w:ascii="Source Sans Pro" w:hAnsi="Source Sans Pro"/>
          <w:color w:val="111111"/>
          <w:sz w:val="27"/>
          <w:szCs w:val="27"/>
        </w:rPr>
        <w:t>.</w:t>
      </w:r>
    </w:p>
    <w:p w14:paraId="46C91AC9" w14:textId="77777777" w:rsidR="004B4998" w:rsidRDefault="004B4998" w:rsidP="004B4998">
      <w:pPr>
        <w:pStyle w:val="NormalWeb"/>
        <w:shd w:val="clear" w:color="auto" w:fill="FFFFFF"/>
        <w:spacing w:before="240" w:beforeAutospacing="0" w:after="240" w:afterAutospacing="0"/>
        <w:rPr>
          <w:rFonts w:ascii="Source Sans Pro" w:hAnsi="Source Sans Pro"/>
          <w:color w:val="111111"/>
          <w:sz w:val="27"/>
          <w:szCs w:val="27"/>
        </w:rPr>
      </w:pPr>
      <w:hyperlink r:id="rId62" w:history="1">
        <w:r>
          <w:rPr>
            <w:rStyle w:val="Hyperlink"/>
            <w:rFonts w:ascii="Source Sans Pro" w:hAnsi="Source Sans Pro"/>
            <w:color w:val="C8102E"/>
            <w:sz w:val="27"/>
            <w:szCs w:val="27"/>
          </w:rPr>
          <w:t>For More Info: Disbursement FAQs</w:t>
        </w:r>
      </w:hyperlink>
      <w:r>
        <w:rPr>
          <w:rFonts w:ascii="Source Sans Pro" w:hAnsi="Source Sans Pro"/>
          <w:color w:val="111111"/>
          <w:sz w:val="27"/>
          <w:szCs w:val="27"/>
        </w:rPr>
        <w:t>.</w:t>
      </w:r>
    </w:p>
    <w:p w14:paraId="2C155C40" w14:textId="77777777" w:rsidR="004B4998" w:rsidRDefault="004B4998" w:rsidP="004B4998">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Revisions and Cancellation of Aid</w:t>
      </w:r>
      <w:r>
        <w:rPr>
          <w:rFonts w:ascii="Source Sans Pro" w:hAnsi="Source Sans Pro"/>
          <w:color w:val="111111"/>
          <w:sz w:val="27"/>
          <w:szCs w:val="27"/>
        </w:rPr>
        <w:br/>
        <w:t xml:space="preserve">The University reserves the right to review, revise or cancel all financial aid at any time due to changes in your enrollment, financial and/or academic status or failure to comply with federal or state laws and regulations, including financial verification, audit procedures and University policies. In addition, all financial aid is subject to revision based on the funds received by the University from the federal or state government and any changes to federal or state laws, </w:t>
      </w:r>
      <w:proofErr w:type="gramStart"/>
      <w:r>
        <w:rPr>
          <w:rFonts w:ascii="Source Sans Pro" w:hAnsi="Source Sans Pro"/>
          <w:color w:val="111111"/>
          <w:sz w:val="27"/>
          <w:szCs w:val="27"/>
        </w:rPr>
        <w:t>regulations</w:t>
      </w:r>
      <w:proofErr w:type="gramEnd"/>
      <w:r>
        <w:rPr>
          <w:rFonts w:ascii="Source Sans Pro" w:hAnsi="Source Sans Pro"/>
          <w:color w:val="111111"/>
          <w:sz w:val="27"/>
          <w:szCs w:val="27"/>
        </w:rPr>
        <w:t xml:space="preserve"> or policies. This revision may occur after disbursement or after the semester has concluded.</w:t>
      </w:r>
    </w:p>
    <w:p w14:paraId="4A80C4D0" w14:textId="77777777" w:rsidR="004B4998" w:rsidRDefault="004B4998" w:rsidP="004B4998">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Aid Revisions After Drop/Add Period</w:t>
      </w:r>
      <w:r>
        <w:rPr>
          <w:rFonts w:ascii="Source Sans Pro" w:hAnsi="Source Sans Pro"/>
          <w:color w:val="111111"/>
          <w:sz w:val="27"/>
          <w:szCs w:val="27"/>
        </w:rPr>
        <w:br/>
        <w:t>If your financial aid is disbursed at the beginning of the semester and you reduce your number of enrolled hours within the drop/add period, your aid will be adjusted to reflect your semester registration. If your reduced enrollment results in less eligibility for aid, you will be charged for the overpayment of financial aid — creating a balance due on your UH student account.</w:t>
      </w:r>
    </w:p>
    <w:p w14:paraId="490B36EE" w14:textId="77777777" w:rsidR="004B4998" w:rsidRDefault="004B4998" w:rsidP="004B4998">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Undergraduate and Professional Enrollment</w:t>
      </w:r>
    </w:p>
    <w:tbl>
      <w:tblPr>
        <w:tblW w:w="102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01"/>
        <w:gridCol w:w="5722"/>
      </w:tblGrid>
      <w:tr w:rsidR="004B4998" w14:paraId="3F4C7BEC" w14:textId="77777777" w:rsidTr="004B4998">
        <w:tc>
          <w:tcPr>
            <w:tcW w:w="1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471A5B" w14:textId="77777777" w:rsidR="004B4998" w:rsidRDefault="004B4998">
            <w:pPr>
              <w:spacing w:after="300"/>
              <w:rPr>
                <w:rFonts w:ascii="Source Sans Pro" w:hAnsi="Source Sans Pro"/>
                <w:color w:val="111111"/>
              </w:rPr>
            </w:pPr>
            <w:r>
              <w:rPr>
                <w:rStyle w:val="Strong"/>
                <w:rFonts w:ascii="Source Sans Pro" w:hAnsi="Source Sans Pro"/>
                <w:color w:val="111111"/>
              </w:rPr>
              <w:t>Hours</w:t>
            </w:r>
          </w:p>
        </w:tc>
        <w:tc>
          <w:tcPr>
            <w:tcW w:w="17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8CB035B" w14:textId="77777777" w:rsidR="004B4998" w:rsidRDefault="004B4998">
            <w:pPr>
              <w:spacing w:after="300"/>
              <w:rPr>
                <w:rFonts w:ascii="Source Sans Pro" w:hAnsi="Source Sans Pro"/>
                <w:color w:val="111111"/>
              </w:rPr>
            </w:pPr>
            <w:r>
              <w:rPr>
                <w:rStyle w:val="Strong"/>
                <w:rFonts w:ascii="Source Sans Pro" w:hAnsi="Source Sans Pro"/>
                <w:color w:val="111111"/>
              </w:rPr>
              <w:t>Status</w:t>
            </w:r>
          </w:p>
        </w:tc>
      </w:tr>
      <w:tr w:rsidR="004B4998" w14:paraId="75658E47"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43AD99C" w14:textId="77777777" w:rsidR="004B4998" w:rsidRDefault="004B4998">
            <w:pPr>
              <w:spacing w:after="300"/>
              <w:rPr>
                <w:rFonts w:ascii="Source Sans Pro" w:hAnsi="Source Sans Pro"/>
                <w:color w:val="111111"/>
              </w:rPr>
            </w:pPr>
            <w:r>
              <w:rPr>
                <w:rFonts w:ascii="Source Sans Pro" w:hAnsi="Source Sans Pro"/>
                <w:color w:val="111111"/>
              </w:rPr>
              <w:t>1 - 5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0BB1D73" w14:textId="77777777" w:rsidR="004B4998" w:rsidRDefault="004B4998">
            <w:pPr>
              <w:spacing w:after="300"/>
              <w:rPr>
                <w:rFonts w:ascii="Source Sans Pro" w:hAnsi="Source Sans Pro"/>
                <w:color w:val="111111"/>
              </w:rPr>
            </w:pPr>
            <w:r>
              <w:rPr>
                <w:rFonts w:ascii="Source Sans Pro" w:hAnsi="Source Sans Pro"/>
                <w:color w:val="111111"/>
              </w:rPr>
              <w:t>less than 1/2 time</w:t>
            </w:r>
          </w:p>
        </w:tc>
      </w:tr>
      <w:tr w:rsidR="004B4998" w14:paraId="5A52787B"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4104143" w14:textId="77777777" w:rsidR="004B4998" w:rsidRDefault="004B4998">
            <w:pPr>
              <w:spacing w:after="300"/>
              <w:rPr>
                <w:rFonts w:ascii="Source Sans Pro" w:hAnsi="Source Sans Pro"/>
                <w:color w:val="111111"/>
              </w:rPr>
            </w:pPr>
            <w:r>
              <w:rPr>
                <w:rFonts w:ascii="Source Sans Pro" w:hAnsi="Source Sans Pro"/>
                <w:color w:val="111111"/>
              </w:rPr>
              <w:t>6 - 8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EA490C4" w14:textId="77777777" w:rsidR="004B4998" w:rsidRDefault="004B4998">
            <w:pPr>
              <w:spacing w:after="300"/>
              <w:rPr>
                <w:rFonts w:ascii="Source Sans Pro" w:hAnsi="Source Sans Pro"/>
                <w:color w:val="111111"/>
              </w:rPr>
            </w:pPr>
            <w:r>
              <w:rPr>
                <w:rFonts w:ascii="Source Sans Pro" w:hAnsi="Source Sans Pro"/>
                <w:color w:val="111111"/>
              </w:rPr>
              <w:t>1/2 time</w:t>
            </w:r>
          </w:p>
        </w:tc>
      </w:tr>
      <w:tr w:rsidR="004B4998" w14:paraId="340A4401"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8E4F940" w14:textId="77777777" w:rsidR="004B4998" w:rsidRDefault="004B4998">
            <w:pPr>
              <w:spacing w:after="300"/>
              <w:rPr>
                <w:rFonts w:ascii="Source Sans Pro" w:hAnsi="Source Sans Pro"/>
                <w:color w:val="111111"/>
              </w:rPr>
            </w:pPr>
            <w:r>
              <w:rPr>
                <w:rFonts w:ascii="Source Sans Pro" w:hAnsi="Source Sans Pro"/>
                <w:color w:val="111111"/>
              </w:rPr>
              <w:t>9 - 11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33ADBAC" w14:textId="77777777" w:rsidR="004B4998" w:rsidRDefault="004B4998">
            <w:pPr>
              <w:spacing w:after="300"/>
              <w:rPr>
                <w:rFonts w:ascii="Source Sans Pro" w:hAnsi="Source Sans Pro"/>
                <w:color w:val="111111"/>
              </w:rPr>
            </w:pPr>
            <w:r>
              <w:rPr>
                <w:rFonts w:ascii="Source Sans Pro" w:hAnsi="Source Sans Pro"/>
                <w:color w:val="111111"/>
              </w:rPr>
              <w:t>3/4 time</w:t>
            </w:r>
          </w:p>
        </w:tc>
      </w:tr>
      <w:tr w:rsidR="004B4998" w14:paraId="314EE214"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8DFB135" w14:textId="77777777" w:rsidR="004B4998" w:rsidRDefault="004B4998">
            <w:pPr>
              <w:spacing w:after="300"/>
              <w:rPr>
                <w:rFonts w:ascii="Source Sans Pro" w:hAnsi="Source Sans Pro"/>
                <w:color w:val="111111"/>
              </w:rPr>
            </w:pPr>
            <w:r>
              <w:rPr>
                <w:rFonts w:ascii="Source Sans Pro" w:hAnsi="Source Sans Pro"/>
                <w:color w:val="11111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89E05BD" w14:textId="77777777" w:rsidR="004B4998" w:rsidRDefault="004B4998">
            <w:pPr>
              <w:spacing w:after="300"/>
              <w:rPr>
                <w:rFonts w:ascii="Source Sans Pro" w:hAnsi="Source Sans Pro"/>
                <w:color w:val="111111"/>
              </w:rPr>
            </w:pPr>
            <w:r>
              <w:rPr>
                <w:rFonts w:ascii="Source Sans Pro" w:hAnsi="Source Sans Pro"/>
                <w:color w:val="111111"/>
              </w:rPr>
              <w:t>full-time</w:t>
            </w:r>
          </w:p>
        </w:tc>
      </w:tr>
    </w:tbl>
    <w:p w14:paraId="3A43D881" w14:textId="77777777" w:rsidR="004B4998" w:rsidRDefault="004B4998" w:rsidP="004B4998">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lastRenderedPageBreak/>
        <w:t>Graduate Enrollment</w:t>
      </w:r>
    </w:p>
    <w:tbl>
      <w:tblPr>
        <w:tblW w:w="102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01"/>
        <w:gridCol w:w="5722"/>
      </w:tblGrid>
      <w:tr w:rsidR="004B4998" w14:paraId="1FDBDB26" w14:textId="77777777" w:rsidTr="004B4998">
        <w:tc>
          <w:tcPr>
            <w:tcW w:w="1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7D5B264" w14:textId="77777777" w:rsidR="004B4998" w:rsidRDefault="004B4998">
            <w:pPr>
              <w:spacing w:after="300"/>
              <w:rPr>
                <w:rFonts w:ascii="Source Sans Pro" w:hAnsi="Source Sans Pro"/>
                <w:color w:val="111111"/>
              </w:rPr>
            </w:pPr>
            <w:r>
              <w:rPr>
                <w:rStyle w:val="Strong"/>
                <w:rFonts w:ascii="Source Sans Pro" w:hAnsi="Source Sans Pro"/>
                <w:color w:val="111111"/>
              </w:rPr>
              <w:t>Hours</w:t>
            </w:r>
          </w:p>
        </w:tc>
        <w:tc>
          <w:tcPr>
            <w:tcW w:w="17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C2984E3" w14:textId="77777777" w:rsidR="004B4998" w:rsidRDefault="004B4998">
            <w:pPr>
              <w:spacing w:after="300"/>
              <w:rPr>
                <w:rFonts w:ascii="Source Sans Pro" w:hAnsi="Source Sans Pro"/>
                <w:color w:val="111111"/>
              </w:rPr>
            </w:pPr>
            <w:r>
              <w:rPr>
                <w:rStyle w:val="Strong"/>
                <w:rFonts w:ascii="Source Sans Pro" w:hAnsi="Source Sans Pro"/>
                <w:color w:val="111111"/>
              </w:rPr>
              <w:t>Status</w:t>
            </w:r>
          </w:p>
        </w:tc>
      </w:tr>
      <w:tr w:rsidR="004B4998" w14:paraId="353C3F0D"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072FCBF" w14:textId="77777777" w:rsidR="004B4998" w:rsidRDefault="004B4998">
            <w:pPr>
              <w:spacing w:after="300"/>
              <w:rPr>
                <w:rFonts w:ascii="Source Sans Pro" w:hAnsi="Source Sans Pro"/>
                <w:color w:val="111111"/>
              </w:rPr>
            </w:pPr>
            <w:r>
              <w:rPr>
                <w:rFonts w:ascii="Source Sans Pro" w:hAnsi="Source Sans Pro"/>
                <w:color w:val="111111"/>
              </w:rPr>
              <w:t>1 - 4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6571136" w14:textId="77777777" w:rsidR="004B4998" w:rsidRDefault="004B4998">
            <w:pPr>
              <w:spacing w:after="300"/>
              <w:rPr>
                <w:rFonts w:ascii="Source Sans Pro" w:hAnsi="Source Sans Pro"/>
                <w:color w:val="111111"/>
              </w:rPr>
            </w:pPr>
            <w:r>
              <w:rPr>
                <w:rFonts w:ascii="Source Sans Pro" w:hAnsi="Source Sans Pro"/>
                <w:color w:val="111111"/>
              </w:rPr>
              <w:t>less than 1/2 time</w:t>
            </w:r>
          </w:p>
        </w:tc>
      </w:tr>
      <w:tr w:rsidR="004B4998" w14:paraId="09408418"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34BA7EB" w14:textId="77777777" w:rsidR="004B4998" w:rsidRDefault="004B4998">
            <w:pPr>
              <w:spacing w:after="300"/>
              <w:rPr>
                <w:rFonts w:ascii="Source Sans Pro" w:hAnsi="Source Sans Pro"/>
                <w:color w:val="111111"/>
              </w:rPr>
            </w:pPr>
            <w:r>
              <w:rPr>
                <w:rFonts w:ascii="Source Sans Pro" w:hAnsi="Source Sans Pro"/>
                <w:color w:val="111111"/>
              </w:rPr>
              <w:t>5 - 6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875C62C" w14:textId="77777777" w:rsidR="004B4998" w:rsidRDefault="004B4998">
            <w:pPr>
              <w:spacing w:after="300"/>
              <w:rPr>
                <w:rFonts w:ascii="Source Sans Pro" w:hAnsi="Source Sans Pro"/>
                <w:color w:val="111111"/>
              </w:rPr>
            </w:pPr>
            <w:r>
              <w:rPr>
                <w:rFonts w:ascii="Source Sans Pro" w:hAnsi="Source Sans Pro"/>
                <w:color w:val="111111"/>
              </w:rPr>
              <w:t>1/2 time</w:t>
            </w:r>
          </w:p>
        </w:tc>
      </w:tr>
      <w:tr w:rsidR="004B4998" w14:paraId="6A7C94DC"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B1834BC" w14:textId="77777777" w:rsidR="004B4998" w:rsidRDefault="004B4998">
            <w:pPr>
              <w:spacing w:after="300"/>
              <w:rPr>
                <w:rFonts w:ascii="Source Sans Pro" w:hAnsi="Source Sans Pro"/>
                <w:color w:val="111111"/>
              </w:rPr>
            </w:pPr>
            <w:r>
              <w:rPr>
                <w:rFonts w:ascii="Source Sans Pro" w:hAnsi="Source Sans Pro"/>
                <w:color w:val="111111"/>
              </w:rPr>
              <w:t>7 - 8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AABC3A0" w14:textId="77777777" w:rsidR="004B4998" w:rsidRDefault="004B4998">
            <w:pPr>
              <w:spacing w:after="300"/>
              <w:rPr>
                <w:rFonts w:ascii="Source Sans Pro" w:hAnsi="Source Sans Pro"/>
                <w:color w:val="111111"/>
              </w:rPr>
            </w:pPr>
            <w:r>
              <w:rPr>
                <w:rFonts w:ascii="Source Sans Pro" w:hAnsi="Source Sans Pro"/>
                <w:color w:val="111111"/>
              </w:rPr>
              <w:t>3/4 time</w:t>
            </w:r>
          </w:p>
        </w:tc>
      </w:tr>
      <w:tr w:rsidR="004B4998" w14:paraId="00D21E9D" w14:textId="77777777" w:rsidTr="004B499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8679D8E" w14:textId="77777777" w:rsidR="004B4998" w:rsidRDefault="004B4998">
            <w:pPr>
              <w:spacing w:after="300"/>
              <w:rPr>
                <w:rFonts w:ascii="Source Sans Pro" w:hAnsi="Source Sans Pro"/>
                <w:color w:val="111111"/>
              </w:rPr>
            </w:pPr>
            <w:r>
              <w:rPr>
                <w:rFonts w:ascii="Source Sans Pro" w:hAnsi="Source Sans Pro"/>
                <w:color w:val="11111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A141E10" w14:textId="77777777" w:rsidR="004B4998" w:rsidRDefault="004B4998">
            <w:pPr>
              <w:spacing w:after="300"/>
              <w:rPr>
                <w:rFonts w:ascii="Source Sans Pro" w:hAnsi="Source Sans Pro"/>
                <w:color w:val="111111"/>
              </w:rPr>
            </w:pPr>
            <w:r>
              <w:rPr>
                <w:rFonts w:ascii="Source Sans Pro" w:hAnsi="Source Sans Pro"/>
                <w:color w:val="111111"/>
              </w:rPr>
              <w:t>full-time</w:t>
            </w:r>
          </w:p>
        </w:tc>
      </w:tr>
    </w:tbl>
    <w:p w14:paraId="0C064013" w14:textId="77777777" w:rsidR="004B4998" w:rsidRDefault="004B4998" w:rsidP="00A31E7B"/>
    <w:p w14:paraId="24D52ACE" w14:textId="351024DE" w:rsidR="00EC44E4" w:rsidRDefault="009B754F" w:rsidP="00B00852">
      <w:pPr>
        <w:pStyle w:val="Heading2"/>
        <w:numPr>
          <w:ilvl w:val="0"/>
          <w:numId w:val="1"/>
        </w:numPr>
        <w:ind w:left="284" w:hanging="284"/>
      </w:pPr>
      <w:r w:rsidRPr="009B754F">
        <w:t>Maintaining Financial Aid Eligibility</w:t>
      </w:r>
    </w:p>
    <w:p w14:paraId="274FDE6F" w14:textId="77777777" w:rsidR="00EC44E4" w:rsidRDefault="00EC44E4" w:rsidP="00EC44E4"/>
    <w:p w14:paraId="014EFB8B"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various federal and state regulations governing student financial assistance programs require that an institution develop a standard to measure students’ reasonable progress towards a degree objective – </w:t>
      </w:r>
      <w:r>
        <w:rPr>
          <w:rStyle w:val="Strong"/>
          <w:rFonts w:ascii="Source Sans Pro" w:hAnsi="Source Sans Pro"/>
          <w:color w:val="111111"/>
          <w:sz w:val="27"/>
          <w:szCs w:val="27"/>
        </w:rPr>
        <w:t>Satisfactory Academic Progress</w:t>
      </w:r>
      <w:r>
        <w:rPr>
          <w:rFonts w:ascii="Source Sans Pro" w:hAnsi="Source Sans Pro"/>
          <w:color w:val="111111"/>
          <w:sz w:val="27"/>
          <w:szCs w:val="27"/>
        </w:rPr>
        <w:t>. Academic progress is reviewed at the conclusion of the academic year. Failure to maintain satisfactory academic progress will result in the denial or cancellation of your financial aid.</w:t>
      </w:r>
    </w:p>
    <w:p w14:paraId="4E14A30A"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following qualitative and quantitative standards MUST be met to remain eligible for aid and retain financial aid at the university. Certain programs, including the TEXAS Grant and Texas B-on-Time Loan, may have higher standards than those listed below.</w:t>
      </w:r>
    </w:p>
    <w:p w14:paraId="08BFA289"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bookmarkStart w:id="0" w:name="qualitative"/>
      <w:bookmarkEnd w:id="0"/>
      <w:r>
        <w:rPr>
          <w:rStyle w:val="Strong"/>
          <w:rFonts w:ascii="Source Sans Pro" w:hAnsi="Source Sans Pro"/>
          <w:color w:val="111111"/>
          <w:sz w:val="27"/>
          <w:szCs w:val="27"/>
        </w:rPr>
        <w:t>Qualitative Measures of Academic Progress</w:t>
      </w:r>
      <w:r>
        <w:rPr>
          <w:rFonts w:ascii="Source Sans Pro" w:hAnsi="Source Sans Pro"/>
          <w:color w:val="111111"/>
          <w:sz w:val="27"/>
          <w:szCs w:val="27"/>
        </w:rPr>
        <w:br/>
        <w:t>The minimum cumulative UH grade point average for undergraduate students is 2.00. The minimum cumulative UH grade point average for graduate students is 3.00. When a student applies and is accepted to graduate school, the student's satisfactory academic progress will be measured according to graduate student classification.</w:t>
      </w:r>
    </w:p>
    <w:p w14:paraId="3ACB0FED"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bookmarkStart w:id="1" w:name="quantitative"/>
      <w:bookmarkEnd w:id="1"/>
      <w:r>
        <w:rPr>
          <w:rStyle w:val="Strong"/>
          <w:rFonts w:ascii="Source Sans Pro" w:hAnsi="Source Sans Pro"/>
          <w:color w:val="111111"/>
          <w:sz w:val="27"/>
          <w:szCs w:val="27"/>
        </w:rPr>
        <w:t>Quantitative Measures of Academic Progress</w:t>
      </w:r>
      <w:r>
        <w:rPr>
          <w:rFonts w:ascii="Source Sans Pro" w:hAnsi="Source Sans Pro"/>
          <w:b/>
          <w:bCs/>
          <w:color w:val="111111"/>
          <w:sz w:val="27"/>
          <w:szCs w:val="27"/>
        </w:rPr>
        <w:br/>
      </w:r>
      <w:r>
        <w:rPr>
          <w:rFonts w:ascii="Source Sans Pro" w:hAnsi="Source Sans Pro"/>
          <w:color w:val="111111"/>
          <w:sz w:val="27"/>
          <w:szCs w:val="27"/>
        </w:rPr>
        <w:t xml:space="preserve">The Financial Aid Office determines the number of hours a student must complete by the end of each enrollment period based on the student's total registered hours </w:t>
      </w:r>
      <w:r>
        <w:rPr>
          <w:rFonts w:ascii="Source Sans Pro" w:hAnsi="Source Sans Pro"/>
          <w:color w:val="111111"/>
          <w:sz w:val="27"/>
          <w:szCs w:val="27"/>
        </w:rPr>
        <w:lastRenderedPageBreak/>
        <w:t>during Fall, Spring and Summer at UH. Summer will be considered part of the total hours of the current academic year. Students are required to complete 67% of the courses in which they enroll for that semester.</w:t>
      </w:r>
    </w:p>
    <w:tbl>
      <w:tblPr>
        <w:tblW w:w="102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75"/>
        <w:gridCol w:w="1699"/>
        <w:gridCol w:w="2835"/>
        <w:gridCol w:w="3714"/>
      </w:tblGrid>
      <w:tr w:rsidR="0062679D" w14:paraId="6D716019" w14:textId="77777777" w:rsidTr="0062679D">
        <w:trPr>
          <w:tblHeader/>
        </w:trPr>
        <w:tc>
          <w:tcPr>
            <w:tcW w:w="0" w:type="auto"/>
            <w:gridSpan w:val="4"/>
            <w:tcBorders>
              <w:top w:val="nil"/>
              <w:left w:val="nil"/>
              <w:bottom w:val="nil"/>
              <w:right w:val="nil"/>
            </w:tcBorders>
            <w:shd w:val="clear" w:color="auto" w:fill="EEEEEE"/>
            <w:tcMar>
              <w:top w:w="90" w:type="dxa"/>
              <w:left w:w="135" w:type="dxa"/>
              <w:bottom w:w="90" w:type="dxa"/>
              <w:right w:w="135" w:type="dxa"/>
            </w:tcMar>
            <w:vAlign w:val="center"/>
            <w:hideMark/>
          </w:tcPr>
          <w:p w14:paraId="1B2ECCBE" w14:textId="77777777" w:rsidR="0062679D" w:rsidRDefault="0062679D">
            <w:pPr>
              <w:spacing w:after="135" w:line="360" w:lineRule="atLeast"/>
              <w:jc w:val="center"/>
              <w:rPr>
                <w:rFonts w:ascii="Source Sans Pro" w:hAnsi="Source Sans Pro"/>
                <w:b/>
                <w:bCs/>
                <w:color w:val="777777"/>
              </w:rPr>
            </w:pPr>
            <w:r>
              <w:rPr>
                <w:rFonts w:ascii="Source Sans Pro" w:hAnsi="Source Sans Pro"/>
                <w:b/>
                <w:bCs/>
                <w:color w:val="777777"/>
              </w:rPr>
              <w:t>Satisfactory Academic Progress Standards</w:t>
            </w:r>
          </w:p>
        </w:tc>
      </w:tr>
      <w:tr w:rsidR="0062679D" w14:paraId="409AB73D" w14:textId="77777777" w:rsidTr="0062679D">
        <w:trPr>
          <w:tblHeader/>
        </w:trPr>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31809F6F" w14:textId="77777777" w:rsidR="0062679D" w:rsidRDefault="0062679D">
            <w:pPr>
              <w:rPr>
                <w:rFonts w:ascii="Source Sans Pro" w:hAnsi="Source Sans Pro"/>
                <w:b/>
                <w:bCs/>
                <w:color w:val="111111"/>
              </w:rPr>
            </w:pPr>
            <w:r>
              <w:rPr>
                <w:rFonts w:ascii="Source Sans Pro" w:hAnsi="Source Sans Pro"/>
                <w:b/>
                <w:bCs/>
                <w:color w:val="111111"/>
              </w:rPr>
              <w:t>Classification</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2E714502" w14:textId="77777777" w:rsidR="0062679D" w:rsidRDefault="0062679D">
            <w:pPr>
              <w:rPr>
                <w:rFonts w:ascii="Source Sans Pro" w:hAnsi="Source Sans Pro"/>
                <w:b/>
                <w:bCs/>
                <w:color w:val="111111"/>
              </w:rPr>
            </w:pPr>
            <w:r>
              <w:rPr>
                <w:rFonts w:ascii="Source Sans Pro" w:hAnsi="Source Sans Pro"/>
                <w:b/>
                <w:bCs/>
                <w:color w:val="111111"/>
              </w:rPr>
              <w:t>Cumulative GPA</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4A7135D8" w14:textId="77777777" w:rsidR="0062679D" w:rsidRDefault="0062679D">
            <w:pPr>
              <w:rPr>
                <w:rFonts w:ascii="Source Sans Pro" w:hAnsi="Source Sans Pro"/>
                <w:b/>
                <w:bCs/>
                <w:color w:val="111111"/>
              </w:rPr>
            </w:pPr>
            <w:r>
              <w:rPr>
                <w:rFonts w:ascii="Source Sans Pro" w:hAnsi="Source Sans Pro"/>
                <w:b/>
                <w:bCs/>
                <w:color w:val="111111"/>
              </w:rPr>
              <w:t>Ratio of Passed Hours to Attempted Hours</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742B6A52" w14:textId="77777777" w:rsidR="0062679D" w:rsidRDefault="0062679D">
            <w:pPr>
              <w:rPr>
                <w:rFonts w:ascii="Source Sans Pro" w:hAnsi="Source Sans Pro"/>
                <w:b/>
                <w:bCs/>
                <w:color w:val="111111"/>
              </w:rPr>
            </w:pPr>
            <w:r>
              <w:rPr>
                <w:rFonts w:ascii="Source Sans Pro" w:hAnsi="Source Sans Pro"/>
                <w:b/>
                <w:bCs/>
                <w:color w:val="111111"/>
              </w:rPr>
              <w:t>Total Maximum Attempted Hours (Including Transfer Credits)</w:t>
            </w:r>
          </w:p>
        </w:tc>
      </w:tr>
      <w:tr w:rsidR="0062679D" w14:paraId="35B8A0CF" w14:textId="77777777" w:rsidTr="006267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A7464EC" w14:textId="77777777" w:rsidR="0062679D" w:rsidRDefault="0062679D">
            <w:pPr>
              <w:rPr>
                <w:rFonts w:ascii="Source Sans Pro" w:hAnsi="Source Sans Pro"/>
                <w:color w:val="111111"/>
              </w:rPr>
            </w:pPr>
            <w:r>
              <w:rPr>
                <w:rFonts w:ascii="Source Sans Pro" w:hAnsi="Source Sans Pro"/>
                <w:color w:val="111111"/>
              </w:rPr>
              <w:t>Undergraduate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E506955" w14:textId="77777777" w:rsidR="0062679D" w:rsidRDefault="0062679D">
            <w:pPr>
              <w:rPr>
                <w:rFonts w:ascii="Source Sans Pro" w:hAnsi="Source Sans Pro"/>
                <w:color w:val="111111"/>
              </w:rPr>
            </w:pPr>
            <w:r>
              <w:rPr>
                <w:rFonts w:ascii="Source Sans Pro" w:hAnsi="Source Sans Pro"/>
                <w:color w:val="111111"/>
              </w:rPr>
              <w:t>Minimum 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DE5B32D" w14:textId="77777777" w:rsidR="0062679D" w:rsidRDefault="0062679D">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017A242" w14:textId="77777777" w:rsidR="0062679D" w:rsidRDefault="0062679D">
            <w:pPr>
              <w:rPr>
                <w:rFonts w:ascii="Source Sans Pro" w:hAnsi="Source Sans Pro"/>
                <w:color w:val="111111"/>
              </w:rPr>
            </w:pPr>
            <w:r>
              <w:rPr>
                <w:rFonts w:ascii="Source Sans Pro" w:hAnsi="Source Sans Pro"/>
                <w:color w:val="111111"/>
              </w:rPr>
              <w:t>190 Credit Hours</w:t>
            </w:r>
          </w:p>
        </w:tc>
      </w:tr>
      <w:tr w:rsidR="0062679D" w14:paraId="59BB5A44" w14:textId="77777777" w:rsidTr="006267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6FDEF15" w14:textId="77777777" w:rsidR="0062679D" w:rsidRDefault="0062679D">
            <w:pPr>
              <w:rPr>
                <w:rFonts w:ascii="Source Sans Pro" w:hAnsi="Source Sans Pro"/>
                <w:color w:val="111111"/>
              </w:rPr>
            </w:pPr>
            <w:r>
              <w:rPr>
                <w:rFonts w:ascii="Source Sans Pro" w:hAnsi="Source Sans Pro"/>
                <w:color w:val="111111"/>
              </w:rPr>
              <w:t>Graduate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6C9AFDA" w14:textId="77777777" w:rsidR="0062679D" w:rsidRDefault="0062679D">
            <w:pPr>
              <w:rPr>
                <w:rFonts w:ascii="Source Sans Pro" w:hAnsi="Source Sans Pro"/>
                <w:color w:val="111111"/>
              </w:rPr>
            </w:pPr>
            <w:r>
              <w:rPr>
                <w:rFonts w:ascii="Source Sans Pro" w:hAnsi="Source Sans Pro"/>
                <w:color w:val="111111"/>
              </w:rPr>
              <w:t>Minimum 3.00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26C1304" w14:textId="77777777" w:rsidR="0062679D" w:rsidRDefault="0062679D">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7224B9B" w14:textId="77777777" w:rsidR="0062679D" w:rsidRDefault="0062679D">
            <w:pPr>
              <w:rPr>
                <w:rFonts w:ascii="Source Sans Pro" w:hAnsi="Source Sans Pro"/>
                <w:color w:val="111111"/>
              </w:rPr>
            </w:pPr>
            <w:r>
              <w:rPr>
                <w:rFonts w:ascii="Source Sans Pro" w:hAnsi="Source Sans Pro"/>
                <w:color w:val="111111"/>
              </w:rPr>
              <w:t xml:space="preserve">100 Hours Beyond </w:t>
            </w:r>
            <w:proofErr w:type="gramStart"/>
            <w:r>
              <w:rPr>
                <w:rFonts w:ascii="Source Sans Pro" w:hAnsi="Source Sans Pro"/>
                <w:color w:val="111111"/>
              </w:rPr>
              <w:t>Bachelor's Degree</w:t>
            </w:r>
            <w:proofErr w:type="gramEnd"/>
          </w:p>
        </w:tc>
      </w:tr>
      <w:tr w:rsidR="0062679D" w14:paraId="089EAB73" w14:textId="77777777" w:rsidTr="006267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382BE32" w14:textId="77777777" w:rsidR="0062679D" w:rsidRDefault="0062679D">
            <w:pPr>
              <w:rPr>
                <w:rFonts w:ascii="Source Sans Pro" w:hAnsi="Source Sans Pro"/>
                <w:color w:val="111111"/>
              </w:rPr>
            </w:pPr>
            <w:r>
              <w:rPr>
                <w:rFonts w:ascii="Source Sans Pro" w:hAnsi="Source Sans Pro"/>
                <w:color w:val="111111"/>
              </w:rPr>
              <w:t>Law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9C72F53" w14:textId="77777777" w:rsidR="0062679D" w:rsidRDefault="0062679D">
            <w:pPr>
              <w:rPr>
                <w:rFonts w:ascii="Source Sans Pro" w:hAnsi="Source Sans Pro"/>
                <w:color w:val="111111"/>
              </w:rPr>
            </w:pPr>
            <w:r>
              <w:rPr>
                <w:rFonts w:ascii="Source Sans Pro" w:hAnsi="Source Sans Pro"/>
                <w:color w:val="111111"/>
              </w:rPr>
              <w:t>Minimum 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96F4E9A" w14:textId="77777777" w:rsidR="0062679D" w:rsidRDefault="0062679D">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E2766C7" w14:textId="77777777" w:rsidR="0062679D" w:rsidRDefault="0062679D">
            <w:pPr>
              <w:rPr>
                <w:rFonts w:ascii="Source Sans Pro" w:hAnsi="Source Sans Pro"/>
                <w:color w:val="111111"/>
              </w:rPr>
            </w:pPr>
            <w:r>
              <w:rPr>
                <w:rFonts w:ascii="Source Sans Pro" w:hAnsi="Source Sans Pro"/>
                <w:color w:val="111111"/>
              </w:rPr>
              <w:t xml:space="preserve">100 Hours Beyond </w:t>
            </w:r>
            <w:proofErr w:type="gramStart"/>
            <w:r>
              <w:rPr>
                <w:rFonts w:ascii="Source Sans Pro" w:hAnsi="Source Sans Pro"/>
                <w:color w:val="111111"/>
              </w:rPr>
              <w:t>Bachelor's Degree</w:t>
            </w:r>
            <w:proofErr w:type="gramEnd"/>
          </w:p>
        </w:tc>
      </w:tr>
      <w:tr w:rsidR="0062679D" w14:paraId="1FD004E5" w14:textId="77777777" w:rsidTr="006267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A24155F" w14:textId="77777777" w:rsidR="0062679D" w:rsidRDefault="0062679D">
            <w:pPr>
              <w:rPr>
                <w:rFonts w:ascii="Source Sans Pro" w:hAnsi="Source Sans Pro"/>
                <w:color w:val="111111"/>
              </w:rPr>
            </w:pPr>
            <w:r>
              <w:rPr>
                <w:rFonts w:ascii="Source Sans Pro" w:hAnsi="Source Sans Pro"/>
                <w:color w:val="111111"/>
              </w:rPr>
              <w:t>Optometry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554B8FF" w14:textId="77777777" w:rsidR="0062679D" w:rsidRDefault="0062679D">
            <w:pPr>
              <w:rPr>
                <w:rFonts w:ascii="Source Sans Pro" w:hAnsi="Source Sans Pro"/>
                <w:color w:val="111111"/>
              </w:rPr>
            </w:pPr>
            <w:r>
              <w:rPr>
                <w:rFonts w:ascii="Source Sans Pro" w:hAnsi="Source Sans Pro"/>
                <w:color w:val="111111"/>
              </w:rPr>
              <w:t>Minimum 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E4A0685" w14:textId="77777777" w:rsidR="0062679D" w:rsidRDefault="0062679D">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8E90E21" w14:textId="77777777" w:rsidR="0062679D" w:rsidRDefault="0062679D">
            <w:pPr>
              <w:rPr>
                <w:rFonts w:ascii="Source Sans Pro" w:hAnsi="Source Sans Pro"/>
                <w:color w:val="111111"/>
              </w:rPr>
            </w:pPr>
            <w:r>
              <w:rPr>
                <w:rFonts w:ascii="Source Sans Pro" w:hAnsi="Source Sans Pro"/>
                <w:color w:val="111111"/>
              </w:rPr>
              <w:t xml:space="preserve">200 Hours Beyond </w:t>
            </w:r>
            <w:proofErr w:type="gramStart"/>
            <w:r>
              <w:rPr>
                <w:rFonts w:ascii="Source Sans Pro" w:hAnsi="Source Sans Pro"/>
                <w:color w:val="111111"/>
              </w:rPr>
              <w:t>Bachelor's Degree</w:t>
            </w:r>
            <w:proofErr w:type="gramEnd"/>
          </w:p>
        </w:tc>
      </w:tr>
      <w:tr w:rsidR="0062679D" w14:paraId="2E52DDDB" w14:textId="77777777" w:rsidTr="006267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A58973E" w14:textId="77777777" w:rsidR="0062679D" w:rsidRDefault="0062679D">
            <w:pPr>
              <w:rPr>
                <w:rFonts w:ascii="Source Sans Pro" w:hAnsi="Source Sans Pro"/>
                <w:color w:val="111111"/>
              </w:rPr>
            </w:pPr>
            <w:r>
              <w:rPr>
                <w:rFonts w:ascii="Source Sans Pro" w:hAnsi="Source Sans Pro"/>
                <w:color w:val="111111"/>
              </w:rPr>
              <w:t>Pharmacy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3AED508" w14:textId="77777777" w:rsidR="0062679D" w:rsidRDefault="0062679D">
            <w:pPr>
              <w:rPr>
                <w:rFonts w:ascii="Source Sans Pro" w:hAnsi="Source Sans Pro"/>
                <w:color w:val="111111"/>
              </w:rPr>
            </w:pPr>
            <w:r>
              <w:rPr>
                <w:rFonts w:ascii="Source Sans Pro" w:hAnsi="Source Sans Pro"/>
                <w:color w:val="111111"/>
              </w:rPr>
              <w:t>Minimum 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52F4D86" w14:textId="77777777" w:rsidR="0062679D" w:rsidRDefault="0062679D">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2BE01AB" w14:textId="77777777" w:rsidR="0062679D" w:rsidRDefault="0062679D">
            <w:pPr>
              <w:rPr>
                <w:rFonts w:ascii="Source Sans Pro" w:hAnsi="Source Sans Pro"/>
                <w:color w:val="111111"/>
              </w:rPr>
            </w:pPr>
            <w:r>
              <w:rPr>
                <w:rFonts w:ascii="Source Sans Pro" w:hAnsi="Source Sans Pro"/>
                <w:color w:val="111111"/>
              </w:rPr>
              <w:t xml:space="preserve">100 Hours Beyond </w:t>
            </w:r>
            <w:proofErr w:type="gramStart"/>
            <w:r>
              <w:rPr>
                <w:rFonts w:ascii="Source Sans Pro" w:hAnsi="Source Sans Pro"/>
                <w:color w:val="111111"/>
              </w:rPr>
              <w:t>Bachelor's Degree</w:t>
            </w:r>
            <w:proofErr w:type="gramEnd"/>
          </w:p>
        </w:tc>
      </w:tr>
      <w:tr w:rsidR="0062679D" w14:paraId="2BDDAA24" w14:textId="77777777" w:rsidTr="006267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C15E124" w14:textId="77777777" w:rsidR="0062679D" w:rsidRDefault="0062679D">
            <w:pPr>
              <w:rPr>
                <w:rFonts w:ascii="Source Sans Pro" w:hAnsi="Source Sans Pro"/>
                <w:color w:val="111111"/>
              </w:rPr>
            </w:pPr>
            <w:r>
              <w:rPr>
                <w:rFonts w:ascii="Source Sans Pro" w:hAnsi="Source Sans Pro"/>
                <w:color w:val="111111"/>
              </w:rPr>
              <w:t>Post Baccalaureate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E6AFFF7" w14:textId="77777777" w:rsidR="0062679D" w:rsidRDefault="0062679D">
            <w:pPr>
              <w:rPr>
                <w:rFonts w:ascii="Source Sans Pro" w:hAnsi="Source Sans Pro"/>
                <w:color w:val="111111"/>
              </w:rPr>
            </w:pPr>
            <w:r>
              <w:rPr>
                <w:rFonts w:ascii="Source Sans Pro" w:hAnsi="Source Sans Pro"/>
                <w:color w:val="111111"/>
              </w:rPr>
              <w:t>Minimum 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9EA710F" w14:textId="77777777" w:rsidR="0062679D" w:rsidRDefault="0062679D">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2002D7C" w14:textId="77777777" w:rsidR="0062679D" w:rsidRDefault="0062679D">
            <w:pPr>
              <w:rPr>
                <w:rFonts w:ascii="Source Sans Pro" w:hAnsi="Source Sans Pro"/>
                <w:color w:val="111111"/>
              </w:rPr>
            </w:pPr>
            <w:r>
              <w:rPr>
                <w:rFonts w:ascii="Source Sans Pro" w:hAnsi="Source Sans Pro"/>
                <w:color w:val="111111"/>
              </w:rPr>
              <w:t xml:space="preserve">100 Hours Beyond First </w:t>
            </w:r>
            <w:proofErr w:type="gramStart"/>
            <w:r>
              <w:rPr>
                <w:rFonts w:ascii="Source Sans Pro" w:hAnsi="Source Sans Pro"/>
                <w:color w:val="111111"/>
              </w:rPr>
              <w:t>Bachelor's Degree</w:t>
            </w:r>
            <w:proofErr w:type="gramEnd"/>
          </w:p>
        </w:tc>
      </w:tr>
    </w:tbl>
    <w:p w14:paraId="71D4F47A"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NOTE:</w:t>
      </w:r>
      <w:r>
        <w:rPr>
          <w:rFonts w:ascii="Source Sans Pro" w:hAnsi="Source Sans Pro"/>
          <w:color w:val="111111"/>
          <w:sz w:val="27"/>
          <w:szCs w:val="27"/>
        </w:rPr>
        <w:t xml:space="preserve"> Hours passed DO NOT include grades </w:t>
      </w:r>
      <w:proofErr w:type="gramStart"/>
      <w:r>
        <w:rPr>
          <w:rFonts w:ascii="Source Sans Pro" w:hAnsi="Source Sans Pro"/>
          <w:color w:val="111111"/>
          <w:sz w:val="27"/>
          <w:szCs w:val="27"/>
        </w:rPr>
        <w:t>of:</w:t>
      </w:r>
      <w:proofErr w:type="gramEnd"/>
      <w:r>
        <w:rPr>
          <w:rFonts w:ascii="Source Sans Pro" w:hAnsi="Source Sans Pro"/>
          <w:color w:val="111111"/>
          <w:sz w:val="27"/>
          <w:szCs w:val="27"/>
        </w:rPr>
        <w:t> </w:t>
      </w:r>
      <w:r>
        <w:rPr>
          <w:rStyle w:val="Strong"/>
          <w:rFonts w:ascii="Source Sans Pro" w:hAnsi="Source Sans Pro"/>
          <w:color w:val="111111"/>
          <w:sz w:val="27"/>
          <w:szCs w:val="27"/>
        </w:rPr>
        <w:t>I</w:t>
      </w:r>
      <w:r>
        <w:rPr>
          <w:rFonts w:ascii="Source Sans Pro" w:hAnsi="Source Sans Pro"/>
          <w:color w:val="111111"/>
          <w:sz w:val="27"/>
          <w:szCs w:val="27"/>
        </w:rPr>
        <w:t> (incomplete), </w:t>
      </w:r>
      <w:r>
        <w:rPr>
          <w:rStyle w:val="Strong"/>
          <w:rFonts w:ascii="Source Sans Pro" w:hAnsi="Source Sans Pro"/>
          <w:color w:val="111111"/>
          <w:sz w:val="27"/>
          <w:szCs w:val="27"/>
        </w:rPr>
        <w:t>U</w:t>
      </w:r>
      <w:r>
        <w:rPr>
          <w:rFonts w:ascii="Source Sans Pro" w:hAnsi="Source Sans Pro"/>
          <w:color w:val="111111"/>
          <w:sz w:val="27"/>
          <w:szCs w:val="27"/>
        </w:rPr>
        <w:t> (unsatisfactory), </w:t>
      </w:r>
      <w:r>
        <w:rPr>
          <w:rStyle w:val="Strong"/>
          <w:rFonts w:ascii="Source Sans Pro" w:hAnsi="Source Sans Pro"/>
          <w:color w:val="111111"/>
          <w:sz w:val="27"/>
          <w:szCs w:val="27"/>
        </w:rPr>
        <w:t>F</w:t>
      </w:r>
      <w:r>
        <w:rPr>
          <w:rFonts w:ascii="Source Sans Pro" w:hAnsi="Source Sans Pro"/>
          <w:color w:val="111111"/>
          <w:sz w:val="27"/>
          <w:szCs w:val="27"/>
        </w:rPr>
        <w:t> (failed); </w:t>
      </w:r>
      <w:r>
        <w:rPr>
          <w:rStyle w:val="Strong"/>
          <w:rFonts w:ascii="Source Sans Pro" w:hAnsi="Source Sans Pro"/>
          <w:color w:val="111111"/>
          <w:sz w:val="27"/>
          <w:szCs w:val="27"/>
        </w:rPr>
        <w:t>Q</w:t>
      </w:r>
      <w:r>
        <w:rPr>
          <w:rFonts w:ascii="Source Sans Pro" w:hAnsi="Source Sans Pro"/>
          <w:color w:val="111111"/>
          <w:sz w:val="27"/>
          <w:szCs w:val="27"/>
        </w:rPr>
        <w:t> or </w:t>
      </w:r>
      <w:r>
        <w:rPr>
          <w:rStyle w:val="Strong"/>
          <w:rFonts w:ascii="Source Sans Pro" w:hAnsi="Source Sans Pro"/>
          <w:color w:val="111111"/>
          <w:sz w:val="27"/>
          <w:szCs w:val="27"/>
        </w:rPr>
        <w:t>W</w:t>
      </w:r>
      <w:r>
        <w:rPr>
          <w:rFonts w:ascii="Source Sans Pro" w:hAnsi="Source Sans Pro"/>
          <w:color w:val="111111"/>
          <w:sz w:val="27"/>
          <w:szCs w:val="27"/>
        </w:rPr>
        <w:t> (withdrawal); however, these hours are included in hours attempted. Courses that have been repeated will be counted for each enrollment as hours attempted and will be counted as hours completed if a grade other than I, U, Q, or W is received.</w:t>
      </w:r>
    </w:p>
    <w:p w14:paraId="11B3DE84"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Ratio is determined by dividing the cumulative number of credits you have earned by the cumulative number of credits you have attempted.</w:t>
      </w:r>
      <w:r>
        <w:rPr>
          <w:rFonts w:ascii="Source Sans Pro" w:hAnsi="Source Sans Pro"/>
          <w:b/>
          <w:bCs/>
          <w:color w:val="111111"/>
          <w:sz w:val="27"/>
          <w:szCs w:val="27"/>
        </w:rPr>
        <w:br/>
      </w:r>
      <w:r>
        <w:rPr>
          <w:rFonts w:ascii="Source Sans Pro" w:hAnsi="Source Sans Pro"/>
          <w:b/>
          <w:bCs/>
          <w:color w:val="111111"/>
          <w:sz w:val="27"/>
          <w:szCs w:val="27"/>
        </w:rPr>
        <w:br/>
      </w:r>
      <w:r>
        <w:rPr>
          <w:rStyle w:val="Strong"/>
          <w:rFonts w:ascii="Source Sans Pro" w:hAnsi="Source Sans Pro"/>
          <w:color w:val="111111"/>
          <w:sz w:val="27"/>
          <w:szCs w:val="27"/>
        </w:rPr>
        <w:t>Number of Passed Hours ÷ Attempted Hours = Ratio</w:t>
      </w:r>
    </w:p>
    <w:bookmarkStart w:id="2" w:name="repeat-course"/>
    <w:bookmarkEnd w:id="2"/>
    <w:p w14:paraId="3C6C1A89"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fldChar w:fldCharType="begin"/>
      </w:r>
      <w:r>
        <w:rPr>
          <w:rStyle w:val="Strong"/>
          <w:rFonts w:ascii="Source Sans Pro" w:hAnsi="Source Sans Pro"/>
          <w:color w:val="111111"/>
          <w:sz w:val="27"/>
          <w:szCs w:val="27"/>
        </w:rPr>
        <w:instrText xml:space="preserve"> HYPERLINK "https://www.uh.edu/financial/undergraduate/how-apply/maintaining-eligibility/Repeat-Course-Policy-For-Financial-Aid.pdf" </w:instrText>
      </w:r>
      <w:r>
        <w:rPr>
          <w:rStyle w:val="Strong"/>
          <w:rFonts w:ascii="Source Sans Pro" w:hAnsi="Source Sans Pro"/>
          <w:color w:val="111111"/>
          <w:sz w:val="27"/>
          <w:szCs w:val="27"/>
        </w:rPr>
        <w:fldChar w:fldCharType="separate"/>
      </w:r>
      <w:r>
        <w:rPr>
          <w:rStyle w:val="Hyperlink"/>
          <w:rFonts w:ascii="Source Sans Pro" w:eastAsiaTheme="majorEastAsia" w:hAnsi="Source Sans Pro"/>
          <w:b/>
          <w:bCs/>
          <w:color w:val="C8102E"/>
          <w:sz w:val="27"/>
          <w:szCs w:val="27"/>
        </w:rPr>
        <w:t>Repeat Course Policy for Financial Aid</w:t>
      </w:r>
      <w:r>
        <w:rPr>
          <w:rStyle w:val="Strong"/>
          <w:rFonts w:ascii="Source Sans Pro" w:hAnsi="Source Sans Pro"/>
          <w:color w:val="111111"/>
          <w:sz w:val="27"/>
          <w:szCs w:val="27"/>
        </w:rPr>
        <w:fldChar w:fldCharType="end"/>
      </w:r>
      <w:r>
        <w:rPr>
          <w:rStyle w:val="Strong"/>
          <w:rFonts w:ascii="Source Sans Pro" w:hAnsi="Source Sans Pro"/>
          <w:color w:val="111111"/>
          <w:sz w:val="27"/>
          <w:szCs w:val="27"/>
        </w:rPr>
        <w:t> </w:t>
      </w:r>
      <w:r>
        <w:rPr>
          <w:rFonts w:ascii="Source Sans Pro" w:hAnsi="Source Sans Pro"/>
          <w:b/>
          <w:bCs/>
          <w:color w:val="111111"/>
          <w:sz w:val="27"/>
          <w:szCs w:val="27"/>
        </w:rPr>
        <w:br/>
      </w:r>
      <w:r>
        <w:rPr>
          <w:rFonts w:ascii="Source Sans Pro" w:hAnsi="Source Sans Pro"/>
          <w:color w:val="111111"/>
          <w:sz w:val="27"/>
          <w:szCs w:val="27"/>
        </w:rPr>
        <w:t>Federal policy states that a student may receive federal financial aid for a repeated course only once if the course was previously passed (credit was received). You can </w:t>
      </w:r>
      <w:hyperlink r:id="rId63" w:history="1">
        <w:r>
          <w:rPr>
            <w:rStyle w:val="Hyperlink"/>
            <w:rFonts w:ascii="Source Sans Pro" w:eastAsiaTheme="majorEastAsia" w:hAnsi="Source Sans Pro"/>
            <w:color w:val="C8102E"/>
            <w:sz w:val="27"/>
            <w:szCs w:val="27"/>
          </w:rPr>
          <w:t>read the form here</w:t>
        </w:r>
      </w:hyperlink>
      <w:r>
        <w:rPr>
          <w:rFonts w:ascii="Source Sans Pro" w:hAnsi="Source Sans Pro"/>
          <w:color w:val="111111"/>
          <w:sz w:val="27"/>
          <w:szCs w:val="27"/>
        </w:rPr>
        <w:t> for a complete explanation of the policy.</w:t>
      </w:r>
    </w:p>
    <w:p w14:paraId="1A42D689"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bookmarkStart w:id="3" w:name="SAP-appeal"/>
      <w:bookmarkEnd w:id="3"/>
      <w:r>
        <w:rPr>
          <w:rStyle w:val="Strong"/>
          <w:rFonts w:ascii="Source Sans Pro" w:hAnsi="Source Sans Pro"/>
          <w:color w:val="111111"/>
          <w:sz w:val="27"/>
          <w:szCs w:val="27"/>
        </w:rPr>
        <w:lastRenderedPageBreak/>
        <w:t>Satisfactory Academic Progress Appeals Process</w:t>
      </w:r>
      <w:r>
        <w:rPr>
          <w:rFonts w:ascii="Source Sans Pro" w:hAnsi="Source Sans Pro"/>
          <w:color w:val="111111"/>
          <w:sz w:val="27"/>
          <w:szCs w:val="27"/>
        </w:rPr>
        <w:br/>
        <w:t>If extenuating circumstances exist, you may initiate an appeal through our office. The satisfactory academic progress appeal form, requirements, and deadlines are available on the </w:t>
      </w:r>
      <w:hyperlink r:id="rId64" w:anchor="sap" w:history="1">
        <w:r>
          <w:rPr>
            <w:rStyle w:val="Hyperlink"/>
            <w:rFonts w:ascii="Source Sans Pro" w:eastAsiaTheme="majorEastAsia" w:hAnsi="Source Sans Pro"/>
            <w:color w:val="C8102E"/>
            <w:sz w:val="27"/>
            <w:szCs w:val="27"/>
          </w:rPr>
          <w:t>Financial Aid &amp; Scholarship Forms</w:t>
        </w:r>
      </w:hyperlink>
      <w:r>
        <w:rPr>
          <w:rFonts w:ascii="Source Sans Pro" w:hAnsi="Source Sans Pro"/>
          <w:color w:val="111111"/>
          <w:sz w:val="27"/>
          <w:szCs w:val="27"/>
        </w:rPr>
        <w:t> page.</w:t>
      </w:r>
    </w:p>
    <w:p w14:paraId="112CF44E"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bookmarkStart w:id="4" w:name="unusual-enrollment"/>
      <w:bookmarkEnd w:id="4"/>
      <w:r>
        <w:rPr>
          <w:rStyle w:val="Strong"/>
          <w:rFonts w:ascii="Source Sans Pro" w:hAnsi="Source Sans Pro"/>
          <w:color w:val="111111"/>
          <w:sz w:val="27"/>
          <w:szCs w:val="27"/>
        </w:rPr>
        <w:t>Unusual Enrollment History</w:t>
      </w:r>
      <w:r>
        <w:rPr>
          <w:rFonts w:ascii="Source Sans Pro" w:hAnsi="Source Sans Pro"/>
          <w:color w:val="111111"/>
          <w:sz w:val="27"/>
          <w:szCs w:val="27"/>
        </w:rPr>
        <w:br/>
        <w:t xml:space="preserve">Certain students that complete the Free Application for Federal Student Aid (FAFSA) will be flagged for “unusual enrollment history” (UEH) by the U.S. Department of Education </w:t>
      </w:r>
      <w:proofErr w:type="gramStart"/>
      <w:r>
        <w:rPr>
          <w:rFonts w:ascii="Source Sans Pro" w:hAnsi="Source Sans Pro"/>
          <w:color w:val="111111"/>
          <w:sz w:val="27"/>
          <w:szCs w:val="27"/>
        </w:rPr>
        <w:t>as a result of</w:t>
      </w:r>
      <w:proofErr w:type="gramEnd"/>
      <w:r>
        <w:rPr>
          <w:rFonts w:ascii="Source Sans Pro" w:hAnsi="Source Sans Pro"/>
          <w:color w:val="111111"/>
          <w:sz w:val="27"/>
          <w:szCs w:val="27"/>
        </w:rPr>
        <w:t xml:space="preserve"> students having received Federal Pell Grant Program funds at multiple institutions in recent years. These flags (flags “2” and “3”) will be indicated on the FAFSA Student Aid Report (SAR). </w:t>
      </w:r>
    </w:p>
    <w:p w14:paraId="04A50019"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University of Houston’s Office of Scholarships and Financial Aid will be required to review UEH flags and check the </w:t>
      </w:r>
      <w:hyperlink r:id="rId65" w:history="1">
        <w:r>
          <w:rPr>
            <w:rStyle w:val="Hyperlink"/>
            <w:rFonts w:ascii="Source Sans Pro" w:eastAsiaTheme="majorEastAsia" w:hAnsi="Source Sans Pro"/>
            <w:color w:val="C8102E"/>
            <w:sz w:val="27"/>
            <w:szCs w:val="27"/>
          </w:rPr>
          <w:t>National Student Loan Data System (NSLDS)</w:t>
        </w:r>
      </w:hyperlink>
      <w:r>
        <w:rPr>
          <w:rFonts w:ascii="Source Sans Pro" w:hAnsi="Source Sans Pro"/>
          <w:color w:val="111111"/>
          <w:sz w:val="27"/>
          <w:szCs w:val="27"/>
        </w:rPr>
        <w:t> for complete enrollment history (i.e., name of each school attended during the previous four academic years). They will then determine if a student had a valid reason for having unusual enrollment at multiple institutions or if the student was only enrolled long enough to receive cash refunds of federal student aid.</w:t>
      </w:r>
    </w:p>
    <w:p w14:paraId="4901758E"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i/>
          <w:iCs/>
          <w:color w:val="111111"/>
          <w:sz w:val="27"/>
          <w:szCs w:val="27"/>
        </w:rPr>
        <w:t>NOTE: Unusual Enrollment History (UEH) must be resolved before you can receive federal financial aid.</w:t>
      </w:r>
    </w:p>
    <w:p w14:paraId="5807A472"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How to Resolve</w:t>
      </w:r>
      <w:r>
        <w:rPr>
          <w:rFonts w:ascii="Source Sans Pro" w:hAnsi="Source Sans Pro"/>
          <w:b/>
          <w:bCs/>
          <w:color w:val="111111"/>
          <w:sz w:val="27"/>
          <w:szCs w:val="27"/>
        </w:rPr>
        <w:br/>
      </w:r>
      <w:r>
        <w:rPr>
          <w:rFonts w:ascii="Source Sans Pro" w:hAnsi="Source Sans Pro"/>
          <w:color w:val="111111"/>
          <w:sz w:val="27"/>
          <w:szCs w:val="27"/>
        </w:rPr>
        <w:t xml:space="preserve">All students with UEH flag 3 and some students with UEH flag 2 will be required to provide the University of Houston their academic transcripts from all colleges and universities attended during the review period. If Federal Pell Grant Program funds were received and credit hours (passing grades:  A-D) were not earned at each institution attended during these award years, the student may be determined ineligible for further federal financial aid. The Office of Scholarships and Financial Aid has the authority to request official academic transcripts from any/all colleges attended during the review </w:t>
      </w:r>
      <w:proofErr w:type="gramStart"/>
      <w:r>
        <w:rPr>
          <w:rFonts w:ascii="Source Sans Pro" w:hAnsi="Source Sans Pro"/>
          <w:color w:val="111111"/>
          <w:sz w:val="27"/>
          <w:szCs w:val="27"/>
        </w:rPr>
        <w:t>period, if</w:t>
      </w:r>
      <w:proofErr w:type="gramEnd"/>
      <w:r>
        <w:rPr>
          <w:rFonts w:ascii="Source Sans Pro" w:hAnsi="Source Sans Pro"/>
          <w:color w:val="111111"/>
          <w:sz w:val="27"/>
          <w:szCs w:val="27"/>
        </w:rPr>
        <w:t xml:space="preserve"> the documents you submit are unclear.</w:t>
      </w:r>
    </w:p>
    <w:p w14:paraId="383C9DC7"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your Student Aid Report (SAR) includes UEH flag 3, please complete the </w:t>
      </w:r>
      <w:hyperlink r:id="rId66" w:anchor="unusualenrollment" w:history="1">
        <w:r>
          <w:rPr>
            <w:rStyle w:val="Hyperlink"/>
            <w:rFonts w:ascii="Source Sans Pro" w:eastAsiaTheme="majorEastAsia" w:hAnsi="Source Sans Pro"/>
            <w:color w:val="C8102E"/>
            <w:sz w:val="27"/>
            <w:szCs w:val="27"/>
          </w:rPr>
          <w:t>Unusual Enrollment History</w:t>
        </w:r>
      </w:hyperlink>
      <w:r>
        <w:rPr>
          <w:rFonts w:ascii="Source Sans Pro" w:hAnsi="Source Sans Pro"/>
          <w:color w:val="111111"/>
          <w:sz w:val="27"/>
          <w:szCs w:val="27"/>
        </w:rPr>
        <w:t> form and submit it to the University of Houston's Office of Scholarships and Financial Aid along with all required documentation.</w:t>
      </w:r>
    </w:p>
    <w:p w14:paraId="087DB882"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eastAsiaTheme="majorEastAsia" w:hAnsi="Source Sans Pro"/>
          <w:color w:val="111111"/>
          <w:sz w:val="27"/>
          <w:szCs w:val="27"/>
        </w:rPr>
        <w:t>If your SAR includes UEH flag 2, the university will notify you if you will be required to complete the Unusual Enrollment History Review form.</w:t>
      </w:r>
    </w:p>
    <w:p w14:paraId="5A1C0534"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lastRenderedPageBreak/>
        <w:t>Appealing the Ineligibility Determination</w:t>
      </w:r>
      <w:r>
        <w:rPr>
          <w:rFonts w:ascii="Source Sans Pro" w:hAnsi="Source Sans Pro"/>
          <w:b/>
          <w:bCs/>
          <w:color w:val="111111"/>
          <w:sz w:val="27"/>
          <w:szCs w:val="27"/>
        </w:rPr>
        <w:br/>
      </w:r>
      <w:r>
        <w:rPr>
          <w:rFonts w:ascii="Source Sans Pro" w:hAnsi="Source Sans Pro"/>
          <w:color w:val="111111"/>
          <w:sz w:val="27"/>
          <w:szCs w:val="27"/>
        </w:rPr>
        <w:t>If a student has been determined by the university as ineligible for federal student aid, he/she may appeal the determination by completing the </w:t>
      </w:r>
      <w:hyperlink r:id="rId67" w:anchor="unusualenrollmenthistoryappeal" w:history="1">
        <w:r>
          <w:rPr>
            <w:rStyle w:val="Hyperlink"/>
            <w:rFonts w:ascii="Source Sans Pro" w:eastAsiaTheme="majorEastAsia" w:hAnsi="Source Sans Pro"/>
            <w:color w:val="C8102E"/>
            <w:sz w:val="27"/>
            <w:szCs w:val="27"/>
          </w:rPr>
          <w:t>Unusual Enrollment History Appeal form</w:t>
        </w:r>
      </w:hyperlink>
      <w:r>
        <w:rPr>
          <w:rFonts w:ascii="Source Sans Pro" w:hAnsi="Source Sans Pro"/>
          <w:color w:val="111111"/>
          <w:sz w:val="27"/>
          <w:szCs w:val="27"/>
        </w:rPr>
        <w:t>.</w:t>
      </w:r>
    </w:p>
    <w:p w14:paraId="00007BA7"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Regaining Federal Student Aid Eligibility</w:t>
      </w:r>
      <w:r>
        <w:rPr>
          <w:rFonts w:ascii="Source Sans Pro" w:hAnsi="Source Sans Pro"/>
          <w:b/>
          <w:bCs/>
          <w:color w:val="111111"/>
          <w:sz w:val="27"/>
          <w:szCs w:val="27"/>
        </w:rPr>
        <w:br/>
      </w:r>
      <w:r>
        <w:rPr>
          <w:rStyle w:val="Strong"/>
          <w:rFonts w:ascii="Source Sans Pro" w:hAnsi="Source Sans Pro"/>
          <w:color w:val="111111"/>
          <w:sz w:val="27"/>
          <w:szCs w:val="27"/>
        </w:rPr>
        <w:t> </w:t>
      </w:r>
      <w:r>
        <w:rPr>
          <w:rFonts w:ascii="Source Sans Pro" w:hAnsi="Source Sans Pro"/>
          <w:color w:val="111111"/>
          <w:sz w:val="27"/>
          <w:szCs w:val="27"/>
        </w:rPr>
        <w:t xml:space="preserve">Students whose aid eligibility is denied </w:t>
      </w:r>
      <w:proofErr w:type="gramStart"/>
      <w:r>
        <w:rPr>
          <w:rFonts w:ascii="Source Sans Pro" w:hAnsi="Source Sans Pro"/>
          <w:color w:val="111111"/>
          <w:sz w:val="27"/>
          <w:szCs w:val="27"/>
        </w:rPr>
        <w:t>as a result of</w:t>
      </w:r>
      <w:proofErr w:type="gramEnd"/>
      <w:r>
        <w:rPr>
          <w:rFonts w:ascii="Source Sans Pro" w:hAnsi="Source Sans Pro"/>
          <w:color w:val="111111"/>
          <w:sz w:val="27"/>
          <w:szCs w:val="27"/>
        </w:rPr>
        <w:t xml:space="preserve"> their UEH may be re-considered for federal student aid. </w:t>
      </w:r>
      <w:proofErr w:type="gramStart"/>
      <w:r>
        <w:rPr>
          <w:rFonts w:ascii="Source Sans Pro" w:hAnsi="Source Sans Pro"/>
          <w:color w:val="111111"/>
          <w:sz w:val="27"/>
          <w:szCs w:val="27"/>
        </w:rPr>
        <w:t>In order to</w:t>
      </w:r>
      <w:proofErr w:type="gramEnd"/>
      <w:r>
        <w:rPr>
          <w:rFonts w:ascii="Source Sans Pro" w:hAnsi="Source Sans Pro"/>
          <w:color w:val="111111"/>
          <w:sz w:val="27"/>
          <w:szCs w:val="27"/>
        </w:rPr>
        <w:t xml:space="preserve"> regain eligibility a student must complete all attempted courses according to their academic plan, in one semester of full-time enrollment or two semesters of at least half-time enrollment. Students cannot drop or withdraw (officially or unofficially) from any courses after the term begins, and must meet the university’s standards of </w:t>
      </w:r>
      <w:hyperlink r:id="rId68" w:history="1">
        <w:r>
          <w:rPr>
            <w:rStyle w:val="Hyperlink"/>
            <w:rFonts w:ascii="Source Sans Pro" w:eastAsiaTheme="majorEastAsia" w:hAnsi="Source Sans Pro"/>
            <w:color w:val="C8102E"/>
            <w:sz w:val="27"/>
            <w:szCs w:val="27"/>
          </w:rPr>
          <w:t>Satisfactory Academic Progress (SAP)</w:t>
        </w:r>
      </w:hyperlink>
      <w:r>
        <w:rPr>
          <w:rFonts w:ascii="Source Sans Pro" w:hAnsi="Source Sans Pro"/>
          <w:color w:val="111111"/>
          <w:sz w:val="27"/>
          <w:szCs w:val="27"/>
        </w:rPr>
        <w:t>. If eligibility has been lost, a student cannot receive financial aid. Also, aid cannot retroactively be reinstated.</w:t>
      </w:r>
    </w:p>
    <w:p w14:paraId="2D946E64"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Annual, Aggregate, and Lifetime Limits, and Satisfactory Academic Progress Requirements</w:t>
      </w:r>
      <w:r>
        <w:rPr>
          <w:rFonts w:ascii="Source Sans Pro" w:hAnsi="Source Sans Pro"/>
          <w:b/>
          <w:bCs/>
          <w:color w:val="111111"/>
          <w:sz w:val="27"/>
          <w:szCs w:val="27"/>
        </w:rPr>
        <w:br/>
      </w:r>
      <w:r>
        <w:rPr>
          <w:rFonts w:ascii="Source Sans Pro" w:hAnsi="Source Sans Pro"/>
          <w:color w:val="111111"/>
          <w:sz w:val="27"/>
          <w:szCs w:val="27"/>
        </w:rPr>
        <w:t>Federal Pell Grant Program funds may only be received for up to twelve (12) full-time semesters.  (Federal Pell Grant Program funds received for part-time attendance are pro-rated against the 12 full-time semesters.)  </w:t>
      </w:r>
    </w:p>
    <w:p w14:paraId="325BB910"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There are annual and aggregate borrowing limits on Federal Direct Loans, and these loans can be borrowed only up 150% of the published length of the student’s academic program. </w:t>
      </w:r>
    </w:p>
    <w:p w14:paraId="03D76E10" w14:textId="77777777" w:rsidR="0062679D" w:rsidRDefault="0062679D" w:rsidP="006267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All financial aid programs are subject to </w:t>
      </w:r>
      <w:hyperlink r:id="rId69" w:history="1">
        <w:r>
          <w:rPr>
            <w:rStyle w:val="Hyperlink"/>
            <w:rFonts w:ascii="Source Sans Pro" w:eastAsiaTheme="majorEastAsia" w:hAnsi="Source Sans Pro"/>
            <w:color w:val="C8102E"/>
            <w:sz w:val="27"/>
            <w:szCs w:val="27"/>
          </w:rPr>
          <w:t>Satisfactory Academic Progress (SAP)</w:t>
        </w:r>
      </w:hyperlink>
      <w:r>
        <w:rPr>
          <w:rFonts w:ascii="Source Sans Pro" w:hAnsi="Source Sans Pro"/>
          <w:color w:val="111111"/>
          <w:sz w:val="27"/>
          <w:szCs w:val="27"/>
        </w:rPr>
        <w:t> requirements, which measure students’ progress toward program completion.</w:t>
      </w:r>
    </w:p>
    <w:p w14:paraId="01CE47A8" w14:textId="77777777" w:rsidR="009B754F" w:rsidRPr="0062679D" w:rsidRDefault="009B754F" w:rsidP="00EC44E4">
      <w:pPr>
        <w:rPr>
          <w:lang w:val="en-US"/>
        </w:rPr>
      </w:pPr>
    </w:p>
    <w:p w14:paraId="1FA71845" w14:textId="77777777" w:rsidR="009B754F" w:rsidRPr="00EC44E4" w:rsidRDefault="009B754F" w:rsidP="00EC44E4"/>
    <w:p w14:paraId="2575BF7E" w14:textId="261407D2" w:rsidR="00EC44E4" w:rsidRDefault="002E615C" w:rsidP="00B00852">
      <w:pPr>
        <w:pStyle w:val="Heading2"/>
        <w:numPr>
          <w:ilvl w:val="0"/>
          <w:numId w:val="1"/>
        </w:numPr>
        <w:ind w:left="284" w:hanging="284"/>
      </w:pPr>
      <w:r w:rsidRPr="002E615C">
        <w:t>Satisfactory Academic Progress</w:t>
      </w:r>
    </w:p>
    <w:p w14:paraId="6AFD48A7" w14:textId="77777777" w:rsidR="00EC44E4" w:rsidRDefault="00EC44E4" w:rsidP="00EC44E4"/>
    <w:p w14:paraId="4709C345" w14:textId="77777777" w:rsidR="002E615C" w:rsidRDefault="002E615C" w:rsidP="002E615C">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UH WILL CALCULATE SATISFACTORY ACADEMIC PROGRESS (SAP) FOR THE STUDENT AFTER A FAFSA OR TASFA APPLICATION IS SUBMITTED.</w:t>
      </w:r>
    </w:p>
    <w:p w14:paraId="5C951385" w14:textId="77777777" w:rsidR="002E615C" w:rsidRDefault="002E615C" w:rsidP="002E615C">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 Department of Education's regulations governing student financial assistance require that an institution develop standards to measure academic progress toward a degree. Students applying for financial aid will be monitored for </w:t>
      </w:r>
      <w:r>
        <w:rPr>
          <w:rFonts w:ascii="Source Sans Pro" w:hAnsi="Source Sans Pro"/>
          <w:color w:val="111111"/>
          <w:sz w:val="27"/>
          <w:szCs w:val="27"/>
        </w:rPr>
        <w:lastRenderedPageBreak/>
        <w:t xml:space="preserve">satisfactory academic progress </w:t>
      </w:r>
      <w:proofErr w:type="gramStart"/>
      <w:r>
        <w:rPr>
          <w:rFonts w:ascii="Source Sans Pro" w:hAnsi="Source Sans Pro"/>
          <w:color w:val="111111"/>
          <w:sz w:val="27"/>
          <w:szCs w:val="27"/>
        </w:rPr>
        <w:t>whether or not</w:t>
      </w:r>
      <w:proofErr w:type="gramEnd"/>
      <w:r>
        <w:rPr>
          <w:rFonts w:ascii="Source Sans Pro" w:hAnsi="Source Sans Pro"/>
          <w:color w:val="111111"/>
          <w:sz w:val="27"/>
          <w:szCs w:val="27"/>
        </w:rPr>
        <w:t xml:space="preserve"> financial aid was applied for or received during any academic period in which the student was previously enrolled. A student will not be eligible for financial assistance (including Federal Direct Loans) if he/she does not meet the academic progress requirements. Minimum standards, including qualitative and quantitative measures of progress, must be achieved by the end of any given enrollment period at the University of Houston.</w:t>
      </w:r>
    </w:p>
    <w:p w14:paraId="5E1AACE8" w14:textId="77777777" w:rsidR="002E615C" w:rsidRDefault="002E615C" w:rsidP="002E615C">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are required to complete a </w:t>
      </w:r>
      <w:hyperlink r:id="rId70" w:tgtFrame="_blank" w:history="1">
        <w:r>
          <w:rPr>
            <w:rStyle w:val="Hyperlink"/>
            <w:rFonts w:ascii="Source Sans Pro" w:eastAsiaTheme="majorEastAsia" w:hAnsi="Source Sans Pro"/>
            <w:color w:val="C8102E"/>
            <w:sz w:val="27"/>
            <w:szCs w:val="27"/>
          </w:rPr>
          <w:t>Free Application for Federal Student Aid (FAFSA)</w:t>
        </w:r>
      </w:hyperlink>
      <w:r>
        <w:rPr>
          <w:rFonts w:ascii="Source Sans Pro" w:hAnsi="Source Sans Pro"/>
          <w:color w:val="111111"/>
          <w:sz w:val="27"/>
          <w:szCs w:val="27"/>
        </w:rPr>
        <w:t> and a </w:t>
      </w:r>
      <w:hyperlink r:id="rId71" w:anchor="sap" w:tgtFrame="_blank" w:history="1">
        <w:r>
          <w:rPr>
            <w:rStyle w:val="Hyperlink"/>
            <w:rFonts w:ascii="Source Sans Pro" w:eastAsiaTheme="majorEastAsia" w:hAnsi="Source Sans Pro"/>
            <w:color w:val="C8102E"/>
            <w:sz w:val="27"/>
            <w:szCs w:val="27"/>
          </w:rPr>
          <w:t>SAP appeal form</w:t>
        </w:r>
      </w:hyperlink>
      <w:r>
        <w:rPr>
          <w:rFonts w:ascii="Source Sans Pro" w:hAnsi="Source Sans Pro"/>
          <w:color w:val="111111"/>
          <w:sz w:val="27"/>
          <w:szCs w:val="27"/>
        </w:rPr>
        <w:t> by established deadline dates (review Section 19 of the policy for these dates). Failure to complete a </w:t>
      </w:r>
      <w:hyperlink r:id="rId72" w:history="1">
        <w:r>
          <w:rPr>
            <w:rStyle w:val="Hyperlink"/>
            <w:rFonts w:ascii="Source Sans Pro" w:eastAsiaTheme="majorEastAsia" w:hAnsi="Source Sans Pro"/>
            <w:color w:val="C8102E"/>
            <w:sz w:val="27"/>
            <w:szCs w:val="27"/>
          </w:rPr>
          <w:t>FAFSA</w:t>
        </w:r>
      </w:hyperlink>
      <w:r>
        <w:rPr>
          <w:rFonts w:ascii="Source Sans Pro" w:hAnsi="Source Sans Pro"/>
          <w:color w:val="111111"/>
          <w:sz w:val="27"/>
          <w:szCs w:val="27"/>
        </w:rPr>
        <w:t> before the first day of the term or submit a </w:t>
      </w:r>
      <w:hyperlink r:id="rId73" w:anchor="sap" w:history="1">
        <w:r>
          <w:rPr>
            <w:rStyle w:val="Hyperlink"/>
            <w:rFonts w:ascii="Source Sans Pro" w:eastAsiaTheme="majorEastAsia" w:hAnsi="Source Sans Pro"/>
            <w:color w:val="C8102E"/>
            <w:sz w:val="27"/>
            <w:szCs w:val="27"/>
          </w:rPr>
          <w:t>SAP appeal</w:t>
        </w:r>
      </w:hyperlink>
      <w:r>
        <w:rPr>
          <w:rFonts w:ascii="Source Sans Pro" w:hAnsi="Source Sans Pro"/>
          <w:color w:val="111111"/>
          <w:sz w:val="27"/>
          <w:szCs w:val="27"/>
        </w:rPr>
        <w:t> by the printed deadline will result in loss of appeal submission opportunity.</w:t>
      </w:r>
    </w:p>
    <w:p w14:paraId="40682715" w14:textId="77777777" w:rsidR="002E615C" w:rsidRDefault="002E615C" w:rsidP="002E615C">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SAP Policy</w:t>
      </w:r>
      <w:r>
        <w:rPr>
          <w:rFonts w:ascii="Source Sans Pro" w:hAnsi="Source Sans Pro"/>
          <w:color w:val="111111"/>
          <w:sz w:val="27"/>
          <w:szCs w:val="27"/>
        </w:rPr>
        <w:br/>
        <w:t>Review our </w:t>
      </w:r>
      <w:hyperlink r:id="rId74" w:history="1">
        <w:r>
          <w:rPr>
            <w:rStyle w:val="Hyperlink"/>
            <w:rFonts w:ascii="Source Sans Pro" w:eastAsiaTheme="majorEastAsia" w:hAnsi="Source Sans Pro"/>
            <w:color w:val="C8102E"/>
            <w:sz w:val="27"/>
            <w:szCs w:val="27"/>
          </w:rPr>
          <w:t>2022-2023 SAP Policy</w:t>
        </w:r>
      </w:hyperlink>
      <w:r>
        <w:rPr>
          <w:rFonts w:ascii="Source Sans Pro" w:hAnsi="Source Sans Pro"/>
          <w:color w:val="111111"/>
          <w:sz w:val="27"/>
          <w:szCs w:val="27"/>
        </w:rPr>
        <w:t> for complete details on Satisfactory Academic Progress at UH.</w:t>
      </w:r>
    </w:p>
    <w:tbl>
      <w:tblPr>
        <w:tblW w:w="156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88"/>
        <w:gridCol w:w="3563"/>
        <w:gridCol w:w="5416"/>
        <w:gridCol w:w="3667"/>
      </w:tblGrid>
      <w:tr w:rsidR="002E615C" w14:paraId="6090814C" w14:textId="77777777" w:rsidTr="002E615C">
        <w:trPr>
          <w:tblHeader/>
        </w:trPr>
        <w:tc>
          <w:tcPr>
            <w:tcW w:w="0" w:type="auto"/>
            <w:gridSpan w:val="4"/>
            <w:tcBorders>
              <w:top w:val="nil"/>
              <w:left w:val="nil"/>
              <w:bottom w:val="nil"/>
              <w:right w:val="nil"/>
            </w:tcBorders>
            <w:shd w:val="clear" w:color="auto" w:fill="EEEEEE"/>
            <w:tcMar>
              <w:top w:w="90" w:type="dxa"/>
              <w:left w:w="135" w:type="dxa"/>
              <w:bottom w:w="90" w:type="dxa"/>
              <w:right w:w="135" w:type="dxa"/>
            </w:tcMar>
            <w:vAlign w:val="center"/>
            <w:hideMark/>
          </w:tcPr>
          <w:p w14:paraId="76B0328F" w14:textId="77777777" w:rsidR="002E615C" w:rsidRDefault="002E615C">
            <w:pPr>
              <w:spacing w:after="135" w:line="360" w:lineRule="atLeast"/>
              <w:jc w:val="center"/>
              <w:rPr>
                <w:rFonts w:ascii="Source Sans Pro" w:hAnsi="Source Sans Pro"/>
                <w:b/>
                <w:bCs/>
                <w:color w:val="777777"/>
              </w:rPr>
            </w:pPr>
            <w:r>
              <w:rPr>
                <w:rFonts w:ascii="Source Sans Pro" w:hAnsi="Source Sans Pro"/>
                <w:b/>
                <w:bCs/>
                <w:color w:val="777777"/>
              </w:rPr>
              <w:t>Satisfactory Academic Progress Standards</w:t>
            </w:r>
          </w:p>
        </w:tc>
      </w:tr>
      <w:tr w:rsidR="002E615C" w14:paraId="0FE36D63" w14:textId="77777777" w:rsidTr="002E615C">
        <w:trPr>
          <w:tblHeader/>
        </w:trPr>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22BD2970" w14:textId="77777777" w:rsidR="002E615C" w:rsidRDefault="002E615C">
            <w:pPr>
              <w:rPr>
                <w:rFonts w:ascii="Source Sans Pro" w:hAnsi="Source Sans Pro"/>
                <w:b/>
                <w:bCs/>
                <w:color w:val="111111"/>
              </w:rPr>
            </w:pPr>
            <w:r>
              <w:rPr>
                <w:rFonts w:ascii="Source Sans Pro" w:hAnsi="Source Sans Pro"/>
                <w:b/>
                <w:bCs/>
                <w:color w:val="111111"/>
              </w:rPr>
              <w:t>Undergraduate Level</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4DEB6595" w14:textId="77777777" w:rsidR="002E615C" w:rsidRDefault="002E615C">
            <w:pPr>
              <w:rPr>
                <w:rFonts w:ascii="Source Sans Pro" w:hAnsi="Source Sans Pro"/>
                <w:b/>
                <w:bCs/>
                <w:color w:val="111111"/>
              </w:rPr>
            </w:pPr>
            <w:r>
              <w:rPr>
                <w:rFonts w:ascii="Source Sans Pro" w:hAnsi="Source Sans Pro"/>
                <w:b/>
                <w:bCs/>
                <w:color w:val="111111"/>
              </w:rPr>
              <w:t>Cumulative GPA Required</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5AA4F24C" w14:textId="77777777" w:rsidR="002E615C" w:rsidRDefault="002E615C">
            <w:pPr>
              <w:rPr>
                <w:rFonts w:ascii="Source Sans Pro" w:hAnsi="Source Sans Pro"/>
                <w:b/>
                <w:bCs/>
                <w:color w:val="111111"/>
              </w:rPr>
            </w:pPr>
            <w:r>
              <w:rPr>
                <w:rFonts w:ascii="Source Sans Pro" w:hAnsi="Source Sans Pro"/>
                <w:b/>
                <w:bCs/>
                <w:color w:val="111111"/>
              </w:rPr>
              <w:t>Cumulative Completion Ration Required</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04F04067" w14:textId="77777777" w:rsidR="002E615C" w:rsidRDefault="002E615C">
            <w:pPr>
              <w:rPr>
                <w:rFonts w:ascii="Source Sans Pro" w:hAnsi="Source Sans Pro"/>
                <w:b/>
                <w:bCs/>
                <w:color w:val="111111"/>
              </w:rPr>
            </w:pPr>
            <w:r>
              <w:rPr>
                <w:rFonts w:ascii="Source Sans Pro" w:hAnsi="Source Sans Pro"/>
                <w:b/>
                <w:bCs/>
                <w:color w:val="111111"/>
              </w:rPr>
              <w:t>Cumulative Hours Allowed</w:t>
            </w:r>
          </w:p>
        </w:tc>
      </w:tr>
      <w:tr w:rsidR="002E615C" w14:paraId="041145EA"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2E82AC2" w14:textId="77777777" w:rsidR="002E615C" w:rsidRDefault="002E615C">
            <w:pPr>
              <w:rPr>
                <w:rFonts w:ascii="Source Sans Pro" w:hAnsi="Source Sans Pro"/>
                <w:color w:val="111111"/>
              </w:rPr>
            </w:pPr>
            <w:r>
              <w:rPr>
                <w:rFonts w:ascii="Source Sans Pro" w:hAnsi="Source Sans Pro"/>
                <w:color w:val="111111"/>
              </w:rPr>
              <w:t>All levels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FBD2C5E"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75BEE76"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CD7F650" w14:textId="77777777" w:rsidR="002E615C" w:rsidRDefault="002E615C">
            <w:pPr>
              <w:rPr>
                <w:rFonts w:ascii="Source Sans Pro" w:hAnsi="Source Sans Pro"/>
                <w:color w:val="111111"/>
              </w:rPr>
            </w:pPr>
            <w:r>
              <w:rPr>
                <w:rFonts w:ascii="Source Sans Pro" w:hAnsi="Source Sans Pro"/>
                <w:color w:val="111111"/>
              </w:rPr>
              <w:t>180</w:t>
            </w:r>
          </w:p>
        </w:tc>
      </w:tr>
    </w:tbl>
    <w:p w14:paraId="25B3D662" w14:textId="77777777" w:rsidR="002E615C" w:rsidRDefault="002E615C" w:rsidP="002E615C">
      <w:pPr>
        <w:rPr>
          <w:vanish/>
        </w:rPr>
      </w:pPr>
    </w:p>
    <w:tbl>
      <w:tblPr>
        <w:tblW w:w="156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470"/>
        <w:gridCol w:w="2746"/>
        <w:gridCol w:w="4050"/>
        <w:gridCol w:w="3368"/>
      </w:tblGrid>
      <w:tr w:rsidR="002E615C" w14:paraId="1374ADED" w14:textId="77777777" w:rsidTr="002E615C">
        <w:trPr>
          <w:tblHeader/>
        </w:trPr>
        <w:tc>
          <w:tcPr>
            <w:tcW w:w="0" w:type="auto"/>
            <w:gridSpan w:val="4"/>
            <w:tcBorders>
              <w:top w:val="nil"/>
              <w:left w:val="nil"/>
              <w:bottom w:val="nil"/>
              <w:right w:val="nil"/>
            </w:tcBorders>
            <w:shd w:val="clear" w:color="auto" w:fill="EEEEEE"/>
            <w:tcMar>
              <w:top w:w="90" w:type="dxa"/>
              <w:left w:w="135" w:type="dxa"/>
              <w:bottom w:w="90" w:type="dxa"/>
              <w:right w:w="135" w:type="dxa"/>
            </w:tcMar>
            <w:vAlign w:val="center"/>
            <w:hideMark/>
          </w:tcPr>
          <w:p w14:paraId="7F34462A" w14:textId="77777777" w:rsidR="002E615C" w:rsidRDefault="002E615C">
            <w:pPr>
              <w:spacing w:after="135" w:line="360" w:lineRule="atLeast"/>
              <w:jc w:val="center"/>
              <w:rPr>
                <w:rFonts w:ascii="Source Sans Pro" w:hAnsi="Source Sans Pro"/>
                <w:b/>
                <w:bCs/>
                <w:color w:val="777777"/>
              </w:rPr>
            </w:pPr>
            <w:r>
              <w:rPr>
                <w:rFonts w:ascii="Source Sans Pro" w:hAnsi="Source Sans Pro"/>
                <w:b/>
                <w:bCs/>
                <w:color w:val="777777"/>
              </w:rPr>
              <w:t>Satisfactory Academic Progress Standards</w:t>
            </w:r>
          </w:p>
        </w:tc>
      </w:tr>
      <w:tr w:rsidR="002E615C" w14:paraId="15EEE707" w14:textId="77777777" w:rsidTr="002E615C">
        <w:trPr>
          <w:tblHeader/>
        </w:trPr>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7E410987" w14:textId="77777777" w:rsidR="002E615C" w:rsidRDefault="002E615C">
            <w:pPr>
              <w:rPr>
                <w:rFonts w:ascii="Source Sans Pro" w:hAnsi="Source Sans Pro"/>
                <w:b/>
                <w:bCs/>
                <w:color w:val="111111"/>
              </w:rPr>
            </w:pPr>
            <w:r>
              <w:rPr>
                <w:rFonts w:ascii="Source Sans Pro" w:hAnsi="Source Sans Pro"/>
                <w:b/>
                <w:bCs/>
                <w:color w:val="111111"/>
              </w:rPr>
              <w:t>Graduate Level</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2017753C" w14:textId="77777777" w:rsidR="002E615C" w:rsidRDefault="002E615C">
            <w:pPr>
              <w:rPr>
                <w:rFonts w:ascii="Source Sans Pro" w:hAnsi="Source Sans Pro"/>
                <w:b/>
                <w:bCs/>
                <w:color w:val="111111"/>
              </w:rPr>
            </w:pPr>
            <w:r>
              <w:rPr>
                <w:rFonts w:ascii="Source Sans Pro" w:hAnsi="Source Sans Pro"/>
                <w:b/>
                <w:bCs/>
                <w:color w:val="111111"/>
              </w:rPr>
              <w:t>Cumulative GPA Required</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3EF93592" w14:textId="77777777" w:rsidR="002E615C" w:rsidRDefault="002E615C">
            <w:pPr>
              <w:rPr>
                <w:rFonts w:ascii="Source Sans Pro" w:hAnsi="Source Sans Pro"/>
                <w:b/>
                <w:bCs/>
                <w:color w:val="111111"/>
              </w:rPr>
            </w:pPr>
            <w:r>
              <w:rPr>
                <w:rFonts w:ascii="Source Sans Pro" w:hAnsi="Source Sans Pro"/>
                <w:b/>
                <w:bCs/>
                <w:color w:val="111111"/>
              </w:rPr>
              <w:t>Cumulative Completion Ration Required</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7988F368" w14:textId="77777777" w:rsidR="002E615C" w:rsidRDefault="002E615C">
            <w:pPr>
              <w:rPr>
                <w:rFonts w:ascii="Source Sans Pro" w:hAnsi="Source Sans Pro"/>
                <w:b/>
                <w:bCs/>
                <w:color w:val="111111"/>
              </w:rPr>
            </w:pPr>
            <w:r>
              <w:rPr>
                <w:rFonts w:ascii="Source Sans Pro" w:hAnsi="Source Sans Pro"/>
                <w:b/>
                <w:bCs/>
                <w:color w:val="111111"/>
              </w:rPr>
              <w:t>Cumulative Hours Allowed</w:t>
            </w:r>
          </w:p>
        </w:tc>
      </w:tr>
      <w:tr w:rsidR="002E615C" w14:paraId="313A5715"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921AFF8" w14:textId="77777777" w:rsidR="002E615C" w:rsidRDefault="002E615C">
            <w:pPr>
              <w:rPr>
                <w:rFonts w:ascii="Source Sans Pro" w:hAnsi="Source Sans Pro"/>
                <w:color w:val="111111"/>
              </w:rPr>
            </w:pPr>
            <w:r>
              <w:rPr>
                <w:rFonts w:ascii="Source Sans Pro" w:hAnsi="Source Sans Pro"/>
                <w:color w:val="111111"/>
              </w:rPr>
              <w:t>Masters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C6867F3" w14:textId="77777777" w:rsidR="002E615C" w:rsidRDefault="002E615C">
            <w:pPr>
              <w:rPr>
                <w:rFonts w:ascii="Source Sans Pro" w:hAnsi="Source Sans Pro"/>
                <w:color w:val="111111"/>
              </w:rPr>
            </w:pPr>
            <w:r>
              <w:rPr>
                <w:rFonts w:ascii="Source Sans Pro" w:hAnsi="Source Sans Pro"/>
                <w:color w:val="111111"/>
              </w:rPr>
              <w:t>At least 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C68D194"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C3D2827" w14:textId="77777777" w:rsidR="002E615C" w:rsidRDefault="002E615C">
            <w:pPr>
              <w:rPr>
                <w:rFonts w:ascii="Source Sans Pro" w:hAnsi="Source Sans Pro"/>
                <w:color w:val="111111"/>
              </w:rPr>
            </w:pPr>
            <w:r>
              <w:rPr>
                <w:rFonts w:ascii="Source Sans Pro" w:hAnsi="Source Sans Pro"/>
                <w:color w:val="111111"/>
              </w:rPr>
              <w:t>150% of published program length</w:t>
            </w:r>
          </w:p>
        </w:tc>
      </w:tr>
      <w:tr w:rsidR="002E615C" w14:paraId="5D36888E"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62B7E39" w14:textId="77777777" w:rsidR="002E615C" w:rsidRDefault="002E615C">
            <w:pPr>
              <w:rPr>
                <w:rFonts w:ascii="Source Sans Pro" w:hAnsi="Source Sans Pro"/>
                <w:color w:val="111111"/>
              </w:rPr>
            </w:pPr>
            <w:r>
              <w:rPr>
                <w:rFonts w:ascii="Source Sans Pro" w:hAnsi="Source Sans Pro"/>
                <w:color w:val="111111"/>
              </w:rPr>
              <w:t>Doctoral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D961005" w14:textId="77777777" w:rsidR="002E615C" w:rsidRDefault="002E615C">
            <w:pPr>
              <w:rPr>
                <w:rFonts w:ascii="Source Sans Pro" w:hAnsi="Source Sans Pro"/>
                <w:color w:val="111111"/>
              </w:rPr>
            </w:pPr>
            <w:r>
              <w:rPr>
                <w:rFonts w:ascii="Source Sans Pro" w:hAnsi="Source Sans Pro"/>
                <w:color w:val="111111"/>
              </w:rPr>
              <w:t>At least 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0F17C50"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B3AE380" w14:textId="77777777" w:rsidR="002E615C" w:rsidRDefault="002E615C">
            <w:pPr>
              <w:rPr>
                <w:rFonts w:ascii="Source Sans Pro" w:hAnsi="Source Sans Pro"/>
                <w:color w:val="111111"/>
              </w:rPr>
            </w:pPr>
            <w:r>
              <w:rPr>
                <w:rFonts w:ascii="Source Sans Pro" w:hAnsi="Source Sans Pro"/>
                <w:color w:val="111111"/>
              </w:rPr>
              <w:t>150% of published program length</w:t>
            </w:r>
          </w:p>
        </w:tc>
      </w:tr>
      <w:tr w:rsidR="002E615C" w14:paraId="1B9AC1EA"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0218E60" w14:textId="77777777" w:rsidR="002E615C" w:rsidRDefault="002E615C">
            <w:pPr>
              <w:rPr>
                <w:rFonts w:ascii="Source Sans Pro" w:hAnsi="Source Sans Pro"/>
                <w:color w:val="111111"/>
              </w:rPr>
            </w:pPr>
            <w:r>
              <w:rPr>
                <w:rFonts w:ascii="Source Sans Pro" w:hAnsi="Source Sans Pro"/>
                <w:color w:val="111111"/>
              </w:rPr>
              <w:t>Optometry Master of Science in Physiological Optics/Vision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25FA3BB"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A19393D"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4B5C031" w14:textId="77777777" w:rsidR="002E615C" w:rsidRDefault="002E615C">
            <w:pPr>
              <w:rPr>
                <w:rFonts w:ascii="Source Sans Pro" w:hAnsi="Source Sans Pro"/>
                <w:color w:val="111111"/>
              </w:rPr>
            </w:pPr>
            <w:r>
              <w:rPr>
                <w:rFonts w:ascii="Source Sans Pro" w:hAnsi="Source Sans Pro"/>
                <w:color w:val="111111"/>
              </w:rPr>
              <w:t>45</w:t>
            </w:r>
          </w:p>
        </w:tc>
      </w:tr>
      <w:tr w:rsidR="002E615C" w14:paraId="70487E4C"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B0DE4A2" w14:textId="77777777" w:rsidR="002E615C" w:rsidRDefault="002E615C">
            <w:pPr>
              <w:rPr>
                <w:rFonts w:ascii="Source Sans Pro" w:hAnsi="Source Sans Pro"/>
                <w:color w:val="111111"/>
              </w:rPr>
            </w:pPr>
            <w:r>
              <w:rPr>
                <w:rFonts w:ascii="Source Sans Pro" w:hAnsi="Source Sans Pro"/>
                <w:color w:val="111111"/>
              </w:rPr>
              <w:t>Doctor of Optometry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F08DE49"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24482A5"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954AB9C" w14:textId="77777777" w:rsidR="002E615C" w:rsidRDefault="002E615C">
            <w:pPr>
              <w:rPr>
                <w:rFonts w:ascii="Source Sans Pro" w:hAnsi="Source Sans Pro"/>
                <w:color w:val="111111"/>
              </w:rPr>
            </w:pPr>
            <w:r>
              <w:rPr>
                <w:rFonts w:ascii="Source Sans Pro" w:hAnsi="Source Sans Pro"/>
                <w:color w:val="111111"/>
              </w:rPr>
              <w:t>265</w:t>
            </w:r>
          </w:p>
        </w:tc>
      </w:tr>
      <w:tr w:rsidR="002E615C" w14:paraId="6B8BAA8B"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82228C4" w14:textId="77777777" w:rsidR="002E615C" w:rsidRDefault="002E615C">
            <w:pPr>
              <w:rPr>
                <w:rFonts w:ascii="Source Sans Pro" w:hAnsi="Source Sans Pro"/>
                <w:color w:val="111111"/>
              </w:rPr>
            </w:pPr>
            <w:r>
              <w:rPr>
                <w:rFonts w:ascii="Source Sans Pro" w:hAnsi="Source Sans Pro"/>
                <w:color w:val="111111"/>
              </w:rPr>
              <w:t>Doctor of Philosophy in Physiological Optics/Vision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182A41F"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BDF0696"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60C93B7" w14:textId="77777777" w:rsidR="002E615C" w:rsidRDefault="002E615C">
            <w:pPr>
              <w:rPr>
                <w:rFonts w:ascii="Source Sans Pro" w:hAnsi="Source Sans Pro"/>
                <w:color w:val="111111"/>
              </w:rPr>
            </w:pPr>
            <w:r>
              <w:rPr>
                <w:rFonts w:ascii="Source Sans Pro" w:hAnsi="Source Sans Pro"/>
                <w:color w:val="111111"/>
              </w:rPr>
              <w:t>90</w:t>
            </w:r>
          </w:p>
        </w:tc>
      </w:tr>
      <w:tr w:rsidR="002E615C" w14:paraId="2D344696"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81A993E" w14:textId="77777777" w:rsidR="002E615C" w:rsidRDefault="002E615C">
            <w:pPr>
              <w:rPr>
                <w:rFonts w:ascii="Source Sans Pro" w:hAnsi="Source Sans Pro"/>
                <w:color w:val="111111"/>
              </w:rPr>
            </w:pPr>
            <w:r>
              <w:rPr>
                <w:rFonts w:ascii="Source Sans Pro" w:hAnsi="Source Sans Pro"/>
                <w:color w:val="111111"/>
              </w:rPr>
              <w:t>Doctor of Pharmacy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F75DE60"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7E0F692"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C6015E2" w14:textId="77777777" w:rsidR="002E615C" w:rsidRDefault="002E615C">
            <w:pPr>
              <w:rPr>
                <w:rFonts w:ascii="Source Sans Pro" w:hAnsi="Source Sans Pro"/>
                <w:color w:val="111111"/>
              </w:rPr>
            </w:pPr>
            <w:r>
              <w:rPr>
                <w:rFonts w:ascii="Source Sans Pro" w:hAnsi="Source Sans Pro"/>
                <w:color w:val="111111"/>
              </w:rPr>
              <w:t>318</w:t>
            </w:r>
          </w:p>
        </w:tc>
      </w:tr>
      <w:tr w:rsidR="002E615C" w14:paraId="03134B8C"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984A6E8" w14:textId="77777777" w:rsidR="002E615C" w:rsidRDefault="002E615C">
            <w:pPr>
              <w:rPr>
                <w:rFonts w:ascii="Source Sans Pro" w:hAnsi="Source Sans Pro"/>
                <w:color w:val="111111"/>
              </w:rPr>
            </w:pPr>
            <w:r>
              <w:rPr>
                <w:rFonts w:ascii="Source Sans Pro" w:hAnsi="Source Sans Pro"/>
                <w:color w:val="111111"/>
              </w:rPr>
              <w:lastRenderedPageBreak/>
              <w:t>Doctor of Philosophy in Pharmaceutics and Pharmacology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103F7E3"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0497EA2"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E8BC50C" w14:textId="77777777" w:rsidR="002E615C" w:rsidRDefault="002E615C">
            <w:pPr>
              <w:rPr>
                <w:rFonts w:ascii="Source Sans Pro" w:hAnsi="Source Sans Pro"/>
                <w:color w:val="111111"/>
              </w:rPr>
            </w:pPr>
            <w:r>
              <w:rPr>
                <w:rFonts w:ascii="Source Sans Pro" w:hAnsi="Source Sans Pro"/>
                <w:color w:val="111111"/>
              </w:rPr>
              <w:t>112</w:t>
            </w:r>
          </w:p>
        </w:tc>
      </w:tr>
      <w:tr w:rsidR="002E615C" w14:paraId="5B2FB7CE"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645DE34" w14:textId="77777777" w:rsidR="002E615C" w:rsidRDefault="002E615C">
            <w:pPr>
              <w:rPr>
                <w:rFonts w:ascii="Source Sans Pro" w:hAnsi="Source Sans Pro"/>
                <w:color w:val="111111"/>
              </w:rPr>
            </w:pPr>
            <w:r>
              <w:rPr>
                <w:rFonts w:ascii="Source Sans Pro" w:hAnsi="Source Sans Pro"/>
                <w:color w:val="111111"/>
              </w:rPr>
              <w:t>Doctor of Pharmacy Administration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16A280B"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08EEC7D"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6133D9D" w14:textId="77777777" w:rsidR="002E615C" w:rsidRDefault="002E615C">
            <w:pPr>
              <w:rPr>
                <w:rFonts w:ascii="Source Sans Pro" w:hAnsi="Source Sans Pro"/>
                <w:color w:val="111111"/>
              </w:rPr>
            </w:pPr>
            <w:r>
              <w:rPr>
                <w:rFonts w:ascii="Source Sans Pro" w:hAnsi="Source Sans Pro"/>
                <w:color w:val="111111"/>
              </w:rPr>
              <w:t>105</w:t>
            </w:r>
          </w:p>
        </w:tc>
      </w:tr>
      <w:tr w:rsidR="002E615C" w14:paraId="24BD4F08"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0AB38C5" w14:textId="77777777" w:rsidR="002E615C" w:rsidRDefault="002E615C">
            <w:pPr>
              <w:rPr>
                <w:rFonts w:ascii="Source Sans Pro" w:hAnsi="Source Sans Pro"/>
                <w:color w:val="111111"/>
              </w:rPr>
            </w:pPr>
            <w:r>
              <w:rPr>
                <w:rFonts w:ascii="Source Sans Pro" w:hAnsi="Source Sans Pro"/>
                <w:color w:val="111111"/>
              </w:rPr>
              <w:t>Master of Science in Pharmacy Administration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3ADBCB9"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B2DF945"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DC0B3C5" w14:textId="77777777" w:rsidR="002E615C" w:rsidRDefault="002E615C">
            <w:pPr>
              <w:rPr>
                <w:rFonts w:ascii="Source Sans Pro" w:hAnsi="Source Sans Pro"/>
                <w:color w:val="111111"/>
              </w:rPr>
            </w:pPr>
            <w:r>
              <w:rPr>
                <w:rFonts w:ascii="Source Sans Pro" w:hAnsi="Source Sans Pro"/>
                <w:color w:val="111111"/>
              </w:rPr>
              <w:t>54</w:t>
            </w:r>
          </w:p>
        </w:tc>
      </w:tr>
      <w:tr w:rsidR="002E615C" w14:paraId="3DF6987A"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D8D9DCE" w14:textId="77777777" w:rsidR="002E615C" w:rsidRDefault="002E615C">
            <w:pPr>
              <w:rPr>
                <w:rFonts w:ascii="Source Sans Pro" w:hAnsi="Source Sans Pro"/>
                <w:color w:val="111111"/>
              </w:rPr>
            </w:pPr>
            <w:r>
              <w:rPr>
                <w:rFonts w:ascii="Source Sans Pro" w:hAnsi="Source Sans Pro"/>
                <w:color w:val="111111"/>
              </w:rPr>
              <w:t>Law J.D.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CEBAEA6"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897BC5E"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022467B" w14:textId="77777777" w:rsidR="002E615C" w:rsidRDefault="002E615C">
            <w:pPr>
              <w:rPr>
                <w:rFonts w:ascii="Source Sans Pro" w:hAnsi="Source Sans Pro"/>
                <w:color w:val="111111"/>
              </w:rPr>
            </w:pPr>
            <w:r>
              <w:rPr>
                <w:rFonts w:ascii="Source Sans Pro" w:hAnsi="Source Sans Pro"/>
                <w:color w:val="111111"/>
              </w:rPr>
              <w:t>135</w:t>
            </w:r>
          </w:p>
        </w:tc>
      </w:tr>
      <w:tr w:rsidR="002E615C" w14:paraId="0EEEB083"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8445837" w14:textId="77777777" w:rsidR="002E615C" w:rsidRDefault="002E615C">
            <w:pPr>
              <w:rPr>
                <w:rFonts w:ascii="Source Sans Pro" w:hAnsi="Source Sans Pro"/>
                <w:color w:val="111111"/>
              </w:rPr>
            </w:pPr>
            <w:r>
              <w:rPr>
                <w:rFonts w:ascii="Source Sans Pro" w:hAnsi="Source Sans Pro"/>
                <w:color w:val="111111"/>
              </w:rPr>
              <w:t>Law LLM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0F8FA51"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AA7C213"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0CD4C22" w14:textId="77777777" w:rsidR="002E615C" w:rsidRDefault="002E615C">
            <w:pPr>
              <w:rPr>
                <w:rFonts w:ascii="Source Sans Pro" w:hAnsi="Source Sans Pro"/>
                <w:color w:val="111111"/>
              </w:rPr>
            </w:pPr>
            <w:r>
              <w:rPr>
                <w:rFonts w:ascii="Source Sans Pro" w:hAnsi="Source Sans Pro"/>
                <w:color w:val="111111"/>
              </w:rPr>
              <w:t>36</w:t>
            </w:r>
          </w:p>
        </w:tc>
      </w:tr>
      <w:tr w:rsidR="002E615C" w14:paraId="04841EE4"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5F64450" w14:textId="77777777" w:rsidR="002E615C" w:rsidRDefault="002E615C">
            <w:pPr>
              <w:rPr>
                <w:rFonts w:ascii="Source Sans Pro" w:hAnsi="Source Sans Pro"/>
                <w:color w:val="111111"/>
              </w:rPr>
            </w:pPr>
            <w:r>
              <w:rPr>
                <w:rFonts w:ascii="Source Sans Pro" w:hAnsi="Source Sans Pro"/>
                <w:color w:val="111111"/>
              </w:rPr>
              <w:t>Law J.D./MBA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3A7B025"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31D3150"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1F9BAE8" w14:textId="77777777" w:rsidR="002E615C" w:rsidRDefault="002E615C">
            <w:pPr>
              <w:rPr>
                <w:rFonts w:ascii="Source Sans Pro" w:hAnsi="Source Sans Pro"/>
                <w:color w:val="111111"/>
              </w:rPr>
            </w:pPr>
            <w:r>
              <w:rPr>
                <w:rFonts w:ascii="Source Sans Pro" w:hAnsi="Source Sans Pro"/>
                <w:color w:val="111111"/>
              </w:rPr>
              <w:t>166</w:t>
            </w:r>
          </w:p>
        </w:tc>
      </w:tr>
      <w:tr w:rsidR="002E615C" w14:paraId="27452939"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BA1C4AD" w14:textId="77777777" w:rsidR="002E615C" w:rsidRDefault="002E615C">
            <w:pPr>
              <w:rPr>
                <w:rFonts w:ascii="Source Sans Pro" w:hAnsi="Source Sans Pro"/>
                <w:color w:val="111111"/>
              </w:rPr>
            </w:pPr>
            <w:r>
              <w:rPr>
                <w:rFonts w:ascii="Source Sans Pro" w:hAnsi="Source Sans Pro"/>
                <w:color w:val="111111"/>
              </w:rPr>
              <w:t>Master of Architecture level 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803155C"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9575591"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67A9224" w14:textId="77777777" w:rsidR="002E615C" w:rsidRDefault="002E615C">
            <w:pPr>
              <w:rPr>
                <w:rFonts w:ascii="Source Sans Pro" w:hAnsi="Source Sans Pro"/>
                <w:color w:val="111111"/>
              </w:rPr>
            </w:pPr>
            <w:r>
              <w:rPr>
                <w:rFonts w:ascii="Source Sans Pro" w:hAnsi="Source Sans Pro"/>
                <w:color w:val="111111"/>
              </w:rPr>
              <w:t>145</w:t>
            </w:r>
          </w:p>
        </w:tc>
      </w:tr>
      <w:tr w:rsidR="002E615C" w14:paraId="33CE7D24"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34B47C0" w14:textId="77777777" w:rsidR="002E615C" w:rsidRDefault="002E615C">
            <w:pPr>
              <w:rPr>
                <w:rFonts w:ascii="Source Sans Pro" w:hAnsi="Source Sans Pro"/>
                <w:color w:val="111111"/>
              </w:rPr>
            </w:pPr>
            <w:r>
              <w:rPr>
                <w:rFonts w:ascii="Source Sans Pro" w:hAnsi="Source Sans Pro"/>
                <w:color w:val="111111"/>
              </w:rPr>
              <w:t>Master of Architecture level 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A0C54A3"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617BA6B"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7578678" w14:textId="77777777" w:rsidR="002E615C" w:rsidRDefault="002E615C">
            <w:pPr>
              <w:rPr>
                <w:rFonts w:ascii="Source Sans Pro" w:hAnsi="Source Sans Pro"/>
                <w:color w:val="111111"/>
              </w:rPr>
            </w:pPr>
            <w:r>
              <w:rPr>
                <w:rFonts w:ascii="Source Sans Pro" w:hAnsi="Source Sans Pro"/>
                <w:color w:val="111111"/>
              </w:rPr>
              <w:t>90</w:t>
            </w:r>
          </w:p>
        </w:tc>
      </w:tr>
      <w:tr w:rsidR="002E615C" w14:paraId="3EF532A0"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3A395DD" w14:textId="77777777" w:rsidR="002E615C" w:rsidRDefault="002E615C">
            <w:pPr>
              <w:rPr>
                <w:rFonts w:ascii="Source Sans Pro" w:hAnsi="Source Sans Pro"/>
                <w:color w:val="111111"/>
              </w:rPr>
            </w:pPr>
            <w:r>
              <w:rPr>
                <w:rFonts w:ascii="Source Sans Pro" w:hAnsi="Source Sans Pro"/>
                <w:color w:val="111111"/>
              </w:rPr>
              <w:t>Master of Science in 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5B8F337"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35733BD"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3689A52" w14:textId="77777777" w:rsidR="002E615C" w:rsidRDefault="002E615C">
            <w:pPr>
              <w:rPr>
                <w:rFonts w:ascii="Source Sans Pro" w:hAnsi="Source Sans Pro"/>
                <w:color w:val="111111"/>
              </w:rPr>
            </w:pPr>
            <w:r>
              <w:rPr>
                <w:rFonts w:ascii="Source Sans Pro" w:hAnsi="Source Sans Pro"/>
                <w:color w:val="111111"/>
              </w:rPr>
              <w:t>54</w:t>
            </w:r>
          </w:p>
        </w:tc>
      </w:tr>
      <w:tr w:rsidR="002E615C" w14:paraId="29285BDA"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FA4011C" w14:textId="77777777" w:rsidR="002E615C" w:rsidRDefault="002E615C">
            <w:pPr>
              <w:rPr>
                <w:rFonts w:ascii="Source Sans Pro" w:hAnsi="Source Sans Pro"/>
                <w:color w:val="111111"/>
              </w:rPr>
            </w:pPr>
            <w:r>
              <w:rPr>
                <w:rFonts w:ascii="Source Sans Pro" w:hAnsi="Source Sans Pro"/>
                <w:color w:val="111111"/>
              </w:rPr>
              <w:t>Master of Architectural Studies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1CB78F9"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5ECAE37"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3E451F1" w14:textId="77777777" w:rsidR="002E615C" w:rsidRDefault="002E615C">
            <w:pPr>
              <w:rPr>
                <w:rFonts w:ascii="Source Sans Pro" w:hAnsi="Source Sans Pro"/>
                <w:color w:val="111111"/>
              </w:rPr>
            </w:pPr>
            <w:r>
              <w:rPr>
                <w:rFonts w:ascii="Source Sans Pro" w:hAnsi="Source Sans Pro"/>
                <w:color w:val="111111"/>
              </w:rPr>
              <w:t>45</w:t>
            </w:r>
          </w:p>
        </w:tc>
      </w:tr>
      <w:tr w:rsidR="002E615C" w14:paraId="03E88A41" w14:textId="77777777" w:rsidTr="002E615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C5870BF" w14:textId="77777777" w:rsidR="002E615C" w:rsidRDefault="002E615C">
            <w:pPr>
              <w:rPr>
                <w:rFonts w:ascii="Source Sans Pro" w:hAnsi="Source Sans Pro"/>
                <w:color w:val="111111"/>
              </w:rPr>
            </w:pPr>
            <w:r>
              <w:rPr>
                <w:rFonts w:ascii="Source Sans Pro" w:hAnsi="Source Sans Pro"/>
                <w:color w:val="111111"/>
              </w:rPr>
              <w:t>Master of Space 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7EA0BDB" w14:textId="77777777" w:rsidR="002E615C" w:rsidRDefault="002E615C">
            <w:pPr>
              <w:rPr>
                <w:rFonts w:ascii="Source Sans Pro" w:hAnsi="Source Sans Pro"/>
                <w:color w:val="111111"/>
              </w:rPr>
            </w:pPr>
            <w:r>
              <w:rPr>
                <w:rFonts w:ascii="Source Sans Pro" w:hAnsi="Source Sans Pro"/>
                <w:color w:val="111111"/>
              </w:rPr>
              <w:t>At least 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8D59A71" w14:textId="77777777" w:rsidR="002E615C" w:rsidRDefault="002E615C">
            <w:pPr>
              <w:rPr>
                <w:rFonts w:ascii="Source Sans Pro" w:hAnsi="Source Sans Pro"/>
                <w:color w:val="111111"/>
              </w:rPr>
            </w:pPr>
            <w:r>
              <w:rPr>
                <w:rFonts w:ascii="Source Sans Pro" w:hAnsi="Source Sans Pro"/>
                <w:color w:val="111111"/>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5929846" w14:textId="77777777" w:rsidR="002E615C" w:rsidRDefault="002E615C">
            <w:pPr>
              <w:rPr>
                <w:rFonts w:ascii="Source Sans Pro" w:hAnsi="Source Sans Pro"/>
                <w:color w:val="111111"/>
              </w:rPr>
            </w:pPr>
            <w:r>
              <w:rPr>
                <w:rFonts w:ascii="Source Sans Pro" w:hAnsi="Source Sans Pro"/>
                <w:color w:val="111111"/>
              </w:rPr>
              <w:t>45</w:t>
            </w:r>
          </w:p>
        </w:tc>
      </w:tr>
    </w:tbl>
    <w:p w14:paraId="0B0C8468" w14:textId="77777777" w:rsidR="002E615C" w:rsidRDefault="002E615C" w:rsidP="002E615C">
      <w:pPr>
        <w:pStyle w:val="Subtitle"/>
      </w:pPr>
      <w:r>
        <w:t>Qualitative Requirements of Satisfactory Academic Progress</w:t>
      </w:r>
    </w:p>
    <w:p w14:paraId="7A40445F" w14:textId="77777777" w:rsidR="002E615C" w:rsidRDefault="002E615C" w:rsidP="002E615C">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Grade Point Average (GPA) – Undergraduate, Law, Optometry, Pharmacy or Graduate Architecture students must maintain a 2.0 cumulative GPA. All other graduate students must maintain a 3.0 cumulative GPA.</w:t>
      </w:r>
    </w:p>
    <w:p w14:paraId="0E8BF25E" w14:textId="77777777" w:rsidR="002E615C" w:rsidRDefault="002E615C" w:rsidP="002E615C">
      <w:pPr>
        <w:pStyle w:val="Subtitle"/>
      </w:pPr>
      <w:r>
        <w:t>Quantitative Requirements of Satisfactory Academic Progress</w:t>
      </w:r>
    </w:p>
    <w:p w14:paraId="29DDAB62" w14:textId="77777777" w:rsidR="002E615C" w:rsidRDefault="002E615C" w:rsidP="002E615C">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Percentage of attempted cumulative hours completed – Complete and pass a minimum of 67percent of the hours attempted at the University of Houston.</w:t>
      </w:r>
    </w:p>
    <w:p w14:paraId="3804A106" w14:textId="77777777" w:rsidR="002E615C" w:rsidRDefault="002E615C" w:rsidP="002E615C">
      <w:pPr>
        <w:pStyle w:val="Subtitle"/>
      </w:pPr>
      <w:r>
        <w:t>Maximum Timeframe</w:t>
      </w:r>
    </w:p>
    <w:p w14:paraId="24A23587" w14:textId="77777777" w:rsidR="002E615C" w:rsidRDefault="002E615C" w:rsidP="002E615C">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Federal regulations require that a student complete his program of study within 150 percent (length of program x 1.5) of the time allotted for the program. For example, if an undergraduate degree is 120 credit hours in length, a student with this major must complete the program within 180 (120 x 1.5) credit hours. All credit hours attempted at the University of Houston, including repeated courses with a grade of “F”, “W”, “I”, or “IP”, and all transfer hours to be used toward a degree at </w:t>
      </w:r>
      <w:r>
        <w:rPr>
          <w:rFonts w:ascii="Source Sans Pro" w:hAnsi="Source Sans Pro"/>
          <w:color w:val="111111"/>
          <w:sz w:val="27"/>
          <w:szCs w:val="27"/>
        </w:rPr>
        <w:lastRenderedPageBreak/>
        <w:t xml:space="preserve">the University of Houston that were pursued at a previous institution, will be counted in the determination of hours attempted. After attempting 180 credit hours, the </w:t>
      </w:r>
      <w:proofErr w:type="gramStart"/>
      <w:r>
        <w:rPr>
          <w:rFonts w:ascii="Source Sans Pro" w:hAnsi="Source Sans Pro"/>
          <w:color w:val="111111"/>
          <w:sz w:val="27"/>
          <w:szCs w:val="27"/>
        </w:rPr>
        <w:t>student‘</w:t>
      </w:r>
      <w:proofErr w:type="gramEnd"/>
      <w:r>
        <w:rPr>
          <w:rFonts w:ascii="Source Sans Pro" w:hAnsi="Source Sans Pro"/>
          <w:color w:val="111111"/>
          <w:sz w:val="27"/>
          <w:szCs w:val="27"/>
        </w:rPr>
        <w:t>s financial aid eligibility will be terminated for this program.</w:t>
      </w:r>
    </w:p>
    <w:p w14:paraId="7DEC476B" w14:textId="77777777" w:rsidR="002E615C" w:rsidRDefault="002E615C" w:rsidP="002E615C">
      <w:pPr>
        <w:pStyle w:val="Subtitle"/>
      </w:pPr>
      <w:r>
        <w:t>Students Who Receive All Failing Grades</w:t>
      </w:r>
    </w:p>
    <w:p w14:paraId="6C7CC9BB" w14:textId="77777777" w:rsidR="002E615C" w:rsidRDefault="002E615C" w:rsidP="002E615C">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If a student does not receive a passing grade in any class (earning any combination of "F"s, "W"s and "U"s</w:t>
      </w:r>
      <w:proofErr w:type="gramStart"/>
      <w:r>
        <w:rPr>
          <w:rFonts w:ascii="Source Sans Pro" w:hAnsi="Source Sans Pro"/>
          <w:color w:val="111111"/>
          <w:sz w:val="27"/>
          <w:szCs w:val="27"/>
        </w:rPr>
        <w:t>), or</w:t>
      </w:r>
      <w:proofErr w:type="gramEnd"/>
      <w:r>
        <w:rPr>
          <w:rFonts w:ascii="Source Sans Pro" w:hAnsi="Source Sans Pro"/>
          <w:color w:val="111111"/>
          <w:sz w:val="27"/>
          <w:szCs w:val="27"/>
        </w:rPr>
        <w:t xml:space="preserve"> stops attending classes without notifying the University during a semester in which he/she received financial aid, the Office of Scholarships and Financial Aid (SFA) must return all or a portion of aid that was disbursed. Official documentation proving that the student participated in an academically related event during the semester will be requested </w:t>
      </w:r>
      <w:proofErr w:type="gramStart"/>
      <w:r>
        <w:rPr>
          <w:rFonts w:ascii="Source Sans Pro" w:hAnsi="Source Sans Pro"/>
          <w:color w:val="111111"/>
          <w:sz w:val="27"/>
          <w:szCs w:val="27"/>
        </w:rPr>
        <w:t>in order to</w:t>
      </w:r>
      <w:proofErr w:type="gramEnd"/>
      <w:r>
        <w:rPr>
          <w:rFonts w:ascii="Source Sans Pro" w:hAnsi="Source Sans Pro"/>
          <w:color w:val="111111"/>
          <w:sz w:val="27"/>
          <w:szCs w:val="27"/>
        </w:rPr>
        <w:t xml:space="preserve"> show that the student earned Title IV aid. A calculation of earned aid will be processed based on acceptable documentation. If no acceptable documentation is provided, 100 percent of </w:t>
      </w:r>
      <w:proofErr w:type="gramStart"/>
      <w:r>
        <w:rPr>
          <w:rFonts w:ascii="Source Sans Pro" w:hAnsi="Source Sans Pro"/>
          <w:color w:val="111111"/>
          <w:sz w:val="27"/>
          <w:szCs w:val="27"/>
        </w:rPr>
        <w:t>aid</w:t>
      </w:r>
      <w:proofErr w:type="gramEnd"/>
      <w:r>
        <w:rPr>
          <w:rFonts w:ascii="Source Sans Pro" w:hAnsi="Source Sans Pro"/>
          <w:color w:val="111111"/>
          <w:sz w:val="27"/>
          <w:szCs w:val="27"/>
        </w:rPr>
        <w:t xml:space="preserve"> will be returned. Any return of funds will result in the student owing a balance to the University.</w:t>
      </w:r>
    </w:p>
    <w:p w14:paraId="0A540080" w14:textId="77777777" w:rsidR="002E615C" w:rsidRDefault="002E615C" w:rsidP="002E615C">
      <w:pPr>
        <w:pStyle w:val="Subtitle"/>
      </w:pPr>
      <w:r>
        <w:t>Possible Categories Assigned after SAP is calculated:</w:t>
      </w:r>
    </w:p>
    <w:p w14:paraId="53A3E1D3" w14:textId="77777777" w:rsidR="002E615C" w:rsidRDefault="002E615C" w:rsidP="002E615C">
      <w:pPr>
        <w:pStyle w:val="NormalWeb"/>
        <w:shd w:val="clear" w:color="auto" w:fill="FFFFFF"/>
        <w:spacing w:before="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Meets SAP</w:t>
      </w:r>
      <w:r>
        <w:rPr>
          <w:rFonts w:ascii="Source Sans Pro" w:hAnsi="Source Sans Pro"/>
          <w:color w:val="111111"/>
          <w:sz w:val="27"/>
          <w:szCs w:val="27"/>
        </w:rPr>
        <w:br/>
        <w:t>A status assigned to a student who has met minimum SAP requirements.</w:t>
      </w:r>
      <w:r>
        <w:rPr>
          <w:rFonts w:ascii="Source Sans Pro" w:hAnsi="Source Sans Pro"/>
          <w:color w:val="111111"/>
          <w:sz w:val="27"/>
          <w:szCs w:val="27"/>
        </w:rPr>
        <w:br/>
      </w:r>
      <w:r>
        <w:rPr>
          <w:rFonts w:ascii="Source Sans Pro" w:hAnsi="Source Sans Pro"/>
          <w:color w:val="111111"/>
          <w:sz w:val="27"/>
          <w:szCs w:val="27"/>
        </w:rPr>
        <w:br/>
      </w:r>
      <w:r>
        <w:rPr>
          <w:rStyle w:val="Strong"/>
          <w:rFonts w:ascii="Source Sans Pro" w:hAnsi="Source Sans Pro"/>
          <w:color w:val="111111"/>
          <w:sz w:val="27"/>
          <w:szCs w:val="27"/>
        </w:rPr>
        <w:t>Not Meets</w:t>
      </w:r>
    </w:p>
    <w:p w14:paraId="511B45C0" w14:textId="77777777" w:rsidR="002E615C" w:rsidRDefault="002E615C" w:rsidP="002E615C">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A status of “Not Meets” is assigned to a student who is currently not meeting SAP federal standards for any of the following categories – cumulative completion ratio, cumulative GPA, and not exceeding 150 percent of hours needed to complete the program. Students who have a semester of all F, W's, </w:t>
      </w:r>
      <w:proofErr w:type="gramStart"/>
      <w:r>
        <w:rPr>
          <w:rFonts w:ascii="Source Sans Pro" w:hAnsi="Source Sans Pro"/>
          <w:color w:val="111111"/>
          <w:sz w:val="27"/>
          <w:szCs w:val="27"/>
        </w:rPr>
        <w:t>NR's</w:t>
      </w:r>
      <w:proofErr w:type="gramEnd"/>
      <w:r>
        <w:rPr>
          <w:rFonts w:ascii="Source Sans Pro" w:hAnsi="Source Sans Pro"/>
          <w:color w:val="111111"/>
          <w:sz w:val="27"/>
          <w:szCs w:val="27"/>
        </w:rPr>
        <w:t xml:space="preserve"> for their only grades and I's will impact their completion ratio for the following SAP evaluation period.</w:t>
      </w:r>
    </w:p>
    <w:p w14:paraId="1E4FB862" w14:textId="77777777" w:rsidR="002E615C" w:rsidRDefault="002E615C" w:rsidP="002E615C">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not meeting SAP will be placed on financial aid suspension and are not eligible to receive further funding. Students have the right to appeal their suspension by submitting a </w:t>
      </w:r>
      <w:hyperlink r:id="rId75" w:anchor="sap" w:history="1">
        <w:r>
          <w:rPr>
            <w:rStyle w:val="Hyperlink"/>
            <w:rFonts w:ascii="Source Sans Pro" w:eastAsiaTheme="majorEastAsia" w:hAnsi="Source Sans Pro"/>
            <w:color w:val="C8102E"/>
            <w:sz w:val="27"/>
            <w:szCs w:val="27"/>
          </w:rPr>
          <w:t>SAP Appeal</w:t>
        </w:r>
      </w:hyperlink>
      <w:r>
        <w:rPr>
          <w:rFonts w:ascii="Source Sans Pro" w:hAnsi="Source Sans Pro"/>
          <w:color w:val="111111"/>
          <w:sz w:val="27"/>
          <w:szCs w:val="27"/>
        </w:rPr>
        <w:t> form with supporting documentation to the Office of Scholarships and Financial Aid by the printed deadline. Students whose appeals are approved must make academic progress and return to SAP good standing within one probationary term. Students who do not meet the requirements will have all further financial aid suspended until they do.</w:t>
      </w:r>
    </w:p>
    <w:p w14:paraId="73615513" w14:textId="77777777" w:rsidR="002E615C" w:rsidRDefault="002E615C" w:rsidP="002E615C">
      <w:pPr>
        <w:pStyle w:val="Subtitle"/>
      </w:pPr>
      <w:r>
        <w:t>Appeal Process</w:t>
      </w:r>
    </w:p>
    <w:p w14:paraId="7809B30F" w14:textId="77777777" w:rsidR="002E615C" w:rsidRDefault="002E615C" w:rsidP="002E615C">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Students who are placed on financial aid suspension may submit an appeal to reinstate eligibility. An appeal must be submitted to the Office of Scholarships and Financial Aid (SFA) before aid can be disbursed in future semesters. Appeals must be completed by the student. </w:t>
      </w:r>
      <w:r>
        <w:rPr>
          <w:rStyle w:val="Strong"/>
          <w:rFonts w:ascii="Source Sans Pro" w:hAnsi="Source Sans Pro"/>
          <w:color w:val="111111"/>
          <w:sz w:val="27"/>
          <w:szCs w:val="27"/>
          <w:u w:val="single"/>
        </w:rPr>
        <w:t xml:space="preserve">A personal statement and corroborating </w:t>
      </w:r>
      <w:proofErr w:type="gramStart"/>
      <w:r>
        <w:rPr>
          <w:rStyle w:val="Strong"/>
          <w:rFonts w:ascii="Source Sans Pro" w:hAnsi="Source Sans Pro"/>
          <w:color w:val="111111"/>
          <w:sz w:val="27"/>
          <w:szCs w:val="27"/>
          <w:u w:val="single"/>
        </w:rPr>
        <w:t>documents as</w:t>
      </w:r>
      <w:proofErr w:type="gramEnd"/>
      <w:r>
        <w:rPr>
          <w:rStyle w:val="Strong"/>
          <w:rFonts w:ascii="Source Sans Pro" w:hAnsi="Source Sans Pro"/>
          <w:color w:val="111111"/>
          <w:sz w:val="27"/>
          <w:szCs w:val="27"/>
          <w:u w:val="single"/>
        </w:rPr>
        <w:t xml:space="preserve"> listed on the second page of the SAP form MUST be submitted in order to be considered as a complete </w:t>
      </w:r>
      <w:proofErr w:type="gramStart"/>
      <w:r>
        <w:rPr>
          <w:rStyle w:val="Strong"/>
          <w:rFonts w:ascii="Source Sans Pro" w:hAnsi="Source Sans Pro"/>
          <w:color w:val="111111"/>
          <w:sz w:val="27"/>
          <w:szCs w:val="27"/>
          <w:u w:val="single"/>
        </w:rPr>
        <w:t>submission</w:t>
      </w:r>
      <w:r>
        <w:rPr>
          <w:rFonts w:ascii="Source Sans Pro" w:hAnsi="Source Sans Pro"/>
          <w:color w:val="111111"/>
          <w:sz w:val="27"/>
          <w:szCs w:val="27"/>
          <w:u w:val="single"/>
        </w:rPr>
        <w:t> </w:t>
      </w:r>
      <w:r>
        <w:rPr>
          <w:rFonts w:ascii="Source Sans Pro" w:hAnsi="Source Sans Pro"/>
          <w:color w:val="111111"/>
          <w:sz w:val="27"/>
          <w:szCs w:val="27"/>
        </w:rPr>
        <w:t>.</w:t>
      </w:r>
      <w:proofErr w:type="gramEnd"/>
      <w:r>
        <w:rPr>
          <w:rFonts w:ascii="Source Sans Pro" w:hAnsi="Source Sans Pro"/>
          <w:color w:val="111111"/>
          <w:sz w:val="27"/>
          <w:szCs w:val="27"/>
        </w:rPr>
        <w:t xml:space="preserve"> A student can submit the appeal and mandatory additional documents in person at the Financial Aid Counter in Welcome Center, Room 120, by fax at (713) 743-9098, or by upload feature. We encourage students to submit their completed SAP appeal online using the upload feature within the To-Do List (PDF format only) by 5 p.m. on the deadline date listed on the appeal form. Students may also be required to complete </w:t>
      </w:r>
      <w:proofErr w:type="gramStart"/>
      <w:r>
        <w:rPr>
          <w:rFonts w:ascii="Source Sans Pro" w:hAnsi="Source Sans Pro"/>
          <w:color w:val="111111"/>
          <w:sz w:val="27"/>
          <w:szCs w:val="27"/>
        </w:rPr>
        <w:t>a</w:t>
      </w:r>
      <w:proofErr w:type="gramEnd"/>
      <w:r>
        <w:rPr>
          <w:rFonts w:ascii="Source Sans Pro" w:hAnsi="Source Sans Pro"/>
          <w:color w:val="111111"/>
          <w:sz w:val="27"/>
          <w:szCs w:val="27"/>
        </w:rPr>
        <w:t xml:space="preserve"> SAP Academic Plan for future semesters.</w:t>
      </w:r>
    </w:p>
    <w:p w14:paraId="27273BB7" w14:textId="77777777" w:rsidR="002E615C" w:rsidRDefault="002E615C" w:rsidP="002E615C">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If submitted appeal documents are incomplete or lack corroborating documents, your review and decision process could be delayed or denied. Regardless of method of submission, please make sure that the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ID number is on the top right-hand corner of every page. The appeal forms are available in the </w:t>
      </w:r>
      <w:hyperlink r:id="rId76" w:anchor="sap" w:history="1">
        <w:r>
          <w:rPr>
            <w:rStyle w:val="Hyperlink"/>
            <w:rFonts w:ascii="Source Sans Pro" w:eastAsiaTheme="majorEastAsia" w:hAnsi="Source Sans Pro"/>
            <w:color w:val="C8102E"/>
            <w:sz w:val="27"/>
            <w:szCs w:val="27"/>
          </w:rPr>
          <w:t>Forms section</w:t>
        </w:r>
      </w:hyperlink>
      <w:r>
        <w:rPr>
          <w:rFonts w:ascii="Source Sans Pro" w:hAnsi="Source Sans Pro"/>
          <w:color w:val="111111"/>
          <w:sz w:val="27"/>
          <w:szCs w:val="27"/>
        </w:rPr>
        <w:t> of this website as well as in the Welcome Center office. Please follow the deadlines as listed on the SAP appeal form. If the student's appeal is denied, he/she will be responsible for covering the balance for that semester. </w:t>
      </w:r>
      <w:r>
        <w:rPr>
          <w:rStyle w:val="Strong"/>
          <w:rFonts w:ascii="Source Sans Pro" w:hAnsi="Source Sans Pro"/>
          <w:color w:val="111111"/>
          <w:sz w:val="27"/>
          <w:szCs w:val="27"/>
        </w:rPr>
        <w:t>The Office of Scholarships and Financial Aid will provide an initial review and response to the student's appeal before the University payment due date if the student submits a complete appeal and all supporting documents by the priority deadline.</w:t>
      </w:r>
    </w:p>
    <w:p w14:paraId="272A994C" w14:textId="77777777" w:rsidR="002E615C" w:rsidRDefault="002E615C" w:rsidP="002E615C">
      <w:pPr>
        <w:rPr>
          <w:rFonts w:ascii="Times New Roman" w:hAnsi="Times New Roman"/>
        </w:rPr>
      </w:pPr>
      <w:r>
        <w:rPr>
          <w:rStyle w:val="Strong"/>
          <w:rFonts w:ascii="Source Sans Pro" w:hAnsi="Source Sans Pro"/>
          <w:color w:val="111111"/>
          <w:sz w:val="27"/>
          <w:szCs w:val="27"/>
          <w:shd w:val="clear" w:color="auto" w:fill="FFFFFF"/>
        </w:rPr>
        <w:t>Tips for Submitting the SAP Form</w:t>
      </w:r>
      <w:r>
        <w:rPr>
          <w:rFonts w:ascii="Source Sans Pro" w:hAnsi="Source Sans Pro"/>
          <w:b/>
          <w:bCs/>
          <w:color w:val="111111"/>
          <w:sz w:val="27"/>
          <w:szCs w:val="27"/>
          <w:shd w:val="clear" w:color="auto" w:fill="FFFFFF"/>
        </w:rPr>
        <w:br/>
      </w:r>
      <w:r>
        <w:rPr>
          <w:rFonts w:ascii="Source Sans Pro" w:hAnsi="Source Sans Pro"/>
          <w:b/>
          <w:bCs/>
          <w:color w:val="111111"/>
          <w:sz w:val="27"/>
          <w:szCs w:val="27"/>
          <w:shd w:val="clear" w:color="auto" w:fill="FFFFFF"/>
        </w:rPr>
        <w:br/>
      </w:r>
    </w:p>
    <w:p w14:paraId="2847CCD5" w14:textId="77777777" w:rsidR="002E615C" w:rsidRDefault="002E615C" w:rsidP="002E615C">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1. Read your Financial Aid To-Do List descriptions and the SAP form thoroughly. Please be sure to check off and sign where required. Incomplete forms will be denied.</w:t>
      </w:r>
      <w:r>
        <w:rPr>
          <w:rFonts w:ascii="Source Sans Pro" w:hAnsi="Source Sans Pro"/>
          <w:color w:val="111111"/>
          <w:sz w:val="27"/>
          <w:szCs w:val="27"/>
        </w:rPr>
        <w:br/>
      </w:r>
      <w:r>
        <w:rPr>
          <w:rFonts w:ascii="Source Sans Pro" w:hAnsi="Source Sans Pro"/>
          <w:color w:val="111111"/>
          <w:sz w:val="27"/>
          <w:szCs w:val="27"/>
        </w:rPr>
        <w:br/>
        <w:t xml:space="preserve">2. Please put in effort toward answering the questions for your personal statement (Section II of the SAP form) and be sure to include documentation to support your statement. For example, if Adam performed poorly in the fall due to excessive work hours, Adam should discuss this situation in his personal statement, and include a copy of his work schedule from that time. If Adam has now prioritized his academics and </w:t>
      </w:r>
      <w:proofErr w:type="gramStart"/>
      <w:r>
        <w:rPr>
          <w:rFonts w:ascii="Source Sans Pro" w:hAnsi="Source Sans Pro"/>
          <w:color w:val="111111"/>
          <w:sz w:val="27"/>
          <w:szCs w:val="27"/>
        </w:rPr>
        <w:t>made adjustments to</w:t>
      </w:r>
      <w:proofErr w:type="gramEnd"/>
      <w:r>
        <w:rPr>
          <w:rFonts w:ascii="Source Sans Pro" w:hAnsi="Source Sans Pro"/>
          <w:color w:val="111111"/>
          <w:sz w:val="27"/>
          <w:szCs w:val="27"/>
        </w:rPr>
        <w:t xml:space="preserve"> reduce his work hours, Adam can also include </w:t>
      </w:r>
      <w:r>
        <w:rPr>
          <w:rFonts w:ascii="Source Sans Pro" w:hAnsi="Source Sans Pro"/>
          <w:color w:val="111111"/>
          <w:sz w:val="27"/>
          <w:szCs w:val="27"/>
        </w:rPr>
        <w:lastRenderedPageBreak/>
        <w:t>a copy of his new work schedule to demonstrate the adjustment.</w:t>
      </w:r>
      <w:r>
        <w:rPr>
          <w:rFonts w:ascii="Source Sans Pro" w:hAnsi="Source Sans Pro"/>
          <w:color w:val="111111"/>
          <w:sz w:val="27"/>
          <w:szCs w:val="27"/>
        </w:rPr>
        <w:br/>
      </w:r>
      <w:r>
        <w:rPr>
          <w:rFonts w:ascii="Source Sans Pro" w:hAnsi="Source Sans Pro"/>
          <w:color w:val="111111"/>
          <w:sz w:val="27"/>
          <w:szCs w:val="27"/>
        </w:rPr>
        <w:br/>
        <w:t>3. We encourage students to combine their appeal and corroborating documents into one PDF file and upload it to their To-Do List to save time waiting in line. However, please consider that submitting the forms at our Financial Aid counter in the Welcome Center will allow for an initial review by an advisor, who can then counsel you on any incomplete portions of the appeal. This review process is not available online if you upload your file.</w:t>
      </w:r>
    </w:p>
    <w:p w14:paraId="6589C126" w14:textId="77777777" w:rsidR="002E615C" w:rsidRDefault="002E615C" w:rsidP="002E615C">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Process For Those Who Have Already Been Denied</w:t>
      </w:r>
    </w:p>
    <w:p w14:paraId="70C3AA5D" w14:textId="77777777" w:rsidR="002E615C" w:rsidRDefault="002E615C" w:rsidP="002E615C">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a student fails to meet SAP standards despite prior SAP approvals or academic plans, and consequently loses financial aid eligibility, the student may submit a written appeal with supporting documentation for reinstatement of financial aid eligibility, </w:t>
      </w:r>
      <w:r>
        <w:rPr>
          <w:rStyle w:val="Strong"/>
          <w:rFonts w:ascii="Source Sans Pro" w:hAnsi="Source Sans Pro"/>
          <w:color w:val="111111"/>
          <w:sz w:val="27"/>
          <w:szCs w:val="27"/>
        </w:rPr>
        <w:t>only if mitigating circumstances exist</w:t>
      </w:r>
      <w:r>
        <w:rPr>
          <w:rFonts w:ascii="Source Sans Pro" w:hAnsi="Source Sans Pro"/>
          <w:color w:val="111111"/>
          <w:sz w:val="27"/>
          <w:szCs w:val="27"/>
        </w:rPr>
        <w:t>.</w:t>
      </w:r>
      <w:r>
        <w:rPr>
          <w:rFonts w:ascii="Source Sans Pro" w:hAnsi="Source Sans Pro"/>
          <w:color w:val="111111"/>
          <w:sz w:val="27"/>
          <w:szCs w:val="27"/>
        </w:rPr>
        <w:br/>
      </w:r>
      <w:r>
        <w:rPr>
          <w:rFonts w:ascii="Source Sans Pro" w:hAnsi="Source Sans Pro"/>
          <w:color w:val="111111"/>
          <w:sz w:val="27"/>
          <w:szCs w:val="27"/>
        </w:rPr>
        <w:br/>
        <w:t>Mitigating circumstances include:</w:t>
      </w:r>
      <w:r>
        <w:rPr>
          <w:rFonts w:ascii="Source Sans Pro" w:hAnsi="Source Sans Pro"/>
          <w:color w:val="111111"/>
          <w:sz w:val="27"/>
          <w:szCs w:val="27"/>
        </w:rPr>
        <w:br/>
        <w:t>• Serious injury of the student and/or the student's immediate family</w:t>
      </w:r>
      <w:r>
        <w:rPr>
          <w:rFonts w:ascii="Source Sans Pro" w:hAnsi="Source Sans Pro"/>
          <w:color w:val="111111"/>
          <w:sz w:val="27"/>
          <w:szCs w:val="27"/>
        </w:rPr>
        <w:br/>
        <w:t>• Serious extended illness of the student and/or the student's immediate family</w:t>
      </w:r>
      <w:r>
        <w:rPr>
          <w:rFonts w:ascii="Source Sans Pro" w:hAnsi="Source Sans Pro"/>
          <w:color w:val="111111"/>
          <w:sz w:val="27"/>
          <w:szCs w:val="27"/>
        </w:rPr>
        <w:br/>
        <w:t>• Death of student's relative</w:t>
      </w:r>
    </w:p>
    <w:p w14:paraId="1D6BB0A4" w14:textId="77777777" w:rsidR="002E615C" w:rsidRDefault="002E615C" w:rsidP="002E615C">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 xml:space="preserve">Appeal Process </w:t>
      </w:r>
      <w:proofErr w:type="gramStart"/>
      <w:r>
        <w:rPr>
          <w:rStyle w:val="Strong"/>
          <w:rFonts w:ascii="Source Sans Pro" w:hAnsi="Source Sans Pro"/>
          <w:color w:val="111111"/>
          <w:sz w:val="27"/>
          <w:szCs w:val="27"/>
        </w:rPr>
        <w:t>For</w:t>
      </w:r>
      <w:proofErr w:type="gramEnd"/>
      <w:r>
        <w:rPr>
          <w:rStyle w:val="Strong"/>
          <w:rFonts w:ascii="Source Sans Pro" w:hAnsi="Source Sans Pro"/>
          <w:color w:val="111111"/>
          <w:sz w:val="27"/>
          <w:szCs w:val="27"/>
        </w:rPr>
        <w:t xml:space="preserve"> Not Meets Status</w:t>
      </w:r>
      <w:r>
        <w:rPr>
          <w:rFonts w:ascii="Source Sans Pro" w:hAnsi="Source Sans Pro"/>
          <w:color w:val="111111"/>
          <w:sz w:val="27"/>
          <w:szCs w:val="27"/>
        </w:rPr>
        <w:br/>
        <w:t>Students who are placed on financial aid suspension may appeal to re-establish eligibility.</w:t>
      </w:r>
    </w:p>
    <w:p w14:paraId="47644AFC" w14:textId="77777777" w:rsidR="002E615C" w:rsidRDefault="002E615C" w:rsidP="00B00852">
      <w:pPr>
        <w:numPr>
          <w:ilvl w:val="0"/>
          <w:numId w:val="6"/>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Academic Suspension</w:t>
      </w:r>
      <w:r>
        <w:rPr>
          <w:rFonts w:ascii="Source Sans Pro" w:hAnsi="Source Sans Pro"/>
          <w:color w:val="111111"/>
          <w:sz w:val="27"/>
          <w:szCs w:val="27"/>
        </w:rPr>
        <w:t> – Academic suspension is determined by the </w:t>
      </w:r>
      <w:hyperlink r:id="rId77" w:history="1">
        <w:r>
          <w:rPr>
            <w:rStyle w:val="Hyperlink"/>
            <w:rFonts w:ascii="Source Sans Pro" w:hAnsi="Source Sans Pro"/>
            <w:color w:val="C8102E"/>
            <w:sz w:val="27"/>
            <w:szCs w:val="27"/>
          </w:rPr>
          <w:t>Office of the University Registrar</w:t>
        </w:r>
      </w:hyperlink>
      <w:r>
        <w:rPr>
          <w:rFonts w:ascii="Source Sans Pro" w:hAnsi="Source Sans Pro"/>
          <w:color w:val="111111"/>
          <w:sz w:val="27"/>
          <w:szCs w:val="27"/>
        </w:rPr>
        <w:t>. Students may not appeal for financial aid until the academic suspension is lifted. An approval on an academic appeal does not automatically mean the student will be granted approval on a financial aid appeal.  </w:t>
      </w:r>
    </w:p>
    <w:p w14:paraId="6D9D835B" w14:textId="77777777" w:rsidR="002E615C" w:rsidRDefault="002E615C" w:rsidP="00B00852">
      <w:pPr>
        <w:numPr>
          <w:ilvl w:val="0"/>
          <w:numId w:val="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 student not meeting SAP standards must submit a </w:t>
      </w:r>
      <w:hyperlink r:id="rId78" w:anchor="sap" w:history="1">
        <w:r>
          <w:rPr>
            <w:rStyle w:val="Hyperlink"/>
            <w:rFonts w:ascii="Source Sans Pro" w:hAnsi="Source Sans Pro"/>
            <w:color w:val="C8102E"/>
            <w:sz w:val="27"/>
            <w:szCs w:val="27"/>
          </w:rPr>
          <w:t>Financial Aid Appeal Form</w:t>
        </w:r>
      </w:hyperlink>
      <w:r>
        <w:rPr>
          <w:rFonts w:ascii="Source Sans Pro" w:hAnsi="Source Sans Pro"/>
          <w:color w:val="111111"/>
          <w:sz w:val="27"/>
          <w:szCs w:val="27"/>
        </w:rPr>
        <w:t> with supporting documentation to the Office of Scholarships and Financial Aid by the printed deadline in order to receive consideration for financial aid eligibility. Failure to provide supporting documentation will result in the denial of an appeal. Students appealing their suspension must pay their own expenses until the appeal is reviewed. After an appeal has been reviewed and has been denied, the student must continue to pay his/her own expenses.</w:t>
      </w:r>
    </w:p>
    <w:p w14:paraId="4EC523C8" w14:textId="77777777" w:rsidR="002E615C" w:rsidRDefault="002E615C" w:rsidP="00B00852">
      <w:pPr>
        <w:numPr>
          <w:ilvl w:val="0"/>
          <w:numId w:val="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Students who submit their SAP appeal by the priority deadline as noted on the SAP form will receive a decision on their appeal before the University payment due date. Students who submit their appeal after the priority deadline and before or on the final deadline will have their appeal reviewed </w:t>
      </w:r>
      <w:r>
        <w:rPr>
          <w:rStyle w:val="Emphasis"/>
          <w:rFonts w:ascii="Source Sans Pro" w:hAnsi="Source Sans Pro"/>
          <w:b/>
          <w:bCs/>
          <w:color w:val="111111"/>
          <w:sz w:val="27"/>
          <w:szCs w:val="27"/>
        </w:rPr>
        <w:t xml:space="preserve">within four weeks of its receipt and determine whether the financial aid suspension is </w:t>
      </w:r>
      <w:proofErr w:type="gramStart"/>
      <w:r>
        <w:rPr>
          <w:rStyle w:val="Emphasis"/>
          <w:rFonts w:ascii="Source Sans Pro" w:hAnsi="Source Sans Pro"/>
          <w:b/>
          <w:bCs/>
          <w:color w:val="111111"/>
          <w:sz w:val="27"/>
          <w:szCs w:val="27"/>
        </w:rPr>
        <w:t>justified</w:t>
      </w:r>
      <w:r>
        <w:rPr>
          <w:rStyle w:val="Strong"/>
          <w:rFonts w:ascii="Source Sans Pro" w:hAnsi="Source Sans Pro"/>
          <w:color w:val="111111"/>
          <w:sz w:val="27"/>
          <w:szCs w:val="27"/>
        </w:rPr>
        <w:t> </w:t>
      </w:r>
      <w:r>
        <w:rPr>
          <w:rFonts w:ascii="Source Sans Pro" w:hAnsi="Source Sans Pro"/>
          <w:color w:val="111111"/>
          <w:sz w:val="27"/>
          <w:szCs w:val="27"/>
        </w:rPr>
        <w:t>.</w:t>
      </w:r>
      <w:proofErr w:type="gramEnd"/>
      <w:r>
        <w:rPr>
          <w:rFonts w:ascii="Source Sans Pro" w:hAnsi="Source Sans Pro"/>
          <w:color w:val="111111"/>
          <w:sz w:val="27"/>
          <w:szCs w:val="27"/>
        </w:rPr>
        <w:t xml:space="preserve"> Students will be notified of appeal decision via the destination email address, as noted in the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self-service center.</w:t>
      </w:r>
    </w:p>
    <w:p w14:paraId="65AA6E07" w14:textId="7BAB70C7" w:rsidR="0062679D" w:rsidRPr="00FB284B" w:rsidRDefault="002E615C" w:rsidP="00FB284B">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Financial Aid SAP Appeal Form is available on our </w:t>
      </w:r>
      <w:hyperlink r:id="rId79" w:anchor="sap" w:history="1">
        <w:r>
          <w:rPr>
            <w:rStyle w:val="Hyperlink"/>
            <w:rFonts w:ascii="Source Sans Pro" w:eastAsiaTheme="majorEastAsia" w:hAnsi="Source Sans Pro"/>
            <w:color w:val="C8102E"/>
            <w:sz w:val="27"/>
            <w:szCs w:val="27"/>
          </w:rPr>
          <w:t>SFA forms webpage</w:t>
        </w:r>
      </w:hyperlink>
      <w:r>
        <w:rPr>
          <w:rFonts w:ascii="Source Sans Pro" w:hAnsi="Source Sans Pro"/>
          <w:color w:val="111111"/>
          <w:sz w:val="27"/>
          <w:szCs w:val="27"/>
        </w:rPr>
        <w:t xml:space="preserve">. Appeals can be uploaded online, faxed to our office at (713) 743-9098 or dropped off </w:t>
      </w:r>
      <w:proofErr w:type="gramStart"/>
      <w:r>
        <w:rPr>
          <w:rFonts w:ascii="Source Sans Pro" w:hAnsi="Source Sans Pro"/>
          <w:color w:val="111111"/>
          <w:sz w:val="27"/>
          <w:szCs w:val="27"/>
        </w:rPr>
        <w:t>to</w:t>
      </w:r>
      <w:proofErr w:type="gramEnd"/>
      <w:r>
        <w:rPr>
          <w:rFonts w:ascii="Source Sans Pro" w:hAnsi="Source Sans Pro"/>
          <w:color w:val="111111"/>
          <w:sz w:val="27"/>
          <w:szCs w:val="27"/>
        </w:rPr>
        <w:t xml:space="preserve"> our SFA counter in the Welcome Center.</w:t>
      </w:r>
    </w:p>
    <w:p w14:paraId="6F943807" w14:textId="7E2393C4" w:rsidR="00EC44E4" w:rsidRDefault="008475A1" w:rsidP="00B00852">
      <w:pPr>
        <w:pStyle w:val="Heading2"/>
        <w:numPr>
          <w:ilvl w:val="0"/>
          <w:numId w:val="1"/>
        </w:numPr>
        <w:ind w:left="284" w:hanging="284"/>
      </w:pPr>
      <w:r w:rsidRPr="008475A1">
        <w:t>Special Circumstances</w:t>
      </w:r>
    </w:p>
    <w:p w14:paraId="0F1F7F95" w14:textId="77777777" w:rsidR="00FB284B" w:rsidRDefault="00FB284B" w:rsidP="00FB284B"/>
    <w:p w14:paraId="5A45D78A"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Federal, </w:t>
      </w:r>
      <w:proofErr w:type="gramStart"/>
      <w:r>
        <w:rPr>
          <w:rFonts w:ascii="Source Sans Pro" w:hAnsi="Source Sans Pro"/>
          <w:color w:val="111111"/>
          <w:sz w:val="27"/>
          <w:szCs w:val="27"/>
        </w:rPr>
        <w:t>state</w:t>
      </w:r>
      <w:proofErr w:type="gramEnd"/>
      <w:r>
        <w:rPr>
          <w:rFonts w:ascii="Source Sans Pro" w:hAnsi="Source Sans Pro"/>
          <w:color w:val="111111"/>
          <w:sz w:val="27"/>
          <w:szCs w:val="27"/>
        </w:rPr>
        <w:t xml:space="preserve"> and institutional regulations govern the administration of financial aid programs. Your eligibility is calculated based on all information submitted on your FAFSA. The </w:t>
      </w:r>
      <w:hyperlink r:id="rId80" w:history="1">
        <w:r>
          <w:rPr>
            <w:rStyle w:val="Hyperlink"/>
            <w:rFonts w:ascii="Source Sans Pro" w:hAnsi="Source Sans Pro"/>
            <w:color w:val="C8102E"/>
            <w:sz w:val="27"/>
            <w:szCs w:val="27"/>
          </w:rPr>
          <w:t>Office of Scholarships and Financial Aid</w:t>
        </w:r>
      </w:hyperlink>
      <w:r>
        <w:rPr>
          <w:rFonts w:ascii="Source Sans Pro" w:hAnsi="Source Sans Pro"/>
          <w:color w:val="111111"/>
          <w:sz w:val="27"/>
          <w:szCs w:val="27"/>
        </w:rPr>
        <w:t> recognizes that many families experience changes in income or have family situations that are not reflected correctly on the </w:t>
      </w:r>
      <w:hyperlink r:id="rId81" w:history="1">
        <w:r>
          <w:rPr>
            <w:rStyle w:val="Hyperlink"/>
            <w:rFonts w:ascii="Source Sans Pro" w:hAnsi="Source Sans Pro"/>
            <w:color w:val="C8102E"/>
            <w:sz w:val="27"/>
            <w:szCs w:val="27"/>
          </w:rPr>
          <w:t>FAFSA</w:t>
        </w:r>
      </w:hyperlink>
      <w:r>
        <w:rPr>
          <w:rFonts w:ascii="Source Sans Pro" w:hAnsi="Source Sans Pro"/>
          <w:color w:val="111111"/>
          <w:sz w:val="27"/>
          <w:szCs w:val="27"/>
        </w:rPr>
        <w:t>. Under federal guidance, we can revise your FAFSA information to reflect your circumstances more accurately.</w:t>
      </w:r>
    </w:p>
    <w:p w14:paraId="446AA9A4"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hyperlink r:id="rId82" w:anchor="dependency" w:history="1">
        <w:r>
          <w:rPr>
            <w:rStyle w:val="Hyperlink"/>
            <w:rFonts w:ascii="Source Sans Pro" w:hAnsi="Source Sans Pro"/>
            <w:color w:val="C8102E"/>
            <w:sz w:val="27"/>
            <w:szCs w:val="27"/>
          </w:rPr>
          <w:t>Dependency Status</w:t>
        </w:r>
      </w:hyperlink>
    </w:p>
    <w:p w14:paraId="4AFAD09E"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hyperlink r:id="rId83" w:anchor="financial" w:history="1">
        <w:r>
          <w:rPr>
            <w:rStyle w:val="Hyperlink"/>
            <w:rFonts w:ascii="Source Sans Pro" w:hAnsi="Source Sans Pro"/>
            <w:color w:val="C8102E"/>
            <w:sz w:val="27"/>
            <w:szCs w:val="27"/>
          </w:rPr>
          <w:t>Financial Reconsideration</w:t>
        </w:r>
      </w:hyperlink>
    </w:p>
    <w:p w14:paraId="132227A6" w14:textId="77777777" w:rsidR="00876A50" w:rsidRDefault="00876A50" w:rsidP="00876A50">
      <w:pPr>
        <w:pStyle w:val="Subtitle"/>
      </w:pPr>
      <w:r>
        <w:t>Dependency Status</w:t>
      </w:r>
    </w:p>
    <w:p w14:paraId="2057D483" w14:textId="77777777" w:rsidR="00876A50" w:rsidRDefault="00876A50" w:rsidP="00876A50">
      <w:pPr>
        <w:pStyle w:val="default"/>
        <w:shd w:val="clear" w:color="auto" w:fill="FFFFFF"/>
        <w:spacing w:before="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Are You Independent? </w:t>
      </w:r>
      <w:r>
        <w:rPr>
          <w:rFonts w:ascii="Source Sans Pro" w:hAnsi="Source Sans Pro"/>
          <w:color w:val="111111"/>
          <w:sz w:val="27"/>
          <w:szCs w:val="27"/>
        </w:rPr>
        <w:t>Eligibility for financial aid is based on the premise that </w:t>
      </w:r>
      <w:r>
        <w:rPr>
          <w:rFonts w:ascii="Source Sans Pro" w:hAnsi="Source Sans Pro"/>
          <w:color w:val="111111"/>
          <w:sz w:val="27"/>
          <w:szCs w:val="27"/>
          <w:u w:val="single"/>
        </w:rPr>
        <w:t>your family has the primary responsibility to pay for your education</w:t>
      </w:r>
      <w:r>
        <w:rPr>
          <w:rFonts w:ascii="Source Sans Pro" w:hAnsi="Source Sans Pro"/>
          <w:color w:val="111111"/>
          <w:sz w:val="27"/>
          <w:szCs w:val="27"/>
        </w:rPr>
        <w:t>. There are specific guidelines for determining whether you are a dependent or independent student. </w:t>
      </w:r>
      <w:r>
        <w:rPr>
          <w:rFonts w:ascii="Source Sans Pro" w:hAnsi="Source Sans Pro"/>
          <w:i/>
          <w:iCs/>
          <w:color w:val="111111"/>
          <w:sz w:val="27"/>
          <w:szCs w:val="27"/>
        </w:rPr>
        <w:t>This is different from your dependency status for tax purposes</w:t>
      </w:r>
      <w:r>
        <w:rPr>
          <w:rFonts w:ascii="Source Sans Pro" w:hAnsi="Source Sans Pro"/>
          <w:color w:val="111111"/>
          <w:sz w:val="27"/>
          <w:szCs w:val="27"/>
        </w:rPr>
        <w:t>. To be considered an independent student</w:t>
      </w:r>
      <w:r>
        <w:rPr>
          <w:rStyle w:val="Strong"/>
          <w:rFonts w:ascii="Source Sans Pro" w:eastAsiaTheme="majorEastAsia" w:hAnsi="Source Sans Pro"/>
          <w:color w:val="111111"/>
          <w:sz w:val="27"/>
          <w:szCs w:val="27"/>
        </w:rPr>
        <w:t>, </w:t>
      </w:r>
      <w:r>
        <w:rPr>
          <w:rFonts w:ascii="Source Sans Pro" w:hAnsi="Source Sans Pro"/>
          <w:color w:val="111111"/>
          <w:sz w:val="27"/>
          <w:szCs w:val="27"/>
        </w:rPr>
        <w:t xml:space="preserve">you </w:t>
      </w:r>
      <w:proofErr w:type="gramStart"/>
      <w:r>
        <w:rPr>
          <w:rFonts w:ascii="Source Sans Pro" w:hAnsi="Source Sans Pro"/>
          <w:color w:val="111111"/>
          <w:sz w:val="27"/>
          <w:szCs w:val="27"/>
        </w:rPr>
        <w:t>have to</w:t>
      </w:r>
      <w:proofErr w:type="gramEnd"/>
      <w:r>
        <w:rPr>
          <w:rFonts w:ascii="Source Sans Pro" w:hAnsi="Source Sans Pro"/>
          <w:color w:val="111111"/>
          <w:sz w:val="27"/>
          <w:szCs w:val="27"/>
        </w:rPr>
        <w:t xml:space="preserve"> be able to answer “yes” to at least one of the following questions (and provide documentation if requested):</w:t>
      </w:r>
    </w:p>
    <w:p w14:paraId="64806AD2" w14:textId="77777777" w:rsidR="00876A50" w:rsidRDefault="00876A50" w:rsidP="00B00852">
      <w:pPr>
        <w:pStyle w:val="default"/>
        <w:numPr>
          <w:ilvl w:val="0"/>
          <w:numId w:val="7"/>
        </w:numPr>
        <w:shd w:val="clear" w:color="auto" w:fill="FFFFFF"/>
        <w:rPr>
          <w:rFonts w:ascii="Source Sans Pro" w:hAnsi="Source Sans Pro"/>
          <w:color w:val="111111"/>
          <w:sz w:val="27"/>
          <w:szCs w:val="27"/>
        </w:rPr>
      </w:pPr>
      <w:r>
        <w:rPr>
          <w:rFonts w:ascii="Source Sans Pro" w:hAnsi="Source Sans Pro"/>
          <w:color w:val="111111"/>
          <w:sz w:val="27"/>
          <w:szCs w:val="27"/>
        </w:rPr>
        <w:t>Are you 24 years old or older?</w:t>
      </w:r>
    </w:p>
    <w:p w14:paraId="2D8EF433" w14:textId="77777777" w:rsidR="00876A50" w:rsidRDefault="00876A50" w:rsidP="00B00852">
      <w:pPr>
        <w:pStyle w:val="default"/>
        <w:numPr>
          <w:ilvl w:val="0"/>
          <w:numId w:val="7"/>
        </w:numPr>
        <w:shd w:val="clear" w:color="auto" w:fill="FFFFFF"/>
        <w:rPr>
          <w:rFonts w:ascii="Source Sans Pro" w:hAnsi="Source Sans Pro"/>
          <w:color w:val="111111"/>
          <w:sz w:val="27"/>
          <w:szCs w:val="27"/>
        </w:rPr>
      </w:pPr>
      <w:r>
        <w:rPr>
          <w:rFonts w:ascii="Source Sans Pro" w:hAnsi="Source Sans Pro"/>
          <w:color w:val="111111"/>
          <w:sz w:val="27"/>
          <w:szCs w:val="27"/>
        </w:rPr>
        <w:t>As of today, are you married? (Also answer "yes" if you are separated but not divorced.)</w:t>
      </w:r>
    </w:p>
    <w:p w14:paraId="603B104F" w14:textId="77777777" w:rsidR="00876A50" w:rsidRDefault="00876A50" w:rsidP="00B00852">
      <w:pPr>
        <w:pStyle w:val="default"/>
        <w:numPr>
          <w:ilvl w:val="0"/>
          <w:numId w:val="7"/>
        </w:numPr>
        <w:shd w:val="clear" w:color="auto" w:fill="FFFFFF"/>
        <w:rPr>
          <w:rFonts w:ascii="Source Sans Pro" w:hAnsi="Source Sans Pro"/>
          <w:color w:val="111111"/>
          <w:sz w:val="27"/>
          <w:szCs w:val="27"/>
        </w:rPr>
      </w:pPr>
      <w:r>
        <w:rPr>
          <w:rFonts w:ascii="Source Sans Pro" w:hAnsi="Source Sans Pro"/>
          <w:color w:val="111111"/>
          <w:sz w:val="27"/>
          <w:szCs w:val="27"/>
        </w:rPr>
        <w:lastRenderedPageBreak/>
        <w:t>Will you be working on a master's or doctorate program (such as an M.A., M.B.A., M.D., J.D., Ph.D., Ed.D., graduate certificate, etc.)?</w:t>
      </w:r>
    </w:p>
    <w:p w14:paraId="54ED80FD" w14:textId="77777777" w:rsidR="00876A50" w:rsidRDefault="00876A50" w:rsidP="00B00852">
      <w:pPr>
        <w:numPr>
          <w:ilvl w:val="0"/>
          <w:numId w:val="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Are you currently serving on active duty in the U.S. Armed Forces for purposes other than training?</w:t>
      </w:r>
    </w:p>
    <w:p w14:paraId="367A3F08" w14:textId="77777777" w:rsidR="00876A50" w:rsidRDefault="00876A50" w:rsidP="00B00852">
      <w:pPr>
        <w:numPr>
          <w:ilvl w:val="0"/>
          <w:numId w:val="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Are you a veteran of the U.S. Armed Forces?</w:t>
      </w:r>
    </w:p>
    <w:p w14:paraId="0AD0D693" w14:textId="77777777" w:rsidR="00876A50" w:rsidRDefault="00876A50" w:rsidP="00B00852">
      <w:pPr>
        <w:numPr>
          <w:ilvl w:val="0"/>
          <w:numId w:val="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Do you have children who will receive more than half of their support from you?</w:t>
      </w:r>
    </w:p>
    <w:p w14:paraId="08C46F84" w14:textId="77777777" w:rsidR="00876A50" w:rsidRDefault="00876A50" w:rsidP="00B00852">
      <w:pPr>
        <w:numPr>
          <w:ilvl w:val="0"/>
          <w:numId w:val="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Do you have dependents (other than your children or spouse) who live with you and who receive more than half of their support from you?</w:t>
      </w:r>
    </w:p>
    <w:p w14:paraId="72F6D193" w14:textId="77777777" w:rsidR="00876A50" w:rsidRDefault="00876A50" w:rsidP="00B00852">
      <w:pPr>
        <w:numPr>
          <w:ilvl w:val="0"/>
          <w:numId w:val="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At any time since you turned age 13, were both your parents deceased, were you in foster care or were you a dependent or ward of the court?</w:t>
      </w:r>
    </w:p>
    <w:p w14:paraId="01D2DE35" w14:textId="77777777" w:rsidR="00876A50" w:rsidRDefault="00876A50" w:rsidP="00B00852">
      <w:pPr>
        <w:numPr>
          <w:ilvl w:val="0"/>
          <w:numId w:val="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As determined by a court in your state of legal residence, are you or were you an emancipated minor?</w:t>
      </w:r>
    </w:p>
    <w:p w14:paraId="11A336A7" w14:textId="77777777" w:rsidR="00876A50" w:rsidRDefault="00876A50" w:rsidP="00B00852">
      <w:pPr>
        <w:numPr>
          <w:ilvl w:val="0"/>
          <w:numId w:val="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As determined by a court in your state of legal residence, are you or were you in legal guardianship?</w:t>
      </w:r>
    </w:p>
    <w:p w14:paraId="3D745C45" w14:textId="77777777" w:rsidR="00876A50" w:rsidRDefault="00876A50" w:rsidP="00B00852">
      <w:pPr>
        <w:numPr>
          <w:ilvl w:val="0"/>
          <w:numId w:val="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In the past year, did your high school or school district homeless liaison determine that you were an unaccompanied youth who was homeless?</w:t>
      </w:r>
    </w:p>
    <w:p w14:paraId="34048501" w14:textId="77777777" w:rsidR="00876A50" w:rsidRDefault="00876A50" w:rsidP="00B00852">
      <w:pPr>
        <w:numPr>
          <w:ilvl w:val="0"/>
          <w:numId w:val="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In the past year, did the director of an emergency shelter or transitional housing program funded by the U.S. Department of Housing and Urban Development determine that you were an unaccompanied youth who was homeless?</w:t>
      </w:r>
    </w:p>
    <w:p w14:paraId="2C6F4B36" w14:textId="77777777" w:rsidR="00876A50" w:rsidRDefault="00876A50" w:rsidP="00B00852">
      <w:pPr>
        <w:numPr>
          <w:ilvl w:val="0"/>
          <w:numId w:val="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In the past year, did the director of a runaway or homeless youth basic center or transitional living program determine that you were an unaccompanied youth who was homeless or were self-supporting and at risk of being homeless?</w:t>
      </w:r>
    </w:p>
    <w:p w14:paraId="44A513E9" w14:textId="77777777" w:rsidR="00876A50" w:rsidRDefault="00876A50" w:rsidP="00876A5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cannot answer “yes” to any of the above, then you are considered a </w:t>
      </w:r>
      <w:r>
        <w:rPr>
          <w:rStyle w:val="Strong"/>
          <w:rFonts w:ascii="Source Sans Pro" w:eastAsiaTheme="majorEastAsia" w:hAnsi="Source Sans Pro"/>
          <w:color w:val="111111"/>
          <w:sz w:val="27"/>
          <w:szCs w:val="27"/>
        </w:rPr>
        <w:t>dependent student </w:t>
      </w:r>
      <w:r>
        <w:rPr>
          <w:rFonts w:ascii="Source Sans Pro" w:hAnsi="Source Sans Pro"/>
          <w:color w:val="111111"/>
          <w:sz w:val="27"/>
          <w:szCs w:val="27"/>
        </w:rPr>
        <w:t>and the </w:t>
      </w:r>
      <w:hyperlink r:id="rId84" w:history="1">
        <w:r>
          <w:rPr>
            <w:rStyle w:val="Hyperlink"/>
            <w:rFonts w:ascii="Source Sans Pro" w:hAnsi="Source Sans Pro"/>
            <w:color w:val="C8102E"/>
            <w:sz w:val="27"/>
            <w:szCs w:val="27"/>
          </w:rPr>
          <w:t>Free Application for Federal Student Aid (FAFSA)</w:t>
        </w:r>
      </w:hyperlink>
      <w:r>
        <w:rPr>
          <w:rFonts w:ascii="Source Sans Pro" w:hAnsi="Source Sans Pro"/>
          <w:color w:val="111111"/>
          <w:sz w:val="27"/>
          <w:szCs w:val="27"/>
        </w:rPr>
        <w:t> will require your parent(s) information in addition to your own.</w:t>
      </w:r>
    </w:p>
    <w:p w14:paraId="0BF99B74" w14:textId="77777777" w:rsidR="00876A50" w:rsidRDefault="00876A50" w:rsidP="00876A5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Without your parent(s) information, you may still be eligible to receive $2,750 to $3,750 per semester (based on grade level) in a Federal Direct Unsubsidized Loan. You will not be eligible for other federal, state or university need-based aid. Your parent(s) must certify their refusal to provide you with financial support and provide the information requested on the FAFSA. To begin this process, submit a FAFSA with your information only </w:t>
      </w:r>
      <w:r>
        <w:rPr>
          <w:rStyle w:val="normaltextrun"/>
          <w:rFonts w:ascii="Source Sans Pro" w:hAnsi="Source Sans Pro"/>
          <w:color w:val="111111"/>
          <w:sz w:val="27"/>
          <w:szCs w:val="27"/>
        </w:rPr>
        <w:t>and then reach out to a </w:t>
      </w:r>
      <w:hyperlink r:id="rId85" w:tgtFrame="_blank" w:history="1">
        <w:r>
          <w:rPr>
            <w:rStyle w:val="normaltextrun"/>
            <w:rFonts w:ascii="Source Sans Pro" w:hAnsi="Source Sans Pro"/>
            <w:color w:val="C8102E"/>
            <w:sz w:val="27"/>
            <w:szCs w:val="27"/>
          </w:rPr>
          <w:t>financial aid advisor</w:t>
        </w:r>
      </w:hyperlink>
      <w:r>
        <w:rPr>
          <w:rStyle w:val="normaltextrun"/>
          <w:rFonts w:ascii="Source Sans Pro" w:hAnsi="Source Sans Pro"/>
          <w:color w:val="111111"/>
          <w:sz w:val="27"/>
          <w:szCs w:val="27"/>
        </w:rPr>
        <w:t> to discuss next steps.</w:t>
      </w:r>
      <w:r>
        <w:rPr>
          <w:rStyle w:val="eop"/>
          <w:rFonts w:ascii="Source Sans Pro" w:hAnsi="Source Sans Pro"/>
          <w:color w:val="111111"/>
          <w:sz w:val="27"/>
          <w:szCs w:val="27"/>
        </w:rPr>
        <w:t> </w:t>
      </w:r>
    </w:p>
    <w:p w14:paraId="01CD6166" w14:textId="77777777" w:rsidR="00876A50" w:rsidRDefault="00876A50" w:rsidP="00876A5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 xml:space="preserve">If you have documentable, </w:t>
      </w:r>
      <w:proofErr w:type="gramStart"/>
      <w:r>
        <w:rPr>
          <w:rFonts w:ascii="Source Sans Pro" w:hAnsi="Source Sans Pro"/>
          <w:color w:val="111111"/>
          <w:sz w:val="27"/>
          <w:szCs w:val="27"/>
        </w:rPr>
        <w:t>unusual</w:t>
      </w:r>
      <w:proofErr w:type="gramEnd"/>
      <w:r>
        <w:rPr>
          <w:rFonts w:ascii="Source Sans Pro" w:hAnsi="Source Sans Pro"/>
          <w:color w:val="111111"/>
          <w:sz w:val="27"/>
          <w:szCs w:val="27"/>
        </w:rPr>
        <w:t xml:space="preserve"> or extenuating circumstances that affect your family situation, please visit the </w:t>
      </w:r>
      <w:hyperlink r:id="rId86" w:history="1">
        <w:r>
          <w:rPr>
            <w:rStyle w:val="Hyperlink"/>
            <w:rFonts w:ascii="Source Sans Pro" w:hAnsi="Source Sans Pro"/>
            <w:color w:val="C8102E"/>
            <w:sz w:val="27"/>
            <w:szCs w:val="27"/>
          </w:rPr>
          <w:t>Welcome Center</w:t>
        </w:r>
      </w:hyperlink>
      <w:r>
        <w:rPr>
          <w:rFonts w:ascii="Source Sans Pro" w:hAnsi="Source Sans Pro"/>
          <w:color w:val="111111"/>
          <w:sz w:val="27"/>
          <w:szCs w:val="27"/>
        </w:rPr>
        <w:t> to consult with a financial aid advisor about a possible dependency override. Such circumstances may include, but are not limited to, an abusive family environment or abandonment by parents.</w:t>
      </w:r>
    </w:p>
    <w:p w14:paraId="3F1E38A2" w14:textId="77777777" w:rsidR="00876A50" w:rsidRDefault="00876A50" w:rsidP="00876A5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following are not considered unusual or extenuating family circumstances:</w:t>
      </w:r>
    </w:p>
    <w:p w14:paraId="056F69A3" w14:textId="77777777" w:rsidR="00876A50" w:rsidRDefault="00876A50" w:rsidP="00B00852">
      <w:pPr>
        <w:numPr>
          <w:ilvl w:val="0"/>
          <w:numId w:val="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do not live in your parents' home</w:t>
      </w:r>
    </w:p>
    <w:p w14:paraId="1E3440F9" w14:textId="77777777" w:rsidR="00876A50" w:rsidRDefault="00876A50" w:rsidP="00B00852">
      <w:pPr>
        <w:numPr>
          <w:ilvl w:val="0"/>
          <w:numId w:val="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are self-supporting</w:t>
      </w:r>
    </w:p>
    <w:p w14:paraId="55AD511F" w14:textId="77777777" w:rsidR="00876A50" w:rsidRDefault="00876A50" w:rsidP="00B00852">
      <w:pPr>
        <w:numPr>
          <w:ilvl w:val="0"/>
          <w:numId w:val="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are not claimed as a federal income tax exemption on your parents' income tax return</w:t>
      </w:r>
    </w:p>
    <w:p w14:paraId="750DE2BB" w14:textId="77777777" w:rsidR="00876A50" w:rsidRDefault="00876A50" w:rsidP="00B00852">
      <w:pPr>
        <w:numPr>
          <w:ilvl w:val="0"/>
          <w:numId w:val="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parents cannot afford or refuse to help with college or living expenses</w:t>
      </w:r>
    </w:p>
    <w:p w14:paraId="30C02349" w14:textId="77777777" w:rsidR="00876A50" w:rsidRDefault="00876A50" w:rsidP="00B00852">
      <w:pPr>
        <w:numPr>
          <w:ilvl w:val="0"/>
          <w:numId w:val="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parents are unwilling to provide their financial information to complete the FAFSA</w:t>
      </w:r>
    </w:p>
    <w:p w14:paraId="56166B07" w14:textId="77777777" w:rsidR="00876A50" w:rsidRDefault="00876A50" w:rsidP="00B00852">
      <w:pPr>
        <w:numPr>
          <w:ilvl w:val="0"/>
          <w:numId w:val="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and your parents had disagreements resulting in a breakdown in your relationship</w:t>
      </w:r>
    </w:p>
    <w:p w14:paraId="3514DEA2" w14:textId="77777777" w:rsidR="00876A50" w:rsidRDefault="00876A50" w:rsidP="00876A5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financial aid advisor will provide you with further instructions if your circumstances warrant an appeal. Prior to visiting, please gather documentation that supports your circumstances. Your FAFSA information also will be subject to federal verification.</w:t>
      </w:r>
    </w:p>
    <w:p w14:paraId="7CADC6B0"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All information will be considered confidential and protected under the </w:t>
      </w:r>
      <w:hyperlink r:id="rId87" w:history="1">
        <w:r>
          <w:rPr>
            <w:rStyle w:val="Hyperlink"/>
            <w:rFonts w:ascii="Source Sans Pro" w:hAnsi="Source Sans Pro"/>
            <w:color w:val="C8102E"/>
            <w:sz w:val="27"/>
            <w:szCs w:val="27"/>
          </w:rPr>
          <w:t>Family Educational Rights and Privacy Act (FERPA)</w:t>
        </w:r>
      </w:hyperlink>
      <w:r>
        <w:rPr>
          <w:rFonts w:ascii="Source Sans Pro" w:hAnsi="Source Sans Pro"/>
          <w:color w:val="111111"/>
          <w:sz w:val="27"/>
          <w:szCs w:val="27"/>
        </w:rPr>
        <w:t>.</w:t>
      </w:r>
      <w:r>
        <w:rPr>
          <w:rFonts w:ascii="Source Sans Pro" w:hAnsi="Source Sans Pro"/>
          <w:color w:val="111111"/>
          <w:sz w:val="27"/>
          <w:szCs w:val="27"/>
        </w:rPr>
        <w:br/>
      </w:r>
      <w:r>
        <w:rPr>
          <w:rFonts w:ascii="Source Sans Pro" w:hAnsi="Source Sans Pro"/>
          <w:color w:val="111111"/>
          <w:sz w:val="27"/>
          <w:szCs w:val="27"/>
        </w:rPr>
        <w:br/>
        <w:t>Official communications regarding the appeal decision will be sent via email to the address on file within university records.</w:t>
      </w:r>
    </w:p>
    <w:p w14:paraId="31AC45F9" w14:textId="77777777" w:rsidR="00876A50" w:rsidRDefault="00876A50" w:rsidP="00876A50">
      <w:pPr>
        <w:pStyle w:val="Subtitle"/>
      </w:pPr>
      <w:r>
        <w:t>Financial Reconsideration</w:t>
      </w:r>
    </w:p>
    <w:p w14:paraId="39053AFF" w14:textId="77777777" w:rsidR="00876A50" w:rsidRDefault="00876A50" w:rsidP="00876A50">
      <w:pPr>
        <w:pStyle w:val="default"/>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If you or your family recently experienced unique, documentable circumstances that affect your ability to contribute toward your educational expenses, your circumstances may warrant a financial reconsideration appeal.</w:t>
      </w:r>
    </w:p>
    <w:p w14:paraId="18B524CD"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Please contact your financial aid advisor about a financial reconsideration appeal. To find your advisor, please </w:t>
      </w:r>
      <w:hyperlink r:id="rId88" w:history="1">
        <w:r>
          <w:rPr>
            <w:rStyle w:val="Hyperlink"/>
            <w:rFonts w:ascii="Source Sans Pro" w:hAnsi="Source Sans Pro"/>
            <w:color w:val="C8102E"/>
            <w:sz w:val="27"/>
            <w:szCs w:val="27"/>
          </w:rPr>
          <w:t>click here</w:t>
        </w:r>
      </w:hyperlink>
      <w:r>
        <w:rPr>
          <w:rFonts w:ascii="Source Sans Pro" w:hAnsi="Source Sans Pro"/>
          <w:color w:val="111111"/>
          <w:sz w:val="27"/>
          <w:szCs w:val="27"/>
        </w:rPr>
        <w:t>.</w:t>
      </w:r>
    </w:p>
    <w:p w14:paraId="78518FFB"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 xml:space="preserve">All financial reconsideration appeals will be processed in the order received, in accordance with Federal, </w:t>
      </w:r>
      <w:proofErr w:type="gramStart"/>
      <w:r>
        <w:rPr>
          <w:rStyle w:val="Strong"/>
          <w:rFonts w:ascii="Source Sans Pro" w:eastAsiaTheme="majorEastAsia" w:hAnsi="Source Sans Pro"/>
          <w:color w:val="111111"/>
          <w:sz w:val="27"/>
          <w:szCs w:val="27"/>
        </w:rPr>
        <w:t>State</w:t>
      </w:r>
      <w:proofErr w:type="gramEnd"/>
      <w:r>
        <w:rPr>
          <w:rStyle w:val="Strong"/>
          <w:rFonts w:ascii="Source Sans Pro" w:eastAsiaTheme="majorEastAsia" w:hAnsi="Source Sans Pro"/>
          <w:color w:val="111111"/>
          <w:sz w:val="27"/>
          <w:szCs w:val="27"/>
        </w:rPr>
        <w:t xml:space="preserve"> and institutional program guidelines and awarding limits.</w:t>
      </w:r>
    </w:p>
    <w:p w14:paraId="6C0D8345"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Possible outcomes:</w:t>
      </w:r>
    </w:p>
    <w:p w14:paraId="5D71EE44"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1. Reduce your Expected Financial Contribution (EFC).</w:t>
      </w:r>
      <w:r>
        <w:rPr>
          <w:rFonts w:ascii="Source Sans Pro" w:hAnsi="Source Sans Pro"/>
          <w:color w:val="111111"/>
          <w:sz w:val="27"/>
          <w:szCs w:val="27"/>
        </w:rPr>
        <w:br/>
        <w:t>If your appeal results in a reduced EFC, your eligibility increases for the following federal programs:</w:t>
      </w:r>
    </w:p>
    <w:p w14:paraId="76CE9ECF" w14:textId="77777777" w:rsidR="00876A50" w:rsidRDefault="00876A50" w:rsidP="00B00852">
      <w:pPr>
        <w:pStyle w:val="default"/>
        <w:numPr>
          <w:ilvl w:val="0"/>
          <w:numId w:val="9"/>
        </w:numPr>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Federal Direct Subsidized Loan (maximum $1,750 to $2,750 per semester, depending on grade level)</w:t>
      </w:r>
    </w:p>
    <w:p w14:paraId="6FAF71EB" w14:textId="77777777" w:rsidR="00876A50" w:rsidRDefault="00876A50" w:rsidP="00B00852">
      <w:pPr>
        <w:pStyle w:val="default"/>
        <w:numPr>
          <w:ilvl w:val="0"/>
          <w:numId w:val="9"/>
        </w:numPr>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Federal Pell Grant Program (In 2019−2020 the maximum was $6,195 per semester for 12 hours of enrollment)</w:t>
      </w:r>
    </w:p>
    <w:p w14:paraId="38B234FD"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2. Increase your Cost of Attendance (COA).</w:t>
      </w:r>
      <w:r>
        <w:rPr>
          <w:rFonts w:ascii="Source Sans Pro" w:hAnsi="Source Sans Pro"/>
          <w:b/>
          <w:bCs/>
          <w:color w:val="111111"/>
          <w:sz w:val="27"/>
          <w:szCs w:val="27"/>
        </w:rPr>
        <w:br/>
      </w:r>
      <w:r>
        <w:rPr>
          <w:rFonts w:ascii="Source Sans Pro" w:hAnsi="Source Sans Pro"/>
          <w:color w:val="111111"/>
          <w:sz w:val="27"/>
          <w:szCs w:val="27"/>
        </w:rPr>
        <w:t xml:space="preserve">Your COA can be increased for federally allowable, out-of-pocket expenses, </w:t>
      </w:r>
      <w:proofErr w:type="gramStart"/>
      <w:r>
        <w:rPr>
          <w:rFonts w:ascii="Source Sans Pro" w:hAnsi="Source Sans Pro"/>
          <w:color w:val="111111"/>
          <w:sz w:val="27"/>
          <w:szCs w:val="27"/>
        </w:rPr>
        <w:t>child-care</w:t>
      </w:r>
      <w:proofErr w:type="gramEnd"/>
      <w:r>
        <w:rPr>
          <w:rFonts w:ascii="Source Sans Pro" w:hAnsi="Source Sans Pro"/>
          <w:color w:val="111111"/>
          <w:sz w:val="27"/>
          <w:szCs w:val="27"/>
        </w:rPr>
        <w:t xml:space="preserve"> or unusual medical expenses. More information about COA can be found </w:t>
      </w:r>
      <w:hyperlink r:id="rId89" w:history="1">
        <w:r>
          <w:rPr>
            <w:rStyle w:val="Hyperlink"/>
            <w:rFonts w:ascii="Source Sans Pro" w:hAnsi="Source Sans Pro"/>
            <w:color w:val="C8102E"/>
            <w:sz w:val="27"/>
            <w:szCs w:val="27"/>
          </w:rPr>
          <w:t>here</w:t>
        </w:r>
      </w:hyperlink>
      <w:r>
        <w:rPr>
          <w:rFonts w:ascii="Source Sans Pro" w:hAnsi="Source Sans Pro"/>
          <w:color w:val="111111"/>
          <w:sz w:val="27"/>
          <w:szCs w:val="27"/>
        </w:rPr>
        <w:t>.</w:t>
      </w:r>
    </w:p>
    <w:p w14:paraId="27A7A80D"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Special circumstances may include, but are not limited to:</w:t>
      </w:r>
    </w:p>
    <w:p w14:paraId="65E6C1E7" w14:textId="77777777" w:rsidR="00876A50" w:rsidRDefault="00876A50" w:rsidP="00B00852">
      <w:pPr>
        <w:pStyle w:val="default"/>
        <w:numPr>
          <w:ilvl w:val="0"/>
          <w:numId w:val="10"/>
        </w:numPr>
        <w:shd w:val="clear" w:color="auto" w:fill="FFFFFF"/>
        <w:rPr>
          <w:rFonts w:ascii="Source Sans Pro" w:hAnsi="Source Sans Pro"/>
          <w:color w:val="111111"/>
          <w:sz w:val="27"/>
          <w:szCs w:val="27"/>
        </w:rPr>
      </w:pPr>
      <w:r>
        <w:rPr>
          <w:rFonts w:ascii="Source Sans Pro" w:hAnsi="Source Sans Pro"/>
          <w:color w:val="111111"/>
          <w:sz w:val="27"/>
          <w:szCs w:val="27"/>
        </w:rPr>
        <w:t>Loss of employment or income</w:t>
      </w:r>
    </w:p>
    <w:p w14:paraId="60A9AA2F" w14:textId="77777777" w:rsidR="00876A50" w:rsidRDefault="00876A50" w:rsidP="00B00852">
      <w:pPr>
        <w:pStyle w:val="default"/>
        <w:numPr>
          <w:ilvl w:val="0"/>
          <w:numId w:val="10"/>
        </w:numPr>
        <w:shd w:val="clear" w:color="auto" w:fill="FFFFFF"/>
        <w:rPr>
          <w:rFonts w:ascii="Source Sans Pro" w:hAnsi="Source Sans Pro"/>
          <w:color w:val="111111"/>
          <w:sz w:val="27"/>
          <w:szCs w:val="27"/>
        </w:rPr>
      </w:pPr>
      <w:r>
        <w:rPr>
          <w:rFonts w:ascii="Source Sans Pro" w:hAnsi="Source Sans Pro"/>
          <w:color w:val="111111"/>
          <w:sz w:val="27"/>
          <w:szCs w:val="27"/>
        </w:rPr>
        <w:t>Sudden disability or illness</w:t>
      </w:r>
    </w:p>
    <w:p w14:paraId="67F2C329" w14:textId="77777777" w:rsidR="00876A50" w:rsidRDefault="00876A50" w:rsidP="00B00852">
      <w:pPr>
        <w:numPr>
          <w:ilvl w:val="0"/>
          <w:numId w:val="1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Separation or divorce</w:t>
      </w:r>
    </w:p>
    <w:p w14:paraId="6735DFEC" w14:textId="77777777" w:rsidR="00876A50" w:rsidRDefault="00876A50" w:rsidP="00B00852">
      <w:pPr>
        <w:numPr>
          <w:ilvl w:val="0"/>
          <w:numId w:val="1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Death</w:t>
      </w:r>
    </w:p>
    <w:p w14:paraId="18DC4D62" w14:textId="77777777" w:rsidR="00876A50" w:rsidRDefault="00876A50" w:rsidP="00B00852">
      <w:pPr>
        <w:numPr>
          <w:ilvl w:val="0"/>
          <w:numId w:val="1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Other catastrophic events</w:t>
      </w:r>
    </w:p>
    <w:p w14:paraId="56916A9D" w14:textId="77777777" w:rsidR="00876A50" w:rsidRDefault="00876A50" w:rsidP="00B00852">
      <w:pPr>
        <w:numPr>
          <w:ilvl w:val="0"/>
          <w:numId w:val="1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Out-of-pocket payments made toward unusual medical/dental expenses</w:t>
      </w:r>
    </w:p>
    <w:p w14:paraId="23B3E3DA"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following lifestyle choices are not considered special circumstances, and financial reconsideration cannot be made:</w:t>
      </w:r>
    </w:p>
    <w:p w14:paraId="4738DB5E" w14:textId="77777777" w:rsidR="00876A50" w:rsidRDefault="00876A50" w:rsidP="00B00852">
      <w:pPr>
        <w:pStyle w:val="default"/>
        <w:numPr>
          <w:ilvl w:val="0"/>
          <w:numId w:val="11"/>
        </w:numPr>
        <w:shd w:val="clear" w:color="auto" w:fill="FFFFFF"/>
        <w:rPr>
          <w:rFonts w:ascii="Source Sans Pro" w:hAnsi="Source Sans Pro"/>
          <w:color w:val="111111"/>
          <w:sz w:val="27"/>
          <w:szCs w:val="27"/>
        </w:rPr>
      </w:pPr>
      <w:r>
        <w:rPr>
          <w:rFonts w:ascii="Source Sans Pro" w:hAnsi="Source Sans Pro"/>
          <w:color w:val="111111"/>
          <w:sz w:val="27"/>
          <w:szCs w:val="27"/>
        </w:rPr>
        <w:t>Student or parent credit card debt</w:t>
      </w:r>
    </w:p>
    <w:p w14:paraId="6B446F53" w14:textId="77777777" w:rsidR="00876A50" w:rsidRDefault="00876A50" w:rsidP="00B00852">
      <w:pPr>
        <w:pStyle w:val="default"/>
        <w:numPr>
          <w:ilvl w:val="0"/>
          <w:numId w:val="11"/>
        </w:numPr>
        <w:shd w:val="clear" w:color="auto" w:fill="FFFFFF"/>
        <w:rPr>
          <w:rFonts w:ascii="Source Sans Pro" w:hAnsi="Source Sans Pro"/>
          <w:color w:val="111111"/>
          <w:sz w:val="27"/>
          <w:szCs w:val="27"/>
        </w:rPr>
      </w:pPr>
      <w:r>
        <w:rPr>
          <w:rFonts w:ascii="Source Sans Pro" w:hAnsi="Source Sans Pro"/>
          <w:color w:val="111111"/>
          <w:sz w:val="27"/>
          <w:szCs w:val="27"/>
        </w:rPr>
        <w:t>Mortgage or car payments</w:t>
      </w:r>
    </w:p>
    <w:p w14:paraId="3B6FBC9D" w14:textId="77777777" w:rsidR="00876A50" w:rsidRDefault="00876A50" w:rsidP="00B00852">
      <w:pPr>
        <w:pStyle w:val="default"/>
        <w:numPr>
          <w:ilvl w:val="0"/>
          <w:numId w:val="11"/>
        </w:numPr>
        <w:shd w:val="clear" w:color="auto" w:fill="FFFFFF"/>
        <w:rPr>
          <w:rFonts w:ascii="Source Sans Pro" w:hAnsi="Source Sans Pro"/>
          <w:color w:val="111111"/>
          <w:sz w:val="27"/>
          <w:szCs w:val="27"/>
        </w:rPr>
      </w:pPr>
      <w:r>
        <w:rPr>
          <w:rFonts w:ascii="Source Sans Pro" w:hAnsi="Source Sans Pro"/>
          <w:color w:val="111111"/>
          <w:sz w:val="27"/>
          <w:szCs w:val="27"/>
        </w:rPr>
        <w:t>Early retirement (before age 65)</w:t>
      </w:r>
    </w:p>
    <w:p w14:paraId="48A39772" w14:textId="77777777" w:rsidR="00876A50" w:rsidRDefault="00876A50" w:rsidP="00B00852">
      <w:pPr>
        <w:numPr>
          <w:ilvl w:val="0"/>
          <w:numId w:val="1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Elective cosmetic surgery</w:t>
      </w:r>
    </w:p>
    <w:p w14:paraId="46F5C409" w14:textId="77777777" w:rsidR="00876A50" w:rsidRDefault="00876A50" w:rsidP="00B00852">
      <w:pPr>
        <w:numPr>
          <w:ilvl w:val="0"/>
          <w:numId w:val="1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Elective housing choices</w:t>
      </w:r>
    </w:p>
    <w:p w14:paraId="5D6E5C05" w14:textId="77777777" w:rsidR="00876A50" w:rsidRDefault="00876A50" w:rsidP="00B00852">
      <w:pPr>
        <w:numPr>
          <w:ilvl w:val="0"/>
          <w:numId w:val="1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Receipt of cash settlements, inheritance, </w:t>
      </w:r>
      <w:proofErr w:type="gramStart"/>
      <w:r>
        <w:rPr>
          <w:rFonts w:ascii="Source Sans Pro" w:hAnsi="Source Sans Pro"/>
          <w:color w:val="111111"/>
          <w:sz w:val="27"/>
          <w:szCs w:val="27"/>
        </w:rPr>
        <w:t>401k</w:t>
      </w:r>
      <w:proofErr w:type="gramEnd"/>
      <w:r>
        <w:rPr>
          <w:rFonts w:ascii="Source Sans Pro" w:hAnsi="Source Sans Pro"/>
          <w:color w:val="111111"/>
          <w:sz w:val="27"/>
          <w:szCs w:val="27"/>
        </w:rPr>
        <w:t xml:space="preserve"> or other taxable income that is used to pay other sources of debt</w:t>
      </w:r>
    </w:p>
    <w:p w14:paraId="6DCD01FB" w14:textId="77777777" w:rsidR="00876A50" w:rsidRDefault="00876A50" w:rsidP="00B00852">
      <w:pPr>
        <w:numPr>
          <w:ilvl w:val="0"/>
          <w:numId w:val="1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Other one-time taxable income that is reported on the tax return (i.e., lottery winnings, one-time payments, etc.)</w:t>
      </w:r>
    </w:p>
    <w:p w14:paraId="6CD1F60A"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 financial aid advisor will provide you with further instructions if your circumstances warrant an appeal. Prior to contacting them, please gather </w:t>
      </w:r>
      <w:r>
        <w:rPr>
          <w:rFonts w:ascii="Source Sans Pro" w:hAnsi="Source Sans Pro"/>
          <w:color w:val="111111"/>
          <w:sz w:val="27"/>
          <w:szCs w:val="27"/>
        </w:rPr>
        <w:lastRenderedPageBreak/>
        <w:t xml:space="preserve">documentation that supports your circumstances. Your current FAFSA information </w:t>
      </w:r>
      <w:proofErr w:type="gramStart"/>
      <w:r>
        <w:rPr>
          <w:rFonts w:ascii="Source Sans Pro" w:hAnsi="Source Sans Pro"/>
          <w:color w:val="111111"/>
          <w:sz w:val="27"/>
          <w:szCs w:val="27"/>
        </w:rPr>
        <w:t>also will</w:t>
      </w:r>
      <w:proofErr w:type="gramEnd"/>
      <w:r>
        <w:rPr>
          <w:rFonts w:ascii="Source Sans Pro" w:hAnsi="Source Sans Pro"/>
          <w:color w:val="111111"/>
          <w:sz w:val="27"/>
          <w:szCs w:val="27"/>
        </w:rPr>
        <w:t xml:space="preserve"> be subject to federal verification.</w:t>
      </w:r>
    </w:p>
    <w:p w14:paraId="4DD8C136"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All information will be considered confidential and protected under the </w:t>
      </w:r>
      <w:hyperlink r:id="rId90" w:history="1">
        <w:r>
          <w:rPr>
            <w:rStyle w:val="Hyperlink"/>
            <w:rFonts w:ascii="Source Sans Pro" w:hAnsi="Source Sans Pro"/>
            <w:color w:val="C8102E"/>
            <w:sz w:val="27"/>
            <w:szCs w:val="27"/>
          </w:rPr>
          <w:t>Family Educational Rights and Privacy Act (FERPA)</w:t>
        </w:r>
      </w:hyperlink>
      <w:r>
        <w:rPr>
          <w:rFonts w:ascii="Source Sans Pro" w:hAnsi="Source Sans Pro"/>
          <w:color w:val="111111"/>
          <w:sz w:val="27"/>
          <w:szCs w:val="27"/>
        </w:rPr>
        <w:t>.</w:t>
      </w:r>
    </w:p>
    <w:p w14:paraId="0F791DE5" w14:textId="77777777" w:rsid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Appeal requests are reviewed in the order received and processed based on fund availability. Official communications regarding the appeal decision will be sent via email to the destination email address on file within university records.</w:t>
      </w:r>
    </w:p>
    <w:p w14:paraId="0A0C5D81" w14:textId="5FE41395" w:rsidR="00FB284B" w:rsidRPr="00876A50" w:rsidRDefault="00876A50" w:rsidP="00876A50">
      <w:pPr>
        <w:pStyle w:val="default"/>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Please contact the </w:t>
      </w:r>
      <w:hyperlink r:id="rId91" w:history="1">
        <w:r>
          <w:rPr>
            <w:rStyle w:val="Hyperlink"/>
            <w:rFonts w:ascii="Source Sans Pro" w:hAnsi="Source Sans Pro"/>
            <w:color w:val="C8102E"/>
            <w:sz w:val="27"/>
            <w:szCs w:val="27"/>
          </w:rPr>
          <w:t>Office of Scholarships and Financial Aid</w:t>
        </w:r>
      </w:hyperlink>
      <w:r>
        <w:rPr>
          <w:rFonts w:ascii="Source Sans Pro" w:hAnsi="Source Sans Pro"/>
          <w:color w:val="111111"/>
          <w:sz w:val="27"/>
          <w:szCs w:val="27"/>
        </w:rPr>
        <w:t> with any questions.</w:t>
      </w:r>
    </w:p>
    <w:p w14:paraId="4EA6AF48" w14:textId="77777777" w:rsidR="00EC44E4" w:rsidRPr="00EC44E4" w:rsidRDefault="00EC44E4" w:rsidP="00EC44E4"/>
    <w:p w14:paraId="1BFD6FC1" w14:textId="46FAD304" w:rsidR="00EC44E4" w:rsidRDefault="003F3431" w:rsidP="00B00852">
      <w:pPr>
        <w:pStyle w:val="Heading2"/>
        <w:numPr>
          <w:ilvl w:val="0"/>
          <w:numId w:val="1"/>
        </w:numPr>
        <w:ind w:left="284" w:hanging="284"/>
      </w:pPr>
      <w:r w:rsidRPr="003F3431">
        <w:t>Withdrawal Policy</w:t>
      </w:r>
    </w:p>
    <w:p w14:paraId="29520CF5" w14:textId="77777777" w:rsidR="003F3431" w:rsidRDefault="003F3431" w:rsidP="003F3431"/>
    <w:p w14:paraId="1166E73C" w14:textId="77777777" w:rsidR="003F3431" w:rsidRDefault="003F3431" w:rsidP="003F343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For any student who officially or unofficially withdraws from the university or fails to earn a passing grade in any class, federal regulations require a refund calculation for all students receiving Federal Title IV Funds. The calculation of the return of those funds may result in your owning a balance to the university. </w:t>
      </w:r>
      <w:proofErr w:type="gramStart"/>
      <w:r>
        <w:rPr>
          <w:rFonts w:ascii="Source Sans Pro" w:hAnsi="Source Sans Pro"/>
          <w:color w:val="111111"/>
          <w:sz w:val="27"/>
          <w:szCs w:val="27"/>
        </w:rPr>
        <w:t>Also</w:t>
      </w:r>
      <w:proofErr w:type="gramEnd"/>
      <w:r>
        <w:rPr>
          <w:rFonts w:ascii="Source Sans Pro" w:hAnsi="Source Sans Pro"/>
          <w:color w:val="111111"/>
          <w:sz w:val="27"/>
          <w:szCs w:val="27"/>
        </w:rPr>
        <w:t xml:space="preserve"> any future aid will be canceled. For any withdrawal prior to the 12th class day, all state and institutional aid will be canceled. Withdrawing from classes will also impact your Satisfactory Academic Progress standing and may cause you to become ineligible for future financial aid. Any changes to your enrollment should be discussed with a financial aid advisor.</w:t>
      </w:r>
    </w:p>
    <w:p w14:paraId="33C1A39E" w14:textId="77777777" w:rsidR="003F3431" w:rsidRDefault="003F3431" w:rsidP="003F3431">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Return to Title IV Funds</w:t>
      </w:r>
      <w:r>
        <w:rPr>
          <w:rFonts w:ascii="Source Sans Pro" w:hAnsi="Source Sans Pro"/>
          <w:color w:val="111111"/>
          <w:sz w:val="27"/>
          <w:szCs w:val="27"/>
        </w:rPr>
        <w:br/>
        <w:t>Federal regulations require a refund calculation for all students receiving Federal Title IV Funds who officially or unofficially withdraw from the university.</w:t>
      </w:r>
    </w:p>
    <w:p w14:paraId="26AEAE6E" w14:textId="77777777" w:rsidR="003F3431" w:rsidRDefault="003F3431" w:rsidP="003F343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If you officially withdraw, the length of time during which a refund must be calculated is up to 60 percent of the payment period (semester). If a student withdraws or cancels enrollment on or before the 60 percent point in time, </w:t>
      </w:r>
      <w:proofErr w:type="gramStart"/>
      <w:r>
        <w:rPr>
          <w:rFonts w:ascii="Source Sans Pro" w:hAnsi="Source Sans Pro"/>
          <w:color w:val="111111"/>
          <w:sz w:val="27"/>
          <w:szCs w:val="27"/>
        </w:rPr>
        <w:t>all</w:t>
      </w:r>
      <w:proofErr w:type="gramEnd"/>
      <w:r>
        <w:rPr>
          <w:rFonts w:ascii="Source Sans Pro" w:hAnsi="Source Sans Pro"/>
          <w:color w:val="111111"/>
          <w:sz w:val="27"/>
          <w:szCs w:val="27"/>
        </w:rPr>
        <w:t xml:space="preserve"> or a portion of Title IV Funds (Federal Pell Grant Program, Federal Supplemental Opportunity Grant Program, Federal Perkins Loan Program, Federal Direct Subsidized Loan Program, Federal Direct Unsubsidized Loan Program, and Federal PLUS Loans) awarded to a student have to be returned according to provisions of the Higher Educational Act Amendment of 1998. Also, any future aid will be canceled.</w:t>
      </w:r>
    </w:p>
    <w:p w14:paraId="4DD64329" w14:textId="1851079E" w:rsidR="003F3431" w:rsidRPr="003F3431" w:rsidRDefault="003F3431" w:rsidP="003F343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 xml:space="preserve">If you unofficially withdraw, or stop attending classes without notifying the University, or if you do not earn a passing grade in any class during a semester in which you received financial aid, the Office of Scholarships and Financial Aid must return all or a portion of aid that was disbursed. If you do not earn a passing grade in any class, the Office Scholarships and Financial Aid will email your professors a request to provide a last date of attendance. The last date of attendance will prove that you participated in an academically related event during the semester </w:t>
      </w:r>
      <w:proofErr w:type="gramStart"/>
      <w:r>
        <w:rPr>
          <w:rFonts w:ascii="Source Sans Pro" w:hAnsi="Source Sans Pro"/>
          <w:color w:val="111111"/>
          <w:sz w:val="27"/>
          <w:szCs w:val="27"/>
        </w:rPr>
        <w:t>in order to</w:t>
      </w:r>
      <w:proofErr w:type="gramEnd"/>
      <w:r>
        <w:rPr>
          <w:rFonts w:ascii="Source Sans Pro" w:hAnsi="Source Sans Pro"/>
          <w:color w:val="111111"/>
          <w:sz w:val="27"/>
          <w:szCs w:val="27"/>
        </w:rPr>
        <w:t xml:space="preserve"> show that you earned Title IV aid. A calculation of earned aid will be processed based on the </w:t>
      </w:r>
      <w:proofErr w:type="gramStart"/>
      <w:r>
        <w:rPr>
          <w:rFonts w:ascii="Source Sans Pro" w:hAnsi="Source Sans Pro"/>
          <w:color w:val="111111"/>
          <w:sz w:val="27"/>
          <w:szCs w:val="27"/>
        </w:rPr>
        <w:t>date</w:t>
      </w:r>
      <w:proofErr w:type="gramEnd"/>
      <w:r>
        <w:rPr>
          <w:rFonts w:ascii="Source Sans Pro" w:hAnsi="Source Sans Pro"/>
          <w:color w:val="111111"/>
          <w:sz w:val="27"/>
          <w:szCs w:val="27"/>
        </w:rPr>
        <w:t xml:space="preserve"> your professors provide. If a last date of attendance is not provided, 100 percent of aid will be returned. Any return of funds will result in you owing a balance to the University.</w:t>
      </w:r>
    </w:p>
    <w:p w14:paraId="589A28F3" w14:textId="77777777" w:rsidR="00EC44E4" w:rsidRPr="00EC44E4" w:rsidRDefault="00EC44E4" w:rsidP="00EC44E4"/>
    <w:p w14:paraId="24A3687A" w14:textId="306257AC" w:rsidR="00EC44E4" w:rsidRDefault="00537B90" w:rsidP="00B00852">
      <w:pPr>
        <w:pStyle w:val="Heading2"/>
        <w:numPr>
          <w:ilvl w:val="0"/>
          <w:numId w:val="1"/>
        </w:numPr>
        <w:ind w:left="284" w:hanging="284"/>
      </w:pPr>
      <w:r w:rsidRPr="00537B90">
        <w:t>Fraud Policy/Code of Ethics</w:t>
      </w:r>
    </w:p>
    <w:p w14:paraId="76508FD3" w14:textId="77777777" w:rsidR="003F3431" w:rsidRDefault="003F3431" w:rsidP="003F3431"/>
    <w:p w14:paraId="0AF813B1" w14:textId="77777777" w:rsidR="00537B90" w:rsidRDefault="00537B90" w:rsidP="00537B9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Federal regulations (34 CFR 668.16(g) require a school to refer to the Department's Office of Inspector General (OIG) any credible information indicating that an applicant for Federal Student aid may have engaged in fraud or other criminal misconduct in connection with his or her application. Commonly falsified items include false claims of independent student status, false claims of citizenship, use of false identities, forgery of signatures of certifications, and false statements of income.</w:t>
      </w:r>
    </w:p>
    <w:p w14:paraId="26ADB2B5" w14:textId="45410B91" w:rsidR="003F3431" w:rsidRPr="00537B90" w:rsidRDefault="00537B90" w:rsidP="00537B9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If such intent is suspected on the part of a student, employee or third-party servicer, the case will be referred to the University of Houston's </w:t>
      </w:r>
      <w:proofErr w:type="spellStart"/>
      <w:r>
        <w:rPr>
          <w:rFonts w:ascii="Source Sans Pro" w:hAnsi="Source Sans Pro"/>
          <w:color w:val="111111"/>
          <w:sz w:val="27"/>
          <w:szCs w:val="27"/>
        </w:rPr>
        <w:t>legal council</w:t>
      </w:r>
      <w:proofErr w:type="spellEnd"/>
      <w:r>
        <w:rPr>
          <w:rFonts w:ascii="Source Sans Pro" w:hAnsi="Source Sans Pro"/>
          <w:color w:val="111111"/>
          <w:sz w:val="27"/>
          <w:szCs w:val="27"/>
        </w:rPr>
        <w:t xml:space="preserve"> immediately for initial investigation, followed by a formal report made to the OIG.  You may be fined up to $20,000, sent to prison, or both.</w:t>
      </w:r>
    </w:p>
    <w:p w14:paraId="081B847C" w14:textId="77777777" w:rsidR="00EC44E4" w:rsidRPr="00EC44E4" w:rsidRDefault="00EC44E4" w:rsidP="00EC44E4"/>
    <w:p w14:paraId="395D6922" w14:textId="77E5B63B" w:rsidR="00EC44E4" w:rsidRDefault="009A5975" w:rsidP="00B00852">
      <w:pPr>
        <w:pStyle w:val="Heading2"/>
        <w:numPr>
          <w:ilvl w:val="0"/>
          <w:numId w:val="1"/>
        </w:numPr>
        <w:ind w:left="284" w:hanging="284"/>
      </w:pPr>
      <w:r w:rsidRPr="009A5975">
        <w:t>Verification of Information</w:t>
      </w:r>
    </w:p>
    <w:p w14:paraId="09A1ED83" w14:textId="77777777" w:rsidR="009A5975" w:rsidRDefault="009A5975" w:rsidP="009A5975"/>
    <w:p w14:paraId="6D146AC6" w14:textId="77777777" w:rsidR="00DB4D7D" w:rsidRPr="00DB4D7D" w:rsidRDefault="00DB4D7D" w:rsidP="00DB4D7D">
      <w:pPr>
        <w:pStyle w:val="Subtitle"/>
      </w:pPr>
      <w:r w:rsidRPr="00DB4D7D">
        <w:rPr>
          <w:rStyle w:val="Strong"/>
          <w:b w:val="0"/>
          <w:bCs w:val="0"/>
        </w:rPr>
        <w:t xml:space="preserve">Meet </w:t>
      </w:r>
      <w:proofErr w:type="spellStart"/>
      <w:r w:rsidRPr="00DB4D7D">
        <w:rPr>
          <w:rStyle w:val="Strong"/>
          <w:b w:val="0"/>
          <w:bCs w:val="0"/>
        </w:rPr>
        <w:t>ProVerifier</w:t>
      </w:r>
      <w:proofErr w:type="spellEnd"/>
      <w:r w:rsidRPr="00DB4D7D">
        <w:rPr>
          <w:rStyle w:val="Strong"/>
          <w:b w:val="0"/>
          <w:bCs w:val="0"/>
        </w:rPr>
        <w:t>+</w:t>
      </w:r>
    </w:p>
    <w:p w14:paraId="43512225" w14:textId="77777777" w:rsidR="00DB4D7D" w:rsidRDefault="00DB4D7D" w:rsidP="00DB4D7D">
      <w:pPr>
        <w:pStyle w:val="NormalWeb"/>
        <w:shd w:val="clear" w:color="auto" w:fill="FFF9D9"/>
        <w:spacing w:before="0" w:beforeAutospacing="0" w:after="0" w:afterAutospacing="0"/>
        <w:rPr>
          <w:rFonts w:ascii="Source Sans Pro" w:hAnsi="Source Sans Pro"/>
          <w:color w:val="B97800"/>
          <w:sz w:val="27"/>
          <w:szCs w:val="27"/>
        </w:rPr>
      </w:pPr>
      <w:r>
        <w:rPr>
          <w:rFonts w:ascii="Source Sans Pro" w:hAnsi="Source Sans Pro"/>
          <w:color w:val="000000"/>
          <w:sz w:val="27"/>
          <w:szCs w:val="27"/>
        </w:rPr>
        <w:t xml:space="preserve">The Office of Scholarships and Financial Aid is excited to introduce our new automated verification solution called </w:t>
      </w:r>
      <w:proofErr w:type="spellStart"/>
      <w:r>
        <w:rPr>
          <w:rFonts w:ascii="Source Sans Pro" w:hAnsi="Source Sans Pro"/>
          <w:color w:val="000000"/>
          <w:sz w:val="27"/>
          <w:szCs w:val="27"/>
        </w:rPr>
        <w:t>ProVerifier</w:t>
      </w:r>
      <w:proofErr w:type="spellEnd"/>
      <w:r>
        <w:rPr>
          <w:rFonts w:ascii="Source Sans Pro" w:hAnsi="Source Sans Pro"/>
          <w:color w:val="000000"/>
          <w:sz w:val="27"/>
          <w:szCs w:val="27"/>
        </w:rPr>
        <w:t xml:space="preserve">+ powered by </w:t>
      </w:r>
      <w:proofErr w:type="spellStart"/>
      <w:r>
        <w:rPr>
          <w:rFonts w:ascii="Source Sans Pro" w:hAnsi="Source Sans Pro"/>
          <w:color w:val="000000"/>
          <w:sz w:val="27"/>
          <w:szCs w:val="27"/>
        </w:rPr>
        <w:t>ProEducation</w:t>
      </w:r>
      <w:proofErr w:type="spellEnd"/>
      <w:r>
        <w:rPr>
          <w:rFonts w:ascii="Source Sans Pro" w:hAnsi="Source Sans Pro"/>
          <w:color w:val="000000"/>
          <w:sz w:val="27"/>
          <w:szCs w:val="27"/>
        </w:rPr>
        <w:t xml:space="preserve"> Solutions. If your FAFSA is selected for verification, you will receive an introductory email to your preferred UH email address. This new tool enables you to complete verification documents from your smart phone, </w:t>
      </w:r>
      <w:proofErr w:type="gramStart"/>
      <w:r>
        <w:rPr>
          <w:rFonts w:ascii="Source Sans Pro" w:hAnsi="Source Sans Pro"/>
          <w:color w:val="000000"/>
          <w:sz w:val="27"/>
          <w:szCs w:val="27"/>
        </w:rPr>
        <w:t>tablet</w:t>
      </w:r>
      <w:proofErr w:type="gramEnd"/>
      <w:r>
        <w:rPr>
          <w:rFonts w:ascii="Source Sans Pro" w:hAnsi="Source Sans Pro"/>
          <w:color w:val="000000"/>
          <w:sz w:val="27"/>
          <w:szCs w:val="27"/>
        </w:rPr>
        <w:t xml:space="preserve"> or computer - even signing </w:t>
      </w:r>
      <w:r>
        <w:rPr>
          <w:rFonts w:ascii="Source Sans Pro" w:hAnsi="Source Sans Pro"/>
          <w:color w:val="000000"/>
          <w:sz w:val="27"/>
          <w:szCs w:val="27"/>
        </w:rPr>
        <w:lastRenderedPageBreak/>
        <w:t>electronically! The tool is located within your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"https://accessuh.uh.edu/login.php" </w:instrText>
      </w:r>
      <w:r>
        <w:rPr>
          <w:rFonts w:ascii="Source Sans Pro" w:hAnsi="Source Sans Pro"/>
          <w:color w:val="000000"/>
          <w:sz w:val="27"/>
          <w:szCs w:val="27"/>
        </w:rPr>
        <w:fldChar w:fldCharType="separate"/>
      </w:r>
      <w:r>
        <w:rPr>
          <w:rStyle w:val="Hyperlink"/>
          <w:rFonts w:ascii="Source Sans Pro" w:hAnsi="Source Sans Pro"/>
          <w:color w:val="FF0000"/>
          <w:sz w:val="27"/>
          <w:szCs w:val="27"/>
        </w:rPr>
        <w:t>AccessUH</w:t>
      </w:r>
      <w:proofErr w:type="spellEnd"/>
      <w:r>
        <w:rPr>
          <w:rFonts w:ascii="Source Sans Pro" w:hAnsi="Source Sans Pro"/>
          <w:color w:val="000000"/>
          <w:sz w:val="27"/>
          <w:szCs w:val="27"/>
        </w:rPr>
        <w:fldChar w:fldCharType="end"/>
      </w:r>
      <w:r>
        <w:rPr>
          <w:rFonts w:ascii="Source Sans Pro" w:hAnsi="Source Sans Pro"/>
          <w:color w:val="000000"/>
          <w:sz w:val="27"/>
          <w:szCs w:val="27"/>
        </w:rPr>
        <w:t xml:space="preserve"> account. Just look for the </w:t>
      </w:r>
      <w:proofErr w:type="spellStart"/>
      <w:r>
        <w:rPr>
          <w:rFonts w:ascii="Source Sans Pro" w:hAnsi="Source Sans Pro"/>
          <w:color w:val="000000"/>
          <w:sz w:val="27"/>
          <w:szCs w:val="27"/>
        </w:rPr>
        <w:t>ProVerifier</w:t>
      </w:r>
      <w:proofErr w:type="spellEnd"/>
      <w:r>
        <w:rPr>
          <w:rFonts w:ascii="Source Sans Pro" w:hAnsi="Source Sans Pro"/>
          <w:color w:val="000000"/>
          <w:sz w:val="27"/>
          <w:szCs w:val="27"/>
        </w:rPr>
        <w:t>+ icon (pictured).</w:t>
      </w:r>
    </w:p>
    <w:p w14:paraId="1A97B4CB" w14:textId="77777777" w:rsidR="00DB4D7D" w:rsidRDefault="00DB4D7D" w:rsidP="00DB4D7D">
      <w:pPr>
        <w:pStyle w:val="NormalWeb"/>
        <w:shd w:val="clear" w:color="auto" w:fill="FFF9D9"/>
        <w:spacing w:before="0" w:beforeAutospacing="0" w:after="0" w:afterAutospacing="0"/>
        <w:rPr>
          <w:rFonts w:ascii="Source Sans Pro" w:hAnsi="Source Sans Pro"/>
          <w:color w:val="B97800"/>
          <w:sz w:val="27"/>
          <w:szCs w:val="27"/>
        </w:rPr>
      </w:pPr>
      <w:r>
        <w:rPr>
          <w:rFonts w:ascii="Source Sans Pro" w:hAnsi="Source Sans Pro"/>
          <w:color w:val="B97800"/>
          <w:sz w:val="27"/>
          <w:szCs w:val="27"/>
        </w:rPr>
        <w:t> </w:t>
      </w:r>
    </w:p>
    <w:p w14:paraId="48FF90EF" w14:textId="403C21D6" w:rsidR="00DB4D7D" w:rsidRDefault="00DB4D7D" w:rsidP="00DB4D7D">
      <w:pPr>
        <w:pStyle w:val="NormalWeb"/>
        <w:shd w:val="clear" w:color="auto" w:fill="FFF9D9"/>
        <w:spacing w:before="0" w:beforeAutospacing="0" w:after="0" w:afterAutospacing="0"/>
        <w:rPr>
          <w:rFonts w:ascii="Source Sans Pro" w:hAnsi="Source Sans Pro"/>
          <w:color w:val="B97800"/>
          <w:sz w:val="27"/>
          <w:szCs w:val="27"/>
        </w:rPr>
      </w:pPr>
      <w:r>
        <w:rPr>
          <w:rFonts w:ascii="Source Sans Pro" w:hAnsi="Source Sans Pro"/>
          <w:color w:val="B97800"/>
          <w:sz w:val="27"/>
          <w:szCs w:val="27"/>
        </w:rPr>
        <w:t> </w:t>
      </w:r>
      <w:r>
        <w:rPr>
          <w:rFonts w:ascii="Source Sans Pro" w:hAnsi="Source Sans Pro"/>
          <w:noProof/>
          <w:color w:val="B97800"/>
          <w:sz w:val="27"/>
          <w:szCs w:val="27"/>
        </w:rPr>
        <w:drawing>
          <wp:inline distT="0" distB="0" distL="0" distR="0" wp14:anchorId="749E0435" wp14:editId="085BAE58">
            <wp:extent cx="984250" cy="984250"/>
            <wp:effectExtent l="0" t="0" r="6350" b="6350"/>
            <wp:docPr id="7" name="Picture 7" descr="pro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ed"/>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984250" cy="984250"/>
                    </a:xfrm>
                    <a:prstGeom prst="rect">
                      <a:avLst/>
                    </a:prstGeom>
                    <a:noFill/>
                    <a:ln>
                      <a:noFill/>
                    </a:ln>
                  </pic:spPr>
                </pic:pic>
              </a:graphicData>
            </a:graphic>
          </wp:inline>
        </w:drawing>
      </w:r>
    </w:p>
    <w:p w14:paraId="0F67FBB7" w14:textId="77777777" w:rsidR="00DB4D7D" w:rsidRDefault="00DB4D7D" w:rsidP="00DB4D7D">
      <w:pPr>
        <w:pStyle w:val="NormalWeb"/>
        <w:shd w:val="clear" w:color="auto" w:fill="FFF9D9"/>
        <w:spacing w:before="0" w:beforeAutospacing="0" w:after="0" w:afterAutospacing="0"/>
        <w:rPr>
          <w:rFonts w:ascii="Source Sans Pro" w:hAnsi="Source Sans Pro"/>
          <w:color w:val="B97800"/>
          <w:sz w:val="27"/>
          <w:szCs w:val="27"/>
        </w:rPr>
      </w:pPr>
      <w:r>
        <w:rPr>
          <w:rFonts w:ascii="Source Sans Pro" w:hAnsi="Source Sans Pro"/>
          <w:color w:val="B97800"/>
          <w:sz w:val="27"/>
          <w:szCs w:val="27"/>
        </w:rPr>
        <w:t> </w:t>
      </w:r>
    </w:p>
    <w:p w14:paraId="23305B9F" w14:textId="77777777" w:rsidR="00DB4D7D" w:rsidRDefault="00DB4D7D" w:rsidP="00DB4D7D">
      <w:pPr>
        <w:pStyle w:val="NormalWeb"/>
        <w:shd w:val="clear" w:color="auto" w:fill="FFF9D9"/>
        <w:spacing w:before="0" w:beforeAutospacing="0" w:after="0" w:afterAutospacing="0"/>
        <w:rPr>
          <w:rFonts w:ascii="Source Sans Pro" w:hAnsi="Source Sans Pro"/>
          <w:color w:val="B97800"/>
          <w:sz w:val="27"/>
          <w:szCs w:val="27"/>
        </w:rPr>
      </w:pPr>
      <w:r>
        <w:rPr>
          <w:rStyle w:val="Strong"/>
          <w:rFonts w:ascii="Source Sans Pro" w:hAnsi="Source Sans Pro"/>
          <w:color w:val="000000"/>
          <w:sz w:val="27"/>
          <w:szCs w:val="27"/>
        </w:rPr>
        <w:t xml:space="preserve">We will begin using </w:t>
      </w:r>
      <w:proofErr w:type="spellStart"/>
      <w:r>
        <w:rPr>
          <w:rStyle w:val="Strong"/>
          <w:rFonts w:ascii="Source Sans Pro" w:hAnsi="Source Sans Pro"/>
          <w:color w:val="000000"/>
          <w:sz w:val="27"/>
          <w:szCs w:val="27"/>
        </w:rPr>
        <w:t>ProVerifier</w:t>
      </w:r>
      <w:proofErr w:type="spellEnd"/>
      <w:r>
        <w:rPr>
          <w:rStyle w:val="Strong"/>
          <w:rFonts w:ascii="Source Sans Pro" w:hAnsi="Source Sans Pro"/>
          <w:color w:val="000000"/>
          <w:sz w:val="27"/>
          <w:szCs w:val="27"/>
        </w:rPr>
        <w:t>+ for verification with the 2023-2024 FAFSA.</w:t>
      </w:r>
    </w:p>
    <w:p w14:paraId="1137A8D3" w14:textId="77777777" w:rsidR="00DB4D7D" w:rsidRDefault="00DB4D7D" w:rsidP="00DB4D7D">
      <w:pPr>
        <w:pStyle w:val="NormalWeb"/>
        <w:shd w:val="clear" w:color="auto" w:fill="FFF9D9"/>
        <w:spacing w:before="0" w:beforeAutospacing="0" w:after="0" w:afterAutospacing="0"/>
        <w:rPr>
          <w:rFonts w:ascii="Source Sans Pro" w:hAnsi="Source Sans Pro"/>
          <w:color w:val="B97800"/>
          <w:sz w:val="27"/>
          <w:szCs w:val="27"/>
        </w:rPr>
      </w:pPr>
      <w:r>
        <w:rPr>
          <w:rFonts w:ascii="Source Sans Pro" w:hAnsi="Source Sans Pro"/>
          <w:color w:val="000000"/>
          <w:sz w:val="27"/>
          <w:szCs w:val="27"/>
        </w:rPr>
        <w:t> </w:t>
      </w:r>
    </w:p>
    <w:p w14:paraId="1F5453C3" w14:textId="77777777" w:rsidR="00DB4D7D" w:rsidRDefault="00DB4D7D" w:rsidP="00DB4D7D">
      <w:pPr>
        <w:pStyle w:val="NormalWeb"/>
        <w:shd w:val="clear" w:color="auto" w:fill="FFF9D9"/>
        <w:spacing w:before="0" w:beforeAutospacing="0" w:after="0" w:afterAutospacing="0"/>
        <w:rPr>
          <w:rFonts w:ascii="Source Sans Pro" w:hAnsi="Source Sans Pro"/>
          <w:color w:val="B97800"/>
          <w:sz w:val="27"/>
          <w:szCs w:val="27"/>
        </w:rPr>
      </w:pPr>
      <w:r>
        <w:rPr>
          <w:rFonts w:ascii="Source Sans Pro" w:hAnsi="Source Sans Pro"/>
          <w:color w:val="000000"/>
          <w:sz w:val="27"/>
          <w:szCs w:val="27"/>
        </w:rPr>
        <w:t>Upon receipt of all required documents, the automated verification process will begin. Students will be notified via email or text if there are any questions or if any additional documentation is required.</w:t>
      </w:r>
    </w:p>
    <w:p w14:paraId="011E20A8" w14:textId="77777777" w:rsidR="00DB4D7D" w:rsidRDefault="00DB4D7D" w:rsidP="00DB4D7D">
      <w:pPr>
        <w:pStyle w:val="NormalWeb"/>
        <w:shd w:val="clear" w:color="auto" w:fill="FFF9D9"/>
        <w:spacing w:before="0" w:beforeAutospacing="0" w:after="0" w:afterAutospacing="0"/>
        <w:rPr>
          <w:rFonts w:ascii="Source Sans Pro" w:hAnsi="Source Sans Pro"/>
          <w:color w:val="B97800"/>
          <w:sz w:val="27"/>
          <w:szCs w:val="27"/>
        </w:rPr>
      </w:pPr>
      <w:r>
        <w:rPr>
          <w:rFonts w:ascii="Source Sans Pro" w:hAnsi="Source Sans Pro"/>
          <w:color w:val="B97800"/>
          <w:sz w:val="27"/>
          <w:szCs w:val="27"/>
        </w:rPr>
        <w:t> </w:t>
      </w:r>
    </w:p>
    <w:p w14:paraId="7BD78513" w14:textId="77777777" w:rsidR="00DB4D7D" w:rsidRDefault="00DB4D7D" w:rsidP="00DB4D7D">
      <w:pPr>
        <w:pStyle w:val="NormalWeb"/>
        <w:shd w:val="clear" w:color="auto" w:fill="FFF9D9"/>
        <w:spacing w:before="0" w:beforeAutospacing="0" w:after="0" w:afterAutospacing="0"/>
        <w:rPr>
          <w:rFonts w:ascii="Source Sans Pro" w:hAnsi="Source Sans Pro"/>
          <w:color w:val="B97800"/>
          <w:sz w:val="27"/>
          <w:szCs w:val="27"/>
        </w:rPr>
      </w:pPr>
      <w:r>
        <w:rPr>
          <w:rStyle w:val="normaltextrun"/>
          <w:rFonts w:ascii="Source Sans Pro" w:hAnsi="Source Sans Pro"/>
          <w:b/>
          <w:bCs/>
          <w:color w:val="000000"/>
          <w:sz w:val="27"/>
          <w:szCs w:val="27"/>
        </w:rPr>
        <w:t xml:space="preserve">Questions? Call </w:t>
      </w:r>
      <w:proofErr w:type="spellStart"/>
      <w:r>
        <w:rPr>
          <w:rStyle w:val="normaltextrun"/>
          <w:rFonts w:ascii="Source Sans Pro" w:hAnsi="Source Sans Pro"/>
          <w:b/>
          <w:bCs/>
          <w:color w:val="000000"/>
          <w:sz w:val="27"/>
          <w:szCs w:val="27"/>
        </w:rPr>
        <w:t>ProVerifier</w:t>
      </w:r>
      <w:proofErr w:type="spellEnd"/>
      <w:r>
        <w:rPr>
          <w:rStyle w:val="normaltextrun"/>
          <w:rFonts w:ascii="Source Sans Pro" w:hAnsi="Source Sans Pro"/>
          <w:b/>
          <w:bCs/>
          <w:color w:val="000000"/>
          <w:sz w:val="27"/>
          <w:szCs w:val="27"/>
        </w:rPr>
        <w:t xml:space="preserve">+ at 713-748-3249. The </w:t>
      </w:r>
      <w:proofErr w:type="spellStart"/>
      <w:r>
        <w:rPr>
          <w:rStyle w:val="normaltextrun"/>
          <w:rFonts w:ascii="Source Sans Pro" w:hAnsi="Source Sans Pro"/>
          <w:b/>
          <w:bCs/>
          <w:color w:val="000000"/>
          <w:sz w:val="27"/>
          <w:szCs w:val="27"/>
        </w:rPr>
        <w:t>ProVerifier</w:t>
      </w:r>
      <w:proofErr w:type="spellEnd"/>
      <w:r>
        <w:rPr>
          <w:rStyle w:val="normaltextrun"/>
          <w:rFonts w:ascii="Source Sans Pro" w:hAnsi="Source Sans Pro"/>
          <w:b/>
          <w:bCs/>
          <w:color w:val="000000"/>
          <w:sz w:val="27"/>
          <w:szCs w:val="27"/>
        </w:rPr>
        <w:t>+ call center is open from 7:00AM to 6:30PM.  </w:t>
      </w:r>
      <w:r>
        <w:rPr>
          <w:rStyle w:val="eop"/>
          <w:rFonts w:ascii="Source Sans Pro" w:hAnsi="Source Sans Pro"/>
          <w:b/>
          <w:bCs/>
          <w:color w:val="000000"/>
          <w:sz w:val="27"/>
          <w:szCs w:val="27"/>
        </w:rPr>
        <w:t> </w:t>
      </w:r>
    </w:p>
    <w:p w14:paraId="16192503" w14:textId="77777777" w:rsidR="00DB4D7D" w:rsidRDefault="00DB4D7D" w:rsidP="00DB4D7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Verification is a random quality-control method used by the U.S. Department of Education to check the accuracy of information submitted on the FAFSA. All schools that disburse federal Title IV funds are required to participate in the verification process. The verification process is a manual review of your application and requires additional documentation and additional processing time.</w:t>
      </w:r>
    </w:p>
    <w:p w14:paraId="5DADB3E3" w14:textId="77777777" w:rsidR="00DB4D7D" w:rsidRDefault="00DB4D7D" w:rsidP="00DB4D7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Review a list of ways to reduce your chances of being selected for verification on the </w:t>
      </w:r>
      <w:hyperlink r:id="rId93" w:history="1">
        <w:r>
          <w:rPr>
            <w:rStyle w:val="Hyperlink"/>
            <w:rFonts w:ascii="Source Sans Pro" w:hAnsi="Source Sans Pro"/>
            <w:color w:val="C8102E"/>
            <w:sz w:val="27"/>
            <w:szCs w:val="27"/>
          </w:rPr>
          <w:t>How to Apply for Financial Aid page</w:t>
        </w:r>
      </w:hyperlink>
      <w:r>
        <w:rPr>
          <w:rFonts w:ascii="Source Sans Pro" w:hAnsi="Source Sans Pro"/>
          <w:color w:val="111111"/>
          <w:sz w:val="27"/>
          <w:szCs w:val="27"/>
        </w:rPr>
        <w:t>.</w:t>
      </w:r>
    </w:p>
    <w:p w14:paraId="6BDAF676" w14:textId="77777777" w:rsidR="00DB4D7D" w:rsidRDefault="00DB4D7D" w:rsidP="00DB4D7D">
      <w:pPr>
        <w:pStyle w:val="Subtitle"/>
      </w:pPr>
      <w:r>
        <w:t>Students Selected for Verification</w:t>
      </w:r>
    </w:p>
    <w:p w14:paraId="4A2DF564" w14:textId="77777777" w:rsidR="00DB4D7D" w:rsidRDefault="00DB4D7D" w:rsidP="00DB4D7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If you are selected for verification, you will be notified via email informing you of any additional documentation required or any changes to your award due to verification.</w:t>
      </w:r>
    </w:p>
    <w:p w14:paraId="602BE627" w14:textId="77777777" w:rsidR="00DB4D7D" w:rsidRDefault="00DB4D7D" w:rsidP="00DB4D7D">
      <w:pPr>
        <w:pStyle w:val="NormalWeb"/>
        <w:shd w:val="clear" w:color="auto" w:fill="FFFFFF"/>
        <w:spacing w:before="240" w:beforeAutospacing="0" w:after="240" w:afterAutospacing="0"/>
        <w:rPr>
          <w:rFonts w:ascii="Source Sans Pro" w:hAnsi="Source Sans Pro"/>
          <w:color w:val="111111"/>
          <w:sz w:val="27"/>
          <w:szCs w:val="27"/>
        </w:rPr>
      </w:pPr>
      <w:r>
        <w:rPr>
          <w:rStyle w:val="normaltextrun"/>
          <w:rFonts w:ascii="Source Sans Pro" w:hAnsi="Source Sans Pro"/>
          <w:b/>
          <w:bCs/>
          <w:color w:val="111111"/>
          <w:sz w:val="27"/>
          <w:szCs w:val="27"/>
        </w:rPr>
        <w:t xml:space="preserve">Beginning 2023-2024, any requested documentation will be completed using our </w:t>
      </w:r>
      <w:proofErr w:type="spellStart"/>
      <w:r>
        <w:rPr>
          <w:rStyle w:val="normaltextrun"/>
          <w:rFonts w:ascii="Source Sans Pro" w:hAnsi="Source Sans Pro"/>
          <w:b/>
          <w:bCs/>
          <w:color w:val="111111"/>
          <w:sz w:val="27"/>
          <w:szCs w:val="27"/>
        </w:rPr>
        <w:t>ProVerifier</w:t>
      </w:r>
      <w:proofErr w:type="spellEnd"/>
      <w:r>
        <w:rPr>
          <w:rStyle w:val="normaltextrun"/>
          <w:rFonts w:ascii="Source Sans Pro" w:hAnsi="Source Sans Pro"/>
          <w:b/>
          <w:bCs/>
          <w:color w:val="111111"/>
          <w:sz w:val="27"/>
          <w:szCs w:val="27"/>
        </w:rPr>
        <w:t>+ tool found in </w:t>
      </w:r>
      <w:proofErr w:type="spellStart"/>
      <w:r>
        <w:rPr>
          <w:rStyle w:val="Strong"/>
          <w:rFonts w:ascii="Source Sans Pro" w:hAnsi="Source Sans Pro"/>
          <w:color w:val="111111"/>
          <w:sz w:val="27"/>
          <w:szCs w:val="27"/>
        </w:rPr>
        <w:fldChar w:fldCharType="begin"/>
      </w:r>
      <w:r>
        <w:rPr>
          <w:rStyle w:val="Strong"/>
          <w:rFonts w:ascii="Source Sans Pro" w:hAnsi="Source Sans Pro"/>
          <w:color w:val="111111"/>
          <w:sz w:val="27"/>
          <w:szCs w:val="27"/>
        </w:rPr>
        <w:instrText xml:space="preserve"> HYPERLINK "http://accessuh.uh.edu/" \t "_blank" </w:instrText>
      </w:r>
      <w:r>
        <w:rPr>
          <w:rStyle w:val="Strong"/>
          <w:rFonts w:ascii="Source Sans Pro" w:hAnsi="Source Sans Pro"/>
          <w:color w:val="111111"/>
          <w:sz w:val="27"/>
          <w:szCs w:val="27"/>
        </w:rPr>
        <w:fldChar w:fldCharType="separate"/>
      </w:r>
      <w:r>
        <w:rPr>
          <w:rStyle w:val="normaltextrun"/>
          <w:rFonts w:ascii="Source Sans Pro" w:hAnsi="Source Sans Pro"/>
          <w:b/>
          <w:bCs/>
          <w:color w:val="C8102E"/>
          <w:sz w:val="27"/>
          <w:szCs w:val="27"/>
        </w:rPr>
        <w:t>AccessUH</w:t>
      </w:r>
      <w:proofErr w:type="spellEnd"/>
      <w:r>
        <w:rPr>
          <w:rStyle w:val="Strong"/>
          <w:rFonts w:ascii="Source Sans Pro" w:hAnsi="Source Sans Pro"/>
          <w:color w:val="111111"/>
          <w:sz w:val="27"/>
          <w:szCs w:val="27"/>
        </w:rPr>
        <w:fldChar w:fldCharType="end"/>
      </w:r>
      <w:r>
        <w:rPr>
          <w:rStyle w:val="normaltextrun"/>
          <w:rFonts w:ascii="Source Sans Pro" w:hAnsi="Source Sans Pro"/>
          <w:b/>
          <w:bCs/>
          <w:color w:val="111111"/>
          <w:sz w:val="27"/>
          <w:szCs w:val="27"/>
        </w:rPr>
        <w:t>. Any additional requested information will be “initiated” in your </w:t>
      </w:r>
      <w:proofErr w:type="spellStart"/>
      <w:r>
        <w:rPr>
          <w:rStyle w:val="Strong"/>
          <w:rFonts w:ascii="Source Sans Pro" w:hAnsi="Source Sans Pro"/>
          <w:color w:val="111111"/>
          <w:sz w:val="27"/>
          <w:szCs w:val="27"/>
        </w:rPr>
        <w:fldChar w:fldCharType="begin"/>
      </w:r>
      <w:r>
        <w:rPr>
          <w:rStyle w:val="Strong"/>
          <w:rFonts w:ascii="Source Sans Pro" w:hAnsi="Source Sans Pro"/>
          <w:color w:val="111111"/>
          <w:sz w:val="27"/>
          <w:szCs w:val="27"/>
        </w:rPr>
        <w:instrText xml:space="preserve"> HYPERLINK "http://accessuh.uh.edu/" \t "_blank" </w:instrText>
      </w:r>
      <w:r>
        <w:rPr>
          <w:rStyle w:val="Strong"/>
          <w:rFonts w:ascii="Source Sans Pro" w:hAnsi="Source Sans Pro"/>
          <w:color w:val="111111"/>
          <w:sz w:val="27"/>
          <w:szCs w:val="27"/>
        </w:rPr>
        <w:fldChar w:fldCharType="separate"/>
      </w:r>
      <w:r>
        <w:rPr>
          <w:rStyle w:val="normaltextrun"/>
          <w:rFonts w:ascii="Source Sans Pro" w:hAnsi="Source Sans Pro"/>
          <w:b/>
          <w:bCs/>
          <w:color w:val="C8102E"/>
          <w:sz w:val="27"/>
          <w:szCs w:val="27"/>
        </w:rPr>
        <w:t>myUH</w:t>
      </w:r>
      <w:proofErr w:type="spellEnd"/>
      <w:r>
        <w:rPr>
          <w:rStyle w:val="Strong"/>
          <w:rFonts w:ascii="Source Sans Pro" w:hAnsi="Source Sans Pro"/>
          <w:color w:val="111111"/>
          <w:sz w:val="27"/>
          <w:szCs w:val="27"/>
        </w:rPr>
        <w:fldChar w:fldCharType="end"/>
      </w:r>
      <w:r>
        <w:rPr>
          <w:rStyle w:val="normaltextrun"/>
          <w:rFonts w:ascii="Source Sans Pro" w:hAnsi="Source Sans Pro"/>
          <w:b/>
          <w:bCs/>
          <w:color w:val="111111"/>
          <w:sz w:val="27"/>
          <w:szCs w:val="27"/>
        </w:rPr>
        <w:t> To-Do List and is also required to process your financial aid application.</w:t>
      </w:r>
    </w:p>
    <w:p w14:paraId="0F29446E" w14:textId="77777777" w:rsidR="00DB4D7D" w:rsidRDefault="00DB4D7D" w:rsidP="00DB4D7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Failure to submit the requested documents will prevent awarding or result in the cancellation of existing financial aid awards. If any differences are found between </w:t>
      </w:r>
      <w:r>
        <w:rPr>
          <w:rFonts w:ascii="Source Sans Pro" w:hAnsi="Source Sans Pro"/>
          <w:color w:val="111111"/>
          <w:sz w:val="27"/>
          <w:szCs w:val="27"/>
        </w:rPr>
        <w:lastRenderedPageBreak/>
        <w:t xml:space="preserve">information reported on the FAFSA and actual figures reported on verification documents, corrections will be made to your </w:t>
      </w:r>
      <w:proofErr w:type="gramStart"/>
      <w:r>
        <w:rPr>
          <w:rFonts w:ascii="Source Sans Pro" w:hAnsi="Source Sans Pro"/>
          <w:color w:val="111111"/>
          <w:sz w:val="27"/>
          <w:szCs w:val="27"/>
        </w:rPr>
        <w:t>FAFSA</w:t>
      </w:r>
      <w:proofErr w:type="gramEnd"/>
      <w:r>
        <w:rPr>
          <w:rFonts w:ascii="Source Sans Pro" w:hAnsi="Source Sans Pro"/>
          <w:color w:val="111111"/>
          <w:sz w:val="27"/>
          <w:szCs w:val="27"/>
        </w:rPr>
        <w:t xml:space="preserve"> and adjustments may be made to your financial aid package.</w:t>
      </w:r>
    </w:p>
    <w:p w14:paraId="3D32F6C5" w14:textId="77777777" w:rsidR="00DB4D7D" w:rsidRDefault="00DB4D7D" w:rsidP="00DB4D7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Note: When referring to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\t "_blank"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Fonts w:ascii="Source Sans Pro" w:hAnsi="Source Sans Pro"/>
          <w:color w:val="111111"/>
          <w:sz w:val="27"/>
          <w:szCs w:val="27"/>
        </w:rPr>
        <w:fldChar w:fldCharType="end"/>
      </w:r>
      <w:r>
        <w:rPr>
          <w:rFonts w:ascii="Source Sans Pro" w:hAnsi="Source Sans Pro"/>
          <w:color w:val="111111"/>
          <w:sz w:val="27"/>
          <w:szCs w:val="27"/>
        </w:rPr>
        <w:t> To-Do List, be sure to select the correct award year for financial aid information:</w:t>
      </w:r>
    </w:p>
    <w:p w14:paraId="6731AFFE" w14:textId="77777777" w:rsidR="00DB4D7D" w:rsidRDefault="00DB4D7D" w:rsidP="00B00852">
      <w:pPr>
        <w:numPr>
          <w:ilvl w:val="0"/>
          <w:numId w:val="1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2023 aid year includes Fall 2022, Spring </w:t>
      </w:r>
      <w:proofErr w:type="gramStart"/>
      <w:r>
        <w:rPr>
          <w:rFonts w:ascii="Source Sans Pro" w:hAnsi="Source Sans Pro"/>
          <w:color w:val="111111"/>
          <w:sz w:val="27"/>
          <w:szCs w:val="27"/>
        </w:rPr>
        <w:t>2023</w:t>
      </w:r>
      <w:proofErr w:type="gramEnd"/>
      <w:r>
        <w:rPr>
          <w:rFonts w:ascii="Source Sans Pro" w:hAnsi="Source Sans Pro"/>
          <w:color w:val="111111"/>
          <w:sz w:val="27"/>
          <w:szCs w:val="27"/>
        </w:rPr>
        <w:t xml:space="preserve"> and Summer 2023 terms</w:t>
      </w:r>
    </w:p>
    <w:p w14:paraId="78398799" w14:textId="77777777" w:rsidR="00DB4D7D" w:rsidRDefault="00DB4D7D" w:rsidP="00B00852">
      <w:pPr>
        <w:numPr>
          <w:ilvl w:val="0"/>
          <w:numId w:val="1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2024 aid year includes Fall 2023, Spring </w:t>
      </w:r>
      <w:proofErr w:type="gramStart"/>
      <w:r>
        <w:rPr>
          <w:rFonts w:ascii="Source Sans Pro" w:hAnsi="Source Sans Pro"/>
          <w:color w:val="111111"/>
          <w:sz w:val="27"/>
          <w:szCs w:val="27"/>
        </w:rPr>
        <w:t>2024</w:t>
      </w:r>
      <w:proofErr w:type="gramEnd"/>
      <w:r>
        <w:rPr>
          <w:rFonts w:ascii="Source Sans Pro" w:hAnsi="Source Sans Pro"/>
          <w:color w:val="111111"/>
          <w:sz w:val="27"/>
          <w:szCs w:val="27"/>
        </w:rPr>
        <w:t xml:space="preserve"> and Summer 2024 terms </w:t>
      </w:r>
    </w:p>
    <w:p w14:paraId="5214011A" w14:textId="77777777" w:rsidR="00DB4D7D" w:rsidRDefault="00DB4D7D" w:rsidP="00DB4D7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Additional questions about verification may be answered on the </w:t>
      </w:r>
      <w:hyperlink r:id="rId94" w:history="1">
        <w:r>
          <w:rPr>
            <w:rStyle w:val="Hyperlink"/>
            <w:rFonts w:ascii="Source Sans Pro" w:hAnsi="Source Sans Pro"/>
            <w:color w:val="C8102E"/>
            <w:sz w:val="27"/>
            <w:szCs w:val="27"/>
          </w:rPr>
          <w:t>Scholarships and Financial Aid FAQ page</w:t>
        </w:r>
      </w:hyperlink>
      <w:r>
        <w:rPr>
          <w:rFonts w:ascii="Source Sans Pro" w:hAnsi="Source Sans Pro"/>
          <w:color w:val="111111"/>
          <w:sz w:val="27"/>
          <w:szCs w:val="27"/>
        </w:rPr>
        <w:t> or </w:t>
      </w:r>
      <w:hyperlink r:id="rId95" w:history="1">
        <w:r>
          <w:rPr>
            <w:rStyle w:val="Hyperlink"/>
            <w:rFonts w:ascii="Source Sans Pro" w:hAnsi="Source Sans Pro"/>
            <w:color w:val="C8102E"/>
            <w:sz w:val="27"/>
            <w:szCs w:val="27"/>
          </w:rPr>
          <w:t>click here</w:t>
        </w:r>
      </w:hyperlink>
      <w:r>
        <w:rPr>
          <w:rFonts w:ascii="Source Sans Pro" w:hAnsi="Source Sans Pro"/>
          <w:color w:val="111111"/>
          <w:sz w:val="27"/>
          <w:szCs w:val="27"/>
        </w:rPr>
        <w:t> to browse our helpful FATV videos.</w:t>
      </w:r>
    </w:p>
    <w:p w14:paraId="647B1A7C" w14:textId="77777777" w:rsidR="00DB4D7D" w:rsidRDefault="00DB4D7D" w:rsidP="00DB4D7D">
      <w:pPr>
        <w:pStyle w:val="Subtitle"/>
      </w:pPr>
      <w:r>
        <w:t>Verification Deadline</w:t>
      </w:r>
    </w:p>
    <w:p w14:paraId="61B3F14B" w14:textId="77777777" w:rsidR="00DB4D7D" w:rsidRDefault="00DB4D7D" w:rsidP="00DB4D7D">
      <w:pPr>
        <w:pStyle w:val="NormalWeb"/>
        <w:shd w:val="clear" w:color="auto" w:fill="FFFFFF"/>
        <w:spacing w:before="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u w:val="single"/>
        </w:rPr>
        <w:t>2022-2023 Deadline:</w:t>
      </w:r>
      <w:r>
        <w:rPr>
          <w:rStyle w:val="Strong"/>
          <w:rFonts w:ascii="Source Sans Pro" w:hAnsi="Source Sans Pro"/>
          <w:color w:val="111111"/>
          <w:sz w:val="27"/>
          <w:szCs w:val="27"/>
        </w:rPr>
        <w:t>  </w:t>
      </w:r>
      <w:r>
        <w:rPr>
          <w:rFonts w:ascii="Source Sans Pro" w:hAnsi="Source Sans Pro"/>
          <w:color w:val="111111"/>
          <w:sz w:val="27"/>
          <w:szCs w:val="27"/>
        </w:rPr>
        <w:t>To allow time for accurate processing, below are the deadlines to submit documents to UH for 2022-2023.</w:t>
      </w:r>
    </w:p>
    <w:p w14:paraId="4F3CB9D0" w14:textId="77777777" w:rsidR="00DB4D7D" w:rsidRDefault="00DB4D7D" w:rsidP="00B00852">
      <w:pPr>
        <w:numPr>
          <w:ilvl w:val="0"/>
          <w:numId w:val="13"/>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Fall 2022: Monday, Nov. 14, 2022</w:t>
      </w:r>
    </w:p>
    <w:p w14:paraId="67B14C28" w14:textId="77777777" w:rsidR="00DB4D7D" w:rsidRDefault="00DB4D7D" w:rsidP="00B00852">
      <w:pPr>
        <w:numPr>
          <w:ilvl w:val="0"/>
          <w:numId w:val="13"/>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Fall 2022/Spring 2023: Monday, April 10, 2023</w:t>
      </w:r>
    </w:p>
    <w:p w14:paraId="17C39471" w14:textId="77777777" w:rsidR="00DB4D7D" w:rsidRDefault="00DB4D7D" w:rsidP="00B00852">
      <w:pPr>
        <w:numPr>
          <w:ilvl w:val="0"/>
          <w:numId w:val="13"/>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Summer 2023: Friday, June 16, 2023</w:t>
      </w:r>
    </w:p>
    <w:p w14:paraId="45227AD5" w14:textId="77777777" w:rsidR="00DB4D7D" w:rsidRDefault="00DB4D7D" w:rsidP="00DB4D7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2023-2024 Deadline:  </w:t>
      </w:r>
      <w:r>
        <w:rPr>
          <w:rFonts w:ascii="Source Sans Pro" w:hAnsi="Source Sans Pro"/>
          <w:color w:val="111111"/>
          <w:sz w:val="27"/>
          <w:szCs w:val="27"/>
        </w:rPr>
        <w:t>To allow time for accurate processing, below are the deadlines to submit documents to UH for 2023-2024. </w:t>
      </w:r>
    </w:p>
    <w:p w14:paraId="56CF17AB" w14:textId="77777777" w:rsidR="00DB4D7D" w:rsidRDefault="00DB4D7D" w:rsidP="00B00852">
      <w:pPr>
        <w:numPr>
          <w:ilvl w:val="0"/>
          <w:numId w:val="14"/>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Fall 2023: Monday, Nov. 13, 2023</w:t>
      </w:r>
      <w:r>
        <w:rPr>
          <w:rFonts w:ascii="Source Sans Pro" w:hAnsi="Source Sans Pro"/>
          <w:color w:val="111111"/>
          <w:sz w:val="27"/>
          <w:szCs w:val="27"/>
        </w:rPr>
        <w:t> </w:t>
      </w:r>
    </w:p>
    <w:p w14:paraId="61CBD03D" w14:textId="77777777" w:rsidR="00DB4D7D" w:rsidRDefault="00DB4D7D" w:rsidP="00B00852">
      <w:pPr>
        <w:numPr>
          <w:ilvl w:val="0"/>
          <w:numId w:val="14"/>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Fall 2023/Spring 2024: Monday, April 8, 2024</w:t>
      </w:r>
      <w:r>
        <w:rPr>
          <w:rFonts w:ascii="Source Sans Pro" w:hAnsi="Source Sans Pro"/>
          <w:color w:val="111111"/>
          <w:sz w:val="27"/>
          <w:szCs w:val="27"/>
        </w:rPr>
        <w:t> </w:t>
      </w:r>
    </w:p>
    <w:p w14:paraId="63009B2F" w14:textId="77777777" w:rsidR="00DB4D7D" w:rsidRDefault="00DB4D7D" w:rsidP="00B00852">
      <w:pPr>
        <w:numPr>
          <w:ilvl w:val="0"/>
          <w:numId w:val="14"/>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Summer 2024: Friday, June 14, 2024</w:t>
      </w:r>
    </w:p>
    <w:p w14:paraId="294E50EA" w14:textId="77777777" w:rsidR="00DB4D7D" w:rsidRDefault="00DB4D7D" w:rsidP="00DB4D7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You must already have an official SAR and EFC, </w:t>
      </w:r>
      <w:proofErr w:type="gramStart"/>
      <w:r>
        <w:rPr>
          <w:rFonts w:ascii="Source Sans Pro" w:hAnsi="Source Sans Pro"/>
          <w:color w:val="111111"/>
          <w:sz w:val="27"/>
          <w:szCs w:val="27"/>
        </w:rPr>
        <w:t>as a result of</w:t>
      </w:r>
      <w:proofErr w:type="gramEnd"/>
      <w:r>
        <w:rPr>
          <w:rFonts w:ascii="Source Sans Pro" w:hAnsi="Source Sans Pro"/>
          <w:color w:val="111111"/>
          <w:sz w:val="27"/>
          <w:szCs w:val="27"/>
        </w:rPr>
        <w:t xml:space="preserve"> completing a FAFSA, processed by the Department of Education in order to submit any requested documents to our office.</w:t>
      </w:r>
    </w:p>
    <w:p w14:paraId="3C82D7A2" w14:textId="77777777" w:rsidR="00DB4D7D" w:rsidRDefault="00DB4D7D" w:rsidP="00DB4D7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Warning:</w:t>
      </w:r>
      <w:r>
        <w:rPr>
          <w:rFonts w:ascii="Source Sans Pro" w:hAnsi="Source Sans Pro"/>
          <w:color w:val="111111"/>
          <w:sz w:val="27"/>
          <w:szCs w:val="27"/>
        </w:rPr>
        <w:t> If you purposely provide false or misleading information, you will be reported to the Office of the Inspector General of the U.S. Department of Education, and may be subject to a fine, sentenced to jail, or both.</w:t>
      </w:r>
    </w:p>
    <w:p w14:paraId="0297254B" w14:textId="77777777" w:rsidR="00DB4D7D" w:rsidRDefault="00DB4D7D" w:rsidP="00DB4D7D">
      <w:pPr>
        <w:pStyle w:val="Subtitle"/>
      </w:pPr>
      <w:r>
        <w:t>Required Documents</w:t>
      </w:r>
    </w:p>
    <w:p w14:paraId="7B7E4DA3" w14:textId="77777777" w:rsidR="00DB4D7D" w:rsidRDefault="00DB4D7D" w:rsidP="00DB4D7D">
      <w:pPr>
        <w:pStyle w:val="NormalWeb"/>
        <w:shd w:val="clear" w:color="auto" w:fill="FFF9D9"/>
        <w:spacing w:before="0" w:beforeAutospacing="0" w:after="0" w:afterAutospacing="0"/>
        <w:rPr>
          <w:rFonts w:ascii="Source Sans Pro" w:hAnsi="Source Sans Pro"/>
          <w:color w:val="B97800"/>
          <w:sz w:val="27"/>
          <w:szCs w:val="27"/>
        </w:rPr>
      </w:pPr>
      <w:r>
        <w:rPr>
          <w:rStyle w:val="Strong"/>
          <w:rFonts w:ascii="Source Sans Pro" w:hAnsi="Source Sans Pro"/>
          <w:color w:val="B97800"/>
          <w:sz w:val="27"/>
          <w:szCs w:val="27"/>
        </w:rPr>
        <w:lastRenderedPageBreak/>
        <w:t xml:space="preserve">Effective May 18, </w:t>
      </w:r>
      <w:proofErr w:type="gramStart"/>
      <w:r>
        <w:rPr>
          <w:rStyle w:val="Strong"/>
          <w:rFonts w:ascii="Source Sans Pro" w:hAnsi="Source Sans Pro"/>
          <w:color w:val="B97800"/>
          <w:sz w:val="27"/>
          <w:szCs w:val="27"/>
        </w:rPr>
        <w:t>2022</w:t>
      </w:r>
      <w:proofErr w:type="gramEnd"/>
      <w:r>
        <w:rPr>
          <w:rStyle w:val="Strong"/>
          <w:rFonts w:ascii="Source Sans Pro" w:hAnsi="Source Sans Pro"/>
          <w:color w:val="B97800"/>
          <w:sz w:val="27"/>
          <w:szCs w:val="27"/>
        </w:rPr>
        <w:t xml:space="preserve"> certain students selected for verification for the 2022-2023 aid year will not be required to submit certain documents. Your </w:t>
      </w:r>
      <w:proofErr w:type="spellStart"/>
      <w:r>
        <w:rPr>
          <w:rStyle w:val="Strong"/>
          <w:rFonts w:ascii="Source Sans Pro" w:hAnsi="Source Sans Pro"/>
          <w:color w:val="B97800"/>
          <w:sz w:val="27"/>
          <w:szCs w:val="27"/>
        </w:rPr>
        <w:t>myUH</w:t>
      </w:r>
      <w:proofErr w:type="spellEnd"/>
      <w:r>
        <w:rPr>
          <w:rStyle w:val="Strong"/>
          <w:rFonts w:ascii="Source Sans Pro" w:hAnsi="Source Sans Pro"/>
          <w:color w:val="B97800"/>
          <w:sz w:val="27"/>
          <w:szCs w:val="27"/>
        </w:rPr>
        <w:t xml:space="preserve"> To Do List will be updated to reflect the actual documents that are required.</w:t>
      </w:r>
    </w:p>
    <w:p w14:paraId="37756A8B" w14:textId="77777777" w:rsidR="00DB4D7D" w:rsidRDefault="00DB4D7D" w:rsidP="00DB4D7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Documents may be submitted in one of four ways:</w:t>
      </w:r>
    </w:p>
    <w:p w14:paraId="2E851882" w14:textId="77777777" w:rsidR="00DB4D7D" w:rsidRDefault="00DB4D7D" w:rsidP="00B00852">
      <w:pPr>
        <w:numPr>
          <w:ilvl w:val="0"/>
          <w:numId w:val="15"/>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Online:</w:t>
      </w:r>
      <w:r>
        <w:rPr>
          <w:rFonts w:ascii="Source Sans Pro" w:hAnsi="Source Sans Pro"/>
          <w:color w:val="111111"/>
          <w:sz w:val="27"/>
          <w:szCs w:val="27"/>
        </w:rPr>
        <w:t> </w:t>
      </w:r>
      <w:r>
        <w:rPr>
          <w:rStyle w:val="normaltextrun"/>
          <w:rFonts w:ascii="Source Sans Pro" w:hAnsi="Source Sans Pro"/>
          <w:color w:val="111111"/>
          <w:sz w:val="27"/>
          <w:szCs w:val="27"/>
        </w:rPr>
        <w:t>Via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\t "_blank" </w:instrText>
      </w:r>
      <w:r>
        <w:rPr>
          <w:rFonts w:ascii="Source Sans Pro" w:hAnsi="Source Sans Pro"/>
          <w:color w:val="111111"/>
          <w:sz w:val="27"/>
          <w:szCs w:val="27"/>
        </w:rPr>
        <w:fldChar w:fldCharType="separate"/>
      </w:r>
      <w:r>
        <w:rPr>
          <w:rStyle w:val="normaltextrun"/>
          <w:rFonts w:ascii="Source Sans Pro" w:hAnsi="Source Sans Pro"/>
          <w:color w:val="C8102E"/>
          <w:sz w:val="27"/>
          <w:szCs w:val="27"/>
        </w:rPr>
        <w:t>ProVerifier</w:t>
      </w:r>
      <w:proofErr w:type="spellEnd"/>
      <w:r>
        <w:rPr>
          <w:rStyle w:val="normaltextrun"/>
          <w:rFonts w:ascii="Source Sans Pro" w:hAnsi="Source Sans Pro"/>
          <w:color w:val="C8102E"/>
          <w:sz w:val="27"/>
          <w:szCs w:val="27"/>
        </w:rPr>
        <w:t>+</w:t>
      </w:r>
      <w:r>
        <w:rPr>
          <w:rFonts w:ascii="Source Sans Pro" w:hAnsi="Source Sans Pro"/>
          <w:color w:val="111111"/>
          <w:sz w:val="27"/>
          <w:szCs w:val="27"/>
        </w:rPr>
        <w:fldChar w:fldCharType="end"/>
      </w:r>
      <w:r>
        <w:rPr>
          <w:rStyle w:val="normaltextrun"/>
          <w:rFonts w:ascii="Source Sans Pro" w:hAnsi="Source Sans Pro"/>
          <w:color w:val="111111"/>
          <w:sz w:val="27"/>
          <w:szCs w:val="27"/>
        </w:rPr>
        <w:t> and/or </w:t>
      </w:r>
      <w:hyperlink r:id="rId96" w:tgtFrame="_blank" w:history="1">
        <w:r>
          <w:rPr>
            <w:rStyle w:val="normaltextrun"/>
            <w:rFonts w:ascii="Source Sans Pro" w:hAnsi="Source Sans Pro"/>
            <w:color w:val="C8102E"/>
            <w:sz w:val="27"/>
            <w:szCs w:val="27"/>
          </w:rPr>
          <w:t>uploading</w:t>
        </w:r>
      </w:hyperlink>
      <w:r>
        <w:rPr>
          <w:rStyle w:val="normaltextrun"/>
          <w:rFonts w:ascii="Source Sans Pro" w:hAnsi="Source Sans Pro"/>
          <w:color w:val="111111"/>
          <w:sz w:val="27"/>
          <w:szCs w:val="27"/>
        </w:rPr>
        <w:t> to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\t "_blank" </w:instrText>
      </w:r>
      <w:r>
        <w:rPr>
          <w:rFonts w:ascii="Source Sans Pro" w:hAnsi="Source Sans Pro"/>
          <w:color w:val="111111"/>
          <w:sz w:val="27"/>
          <w:szCs w:val="27"/>
        </w:rPr>
        <w:fldChar w:fldCharType="separate"/>
      </w:r>
      <w:r>
        <w:rPr>
          <w:rStyle w:val="normaltextrun"/>
          <w:rFonts w:ascii="Source Sans Pro" w:hAnsi="Source Sans Pro"/>
          <w:color w:val="C8102E"/>
          <w:sz w:val="27"/>
          <w:szCs w:val="27"/>
        </w:rPr>
        <w:t>myUH</w:t>
      </w:r>
      <w:proofErr w:type="spellEnd"/>
      <w:r>
        <w:rPr>
          <w:rFonts w:ascii="Source Sans Pro" w:hAnsi="Source Sans Pro"/>
          <w:color w:val="111111"/>
          <w:sz w:val="27"/>
          <w:szCs w:val="27"/>
        </w:rPr>
        <w:fldChar w:fldCharType="end"/>
      </w:r>
      <w:r>
        <w:rPr>
          <w:rStyle w:val="normaltextrun"/>
          <w:rFonts w:ascii="Source Sans Pro" w:hAnsi="Source Sans Pro"/>
          <w:color w:val="111111"/>
          <w:sz w:val="27"/>
          <w:szCs w:val="27"/>
        </w:rPr>
        <w:t> To-Do List.</w:t>
      </w:r>
    </w:p>
    <w:p w14:paraId="430A0E0A" w14:textId="77777777" w:rsidR="00DB4D7D" w:rsidRDefault="00DB4D7D" w:rsidP="00B00852">
      <w:pPr>
        <w:numPr>
          <w:ilvl w:val="0"/>
          <w:numId w:val="15"/>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In Person:</w:t>
      </w:r>
      <w:r>
        <w:rPr>
          <w:rFonts w:ascii="Source Sans Pro" w:hAnsi="Source Sans Pro"/>
          <w:color w:val="111111"/>
          <w:sz w:val="27"/>
          <w:szCs w:val="27"/>
        </w:rPr>
        <w:t> Initiated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Fonts w:ascii="Source Sans Pro" w:hAnsi="Source Sans Pro"/>
          <w:color w:val="111111"/>
          <w:sz w:val="27"/>
          <w:szCs w:val="27"/>
        </w:rPr>
        <w:fldChar w:fldCharType="end"/>
      </w:r>
      <w:r>
        <w:rPr>
          <w:rFonts w:ascii="Source Sans Pro" w:hAnsi="Source Sans Pro"/>
          <w:color w:val="111111"/>
          <w:sz w:val="27"/>
          <w:szCs w:val="27"/>
        </w:rPr>
        <w:t> To Do List documents may be turned in at our </w:t>
      </w:r>
      <w:hyperlink r:id="rId97" w:history="1">
        <w:r>
          <w:rPr>
            <w:rStyle w:val="Hyperlink"/>
            <w:rFonts w:ascii="Source Sans Pro" w:hAnsi="Source Sans Pro"/>
            <w:color w:val="C8102E"/>
            <w:sz w:val="27"/>
            <w:szCs w:val="27"/>
          </w:rPr>
          <w:t>Welcome Center</w:t>
        </w:r>
      </w:hyperlink>
      <w:r>
        <w:rPr>
          <w:rFonts w:ascii="Source Sans Pro" w:hAnsi="Source Sans Pro"/>
          <w:color w:val="111111"/>
          <w:sz w:val="27"/>
          <w:szCs w:val="27"/>
        </w:rPr>
        <w:t>. Any requested documents in your </w:t>
      </w:r>
      <w:proofErr w:type="spellStart"/>
      <w:r>
        <w:rPr>
          <w:rFonts w:ascii="Source Sans Pro" w:hAnsi="Source Sans Pro"/>
          <w:color w:val="111111"/>
          <w:sz w:val="27"/>
          <w:szCs w:val="27"/>
        </w:rPr>
        <w:t>ProVerifier</w:t>
      </w:r>
      <w:proofErr w:type="spellEnd"/>
      <w:r>
        <w:rPr>
          <w:rFonts w:ascii="Source Sans Pro" w:hAnsi="Source Sans Pro"/>
          <w:color w:val="111111"/>
          <w:sz w:val="27"/>
          <w:szCs w:val="27"/>
        </w:rPr>
        <w:t>+ student dashboard via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Fonts w:ascii="Source Sans Pro" w:hAnsi="Source Sans Pro"/>
          <w:color w:val="111111"/>
          <w:sz w:val="27"/>
          <w:szCs w:val="27"/>
        </w:rPr>
        <w:fldChar w:fldCharType="end"/>
      </w:r>
      <w:r>
        <w:rPr>
          <w:rFonts w:ascii="Source Sans Pro" w:hAnsi="Source Sans Pro"/>
          <w:color w:val="111111"/>
          <w:sz w:val="27"/>
          <w:szCs w:val="27"/>
        </w:rPr>
        <w:t> will be completed electronically within that tool. </w:t>
      </w:r>
    </w:p>
    <w:p w14:paraId="73C9752A" w14:textId="77777777" w:rsidR="00DB4D7D" w:rsidRDefault="00DB4D7D" w:rsidP="00B00852">
      <w:pPr>
        <w:numPr>
          <w:ilvl w:val="0"/>
          <w:numId w:val="15"/>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Fax:</w:t>
      </w:r>
      <w:r>
        <w:rPr>
          <w:rFonts w:ascii="Source Sans Pro" w:hAnsi="Source Sans Pro"/>
          <w:color w:val="111111"/>
          <w:sz w:val="27"/>
          <w:szCs w:val="27"/>
        </w:rPr>
        <w:t> 713-743-9098</w:t>
      </w:r>
    </w:p>
    <w:p w14:paraId="12A0BCCE" w14:textId="77777777" w:rsidR="00DB4D7D" w:rsidRDefault="00DB4D7D" w:rsidP="00B00852">
      <w:pPr>
        <w:numPr>
          <w:ilvl w:val="0"/>
          <w:numId w:val="15"/>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Mail:</w:t>
      </w:r>
      <w:r>
        <w:rPr>
          <w:rFonts w:ascii="Source Sans Pro" w:hAnsi="Source Sans Pro"/>
          <w:color w:val="111111"/>
          <w:sz w:val="27"/>
          <w:szCs w:val="27"/>
        </w:rPr>
        <w:t> University of Houston, Attn: Financial Aid, 5000 Gulf Freeway, ERP2 Room 224, Houston, TX, 77204-2010</w:t>
      </w:r>
    </w:p>
    <w:p w14:paraId="3B77D7B8" w14:textId="77777777" w:rsidR="00DB4D7D" w:rsidRDefault="00DB4D7D" w:rsidP="00DB4D7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Please do not submit documents unless requested by UH 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\t "_blank"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Fonts w:ascii="Source Sans Pro" w:hAnsi="Source Sans Pro"/>
          <w:color w:val="111111"/>
          <w:sz w:val="27"/>
          <w:szCs w:val="27"/>
        </w:rPr>
        <w:fldChar w:fldCharType="end"/>
      </w:r>
      <w:r>
        <w:rPr>
          <w:rFonts w:ascii="Source Sans Pro" w:hAnsi="Source Sans Pro"/>
          <w:color w:val="111111"/>
          <w:sz w:val="27"/>
          <w:szCs w:val="27"/>
        </w:rPr>
        <w:t> "To-Do List" </w:t>
      </w:r>
      <w:r>
        <w:rPr>
          <w:rStyle w:val="normaltextrun"/>
          <w:rFonts w:ascii="Source Sans Pro" w:hAnsi="Source Sans Pro"/>
          <w:color w:val="111111"/>
          <w:sz w:val="27"/>
          <w:szCs w:val="27"/>
        </w:rPr>
        <w:t>or through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\t "_blank" </w:instrText>
      </w:r>
      <w:r>
        <w:rPr>
          <w:rFonts w:ascii="Source Sans Pro" w:hAnsi="Source Sans Pro"/>
          <w:color w:val="111111"/>
          <w:sz w:val="27"/>
          <w:szCs w:val="27"/>
        </w:rPr>
        <w:fldChar w:fldCharType="separate"/>
      </w:r>
      <w:r>
        <w:rPr>
          <w:rStyle w:val="normaltextrun"/>
          <w:rFonts w:ascii="Source Sans Pro" w:hAnsi="Source Sans Pro"/>
          <w:color w:val="C8102E"/>
          <w:sz w:val="27"/>
          <w:szCs w:val="27"/>
        </w:rPr>
        <w:t>ProVerifier</w:t>
      </w:r>
      <w:proofErr w:type="spellEnd"/>
      <w:r>
        <w:rPr>
          <w:rStyle w:val="normaltextrun"/>
          <w:rFonts w:ascii="Source Sans Pro" w:hAnsi="Source Sans Pro"/>
          <w:color w:val="C8102E"/>
          <w:sz w:val="27"/>
          <w:szCs w:val="27"/>
        </w:rPr>
        <w:t>+</w:t>
      </w:r>
      <w:r>
        <w:rPr>
          <w:rFonts w:ascii="Source Sans Pro" w:hAnsi="Source Sans Pro"/>
          <w:color w:val="111111"/>
          <w:sz w:val="27"/>
          <w:szCs w:val="27"/>
        </w:rPr>
        <w:fldChar w:fldCharType="end"/>
      </w:r>
      <w:r>
        <w:rPr>
          <w:rStyle w:val="normaltextrun"/>
          <w:rFonts w:ascii="Source Sans Pro" w:hAnsi="Source Sans Pro"/>
          <w:color w:val="111111"/>
          <w:sz w:val="27"/>
          <w:szCs w:val="27"/>
        </w:rPr>
        <w:t> student dashboard.</w:t>
      </w:r>
      <w:r>
        <w:rPr>
          <w:rStyle w:val="eop"/>
          <w:rFonts w:ascii="Source Sans Pro" w:hAnsi="Source Sans Pro"/>
          <w:color w:val="111111"/>
          <w:sz w:val="27"/>
          <w:szCs w:val="27"/>
        </w:rPr>
        <w:t> </w:t>
      </w:r>
    </w:p>
    <w:p w14:paraId="7F9B801D" w14:textId="77777777" w:rsidR="00DB4D7D" w:rsidRDefault="00DB4D7D" w:rsidP="00DB4D7D">
      <w:pPr>
        <w:rPr>
          <w:rFonts w:ascii="Times New Roman" w:hAnsi="Times New Roman"/>
        </w:rPr>
      </w:pPr>
      <w:r>
        <w:rPr>
          <w:rStyle w:val="Strong"/>
          <w:rFonts w:ascii="Source Sans Pro" w:hAnsi="Source Sans Pro"/>
          <w:color w:val="111111"/>
          <w:sz w:val="27"/>
          <w:szCs w:val="27"/>
          <w:shd w:val="clear" w:color="auto" w:fill="FFFFFF"/>
        </w:rPr>
        <w:t>Documents requested </w:t>
      </w:r>
      <w:r>
        <w:rPr>
          <w:rStyle w:val="normaltextrun"/>
          <w:rFonts w:ascii="Source Sans Pro" w:hAnsi="Source Sans Pro"/>
          <w:b/>
          <w:bCs/>
          <w:color w:val="111111"/>
          <w:sz w:val="27"/>
          <w:szCs w:val="27"/>
          <w:shd w:val="clear" w:color="auto" w:fill="FFFFFF"/>
        </w:rPr>
        <w:t>through the </w:t>
      </w:r>
      <w:proofErr w:type="spellStart"/>
      <w:r>
        <w:rPr>
          <w:rStyle w:val="Strong"/>
          <w:rFonts w:ascii="Source Sans Pro" w:hAnsi="Source Sans Pro"/>
          <w:color w:val="111111"/>
          <w:sz w:val="27"/>
          <w:szCs w:val="27"/>
          <w:shd w:val="clear" w:color="auto" w:fill="FFFFFF"/>
        </w:rPr>
        <w:fldChar w:fldCharType="begin"/>
      </w:r>
      <w:r>
        <w:rPr>
          <w:rStyle w:val="Strong"/>
          <w:rFonts w:ascii="Source Sans Pro" w:hAnsi="Source Sans Pro"/>
          <w:color w:val="111111"/>
          <w:sz w:val="27"/>
          <w:szCs w:val="27"/>
          <w:shd w:val="clear" w:color="auto" w:fill="FFFFFF"/>
        </w:rPr>
        <w:instrText xml:space="preserve"> HYPERLINK "https://accessuh.uh.edu/login.php" \t "_blank" </w:instrText>
      </w:r>
      <w:r>
        <w:rPr>
          <w:rStyle w:val="Strong"/>
          <w:rFonts w:ascii="Source Sans Pro" w:hAnsi="Source Sans Pro"/>
          <w:color w:val="111111"/>
          <w:sz w:val="27"/>
          <w:szCs w:val="27"/>
          <w:shd w:val="clear" w:color="auto" w:fill="FFFFFF"/>
        </w:rPr>
        <w:fldChar w:fldCharType="separate"/>
      </w:r>
      <w:r>
        <w:rPr>
          <w:rStyle w:val="normaltextrun"/>
          <w:rFonts w:ascii="Source Sans Pro" w:hAnsi="Source Sans Pro"/>
          <w:b/>
          <w:bCs/>
          <w:color w:val="C8102E"/>
          <w:sz w:val="27"/>
          <w:szCs w:val="27"/>
          <w:shd w:val="clear" w:color="auto" w:fill="FFFFFF"/>
        </w:rPr>
        <w:t>ProVerifier</w:t>
      </w:r>
      <w:proofErr w:type="spellEnd"/>
      <w:r>
        <w:rPr>
          <w:rStyle w:val="normaltextrun"/>
          <w:rFonts w:ascii="Source Sans Pro" w:hAnsi="Source Sans Pro"/>
          <w:b/>
          <w:bCs/>
          <w:color w:val="C8102E"/>
          <w:sz w:val="27"/>
          <w:szCs w:val="27"/>
          <w:shd w:val="clear" w:color="auto" w:fill="FFFFFF"/>
        </w:rPr>
        <w:t>+</w:t>
      </w:r>
      <w:r>
        <w:rPr>
          <w:rStyle w:val="Strong"/>
          <w:rFonts w:ascii="Source Sans Pro" w:hAnsi="Source Sans Pro"/>
          <w:color w:val="111111"/>
          <w:sz w:val="27"/>
          <w:szCs w:val="27"/>
          <w:shd w:val="clear" w:color="auto" w:fill="FFFFFF"/>
        </w:rPr>
        <w:fldChar w:fldCharType="end"/>
      </w:r>
      <w:r>
        <w:rPr>
          <w:rStyle w:val="normaltextrun"/>
          <w:rFonts w:ascii="Source Sans Pro" w:hAnsi="Source Sans Pro"/>
          <w:b/>
          <w:bCs/>
          <w:color w:val="111111"/>
          <w:sz w:val="27"/>
          <w:szCs w:val="27"/>
          <w:shd w:val="clear" w:color="auto" w:fill="FFFFFF"/>
        </w:rPr>
        <w:t> tool</w:t>
      </w:r>
      <w:r>
        <w:rPr>
          <w:rStyle w:val="Strong"/>
          <w:rFonts w:ascii="Source Sans Pro" w:hAnsi="Source Sans Pro"/>
          <w:color w:val="111111"/>
          <w:sz w:val="27"/>
          <w:szCs w:val="27"/>
          <w:shd w:val="clear" w:color="auto" w:fill="FFFFFF"/>
        </w:rPr>
        <w:t> for 2023-2024</w:t>
      </w:r>
      <w:r>
        <w:rPr>
          <w:rFonts w:ascii="Source Sans Pro" w:hAnsi="Source Sans Pro"/>
          <w:color w:val="111111"/>
          <w:sz w:val="27"/>
          <w:szCs w:val="27"/>
        </w:rPr>
        <w:br/>
      </w:r>
      <w:r>
        <w:rPr>
          <w:rStyle w:val="Strong"/>
          <w:rFonts w:ascii="Source Sans Pro" w:hAnsi="Source Sans Pro"/>
          <w:color w:val="111111"/>
          <w:sz w:val="27"/>
          <w:szCs w:val="27"/>
          <w:shd w:val="clear" w:color="auto" w:fill="FFFFFF"/>
        </w:rPr>
        <w:t>Verification may include, but are not limited to the following:</w:t>
      </w:r>
    </w:p>
    <w:p w14:paraId="0B8EC350"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Amended Tax Return (1040X) </w:t>
      </w:r>
    </w:p>
    <w:p w14:paraId="7EE78164"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College Enrollment Verification Worksheet </w:t>
      </w:r>
    </w:p>
    <w:p w14:paraId="125BD56A"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Dependent Asset Information </w:t>
      </w:r>
    </w:p>
    <w:p w14:paraId="6816EF30"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Dependent Household Size Worksheet </w:t>
      </w:r>
    </w:p>
    <w:p w14:paraId="52E300AB"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Dependent Separation of Income </w:t>
      </w:r>
    </w:p>
    <w:p w14:paraId="699D801A"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Dependent Verification Worksheet </w:t>
      </w:r>
    </w:p>
    <w:p w14:paraId="5A48596F"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Driver’s License </w:t>
      </w:r>
    </w:p>
    <w:p w14:paraId="249BD80F"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Foreign Tax Return </w:t>
      </w:r>
    </w:p>
    <w:p w14:paraId="09BC7E09"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Identity &amp; Statement of Educational Purpose </w:t>
      </w:r>
    </w:p>
    <w:p w14:paraId="1F3BD6CB"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Identity Theft Statement </w:t>
      </w:r>
    </w:p>
    <w:p w14:paraId="55ABF413"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Independent Asset Information </w:t>
      </w:r>
    </w:p>
    <w:p w14:paraId="40BF5DEF"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Independent Household Size Worksheet </w:t>
      </w:r>
    </w:p>
    <w:p w14:paraId="08837C49"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Independent Separation of Income </w:t>
      </w:r>
    </w:p>
    <w:p w14:paraId="3743A38F"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Independent Verification Worksheet </w:t>
      </w:r>
    </w:p>
    <w:p w14:paraId="38E670C7"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IRS Schedule C </w:t>
      </w:r>
    </w:p>
    <w:p w14:paraId="7B81553C"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IRS Schedule K 1 </w:t>
      </w:r>
    </w:p>
    <w:p w14:paraId="2BAFE1EC"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Non-Filer Form </w:t>
      </w:r>
    </w:p>
    <w:p w14:paraId="157AEFC8"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Original Tax Return </w:t>
      </w:r>
    </w:p>
    <w:p w14:paraId="284D855A"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Personal Statement </w:t>
      </w:r>
    </w:p>
    <w:p w14:paraId="4101A24A"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Premium Tax Credit (IRS form 8962) </w:t>
      </w:r>
    </w:p>
    <w:p w14:paraId="76BBCD7E"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Proof of Child Support Paid </w:t>
      </w:r>
    </w:p>
    <w:p w14:paraId="1DC74819"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Proof of Child Support Received </w:t>
      </w:r>
    </w:p>
    <w:p w14:paraId="01259B29"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Proof of High School Completion </w:t>
      </w:r>
    </w:p>
    <w:p w14:paraId="1ABE3097"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Proof of Marital Status </w:t>
      </w:r>
    </w:p>
    <w:p w14:paraId="0D5AC948"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Rollover Worksheet </w:t>
      </w:r>
    </w:p>
    <w:p w14:paraId="6EE88584"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Social Security Card </w:t>
      </w:r>
    </w:p>
    <w:p w14:paraId="6956FD8B"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Tax Account Transcript </w:t>
      </w:r>
    </w:p>
    <w:p w14:paraId="4949A4F9"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Tax Filing Extension </w:t>
      </w:r>
    </w:p>
    <w:p w14:paraId="294AB861"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Tax Transcripts </w:t>
      </w:r>
    </w:p>
    <w:p w14:paraId="32902580"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Tax Return Database View </w:t>
      </w:r>
    </w:p>
    <w:p w14:paraId="5EFB652F"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W2 </w:t>
      </w:r>
    </w:p>
    <w:p w14:paraId="6D659310" w14:textId="77777777" w:rsidR="00DB4D7D" w:rsidRDefault="00DB4D7D" w:rsidP="00B00852">
      <w:pPr>
        <w:numPr>
          <w:ilvl w:val="0"/>
          <w:numId w:val="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Wage and Income Transcript </w:t>
      </w:r>
    </w:p>
    <w:p w14:paraId="6CC7C897" w14:textId="77777777" w:rsidR="00DB4D7D" w:rsidRDefault="00DB4D7D" w:rsidP="00DB4D7D">
      <w:pPr>
        <w:pStyle w:val="NormalWeb"/>
        <w:shd w:val="clear" w:color="auto" w:fill="FFFFFF"/>
        <w:spacing w:before="240" w:beforeAutospacing="0" w:after="240" w:afterAutospacing="0"/>
        <w:rPr>
          <w:rFonts w:ascii="Source Sans Pro" w:hAnsi="Source Sans Pro"/>
          <w:color w:val="111111"/>
          <w:sz w:val="27"/>
          <w:szCs w:val="27"/>
        </w:rPr>
      </w:pPr>
      <w:bookmarkStart w:id="5" w:name="document"/>
      <w:bookmarkEnd w:id="5"/>
      <w:r>
        <w:rPr>
          <w:rStyle w:val="Strong"/>
          <w:rFonts w:ascii="Source Sans Pro" w:hAnsi="Source Sans Pro"/>
          <w:color w:val="111111"/>
          <w:sz w:val="27"/>
          <w:szCs w:val="27"/>
        </w:rPr>
        <w:t>Avoid delays! Follow these tips when submitting documents:</w:t>
      </w:r>
    </w:p>
    <w:p w14:paraId="47674BC1" w14:textId="77777777" w:rsidR="00DB4D7D" w:rsidRDefault="00DB4D7D" w:rsidP="00B00852">
      <w:pPr>
        <w:numPr>
          <w:ilvl w:val="0"/>
          <w:numId w:val="1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Submit tax information via the FAFSA using the </w:t>
      </w:r>
      <w:hyperlink r:id="rId98" w:history="1">
        <w:r>
          <w:rPr>
            <w:rStyle w:val="Hyperlink"/>
            <w:rFonts w:ascii="Source Sans Pro" w:hAnsi="Source Sans Pro"/>
            <w:color w:val="C8102E"/>
            <w:sz w:val="27"/>
            <w:szCs w:val="27"/>
          </w:rPr>
          <w:t>IRS Data Retrieval Tool</w:t>
        </w:r>
      </w:hyperlink>
      <w:r>
        <w:rPr>
          <w:rFonts w:ascii="Source Sans Pro" w:hAnsi="Source Sans Pro"/>
          <w:color w:val="111111"/>
          <w:sz w:val="27"/>
          <w:szCs w:val="27"/>
        </w:rPr>
        <w:t>. Because this method is electronic and instantaneous, it is preferred. Please do not make any additional changes to your FAFSA once your income data has been imported. </w:t>
      </w:r>
    </w:p>
    <w:p w14:paraId="60D2118A" w14:textId="77777777" w:rsidR="00DB4D7D" w:rsidRDefault="00DB4D7D" w:rsidP="00B00852">
      <w:pPr>
        <w:numPr>
          <w:ilvl w:val="0"/>
          <w:numId w:val="17"/>
        </w:numPr>
        <w:shd w:val="clear" w:color="auto" w:fill="FFFFFF"/>
        <w:spacing w:before="100" w:beforeAutospacing="1" w:after="100" w:afterAutospacing="1"/>
        <w:rPr>
          <w:rFonts w:ascii="Source Sans Pro" w:hAnsi="Source Sans Pro"/>
          <w:color w:val="111111"/>
          <w:sz w:val="27"/>
          <w:szCs w:val="27"/>
        </w:rPr>
      </w:pPr>
      <w:r>
        <w:rPr>
          <w:rStyle w:val="normaltextrun"/>
          <w:rFonts w:ascii="Source Sans Pro" w:hAnsi="Source Sans Pro"/>
          <w:color w:val="111111"/>
          <w:sz w:val="27"/>
          <w:szCs w:val="27"/>
        </w:rPr>
        <w:t>n you are submitting anything in person,</w:t>
      </w:r>
      <w:r>
        <w:rPr>
          <w:rFonts w:ascii="Source Sans Pro" w:hAnsi="Source Sans Pro"/>
          <w:color w:val="111111"/>
          <w:sz w:val="27"/>
          <w:szCs w:val="27"/>
        </w:rPr>
        <w:t xml:space="preserve"> write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ID on each page submitted.</w:t>
      </w:r>
    </w:p>
    <w:p w14:paraId="75F7C095" w14:textId="77777777" w:rsidR="00DB4D7D" w:rsidRDefault="00DB4D7D" w:rsidP="00B00852">
      <w:pPr>
        <w:numPr>
          <w:ilvl w:val="0"/>
          <w:numId w:val="1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Submit all required documentation by the deadline.</w:t>
      </w:r>
    </w:p>
    <w:p w14:paraId="32E14454" w14:textId="77777777" w:rsidR="009A5975" w:rsidRPr="009A5975" w:rsidRDefault="009A5975" w:rsidP="009A5975"/>
    <w:p w14:paraId="4F9720C8" w14:textId="77777777" w:rsidR="00EC44E4" w:rsidRPr="00EC44E4" w:rsidRDefault="00EC44E4" w:rsidP="00EC44E4"/>
    <w:p w14:paraId="73D173EB" w14:textId="1F45871A" w:rsidR="00EC44E4" w:rsidRDefault="00403C28" w:rsidP="00B00852">
      <w:pPr>
        <w:pStyle w:val="Heading2"/>
        <w:numPr>
          <w:ilvl w:val="0"/>
          <w:numId w:val="1"/>
        </w:numPr>
        <w:ind w:left="284" w:hanging="284"/>
      </w:pPr>
      <w:r w:rsidRPr="00403C28">
        <w:t>TASFA/Senate Bill 1528</w:t>
      </w:r>
    </w:p>
    <w:p w14:paraId="0C74E594" w14:textId="77777777" w:rsidR="00403C28" w:rsidRDefault="00403C28" w:rsidP="00403C28"/>
    <w:p w14:paraId="6D371B1F"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(Formerly House Bill 1403)</w:t>
      </w:r>
    </w:p>
    <w:p w14:paraId="7618567D"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Certain unauthorized immigrants are eligible to enroll in Texas public colleges and pay in-state tuition. In 2001, the Texas Legislature passed a bill that states that these students may be eligible for state grants. Eligible students MUST meet certain criteria provided in the legislation to be considered for Senate Bill 1528 status.</w:t>
      </w:r>
    </w:p>
    <w:p w14:paraId="1EBAFEB6"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who are not U.S. Citizens, U.S. legal permanent residents, or </w:t>
      </w:r>
      <w:hyperlink r:id="rId99" w:history="1">
        <w:r>
          <w:rPr>
            <w:rStyle w:val="Hyperlink"/>
            <w:rFonts w:ascii="Source Sans Pro" w:hAnsi="Source Sans Pro"/>
            <w:color w:val="C8102E"/>
            <w:sz w:val="27"/>
            <w:szCs w:val="27"/>
          </w:rPr>
          <w:t>eligible noncitizens</w:t>
        </w:r>
      </w:hyperlink>
      <w:r>
        <w:rPr>
          <w:rFonts w:ascii="Source Sans Pro" w:hAnsi="Source Sans Pro"/>
          <w:color w:val="111111"/>
          <w:sz w:val="27"/>
          <w:szCs w:val="27"/>
        </w:rPr>
        <w:t> do not qualify for federal financial assistance to pay for college.</w:t>
      </w:r>
    </w:p>
    <w:p w14:paraId="06CA44FE"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Under HB 1403/SB1528 students are eligible to receive a variety of forms of state financial aid, but first must submit the University of Houston's electronic </w:t>
      </w:r>
      <w:hyperlink r:id="rId100" w:anchor="TASFAforms" w:history="1">
        <w:r>
          <w:rPr>
            <w:rStyle w:val="Hyperlink"/>
            <w:rFonts w:ascii="Source Sans Pro" w:hAnsi="Source Sans Pro"/>
            <w:color w:val="C8102E"/>
            <w:sz w:val="27"/>
            <w:szCs w:val="27"/>
          </w:rPr>
          <w:t>Texas Application for State Financial Aid (TASFA)</w:t>
        </w:r>
      </w:hyperlink>
      <w:r>
        <w:rPr>
          <w:rFonts w:ascii="Source Sans Pro" w:hAnsi="Source Sans Pro"/>
          <w:color w:val="111111"/>
          <w:sz w:val="27"/>
          <w:szCs w:val="27"/>
        </w:rPr>
        <w:t>.</w:t>
      </w:r>
    </w:p>
    <w:p w14:paraId="18C57295"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As of Oct. 1, 2022, students can submit an electronic 23-24 TASFA by utilizing the University of Houston’s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"https://uhsnapprod.regenteducation.net/"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eTASFA</w:t>
      </w:r>
      <w:proofErr w:type="spellEnd"/>
      <w:r>
        <w:rPr>
          <w:rStyle w:val="Hyperlink"/>
          <w:rFonts w:ascii="Source Sans Pro" w:hAnsi="Source Sans Pro"/>
          <w:color w:val="C8102E"/>
          <w:sz w:val="27"/>
          <w:szCs w:val="27"/>
        </w:rPr>
        <w:t xml:space="preserve"> portal</w:t>
      </w:r>
      <w:r>
        <w:rPr>
          <w:rFonts w:ascii="Source Sans Pro" w:hAnsi="Source Sans Pro"/>
          <w:color w:val="111111"/>
          <w:sz w:val="27"/>
          <w:szCs w:val="27"/>
        </w:rPr>
        <w:fldChar w:fldCharType="end"/>
      </w:r>
      <w:r>
        <w:rPr>
          <w:rFonts w:ascii="Source Sans Pro" w:hAnsi="Source Sans Pro"/>
          <w:color w:val="111111"/>
          <w:sz w:val="27"/>
          <w:szCs w:val="27"/>
        </w:rPr>
        <w:t>.</w:t>
      </w:r>
      <w:r>
        <w:rPr>
          <w:rFonts w:ascii="Source Sans Pro" w:hAnsi="Source Sans Pro"/>
          <w:color w:val="111111"/>
          <w:sz w:val="27"/>
          <w:szCs w:val="27"/>
        </w:rPr>
        <w:br/>
      </w:r>
      <w:r>
        <w:rPr>
          <w:rFonts w:ascii="Source Sans Pro" w:hAnsi="Source Sans Pro"/>
          <w:color w:val="111111"/>
          <w:sz w:val="27"/>
          <w:szCs w:val="27"/>
        </w:rPr>
        <w:br/>
        <w:t xml:space="preserve">Students and/or their parents must provide important information about their family's income and expenses every year. The University of Houston will use this application to determine how much state financial aid the student is eligible for. Please note that availability of funds is very limited, </w:t>
      </w:r>
      <w:proofErr w:type="gramStart"/>
      <w:r>
        <w:rPr>
          <w:rFonts w:ascii="Source Sans Pro" w:hAnsi="Source Sans Pro"/>
          <w:color w:val="111111"/>
          <w:sz w:val="27"/>
          <w:szCs w:val="27"/>
        </w:rPr>
        <w:t>submitting an application</w:t>
      </w:r>
      <w:proofErr w:type="gramEnd"/>
      <w:r>
        <w:rPr>
          <w:rFonts w:ascii="Source Sans Pro" w:hAnsi="Source Sans Pro"/>
          <w:color w:val="111111"/>
          <w:sz w:val="27"/>
          <w:szCs w:val="27"/>
        </w:rPr>
        <w:t xml:space="preserve"> does not guarantee eligibility. Students are encouraged to complete the application and upload all requested documentation by the </w:t>
      </w:r>
      <w:r>
        <w:rPr>
          <w:rStyle w:val="Strong"/>
          <w:rFonts w:ascii="Source Sans Pro" w:hAnsi="Source Sans Pro"/>
          <w:color w:val="111111"/>
          <w:sz w:val="27"/>
          <w:szCs w:val="27"/>
        </w:rPr>
        <w:t>Jan. 15</w:t>
      </w:r>
      <w:r>
        <w:rPr>
          <w:rFonts w:ascii="Source Sans Pro" w:hAnsi="Source Sans Pro"/>
          <w:color w:val="111111"/>
          <w:sz w:val="27"/>
          <w:szCs w:val="27"/>
        </w:rPr>
        <w:t> priority deadline each year to be considered for maximum funding.</w:t>
      </w:r>
    </w:p>
    <w:p w14:paraId="69C97B58" w14:textId="77777777" w:rsidR="00403C28" w:rsidRDefault="00403C28" w:rsidP="00B00852">
      <w:pPr>
        <w:numPr>
          <w:ilvl w:val="0"/>
          <w:numId w:val="18"/>
        </w:numPr>
        <w:shd w:val="clear" w:color="auto" w:fill="FFFFFF"/>
        <w:spacing w:before="100" w:beforeAutospacing="1" w:after="100" w:afterAutospacing="1"/>
        <w:rPr>
          <w:rFonts w:ascii="Source Sans Pro" w:hAnsi="Source Sans Pro"/>
          <w:color w:val="111111"/>
          <w:sz w:val="27"/>
          <w:szCs w:val="27"/>
        </w:rPr>
      </w:pPr>
      <w:hyperlink r:id="rId101" w:anchor="beforeyouapply" w:history="1">
        <w:r>
          <w:rPr>
            <w:rStyle w:val="Hyperlink"/>
            <w:rFonts w:ascii="Source Sans Pro" w:hAnsi="Source Sans Pro"/>
            <w:color w:val="C8102E"/>
            <w:sz w:val="27"/>
            <w:szCs w:val="27"/>
          </w:rPr>
          <w:t>Before you Apply</w:t>
        </w:r>
      </w:hyperlink>
    </w:p>
    <w:p w14:paraId="718DC82A" w14:textId="77777777" w:rsidR="00403C28" w:rsidRDefault="00403C28" w:rsidP="00B00852">
      <w:pPr>
        <w:numPr>
          <w:ilvl w:val="0"/>
          <w:numId w:val="18"/>
        </w:numPr>
        <w:shd w:val="clear" w:color="auto" w:fill="FFFFFF"/>
        <w:spacing w:before="100" w:beforeAutospacing="1" w:after="100" w:afterAutospacing="1"/>
        <w:rPr>
          <w:rFonts w:ascii="Source Sans Pro" w:hAnsi="Source Sans Pro"/>
          <w:color w:val="111111"/>
          <w:sz w:val="27"/>
          <w:szCs w:val="27"/>
        </w:rPr>
      </w:pPr>
      <w:hyperlink r:id="rId102" w:anchor="stepsforapplicants" w:history="1">
        <w:r>
          <w:rPr>
            <w:rStyle w:val="Hyperlink"/>
            <w:rFonts w:ascii="Source Sans Pro" w:hAnsi="Source Sans Pro"/>
            <w:color w:val="C8102E"/>
            <w:sz w:val="27"/>
            <w:szCs w:val="27"/>
          </w:rPr>
          <w:t>Steps for State Applicants</w:t>
        </w:r>
      </w:hyperlink>
    </w:p>
    <w:p w14:paraId="6744F45B" w14:textId="77777777" w:rsidR="00403C28" w:rsidRDefault="00403C28" w:rsidP="00B00852">
      <w:pPr>
        <w:numPr>
          <w:ilvl w:val="0"/>
          <w:numId w:val="18"/>
        </w:numPr>
        <w:shd w:val="clear" w:color="auto" w:fill="FFFFFF"/>
        <w:spacing w:before="100" w:beforeAutospacing="1" w:after="100" w:afterAutospacing="1"/>
        <w:rPr>
          <w:rFonts w:ascii="Source Sans Pro" w:hAnsi="Source Sans Pro"/>
          <w:color w:val="111111"/>
          <w:sz w:val="27"/>
          <w:szCs w:val="27"/>
        </w:rPr>
      </w:pPr>
      <w:hyperlink r:id="rId103" w:anchor="typesofstateaid" w:history="1">
        <w:r>
          <w:rPr>
            <w:rStyle w:val="Hyperlink"/>
            <w:rFonts w:ascii="Source Sans Pro" w:hAnsi="Source Sans Pro"/>
            <w:color w:val="C8102E"/>
            <w:sz w:val="27"/>
            <w:szCs w:val="27"/>
          </w:rPr>
          <w:t>Types of State Aid</w:t>
        </w:r>
      </w:hyperlink>
    </w:p>
    <w:p w14:paraId="5B5F4610" w14:textId="77777777" w:rsidR="00403C28" w:rsidRDefault="00403C28" w:rsidP="00B00852">
      <w:pPr>
        <w:numPr>
          <w:ilvl w:val="0"/>
          <w:numId w:val="18"/>
        </w:numPr>
        <w:shd w:val="clear" w:color="auto" w:fill="FFFFFF"/>
        <w:spacing w:before="100" w:beforeAutospacing="1" w:after="100" w:afterAutospacing="1"/>
        <w:rPr>
          <w:rFonts w:ascii="Source Sans Pro" w:hAnsi="Source Sans Pro"/>
          <w:color w:val="111111"/>
          <w:sz w:val="27"/>
          <w:szCs w:val="27"/>
        </w:rPr>
      </w:pPr>
      <w:hyperlink r:id="rId104" w:anchor="TASFAforms" w:history="1">
        <w:r>
          <w:rPr>
            <w:rStyle w:val="Hyperlink"/>
            <w:rFonts w:ascii="Source Sans Pro" w:hAnsi="Source Sans Pro"/>
            <w:color w:val="C8102E"/>
            <w:sz w:val="27"/>
            <w:szCs w:val="27"/>
          </w:rPr>
          <w:t>Forms</w:t>
        </w:r>
      </w:hyperlink>
    </w:p>
    <w:p w14:paraId="710FA914" w14:textId="77777777" w:rsidR="00403C28" w:rsidRDefault="00403C28" w:rsidP="00B00852">
      <w:pPr>
        <w:numPr>
          <w:ilvl w:val="0"/>
          <w:numId w:val="18"/>
        </w:numPr>
        <w:shd w:val="clear" w:color="auto" w:fill="FFFFFF"/>
        <w:spacing w:before="100" w:beforeAutospacing="1" w:after="100" w:afterAutospacing="1"/>
        <w:rPr>
          <w:rFonts w:ascii="Source Sans Pro" w:hAnsi="Source Sans Pro"/>
          <w:color w:val="111111"/>
          <w:sz w:val="27"/>
          <w:szCs w:val="27"/>
        </w:rPr>
      </w:pPr>
      <w:hyperlink r:id="rId105" w:anchor="TASFAfaqs" w:history="1">
        <w:r>
          <w:rPr>
            <w:rStyle w:val="Hyperlink"/>
            <w:rFonts w:ascii="Source Sans Pro" w:hAnsi="Source Sans Pro"/>
            <w:color w:val="C8102E"/>
            <w:sz w:val="27"/>
            <w:szCs w:val="27"/>
          </w:rPr>
          <w:t>Frequently Asked Questions (FAQs)</w:t>
        </w:r>
      </w:hyperlink>
    </w:p>
    <w:p w14:paraId="00D6593C" w14:textId="77777777" w:rsidR="00403C28" w:rsidRDefault="00403C28" w:rsidP="00403C28">
      <w:pPr>
        <w:pStyle w:val="Subtitle"/>
      </w:pPr>
      <w:r>
        <w:t>Before you Apply</w:t>
      </w:r>
    </w:p>
    <w:p w14:paraId="3A29F4BD" w14:textId="77777777" w:rsidR="00403C28" w:rsidRDefault="00403C28" w:rsidP="00403C28">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To be eligible to apply for state financial aid you must meet the following criteria:</w:t>
      </w:r>
    </w:p>
    <w:p w14:paraId="769EDB5D" w14:textId="77777777" w:rsidR="00403C28" w:rsidRDefault="00403C28" w:rsidP="00B00852">
      <w:pPr>
        <w:numPr>
          <w:ilvl w:val="0"/>
          <w:numId w:val="1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must not be eligible to apply for federal aid through the </w:t>
      </w:r>
      <w:hyperlink r:id="rId106" w:history="1">
        <w:r>
          <w:rPr>
            <w:rStyle w:val="Hyperlink"/>
            <w:rFonts w:ascii="Source Sans Pro" w:hAnsi="Source Sans Pro"/>
            <w:color w:val="C8102E"/>
            <w:sz w:val="27"/>
            <w:szCs w:val="27"/>
          </w:rPr>
          <w:t>Free Application for Federal Student Aid (FAFSA)</w:t>
        </w:r>
      </w:hyperlink>
    </w:p>
    <w:p w14:paraId="475268E2" w14:textId="77777777" w:rsidR="00403C28" w:rsidRDefault="00403C28" w:rsidP="00B00852">
      <w:pPr>
        <w:numPr>
          <w:ilvl w:val="0"/>
          <w:numId w:val="1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a high school diploma or a General Education Development (GED) Certificate</w:t>
      </w:r>
    </w:p>
    <w:p w14:paraId="3F8E87BC" w14:textId="77777777" w:rsidR="00403C28" w:rsidRDefault="00403C28" w:rsidP="00B00852">
      <w:pPr>
        <w:numPr>
          <w:ilvl w:val="0"/>
          <w:numId w:val="1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Be classified as a Texas resident (Note that a </w:t>
      </w:r>
      <w:proofErr w:type="spellStart"/>
      <w:r>
        <w:rPr>
          <w:rFonts w:ascii="Source Sans Pro" w:hAnsi="Source Sans Pro"/>
          <w:color w:val="111111"/>
          <w:sz w:val="27"/>
          <w:szCs w:val="27"/>
        </w:rPr>
        <w:t>nonresident</w:t>
      </w:r>
      <w:proofErr w:type="spellEnd"/>
      <w:r>
        <w:rPr>
          <w:rFonts w:ascii="Source Sans Pro" w:hAnsi="Source Sans Pro"/>
          <w:color w:val="111111"/>
          <w:sz w:val="27"/>
          <w:szCs w:val="27"/>
        </w:rPr>
        <w:t xml:space="preserve"> who pays a resident rate due to a tuition waiver is not a resident for the purpose of this application)</w:t>
      </w:r>
    </w:p>
    <w:p w14:paraId="59FA04C5" w14:textId="77777777" w:rsidR="00403C28" w:rsidRDefault="00403C28" w:rsidP="00B00852">
      <w:pPr>
        <w:numPr>
          <w:ilvl w:val="0"/>
          <w:numId w:val="1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enrolled for a minimum of nine hours in a degree-seeking program</w:t>
      </w:r>
    </w:p>
    <w:p w14:paraId="6795F2B9" w14:textId="77777777" w:rsidR="00403C28" w:rsidRDefault="00403C28" w:rsidP="00B00852">
      <w:pPr>
        <w:numPr>
          <w:ilvl w:val="0"/>
          <w:numId w:val="1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registered with the Selective Service if required (males only)</w:t>
      </w:r>
    </w:p>
    <w:p w14:paraId="7E8D9864" w14:textId="77777777" w:rsidR="00403C28" w:rsidRDefault="00403C28" w:rsidP="00B00852">
      <w:pPr>
        <w:numPr>
          <w:ilvl w:val="0"/>
          <w:numId w:val="1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Maintain </w:t>
      </w:r>
      <w:hyperlink r:id="rId107" w:history="1">
        <w:r>
          <w:rPr>
            <w:rStyle w:val="Hyperlink"/>
            <w:rFonts w:ascii="Source Sans Pro" w:hAnsi="Source Sans Pro"/>
            <w:color w:val="C8102E"/>
            <w:sz w:val="27"/>
            <w:szCs w:val="27"/>
          </w:rPr>
          <w:t>Satisfactory Academic Progress</w:t>
        </w:r>
      </w:hyperlink>
    </w:p>
    <w:p w14:paraId="191C37D4" w14:textId="77777777" w:rsidR="00403C28" w:rsidRDefault="00403C28" w:rsidP="00B00852">
      <w:pPr>
        <w:numPr>
          <w:ilvl w:val="0"/>
          <w:numId w:val="1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Submit a </w:t>
      </w:r>
      <w:hyperlink r:id="rId108" w:history="1">
        <w:r>
          <w:rPr>
            <w:rStyle w:val="Hyperlink"/>
            <w:rFonts w:ascii="Source Sans Pro" w:hAnsi="Source Sans Pro"/>
            <w:color w:val="C8102E"/>
            <w:sz w:val="27"/>
            <w:szCs w:val="27"/>
          </w:rPr>
          <w:t>Residency Affidavit</w:t>
        </w:r>
      </w:hyperlink>
      <w:r>
        <w:rPr>
          <w:rFonts w:ascii="Source Sans Pro" w:hAnsi="Source Sans Pro"/>
          <w:color w:val="111111"/>
          <w:sz w:val="27"/>
          <w:szCs w:val="27"/>
        </w:rPr>
        <w:t xml:space="preserve"> to the Office of the University Registrar. *(Please note: This form is for admitted students only. If you have not graduated high school, your submitted form will stay in pending status until your final high school transcript is received by the Admissions Office. We </w:t>
      </w:r>
      <w:r>
        <w:rPr>
          <w:rFonts w:ascii="Source Sans Pro" w:hAnsi="Source Sans Pro"/>
          <w:color w:val="111111"/>
          <w:sz w:val="27"/>
          <w:szCs w:val="27"/>
        </w:rPr>
        <w:lastRenderedPageBreak/>
        <w:t>encourage you to fill out the TASFA even if your Residency Affidavit is pending.)</w:t>
      </w:r>
    </w:p>
    <w:p w14:paraId="6A969176"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Once you have determined that you are eligible, you are ready to begin the six steps to apply for state financial aid.</w:t>
      </w:r>
    </w:p>
    <w:p w14:paraId="2D5746B7" w14:textId="77777777" w:rsidR="00403C28" w:rsidRDefault="00403C28" w:rsidP="00403C28">
      <w:pPr>
        <w:pStyle w:val="Subtitle"/>
      </w:pPr>
      <w:r>
        <w:t>Steps for State Applicants</w:t>
      </w:r>
    </w:p>
    <w:p w14:paraId="0840B513" w14:textId="77777777" w:rsidR="00403C28" w:rsidRDefault="00403C28" w:rsidP="00403C28">
      <w:pPr>
        <w:pStyle w:val="NormalWeb"/>
        <w:shd w:val="clear" w:color="auto" w:fill="FFFFFF"/>
        <w:spacing w:before="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Step 1: File Taxes</w:t>
      </w:r>
      <w:r>
        <w:rPr>
          <w:rFonts w:ascii="Source Sans Pro" w:hAnsi="Source Sans Pro"/>
          <w:b/>
          <w:bCs/>
          <w:color w:val="111111"/>
          <w:sz w:val="27"/>
          <w:szCs w:val="27"/>
        </w:rPr>
        <w:br/>
      </w:r>
      <w:r>
        <w:rPr>
          <w:rFonts w:ascii="Source Sans Pro" w:hAnsi="Source Sans Pro"/>
          <w:color w:val="111111"/>
          <w:sz w:val="27"/>
          <w:szCs w:val="27"/>
        </w:rPr>
        <w:t>The Internal Revenue Service (IRS) requires you (and your spouse) and/or your parents to file a tax return if either you (or your spouse) and/or your parents meet the income thresholds established annually by the IRS. For more information regarding income thresholds, go to </w:t>
      </w:r>
      <w:hyperlink r:id="rId109" w:history="1">
        <w:r>
          <w:rPr>
            <w:rStyle w:val="Hyperlink"/>
            <w:rFonts w:ascii="Source Sans Pro" w:hAnsi="Source Sans Pro"/>
            <w:color w:val="C8102E"/>
            <w:sz w:val="27"/>
            <w:szCs w:val="27"/>
          </w:rPr>
          <w:t>www.irs.gov</w:t>
        </w:r>
      </w:hyperlink>
      <w:r>
        <w:rPr>
          <w:rFonts w:ascii="Source Sans Pro" w:hAnsi="Source Sans Pro"/>
          <w:color w:val="111111"/>
          <w:sz w:val="27"/>
          <w:szCs w:val="27"/>
        </w:rPr>
        <w:t>. Request an individual taxpayer identification number (ITIN): Individuals who do not have a Social Security Number can apply for an ITIN using a W-7 Tax Form. For more information, go to </w:t>
      </w:r>
      <w:hyperlink r:id="rId110" w:history="1">
        <w:r>
          <w:rPr>
            <w:rStyle w:val="Hyperlink"/>
            <w:rFonts w:ascii="Source Sans Pro" w:hAnsi="Source Sans Pro"/>
            <w:color w:val="C8102E"/>
            <w:sz w:val="27"/>
            <w:szCs w:val="27"/>
          </w:rPr>
          <w:t>www.irs.gov</w:t>
        </w:r>
      </w:hyperlink>
      <w:r>
        <w:rPr>
          <w:rFonts w:ascii="Source Sans Pro" w:hAnsi="Source Sans Pro"/>
          <w:color w:val="111111"/>
          <w:sz w:val="27"/>
          <w:szCs w:val="27"/>
        </w:rPr>
        <w:t>.</w:t>
      </w:r>
    </w:p>
    <w:p w14:paraId="356F3E2B"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Step 2: Register with the Selective Service (males only)</w:t>
      </w:r>
      <w:r>
        <w:rPr>
          <w:rFonts w:ascii="Source Sans Pro" w:hAnsi="Source Sans Pro"/>
          <w:b/>
          <w:bCs/>
          <w:color w:val="111111"/>
          <w:sz w:val="27"/>
          <w:szCs w:val="27"/>
        </w:rPr>
        <w:br/>
      </w:r>
      <w:r>
        <w:rPr>
          <w:rFonts w:ascii="Source Sans Pro" w:hAnsi="Source Sans Pro"/>
          <w:color w:val="111111"/>
          <w:sz w:val="27"/>
          <w:szCs w:val="27"/>
        </w:rPr>
        <w:t>If you are a male between the ages of 18 and 25, you must register with the Selective Service. You can obtain a registration form at your local post office or at </w:t>
      </w:r>
      <w:hyperlink r:id="rId111" w:history="1">
        <w:r>
          <w:rPr>
            <w:rStyle w:val="Hyperlink"/>
            <w:rFonts w:ascii="Source Sans Pro" w:hAnsi="Source Sans Pro"/>
            <w:color w:val="C8102E"/>
            <w:sz w:val="27"/>
            <w:szCs w:val="27"/>
          </w:rPr>
          <w:t>sss.gov/forms</w:t>
        </w:r>
      </w:hyperlink>
      <w:r>
        <w:rPr>
          <w:rFonts w:ascii="Source Sans Pro" w:hAnsi="Source Sans Pro"/>
          <w:color w:val="111111"/>
          <w:sz w:val="27"/>
          <w:szCs w:val="27"/>
        </w:rPr>
        <w:t>.</w:t>
      </w:r>
    </w:p>
    <w:p w14:paraId="07B0CE2B"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Step 3: Complete your TASFA</w:t>
      </w:r>
      <w:r>
        <w:rPr>
          <w:rFonts w:ascii="Source Sans Pro" w:hAnsi="Source Sans Pro"/>
          <w:b/>
          <w:bCs/>
          <w:color w:val="111111"/>
          <w:sz w:val="27"/>
          <w:szCs w:val="27"/>
        </w:rPr>
        <w:br/>
      </w:r>
      <w:r>
        <w:rPr>
          <w:rFonts w:ascii="Source Sans Pro" w:hAnsi="Source Sans Pro"/>
          <w:color w:val="111111"/>
          <w:sz w:val="27"/>
          <w:szCs w:val="27"/>
        </w:rPr>
        <w:t>Submit the e-TASFA by </w:t>
      </w:r>
      <w:hyperlink r:id="rId112" w:history="1">
        <w:r>
          <w:rPr>
            <w:rStyle w:val="Hyperlink"/>
            <w:rFonts w:ascii="Source Sans Pro" w:hAnsi="Source Sans Pro"/>
            <w:color w:val="C8102E"/>
            <w:sz w:val="27"/>
            <w:szCs w:val="27"/>
          </w:rPr>
          <w:t>clicking here</w:t>
        </w:r>
      </w:hyperlink>
      <w:r>
        <w:rPr>
          <w:rFonts w:ascii="Source Sans Pro" w:hAnsi="Source Sans Pro"/>
          <w:color w:val="111111"/>
          <w:sz w:val="27"/>
          <w:szCs w:val="27"/>
        </w:rPr>
        <w:t xml:space="preserve">. If you have not used the e-TASFA portal before, you will need to create an account to be able to submit your electronic application. If you previously created an account, you </w:t>
      </w:r>
      <w:proofErr w:type="gramStart"/>
      <w:r>
        <w:rPr>
          <w:rFonts w:ascii="Source Sans Pro" w:hAnsi="Source Sans Pro"/>
          <w:color w:val="111111"/>
          <w:sz w:val="27"/>
          <w:szCs w:val="27"/>
        </w:rPr>
        <w:t>can</w:t>
      </w:r>
      <w:proofErr w:type="gramEnd"/>
      <w:r>
        <w:rPr>
          <w:rFonts w:ascii="Source Sans Pro" w:hAnsi="Source Sans Pro"/>
          <w:color w:val="111111"/>
          <w:sz w:val="27"/>
          <w:szCs w:val="27"/>
        </w:rPr>
        <w:t xml:space="preserve"> sign in using the same credentials. Once you have completed and submitted the online application, you will be notified via email to submit any additional documents, which may include tax transcripts, selective service registration, and/or additional forms. You will also see the required documents listed 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Style w:val="Hyperlink"/>
          <w:rFonts w:ascii="Source Sans Pro" w:hAnsi="Source Sans Pro"/>
          <w:color w:val="C8102E"/>
          <w:sz w:val="27"/>
          <w:szCs w:val="27"/>
        </w:rPr>
        <w:t xml:space="preserve"> self-service</w:t>
      </w:r>
      <w:r>
        <w:rPr>
          <w:rFonts w:ascii="Source Sans Pro" w:hAnsi="Source Sans Pro"/>
          <w:color w:val="111111"/>
          <w:sz w:val="27"/>
          <w:szCs w:val="27"/>
        </w:rPr>
        <w:fldChar w:fldCharType="end"/>
      </w:r>
      <w:r>
        <w:rPr>
          <w:rFonts w:ascii="Source Sans Pro" w:hAnsi="Source Sans Pro"/>
          <w:color w:val="111111"/>
          <w:sz w:val="27"/>
          <w:szCs w:val="27"/>
        </w:rPr>
        <w:t> To-Do List. These documents should be submitted by uploading them to each To-Do List item. Please </w:t>
      </w:r>
      <w:hyperlink r:id="rId113" w:history="1">
        <w:r>
          <w:rPr>
            <w:rStyle w:val="Hyperlink"/>
            <w:rFonts w:ascii="Source Sans Pro" w:hAnsi="Source Sans Pro"/>
            <w:color w:val="C8102E"/>
            <w:sz w:val="27"/>
            <w:szCs w:val="27"/>
          </w:rPr>
          <w:t>click here</w:t>
        </w:r>
      </w:hyperlink>
      <w:r>
        <w:rPr>
          <w:rFonts w:ascii="Source Sans Pro" w:hAnsi="Source Sans Pro"/>
          <w:color w:val="111111"/>
          <w:sz w:val="27"/>
          <w:szCs w:val="27"/>
        </w:rPr>
        <w:t> for instructions on how to upload documents.</w:t>
      </w:r>
    </w:p>
    <w:p w14:paraId="24E1F33B"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Additional documents requested may include one or more of the following:</w:t>
      </w:r>
    </w:p>
    <w:p w14:paraId="0B3CED56" w14:textId="77777777" w:rsidR="00403C28" w:rsidRDefault="00403C28" w:rsidP="00B00852">
      <w:pPr>
        <w:numPr>
          <w:ilvl w:val="0"/>
          <w:numId w:val="2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Proof of registration with Selective Service (males only). You may upload a copy of the registration acknowledgement card.</w:t>
      </w:r>
    </w:p>
    <w:p w14:paraId="3B69B9FC" w14:textId="77777777" w:rsidR="00403C28" w:rsidRDefault="00403C28" w:rsidP="00B00852">
      <w:pPr>
        <w:numPr>
          <w:ilvl w:val="0"/>
          <w:numId w:val="2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A copy of your income tax transcript(s) for the requested year. If you (and your spouse) and/or your parents are required to file taxes, we will not process your TASFA until you upload a copy of all tax returns or IRS tax </w:t>
      </w:r>
      <w:r>
        <w:rPr>
          <w:rFonts w:ascii="Source Sans Pro" w:hAnsi="Source Sans Pro"/>
          <w:color w:val="111111"/>
          <w:sz w:val="27"/>
          <w:szCs w:val="27"/>
        </w:rPr>
        <w:lastRenderedPageBreak/>
        <w:t>transcripts. If income was earned but a tax return was not submitted, please upload all W-2s for the requested tax year.</w:t>
      </w:r>
    </w:p>
    <w:p w14:paraId="6210C5CC" w14:textId="77777777" w:rsidR="00403C28" w:rsidRDefault="00403C28" w:rsidP="00B00852">
      <w:pPr>
        <w:numPr>
          <w:ilvl w:val="0"/>
          <w:numId w:val="2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Order a free copy of tax return transcript. To order one, go to </w:t>
      </w:r>
      <w:hyperlink r:id="rId114" w:history="1">
        <w:r>
          <w:rPr>
            <w:rStyle w:val="Hyperlink"/>
            <w:rFonts w:ascii="Source Sans Pro" w:hAnsi="Source Sans Pro"/>
            <w:color w:val="C8102E"/>
            <w:sz w:val="27"/>
            <w:szCs w:val="27"/>
          </w:rPr>
          <w:t>www.irs.gov</w:t>
        </w:r>
      </w:hyperlink>
      <w:r>
        <w:rPr>
          <w:rFonts w:ascii="Source Sans Pro" w:hAnsi="Source Sans Pro"/>
          <w:color w:val="111111"/>
          <w:sz w:val="27"/>
          <w:szCs w:val="27"/>
        </w:rPr>
        <w:t> or call 1-800-908-9946.</w:t>
      </w:r>
    </w:p>
    <w:p w14:paraId="3881075D" w14:textId="77777777" w:rsidR="00403C28" w:rsidRDefault="00403C28" w:rsidP="00B00852">
      <w:pPr>
        <w:numPr>
          <w:ilvl w:val="0"/>
          <w:numId w:val="2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must complete and submit the </w:t>
      </w:r>
      <w:hyperlink r:id="rId115" w:anchor="TASFAforms" w:history="1">
        <w:r>
          <w:rPr>
            <w:rStyle w:val="Hyperlink"/>
            <w:rFonts w:ascii="Source Sans Pro" w:hAnsi="Source Sans Pro"/>
            <w:color w:val="C8102E"/>
            <w:sz w:val="27"/>
            <w:szCs w:val="27"/>
          </w:rPr>
          <w:t>TASFA</w:t>
        </w:r>
      </w:hyperlink>
      <w:r>
        <w:rPr>
          <w:rFonts w:ascii="Source Sans Pro" w:hAnsi="Source Sans Pro"/>
          <w:color w:val="111111"/>
          <w:sz w:val="27"/>
          <w:szCs w:val="27"/>
        </w:rPr>
        <w:t> to our office and upload any additional documents requested by the priority deadline of </w:t>
      </w:r>
      <w:r>
        <w:rPr>
          <w:rStyle w:val="Strong"/>
          <w:rFonts w:ascii="Source Sans Pro" w:hAnsi="Source Sans Pro"/>
          <w:color w:val="111111"/>
          <w:sz w:val="27"/>
          <w:szCs w:val="27"/>
        </w:rPr>
        <w:t>Jan. 15</w:t>
      </w:r>
      <w:r>
        <w:rPr>
          <w:rFonts w:ascii="Source Sans Pro" w:hAnsi="Source Sans Pro"/>
          <w:color w:val="111111"/>
          <w:sz w:val="27"/>
          <w:szCs w:val="27"/>
        </w:rPr>
        <w:t>, to receive the maximum consideration for limited financial aid resources.</w:t>
      </w:r>
    </w:p>
    <w:p w14:paraId="490455F9"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Step 4: Complete Your File if additional documentation is required</w:t>
      </w:r>
      <w:r>
        <w:rPr>
          <w:rFonts w:ascii="Source Sans Pro" w:hAnsi="Source Sans Pro"/>
          <w:b/>
          <w:bCs/>
          <w:color w:val="111111"/>
          <w:sz w:val="27"/>
          <w:szCs w:val="27"/>
        </w:rPr>
        <w:br/>
      </w:r>
      <w:r>
        <w:rPr>
          <w:rFonts w:ascii="Source Sans Pro" w:hAnsi="Source Sans Pro"/>
          <w:color w:val="111111"/>
          <w:sz w:val="27"/>
          <w:szCs w:val="27"/>
        </w:rPr>
        <w:t>This program is awarded according to availability of funds. Applicants are awarded in order that they submit and/or complete their applications.</w:t>
      </w:r>
    </w:p>
    <w:p w14:paraId="46630D78"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While processing your TASFA, additional documentation may be requested to complete your application. You will be notified via email if your file is incomplete. Be sure you monitor your To-Do List online 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Fonts w:ascii="Source Sans Pro" w:hAnsi="Source Sans Pro"/>
          <w:color w:val="111111"/>
          <w:sz w:val="27"/>
          <w:szCs w:val="27"/>
        </w:rPr>
        <w:fldChar w:fldCharType="end"/>
      </w:r>
      <w:r>
        <w:rPr>
          <w:rFonts w:ascii="Source Sans Pro" w:hAnsi="Source Sans Pro"/>
          <w:color w:val="111111"/>
          <w:sz w:val="27"/>
          <w:szCs w:val="27"/>
        </w:rPr>
        <w:t> self-service account. </w:t>
      </w:r>
      <w:r>
        <w:rPr>
          <w:rStyle w:val="Strong"/>
          <w:rFonts w:ascii="Source Sans Pro" w:hAnsi="Source Sans Pro"/>
          <w:color w:val="111111"/>
          <w:sz w:val="27"/>
          <w:szCs w:val="27"/>
        </w:rPr>
        <w:t>The priority deadline to submit all requested documents is Jan. 15</w:t>
      </w:r>
      <w:r>
        <w:rPr>
          <w:rFonts w:ascii="Source Sans Pro" w:hAnsi="Source Sans Pro"/>
          <w:color w:val="111111"/>
          <w:sz w:val="27"/>
          <w:szCs w:val="27"/>
        </w:rPr>
        <w:t>.</w:t>
      </w:r>
    </w:p>
    <w:p w14:paraId="61089087"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we have requested additional documents, your completion date will be the date on which you submitted the last required document.</w:t>
      </w:r>
    </w:p>
    <w:p w14:paraId="209D8661"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For example: Scott submits his TASFA in November but has </w:t>
      </w:r>
      <w:proofErr w:type="gramStart"/>
      <w:r>
        <w:rPr>
          <w:rFonts w:ascii="Source Sans Pro" w:hAnsi="Source Sans Pro"/>
          <w:color w:val="111111"/>
          <w:sz w:val="27"/>
          <w:szCs w:val="27"/>
        </w:rPr>
        <w:t>required</w:t>
      </w:r>
      <w:proofErr w:type="gramEnd"/>
      <w:r>
        <w:rPr>
          <w:rFonts w:ascii="Source Sans Pro" w:hAnsi="Source Sans Pro"/>
          <w:color w:val="111111"/>
          <w:sz w:val="27"/>
          <w:szCs w:val="27"/>
        </w:rPr>
        <w:t xml:space="preserve">, initiated To Do List items that were requested in December. He uploads his parents' tax return transcript and all other required documents in </w:t>
      </w:r>
      <w:proofErr w:type="gramStart"/>
      <w:r>
        <w:rPr>
          <w:rFonts w:ascii="Source Sans Pro" w:hAnsi="Source Sans Pro"/>
          <w:color w:val="111111"/>
          <w:sz w:val="27"/>
          <w:szCs w:val="27"/>
        </w:rPr>
        <w:t>December, but</w:t>
      </w:r>
      <w:proofErr w:type="gramEnd"/>
      <w:r>
        <w:rPr>
          <w:rFonts w:ascii="Source Sans Pro" w:hAnsi="Source Sans Pro"/>
          <w:color w:val="111111"/>
          <w:sz w:val="27"/>
          <w:szCs w:val="27"/>
        </w:rPr>
        <w:t xml:space="preserve"> does not upload a copy of his Selective Service Registration Card until March. In this example, he would not be considered complete until March, at which time his file would be updated and submitted for review, but only after submitting all necessary documents.</w:t>
      </w:r>
    </w:p>
    <w:p w14:paraId="5638E9F7"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In certain cases, we may initiate required documents via your To Do List after the Jan. 15 priority deadline, if you submitted your initial application by Jan. 15 and you did not have any pending items at that time, you will still be considered for priority funding. However, you must submit any required documents as soon as possible to complete your file to be offered any state aid.</w:t>
      </w:r>
    </w:p>
    <w:p w14:paraId="60748172"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Step 5: Check Your Status</w:t>
      </w:r>
      <w:r>
        <w:rPr>
          <w:rFonts w:ascii="Source Sans Pro" w:hAnsi="Source Sans Pro"/>
          <w:b/>
          <w:bCs/>
          <w:color w:val="111111"/>
          <w:sz w:val="27"/>
          <w:szCs w:val="27"/>
        </w:rPr>
        <w:br/>
      </w:r>
      <w:r>
        <w:rPr>
          <w:rFonts w:ascii="Source Sans Pro" w:hAnsi="Source Sans Pro"/>
          <w:color w:val="111111"/>
          <w:sz w:val="27"/>
          <w:szCs w:val="27"/>
        </w:rPr>
        <w:t>In order to be eligible for state assistance, you MUST be a fully admitted, degree-seeking student. Check your status online 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Fonts w:ascii="Source Sans Pro" w:hAnsi="Source Sans Pro"/>
          <w:color w:val="111111"/>
          <w:sz w:val="27"/>
          <w:szCs w:val="27"/>
        </w:rPr>
        <w:fldChar w:fldCharType="end"/>
      </w:r>
      <w:r>
        <w:rPr>
          <w:rFonts w:ascii="Source Sans Pro" w:hAnsi="Source Sans Pro"/>
          <w:color w:val="111111"/>
          <w:sz w:val="27"/>
          <w:szCs w:val="27"/>
        </w:rPr>
        <w:t> self-service account.</w:t>
      </w:r>
    </w:p>
    <w:p w14:paraId="7096CEA6"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Step 6: Accept Your Awards</w:t>
      </w:r>
      <w:r>
        <w:rPr>
          <w:rFonts w:ascii="Source Sans Pro" w:hAnsi="Source Sans Pro"/>
          <w:b/>
          <w:bCs/>
          <w:color w:val="111111"/>
          <w:sz w:val="27"/>
          <w:szCs w:val="27"/>
        </w:rPr>
        <w:br/>
      </w:r>
      <w:r>
        <w:rPr>
          <w:rFonts w:ascii="Source Sans Pro" w:hAnsi="Source Sans Pro"/>
          <w:color w:val="111111"/>
          <w:sz w:val="27"/>
          <w:szCs w:val="27"/>
        </w:rPr>
        <w:t xml:space="preserve">We will notify you via email when you have been awarded financial aid. Accept or </w:t>
      </w:r>
      <w:r>
        <w:rPr>
          <w:rFonts w:ascii="Source Sans Pro" w:hAnsi="Source Sans Pro"/>
          <w:color w:val="111111"/>
          <w:sz w:val="27"/>
          <w:szCs w:val="27"/>
        </w:rPr>
        <w:lastRenderedPageBreak/>
        <w:t>decline your state financial award(s) 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Fonts w:ascii="Source Sans Pro" w:hAnsi="Source Sans Pro"/>
          <w:color w:val="111111"/>
          <w:sz w:val="27"/>
          <w:szCs w:val="27"/>
        </w:rPr>
        <w:fldChar w:fldCharType="end"/>
      </w:r>
      <w:r>
        <w:rPr>
          <w:rFonts w:ascii="Source Sans Pro" w:hAnsi="Source Sans Pro"/>
          <w:color w:val="111111"/>
          <w:sz w:val="27"/>
          <w:szCs w:val="27"/>
        </w:rPr>
        <w:t> self-service account. Please refer to our </w:t>
      </w:r>
      <w:hyperlink r:id="rId116" w:history="1">
        <w:r>
          <w:rPr>
            <w:rStyle w:val="Hyperlink"/>
            <w:rFonts w:ascii="Source Sans Pro" w:hAnsi="Source Sans Pro"/>
            <w:color w:val="C8102E"/>
            <w:sz w:val="27"/>
            <w:szCs w:val="27"/>
          </w:rPr>
          <w:t>Disbursement of Aid</w:t>
        </w:r>
      </w:hyperlink>
      <w:r>
        <w:rPr>
          <w:rFonts w:ascii="Source Sans Pro" w:hAnsi="Source Sans Pro"/>
          <w:color w:val="111111"/>
          <w:sz w:val="27"/>
          <w:szCs w:val="27"/>
        </w:rPr>
        <w:t> website for more information.</w:t>
      </w:r>
    </w:p>
    <w:p w14:paraId="6482A725"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For help filling out your TASFA form:</w:t>
      </w:r>
    </w:p>
    <w:p w14:paraId="03532590" w14:textId="77777777" w:rsidR="00403C28" w:rsidRDefault="00403C28" w:rsidP="00B00852">
      <w:pPr>
        <w:numPr>
          <w:ilvl w:val="0"/>
          <w:numId w:val="2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Most high schools offer financial aid information sessions for students and parents</w:t>
      </w:r>
    </w:p>
    <w:p w14:paraId="27D4C71A" w14:textId="77777777" w:rsidR="00403C28" w:rsidRDefault="00403C28" w:rsidP="00B00852">
      <w:pPr>
        <w:numPr>
          <w:ilvl w:val="0"/>
          <w:numId w:val="21"/>
        </w:numPr>
        <w:shd w:val="clear" w:color="auto" w:fill="FFFFFF"/>
        <w:spacing w:before="100" w:beforeAutospacing="1" w:after="100" w:afterAutospacing="1"/>
        <w:rPr>
          <w:rFonts w:ascii="Source Sans Pro" w:hAnsi="Source Sans Pro"/>
          <w:color w:val="111111"/>
          <w:sz w:val="27"/>
          <w:szCs w:val="27"/>
        </w:rPr>
      </w:pPr>
      <w:hyperlink r:id="rId117" w:history="1">
        <w:r>
          <w:rPr>
            <w:rStyle w:val="Hyperlink"/>
            <w:rFonts w:ascii="Source Sans Pro" w:hAnsi="Source Sans Pro"/>
            <w:color w:val="C8102E"/>
            <w:sz w:val="27"/>
            <w:szCs w:val="27"/>
          </w:rPr>
          <w:t>Video guides</w:t>
        </w:r>
      </w:hyperlink>
      <w:r>
        <w:rPr>
          <w:rFonts w:ascii="Source Sans Pro" w:hAnsi="Source Sans Pro"/>
          <w:color w:val="111111"/>
          <w:sz w:val="27"/>
          <w:szCs w:val="27"/>
        </w:rPr>
        <w:t> (available in English and Spanish) from </w:t>
      </w:r>
      <w:hyperlink r:id="rId118" w:history="1">
        <w:r>
          <w:rPr>
            <w:rStyle w:val="Hyperlink"/>
            <w:rFonts w:ascii="Source Sans Pro" w:hAnsi="Source Sans Pro"/>
            <w:color w:val="C8102E"/>
            <w:sz w:val="27"/>
            <w:szCs w:val="27"/>
          </w:rPr>
          <w:t>AIE.org</w:t>
        </w:r>
      </w:hyperlink>
    </w:p>
    <w:p w14:paraId="28E6F65C"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University of Houston strives to make the TASFA process as straightforward as possible, but some students have unique situations that they need help with. If you still have questions, our financial aid advisors are available to answer your questions at the </w:t>
      </w:r>
      <w:hyperlink r:id="rId119" w:history="1">
        <w:r>
          <w:rPr>
            <w:rStyle w:val="Hyperlink"/>
            <w:rFonts w:ascii="Source Sans Pro" w:hAnsi="Source Sans Pro"/>
            <w:color w:val="C8102E"/>
            <w:sz w:val="27"/>
            <w:szCs w:val="27"/>
          </w:rPr>
          <w:t>Welcome Center</w:t>
        </w:r>
      </w:hyperlink>
      <w:r>
        <w:rPr>
          <w:rFonts w:ascii="Source Sans Pro" w:hAnsi="Source Sans Pro"/>
          <w:color w:val="111111"/>
          <w:sz w:val="27"/>
          <w:szCs w:val="27"/>
        </w:rPr>
        <w:t> or by phone at 713-743-1010, option 5.</w:t>
      </w:r>
    </w:p>
    <w:p w14:paraId="3F85DD98" w14:textId="77777777" w:rsidR="00403C28" w:rsidRDefault="00403C28" w:rsidP="00403C28">
      <w:pPr>
        <w:pStyle w:val="Subtitle"/>
      </w:pPr>
      <w:r>
        <w:t>Types of State Aid</w:t>
      </w:r>
    </w:p>
    <w:p w14:paraId="0D92F693" w14:textId="77777777" w:rsidR="00403C28" w:rsidRDefault="00403C28" w:rsidP="00403C28">
      <w:pPr>
        <w:pStyle w:val="NormalWeb"/>
        <w:shd w:val="clear" w:color="auto" w:fill="FFFFFF"/>
        <w:spacing w:before="0" w:beforeAutospacing="0" w:after="240" w:afterAutospacing="0"/>
        <w:rPr>
          <w:rFonts w:ascii="Source Sans Pro" w:hAnsi="Source Sans Pro"/>
          <w:color w:val="111111"/>
          <w:sz w:val="27"/>
          <w:szCs w:val="27"/>
        </w:rPr>
      </w:pPr>
      <w:hyperlink r:id="rId120" w:history="1">
        <w:r>
          <w:rPr>
            <w:rStyle w:val="Hyperlink"/>
            <w:rFonts w:ascii="Source Sans Pro" w:hAnsi="Source Sans Pro"/>
            <w:color w:val="C8102E"/>
            <w:sz w:val="27"/>
            <w:szCs w:val="27"/>
          </w:rPr>
          <w:t>Texas Public Educational Grant (TPEG)</w:t>
        </w:r>
      </w:hyperlink>
      <w:r>
        <w:rPr>
          <w:rFonts w:ascii="Source Sans Pro" w:hAnsi="Source Sans Pro"/>
          <w:color w:val="111111"/>
          <w:sz w:val="27"/>
          <w:szCs w:val="27"/>
        </w:rPr>
        <w:t xml:space="preserve"> - This program, administered by the state of Texas, provides assistance to students with financial need who are seeking a first </w:t>
      </w:r>
      <w:proofErr w:type="gramStart"/>
      <w:r>
        <w:rPr>
          <w:rFonts w:ascii="Source Sans Pro" w:hAnsi="Source Sans Pro"/>
          <w:color w:val="111111"/>
          <w:sz w:val="27"/>
          <w:szCs w:val="27"/>
        </w:rPr>
        <w:t>Bachelor's</w:t>
      </w:r>
      <w:proofErr w:type="gramEnd"/>
      <w:r>
        <w:rPr>
          <w:rFonts w:ascii="Source Sans Pro" w:hAnsi="Source Sans Pro"/>
          <w:color w:val="111111"/>
          <w:sz w:val="27"/>
          <w:szCs w:val="27"/>
        </w:rPr>
        <w:t xml:space="preserve"> degree. Only Texas residents and nonresidents who meet the priority deadline of </w:t>
      </w:r>
      <w:r>
        <w:rPr>
          <w:rStyle w:val="Strong"/>
          <w:rFonts w:ascii="Source Sans Pro" w:hAnsi="Source Sans Pro"/>
          <w:color w:val="111111"/>
          <w:sz w:val="27"/>
          <w:szCs w:val="27"/>
        </w:rPr>
        <w:t>Jan. 15</w:t>
      </w:r>
      <w:r>
        <w:rPr>
          <w:rFonts w:ascii="Source Sans Pro" w:hAnsi="Source Sans Pro"/>
          <w:color w:val="111111"/>
          <w:sz w:val="27"/>
          <w:szCs w:val="27"/>
        </w:rPr>
        <w:t> are considered. This form of aid requires an enrollment minimum of (9) nine credit hours each semester through the 12th class day (Official Reporting Day).</w:t>
      </w:r>
    </w:p>
    <w:p w14:paraId="5A0A1D86" w14:textId="77777777" w:rsidR="00403C28" w:rsidRDefault="00403C28" w:rsidP="00403C28">
      <w:pPr>
        <w:pStyle w:val="NormalWeb"/>
        <w:shd w:val="clear" w:color="auto" w:fill="FFFFFF"/>
        <w:spacing w:before="240" w:beforeAutospacing="0" w:after="240" w:afterAutospacing="0"/>
        <w:rPr>
          <w:rFonts w:ascii="Source Sans Pro" w:hAnsi="Source Sans Pro"/>
          <w:color w:val="111111"/>
          <w:sz w:val="27"/>
          <w:szCs w:val="27"/>
        </w:rPr>
      </w:pPr>
      <w:hyperlink r:id="rId121" w:history="1">
        <w:r>
          <w:rPr>
            <w:rStyle w:val="Hyperlink"/>
            <w:rFonts w:ascii="Source Sans Pro" w:hAnsi="Source Sans Pro"/>
            <w:color w:val="C8102E"/>
            <w:sz w:val="27"/>
            <w:szCs w:val="27"/>
          </w:rPr>
          <w:t xml:space="preserve">Towards </w:t>
        </w:r>
        <w:proofErr w:type="spellStart"/>
        <w:r>
          <w:rPr>
            <w:rStyle w:val="Hyperlink"/>
            <w:rFonts w:ascii="Source Sans Pro" w:hAnsi="Source Sans Pro"/>
            <w:color w:val="C8102E"/>
            <w:sz w:val="27"/>
            <w:szCs w:val="27"/>
          </w:rPr>
          <w:t>EXcellence</w:t>
        </w:r>
        <w:proofErr w:type="spellEnd"/>
        <w:r>
          <w:rPr>
            <w:rStyle w:val="Hyperlink"/>
            <w:rFonts w:ascii="Source Sans Pro" w:hAnsi="Source Sans Pro"/>
            <w:color w:val="C8102E"/>
            <w:sz w:val="27"/>
            <w:szCs w:val="27"/>
          </w:rPr>
          <w:t xml:space="preserve">, </w:t>
        </w:r>
        <w:proofErr w:type="gramStart"/>
        <w:r>
          <w:rPr>
            <w:rStyle w:val="Hyperlink"/>
            <w:rFonts w:ascii="Source Sans Pro" w:hAnsi="Source Sans Pro"/>
            <w:color w:val="C8102E"/>
            <w:sz w:val="27"/>
            <w:szCs w:val="27"/>
          </w:rPr>
          <w:t>Access</w:t>
        </w:r>
        <w:proofErr w:type="gramEnd"/>
        <w:r>
          <w:rPr>
            <w:rStyle w:val="Hyperlink"/>
            <w:rFonts w:ascii="Source Sans Pro" w:hAnsi="Source Sans Pro"/>
            <w:color w:val="C8102E"/>
            <w:sz w:val="27"/>
            <w:szCs w:val="27"/>
          </w:rPr>
          <w:t xml:space="preserve"> and Success Grant Program (TEXAS Grant)</w:t>
        </w:r>
      </w:hyperlink>
      <w:r>
        <w:rPr>
          <w:rFonts w:ascii="Source Sans Pro" w:hAnsi="Source Sans Pro"/>
          <w:color w:val="111111"/>
          <w:sz w:val="27"/>
          <w:szCs w:val="27"/>
        </w:rPr>
        <w:t> - Students who complete the Recommended High School Program, Foundation High School Program or Distinguished Achievement Program in an accredited Texas high school and meet certain eligibility requirements are automatically considered for this state-sponsored program. Only Texas residents who meet the priority deadline of </w:t>
      </w:r>
      <w:r>
        <w:rPr>
          <w:rStyle w:val="Strong"/>
          <w:rFonts w:ascii="Source Sans Pro" w:hAnsi="Source Sans Pro"/>
          <w:color w:val="111111"/>
          <w:sz w:val="27"/>
          <w:szCs w:val="27"/>
        </w:rPr>
        <w:t>Jan. 15</w:t>
      </w:r>
      <w:r>
        <w:rPr>
          <w:rFonts w:ascii="Source Sans Pro" w:hAnsi="Source Sans Pro"/>
          <w:color w:val="111111"/>
          <w:sz w:val="27"/>
          <w:szCs w:val="27"/>
        </w:rPr>
        <w:t> are considered. For additional eligibility requirements please </w:t>
      </w:r>
      <w:hyperlink r:id="rId122" w:history="1">
        <w:r>
          <w:rPr>
            <w:rStyle w:val="Hyperlink"/>
            <w:rFonts w:ascii="Source Sans Pro" w:hAnsi="Source Sans Pro"/>
            <w:color w:val="C8102E"/>
            <w:sz w:val="27"/>
            <w:szCs w:val="27"/>
          </w:rPr>
          <w:t>click here</w:t>
        </w:r>
      </w:hyperlink>
      <w:r>
        <w:rPr>
          <w:rFonts w:ascii="Source Sans Pro" w:hAnsi="Source Sans Pro"/>
          <w:color w:val="111111"/>
          <w:sz w:val="27"/>
          <w:szCs w:val="27"/>
        </w:rPr>
        <w:t>. This requires a minimum enrollment of nine (9) credit hours each semester through the 12th class day (Official Reporting Day).</w:t>
      </w:r>
    </w:p>
    <w:p w14:paraId="511B7964" w14:textId="77777777" w:rsidR="00403C28" w:rsidRDefault="00403C28" w:rsidP="00403C28">
      <w:pPr>
        <w:pStyle w:val="Subtitle"/>
      </w:pPr>
      <w:r>
        <w:t>Forms</w:t>
      </w:r>
    </w:p>
    <w:p w14:paraId="4558E15A" w14:textId="3183EC41" w:rsidR="00EC44E4" w:rsidRPr="00EE4613" w:rsidRDefault="00403C28" w:rsidP="00EC44E4">
      <w:pPr>
        <w:rPr>
          <w:lang w:val="en-US"/>
        </w:rPr>
      </w:pPr>
      <w:r>
        <w:rPr>
          <w:rStyle w:val="Strong"/>
          <w:rFonts w:ascii="Source Sans Pro" w:hAnsi="Source Sans Pro"/>
          <w:color w:val="111111"/>
          <w:sz w:val="27"/>
          <w:szCs w:val="27"/>
          <w:shd w:val="clear" w:color="auto" w:fill="FFFFFF"/>
        </w:rPr>
        <w:t>University of Houston has an online e-TASFA! </w:t>
      </w:r>
      <w:hyperlink r:id="rId123" w:history="1">
        <w:r>
          <w:rPr>
            <w:rStyle w:val="Hyperlink"/>
            <w:rFonts w:ascii="Source Sans Pro" w:hAnsi="Source Sans Pro"/>
            <w:b/>
            <w:bCs/>
            <w:color w:val="C8102E"/>
            <w:sz w:val="27"/>
            <w:szCs w:val="27"/>
            <w:shd w:val="clear" w:color="auto" w:fill="FFFFFF"/>
          </w:rPr>
          <w:t>Click here</w:t>
        </w:r>
      </w:hyperlink>
      <w:r>
        <w:rPr>
          <w:rStyle w:val="Strong"/>
          <w:rFonts w:ascii="Source Sans Pro" w:hAnsi="Source Sans Pro"/>
          <w:color w:val="111111"/>
          <w:sz w:val="27"/>
          <w:szCs w:val="27"/>
          <w:shd w:val="clear" w:color="auto" w:fill="FFFFFF"/>
        </w:rPr>
        <w:t> to create an account, or sign in with your existing credentials, and complete the electronic application.</w:t>
      </w:r>
      <w:r>
        <w:rPr>
          <w:rFonts w:ascii="Source Sans Pro" w:hAnsi="Source Sans Pro"/>
          <w:color w:val="111111"/>
          <w:sz w:val="27"/>
          <w:szCs w:val="27"/>
        </w:rPr>
        <w:br/>
      </w:r>
    </w:p>
    <w:p w14:paraId="7DCA1195" w14:textId="38933C5C" w:rsidR="00EC44E4" w:rsidRDefault="00EE4613" w:rsidP="00B00852">
      <w:pPr>
        <w:pStyle w:val="Heading2"/>
        <w:numPr>
          <w:ilvl w:val="0"/>
          <w:numId w:val="1"/>
        </w:numPr>
        <w:ind w:left="284" w:hanging="284"/>
      </w:pPr>
      <w:r>
        <w:t xml:space="preserve">SPA </w:t>
      </w:r>
      <w:r w:rsidRPr="00EE4613">
        <w:t>Document Upload Instructions</w:t>
      </w:r>
    </w:p>
    <w:p w14:paraId="35ADAE1A" w14:textId="77777777" w:rsidR="00EE4613" w:rsidRDefault="00EE4613" w:rsidP="00EE4613"/>
    <w:p w14:paraId="59CB8448" w14:textId="77777777" w:rsidR="00880393" w:rsidRDefault="00880393" w:rsidP="0088039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 xml:space="preserve">Save time. Upload Scholarships and Financial Aid forms via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self-service account!</w:t>
      </w:r>
    </w:p>
    <w:p w14:paraId="6F9E94B2" w14:textId="77777777" w:rsidR="00880393" w:rsidRDefault="00880393" w:rsidP="00880393">
      <w:pPr>
        <w:pStyle w:val="NormalWeb"/>
        <w:shd w:val="clear" w:color="auto" w:fill="FFFFFF"/>
        <w:spacing w:before="240" w:beforeAutospacing="0" w:after="240" w:afterAutospacing="0"/>
        <w:rPr>
          <w:rFonts w:ascii="Source Sans Pro" w:hAnsi="Source Sans Pro"/>
          <w:color w:val="111111"/>
          <w:sz w:val="27"/>
          <w:szCs w:val="27"/>
        </w:rPr>
      </w:pPr>
      <w:hyperlink r:id="rId124" w:anchor="Quick" w:history="1">
        <w:r>
          <w:rPr>
            <w:rStyle w:val="Hyperlink"/>
            <w:rFonts w:ascii="Source Sans Pro" w:hAnsi="Source Sans Pro"/>
            <w:color w:val="C8102E"/>
            <w:sz w:val="27"/>
            <w:szCs w:val="27"/>
          </w:rPr>
          <w:t>Quick Steps to Upload</w:t>
        </w:r>
      </w:hyperlink>
      <w:r>
        <w:rPr>
          <w:rFonts w:ascii="Source Sans Pro" w:hAnsi="Source Sans Pro"/>
          <w:color w:val="111111"/>
          <w:sz w:val="27"/>
          <w:szCs w:val="27"/>
        </w:rPr>
        <w:br/>
        <w:t>Step-by-Step Instructions — Coming soon!</w:t>
      </w:r>
      <w:r>
        <w:rPr>
          <w:rFonts w:ascii="Source Sans Pro" w:hAnsi="Source Sans Pro"/>
          <w:color w:val="111111"/>
          <w:sz w:val="27"/>
          <w:szCs w:val="27"/>
        </w:rPr>
        <w:br/>
      </w:r>
      <w:hyperlink r:id="rId125" w:anchor="Conversion" w:history="1">
        <w:r>
          <w:rPr>
            <w:rStyle w:val="Hyperlink"/>
            <w:rFonts w:ascii="Source Sans Pro" w:hAnsi="Source Sans Pro"/>
            <w:color w:val="C8102E"/>
            <w:sz w:val="27"/>
            <w:szCs w:val="27"/>
          </w:rPr>
          <w:t>Tips for Converting Documents to PDFs</w:t>
        </w:r>
      </w:hyperlink>
      <w:r>
        <w:rPr>
          <w:rFonts w:ascii="Source Sans Pro" w:hAnsi="Source Sans Pro"/>
          <w:color w:val="111111"/>
          <w:sz w:val="27"/>
          <w:szCs w:val="27"/>
        </w:rPr>
        <w:br/>
      </w:r>
      <w:hyperlink r:id="rId126" w:anchor="FAQ" w:history="1">
        <w:r>
          <w:rPr>
            <w:rStyle w:val="Hyperlink"/>
            <w:rFonts w:ascii="Source Sans Pro" w:hAnsi="Source Sans Pro"/>
            <w:color w:val="C8102E"/>
            <w:sz w:val="27"/>
            <w:szCs w:val="27"/>
          </w:rPr>
          <w:t>FAQs: Financial Aid Document Upload Process</w:t>
        </w:r>
      </w:hyperlink>
      <w:r>
        <w:rPr>
          <w:rFonts w:ascii="Source Sans Pro" w:hAnsi="Source Sans Pro"/>
          <w:color w:val="111111"/>
          <w:sz w:val="27"/>
          <w:szCs w:val="27"/>
        </w:rPr>
        <w:br/>
      </w:r>
    </w:p>
    <w:p w14:paraId="31BB6900" w14:textId="77777777" w:rsidR="00880393" w:rsidRDefault="00880393" w:rsidP="00880393">
      <w:pPr>
        <w:pStyle w:val="Subtitle"/>
      </w:pPr>
      <w:r>
        <w:t>Quick Steps to Upload a Document</w:t>
      </w:r>
    </w:p>
    <w:p w14:paraId="7DB7F40C" w14:textId="77777777" w:rsidR="00880393" w:rsidRDefault="00880393" w:rsidP="00B00852">
      <w:pPr>
        <w:numPr>
          <w:ilvl w:val="0"/>
          <w:numId w:val="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Log in to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Style w:val="Hyperlink"/>
          <w:rFonts w:ascii="Source Sans Pro" w:hAnsi="Source Sans Pro"/>
          <w:color w:val="C8102E"/>
          <w:sz w:val="27"/>
          <w:szCs w:val="27"/>
        </w:rPr>
        <w:t> self-service account</w:t>
      </w:r>
      <w:r>
        <w:rPr>
          <w:rFonts w:ascii="Source Sans Pro" w:hAnsi="Source Sans Pro"/>
          <w:color w:val="111111"/>
          <w:sz w:val="27"/>
          <w:szCs w:val="27"/>
        </w:rPr>
        <w:fldChar w:fldCharType="end"/>
      </w:r>
      <w:r>
        <w:rPr>
          <w:rFonts w:ascii="Source Sans Pro" w:hAnsi="Source Sans Pro"/>
          <w:color w:val="111111"/>
          <w:sz w:val="27"/>
          <w:szCs w:val="27"/>
        </w:rPr>
        <w:t>. Click on the “Task” tile or the “Financial Aid” tile on your home screen.</w:t>
      </w:r>
    </w:p>
    <w:p w14:paraId="151A6267" w14:textId="77777777" w:rsidR="00880393" w:rsidRDefault="00880393" w:rsidP="00B00852">
      <w:pPr>
        <w:numPr>
          <w:ilvl w:val="0"/>
          <w:numId w:val="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Click on To Do List</w:t>
      </w:r>
    </w:p>
    <w:p w14:paraId="303DCE94" w14:textId="77777777" w:rsidR="00880393" w:rsidRDefault="00880393" w:rsidP="00B00852">
      <w:pPr>
        <w:numPr>
          <w:ilvl w:val="0"/>
          <w:numId w:val="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Within your To Do List, find the requested To Do List item that you would like to upload. Click on the document, this will take you to the item's description. You should see an "Upload File" button, click on the button to upload a document.</w:t>
      </w:r>
    </w:p>
    <w:p w14:paraId="4E2AD058" w14:textId="77777777" w:rsidR="00880393" w:rsidRDefault="00880393" w:rsidP="00B00852">
      <w:pPr>
        <w:numPr>
          <w:ilvl w:val="0"/>
          <w:numId w:val="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The File Attachment page should display, under the “Attach Files” section, click on the ‘Add’ link to upload a file.</w:t>
      </w:r>
    </w:p>
    <w:p w14:paraId="5B878BDF" w14:textId="77777777" w:rsidR="00880393" w:rsidRDefault="00880393" w:rsidP="00B00852">
      <w:pPr>
        <w:numPr>
          <w:ilvl w:val="0"/>
          <w:numId w:val="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This will </w:t>
      </w:r>
      <w:proofErr w:type="gramStart"/>
      <w:r>
        <w:rPr>
          <w:rFonts w:ascii="Source Sans Pro" w:hAnsi="Source Sans Pro"/>
          <w:color w:val="111111"/>
          <w:sz w:val="27"/>
          <w:szCs w:val="27"/>
        </w:rPr>
        <w:t>open up</w:t>
      </w:r>
      <w:proofErr w:type="gramEnd"/>
      <w:r>
        <w:rPr>
          <w:rFonts w:ascii="Source Sans Pro" w:hAnsi="Source Sans Pro"/>
          <w:color w:val="111111"/>
          <w:sz w:val="27"/>
          <w:szCs w:val="27"/>
        </w:rPr>
        <w:t xml:space="preserve"> a window with information about the upload process and a disclosure. Click "OK."</w:t>
      </w:r>
    </w:p>
    <w:p w14:paraId="7A0DC3EC" w14:textId="77777777" w:rsidR="00880393" w:rsidRDefault="00880393" w:rsidP="00B00852">
      <w:pPr>
        <w:numPr>
          <w:ilvl w:val="0"/>
          <w:numId w:val="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Click the “My Device” icon and then the browse for the appropriate file on your mobile device or computer. To upload a document, it must be in PDF format</w:t>
      </w:r>
    </w:p>
    <w:p w14:paraId="7D2233BC" w14:textId="77777777" w:rsidR="00880393" w:rsidRDefault="00880393" w:rsidP="00B00852">
      <w:pPr>
        <w:numPr>
          <w:ilvl w:val="0"/>
          <w:numId w:val="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Once you have located and selected your document, click the "Upload" button. Click “Done.”</w:t>
      </w:r>
    </w:p>
    <w:p w14:paraId="2427AF01" w14:textId="77777777" w:rsidR="00880393" w:rsidRDefault="00880393" w:rsidP="00B00852">
      <w:pPr>
        <w:numPr>
          <w:ilvl w:val="0"/>
          <w:numId w:val="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can now click on the view link to preview the attachment you uploaded to confirm it is the correct one. If it is incorrect, you can use the “</w:t>
      </w:r>
      <w:proofErr w:type="gramStart"/>
      <w:r>
        <w:rPr>
          <w:rFonts w:ascii="Source Sans Pro" w:hAnsi="Source Sans Pro"/>
          <w:color w:val="111111"/>
          <w:sz w:val="27"/>
          <w:szCs w:val="27"/>
        </w:rPr>
        <w:t>-“ button</w:t>
      </w:r>
      <w:proofErr w:type="gramEnd"/>
      <w:r>
        <w:rPr>
          <w:rFonts w:ascii="Source Sans Pro" w:hAnsi="Source Sans Pro"/>
          <w:color w:val="111111"/>
          <w:sz w:val="27"/>
          <w:szCs w:val="27"/>
        </w:rPr>
        <w:t xml:space="preserve"> to delete the attachment and repeat steps 4-7 to attach the correct one.</w:t>
      </w:r>
    </w:p>
    <w:p w14:paraId="21718F02" w14:textId="77777777" w:rsidR="00880393" w:rsidRDefault="00880393" w:rsidP="00B00852">
      <w:pPr>
        <w:numPr>
          <w:ilvl w:val="0"/>
          <w:numId w:val="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To upload additional documents, click the “+” button and repeat steps 4-7.</w:t>
      </w:r>
    </w:p>
    <w:p w14:paraId="1C880ACF" w14:textId="77777777" w:rsidR="00880393" w:rsidRDefault="00880393" w:rsidP="00B00852">
      <w:pPr>
        <w:numPr>
          <w:ilvl w:val="0"/>
          <w:numId w:val="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Once you have confirmed you have added all the files for the </w:t>
      </w:r>
      <w:proofErr w:type="gramStart"/>
      <w:r>
        <w:rPr>
          <w:rFonts w:ascii="Source Sans Pro" w:hAnsi="Source Sans Pro"/>
          <w:color w:val="111111"/>
          <w:sz w:val="27"/>
          <w:szCs w:val="27"/>
        </w:rPr>
        <w:t>particular To</w:t>
      </w:r>
      <w:proofErr w:type="gramEnd"/>
      <w:r>
        <w:rPr>
          <w:rFonts w:ascii="Source Sans Pro" w:hAnsi="Source Sans Pro"/>
          <w:color w:val="111111"/>
          <w:sz w:val="27"/>
          <w:szCs w:val="27"/>
        </w:rPr>
        <w:t xml:space="preserve"> Do List item, click on the “Save Uploaded File” button to submit the documents to our office. If you do not click this button, the attachments will not be uploaded or accessible to our office.</w:t>
      </w:r>
    </w:p>
    <w:p w14:paraId="2A135AD4" w14:textId="77777777" w:rsidR="00880393" w:rsidRDefault="00880393" w:rsidP="00B00852">
      <w:pPr>
        <w:numPr>
          <w:ilvl w:val="0"/>
          <w:numId w:val="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have other documents to upload, return to the “Task” tile To Do List and repeat the process under the appropriate To Do List items.</w:t>
      </w:r>
    </w:p>
    <w:p w14:paraId="0D984B7E" w14:textId="77777777" w:rsidR="00880393" w:rsidRPr="00880393" w:rsidRDefault="00880393" w:rsidP="00880393">
      <w:pPr>
        <w:pStyle w:val="Subtitle"/>
        <w:rPr>
          <w:rStyle w:val="Strong"/>
          <w:b w:val="0"/>
          <w:bCs w:val="0"/>
        </w:rPr>
      </w:pPr>
      <w:r w:rsidRPr="00880393">
        <w:rPr>
          <w:rStyle w:val="Strong"/>
          <w:b w:val="0"/>
          <w:bCs w:val="0"/>
        </w:rPr>
        <w:t>Tips for Converting Documents to PDFs</w:t>
      </w:r>
    </w:p>
    <w:p w14:paraId="13194654" w14:textId="77777777" w:rsidR="00880393" w:rsidRPr="00880393" w:rsidRDefault="00880393" w:rsidP="00880393"/>
    <w:p w14:paraId="2694C963" w14:textId="77777777" w:rsidR="00880393" w:rsidRDefault="00880393" w:rsidP="00880393">
      <w:pPr>
        <w:pStyle w:val="NormalWeb"/>
        <w:shd w:val="clear" w:color="auto" w:fill="FFFFFF"/>
        <w:spacing w:before="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For converting .doc file to .pdf:</w:t>
      </w:r>
    </w:p>
    <w:p w14:paraId="34FE9FAD" w14:textId="77777777" w:rsidR="00880393" w:rsidRDefault="00880393" w:rsidP="00B00852">
      <w:pPr>
        <w:numPr>
          <w:ilvl w:val="0"/>
          <w:numId w:val="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Open the document in Microsoft Word</w:t>
      </w:r>
    </w:p>
    <w:p w14:paraId="274078FB" w14:textId="77777777" w:rsidR="00880393" w:rsidRDefault="00880393" w:rsidP="00B00852">
      <w:pPr>
        <w:numPr>
          <w:ilvl w:val="0"/>
          <w:numId w:val="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Click the File tab</w:t>
      </w:r>
    </w:p>
    <w:p w14:paraId="6F6DF372" w14:textId="77777777" w:rsidR="00880393" w:rsidRDefault="00880393" w:rsidP="00B00852">
      <w:pPr>
        <w:numPr>
          <w:ilvl w:val="0"/>
          <w:numId w:val="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Click Save As</w:t>
      </w:r>
    </w:p>
    <w:p w14:paraId="68215A71" w14:textId="77777777" w:rsidR="00880393" w:rsidRDefault="00880393" w:rsidP="00B00852">
      <w:pPr>
        <w:numPr>
          <w:ilvl w:val="0"/>
          <w:numId w:val="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In the File Name box, enter a name for the file (file names should be kept short and cannot include brackets, </w:t>
      </w:r>
      <w:proofErr w:type="gramStart"/>
      <w:r>
        <w:rPr>
          <w:rFonts w:ascii="Source Sans Pro" w:hAnsi="Source Sans Pro"/>
          <w:color w:val="111111"/>
          <w:sz w:val="27"/>
          <w:szCs w:val="27"/>
        </w:rPr>
        <w:t>quotations</w:t>
      </w:r>
      <w:proofErr w:type="gramEnd"/>
      <w:r>
        <w:rPr>
          <w:rFonts w:ascii="Source Sans Pro" w:hAnsi="Source Sans Pro"/>
          <w:color w:val="111111"/>
          <w:sz w:val="27"/>
          <w:szCs w:val="27"/>
        </w:rPr>
        <w:t xml:space="preserve"> or any special characters)</w:t>
      </w:r>
    </w:p>
    <w:p w14:paraId="62978EF8" w14:textId="77777777" w:rsidR="00880393" w:rsidRDefault="00880393" w:rsidP="00B00852">
      <w:pPr>
        <w:numPr>
          <w:ilvl w:val="0"/>
          <w:numId w:val="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In the Save As type list, choose PDF (*.pdf)</w:t>
      </w:r>
    </w:p>
    <w:p w14:paraId="6B54ABD7" w14:textId="77777777" w:rsidR="00880393" w:rsidRDefault="00880393" w:rsidP="00B00852">
      <w:pPr>
        <w:numPr>
          <w:ilvl w:val="0"/>
          <w:numId w:val="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Click Save</w:t>
      </w:r>
    </w:p>
    <w:p w14:paraId="2A513897" w14:textId="77777777" w:rsidR="00880393" w:rsidRDefault="00880393" w:rsidP="00880393">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For saving images to pdf:</w:t>
      </w:r>
    </w:p>
    <w:p w14:paraId="08F4B879" w14:textId="77777777" w:rsidR="00880393" w:rsidRDefault="00880393" w:rsidP="00B00852">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Open a new blank document in Microsoft Word</w:t>
      </w:r>
    </w:p>
    <w:p w14:paraId="2F55B59A" w14:textId="77777777" w:rsidR="00880393" w:rsidRDefault="00880393" w:rsidP="00B00852">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Click the Insert tab</w:t>
      </w:r>
    </w:p>
    <w:p w14:paraId="06249EE7" w14:textId="77777777" w:rsidR="00880393" w:rsidRDefault="00880393" w:rsidP="00B00852">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Click Picture</w:t>
      </w:r>
    </w:p>
    <w:p w14:paraId="45F0C21C" w14:textId="77777777" w:rsidR="00880393" w:rsidRDefault="00880393" w:rsidP="00B00852">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Choose the image file you want to insert, click "Insert"</w:t>
      </w:r>
    </w:p>
    <w:p w14:paraId="40537CDF" w14:textId="77777777" w:rsidR="00880393" w:rsidRDefault="00880393" w:rsidP="00B00852">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Adjust the image orientation if required (click on the image, click the Picture Tools tab at the top, choose Rotate and adjust rotation)</w:t>
      </w:r>
    </w:p>
    <w:p w14:paraId="5DEA428A" w14:textId="77777777" w:rsidR="00880393" w:rsidRDefault="00880393" w:rsidP="00B00852">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Click the File tab</w:t>
      </w:r>
    </w:p>
    <w:p w14:paraId="7F078591" w14:textId="77777777" w:rsidR="00880393" w:rsidRDefault="00880393" w:rsidP="00B00852">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Click Save As</w:t>
      </w:r>
    </w:p>
    <w:p w14:paraId="5E9BF8EB" w14:textId="77777777" w:rsidR="00880393" w:rsidRDefault="00880393" w:rsidP="00B00852">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In the File Name box, enter a name for the file (file names should be kept short and cannot include brackets, </w:t>
      </w:r>
      <w:proofErr w:type="gramStart"/>
      <w:r>
        <w:rPr>
          <w:rFonts w:ascii="Source Sans Pro" w:hAnsi="Source Sans Pro"/>
          <w:color w:val="111111"/>
          <w:sz w:val="27"/>
          <w:szCs w:val="27"/>
        </w:rPr>
        <w:t>quotations</w:t>
      </w:r>
      <w:proofErr w:type="gramEnd"/>
      <w:r>
        <w:rPr>
          <w:rFonts w:ascii="Source Sans Pro" w:hAnsi="Source Sans Pro"/>
          <w:color w:val="111111"/>
          <w:sz w:val="27"/>
          <w:szCs w:val="27"/>
        </w:rPr>
        <w:t xml:space="preserve"> or any special characters)</w:t>
      </w:r>
    </w:p>
    <w:p w14:paraId="20A94948" w14:textId="77777777" w:rsidR="00880393" w:rsidRDefault="00880393" w:rsidP="00B00852">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In the Save As type list, choose PDF (*.pdf)</w:t>
      </w:r>
    </w:p>
    <w:p w14:paraId="196D16F1" w14:textId="77777777" w:rsidR="00880393" w:rsidRDefault="00880393" w:rsidP="00B00852">
      <w:pPr>
        <w:numPr>
          <w:ilvl w:val="0"/>
          <w:numId w:val="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Click Save</w:t>
      </w:r>
    </w:p>
    <w:p w14:paraId="0915CF7B" w14:textId="77777777" w:rsidR="00880393" w:rsidRDefault="00880393" w:rsidP="0088039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Files must be uploaded in PDF format only. Scanned images such as .jpg, .bmp or .tiff files, must be converted to PDF before uploading. </w:t>
      </w:r>
      <w:proofErr w:type="gramStart"/>
      <w:r>
        <w:rPr>
          <w:rFonts w:ascii="Source Sans Pro" w:hAnsi="Source Sans Pro"/>
          <w:color w:val="111111"/>
          <w:sz w:val="27"/>
          <w:szCs w:val="27"/>
        </w:rPr>
        <w:t>Maximum</w:t>
      </w:r>
      <w:proofErr w:type="gramEnd"/>
      <w:r>
        <w:rPr>
          <w:rFonts w:ascii="Source Sans Pro" w:hAnsi="Source Sans Pro"/>
          <w:color w:val="111111"/>
          <w:sz w:val="27"/>
          <w:szCs w:val="27"/>
        </w:rPr>
        <w:t xml:space="preserve"> file size for each document is 25MB. See instructions below for solutions to size file greater than 25MB. (For converting images and .doc files to PDF, follow the instructions below [an adobe Acrobat writer is required to convert files to .pdf])</w:t>
      </w:r>
    </w:p>
    <w:p w14:paraId="24C55071" w14:textId="77777777" w:rsidR="00880393" w:rsidRDefault="00880393" w:rsidP="0088039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your PDF file size is too big – try one of the following solutions:</w:t>
      </w:r>
    </w:p>
    <w:p w14:paraId="40ABBFB7" w14:textId="77777777" w:rsidR="00880393" w:rsidRDefault="00880393" w:rsidP="00B00852">
      <w:pPr>
        <w:numPr>
          <w:ilvl w:val="0"/>
          <w:numId w:val="2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Scan document at a lower resolution</w:t>
      </w:r>
    </w:p>
    <w:p w14:paraId="17E69FF5" w14:textId="77777777" w:rsidR="00880393" w:rsidRDefault="00880393" w:rsidP="00B00852">
      <w:pPr>
        <w:numPr>
          <w:ilvl w:val="0"/>
          <w:numId w:val="2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Scan document in Black &amp; White</w:t>
      </w:r>
    </w:p>
    <w:p w14:paraId="4C1183CE" w14:textId="45E96F2C" w:rsidR="00EC44E4" w:rsidRPr="003A36AE" w:rsidRDefault="00880393" w:rsidP="00B00852">
      <w:pPr>
        <w:numPr>
          <w:ilvl w:val="0"/>
          <w:numId w:val="25"/>
        </w:numPr>
        <w:shd w:val="clear" w:color="auto" w:fill="FFFFFF"/>
        <w:spacing w:before="100" w:beforeAutospacing="1" w:after="100" w:afterAutospacing="1"/>
        <w:rPr>
          <w:rFonts w:ascii="Source Sans Pro" w:hAnsi="Source Sans Pro"/>
          <w:color w:val="111111"/>
          <w:sz w:val="27"/>
          <w:szCs w:val="27"/>
        </w:rPr>
      </w:pPr>
      <w:hyperlink r:id="rId127" w:history="1">
        <w:r>
          <w:rPr>
            <w:rStyle w:val="Hyperlink"/>
            <w:rFonts w:ascii="Source Sans Pro" w:hAnsi="Source Sans Pro"/>
            <w:color w:val="C8102E"/>
            <w:sz w:val="27"/>
            <w:szCs w:val="27"/>
          </w:rPr>
          <w:t>Three Ways to reduce PDF files</w:t>
        </w:r>
      </w:hyperlink>
    </w:p>
    <w:p w14:paraId="426189C9" w14:textId="086EC811" w:rsidR="003A36AE" w:rsidRDefault="003A36AE" w:rsidP="00B00852">
      <w:pPr>
        <w:pStyle w:val="Heading2"/>
        <w:numPr>
          <w:ilvl w:val="0"/>
          <w:numId w:val="1"/>
        </w:numPr>
        <w:ind w:left="284" w:hanging="284"/>
      </w:pPr>
      <w:r w:rsidRPr="003A36AE">
        <w:lastRenderedPageBreak/>
        <w:t>Tuition &amp; Fees</w:t>
      </w:r>
    </w:p>
    <w:p w14:paraId="4CE53D5B" w14:textId="77777777" w:rsidR="00F430F1" w:rsidRDefault="00F430F1" w:rsidP="00F430F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Tuition and fees vary depending on your department, your residence </w:t>
      </w:r>
      <w:proofErr w:type="gramStart"/>
      <w:r>
        <w:rPr>
          <w:rFonts w:ascii="Source Sans Pro" w:hAnsi="Source Sans Pro"/>
          <w:color w:val="111111"/>
          <w:sz w:val="27"/>
          <w:szCs w:val="27"/>
        </w:rPr>
        <w:t>status</w:t>
      </w:r>
      <w:proofErr w:type="gramEnd"/>
      <w:r>
        <w:rPr>
          <w:rFonts w:ascii="Source Sans Pro" w:hAnsi="Source Sans Pro"/>
          <w:color w:val="111111"/>
          <w:sz w:val="27"/>
          <w:szCs w:val="27"/>
        </w:rPr>
        <w:t xml:space="preserve"> and the courses you're taking.</w:t>
      </w:r>
    </w:p>
    <w:p w14:paraId="116FBA0E" w14:textId="77777777" w:rsidR="00F430F1" w:rsidRDefault="00F430F1" w:rsidP="00F430F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Be sure to check </w:t>
      </w:r>
      <w:hyperlink r:id="rId128" w:history="1">
        <w:r>
          <w:rPr>
            <w:rStyle w:val="Hyperlink"/>
            <w:rFonts w:ascii="Source Sans Pro" w:hAnsi="Source Sans Pro"/>
            <w:color w:val="C8102E"/>
            <w:sz w:val="27"/>
            <w:szCs w:val="27"/>
          </w:rPr>
          <w:t>college fees</w:t>
        </w:r>
      </w:hyperlink>
      <w:r>
        <w:rPr>
          <w:rFonts w:ascii="Source Sans Pro" w:hAnsi="Source Sans Pro"/>
          <w:color w:val="111111"/>
          <w:sz w:val="27"/>
          <w:szCs w:val="27"/>
        </w:rPr>
        <w:t> and </w:t>
      </w:r>
      <w:hyperlink r:id="rId129" w:history="1">
        <w:r>
          <w:rPr>
            <w:rStyle w:val="Hyperlink"/>
            <w:rFonts w:ascii="Source Sans Pro" w:hAnsi="Source Sans Pro"/>
            <w:color w:val="C8102E"/>
            <w:sz w:val="27"/>
            <w:szCs w:val="27"/>
          </w:rPr>
          <w:t>course fees</w:t>
        </w:r>
      </w:hyperlink>
      <w:r>
        <w:rPr>
          <w:rFonts w:ascii="Source Sans Pro" w:hAnsi="Source Sans Pro"/>
          <w:color w:val="111111"/>
          <w:sz w:val="27"/>
          <w:szCs w:val="27"/>
        </w:rPr>
        <w:t> in addition to </w:t>
      </w:r>
      <w:hyperlink r:id="rId130" w:history="1">
        <w:r>
          <w:rPr>
            <w:rStyle w:val="Hyperlink"/>
            <w:rFonts w:ascii="Source Sans Pro" w:hAnsi="Source Sans Pro"/>
            <w:color w:val="C8102E"/>
            <w:sz w:val="27"/>
            <w:szCs w:val="27"/>
          </w:rPr>
          <w:t>basic tuition</w:t>
        </w:r>
      </w:hyperlink>
      <w:r>
        <w:rPr>
          <w:rFonts w:ascii="Source Sans Pro" w:hAnsi="Source Sans Pro"/>
          <w:color w:val="111111"/>
          <w:sz w:val="27"/>
          <w:szCs w:val="27"/>
        </w:rPr>
        <w:t> and </w:t>
      </w:r>
      <w:hyperlink r:id="rId131" w:history="1">
        <w:r>
          <w:rPr>
            <w:rStyle w:val="Hyperlink"/>
            <w:rFonts w:ascii="Source Sans Pro" w:hAnsi="Source Sans Pro"/>
            <w:color w:val="C8102E"/>
            <w:sz w:val="27"/>
            <w:szCs w:val="27"/>
          </w:rPr>
          <w:t>University fees</w:t>
        </w:r>
      </w:hyperlink>
      <w:r>
        <w:rPr>
          <w:rFonts w:ascii="Source Sans Pro" w:hAnsi="Source Sans Pro"/>
          <w:color w:val="111111"/>
          <w:sz w:val="27"/>
          <w:szCs w:val="27"/>
        </w:rPr>
        <w:t xml:space="preserve"> for a full picture of what you'll pay. Additional fees, such as parking, are not included </w:t>
      </w:r>
      <w:proofErr w:type="gramStart"/>
      <w:r>
        <w:rPr>
          <w:rFonts w:ascii="Source Sans Pro" w:hAnsi="Source Sans Pro"/>
          <w:color w:val="111111"/>
          <w:sz w:val="27"/>
          <w:szCs w:val="27"/>
        </w:rPr>
        <w:t>on</w:t>
      </w:r>
      <w:proofErr w:type="gramEnd"/>
      <w:r>
        <w:rPr>
          <w:rFonts w:ascii="Source Sans Pro" w:hAnsi="Source Sans Pro"/>
          <w:color w:val="111111"/>
          <w:sz w:val="27"/>
          <w:szCs w:val="27"/>
        </w:rPr>
        <w:t xml:space="preserve"> the schedule of charges.</w:t>
      </w:r>
    </w:p>
    <w:p w14:paraId="06417771" w14:textId="77777777" w:rsidR="00F430F1" w:rsidRDefault="00F430F1" w:rsidP="00F430F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UH Extend undergraduate students may participate in UHin4 but will not have access to the Fixed Rate Four-Year Tuition option.</w:t>
      </w:r>
    </w:p>
    <w:p w14:paraId="31EED71F" w14:textId="0C1C3C50" w:rsidR="003A36AE" w:rsidRPr="00F430F1" w:rsidRDefault="00F430F1" w:rsidP="00F430F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in </w:t>
      </w:r>
      <w:hyperlink r:id="rId132" w:history="1">
        <w:r>
          <w:rPr>
            <w:rStyle w:val="Hyperlink"/>
            <w:rFonts w:ascii="Source Sans Pro" w:hAnsi="Source Sans Pro"/>
            <w:color w:val="C8102E"/>
            <w:sz w:val="27"/>
            <w:szCs w:val="27"/>
          </w:rPr>
          <w:t>UH Extend</w:t>
        </w:r>
      </w:hyperlink>
      <w:r>
        <w:rPr>
          <w:rFonts w:ascii="Source Sans Pro" w:hAnsi="Source Sans Pro"/>
          <w:color w:val="111111"/>
          <w:sz w:val="27"/>
          <w:szCs w:val="27"/>
        </w:rPr>
        <w:t> </w:t>
      </w:r>
      <w:proofErr w:type="spellStart"/>
      <w:r>
        <w:rPr>
          <w:rFonts w:ascii="Source Sans Pro" w:hAnsi="Source Sans Pro"/>
          <w:color w:val="111111"/>
          <w:sz w:val="27"/>
          <w:szCs w:val="27"/>
        </w:rPr>
        <w:t>undergradute</w:t>
      </w:r>
      <w:proofErr w:type="spellEnd"/>
      <w:r>
        <w:rPr>
          <w:rFonts w:ascii="Source Sans Pro" w:hAnsi="Source Sans Pro"/>
          <w:color w:val="111111"/>
          <w:sz w:val="27"/>
          <w:szCs w:val="27"/>
        </w:rPr>
        <w:t xml:space="preserve"> programs pay the relevant online tuition rates found </w:t>
      </w:r>
      <w:hyperlink r:id="rId133" w:history="1">
        <w:r>
          <w:rPr>
            <w:rStyle w:val="Hyperlink"/>
            <w:rFonts w:ascii="Source Sans Pro" w:hAnsi="Source Sans Pro"/>
            <w:color w:val="C8102E"/>
            <w:sz w:val="27"/>
            <w:szCs w:val="27"/>
          </w:rPr>
          <w:t>here</w:t>
        </w:r>
      </w:hyperlink>
      <w:r>
        <w:rPr>
          <w:rFonts w:ascii="Source Sans Pro" w:hAnsi="Source Sans Pro"/>
          <w:color w:val="111111"/>
          <w:sz w:val="27"/>
          <w:szCs w:val="27"/>
        </w:rPr>
        <w:t>.</w:t>
      </w:r>
    </w:p>
    <w:p w14:paraId="5A8D8001" w14:textId="77777777" w:rsidR="00EC44E4" w:rsidRPr="00EC44E4" w:rsidRDefault="00EC44E4" w:rsidP="00EC44E4"/>
    <w:p w14:paraId="017480F5" w14:textId="71E18FFF" w:rsidR="00EC44E4" w:rsidRDefault="00F430F1" w:rsidP="00B00852">
      <w:pPr>
        <w:pStyle w:val="Heading2"/>
        <w:numPr>
          <w:ilvl w:val="0"/>
          <w:numId w:val="1"/>
        </w:numPr>
        <w:ind w:left="284" w:hanging="284"/>
      </w:pPr>
      <w:r w:rsidRPr="00F430F1">
        <w:t>Undergraduate Tuition - Fiscal Year 2023</w:t>
      </w:r>
    </w:p>
    <w:p w14:paraId="1F999CA6" w14:textId="77777777" w:rsidR="00F430F1" w:rsidRPr="00F430F1" w:rsidRDefault="00F430F1" w:rsidP="00F430F1"/>
    <w:p w14:paraId="120FA485" w14:textId="77777777" w:rsidR="00BA4335" w:rsidRDefault="00BA4335" w:rsidP="00BA4335">
      <w:pPr>
        <w:pStyle w:val="NormalWeb"/>
        <w:shd w:val="clear" w:color="auto" w:fill="FFFFFF"/>
        <w:spacing w:before="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 xml:space="preserve">Fiscal Year 2023 includes </w:t>
      </w:r>
      <w:proofErr w:type="gramStart"/>
      <w:r>
        <w:rPr>
          <w:rStyle w:val="Strong"/>
          <w:rFonts w:ascii="Source Sans Pro" w:eastAsiaTheme="majorEastAsia" w:hAnsi="Source Sans Pro"/>
          <w:color w:val="111111"/>
          <w:sz w:val="27"/>
          <w:szCs w:val="27"/>
        </w:rPr>
        <w:t>the Fall</w:t>
      </w:r>
      <w:proofErr w:type="gramEnd"/>
      <w:r>
        <w:rPr>
          <w:rStyle w:val="Strong"/>
          <w:rFonts w:ascii="Source Sans Pro" w:eastAsiaTheme="majorEastAsia" w:hAnsi="Source Sans Pro"/>
          <w:color w:val="111111"/>
          <w:sz w:val="27"/>
          <w:szCs w:val="27"/>
        </w:rPr>
        <w:t xml:space="preserve"> 2022, Spring 2023, and Summer 2023.</w:t>
      </w:r>
    </w:p>
    <w:p w14:paraId="7D2734BD" w14:textId="77777777" w:rsidR="00BA4335" w:rsidRDefault="00BA4335" w:rsidP="00BA433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*To view </w:t>
      </w:r>
      <w:r>
        <w:rPr>
          <w:rStyle w:val="Strong"/>
          <w:rFonts w:ascii="Source Sans Pro" w:eastAsiaTheme="majorEastAsia" w:hAnsi="Source Sans Pro"/>
          <w:color w:val="111111"/>
          <w:sz w:val="27"/>
          <w:szCs w:val="27"/>
        </w:rPr>
        <w:t>Undergraduate Fixed Tuition Rates </w:t>
      </w:r>
      <w:r>
        <w:rPr>
          <w:rFonts w:ascii="Source Sans Pro" w:hAnsi="Source Sans Pro"/>
          <w:color w:val="111111"/>
          <w:sz w:val="27"/>
          <w:szCs w:val="27"/>
        </w:rPr>
        <w:t xml:space="preserve">from prior years see the bottom of this </w:t>
      </w:r>
      <w:proofErr w:type="gramStart"/>
      <w:r>
        <w:rPr>
          <w:rFonts w:ascii="Source Sans Pro" w:hAnsi="Source Sans Pro"/>
          <w:color w:val="111111"/>
          <w:sz w:val="27"/>
          <w:szCs w:val="27"/>
        </w:rPr>
        <w:t>page.*</w:t>
      </w:r>
      <w:proofErr w:type="gramEnd"/>
    </w:p>
    <w:p w14:paraId="641F403A" w14:textId="77777777" w:rsidR="00BA4335" w:rsidRDefault="00BA4335" w:rsidP="00BA433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chart below displays consolidated tuition and incidental fees per semester credit hour based on major. Please note that consolidated fees do not include required fees such as the Student Services Fee, Extended Access Fee, Recreation and Wellness Center Fee, and UC Fee.</w:t>
      </w:r>
    </w:p>
    <w:tbl>
      <w:tblPr>
        <w:tblW w:w="9072" w:type="dxa"/>
        <w:tblInd w:w="-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96"/>
        <w:gridCol w:w="2748"/>
        <w:gridCol w:w="3028"/>
      </w:tblGrid>
      <w:tr w:rsidR="00F9517C" w14:paraId="0565C723" w14:textId="77777777" w:rsidTr="00F9517C">
        <w:trPr>
          <w:tblHeader/>
        </w:trPr>
        <w:tc>
          <w:tcPr>
            <w:tcW w:w="1088" w:type="pct"/>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5E101F43" w14:textId="77777777" w:rsidR="00BA4335" w:rsidRDefault="00BA4335">
            <w:pPr>
              <w:rPr>
                <w:rFonts w:ascii="Source Sans Pro" w:hAnsi="Source Sans Pro"/>
                <w:b/>
                <w:bCs/>
                <w:color w:val="111111"/>
              </w:rPr>
            </w:pPr>
            <w:r>
              <w:rPr>
                <w:rFonts w:ascii="Source Sans Pro" w:hAnsi="Source Sans Pro"/>
                <w:b/>
                <w:bCs/>
                <w:color w:val="111111"/>
              </w:rPr>
              <w:t>College</w:t>
            </w:r>
          </w:p>
        </w:tc>
        <w:tc>
          <w:tcPr>
            <w:tcW w:w="907" w:type="pct"/>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2B8C2D40" w14:textId="77777777" w:rsidR="00BA4335" w:rsidRDefault="00BA4335">
            <w:pPr>
              <w:jc w:val="center"/>
              <w:rPr>
                <w:rFonts w:ascii="Source Sans Pro" w:hAnsi="Source Sans Pro"/>
                <w:b/>
                <w:bCs/>
                <w:color w:val="111111"/>
              </w:rPr>
            </w:pPr>
            <w:r>
              <w:rPr>
                <w:rFonts w:ascii="Source Sans Pro" w:hAnsi="Source Sans Pro"/>
                <w:b/>
                <w:bCs/>
                <w:color w:val="111111"/>
              </w:rPr>
              <w:t>Resident</w:t>
            </w:r>
          </w:p>
        </w:tc>
        <w:tc>
          <w:tcPr>
            <w:tcW w:w="1000" w:type="pct"/>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3BB0B6E8" w14:textId="77777777" w:rsidR="00BA4335" w:rsidRDefault="00BA4335">
            <w:pPr>
              <w:jc w:val="center"/>
              <w:rPr>
                <w:rFonts w:ascii="Source Sans Pro" w:hAnsi="Source Sans Pro"/>
                <w:b/>
                <w:bCs/>
                <w:color w:val="111111"/>
              </w:rPr>
            </w:pPr>
            <w:r>
              <w:rPr>
                <w:rFonts w:ascii="Source Sans Pro" w:hAnsi="Source Sans Pro"/>
                <w:b/>
                <w:bCs/>
                <w:color w:val="111111"/>
              </w:rPr>
              <w:t>Non-Resident</w:t>
            </w:r>
          </w:p>
        </w:tc>
      </w:tr>
      <w:tr w:rsidR="00F9517C" w14:paraId="40CF0853"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C954FED" w14:textId="77777777" w:rsidR="00BA4335" w:rsidRDefault="00BA4335">
            <w:pPr>
              <w:rPr>
                <w:rFonts w:ascii="Source Sans Pro" w:hAnsi="Source Sans Pro"/>
                <w:color w:val="111111"/>
              </w:rPr>
            </w:pPr>
            <w:r>
              <w:rPr>
                <w:rFonts w:ascii="Source Sans Pro" w:hAnsi="Source Sans Pro"/>
                <w:color w:val="111111"/>
              </w:rPr>
              <w:t>4-Year Fixed Tuition Rate, 2023 Cohort FTIC Students in</w:t>
            </w:r>
            <w:r>
              <w:rPr>
                <w:rFonts w:ascii="Source Sans Pro" w:hAnsi="Source Sans Pro"/>
                <w:color w:val="111111"/>
              </w:rPr>
              <w:br/>
              <w:t>Education, Liberal Arts, Hobby School</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727F223" w14:textId="77777777" w:rsidR="00BA4335" w:rsidRDefault="00BA4335">
            <w:pPr>
              <w:jc w:val="center"/>
              <w:rPr>
                <w:rFonts w:ascii="Source Sans Pro" w:hAnsi="Source Sans Pro"/>
                <w:color w:val="111111"/>
              </w:rPr>
            </w:pPr>
            <w:r>
              <w:rPr>
                <w:rFonts w:ascii="Source Sans Pro" w:hAnsi="Source Sans Pro"/>
                <w:color w:val="111111"/>
              </w:rPr>
              <w:t>$5,617.32 per term (Fall/Spring)</w:t>
            </w:r>
            <w:r>
              <w:rPr>
                <w:rFonts w:ascii="Source Sans Pro" w:hAnsi="Source Sans Pro"/>
                <w:color w:val="111111"/>
              </w:rPr>
              <w:br/>
              <w:t>$1,872.44 per term (Summer)</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2812E03" w14:textId="77777777" w:rsidR="00BA4335" w:rsidRDefault="00BA4335">
            <w:pPr>
              <w:jc w:val="center"/>
              <w:rPr>
                <w:rFonts w:ascii="Source Sans Pro" w:hAnsi="Source Sans Pro"/>
                <w:color w:val="111111"/>
              </w:rPr>
            </w:pPr>
            <w:r>
              <w:rPr>
                <w:rFonts w:ascii="Source Sans Pro" w:hAnsi="Source Sans Pro"/>
                <w:color w:val="111111"/>
              </w:rPr>
              <w:t>$13,237.32 per term (Fall/Spring)</w:t>
            </w:r>
            <w:r>
              <w:rPr>
                <w:rFonts w:ascii="Source Sans Pro" w:hAnsi="Source Sans Pro"/>
                <w:color w:val="111111"/>
              </w:rPr>
              <w:br/>
              <w:t>$4,412.44 per term (Summer)</w:t>
            </w:r>
          </w:p>
        </w:tc>
      </w:tr>
      <w:tr w:rsidR="00F9517C" w14:paraId="55800792"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17F2CD2" w14:textId="77777777" w:rsidR="00BA4335" w:rsidRDefault="00BA4335">
            <w:pPr>
              <w:pStyle w:val="NormalWeb"/>
              <w:spacing w:before="240" w:beforeAutospacing="0" w:after="240" w:afterAutospacing="0"/>
              <w:rPr>
                <w:rFonts w:ascii="Source Sans Pro" w:hAnsi="Source Sans Pro"/>
                <w:color w:val="111111"/>
              </w:rPr>
            </w:pPr>
            <w:r>
              <w:rPr>
                <w:rFonts w:ascii="Source Sans Pro" w:hAnsi="Source Sans Pro"/>
                <w:color w:val="111111"/>
              </w:rPr>
              <w:t>4-Year Fixed Tuition Rate, 2023 Cohort FTIC Students in</w:t>
            </w:r>
            <w:r>
              <w:rPr>
                <w:rFonts w:ascii="Source Sans Pro" w:hAnsi="Source Sans Pro"/>
                <w:color w:val="111111"/>
              </w:rPr>
              <w:br/>
              <w:t xml:space="preserve">Arts, Social Science, Exploratory Studies, Hotel/Restaurant </w:t>
            </w:r>
            <w:r>
              <w:rPr>
                <w:rFonts w:ascii="Source Sans Pro" w:hAnsi="Source Sans Pro"/>
                <w:color w:val="111111"/>
              </w:rPr>
              <w:lastRenderedPageBreak/>
              <w:t>Management, Natural Sciences &amp; Mathematics</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6E757DE" w14:textId="77777777" w:rsidR="00BA4335" w:rsidRDefault="00BA4335">
            <w:pPr>
              <w:jc w:val="center"/>
              <w:rPr>
                <w:rFonts w:ascii="Source Sans Pro" w:hAnsi="Source Sans Pro"/>
                <w:color w:val="111111"/>
              </w:rPr>
            </w:pPr>
            <w:r>
              <w:rPr>
                <w:rFonts w:ascii="Source Sans Pro" w:hAnsi="Source Sans Pro"/>
                <w:color w:val="111111"/>
              </w:rPr>
              <w:lastRenderedPageBreak/>
              <w:t>$5,985.70 per term (Fall/Spring)</w:t>
            </w:r>
            <w:r>
              <w:rPr>
                <w:rFonts w:ascii="Source Sans Pro" w:hAnsi="Source Sans Pro"/>
                <w:color w:val="111111"/>
              </w:rPr>
              <w:br/>
              <w:t>$1,995.23 per term (Summer)</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422C8D9" w14:textId="77777777" w:rsidR="00BA4335" w:rsidRDefault="00BA4335">
            <w:pPr>
              <w:jc w:val="center"/>
              <w:rPr>
                <w:rFonts w:ascii="Source Sans Pro" w:hAnsi="Source Sans Pro"/>
                <w:color w:val="111111"/>
              </w:rPr>
            </w:pPr>
            <w:r>
              <w:rPr>
                <w:rFonts w:ascii="Source Sans Pro" w:hAnsi="Source Sans Pro"/>
                <w:color w:val="111111"/>
              </w:rPr>
              <w:t>$13,605.70 per term (Fall/Spring)</w:t>
            </w:r>
            <w:r>
              <w:rPr>
                <w:rFonts w:ascii="Source Sans Pro" w:hAnsi="Source Sans Pro"/>
                <w:color w:val="111111"/>
              </w:rPr>
              <w:br/>
              <w:t>$4,535.23 per term (Summer)</w:t>
            </w:r>
          </w:p>
        </w:tc>
      </w:tr>
      <w:tr w:rsidR="00F9517C" w14:paraId="0B930D8D"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BAF449B" w14:textId="77777777" w:rsidR="00BA4335" w:rsidRDefault="00BA4335">
            <w:pPr>
              <w:rPr>
                <w:rFonts w:ascii="Source Sans Pro" w:hAnsi="Source Sans Pro"/>
                <w:color w:val="111111"/>
              </w:rPr>
            </w:pPr>
            <w:r>
              <w:rPr>
                <w:rFonts w:ascii="Source Sans Pro" w:hAnsi="Source Sans Pro"/>
                <w:color w:val="111111"/>
              </w:rPr>
              <w:t>4-Year Fixed Tuition Rate, 2023 Cohort FTIC Students in</w:t>
            </w:r>
            <w:r>
              <w:rPr>
                <w:rFonts w:ascii="Source Sans Pro" w:hAnsi="Source Sans Pro"/>
                <w:color w:val="111111"/>
              </w:rPr>
              <w:br/>
              <w:t>Architecture, Business, Engineering, Technology</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DE7BC9B" w14:textId="77777777" w:rsidR="00BA4335" w:rsidRDefault="00BA4335">
            <w:pPr>
              <w:jc w:val="center"/>
              <w:rPr>
                <w:rFonts w:ascii="Source Sans Pro" w:hAnsi="Source Sans Pro"/>
                <w:color w:val="111111"/>
              </w:rPr>
            </w:pPr>
            <w:r>
              <w:rPr>
                <w:rFonts w:ascii="Source Sans Pro" w:hAnsi="Source Sans Pro"/>
                <w:color w:val="111111"/>
              </w:rPr>
              <w:t>$6,528.78 per term (Fall/Spring)</w:t>
            </w:r>
            <w:r>
              <w:rPr>
                <w:rFonts w:ascii="Source Sans Pro" w:hAnsi="Source Sans Pro"/>
                <w:color w:val="111111"/>
              </w:rPr>
              <w:br/>
              <w:t>$2,176.26 per term (Summer)</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E3B7F65" w14:textId="77777777" w:rsidR="00BA4335" w:rsidRDefault="00BA4335">
            <w:pPr>
              <w:jc w:val="center"/>
              <w:rPr>
                <w:rFonts w:ascii="Source Sans Pro" w:hAnsi="Source Sans Pro"/>
                <w:color w:val="111111"/>
              </w:rPr>
            </w:pPr>
            <w:r>
              <w:rPr>
                <w:rFonts w:ascii="Source Sans Pro" w:hAnsi="Source Sans Pro"/>
                <w:color w:val="111111"/>
              </w:rPr>
              <w:t>$14,148.78 per term (Fall/Spring)</w:t>
            </w:r>
            <w:r>
              <w:rPr>
                <w:rFonts w:ascii="Source Sans Pro" w:hAnsi="Source Sans Pro"/>
                <w:color w:val="111111"/>
              </w:rPr>
              <w:br/>
              <w:t>$4,716.26 per term (Summer)</w:t>
            </w:r>
          </w:p>
        </w:tc>
      </w:tr>
      <w:tr w:rsidR="00F9517C" w14:paraId="0356DC2D"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37B951E" w14:textId="77777777" w:rsidR="00BA4335" w:rsidRDefault="00BA4335">
            <w:pPr>
              <w:rPr>
                <w:rFonts w:ascii="Source Sans Pro" w:hAnsi="Source Sans Pro"/>
                <w:color w:val="111111"/>
              </w:rPr>
            </w:pPr>
            <w:r>
              <w:rPr>
                <w:rFonts w:ascii="Source Sans Pro" w:hAnsi="Source Sans Pro"/>
                <w:color w:val="111111"/>
              </w:rPr>
              <w:t>4-Year Fixed Tuition Rate, 2023 Cohort FTIC Students in Nursing</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71470E5" w14:textId="77777777" w:rsidR="00BA4335" w:rsidRDefault="00BA4335">
            <w:pPr>
              <w:jc w:val="center"/>
              <w:rPr>
                <w:rFonts w:ascii="Source Sans Pro" w:hAnsi="Source Sans Pro"/>
                <w:color w:val="111111"/>
              </w:rPr>
            </w:pPr>
            <w:r>
              <w:rPr>
                <w:rFonts w:ascii="Source Sans Pro" w:hAnsi="Source Sans Pro"/>
                <w:color w:val="111111"/>
              </w:rPr>
              <w:t>$7,526.38 per term (Fall/Spring)</w:t>
            </w:r>
            <w:r>
              <w:rPr>
                <w:rFonts w:ascii="Source Sans Pro" w:hAnsi="Source Sans Pro"/>
                <w:color w:val="111111"/>
              </w:rPr>
              <w:br/>
              <w:t>$2,508.79 per term (Summer)</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63BE898" w14:textId="77777777" w:rsidR="00BA4335" w:rsidRDefault="00BA4335">
            <w:pPr>
              <w:jc w:val="center"/>
              <w:rPr>
                <w:rFonts w:ascii="Source Sans Pro" w:hAnsi="Source Sans Pro"/>
                <w:color w:val="111111"/>
              </w:rPr>
            </w:pPr>
            <w:r>
              <w:rPr>
                <w:rFonts w:ascii="Source Sans Pro" w:hAnsi="Source Sans Pro"/>
                <w:color w:val="111111"/>
              </w:rPr>
              <w:t>$15,146.38 per term (Fall/Spring)</w:t>
            </w:r>
            <w:r>
              <w:rPr>
                <w:rFonts w:ascii="Source Sans Pro" w:hAnsi="Source Sans Pro"/>
                <w:color w:val="111111"/>
              </w:rPr>
              <w:br/>
              <w:t>  $5,048.79 per term (Summer)</w:t>
            </w:r>
          </w:p>
        </w:tc>
      </w:tr>
      <w:tr w:rsidR="00F9517C" w14:paraId="6F5CE979"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6494C5E" w14:textId="77777777" w:rsidR="00BA4335" w:rsidRDefault="00BA4335">
            <w:pPr>
              <w:rPr>
                <w:rFonts w:ascii="Source Sans Pro" w:hAnsi="Source Sans Pro"/>
                <w:color w:val="111111"/>
              </w:rPr>
            </w:pPr>
            <w:r>
              <w:rPr>
                <w:rFonts w:ascii="Source Sans Pro" w:hAnsi="Source Sans Pro"/>
                <w:color w:val="111111"/>
              </w:rPr>
              <w:t>4-Year Fixed Tuition Rate, 2023 Cohort Transfer Students in Education, Liberal Arts, Hobby School</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5037775" w14:textId="77777777" w:rsidR="00BA4335" w:rsidRDefault="00BA4335">
            <w:pPr>
              <w:jc w:val="center"/>
              <w:rPr>
                <w:rFonts w:ascii="Source Sans Pro" w:hAnsi="Source Sans Pro"/>
                <w:color w:val="111111"/>
              </w:rPr>
            </w:pPr>
            <w:r>
              <w:rPr>
                <w:rFonts w:ascii="Source Sans Pro" w:hAnsi="Source Sans Pro"/>
                <w:color w:val="111111"/>
              </w:rPr>
              <w:t>$5,669.38 per term (Fall/Spring)</w:t>
            </w:r>
            <w:r>
              <w:rPr>
                <w:rFonts w:ascii="Source Sans Pro" w:hAnsi="Source Sans Pro"/>
                <w:color w:val="111111"/>
              </w:rPr>
              <w:br/>
              <w:t>$1,889.79 per term (Summer)</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10A9E04" w14:textId="77777777" w:rsidR="00BA4335" w:rsidRDefault="00BA4335">
            <w:pPr>
              <w:jc w:val="center"/>
              <w:rPr>
                <w:rFonts w:ascii="Source Sans Pro" w:hAnsi="Source Sans Pro"/>
                <w:color w:val="111111"/>
              </w:rPr>
            </w:pPr>
            <w:r>
              <w:rPr>
                <w:rFonts w:ascii="Source Sans Pro" w:hAnsi="Source Sans Pro"/>
                <w:color w:val="111111"/>
              </w:rPr>
              <w:t>$13,289.38 per term (Fall/Spring)</w:t>
            </w:r>
            <w:r>
              <w:rPr>
                <w:rFonts w:ascii="Source Sans Pro" w:hAnsi="Source Sans Pro"/>
                <w:color w:val="111111"/>
              </w:rPr>
              <w:br/>
              <w:t>$4,429.79 per term (Summer)</w:t>
            </w:r>
          </w:p>
        </w:tc>
      </w:tr>
      <w:tr w:rsidR="00F9517C" w14:paraId="31B16D90"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A75C7FB" w14:textId="77777777" w:rsidR="00BA4335" w:rsidRDefault="00BA4335">
            <w:pPr>
              <w:pStyle w:val="NormalWeb"/>
              <w:spacing w:before="240" w:beforeAutospacing="0" w:after="240" w:afterAutospacing="0"/>
              <w:rPr>
                <w:rFonts w:ascii="Source Sans Pro" w:hAnsi="Source Sans Pro"/>
                <w:color w:val="111111"/>
              </w:rPr>
            </w:pPr>
            <w:r>
              <w:rPr>
                <w:rFonts w:ascii="Source Sans Pro" w:hAnsi="Source Sans Pro"/>
                <w:color w:val="111111"/>
              </w:rPr>
              <w:t>4-Year Fixed Tuition Rate, 2023 Cohort Transfer Students in Arts, Social Science, Exploratory Studies, Hotel/Restaurant Management, Natural Sciences &amp; Mathematics</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385E04A" w14:textId="77777777" w:rsidR="00BA4335" w:rsidRDefault="00BA4335">
            <w:pPr>
              <w:jc w:val="center"/>
              <w:rPr>
                <w:rFonts w:ascii="Source Sans Pro" w:hAnsi="Source Sans Pro"/>
                <w:color w:val="111111"/>
              </w:rPr>
            </w:pPr>
            <w:r>
              <w:rPr>
                <w:rFonts w:ascii="Source Sans Pro" w:hAnsi="Source Sans Pro"/>
                <w:color w:val="111111"/>
              </w:rPr>
              <w:t>$6,041.18 per term (Fall/Spring)</w:t>
            </w:r>
            <w:r>
              <w:rPr>
                <w:rFonts w:ascii="Source Sans Pro" w:hAnsi="Source Sans Pro"/>
                <w:color w:val="111111"/>
              </w:rPr>
              <w:br/>
              <w:t>$2,013.73 per term (Summer)</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1FA7D9A" w14:textId="77777777" w:rsidR="00BA4335" w:rsidRDefault="00BA4335">
            <w:pPr>
              <w:jc w:val="center"/>
              <w:rPr>
                <w:rFonts w:ascii="Source Sans Pro" w:hAnsi="Source Sans Pro"/>
                <w:color w:val="111111"/>
              </w:rPr>
            </w:pPr>
            <w:r>
              <w:rPr>
                <w:rFonts w:ascii="Source Sans Pro" w:hAnsi="Source Sans Pro"/>
                <w:color w:val="111111"/>
              </w:rPr>
              <w:t>$13,661.18 per term (Fall/Spring)</w:t>
            </w:r>
            <w:r>
              <w:rPr>
                <w:rFonts w:ascii="Source Sans Pro" w:hAnsi="Source Sans Pro"/>
                <w:color w:val="111111"/>
              </w:rPr>
              <w:br/>
              <w:t>$4,553.73 per term (Summer)</w:t>
            </w:r>
          </w:p>
        </w:tc>
      </w:tr>
      <w:tr w:rsidR="00F9517C" w14:paraId="03F8D7EB"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EC50773" w14:textId="77777777" w:rsidR="00BA4335" w:rsidRDefault="00BA4335">
            <w:pPr>
              <w:rPr>
                <w:rFonts w:ascii="Source Sans Pro" w:hAnsi="Source Sans Pro"/>
                <w:color w:val="111111"/>
              </w:rPr>
            </w:pPr>
            <w:r>
              <w:rPr>
                <w:rFonts w:ascii="Source Sans Pro" w:hAnsi="Source Sans Pro"/>
                <w:color w:val="111111"/>
              </w:rPr>
              <w:t>4-Year Fixed Tuition Rate, 2023 Cohort Transfer Students in</w:t>
            </w:r>
            <w:r>
              <w:rPr>
                <w:rFonts w:ascii="Source Sans Pro" w:hAnsi="Source Sans Pro"/>
                <w:color w:val="111111"/>
              </w:rPr>
              <w:br/>
              <w:t>Architecture, Business, Engineering, Technology</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7BBB452" w14:textId="77777777" w:rsidR="00BA4335" w:rsidRDefault="00BA4335">
            <w:pPr>
              <w:jc w:val="center"/>
              <w:rPr>
                <w:rFonts w:ascii="Source Sans Pro" w:hAnsi="Source Sans Pro"/>
                <w:color w:val="111111"/>
              </w:rPr>
            </w:pPr>
            <w:r>
              <w:rPr>
                <w:rFonts w:ascii="Source Sans Pro" w:hAnsi="Source Sans Pro"/>
                <w:color w:val="111111"/>
              </w:rPr>
              <w:t>$6,589.32 per term (Fall/Spring)</w:t>
            </w:r>
            <w:r>
              <w:rPr>
                <w:rFonts w:ascii="Source Sans Pro" w:hAnsi="Source Sans Pro"/>
                <w:color w:val="111111"/>
              </w:rPr>
              <w:br/>
              <w:t>$2,196.44 per term (Summer)</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7019D36" w14:textId="77777777" w:rsidR="00BA4335" w:rsidRDefault="00BA4335">
            <w:pPr>
              <w:jc w:val="center"/>
              <w:rPr>
                <w:rFonts w:ascii="Source Sans Pro" w:hAnsi="Source Sans Pro"/>
                <w:color w:val="111111"/>
              </w:rPr>
            </w:pPr>
            <w:r>
              <w:rPr>
                <w:rFonts w:ascii="Source Sans Pro" w:hAnsi="Source Sans Pro"/>
                <w:color w:val="111111"/>
              </w:rPr>
              <w:t>$14,209.32 per term (Fall/Spring)</w:t>
            </w:r>
            <w:r>
              <w:rPr>
                <w:rFonts w:ascii="Source Sans Pro" w:hAnsi="Source Sans Pro"/>
                <w:color w:val="111111"/>
              </w:rPr>
              <w:br/>
              <w:t>$4,736.44 per term (Summer)</w:t>
            </w:r>
          </w:p>
        </w:tc>
      </w:tr>
      <w:tr w:rsidR="00F9517C" w14:paraId="1CDA061D"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C8007CB" w14:textId="77777777" w:rsidR="00BA4335" w:rsidRDefault="00BA4335">
            <w:pPr>
              <w:rPr>
                <w:rFonts w:ascii="Source Sans Pro" w:hAnsi="Source Sans Pro"/>
                <w:color w:val="111111"/>
              </w:rPr>
            </w:pPr>
            <w:r>
              <w:rPr>
                <w:rFonts w:ascii="Source Sans Pro" w:hAnsi="Source Sans Pro"/>
                <w:color w:val="111111"/>
              </w:rPr>
              <w:t>4-Year Fixed Tuition Rate, 2023 Cohort Transfer Students in</w:t>
            </w:r>
            <w:r>
              <w:rPr>
                <w:rFonts w:ascii="Source Sans Pro" w:hAnsi="Source Sans Pro"/>
                <w:color w:val="111111"/>
              </w:rPr>
              <w:br/>
              <w:t>Nursing</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6B7E424" w14:textId="77777777" w:rsidR="00BA4335" w:rsidRDefault="00BA4335">
            <w:pPr>
              <w:jc w:val="center"/>
              <w:rPr>
                <w:rFonts w:ascii="Source Sans Pro" w:hAnsi="Source Sans Pro"/>
                <w:color w:val="111111"/>
              </w:rPr>
            </w:pPr>
            <w:r>
              <w:rPr>
                <w:rFonts w:ascii="Source Sans Pro" w:hAnsi="Source Sans Pro"/>
                <w:color w:val="111111"/>
              </w:rPr>
              <w:t>$7,596.19 per term (Fall/Spring)</w:t>
            </w:r>
            <w:r>
              <w:rPr>
                <w:rFonts w:ascii="Source Sans Pro" w:hAnsi="Source Sans Pro"/>
                <w:color w:val="111111"/>
              </w:rPr>
              <w:br/>
              <w:t>$2,532.06 per term (Summer)</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7B81A68" w14:textId="77777777" w:rsidR="00BA4335" w:rsidRDefault="00BA4335">
            <w:pPr>
              <w:jc w:val="center"/>
              <w:rPr>
                <w:rFonts w:ascii="Source Sans Pro" w:hAnsi="Source Sans Pro"/>
                <w:color w:val="111111"/>
              </w:rPr>
            </w:pPr>
            <w:r>
              <w:rPr>
                <w:rFonts w:ascii="Source Sans Pro" w:hAnsi="Source Sans Pro"/>
                <w:color w:val="111111"/>
              </w:rPr>
              <w:t>$15,216.19 per term (Fall/Spring)</w:t>
            </w:r>
            <w:r>
              <w:rPr>
                <w:rFonts w:ascii="Source Sans Pro" w:hAnsi="Source Sans Pro"/>
                <w:color w:val="111111"/>
              </w:rPr>
              <w:br/>
              <w:t>$5,072.06 per term (Summer)</w:t>
            </w:r>
          </w:p>
        </w:tc>
      </w:tr>
      <w:tr w:rsidR="00F9517C" w14:paraId="5F562F35"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3294373" w14:textId="77777777" w:rsidR="00BA4335" w:rsidRDefault="00BA4335">
            <w:pPr>
              <w:rPr>
                <w:rFonts w:ascii="Source Sans Pro" w:hAnsi="Source Sans Pro"/>
                <w:color w:val="111111"/>
              </w:rPr>
            </w:pPr>
            <w:r>
              <w:rPr>
                <w:rFonts w:ascii="Source Sans Pro" w:hAnsi="Source Sans Pro"/>
                <w:color w:val="111111"/>
              </w:rPr>
              <w:t>First-Time Freshmen</w:t>
            </w:r>
            <w:r>
              <w:rPr>
                <w:rFonts w:ascii="Source Sans Pro" w:hAnsi="Source Sans Pro"/>
                <w:color w:val="111111"/>
              </w:rPr>
              <w:br/>
              <w:t>All Colleges</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10D8678" w14:textId="77777777" w:rsidR="00BA4335" w:rsidRDefault="00BA4335">
            <w:pPr>
              <w:jc w:val="center"/>
              <w:rPr>
                <w:rFonts w:ascii="Source Sans Pro" w:hAnsi="Source Sans Pro"/>
                <w:color w:val="111111"/>
              </w:rPr>
            </w:pPr>
            <w:r>
              <w:rPr>
                <w:rFonts w:ascii="Source Sans Pro" w:hAnsi="Source Sans Pro"/>
                <w:color w:val="111111"/>
              </w:rPr>
              <w:t>$361.86/SCH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EC6E74" w14:textId="77777777" w:rsidR="00BA4335" w:rsidRDefault="00BA4335">
            <w:pPr>
              <w:jc w:val="center"/>
              <w:rPr>
                <w:rFonts w:ascii="Source Sans Pro" w:hAnsi="Source Sans Pro"/>
                <w:color w:val="111111"/>
              </w:rPr>
            </w:pPr>
            <w:r>
              <w:rPr>
                <w:rFonts w:ascii="Source Sans Pro" w:hAnsi="Source Sans Pro"/>
                <w:color w:val="111111"/>
              </w:rPr>
              <w:t>$869.86/SCH</w:t>
            </w:r>
          </w:p>
        </w:tc>
      </w:tr>
      <w:tr w:rsidR="00F9517C" w14:paraId="736FF8F6"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85DE0A5" w14:textId="77777777" w:rsidR="00BA4335" w:rsidRDefault="00BA4335">
            <w:pPr>
              <w:rPr>
                <w:rFonts w:ascii="Source Sans Pro" w:hAnsi="Source Sans Pro"/>
                <w:color w:val="111111"/>
              </w:rPr>
            </w:pPr>
            <w:r>
              <w:rPr>
                <w:rFonts w:ascii="Source Sans Pro" w:hAnsi="Source Sans Pro"/>
                <w:color w:val="111111"/>
              </w:rPr>
              <w:t>Architecture</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47FCBFF" w14:textId="77777777" w:rsidR="00BA4335" w:rsidRDefault="00BA4335">
            <w:pPr>
              <w:jc w:val="center"/>
              <w:rPr>
                <w:rFonts w:ascii="Source Sans Pro" w:hAnsi="Source Sans Pro"/>
                <w:color w:val="111111"/>
              </w:rPr>
            </w:pPr>
            <w:r>
              <w:rPr>
                <w:rFonts w:ascii="Source Sans Pro" w:hAnsi="Source Sans Pro"/>
                <w:color w:val="111111"/>
              </w:rPr>
              <w:t>$420.57/SCH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5C1B601" w14:textId="77777777" w:rsidR="00BA4335" w:rsidRDefault="00BA4335">
            <w:pPr>
              <w:jc w:val="center"/>
              <w:rPr>
                <w:rFonts w:ascii="Source Sans Pro" w:hAnsi="Source Sans Pro"/>
                <w:color w:val="111111"/>
              </w:rPr>
            </w:pPr>
            <w:r>
              <w:rPr>
                <w:rFonts w:ascii="Source Sans Pro" w:hAnsi="Source Sans Pro"/>
                <w:color w:val="111111"/>
              </w:rPr>
              <w:t>$928.57/SCH</w:t>
            </w:r>
          </w:p>
        </w:tc>
      </w:tr>
      <w:tr w:rsidR="00F9517C" w14:paraId="4B882EA6"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9AEE2D7" w14:textId="77777777" w:rsidR="00BA4335" w:rsidRDefault="00BA4335">
            <w:pPr>
              <w:rPr>
                <w:rFonts w:ascii="Source Sans Pro" w:hAnsi="Source Sans Pro"/>
                <w:color w:val="111111"/>
              </w:rPr>
            </w:pPr>
            <w:r>
              <w:rPr>
                <w:rFonts w:ascii="Source Sans Pro" w:hAnsi="Source Sans Pro"/>
                <w:color w:val="111111"/>
              </w:rPr>
              <w:lastRenderedPageBreak/>
              <w:t>Business</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541141E" w14:textId="77777777" w:rsidR="00BA4335" w:rsidRDefault="00BA4335">
            <w:pPr>
              <w:jc w:val="center"/>
              <w:rPr>
                <w:rFonts w:ascii="Source Sans Pro" w:hAnsi="Source Sans Pro"/>
                <w:color w:val="111111"/>
              </w:rPr>
            </w:pPr>
            <w:r>
              <w:rPr>
                <w:rFonts w:ascii="Source Sans Pro" w:hAnsi="Source Sans Pro"/>
                <w:color w:val="111111"/>
              </w:rPr>
              <w:t>$420.57/SCH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CAD9DB7" w14:textId="77777777" w:rsidR="00BA4335" w:rsidRDefault="00BA4335">
            <w:pPr>
              <w:jc w:val="center"/>
              <w:rPr>
                <w:rFonts w:ascii="Source Sans Pro" w:hAnsi="Source Sans Pro"/>
                <w:color w:val="111111"/>
              </w:rPr>
            </w:pPr>
            <w:r>
              <w:rPr>
                <w:rFonts w:ascii="Source Sans Pro" w:hAnsi="Source Sans Pro"/>
                <w:color w:val="111111"/>
              </w:rPr>
              <w:t>$928.57/SCH</w:t>
            </w:r>
          </w:p>
        </w:tc>
      </w:tr>
      <w:tr w:rsidR="00F9517C" w14:paraId="1BD841C3"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27286D9" w14:textId="77777777" w:rsidR="00BA4335" w:rsidRDefault="00BA4335">
            <w:pPr>
              <w:rPr>
                <w:rFonts w:ascii="Source Sans Pro" w:hAnsi="Source Sans Pro"/>
                <w:color w:val="111111"/>
              </w:rPr>
            </w:pPr>
            <w:hyperlink r:id="rId134" w:history="1">
              <w:r>
                <w:rPr>
                  <w:rStyle w:val="Hyperlink"/>
                  <w:rFonts w:ascii="Source Sans Pro" w:hAnsi="Source Sans Pro"/>
                  <w:color w:val="C8102E"/>
                </w:rPr>
                <w:t>College of the Arts</w:t>
              </w:r>
            </w:hyperlink>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EAC05EE" w14:textId="77777777" w:rsidR="00BA4335" w:rsidRDefault="00BA4335">
            <w:pPr>
              <w:jc w:val="center"/>
              <w:rPr>
                <w:rFonts w:ascii="Source Sans Pro" w:hAnsi="Source Sans Pro"/>
                <w:color w:val="111111"/>
              </w:rPr>
            </w:pPr>
            <w:r>
              <w:rPr>
                <w:rFonts w:ascii="Source Sans Pro" w:hAnsi="Source Sans Pro"/>
                <w:color w:val="111111"/>
              </w:rPr>
              <w:t>$385.59/SCH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86C3FCB" w14:textId="77777777" w:rsidR="00BA4335" w:rsidRDefault="00BA4335">
            <w:pPr>
              <w:jc w:val="center"/>
              <w:rPr>
                <w:rFonts w:ascii="Source Sans Pro" w:hAnsi="Source Sans Pro"/>
                <w:color w:val="111111"/>
              </w:rPr>
            </w:pPr>
            <w:r>
              <w:rPr>
                <w:rFonts w:ascii="Source Sans Pro" w:hAnsi="Source Sans Pro"/>
                <w:color w:val="111111"/>
              </w:rPr>
              <w:t>$893.59/SCH</w:t>
            </w:r>
          </w:p>
        </w:tc>
      </w:tr>
      <w:tr w:rsidR="00F9517C" w14:paraId="74FC7723"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25FA8B6" w14:textId="77777777" w:rsidR="00BA4335" w:rsidRDefault="00BA4335">
            <w:pPr>
              <w:rPr>
                <w:rFonts w:ascii="Source Sans Pro" w:hAnsi="Source Sans Pro"/>
                <w:color w:val="111111"/>
              </w:rPr>
            </w:pPr>
            <w:r>
              <w:rPr>
                <w:rFonts w:ascii="Source Sans Pro" w:hAnsi="Source Sans Pro"/>
                <w:color w:val="111111"/>
              </w:rPr>
              <w:t>CLASS-</w:t>
            </w:r>
            <w:hyperlink r:id="rId135" w:history="1">
              <w:r>
                <w:rPr>
                  <w:rStyle w:val="Hyperlink"/>
                  <w:rFonts w:ascii="Source Sans Pro" w:hAnsi="Source Sans Pro"/>
                  <w:color w:val="C8102E"/>
                </w:rPr>
                <w:t>Liberal Arts</w:t>
              </w:r>
            </w:hyperlink>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AD823E9" w14:textId="77777777" w:rsidR="00BA4335" w:rsidRDefault="00BA4335">
            <w:pPr>
              <w:jc w:val="center"/>
              <w:rPr>
                <w:rFonts w:ascii="Source Sans Pro" w:hAnsi="Source Sans Pro"/>
                <w:color w:val="111111"/>
              </w:rPr>
            </w:pPr>
            <w:r>
              <w:rPr>
                <w:rFonts w:ascii="Source Sans Pro" w:hAnsi="Source Sans Pro"/>
                <w:color w:val="111111"/>
              </w:rPr>
              <w:t>$361.86/SCH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0E67AAA" w14:textId="77777777" w:rsidR="00BA4335" w:rsidRDefault="00BA4335">
            <w:pPr>
              <w:jc w:val="center"/>
              <w:rPr>
                <w:rFonts w:ascii="Source Sans Pro" w:hAnsi="Source Sans Pro"/>
                <w:color w:val="111111"/>
              </w:rPr>
            </w:pPr>
            <w:r>
              <w:rPr>
                <w:rFonts w:ascii="Source Sans Pro" w:hAnsi="Source Sans Pro"/>
                <w:color w:val="111111"/>
              </w:rPr>
              <w:t>$869.86/SCH</w:t>
            </w:r>
          </w:p>
        </w:tc>
      </w:tr>
      <w:tr w:rsidR="00F9517C" w14:paraId="6FDB4A9C"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4738070" w14:textId="77777777" w:rsidR="00BA4335" w:rsidRDefault="00BA4335">
            <w:pPr>
              <w:rPr>
                <w:rFonts w:ascii="Source Sans Pro" w:hAnsi="Source Sans Pro"/>
                <w:color w:val="111111"/>
              </w:rPr>
            </w:pPr>
            <w:r>
              <w:rPr>
                <w:rFonts w:ascii="Source Sans Pro" w:hAnsi="Source Sans Pro"/>
                <w:color w:val="111111"/>
              </w:rPr>
              <w:t>CLASS-</w:t>
            </w:r>
            <w:hyperlink r:id="rId136" w:history="1">
              <w:r>
                <w:rPr>
                  <w:rStyle w:val="Hyperlink"/>
                  <w:rFonts w:ascii="Source Sans Pro" w:hAnsi="Source Sans Pro"/>
                  <w:color w:val="C8102E"/>
                </w:rPr>
                <w:t>Social Sciences</w:t>
              </w:r>
            </w:hyperlink>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E1312F1" w14:textId="77777777" w:rsidR="00BA4335" w:rsidRDefault="00BA4335">
            <w:pPr>
              <w:jc w:val="center"/>
              <w:rPr>
                <w:rFonts w:ascii="Source Sans Pro" w:hAnsi="Source Sans Pro"/>
                <w:color w:val="111111"/>
              </w:rPr>
            </w:pPr>
            <w:r>
              <w:rPr>
                <w:rFonts w:ascii="Source Sans Pro" w:hAnsi="Source Sans Pro"/>
                <w:color w:val="111111"/>
              </w:rPr>
              <w:t>$385.59/SCH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CCA819E" w14:textId="77777777" w:rsidR="00BA4335" w:rsidRDefault="00BA4335">
            <w:pPr>
              <w:jc w:val="center"/>
              <w:rPr>
                <w:rFonts w:ascii="Source Sans Pro" w:hAnsi="Source Sans Pro"/>
                <w:color w:val="111111"/>
              </w:rPr>
            </w:pPr>
            <w:r>
              <w:rPr>
                <w:rFonts w:ascii="Source Sans Pro" w:hAnsi="Source Sans Pro"/>
                <w:color w:val="111111"/>
              </w:rPr>
              <w:t>$893.59/SCH</w:t>
            </w:r>
          </w:p>
        </w:tc>
      </w:tr>
      <w:tr w:rsidR="00F9517C" w14:paraId="3B05F74D"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ACA3610" w14:textId="77777777" w:rsidR="00BA4335" w:rsidRDefault="00BA4335">
            <w:pPr>
              <w:rPr>
                <w:rFonts w:ascii="Source Sans Pro" w:hAnsi="Source Sans Pro"/>
                <w:color w:val="111111"/>
              </w:rPr>
            </w:pPr>
            <w:r>
              <w:rPr>
                <w:rFonts w:ascii="Source Sans Pro" w:hAnsi="Source Sans Pro"/>
                <w:color w:val="111111"/>
              </w:rPr>
              <w:t>Education</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A88D329" w14:textId="77777777" w:rsidR="00BA4335" w:rsidRDefault="00BA4335">
            <w:pPr>
              <w:jc w:val="center"/>
              <w:rPr>
                <w:rFonts w:ascii="Source Sans Pro" w:hAnsi="Source Sans Pro"/>
                <w:color w:val="111111"/>
              </w:rPr>
            </w:pPr>
            <w:r>
              <w:rPr>
                <w:rFonts w:ascii="Source Sans Pro" w:hAnsi="Source Sans Pro"/>
                <w:color w:val="111111"/>
              </w:rPr>
              <w:t>$361.86/SCH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E19B371" w14:textId="77777777" w:rsidR="00BA4335" w:rsidRDefault="00BA4335">
            <w:pPr>
              <w:jc w:val="center"/>
              <w:rPr>
                <w:rFonts w:ascii="Source Sans Pro" w:hAnsi="Source Sans Pro"/>
                <w:color w:val="111111"/>
              </w:rPr>
            </w:pPr>
            <w:r>
              <w:rPr>
                <w:rFonts w:ascii="Source Sans Pro" w:hAnsi="Source Sans Pro"/>
                <w:color w:val="111111"/>
              </w:rPr>
              <w:t>$869.86/SCH</w:t>
            </w:r>
          </w:p>
        </w:tc>
      </w:tr>
      <w:tr w:rsidR="00F9517C" w14:paraId="16FE9823"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EED2B8C" w14:textId="77777777" w:rsidR="00BA4335" w:rsidRDefault="00BA4335">
            <w:pPr>
              <w:rPr>
                <w:rFonts w:ascii="Source Sans Pro" w:hAnsi="Source Sans Pro"/>
                <w:color w:val="111111"/>
              </w:rPr>
            </w:pPr>
            <w:r>
              <w:rPr>
                <w:rFonts w:ascii="Source Sans Pro" w:hAnsi="Source Sans Pro"/>
                <w:color w:val="111111"/>
              </w:rPr>
              <w:t>Engineering</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BAC8D40" w14:textId="77777777" w:rsidR="00BA4335" w:rsidRDefault="00BA4335">
            <w:pPr>
              <w:jc w:val="center"/>
              <w:rPr>
                <w:rFonts w:ascii="Source Sans Pro" w:hAnsi="Source Sans Pro"/>
                <w:color w:val="111111"/>
              </w:rPr>
            </w:pPr>
            <w:r>
              <w:rPr>
                <w:rFonts w:ascii="Source Sans Pro" w:hAnsi="Source Sans Pro"/>
                <w:color w:val="111111"/>
              </w:rPr>
              <w:t>$420.57/SCH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5B39F99" w14:textId="77777777" w:rsidR="00BA4335" w:rsidRDefault="00BA4335">
            <w:pPr>
              <w:jc w:val="center"/>
              <w:rPr>
                <w:rFonts w:ascii="Source Sans Pro" w:hAnsi="Source Sans Pro"/>
                <w:color w:val="111111"/>
              </w:rPr>
            </w:pPr>
            <w:r>
              <w:rPr>
                <w:rFonts w:ascii="Source Sans Pro" w:hAnsi="Source Sans Pro"/>
                <w:color w:val="111111"/>
              </w:rPr>
              <w:t>$928.57/SCH</w:t>
            </w:r>
          </w:p>
        </w:tc>
      </w:tr>
      <w:tr w:rsidR="00F9517C" w14:paraId="304EB966"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01F2B3D" w14:textId="77777777" w:rsidR="00BA4335" w:rsidRDefault="00BA4335">
            <w:pPr>
              <w:rPr>
                <w:rFonts w:ascii="Source Sans Pro" w:hAnsi="Source Sans Pro"/>
                <w:color w:val="111111"/>
              </w:rPr>
            </w:pPr>
            <w:r>
              <w:rPr>
                <w:rFonts w:ascii="Source Sans Pro" w:hAnsi="Source Sans Pro"/>
                <w:color w:val="111111"/>
              </w:rPr>
              <w:t>Exploratory Studies</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6CAA9AA" w14:textId="77777777" w:rsidR="00BA4335" w:rsidRDefault="00BA4335">
            <w:pPr>
              <w:jc w:val="center"/>
              <w:rPr>
                <w:rFonts w:ascii="Source Sans Pro" w:hAnsi="Source Sans Pro"/>
                <w:color w:val="111111"/>
              </w:rPr>
            </w:pPr>
            <w:r>
              <w:rPr>
                <w:rFonts w:ascii="Source Sans Pro" w:hAnsi="Source Sans Pro"/>
                <w:color w:val="111111"/>
              </w:rPr>
              <w:t>$385.59/SCH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7DBA4D1" w14:textId="77777777" w:rsidR="00BA4335" w:rsidRDefault="00BA4335">
            <w:pPr>
              <w:jc w:val="center"/>
              <w:rPr>
                <w:rFonts w:ascii="Source Sans Pro" w:hAnsi="Source Sans Pro"/>
                <w:color w:val="111111"/>
              </w:rPr>
            </w:pPr>
            <w:r>
              <w:rPr>
                <w:rFonts w:ascii="Source Sans Pro" w:hAnsi="Source Sans Pro"/>
                <w:color w:val="111111"/>
              </w:rPr>
              <w:t>$893.59/SCH</w:t>
            </w:r>
          </w:p>
        </w:tc>
      </w:tr>
      <w:tr w:rsidR="00F9517C" w14:paraId="46DF3759"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72B3EDE" w14:textId="77777777" w:rsidR="00BA4335" w:rsidRDefault="00BA4335">
            <w:pPr>
              <w:rPr>
                <w:rFonts w:ascii="Source Sans Pro" w:hAnsi="Source Sans Pro"/>
                <w:color w:val="111111"/>
              </w:rPr>
            </w:pPr>
            <w:r>
              <w:rPr>
                <w:rFonts w:ascii="Source Sans Pro" w:hAnsi="Source Sans Pro"/>
                <w:color w:val="111111"/>
              </w:rPr>
              <w:t>Hobby School</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117A90F" w14:textId="77777777" w:rsidR="00BA4335" w:rsidRDefault="00BA4335">
            <w:pPr>
              <w:jc w:val="center"/>
              <w:rPr>
                <w:rFonts w:ascii="Source Sans Pro" w:hAnsi="Source Sans Pro"/>
                <w:color w:val="111111"/>
              </w:rPr>
            </w:pPr>
            <w:r>
              <w:rPr>
                <w:rFonts w:ascii="Source Sans Pro" w:hAnsi="Source Sans Pro"/>
                <w:color w:val="111111"/>
              </w:rPr>
              <w:t>$361.86/SCH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3BD7931" w14:textId="77777777" w:rsidR="00BA4335" w:rsidRDefault="00BA4335">
            <w:pPr>
              <w:jc w:val="center"/>
              <w:rPr>
                <w:rFonts w:ascii="Source Sans Pro" w:hAnsi="Source Sans Pro"/>
                <w:color w:val="111111"/>
              </w:rPr>
            </w:pPr>
            <w:r>
              <w:rPr>
                <w:rFonts w:ascii="Source Sans Pro" w:hAnsi="Source Sans Pro"/>
                <w:color w:val="111111"/>
              </w:rPr>
              <w:t>$869.86/SCH</w:t>
            </w:r>
          </w:p>
        </w:tc>
      </w:tr>
      <w:tr w:rsidR="00F9517C" w14:paraId="1848D206"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C5B368F" w14:textId="77777777" w:rsidR="00BA4335" w:rsidRDefault="00BA4335">
            <w:pPr>
              <w:rPr>
                <w:rFonts w:ascii="Source Sans Pro" w:hAnsi="Source Sans Pro"/>
                <w:color w:val="111111"/>
              </w:rPr>
            </w:pPr>
            <w:r>
              <w:rPr>
                <w:rFonts w:ascii="Source Sans Pro" w:hAnsi="Source Sans Pro"/>
                <w:color w:val="111111"/>
              </w:rPr>
              <w:t>Hotel &amp; Restaurant Management</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248F4FF" w14:textId="77777777" w:rsidR="00BA4335" w:rsidRDefault="00BA4335">
            <w:pPr>
              <w:jc w:val="center"/>
              <w:rPr>
                <w:rFonts w:ascii="Source Sans Pro" w:hAnsi="Source Sans Pro"/>
                <w:color w:val="111111"/>
              </w:rPr>
            </w:pPr>
            <w:r>
              <w:rPr>
                <w:rFonts w:ascii="Source Sans Pro" w:hAnsi="Source Sans Pro"/>
                <w:color w:val="111111"/>
              </w:rPr>
              <w:t>$385.59/SCH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3EBCDF3" w14:textId="77777777" w:rsidR="00BA4335" w:rsidRDefault="00BA4335">
            <w:pPr>
              <w:jc w:val="center"/>
              <w:rPr>
                <w:rFonts w:ascii="Source Sans Pro" w:hAnsi="Source Sans Pro"/>
                <w:color w:val="111111"/>
              </w:rPr>
            </w:pPr>
            <w:r>
              <w:rPr>
                <w:rFonts w:ascii="Source Sans Pro" w:hAnsi="Source Sans Pro"/>
                <w:color w:val="111111"/>
              </w:rPr>
              <w:t>$893.59/SCH</w:t>
            </w:r>
          </w:p>
        </w:tc>
      </w:tr>
      <w:tr w:rsidR="00F9517C" w14:paraId="73D87E36"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CADF57D" w14:textId="77777777" w:rsidR="00BA4335" w:rsidRDefault="00BA4335">
            <w:pPr>
              <w:rPr>
                <w:rFonts w:ascii="Source Sans Pro" w:hAnsi="Source Sans Pro"/>
                <w:color w:val="111111"/>
              </w:rPr>
            </w:pPr>
            <w:r>
              <w:rPr>
                <w:rFonts w:ascii="Source Sans Pro" w:hAnsi="Source Sans Pro"/>
                <w:color w:val="111111"/>
              </w:rPr>
              <w:t>Natural Sciences &amp; Mathematics</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8AF96EC" w14:textId="77777777" w:rsidR="00BA4335" w:rsidRDefault="00BA4335">
            <w:pPr>
              <w:jc w:val="center"/>
              <w:rPr>
                <w:rFonts w:ascii="Source Sans Pro" w:hAnsi="Source Sans Pro"/>
                <w:color w:val="111111"/>
              </w:rPr>
            </w:pPr>
            <w:r>
              <w:rPr>
                <w:rFonts w:ascii="Source Sans Pro" w:hAnsi="Source Sans Pro"/>
                <w:color w:val="111111"/>
              </w:rPr>
              <w:t>$385.59/SCH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33DC5C3" w14:textId="77777777" w:rsidR="00BA4335" w:rsidRDefault="00BA4335">
            <w:pPr>
              <w:jc w:val="center"/>
              <w:rPr>
                <w:rFonts w:ascii="Source Sans Pro" w:hAnsi="Source Sans Pro"/>
                <w:color w:val="111111"/>
              </w:rPr>
            </w:pPr>
            <w:r>
              <w:rPr>
                <w:rFonts w:ascii="Source Sans Pro" w:hAnsi="Source Sans Pro"/>
                <w:color w:val="111111"/>
              </w:rPr>
              <w:t>$893.59/SCH</w:t>
            </w:r>
          </w:p>
        </w:tc>
      </w:tr>
      <w:tr w:rsidR="00F9517C" w14:paraId="355FB394" w14:textId="77777777" w:rsidTr="00F9517C">
        <w:tc>
          <w:tcPr>
            <w:tcW w:w="1088" w:type="pct"/>
            <w:shd w:val="clear" w:color="auto" w:fill="FFFFFF"/>
            <w:vAlign w:val="center"/>
            <w:hideMark/>
          </w:tcPr>
          <w:p w14:paraId="536EDC8C" w14:textId="77777777" w:rsidR="00BA4335" w:rsidRDefault="00BA4335">
            <w:pPr>
              <w:jc w:val="center"/>
              <w:rPr>
                <w:rFonts w:ascii="Source Sans Pro" w:hAnsi="Source Sans Pro"/>
                <w:color w:val="111111"/>
              </w:rPr>
            </w:pPr>
          </w:p>
        </w:tc>
        <w:tc>
          <w:tcPr>
            <w:tcW w:w="907" w:type="pct"/>
            <w:shd w:val="clear" w:color="auto" w:fill="FFFFFF"/>
            <w:vAlign w:val="center"/>
            <w:hideMark/>
          </w:tcPr>
          <w:p w14:paraId="5F0FCC3C" w14:textId="77777777" w:rsidR="00BA4335" w:rsidRDefault="00BA4335">
            <w:pPr>
              <w:rPr>
                <w:sz w:val="20"/>
                <w:szCs w:val="20"/>
              </w:rPr>
            </w:pPr>
          </w:p>
        </w:tc>
        <w:tc>
          <w:tcPr>
            <w:tcW w:w="1000" w:type="pct"/>
            <w:shd w:val="clear" w:color="auto" w:fill="FFFFFF"/>
            <w:vAlign w:val="center"/>
            <w:hideMark/>
          </w:tcPr>
          <w:p w14:paraId="7C1B10C8" w14:textId="77777777" w:rsidR="00BA4335" w:rsidRDefault="00BA4335">
            <w:pPr>
              <w:rPr>
                <w:sz w:val="20"/>
                <w:szCs w:val="20"/>
              </w:rPr>
            </w:pPr>
          </w:p>
        </w:tc>
      </w:tr>
      <w:tr w:rsidR="00F9517C" w14:paraId="0FB531B8"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3791666" w14:textId="77777777" w:rsidR="00BA4335" w:rsidRDefault="00BA4335">
            <w:pPr>
              <w:rPr>
                <w:rFonts w:ascii="Source Sans Pro" w:hAnsi="Source Sans Pro"/>
                <w:color w:val="111111"/>
              </w:rPr>
            </w:pPr>
            <w:r>
              <w:rPr>
                <w:rFonts w:ascii="Source Sans Pro" w:hAnsi="Source Sans Pro"/>
                <w:color w:val="111111"/>
              </w:rPr>
              <w:t>Nursing</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75D1488" w14:textId="77777777" w:rsidR="00BA4335" w:rsidRDefault="00BA4335">
            <w:pPr>
              <w:jc w:val="center"/>
              <w:rPr>
                <w:rFonts w:ascii="Source Sans Pro" w:hAnsi="Source Sans Pro"/>
                <w:color w:val="111111"/>
              </w:rPr>
            </w:pPr>
            <w:r>
              <w:rPr>
                <w:rFonts w:ascii="Source Sans Pro" w:hAnsi="Source Sans Pro"/>
                <w:color w:val="111111"/>
              </w:rPr>
              <w:t>$484.82/SCH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8E97833" w14:textId="77777777" w:rsidR="00BA4335" w:rsidRDefault="00BA4335">
            <w:pPr>
              <w:jc w:val="center"/>
              <w:rPr>
                <w:rFonts w:ascii="Source Sans Pro" w:hAnsi="Source Sans Pro"/>
                <w:color w:val="111111"/>
              </w:rPr>
            </w:pPr>
            <w:r>
              <w:rPr>
                <w:rFonts w:ascii="Source Sans Pro" w:hAnsi="Source Sans Pro"/>
                <w:color w:val="111111"/>
              </w:rPr>
              <w:t>$992.82/SCH</w:t>
            </w:r>
          </w:p>
        </w:tc>
      </w:tr>
      <w:tr w:rsidR="00F9517C" w14:paraId="0D3E7520"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541169E" w14:textId="77777777" w:rsidR="00BA4335" w:rsidRDefault="00BA4335">
            <w:pPr>
              <w:rPr>
                <w:rFonts w:ascii="Source Sans Pro" w:hAnsi="Source Sans Pro"/>
                <w:color w:val="111111"/>
              </w:rPr>
            </w:pPr>
            <w:r>
              <w:rPr>
                <w:rFonts w:ascii="Source Sans Pro" w:hAnsi="Source Sans Pro"/>
                <w:color w:val="111111"/>
              </w:rPr>
              <w:t>Pharmacy</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D0D7CC6" w14:textId="77777777" w:rsidR="00BA4335" w:rsidRDefault="00BA4335">
            <w:pPr>
              <w:jc w:val="center"/>
              <w:rPr>
                <w:rFonts w:ascii="Source Sans Pro" w:hAnsi="Source Sans Pro"/>
                <w:color w:val="111111"/>
              </w:rPr>
            </w:pPr>
            <w:r>
              <w:rPr>
                <w:rFonts w:ascii="Source Sans Pro" w:hAnsi="Source Sans Pro"/>
                <w:color w:val="111111"/>
              </w:rPr>
              <w:t>$385.59/SCH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9787573" w14:textId="77777777" w:rsidR="00BA4335" w:rsidRDefault="00BA4335">
            <w:pPr>
              <w:jc w:val="center"/>
              <w:rPr>
                <w:rFonts w:ascii="Source Sans Pro" w:hAnsi="Source Sans Pro"/>
                <w:color w:val="111111"/>
              </w:rPr>
            </w:pPr>
            <w:r>
              <w:rPr>
                <w:rFonts w:ascii="Source Sans Pro" w:hAnsi="Source Sans Pro"/>
                <w:color w:val="111111"/>
              </w:rPr>
              <w:t>$893.59/SCH</w:t>
            </w:r>
          </w:p>
        </w:tc>
      </w:tr>
      <w:tr w:rsidR="00F9517C" w14:paraId="7EEEC9BF" w14:textId="77777777" w:rsidTr="00F9517C">
        <w:tc>
          <w:tcPr>
            <w:tcW w:w="108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02016E1" w14:textId="77777777" w:rsidR="00BA4335" w:rsidRDefault="00BA4335">
            <w:pPr>
              <w:rPr>
                <w:rFonts w:ascii="Source Sans Pro" w:hAnsi="Source Sans Pro"/>
                <w:color w:val="111111"/>
              </w:rPr>
            </w:pPr>
            <w:r>
              <w:rPr>
                <w:rFonts w:ascii="Source Sans Pro" w:hAnsi="Source Sans Pro"/>
                <w:color w:val="111111"/>
              </w:rPr>
              <w:t>Technology</w:t>
            </w:r>
          </w:p>
        </w:tc>
        <w:tc>
          <w:tcPr>
            <w:tcW w:w="90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A1A8FCD" w14:textId="77777777" w:rsidR="00BA4335" w:rsidRDefault="00BA4335">
            <w:pPr>
              <w:jc w:val="center"/>
              <w:rPr>
                <w:rFonts w:ascii="Source Sans Pro" w:hAnsi="Source Sans Pro"/>
                <w:color w:val="111111"/>
              </w:rPr>
            </w:pPr>
            <w:r>
              <w:rPr>
                <w:rFonts w:ascii="Source Sans Pro" w:hAnsi="Source Sans Pro"/>
                <w:color w:val="111111"/>
              </w:rPr>
              <w:t>$420.57/SCH</w:t>
            </w:r>
          </w:p>
        </w:tc>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80B920D" w14:textId="77777777" w:rsidR="00BA4335" w:rsidRDefault="00BA4335">
            <w:pPr>
              <w:jc w:val="center"/>
              <w:rPr>
                <w:rFonts w:ascii="Source Sans Pro" w:hAnsi="Source Sans Pro"/>
                <w:color w:val="111111"/>
              </w:rPr>
            </w:pPr>
            <w:r>
              <w:rPr>
                <w:rFonts w:ascii="Source Sans Pro" w:hAnsi="Source Sans Pro"/>
                <w:color w:val="111111"/>
              </w:rPr>
              <w:t>$928.57/SCH</w:t>
            </w:r>
          </w:p>
        </w:tc>
      </w:tr>
    </w:tbl>
    <w:p w14:paraId="29BE9A1A" w14:textId="77777777" w:rsidR="00BA4335" w:rsidRDefault="00BA4335" w:rsidP="00BA4335">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 xml:space="preserve">*The Architecture BA degree is a </w:t>
      </w:r>
      <w:proofErr w:type="gramStart"/>
      <w:r>
        <w:rPr>
          <w:rStyle w:val="Strong"/>
          <w:rFonts w:ascii="Source Sans Pro" w:eastAsiaTheme="majorEastAsia" w:hAnsi="Source Sans Pro"/>
          <w:color w:val="111111"/>
          <w:sz w:val="27"/>
          <w:szCs w:val="27"/>
        </w:rPr>
        <w:t>5 year</w:t>
      </w:r>
      <w:proofErr w:type="gramEnd"/>
      <w:r>
        <w:rPr>
          <w:rStyle w:val="Strong"/>
          <w:rFonts w:ascii="Source Sans Pro" w:eastAsiaTheme="majorEastAsia" w:hAnsi="Source Sans Pro"/>
          <w:color w:val="111111"/>
          <w:sz w:val="27"/>
          <w:szCs w:val="27"/>
        </w:rPr>
        <w:t xml:space="preserve"> degree plan and not eligible for the fixed rate tuition plan. The following Architecture degree plans are eligible: Environmental Design, B.S.; Industrial Design, B.S.; and Interior Architecture, B.S.</w:t>
      </w:r>
    </w:p>
    <w:p w14:paraId="102A98B6" w14:textId="77777777" w:rsidR="00BA4335" w:rsidRDefault="00BA4335" w:rsidP="00BA4335">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hAnsi="Source Sans Pro"/>
          <w:color w:val="111111"/>
          <w:sz w:val="23"/>
          <w:szCs w:val="23"/>
        </w:rPr>
        <w:t>**Please note:</w:t>
      </w:r>
    </w:p>
    <w:p w14:paraId="4D31399C" w14:textId="77777777" w:rsidR="00BA4335" w:rsidRDefault="00BA4335" w:rsidP="00BA4335">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hAnsi="Source Sans Pro"/>
          <w:color w:val="111111"/>
          <w:sz w:val="23"/>
          <w:szCs w:val="23"/>
        </w:rPr>
        <w:t xml:space="preserve">The registration process at the University of Houston begins with “pre-registration” during the enrollment period. During this time, students can add classes to their schedule in </w:t>
      </w:r>
      <w:proofErr w:type="spellStart"/>
      <w:r>
        <w:rPr>
          <w:rStyle w:val="Emphasis"/>
          <w:rFonts w:ascii="Source Sans Pro" w:hAnsi="Source Sans Pro"/>
          <w:color w:val="111111"/>
          <w:sz w:val="23"/>
          <w:szCs w:val="23"/>
        </w:rPr>
        <w:t>myUH</w:t>
      </w:r>
      <w:proofErr w:type="spellEnd"/>
      <w:r>
        <w:rPr>
          <w:rStyle w:val="Emphasis"/>
          <w:rFonts w:ascii="Source Sans Pro" w:hAnsi="Source Sans Pro"/>
          <w:color w:val="111111"/>
          <w:sz w:val="23"/>
          <w:szCs w:val="23"/>
        </w:rPr>
        <w:t xml:space="preserve"> according to their assigned enrollment appointments. Registration is not complete and students are not officially enrolled until tuition bills have been paid by the term's </w:t>
      </w:r>
      <w:hyperlink r:id="rId137" w:tgtFrame="_blank" w:history="1">
        <w:r>
          <w:rPr>
            <w:rStyle w:val="Hyperlink"/>
            <w:rFonts w:ascii="Source Sans Pro" w:hAnsi="Source Sans Pro"/>
            <w:i/>
            <w:iCs/>
            <w:color w:val="C8102E"/>
            <w:sz w:val="23"/>
            <w:szCs w:val="23"/>
          </w:rPr>
          <w:t>due dates</w:t>
        </w:r>
      </w:hyperlink>
      <w:r>
        <w:rPr>
          <w:rFonts w:ascii="Source Sans Pro" w:hAnsi="Source Sans Pro"/>
          <w:color w:val="111111"/>
          <w:sz w:val="27"/>
          <w:szCs w:val="27"/>
        </w:rPr>
        <w:t>. </w:t>
      </w:r>
      <w:r>
        <w:rPr>
          <w:rStyle w:val="Emphasis"/>
          <w:rFonts w:ascii="Source Sans Pro" w:hAnsi="Source Sans Pro"/>
          <w:color w:val="111111"/>
          <w:sz w:val="23"/>
          <w:szCs w:val="23"/>
        </w:rPr>
        <w:t>Please visit </w:t>
      </w:r>
      <w:hyperlink r:id="rId138" w:history="1">
        <w:r>
          <w:rPr>
            <w:rStyle w:val="Hyperlink"/>
            <w:rFonts w:ascii="Source Sans Pro" w:hAnsi="Source Sans Pro"/>
            <w:i/>
            <w:iCs/>
            <w:color w:val="C8102E"/>
            <w:sz w:val="23"/>
            <w:szCs w:val="23"/>
          </w:rPr>
          <w:t>www.uh.edu/UHin4</w:t>
        </w:r>
      </w:hyperlink>
      <w:r>
        <w:rPr>
          <w:rStyle w:val="Emphasis"/>
          <w:rFonts w:ascii="Source Sans Pro" w:hAnsi="Source Sans Pro"/>
          <w:color w:val="111111"/>
          <w:sz w:val="23"/>
          <w:szCs w:val="23"/>
        </w:rPr>
        <w:t xml:space="preserve"> to learn about the benefits of the University of Houston's </w:t>
      </w:r>
      <w:proofErr w:type="gramStart"/>
      <w:r>
        <w:rPr>
          <w:rStyle w:val="Emphasis"/>
          <w:rFonts w:ascii="Source Sans Pro" w:hAnsi="Source Sans Pro"/>
          <w:color w:val="111111"/>
          <w:sz w:val="23"/>
          <w:szCs w:val="23"/>
        </w:rPr>
        <w:t>Four Year</w:t>
      </w:r>
      <w:proofErr w:type="gramEnd"/>
      <w:r>
        <w:rPr>
          <w:rStyle w:val="Emphasis"/>
          <w:rFonts w:ascii="Source Sans Pro" w:hAnsi="Source Sans Pro"/>
          <w:color w:val="111111"/>
          <w:sz w:val="23"/>
          <w:szCs w:val="23"/>
        </w:rPr>
        <w:t xml:space="preserve"> Graduation Plan and the Fixed Four Year Tuition option.</w:t>
      </w:r>
    </w:p>
    <w:p w14:paraId="65D6418A" w14:textId="77777777" w:rsidR="00EC44E4" w:rsidRPr="00BA4335" w:rsidRDefault="00EC44E4" w:rsidP="00A31E7B">
      <w:pPr>
        <w:rPr>
          <w:lang w:val="en-US"/>
        </w:rPr>
      </w:pPr>
    </w:p>
    <w:p w14:paraId="4AFC92D1" w14:textId="63634BBD" w:rsidR="00EC44E4" w:rsidRDefault="00244281" w:rsidP="00B00852">
      <w:pPr>
        <w:pStyle w:val="Heading2"/>
        <w:numPr>
          <w:ilvl w:val="0"/>
          <w:numId w:val="1"/>
        </w:numPr>
        <w:ind w:left="284" w:hanging="284"/>
      </w:pPr>
      <w:r w:rsidRPr="00244281">
        <w:t>Undergraduate Fees - Fiscal Year 2023</w:t>
      </w:r>
    </w:p>
    <w:p w14:paraId="477185CB" w14:textId="77777777" w:rsidR="00244281" w:rsidRDefault="00244281" w:rsidP="00244281"/>
    <w:p w14:paraId="57B71282" w14:textId="77777777" w:rsidR="00B42A27" w:rsidRDefault="00B42A27" w:rsidP="00B42A27">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 xml:space="preserve">Fiscal year 2023 includes the Fall 2022, Spring </w:t>
      </w:r>
      <w:proofErr w:type="gramStart"/>
      <w:r>
        <w:rPr>
          <w:rFonts w:ascii="Source Sans Pro" w:hAnsi="Source Sans Pro"/>
          <w:color w:val="111111"/>
          <w:sz w:val="27"/>
          <w:szCs w:val="27"/>
        </w:rPr>
        <w:t>2023</w:t>
      </w:r>
      <w:proofErr w:type="gramEnd"/>
      <w:r>
        <w:rPr>
          <w:rFonts w:ascii="Source Sans Pro" w:hAnsi="Source Sans Pro"/>
          <w:color w:val="111111"/>
          <w:sz w:val="27"/>
          <w:szCs w:val="27"/>
        </w:rPr>
        <w:t xml:space="preserve"> and Summer 2023 semesters.</w:t>
      </w:r>
    </w:p>
    <w:p w14:paraId="254DF938" w14:textId="77777777" w:rsidR="00B42A27" w:rsidRDefault="00B42A27" w:rsidP="0039196D">
      <w:pPr>
        <w:pStyle w:val="Subtitle"/>
      </w:pPr>
      <w:r>
        <w:t>Mandatory Fees</w:t>
      </w: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31"/>
        <w:gridCol w:w="1250"/>
        <w:gridCol w:w="5591"/>
      </w:tblGrid>
      <w:tr w:rsidR="00B42A27" w14:paraId="758CDE5A"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B5E93B7" w14:textId="77777777" w:rsidR="00B42A27" w:rsidRDefault="00B42A27">
            <w:pPr>
              <w:spacing w:after="300"/>
              <w:rPr>
                <w:rFonts w:ascii="Source Sans Pro" w:hAnsi="Source Sans Pro"/>
                <w:color w:val="111111"/>
              </w:rPr>
            </w:pPr>
            <w:r>
              <w:rPr>
                <w:rFonts w:ascii="Source Sans Pro" w:hAnsi="Source Sans Pro"/>
                <w:color w:val="111111"/>
              </w:rPr>
              <w:t>Online Education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6559A10" w14:textId="77777777" w:rsidR="00B42A27" w:rsidRDefault="00B42A27">
            <w:pPr>
              <w:spacing w:after="300"/>
              <w:rPr>
                <w:rFonts w:ascii="Source Sans Pro" w:hAnsi="Source Sans Pro"/>
                <w:color w:val="111111"/>
              </w:rPr>
            </w:pPr>
            <w:r>
              <w:rPr>
                <w:rFonts w:ascii="Source Sans Pro" w:hAnsi="Source Sans Pro"/>
                <w:color w:val="111111"/>
              </w:rPr>
              <w:t>$273/</w:t>
            </w:r>
            <w:proofErr w:type="spellStart"/>
            <w:r>
              <w:rPr>
                <w:rFonts w:ascii="Source Sans Pro" w:hAnsi="Source Sans Pro"/>
                <w:color w:val="111111"/>
              </w:rPr>
              <w:t>sem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D0435B3" w14:textId="77777777" w:rsidR="00B42A27" w:rsidRDefault="00B42A27">
            <w:pPr>
              <w:spacing w:after="300"/>
              <w:rPr>
                <w:rFonts w:ascii="Source Sans Pro" w:hAnsi="Source Sans Pro"/>
                <w:color w:val="111111"/>
              </w:rPr>
            </w:pPr>
            <w:r>
              <w:rPr>
                <w:rFonts w:ascii="Source Sans Pro" w:hAnsi="Source Sans Pro"/>
                <w:color w:val="111111"/>
              </w:rPr>
              <w:t>Provides enhanced services to students enrolled only in online courses.</w:t>
            </w:r>
          </w:p>
        </w:tc>
      </w:tr>
      <w:tr w:rsidR="00B42A27" w14:paraId="590F1773"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83B2A17" w14:textId="77777777" w:rsidR="00B42A27" w:rsidRDefault="00B42A27">
            <w:pPr>
              <w:spacing w:after="300"/>
              <w:rPr>
                <w:rFonts w:ascii="Source Sans Pro" w:hAnsi="Source Sans Pro"/>
                <w:color w:val="111111"/>
              </w:rPr>
            </w:pPr>
            <w:r>
              <w:rPr>
                <w:rFonts w:ascii="Source Sans Pro" w:hAnsi="Source Sans Pro"/>
                <w:color w:val="111111"/>
              </w:rPr>
              <w:t>Recreation and Wellness Center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0CA96E3" w14:textId="77777777" w:rsidR="00B42A27" w:rsidRDefault="00B42A27">
            <w:pPr>
              <w:spacing w:after="300"/>
              <w:rPr>
                <w:rFonts w:ascii="Source Sans Pro" w:hAnsi="Source Sans Pro"/>
                <w:color w:val="111111"/>
              </w:rPr>
            </w:pPr>
            <w:r>
              <w:rPr>
                <w:rFonts w:ascii="Source Sans Pro" w:hAnsi="Source Sans Pro"/>
                <w:color w:val="111111"/>
              </w:rPr>
              <w:t>$112/</w:t>
            </w:r>
            <w:proofErr w:type="spellStart"/>
            <w:r>
              <w:rPr>
                <w:rFonts w:ascii="Source Sans Pro" w:hAnsi="Source Sans Pro"/>
                <w:color w:val="111111"/>
              </w:rPr>
              <w:t>sem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70B56D7" w14:textId="77777777" w:rsidR="00B42A27" w:rsidRDefault="00B42A27">
            <w:pPr>
              <w:spacing w:after="300"/>
              <w:rPr>
                <w:rFonts w:ascii="Source Sans Pro" w:hAnsi="Source Sans Pro"/>
                <w:color w:val="111111"/>
              </w:rPr>
            </w:pPr>
            <w:r>
              <w:rPr>
                <w:rFonts w:ascii="Source Sans Pro" w:hAnsi="Source Sans Pro"/>
                <w:color w:val="111111"/>
              </w:rPr>
              <w:t>The Recreation &amp; Wellness Center Fee supports the maintenance and operation of the center.</w:t>
            </w:r>
          </w:p>
        </w:tc>
      </w:tr>
      <w:tr w:rsidR="00B42A27" w14:paraId="20849D0C"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3036A19" w14:textId="77777777" w:rsidR="00B42A27" w:rsidRDefault="00B42A27">
            <w:pPr>
              <w:spacing w:after="300"/>
              <w:rPr>
                <w:rFonts w:ascii="Source Sans Pro" w:hAnsi="Source Sans Pro"/>
                <w:color w:val="111111"/>
              </w:rPr>
            </w:pPr>
            <w:r>
              <w:rPr>
                <w:rFonts w:ascii="Source Sans Pro" w:hAnsi="Source Sans Pro"/>
                <w:color w:val="111111"/>
              </w:rPr>
              <w:t>Student Services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50A1A53" w14:textId="77777777" w:rsidR="00B42A27" w:rsidRDefault="00B42A27">
            <w:pPr>
              <w:spacing w:after="300"/>
              <w:rPr>
                <w:rFonts w:ascii="Source Sans Pro" w:hAnsi="Source Sans Pro"/>
                <w:color w:val="111111"/>
              </w:rPr>
            </w:pPr>
            <w:r>
              <w:rPr>
                <w:rFonts w:ascii="Source Sans Pro" w:hAnsi="Source Sans Pro"/>
                <w:color w:val="111111"/>
              </w:rPr>
              <w:t>$260/</w:t>
            </w:r>
            <w:proofErr w:type="spellStart"/>
            <w:r>
              <w:rPr>
                <w:rFonts w:ascii="Source Sans Pro" w:hAnsi="Source Sans Pro"/>
                <w:color w:val="111111"/>
              </w:rPr>
              <w:t>sem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FA0A272" w14:textId="77777777" w:rsidR="00B42A27" w:rsidRDefault="00B42A27">
            <w:pPr>
              <w:spacing w:after="300"/>
              <w:rPr>
                <w:rFonts w:ascii="Source Sans Pro" w:hAnsi="Source Sans Pro"/>
                <w:color w:val="111111"/>
              </w:rPr>
            </w:pPr>
            <w:r>
              <w:rPr>
                <w:rFonts w:ascii="Source Sans Pro" w:hAnsi="Source Sans Pro"/>
                <w:color w:val="111111"/>
              </w:rPr>
              <w:t>The Student Service Fee supports various campus activities and organizations dedicated to student life and its enhancement.</w:t>
            </w:r>
          </w:p>
        </w:tc>
      </w:tr>
      <w:tr w:rsidR="00B42A27" w14:paraId="33A5680F"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A89A097" w14:textId="77777777" w:rsidR="00B42A27" w:rsidRDefault="00B42A27">
            <w:pPr>
              <w:spacing w:after="300"/>
              <w:rPr>
                <w:rFonts w:ascii="Source Sans Pro" w:hAnsi="Source Sans Pro"/>
                <w:color w:val="111111"/>
              </w:rPr>
            </w:pPr>
            <w:r>
              <w:rPr>
                <w:rFonts w:ascii="Source Sans Pro" w:hAnsi="Source Sans Pro"/>
                <w:color w:val="111111"/>
              </w:rPr>
              <w:t>UC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CE2826B" w14:textId="77777777" w:rsidR="00B42A27" w:rsidRDefault="00B42A27">
            <w:pPr>
              <w:spacing w:after="300"/>
              <w:rPr>
                <w:rFonts w:ascii="Source Sans Pro" w:hAnsi="Source Sans Pro"/>
                <w:color w:val="111111"/>
              </w:rPr>
            </w:pPr>
            <w:r>
              <w:rPr>
                <w:rFonts w:ascii="Source Sans Pro" w:hAnsi="Source Sans Pro"/>
                <w:color w:val="111111"/>
              </w:rPr>
              <w:t>$135/</w:t>
            </w:r>
            <w:proofErr w:type="spellStart"/>
            <w:r>
              <w:rPr>
                <w:rFonts w:ascii="Source Sans Pro" w:hAnsi="Source Sans Pro"/>
                <w:color w:val="111111"/>
              </w:rPr>
              <w:t>sem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8B21A3E" w14:textId="77777777" w:rsidR="00B42A27" w:rsidRDefault="00B42A27">
            <w:pPr>
              <w:spacing w:after="300"/>
              <w:rPr>
                <w:rFonts w:ascii="Source Sans Pro" w:hAnsi="Source Sans Pro"/>
                <w:color w:val="111111"/>
              </w:rPr>
            </w:pPr>
            <w:r>
              <w:rPr>
                <w:rFonts w:ascii="Source Sans Pro" w:hAnsi="Source Sans Pro"/>
                <w:color w:val="111111"/>
              </w:rPr>
              <w:t>The University Center Fee supports the maintenance and operation of the University Center.</w:t>
            </w:r>
          </w:p>
        </w:tc>
      </w:tr>
    </w:tbl>
    <w:p w14:paraId="6B95CF61" w14:textId="77777777" w:rsidR="00B42A27" w:rsidRDefault="00B42A27" w:rsidP="0039196D">
      <w:pPr>
        <w:pStyle w:val="Subtitle"/>
      </w:pPr>
      <w:r>
        <w:t>Optional and Special Fees</w:t>
      </w: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82"/>
        <w:gridCol w:w="6190"/>
      </w:tblGrid>
      <w:tr w:rsidR="00B42A27" w14:paraId="1BDE7188"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D41A476" w14:textId="77777777" w:rsidR="00B42A27" w:rsidRDefault="00B42A27">
            <w:pPr>
              <w:spacing w:after="300"/>
              <w:rPr>
                <w:rFonts w:ascii="Source Sans Pro" w:hAnsi="Source Sans Pro"/>
                <w:color w:val="111111"/>
              </w:rPr>
            </w:pPr>
            <w:r>
              <w:rPr>
                <w:rFonts w:ascii="Source Sans Pro" w:hAnsi="Source Sans Pro"/>
                <w:color w:val="111111"/>
              </w:rPr>
              <w:t>Cooperative Education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A4F362F" w14:textId="77777777" w:rsidR="00B42A27" w:rsidRDefault="00B42A27">
            <w:pPr>
              <w:spacing w:after="300"/>
              <w:rPr>
                <w:rFonts w:ascii="Source Sans Pro" w:hAnsi="Source Sans Pro"/>
                <w:color w:val="111111"/>
              </w:rPr>
            </w:pPr>
            <w:r>
              <w:rPr>
                <w:rFonts w:ascii="Source Sans Pro" w:hAnsi="Source Sans Pro"/>
                <w:color w:val="111111"/>
              </w:rPr>
              <w:t>$215</w:t>
            </w:r>
          </w:p>
        </w:tc>
      </w:tr>
      <w:tr w:rsidR="00B42A27" w14:paraId="1981EB22"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FB63AAF" w14:textId="77777777" w:rsidR="00B42A27" w:rsidRDefault="00B42A27">
            <w:pPr>
              <w:spacing w:after="300"/>
              <w:rPr>
                <w:rFonts w:ascii="Source Sans Pro" w:hAnsi="Source Sans Pro"/>
                <w:color w:val="111111"/>
              </w:rPr>
            </w:pPr>
            <w:r>
              <w:rPr>
                <w:rFonts w:ascii="Source Sans Pro" w:hAnsi="Source Sans Pro"/>
                <w:color w:val="111111"/>
              </w:rPr>
              <w:t>Lab Fees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CF621F7" w14:textId="77777777" w:rsidR="00B42A27" w:rsidRDefault="00B42A27">
            <w:pPr>
              <w:spacing w:after="300"/>
              <w:rPr>
                <w:rFonts w:ascii="Source Sans Pro" w:hAnsi="Source Sans Pro"/>
                <w:color w:val="111111"/>
              </w:rPr>
            </w:pPr>
            <w:r>
              <w:rPr>
                <w:rFonts w:ascii="Source Sans Pro" w:hAnsi="Source Sans Pro"/>
                <w:color w:val="111111"/>
              </w:rPr>
              <w:t>$2-$30</w:t>
            </w:r>
          </w:p>
        </w:tc>
      </w:tr>
      <w:tr w:rsidR="00B42A27" w14:paraId="1FAFCD44"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8262822" w14:textId="77777777" w:rsidR="00B42A27" w:rsidRDefault="00B42A27">
            <w:pPr>
              <w:spacing w:after="300"/>
              <w:rPr>
                <w:rFonts w:ascii="Source Sans Pro" w:hAnsi="Source Sans Pro"/>
                <w:color w:val="111111"/>
              </w:rPr>
            </w:pPr>
            <w:r>
              <w:rPr>
                <w:rFonts w:ascii="Source Sans Pro" w:hAnsi="Source Sans Pro"/>
                <w:color w:val="111111"/>
              </w:rPr>
              <w:t>Late Registration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ADE5D58" w14:textId="77777777" w:rsidR="00B42A27" w:rsidRDefault="00B42A27">
            <w:pPr>
              <w:spacing w:after="300"/>
              <w:rPr>
                <w:rFonts w:ascii="Source Sans Pro" w:hAnsi="Source Sans Pro"/>
                <w:color w:val="111111"/>
              </w:rPr>
            </w:pPr>
            <w:r>
              <w:rPr>
                <w:rFonts w:ascii="Source Sans Pro" w:hAnsi="Source Sans Pro"/>
                <w:color w:val="111111"/>
              </w:rPr>
              <w:t>$20</w:t>
            </w:r>
          </w:p>
        </w:tc>
      </w:tr>
      <w:tr w:rsidR="00B42A27" w14:paraId="51DBE2A3"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6626A71" w14:textId="77777777" w:rsidR="00B42A27" w:rsidRDefault="00B42A27">
            <w:pPr>
              <w:spacing w:after="300"/>
              <w:rPr>
                <w:rFonts w:ascii="Source Sans Pro" w:hAnsi="Source Sans Pro"/>
                <w:color w:val="111111"/>
              </w:rPr>
            </w:pPr>
            <w:r>
              <w:rPr>
                <w:rFonts w:ascii="Source Sans Pro" w:hAnsi="Source Sans Pro"/>
                <w:color w:val="111111"/>
              </w:rPr>
              <w:t>Library Recall/Reserve Fine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89A487D" w14:textId="77777777" w:rsidR="00B42A27" w:rsidRDefault="00B42A27">
            <w:pPr>
              <w:spacing w:after="300"/>
              <w:rPr>
                <w:rFonts w:ascii="Source Sans Pro" w:hAnsi="Source Sans Pro"/>
                <w:color w:val="111111"/>
              </w:rPr>
            </w:pPr>
            <w:r>
              <w:rPr>
                <w:rFonts w:ascii="Source Sans Pro" w:hAnsi="Source Sans Pro"/>
                <w:color w:val="111111"/>
              </w:rPr>
              <w:t>$3/day</w:t>
            </w:r>
          </w:p>
        </w:tc>
      </w:tr>
      <w:tr w:rsidR="00B42A27" w14:paraId="615F16F6"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B927189" w14:textId="77777777" w:rsidR="00B42A27" w:rsidRDefault="00B42A27">
            <w:pPr>
              <w:spacing w:after="300"/>
              <w:rPr>
                <w:rFonts w:ascii="Source Sans Pro" w:hAnsi="Source Sans Pro"/>
                <w:color w:val="111111"/>
              </w:rPr>
            </w:pPr>
            <w:r>
              <w:rPr>
                <w:rFonts w:ascii="Source Sans Pro" w:hAnsi="Source Sans Pro"/>
                <w:color w:val="111111"/>
              </w:rPr>
              <w:t>Transfer Orientation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C1A8B4F" w14:textId="77777777" w:rsidR="00B42A27" w:rsidRDefault="00B42A27">
            <w:pPr>
              <w:spacing w:after="300"/>
              <w:rPr>
                <w:rFonts w:ascii="Source Sans Pro" w:hAnsi="Source Sans Pro"/>
                <w:color w:val="111111"/>
              </w:rPr>
            </w:pPr>
            <w:r>
              <w:rPr>
                <w:rFonts w:ascii="Source Sans Pro" w:hAnsi="Source Sans Pro"/>
                <w:color w:val="111111"/>
              </w:rPr>
              <w:t>$75</w:t>
            </w:r>
          </w:p>
        </w:tc>
      </w:tr>
      <w:tr w:rsidR="00B42A27" w14:paraId="072436CB"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800BD3A" w14:textId="77777777" w:rsidR="00B42A27" w:rsidRDefault="00B42A27">
            <w:pPr>
              <w:spacing w:after="300"/>
              <w:rPr>
                <w:rFonts w:ascii="Source Sans Pro" w:hAnsi="Source Sans Pro"/>
                <w:color w:val="111111"/>
              </w:rPr>
            </w:pPr>
            <w:r>
              <w:rPr>
                <w:rFonts w:ascii="Source Sans Pro" w:hAnsi="Source Sans Pro"/>
                <w:color w:val="111111"/>
              </w:rPr>
              <w:t>Freshman Orientation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F681616" w14:textId="77777777" w:rsidR="00B42A27" w:rsidRDefault="00B42A27">
            <w:pPr>
              <w:spacing w:after="300"/>
              <w:rPr>
                <w:rFonts w:ascii="Source Sans Pro" w:hAnsi="Source Sans Pro"/>
                <w:color w:val="111111"/>
              </w:rPr>
            </w:pPr>
            <w:r>
              <w:rPr>
                <w:rFonts w:ascii="Source Sans Pro" w:hAnsi="Source Sans Pro"/>
                <w:color w:val="111111"/>
              </w:rPr>
              <w:t>$150</w:t>
            </w:r>
          </w:p>
        </w:tc>
      </w:tr>
      <w:tr w:rsidR="00B42A27" w14:paraId="7CDA9A0F"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356B356" w14:textId="77777777" w:rsidR="00B42A27" w:rsidRDefault="00B42A27">
            <w:pPr>
              <w:spacing w:after="300"/>
              <w:rPr>
                <w:rFonts w:ascii="Source Sans Pro" w:hAnsi="Source Sans Pro"/>
                <w:color w:val="111111"/>
              </w:rPr>
            </w:pPr>
            <w:r>
              <w:rPr>
                <w:rFonts w:ascii="Source Sans Pro" w:hAnsi="Source Sans Pro"/>
                <w:color w:val="111111"/>
              </w:rPr>
              <w:t>Reciprocal Ed. Exchange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02A9674" w14:textId="77777777" w:rsidR="00B42A27" w:rsidRDefault="00B42A27">
            <w:pPr>
              <w:spacing w:after="300"/>
              <w:rPr>
                <w:rFonts w:ascii="Source Sans Pro" w:hAnsi="Source Sans Pro"/>
                <w:color w:val="111111"/>
              </w:rPr>
            </w:pPr>
            <w:r>
              <w:rPr>
                <w:rFonts w:ascii="Source Sans Pro" w:hAnsi="Source Sans Pro"/>
                <w:color w:val="111111"/>
              </w:rPr>
              <w:t>$75/</w:t>
            </w:r>
            <w:proofErr w:type="spellStart"/>
            <w:r>
              <w:rPr>
                <w:rFonts w:ascii="Source Sans Pro" w:hAnsi="Source Sans Pro"/>
                <w:color w:val="111111"/>
              </w:rPr>
              <w:t>sem</w:t>
            </w:r>
            <w:proofErr w:type="spellEnd"/>
          </w:p>
        </w:tc>
      </w:tr>
      <w:tr w:rsidR="00B42A27" w14:paraId="3ACA664B"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9551AF3" w14:textId="77777777" w:rsidR="00B42A27" w:rsidRDefault="00B42A27">
            <w:pPr>
              <w:spacing w:after="300"/>
              <w:rPr>
                <w:rFonts w:ascii="Source Sans Pro" w:hAnsi="Source Sans Pro"/>
                <w:color w:val="111111"/>
              </w:rPr>
            </w:pPr>
            <w:r>
              <w:rPr>
                <w:rFonts w:ascii="Source Sans Pro" w:hAnsi="Source Sans Pro"/>
                <w:color w:val="111111"/>
              </w:rPr>
              <w:lastRenderedPageBreak/>
              <w:t>Special Prog Study Abroad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0F7BAEA" w14:textId="77777777" w:rsidR="00B42A27" w:rsidRDefault="00B42A27">
            <w:pPr>
              <w:spacing w:after="300"/>
              <w:rPr>
                <w:rFonts w:ascii="Source Sans Pro" w:hAnsi="Source Sans Pro"/>
                <w:color w:val="111111"/>
              </w:rPr>
            </w:pPr>
            <w:r>
              <w:rPr>
                <w:rFonts w:ascii="Source Sans Pro" w:hAnsi="Source Sans Pro"/>
                <w:color w:val="111111"/>
              </w:rPr>
              <w:t>$100-$6,000/participant</w:t>
            </w:r>
          </w:p>
        </w:tc>
      </w:tr>
      <w:tr w:rsidR="00B42A27" w14:paraId="6183B305"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1C32970" w14:textId="77777777" w:rsidR="00B42A27" w:rsidRDefault="00B42A27">
            <w:pPr>
              <w:spacing w:after="300"/>
              <w:rPr>
                <w:rFonts w:ascii="Source Sans Pro" w:hAnsi="Source Sans Pro"/>
                <w:color w:val="111111"/>
              </w:rPr>
            </w:pPr>
            <w:r>
              <w:rPr>
                <w:rFonts w:ascii="Source Sans Pro" w:hAnsi="Source Sans Pro"/>
                <w:color w:val="111111"/>
              </w:rPr>
              <w:t>Visiting Int'l Studies Prog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71952A1" w14:textId="77777777" w:rsidR="00B42A27" w:rsidRDefault="00B42A27">
            <w:pPr>
              <w:spacing w:after="300"/>
              <w:rPr>
                <w:rFonts w:ascii="Source Sans Pro" w:hAnsi="Source Sans Pro"/>
                <w:color w:val="111111"/>
              </w:rPr>
            </w:pPr>
            <w:r>
              <w:rPr>
                <w:rFonts w:ascii="Source Sans Pro" w:hAnsi="Source Sans Pro"/>
                <w:color w:val="111111"/>
              </w:rPr>
              <w:t>$150/program</w:t>
            </w:r>
          </w:p>
        </w:tc>
      </w:tr>
      <w:tr w:rsidR="00B42A27" w14:paraId="34F24ED6"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477B111" w14:textId="77777777" w:rsidR="00B42A27" w:rsidRDefault="00B42A27">
            <w:pPr>
              <w:spacing w:after="300"/>
              <w:rPr>
                <w:rFonts w:ascii="Source Sans Pro" w:hAnsi="Source Sans Pro"/>
                <w:color w:val="111111"/>
              </w:rPr>
            </w:pPr>
            <w:r>
              <w:rPr>
                <w:rFonts w:ascii="Source Sans Pro" w:hAnsi="Source Sans Pro"/>
                <w:color w:val="111111"/>
              </w:rPr>
              <w:t>Learning Materials Fee: Visit Site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D0A261" w14:textId="77777777" w:rsidR="00B42A27" w:rsidRDefault="00B42A27">
            <w:pPr>
              <w:spacing w:after="300"/>
              <w:rPr>
                <w:rFonts w:ascii="Source Sans Pro" w:hAnsi="Source Sans Pro"/>
                <w:color w:val="111111"/>
              </w:rPr>
            </w:pPr>
            <w:hyperlink r:id="rId139" w:history="1">
              <w:r>
                <w:rPr>
                  <w:rStyle w:val="Hyperlink"/>
                  <w:rFonts w:ascii="Source Sans Pro" w:hAnsi="Source Sans Pro"/>
                  <w:color w:val="C8102E"/>
                </w:rPr>
                <w:t>www.uh.edu/af-auxiliary-services/ctap</w:t>
              </w:r>
            </w:hyperlink>
          </w:p>
        </w:tc>
      </w:tr>
      <w:tr w:rsidR="00B42A27" w14:paraId="73C24D0B"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C73B49" w14:textId="77777777" w:rsidR="00B42A27" w:rsidRDefault="00B42A27">
            <w:pPr>
              <w:spacing w:after="300"/>
              <w:rPr>
                <w:rFonts w:ascii="Source Sans Pro" w:hAnsi="Source Sans Pro"/>
                <w:color w:val="111111"/>
              </w:rPr>
            </w:pPr>
            <w:r>
              <w:rPr>
                <w:rFonts w:ascii="Source Sans Pro" w:hAnsi="Source Sans Pro"/>
                <w:color w:val="111111"/>
              </w:rPr>
              <w:t>Parking: Visit Site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C3A4DAA" w14:textId="77777777" w:rsidR="00B42A27" w:rsidRDefault="00B42A27">
            <w:pPr>
              <w:spacing w:after="300"/>
              <w:rPr>
                <w:rFonts w:ascii="Source Sans Pro" w:hAnsi="Source Sans Pro"/>
                <w:color w:val="111111"/>
              </w:rPr>
            </w:pPr>
            <w:hyperlink r:id="rId140" w:history="1">
              <w:r>
                <w:rPr>
                  <w:rStyle w:val="Hyperlink"/>
                  <w:rFonts w:ascii="Source Sans Pro" w:hAnsi="Source Sans Pro"/>
                  <w:color w:val="C8102E"/>
                </w:rPr>
                <w:t>www.uh.edu/af-university-services/parking/</w:t>
              </w:r>
            </w:hyperlink>
          </w:p>
        </w:tc>
      </w:tr>
      <w:tr w:rsidR="00B42A27" w14:paraId="46B523CE"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0129A7B" w14:textId="77777777" w:rsidR="00B42A27" w:rsidRDefault="00B42A27">
            <w:pPr>
              <w:spacing w:after="300"/>
              <w:rPr>
                <w:rFonts w:ascii="Source Sans Pro" w:hAnsi="Source Sans Pro"/>
                <w:color w:val="111111"/>
              </w:rPr>
            </w:pPr>
            <w:r>
              <w:rPr>
                <w:rFonts w:ascii="Source Sans Pro" w:hAnsi="Source Sans Pro"/>
                <w:color w:val="111111"/>
              </w:rPr>
              <w:t>Transcript: Visit Site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4BD2158" w14:textId="77777777" w:rsidR="00B42A27" w:rsidRDefault="00B42A27">
            <w:pPr>
              <w:spacing w:after="300"/>
              <w:rPr>
                <w:rFonts w:ascii="Source Sans Pro" w:hAnsi="Source Sans Pro"/>
                <w:color w:val="111111"/>
              </w:rPr>
            </w:pPr>
            <w:hyperlink r:id="rId141" w:history="1">
              <w:r>
                <w:rPr>
                  <w:rStyle w:val="Hyperlink"/>
                  <w:rFonts w:ascii="Source Sans Pro" w:hAnsi="Source Sans Pro"/>
                  <w:color w:val="C8102E"/>
                </w:rPr>
                <w:t>www.uh.edu/about/offices/enrollment-services/registrar/transcripts/</w:t>
              </w:r>
            </w:hyperlink>
          </w:p>
        </w:tc>
      </w:tr>
      <w:tr w:rsidR="00B42A27" w14:paraId="58119C37"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E2B8076" w14:textId="77777777" w:rsidR="00B42A27" w:rsidRDefault="00B42A27">
            <w:pPr>
              <w:spacing w:after="300"/>
              <w:rPr>
                <w:rFonts w:ascii="Source Sans Pro" w:hAnsi="Source Sans Pro"/>
                <w:color w:val="111111"/>
              </w:rPr>
            </w:pPr>
            <w:r>
              <w:rPr>
                <w:rFonts w:ascii="Source Sans Pro" w:hAnsi="Source Sans Pro"/>
                <w:color w:val="111111"/>
              </w:rPr>
              <w:t>Study Abroad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5EBF48D" w14:textId="77777777" w:rsidR="00B42A27" w:rsidRDefault="00B42A27">
            <w:pPr>
              <w:spacing w:after="300"/>
              <w:rPr>
                <w:rFonts w:ascii="Source Sans Pro" w:hAnsi="Source Sans Pro"/>
                <w:color w:val="111111"/>
              </w:rPr>
            </w:pPr>
            <w:r>
              <w:rPr>
                <w:rFonts w:ascii="Source Sans Pro" w:hAnsi="Source Sans Pro"/>
                <w:color w:val="111111"/>
              </w:rPr>
              <w:t>Varies to cover travel expenses</w:t>
            </w:r>
          </w:p>
        </w:tc>
      </w:tr>
      <w:tr w:rsidR="00B42A27" w14:paraId="2FA5EF35"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6A2BF66" w14:textId="77777777" w:rsidR="00B42A27" w:rsidRDefault="00B42A27">
            <w:pPr>
              <w:spacing w:after="300"/>
              <w:rPr>
                <w:rFonts w:ascii="Source Sans Pro" w:hAnsi="Source Sans Pro"/>
                <w:color w:val="111111"/>
              </w:rPr>
            </w:pPr>
            <w:r>
              <w:rPr>
                <w:rFonts w:ascii="Source Sans Pro" w:hAnsi="Source Sans Pro"/>
                <w:color w:val="111111"/>
              </w:rPr>
              <w:t>Duplicate Diploma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C958898" w14:textId="77777777" w:rsidR="00B42A27" w:rsidRDefault="00B42A27">
            <w:pPr>
              <w:spacing w:after="300"/>
              <w:rPr>
                <w:rFonts w:ascii="Source Sans Pro" w:hAnsi="Source Sans Pro"/>
                <w:color w:val="111111"/>
              </w:rPr>
            </w:pPr>
            <w:r>
              <w:rPr>
                <w:rFonts w:ascii="Source Sans Pro" w:hAnsi="Source Sans Pro"/>
                <w:color w:val="111111"/>
              </w:rPr>
              <w:t>$25</w:t>
            </w:r>
          </w:p>
        </w:tc>
      </w:tr>
      <w:tr w:rsidR="00B42A27" w14:paraId="35040AF1"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BD6A2BE" w14:textId="77777777" w:rsidR="00B42A27" w:rsidRDefault="00B42A27">
            <w:pPr>
              <w:spacing w:after="300"/>
              <w:rPr>
                <w:rFonts w:ascii="Source Sans Pro" w:hAnsi="Source Sans Pro"/>
                <w:color w:val="111111"/>
              </w:rPr>
            </w:pPr>
            <w:r>
              <w:rPr>
                <w:rFonts w:ascii="Source Sans Pro" w:hAnsi="Source Sans Pro"/>
                <w:color w:val="111111"/>
              </w:rPr>
              <w:t>Graduation Application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42E085F" w14:textId="77777777" w:rsidR="00B42A27" w:rsidRDefault="00B42A27">
            <w:pPr>
              <w:spacing w:after="300"/>
              <w:rPr>
                <w:rFonts w:ascii="Source Sans Pro" w:hAnsi="Source Sans Pro"/>
                <w:color w:val="111111"/>
              </w:rPr>
            </w:pPr>
            <w:r>
              <w:rPr>
                <w:rFonts w:ascii="Source Sans Pro" w:hAnsi="Source Sans Pro"/>
                <w:color w:val="111111"/>
              </w:rPr>
              <w:t>$25</w:t>
            </w:r>
          </w:p>
        </w:tc>
      </w:tr>
      <w:tr w:rsidR="00B42A27" w14:paraId="043A2580" w14:textId="77777777" w:rsidTr="00B42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7247EA3" w14:textId="77777777" w:rsidR="00B42A27" w:rsidRDefault="00B42A27">
            <w:pPr>
              <w:spacing w:after="300"/>
              <w:rPr>
                <w:rFonts w:ascii="Source Sans Pro" w:hAnsi="Source Sans Pro"/>
                <w:color w:val="111111"/>
              </w:rPr>
            </w:pPr>
            <w:r>
              <w:rPr>
                <w:rFonts w:ascii="Source Sans Pro" w:hAnsi="Source Sans Pro"/>
                <w:color w:val="111111"/>
              </w:rPr>
              <w:t>Late Graduation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1B312B" w14:textId="77777777" w:rsidR="00B42A27" w:rsidRDefault="00B42A27">
            <w:pPr>
              <w:spacing w:after="300"/>
              <w:rPr>
                <w:rFonts w:ascii="Source Sans Pro" w:hAnsi="Source Sans Pro"/>
                <w:color w:val="111111"/>
              </w:rPr>
            </w:pPr>
            <w:r>
              <w:rPr>
                <w:rFonts w:ascii="Source Sans Pro" w:hAnsi="Source Sans Pro"/>
                <w:color w:val="111111"/>
              </w:rPr>
              <w:t>$25</w:t>
            </w:r>
          </w:p>
        </w:tc>
      </w:tr>
    </w:tbl>
    <w:p w14:paraId="45BD6209" w14:textId="77777777" w:rsidR="00B42A27" w:rsidRDefault="00B42A27" w:rsidP="0039196D">
      <w:pPr>
        <w:pStyle w:val="Subtitle"/>
      </w:pPr>
      <w:r>
        <w:t>International Student Fees</w:t>
      </w: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30"/>
        <w:gridCol w:w="4642"/>
      </w:tblGrid>
      <w:tr w:rsidR="00B42A27" w14:paraId="4EAC233D" w14:textId="77777777" w:rsidTr="003919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D66D880" w14:textId="77777777" w:rsidR="00B42A27" w:rsidRDefault="00B42A27">
            <w:pPr>
              <w:spacing w:after="300"/>
              <w:rPr>
                <w:rFonts w:ascii="Source Sans Pro" w:hAnsi="Source Sans Pro"/>
                <w:color w:val="111111"/>
              </w:rPr>
            </w:pPr>
            <w:r>
              <w:rPr>
                <w:rFonts w:ascii="Source Sans Pro" w:hAnsi="Source Sans Pro"/>
                <w:color w:val="111111"/>
              </w:rPr>
              <w:t>Health Insurance*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D8C6930" w14:textId="77777777" w:rsidR="00B42A27" w:rsidRDefault="00B42A27">
            <w:pPr>
              <w:pStyle w:val="NormalWeb"/>
              <w:spacing w:before="240" w:beforeAutospacing="0" w:after="240" w:afterAutospacing="0"/>
              <w:rPr>
                <w:rFonts w:ascii="Source Sans Pro" w:hAnsi="Source Sans Pro"/>
                <w:color w:val="111111"/>
              </w:rPr>
            </w:pPr>
            <w:r>
              <w:rPr>
                <w:rFonts w:ascii="Source Sans Pro" w:hAnsi="Source Sans Pro"/>
                <w:color w:val="111111"/>
              </w:rPr>
              <w:t>Fall 2022(New Students): $1,350.00</w:t>
            </w:r>
            <w:r>
              <w:rPr>
                <w:rFonts w:ascii="Source Sans Pro" w:hAnsi="Source Sans Pro"/>
                <w:color w:val="111111"/>
              </w:rPr>
              <w:br/>
              <w:t>Fall 2022(Returning Students): $1,076.00</w:t>
            </w:r>
            <w:r>
              <w:rPr>
                <w:rFonts w:ascii="Source Sans Pro" w:hAnsi="Source Sans Pro"/>
                <w:color w:val="111111"/>
              </w:rPr>
              <w:br/>
              <w:t>Spring/Summer 2023: $2,145.00</w:t>
            </w:r>
            <w:r>
              <w:rPr>
                <w:rFonts w:ascii="Source Sans Pro" w:hAnsi="Source Sans Pro"/>
                <w:color w:val="111111"/>
              </w:rPr>
              <w:br/>
              <w:t>Summer 2023 Only: $812.00</w:t>
            </w:r>
          </w:p>
        </w:tc>
      </w:tr>
      <w:tr w:rsidR="00B42A27" w14:paraId="45E821B5" w14:textId="77777777" w:rsidTr="003919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CD0BBF8" w14:textId="77777777" w:rsidR="00B42A27" w:rsidRDefault="00B42A27">
            <w:pPr>
              <w:rPr>
                <w:rFonts w:ascii="Source Sans Pro" w:hAnsi="Source Sans Pro"/>
                <w:color w:val="111111"/>
              </w:rPr>
            </w:pPr>
            <w:r>
              <w:rPr>
                <w:rFonts w:ascii="Source Sans Pro" w:hAnsi="Source Sans Pro"/>
                <w:color w:val="111111"/>
              </w:rPr>
              <w:t>International Student Service Fee Sem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EC7E6A5" w14:textId="77777777" w:rsidR="00B42A27" w:rsidRDefault="00B42A27">
            <w:pPr>
              <w:rPr>
                <w:rFonts w:ascii="Source Sans Pro" w:hAnsi="Source Sans Pro"/>
                <w:color w:val="111111"/>
              </w:rPr>
            </w:pPr>
            <w:r>
              <w:rPr>
                <w:rFonts w:ascii="Source Sans Pro" w:hAnsi="Source Sans Pro"/>
                <w:color w:val="111111"/>
              </w:rPr>
              <w:t>$100</w:t>
            </w:r>
          </w:p>
        </w:tc>
      </w:tr>
      <w:tr w:rsidR="00B42A27" w14:paraId="42A5D44E" w14:textId="77777777" w:rsidTr="003919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561E774" w14:textId="77777777" w:rsidR="00B42A27" w:rsidRDefault="00B42A27">
            <w:pPr>
              <w:rPr>
                <w:rFonts w:ascii="Source Sans Pro" w:hAnsi="Source Sans Pro"/>
                <w:color w:val="111111"/>
              </w:rPr>
            </w:pPr>
            <w:r>
              <w:rPr>
                <w:rFonts w:ascii="Source Sans Pro" w:hAnsi="Source Sans Pro"/>
                <w:color w:val="111111"/>
              </w:rPr>
              <w:t>International Student Orientation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7F95104" w14:textId="77777777" w:rsidR="00B42A27" w:rsidRDefault="00B42A27">
            <w:pPr>
              <w:rPr>
                <w:rFonts w:ascii="Source Sans Pro" w:hAnsi="Source Sans Pro"/>
                <w:color w:val="111111"/>
              </w:rPr>
            </w:pPr>
            <w:r>
              <w:rPr>
                <w:rFonts w:ascii="Source Sans Pro" w:hAnsi="Source Sans Pro"/>
                <w:color w:val="111111"/>
              </w:rPr>
              <w:t>$75</w:t>
            </w:r>
          </w:p>
        </w:tc>
      </w:tr>
      <w:tr w:rsidR="00B42A27" w14:paraId="0CC414B3" w14:textId="77777777" w:rsidTr="003919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ECE839C" w14:textId="77777777" w:rsidR="00B42A27" w:rsidRDefault="00B42A27">
            <w:pPr>
              <w:rPr>
                <w:rFonts w:ascii="Source Sans Pro" w:hAnsi="Source Sans Pro"/>
                <w:color w:val="111111"/>
              </w:rPr>
            </w:pPr>
            <w:r>
              <w:rPr>
                <w:rFonts w:ascii="Source Sans Pro" w:hAnsi="Source Sans Pro"/>
                <w:color w:val="111111"/>
              </w:rPr>
              <w:t>J-1 Research Scholar Fee Annual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39BD842" w14:textId="77777777" w:rsidR="00B42A27" w:rsidRDefault="00B42A27">
            <w:pPr>
              <w:rPr>
                <w:rFonts w:ascii="Source Sans Pro" w:hAnsi="Source Sans Pro"/>
                <w:color w:val="111111"/>
              </w:rPr>
            </w:pPr>
            <w:r>
              <w:rPr>
                <w:rFonts w:ascii="Source Sans Pro" w:hAnsi="Source Sans Pro"/>
                <w:color w:val="111111"/>
              </w:rPr>
              <w:t>$100</w:t>
            </w:r>
          </w:p>
        </w:tc>
      </w:tr>
      <w:tr w:rsidR="00B42A27" w14:paraId="558E170F" w14:textId="77777777" w:rsidTr="003919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95ADDC2" w14:textId="77777777" w:rsidR="00B42A27" w:rsidRDefault="00B42A27">
            <w:pPr>
              <w:rPr>
                <w:rFonts w:ascii="Source Sans Pro" w:hAnsi="Source Sans Pro"/>
                <w:color w:val="111111"/>
              </w:rPr>
            </w:pPr>
            <w:r>
              <w:rPr>
                <w:rFonts w:ascii="Source Sans Pro" w:hAnsi="Source Sans Pro"/>
                <w:color w:val="111111"/>
              </w:rPr>
              <w:lastRenderedPageBreak/>
              <w:t>J-1 Research Scholar Fee Semester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DFA474D" w14:textId="77777777" w:rsidR="00B42A27" w:rsidRDefault="00B42A27">
            <w:pPr>
              <w:rPr>
                <w:rFonts w:ascii="Source Sans Pro" w:hAnsi="Source Sans Pro"/>
                <w:color w:val="111111"/>
              </w:rPr>
            </w:pPr>
            <w:r>
              <w:rPr>
                <w:rFonts w:ascii="Source Sans Pro" w:hAnsi="Source Sans Pro"/>
                <w:color w:val="111111"/>
              </w:rPr>
              <w:t>$50</w:t>
            </w:r>
          </w:p>
        </w:tc>
      </w:tr>
    </w:tbl>
    <w:p w14:paraId="09B65B4C" w14:textId="15A5FD2C" w:rsidR="00244281" w:rsidRPr="008F6651" w:rsidRDefault="00B42A27" w:rsidP="008F665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This fee is required of all international students to insure that should any illness or injury befall them they are adequately insured to meet the cost of treatment. This fee is an optional fee for U.S. residents only.</w:t>
      </w:r>
    </w:p>
    <w:p w14:paraId="5699426D" w14:textId="77777777" w:rsidR="00EC44E4" w:rsidRPr="00EC44E4" w:rsidRDefault="00EC44E4" w:rsidP="00EC44E4"/>
    <w:p w14:paraId="50963C05" w14:textId="738C7CB0" w:rsidR="00EC44E4" w:rsidRDefault="008F6651" w:rsidP="00B00852">
      <w:pPr>
        <w:pStyle w:val="Heading2"/>
        <w:numPr>
          <w:ilvl w:val="0"/>
          <w:numId w:val="1"/>
        </w:numPr>
        <w:ind w:left="284" w:hanging="284"/>
      </w:pPr>
      <w:r w:rsidRPr="008F6651">
        <w:t>Undergraduate College Fees - Fiscal Year 2023</w:t>
      </w:r>
    </w:p>
    <w:p w14:paraId="5D500505" w14:textId="77777777" w:rsidR="008F6651" w:rsidRDefault="008F6651" w:rsidP="008F6651"/>
    <w:p w14:paraId="27AF6223" w14:textId="77777777" w:rsidR="008F6651" w:rsidRDefault="008F6651" w:rsidP="008F6651">
      <w:pPr>
        <w:pStyle w:val="Subtitle"/>
      </w:pPr>
      <w:r>
        <w:t>Fiscal Year 2023</w:t>
      </w:r>
    </w:p>
    <w:p w14:paraId="0E549410" w14:textId="77777777" w:rsidR="008F6651" w:rsidRDefault="008F6651" w:rsidP="008F6651">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Fiscal year 2023 includes the Fall 2022, Spring </w:t>
      </w:r>
      <w:proofErr w:type="gramStart"/>
      <w:r>
        <w:rPr>
          <w:rFonts w:ascii="Source Sans Pro" w:hAnsi="Source Sans Pro"/>
          <w:color w:val="111111"/>
          <w:sz w:val="27"/>
          <w:szCs w:val="27"/>
        </w:rPr>
        <w:t>2023</w:t>
      </w:r>
      <w:proofErr w:type="gramEnd"/>
      <w:r>
        <w:rPr>
          <w:rFonts w:ascii="Source Sans Pro" w:hAnsi="Source Sans Pro"/>
          <w:color w:val="111111"/>
          <w:sz w:val="27"/>
          <w:szCs w:val="27"/>
        </w:rPr>
        <w:t xml:space="preserve"> and Summer 2023 terms.</w:t>
      </w: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827"/>
        <w:gridCol w:w="3245"/>
      </w:tblGrid>
      <w:tr w:rsidR="008F6651" w14:paraId="5E0A25D9" w14:textId="77777777" w:rsidTr="008F6651">
        <w:trPr>
          <w:tblHeader/>
        </w:trPr>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5DC0D7E4" w14:textId="77777777" w:rsidR="008F6651" w:rsidRDefault="008F6651">
            <w:pPr>
              <w:spacing w:after="300"/>
              <w:rPr>
                <w:rFonts w:ascii="Source Sans Pro" w:hAnsi="Source Sans Pro"/>
                <w:b/>
                <w:bCs/>
                <w:color w:val="111111"/>
              </w:rPr>
            </w:pPr>
            <w:r>
              <w:rPr>
                <w:rFonts w:ascii="Source Sans Pro" w:hAnsi="Source Sans Pro"/>
                <w:b/>
                <w:bCs/>
                <w:color w:val="111111"/>
              </w:rPr>
              <w:t>Description</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4A273ADE" w14:textId="77777777" w:rsidR="008F6651" w:rsidRDefault="008F6651">
            <w:pPr>
              <w:spacing w:after="300"/>
              <w:rPr>
                <w:rFonts w:ascii="Source Sans Pro" w:hAnsi="Source Sans Pro"/>
                <w:b/>
                <w:bCs/>
                <w:color w:val="111111"/>
              </w:rPr>
            </w:pPr>
            <w:r>
              <w:rPr>
                <w:rFonts w:ascii="Source Sans Pro" w:hAnsi="Source Sans Pro"/>
                <w:b/>
                <w:bCs/>
                <w:color w:val="111111"/>
              </w:rPr>
              <w:t>Fee</w:t>
            </w:r>
          </w:p>
        </w:tc>
      </w:tr>
      <w:tr w:rsidR="008F6651" w14:paraId="24D52B8C" w14:textId="77777777" w:rsidTr="008F665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65ACF72" w14:textId="77777777" w:rsidR="008F6651" w:rsidRDefault="008F6651">
            <w:pPr>
              <w:spacing w:after="300"/>
              <w:rPr>
                <w:rFonts w:ascii="Source Sans Pro" w:hAnsi="Source Sans Pro"/>
                <w:b/>
                <w:bCs/>
                <w:color w:val="111111"/>
              </w:rPr>
            </w:pPr>
            <w:hyperlink r:id="rId142" w:history="1">
              <w:r>
                <w:rPr>
                  <w:rStyle w:val="Hyperlink"/>
                  <w:rFonts w:ascii="Source Sans Pro" w:hAnsi="Source Sans Pro"/>
                  <w:b/>
                  <w:bCs/>
                  <w:color w:val="C8102E"/>
                </w:rPr>
                <w:t>Gerald D. Hines College of Architecture</w:t>
              </w:r>
            </w:hyperlink>
          </w:p>
        </w:tc>
      </w:tr>
      <w:tr w:rsidR="008F6651" w14:paraId="71A38803"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0F45940" w14:textId="77777777" w:rsidR="008F6651" w:rsidRDefault="008F6651">
            <w:pPr>
              <w:spacing w:after="300"/>
              <w:rPr>
                <w:rFonts w:ascii="Source Sans Pro" w:hAnsi="Source Sans Pro"/>
                <w:color w:val="111111"/>
              </w:rPr>
            </w:pPr>
            <w:r>
              <w:rPr>
                <w:rFonts w:ascii="Source Sans Pro" w:hAnsi="Source Sans Pro"/>
                <w:color w:val="111111"/>
              </w:rPr>
              <w:t>Architecture Study Abroad Administrative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910B95A" w14:textId="77777777" w:rsidR="008F6651" w:rsidRDefault="008F6651">
            <w:pPr>
              <w:spacing w:after="300"/>
              <w:rPr>
                <w:rFonts w:ascii="Source Sans Pro" w:hAnsi="Source Sans Pro"/>
                <w:color w:val="111111"/>
              </w:rPr>
            </w:pPr>
            <w:r>
              <w:rPr>
                <w:rFonts w:ascii="Source Sans Pro" w:hAnsi="Source Sans Pro"/>
                <w:color w:val="111111"/>
              </w:rPr>
              <w:t>$650/Program</w:t>
            </w:r>
          </w:p>
        </w:tc>
      </w:tr>
      <w:tr w:rsidR="008F6651" w14:paraId="264D239E"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9A5BE85" w14:textId="77777777" w:rsidR="008F6651" w:rsidRDefault="008F6651">
            <w:pPr>
              <w:spacing w:after="300"/>
              <w:rPr>
                <w:rFonts w:ascii="Source Sans Pro" w:hAnsi="Source Sans Pro"/>
                <w:color w:val="111111"/>
              </w:rPr>
            </w:pPr>
            <w:r>
              <w:rPr>
                <w:rFonts w:ascii="Source Sans Pro" w:hAnsi="Source Sans Pro"/>
                <w:color w:val="111111"/>
              </w:rPr>
              <w:t>Architecture Study Abroad Program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68ACFA7" w14:textId="77777777" w:rsidR="008F6651" w:rsidRDefault="008F6651">
            <w:pPr>
              <w:spacing w:after="300"/>
              <w:rPr>
                <w:rFonts w:ascii="Source Sans Pro" w:hAnsi="Source Sans Pro"/>
                <w:color w:val="111111"/>
              </w:rPr>
            </w:pPr>
            <w:r>
              <w:rPr>
                <w:rFonts w:ascii="Source Sans Pro" w:hAnsi="Source Sans Pro"/>
                <w:color w:val="111111"/>
              </w:rPr>
              <w:t>$5,000/Program</w:t>
            </w:r>
          </w:p>
        </w:tc>
      </w:tr>
      <w:tr w:rsidR="008F6651" w14:paraId="04E0C671" w14:textId="77777777" w:rsidTr="008F665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85C3817" w14:textId="77777777" w:rsidR="008F6651" w:rsidRDefault="008F6651">
            <w:pPr>
              <w:spacing w:after="300"/>
              <w:rPr>
                <w:rFonts w:ascii="Source Sans Pro" w:hAnsi="Source Sans Pro"/>
                <w:b/>
                <w:bCs/>
                <w:color w:val="111111"/>
              </w:rPr>
            </w:pPr>
            <w:hyperlink r:id="rId143" w:history="1">
              <w:r>
                <w:rPr>
                  <w:rStyle w:val="Hyperlink"/>
                  <w:rFonts w:ascii="Source Sans Pro" w:hAnsi="Source Sans Pro"/>
                  <w:b/>
                  <w:bCs/>
                  <w:color w:val="C8102E"/>
                </w:rPr>
                <w:t>College of the Arts</w:t>
              </w:r>
            </w:hyperlink>
          </w:p>
        </w:tc>
      </w:tr>
      <w:tr w:rsidR="008F6651" w14:paraId="7F48AD3D"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E2988BC" w14:textId="77777777" w:rsidR="008F6651" w:rsidRDefault="008F6651">
            <w:pPr>
              <w:spacing w:after="300"/>
              <w:rPr>
                <w:rFonts w:ascii="Source Sans Pro" w:hAnsi="Source Sans Pro"/>
                <w:color w:val="111111"/>
              </w:rPr>
            </w:pPr>
            <w:r>
              <w:rPr>
                <w:rFonts w:ascii="Source Sans Pro" w:hAnsi="Source Sans Pro"/>
                <w:color w:val="111111"/>
              </w:rPr>
              <w:t>Art 3-D Design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A6F6A2A" w14:textId="77777777" w:rsidR="008F6651" w:rsidRDefault="008F6651">
            <w:pPr>
              <w:spacing w:after="300"/>
              <w:rPr>
                <w:rFonts w:ascii="Source Sans Pro" w:hAnsi="Source Sans Pro"/>
                <w:color w:val="111111"/>
              </w:rPr>
            </w:pPr>
            <w:r>
              <w:rPr>
                <w:rFonts w:ascii="Source Sans Pro" w:hAnsi="Source Sans Pro"/>
                <w:color w:val="111111"/>
              </w:rPr>
              <w:t>$50/Student</w:t>
            </w:r>
          </w:p>
        </w:tc>
      </w:tr>
      <w:tr w:rsidR="008F6651" w14:paraId="0930B7B8"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22AF127" w14:textId="77777777" w:rsidR="008F6651" w:rsidRDefault="008F6651">
            <w:pPr>
              <w:spacing w:after="300"/>
              <w:rPr>
                <w:rFonts w:ascii="Source Sans Pro" w:hAnsi="Source Sans Pro"/>
                <w:color w:val="111111"/>
              </w:rPr>
            </w:pPr>
            <w:r>
              <w:rPr>
                <w:rFonts w:ascii="Source Sans Pro" w:hAnsi="Source Sans Pro"/>
                <w:color w:val="111111"/>
              </w:rPr>
              <w:t>Art Student Copy Cards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4721F89" w14:textId="77777777" w:rsidR="008F6651" w:rsidRDefault="008F6651">
            <w:pPr>
              <w:spacing w:after="300"/>
              <w:rPr>
                <w:rFonts w:ascii="Source Sans Pro" w:hAnsi="Source Sans Pro"/>
                <w:color w:val="111111"/>
              </w:rPr>
            </w:pPr>
            <w:r>
              <w:rPr>
                <w:rFonts w:ascii="Source Sans Pro" w:hAnsi="Source Sans Pro"/>
                <w:color w:val="111111"/>
              </w:rPr>
              <w:t>$5/Copy Card</w:t>
            </w:r>
          </w:p>
        </w:tc>
      </w:tr>
      <w:tr w:rsidR="008F6651" w14:paraId="4A52365A"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D04C55E" w14:textId="77777777" w:rsidR="008F6651" w:rsidRDefault="008F6651">
            <w:pPr>
              <w:spacing w:after="300"/>
              <w:rPr>
                <w:rFonts w:ascii="Source Sans Pro" w:hAnsi="Source Sans Pro"/>
                <w:color w:val="111111"/>
              </w:rPr>
            </w:pPr>
            <w:proofErr w:type="spellStart"/>
            <w:r>
              <w:rPr>
                <w:rFonts w:ascii="Source Sans Pro" w:hAnsi="Source Sans Pro"/>
                <w:color w:val="111111"/>
              </w:rPr>
              <w:t>Moores</w:t>
            </w:r>
            <w:proofErr w:type="spellEnd"/>
            <w:r>
              <w:rPr>
                <w:rFonts w:ascii="Source Sans Pro" w:hAnsi="Source Sans Pro"/>
                <w:color w:val="111111"/>
              </w:rPr>
              <w:t xml:space="preserve"> School of Music Concert/Performance </w:t>
            </w:r>
            <w:proofErr w:type="spellStart"/>
            <w:r>
              <w:rPr>
                <w:rFonts w:ascii="Source Sans Pro" w:hAnsi="Source Sans Pro"/>
                <w:color w:val="111111"/>
              </w:rPr>
              <w:t>Passs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B14717B" w14:textId="77777777" w:rsidR="008F6651" w:rsidRDefault="008F6651">
            <w:pPr>
              <w:spacing w:after="300"/>
              <w:rPr>
                <w:rFonts w:ascii="Source Sans Pro" w:hAnsi="Source Sans Pro"/>
                <w:color w:val="111111"/>
              </w:rPr>
            </w:pPr>
            <w:r>
              <w:rPr>
                <w:rFonts w:ascii="Source Sans Pro" w:hAnsi="Source Sans Pro"/>
                <w:color w:val="111111"/>
              </w:rPr>
              <w:t>$55/Course</w:t>
            </w:r>
          </w:p>
        </w:tc>
      </w:tr>
      <w:tr w:rsidR="008F6651" w14:paraId="060942DF"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FBFD27" w14:textId="77777777" w:rsidR="008F6651" w:rsidRDefault="008F6651">
            <w:pPr>
              <w:spacing w:after="300"/>
              <w:rPr>
                <w:rFonts w:ascii="Source Sans Pro" w:hAnsi="Source Sans Pro"/>
                <w:color w:val="111111"/>
              </w:rPr>
            </w:pPr>
            <w:proofErr w:type="spellStart"/>
            <w:r>
              <w:rPr>
                <w:rFonts w:ascii="Source Sans Pro" w:hAnsi="Source Sans Pro"/>
                <w:color w:val="111111"/>
              </w:rPr>
              <w:t>Moores</w:t>
            </w:r>
            <w:proofErr w:type="spellEnd"/>
            <w:r>
              <w:rPr>
                <w:rFonts w:ascii="Source Sans Pro" w:hAnsi="Source Sans Pro"/>
                <w:color w:val="111111"/>
              </w:rPr>
              <w:t xml:space="preserve"> School of Music Major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42B8E92" w14:textId="77777777" w:rsidR="008F6651" w:rsidRDefault="008F6651">
            <w:pPr>
              <w:spacing w:after="300"/>
              <w:rPr>
                <w:rFonts w:ascii="Source Sans Pro" w:hAnsi="Source Sans Pro"/>
                <w:color w:val="111111"/>
              </w:rPr>
            </w:pPr>
            <w:r>
              <w:rPr>
                <w:rFonts w:ascii="Source Sans Pro" w:hAnsi="Source Sans Pro"/>
                <w:color w:val="111111"/>
              </w:rPr>
              <w:t>$200/Student</w:t>
            </w:r>
          </w:p>
        </w:tc>
      </w:tr>
      <w:tr w:rsidR="008F6651" w14:paraId="08400215"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C571198" w14:textId="77777777" w:rsidR="008F6651" w:rsidRDefault="008F6651">
            <w:pPr>
              <w:spacing w:after="300"/>
              <w:rPr>
                <w:rFonts w:ascii="Source Sans Pro" w:hAnsi="Source Sans Pro"/>
                <w:color w:val="111111"/>
              </w:rPr>
            </w:pPr>
            <w:proofErr w:type="spellStart"/>
            <w:r>
              <w:rPr>
                <w:rFonts w:ascii="Source Sans Pro" w:hAnsi="Source Sans Pro"/>
                <w:color w:val="111111"/>
              </w:rPr>
              <w:t>Moores</w:t>
            </w:r>
            <w:proofErr w:type="spellEnd"/>
            <w:r>
              <w:rPr>
                <w:rFonts w:ascii="Source Sans Pro" w:hAnsi="Source Sans Pro"/>
                <w:color w:val="111111"/>
              </w:rPr>
              <w:t xml:space="preserve"> School of Music Recital Fees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34AD0FB" w14:textId="77777777" w:rsidR="008F6651" w:rsidRDefault="008F6651">
            <w:pPr>
              <w:spacing w:after="300"/>
              <w:rPr>
                <w:rFonts w:ascii="Source Sans Pro" w:hAnsi="Source Sans Pro"/>
                <w:color w:val="111111"/>
              </w:rPr>
            </w:pPr>
            <w:r>
              <w:rPr>
                <w:rFonts w:ascii="Source Sans Pro" w:hAnsi="Source Sans Pro"/>
                <w:color w:val="111111"/>
              </w:rPr>
              <w:t>Varies up to $50/Student</w:t>
            </w:r>
          </w:p>
        </w:tc>
      </w:tr>
      <w:tr w:rsidR="008F6651" w14:paraId="3D2F6156"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A9C8B64" w14:textId="77777777" w:rsidR="008F6651" w:rsidRDefault="008F6651">
            <w:pPr>
              <w:spacing w:after="300"/>
              <w:rPr>
                <w:rFonts w:ascii="Source Sans Pro" w:hAnsi="Source Sans Pro"/>
                <w:color w:val="111111"/>
              </w:rPr>
            </w:pPr>
            <w:r>
              <w:rPr>
                <w:rFonts w:ascii="Source Sans Pro" w:hAnsi="Source Sans Pro"/>
                <w:color w:val="111111"/>
              </w:rPr>
              <w:t>School of Art Major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29C31CE" w14:textId="77777777" w:rsidR="008F6651" w:rsidRDefault="008F6651">
            <w:pPr>
              <w:spacing w:after="300"/>
              <w:rPr>
                <w:rFonts w:ascii="Source Sans Pro" w:hAnsi="Source Sans Pro"/>
                <w:color w:val="111111"/>
              </w:rPr>
            </w:pPr>
            <w:r>
              <w:rPr>
                <w:rFonts w:ascii="Source Sans Pro" w:hAnsi="Source Sans Pro"/>
                <w:color w:val="111111"/>
              </w:rPr>
              <w:t>$200/Student</w:t>
            </w:r>
          </w:p>
        </w:tc>
      </w:tr>
      <w:tr w:rsidR="008F6651" w14:paraId="35FF85EF"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DB5EE3E" w14:textId="77777777" w:rsidR="008F6651" w:rsidRDefault="008F6651">
            <w:pPr>
              <w:spacing w:after="300"/>
              <w:rPr>
                <w:rFonts w:ascii="Source Sans Pro" w:hAnsi="Source Sans Pro"/>
                <w:color w:val="111111"/>
              </w:rPr>
            </w:pPr>
            <w:r>
              <w:rPr>
                <w:rFonts w:ascii="Source Sans Pro" w:hAnsi="Source Sans Pro"/>
                <w:color w:val="111111"/>
              </w:rPr>
              <w:lastRenderedPageBreak/>
              <w:t>School of Theatre/Dance Major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781B4BD" w14:textId="77777777" w:rsidR="008F6651" w:rsidRDefault="008F6651">
            <w:pPr>
              <w:spacing w:after="300"/>
              <w:rPr>
                <w:rFonts w:ascii="Source Sans Pro" w:hAnsi="Source Sans Pro"/>
                <w:color w:val="111111"/>
              </w:rPr>
            </w:pPr>
            <w:r>
              <w:rPr>
                <w:rFonts w:ascii="Source Sans Pro" w:hAnsi="Source Sans Pro"/>
                <w:color w:val="111111"/>
              </w:rPr>
              <w:t>$200/Student</w:t>
            </w:r>
          </w:p>
        </w:tc>
      </w:tr>
      <w:tr w:rsidR="008F6651" w14:paraId="5586E182"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6C20269" w14:textId="77777777" w:rsidR="008F6651" w:rsidRDefault="008F6651">
            <w:pPr>
              <w:spacing w:after="300"/>
              <w:rPr>
                <w:rFonts w:ascii="Source Sans Pro" w:hAnsi="Source Sans Pro"/>
                <w:color w:val="111111"/>
              </w:rPr>
            </w:pPr>
            <w:r>
              <w:rPr>
                <w:rFonts w:ascii="Source Sans Pro" w:hAnsi="Source Sans Pro"/>
                <w:color w:val="111111"/>
              </w:rPr>
              <w:t xml:space="preserve">Theatre Student Support/Performance </w:t>
            </w:r>
            <w:proofErr w:type="spellStart"/>
            <w:r>
              <w:rPr>
                <w:rFonts w:ascii="Source Sans Pro" w:hAnsi="Source Sans Pro"/>
                <w:color w:val="111111"/>
              </w:rPr>
              <w:t>Passs</w:t>
            </w:r>
            <w:proofErr w:type="spellEnd"/>
            <w:r>
              <w:rPr>
                <w:rFonts w:ascii="Source Sans Pro" w:hAnsi="Source Sans Pro"/>
                <w:color w:val="111111"/>
              </w:rPr>
              <w:t xml:space="preserve">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BE32EC9" w14:textId="77777777" w:rsidR="008F6651" w:rsidRDefault="008F6651">
            <w:pPr>
              <w:spacing w:after="300"/>
              <w:rPr>
                <w:rFonts w:ascii="Source Sans Pro" w:hAnsi="Source Sans Pro"/>
                <w:color w:val="111111"/>
              </w:rPr>
            </w:pPr>
            <w:r>
              <w:rPr>
                <w:rFonts w:ascii="Source Sans Pro" w:hAnsi="Source Sans Pro"/>
                <w:color w:val="111111"/>
              </w:rPr>
              <w:t>$55/Course</w:t>
            </w:r>
          </w:p>
        </w:tc>
      </w:tr>
      <w:tr w:rsidR="008F6651" w14:paraId="4D88B8DB"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286283F" w14:textId="77777777" w:rsidR="008F6651" w:rsidRDefault="008F6651">
            <w:pPr>
              <w:spacing w:after="300"/>
              <w:rPr>
                <w:rFonts w:ascii="Source Sans Pro" w:hAnsi="Source Sans Pro"/>
                <w:color w:val="111111"/>
              </w:rPr>
            </w:pPr>
            <w:r>
              <w:rPr>
                <w:rFonts w:ascii="Source Sans Pro" w:hAnsi="Source Sans Pro"/>
                <w:color w:val="111111"/>
              </w:rPr>
              <w:t>Theatre/Dance Stott Pilates Intensive Mat Certification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FC2C191" w14:textId="77777777" w:rsidR="008F6651" w:rsidRDefault="008F6651">
            <w:pPr>
              <w:spacing w:after="300"/>
              <w:rPr>
                <w:rFonts w:ascii="Source Sans Pro" w:hAnsi="Source Sans Pro"/>
                <w:color w:val="111111"/>
              </w:rPr>
            </w:pPr>
            <w:r>
              <w:rPr>
                <w:rFonts w:ascii="Source Sans Pro" w:hAnsi="Source Sans Pro"/>
                <w:color w:val="111111"/>
              </w:rPr>
              <w:t>$350/Certificate</w:t>
            </w:r>
          </w:p>
        </w:tc>
      </w:tr>
      <w:tr w:rsidR="008F6651" w14:paraId="678A870C"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12899F4" w14:textId="77777777" w:rsidR="008F6651" w:rsidRDefault="008F6651">
            <w:pPr>
              <w:spacing w:after="300"/>
              <w:rPr>
                <w:rFonts w:ascii="Source Sans Pro" w:hAnsi="Source Sans Pro"/>
                <w:color w:val="111111"/>
              </w:rPr>
            </w:pPr>
            <w:r>
              <w:rPr>
                <w:rFonts w:ascii="Source Sans Pro" w:hAnsi="Source Sans Pro"/>
                <w:color w:val="111111"/>
              </w:rPr>
              <w:t>Theatre/Dance Student Locker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DA6EACC" w14:textId="77777777" w:rsidR="008F6651" w:rsidRDefault="008F6651">
            <w:pPr>
              <w:spacing w:after="300"/>
              <w:rPr>
                <w:rFonts w:ascii="Source Sans Pro" w:hAnsi="Source Sans Pro"/>
                <w:color w:val="111111"/>
              </w:rPr>
            </w:pPr>
            <w:r>
              <w:rPr>
                <w:rFonts w:ascii="Source Sans Pro" w:hAnsi="Source Sans Pro"/>
                <w:color w:val="111111"/>
              </w:rPr>
              <w:t>Varies up to $20/Student/Semester</w:t>
            </w:r>
          </w:p>
        </w:tc>
      </w:tr>
      <w:tr w:rsidR="008F6651" w14:paraId="55ED2D46"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86BC9A0" w14:textId="77777777" w:rsidR="008F6651" w:rsidRDefault="008F6651">
            <w:pPr>
              <w:spacing w:after="300"/>
              <w:rPr>
                <w:rFonts w:ascii="Source Sans Pro" w:hAnsi="Source Sans Pro"/>
                <w:color w:val="111111"/>
              </w:rPr>
            </w:pPr>
            <w:r>
              <w:rPr>
                <w:rFonts w:ascii="Source Sans Pro" w:hAnsi="Source Sans Pro"/>
                <w:color w:val="111111"/>
              </w:rPr>
              <w:t>Theatre Undergraduate Actor - Combatant Certification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A22D909" w14:textId="77777777" w:rsidR="008F6651" w:rsidRDefault="008F6651">
            <w:pPr>
              <w:spacing w:after="300"/>
              <w:rPr>
                <w:rFonts w:ascii="Source Sans Pro" w:hAnsi="Source Sans Pro"/>
                <w:color w:val="111111"/>
              </w:rPr>
            </w:pPr>
            <w:r>
              <w:rPr>
                <w:rFonts w:ascii="Source Sans Pro" w:hAnsi="Source Sans Pro"/>
                <w:color w:val="111111"/>
              </w:rPr>
              <w:t>$75/Certificate</w:t>
            </w:r>
          </w:p>
        </w:tc>
      </w:tr>
      <w:tr w:rsidR="008F6651" w14:paraId="1513A8B9"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6EEABB4" w14:textId="77777777" w:rsidR="008F6651" w:rsidRDefault="008F6651">
            <w:pPr>
              <w:spacing w:after="300"/>
              <w:rPr>
                <w:rFonts w:ascii="Source Sans Pro" w:hAnsi="Source Sans Pro"/>
                <w:color w:val="111111"/>
              </w:rPr>
            </w:pPr>
            <w:r>
              <w:rPr>
                <w:rFonts w:ascii="Source Sans Pro" w:hAnsi="Source Sans Pro"/>
                <w:color w:val="111111"/>
              </w:rPr>
              <w:t>Spirit of Houston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D3DC0A1" w14:textId="77777777" w:rsidR="008F6651" w:rsidRDefault="008F6651">
            <w:pPr>
              <w:spacing w:after="300"/>
              <w:rPr>
                <w:rFonts w:ascii="Source Sans Pro" w:hAnsi="Source Sans Pro"/>
                <w:color w:val="111111"/>
              </w:rPr>
            </w:pPr>
            <w:r>
              <w:rPr>
                <w:rFonts w:ascii="Source Sans Pro" w:hAnsi="Source Sans Pro"/>
                <w:color w:val="111111"/>
              </w:rPr>
              <w:t>$100/Student</w:t>
            </w:r>
          </w:p>
        </w:tc>
      </w:tr>
      <w:tr w:rsidR="008F6651" w14:paraId="60EAA885" w14:textId="77777777" w:rsidTr="008F665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E3C7895" w14:textId="77777777" w:rsidR="008F6651" w:rsidRDefault="008F6651">
            <w:pPr>
              <w:spacing w:after="300"/>
              <w:rPr>
                <w:rFonts w:ascii="Source Sans Pro" w:hAnsi="Source Sans Pro"/>
                <w:b/>
                <w:bCs/>
                <w:color w:val="111111"/>
              </w:rPr>
            </w:pPr>
            <w:hyperlink r:id="rId144" w:history="1">
              <w:r>
                <w:rPr>
                  <w:rStyle w:val="Hyperlink"/>
                  <w:rFonts w:ascii="Source Sans Pro" w:hAnsi="Source Sans Pro"/>
                  <w:b/>
                  <w:bCs/>
                  <w:color w:val="C8102E"/>
                </w:rPr>
                <w:t>C.T. Bauer College of Business</w:t>
              </w:r>
            </w:hyperlink>
          </w:p>
        </w:tc>
      </w:tr>
      <w:tr w:rsidR="008F6651" w14:paraId="60ADB9C1"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54FDF98" w14:textId="77777777" w:rsidR="008F6651" w:rsidRDefault="008F6651">
            <w:pPr>
              <w:spacing w:after="300"/>
              <w:rPr>
                <w:rFonts w:ascii="Source Sans Pro" w:hAnsi="Source Sans Pro"/>
                <w:color w:val="111111"/>
              </w:rPr>
            </w:pPr>
            <w:r>
              <w:rPr>
                <w:rFonts w:ascii="Source Sans Pro" w:hAnsi="Source Sans Pro"/>
                <w:color w:val="111111"/>
              </w:rPr>
              <w:t>Bauer Study Abroad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4418591" w14:textId="77777777" w:rsidR="008F6651" w:rsidRDefault="008F6651">
            <w:pPr>
              <w:spacing w:after="300"/>
              <w:rPr>
                <w:rFonts w:ascii="Source Sans Pro" w:hAnsi="Source Sans Pro"/>
                <w:color w:val="111111"/>
              </w:rPr>
            </w:pPr>
            <w:r>
              <w:rPr>
                <w:rFonts w:ascii="Source Sans Pro" w:hAnsi="Source Sans Pro"/>
                <w:color w:val="111111"/>
              </w:rPr>
              <w:t>Varies</w:t>
            </w:r>
          </w:p>
        </w:tc>
      </w:tr>
      <w:tr w:rsidR="008F6651" w14:paraId="61AAA55E" w14:textId="77777777" w:rsidTr="008F665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3BC1628" w14:textId="77777777" w:rsidR="008F6651" w:rsidRDefault="008F6651">
            <w:pPr>
              <w:spacing w:after="300"/>
              <w:rPr>
                <w:rFonts w:ascii="Source Sans Pro" w:hAnsi="Source Sans Pro"/>
                <w:b/>
                <w:bCs/>
                <w:color w:val="111111"/>
              </w:rPr>
            </w:pPr>
            <w:hyperlink r:id="rId145" w:history="1">
              <w:r>
                <w:rPr>
                  <w:rStyle w:val="Hyperlink"/>
                  <w:rFonts w:ascii="Source Sans Pro" w:hAnsi="Source Sans Pro"/>
                  <w:b/>
                  <w:bCs/>
                  <w:color w:val="C8102E"/>
                </w:rPr>
                <w:t>College of Education</w:t>
              </w:r>
            </w:hyperlink>
          </w:p>
        </w:tc>
      </w:tr>
      <w:tr w:rsidR="008F6651" w14:paraId="6D55BED8"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A96E0C3" w14:textId="77777777" w:rsidR="008F6651" w:rsidRDefault="008F6651">
            <w:pPr>
              <w:spacing w:after="300"/>
              <w:rPr>
                <w:rFonts w:ascii="Source Sans Pro" w:hAnsi="Source Sans Pro"/>
                <w:color w:val="111111"/>
              </w:rPr>
            </w:pPr>
            <w:r>
              <w:rPr>
                <w:rFonts w:ascii="Source Sans Pro" w:hAnsi="Source Sans Pro"/>
                <w:color w:val="111111"/>
              </w:rPr>
              <w:t>HDFS and Health Writing Assessment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9397BF9" w14:textId="77777777" w:rsidR="008F6651" w:rsidRDefault="008F6651">
            <w:pPr>
              <w:spacing w:after="300"/>
              <w:rPr>
                <w:rFonts w:ascii="Source Sans Pro" w:hAnsi="Source Sans Pro"/>
                <w:color w:val="111111"/>
              </w:rPr>
            </w:pPr>
            <w:r>
              <w:rPr>
                <w:rFonts w:ascii="Source Sans Pro" w:hAnsi="Source Sans Pro"/>
                <w:color w:val="111111"/>
              </w:rPr>
              <w:t>$32/Student</w:t>
            </w:r>
          </w:p>
        </w:tc>
      </w:tr>
      <w:tr w:rsidR="008F6651" w14:paraId="280A2261"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D8757F0" w14:textId="77777777" w:rsidR="008F6651" w:rsidRDefault="008F6651">
            <w:pPr>
              <w:spacing w:after="300"/>
              <w:rPr>
                <w:rFonts w:ascii="Source Sans Pro" w:hAnsi="Source Sans Pro"/>
                <w:color w:val="111111"/>
              </w:rPr>
            </w:pPr>
            <w:r>
              <w:rPr>
                <w:rFonts w:ascii="Source Sans Pro" w:hAnsi="Source Sans Pro"/>
                <w:color w:val="111111"/>
              </w:rPr>
              <w:t>Student Teaching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C454238" w14:textId="77777777" w:rsidR="008F6651" w:rsidRDefault="008F6651">
            <w:pPr>
              <w:spacing w:after="300"/>
              <w:rPr>
                <w:rFonts w:ascii="Source Sans Pro" w:hAnsi="Source Sans Pro"/>
                <w:color w:val="111111"/>
              </w:rPr>
            </w:pPr>
            <w:r>
              <w:rPr>
                <w:rFonts w:ascii="Source Sans Pro" w:hAnsi="Source Sans Pro"/>
                <w:color w:val="111111"/>
              </w:rPr>
              <w:t>$50/SCH</w:t>
            </w:r>
          </w:p>
        </w:tc>
      </w:tr>
      <w:tr w:rsidR="008F6651" w14:paraId="5D42E183"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7D5BA62" w14:textId="77777777" w:rsidR="008F6651" w:rsidRDefault="008F6651">
            <w:pPr>
              <w:spacing w:after="300"/>
              <w:rPr>
                <w:rFonts w:ascii="Source Sans Pro" w:hAnsi="Source Sans Pro"/>
                <w:color w:val="111111"/>
              </w:rPr>
            </w:pPr>
            <w:r>
              <w:rPr>
                <w:rFonts w:ascii="Source Sans Pro" w:hAnsi="Source Sans Pro"/>
                <w:color w:val="111111"/>
              </w:rPr>
              <w:t>Teacher Certificate Fee (UH Student)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D5BFE98" w14:textId="77777777" w:rsidR="008F6651" w:rsidRDefault="008F6651">
            <w:pPr>
              <w:spacing w:after="300"/>
              <w:rPr>
                <w:rFonts w:ascii="Source Sans Pro" w:hAnsi="Source Sans Pro"/>
                <w:color w:val="111111"/>
              </w:rPr>
            </w:pPr>
            <w:r>
              <w:rPr>
                <w:rFonts w:ascii="Source Sans Pro" w:hAnsi="Source Sans Pro"/>
                <w:color w:val="111111"/>
              </w:rPr>
              <w:t>$40/Incident</w:t>
            </w:r>
          </w:p>
        </w:tc>
      </w:tr>
      <w:tr w:rsidR="008F6651" w14:paraId="1E4D47E4"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9D245B0" w14:textId="77777777" w:rsidR="008F6651" w:rsidRDefault="008F6651">
            <w:pPr>
              <w:spacing w:after="300"/>
              <w:rPr>
                <w:rFonts w:ascii="Source Sans Pro" w:hAnsi="Source Sans Pro"/>
                <w:color w:val="111111"/>
              </w:rPr>
            </w:pPr>
            <w:r>
              <w:rPr>
                <w:rFonts w:ascii="Source Sans Pro" w:hAnsi="Source Sans Pro"/>
                <w:color w:val="111111"/>
              </w:rPr>
              <w:t>Teacher Certificate Fee (Non-UH Student)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2C86EBE" w14:textId="77777777" w:rsidR="008F6651" w:rsidRDefault="008F6651">
            <w:pPr>
              <w:spacing w:after="300"/>
              <w:rPr>
                <w:rFonts w:ascii="Source Sans Pro" w:hAnsi="Source Sans Pro"/>
                <w:color w:val="111111"/>
              </w:rPr>
            </w:pPr>
            <w:r>
              <w:rPr>
                <w:rFonts w:ascii="Source Sans Pro" w:hAnsi="Source Sans Pro"/>
                <w:color w:val="111111"/>
              </w:rPr>
              <w:t>$55/Incident</w:t>
            </w:r>
          </w:p>
        </w:tc>
      </w:tr>
      <w:tr w:rsidR="008F6651" w14:paraId="0DE33D49"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5CBB9A4" w14:textId="77777777" w:rsidR="008F6651" w:rsidRDefault="008F6651">
            <w:pPr>
              <w:spacing w:after="300"/>
              <w:rPr>
                <w:rFonts w:ascii="Source Sans Pro" w:hAnsi="Source Sans Pro"/>
                <w:color w:val="111111"/>
              </w:rPr>
            </w:pPr>
            <w:r>
              <w:rPr>
                <w:rFonts w:ascii="Source Sans Pro" w:hAnsi="Source Sans Pro"/>
                <w:color w:val="111111"/>
              </w:rPr>
              <w:t>Teacher Education Program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39D8AD1" w14:textId="77777777" w:rsidR="008F6651" w:rsidRDefault="008F6651">
            <w:pPr>
              <w:spacing w:after="300"/>
              <w:rPr>
                <w:rFonts w:ascii="Source Sans Pro" w:hAnsi="Source Sans Pro"/>
                <w:color w:val="111111"/>
              </w:rPr>
            </w:pPr>
            <w:r>
              <w:rPr>
                <w:rFonts w:ascii="Source Sans Pro" w:hAnsi="Source Sans Pro"/>
                <w:color w:val="111111"/>
              </w:rPr>
              <w:t>$55/Student</w:t>
            </w:r>
          </w:p>
        </w:tc>
      </w:tr>
      <w:tr w:rsidR="008F6651" w14:paraId="2355F3D2"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1B2C653" w14:textId="77777777" w:rsidR="008F6651" w:rsidRDefault="008F6651">
            <w:pPr>
              <w:spacing w:after="300"/>
              <w:rPr>
                <w:rFonts w:ascii="Source Sans Pro" w:hAnsi="Source Sans Pro"/>
                <w:color w:val="111111"/>
              </w:rPr>
            </w:pPr>
            <w:r>
              <w:rPr>
                <w:rFonts w:ascii="Source Sans Pro" w:hAnsi="Source Sans Pro"/>
                <w:color w:val="111111"/>
              </w:rPr>
              <w:lastRenderedPageBreak/>
              <w:t>Dominican Republic Study Abroad 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26F4FD2" w14:textId="77777777" w:rsidR="008F6651" w:rsidRDefault="008F6651">
            <w:pPr>
              <w:spacing w:after="300"/>
              <w:rPr>
                <w:rFonts w:ascii="Source Sans Pro" w:hAnsi="Source Sans Pro"/>
                <w:color w:val="111111"/>
              </w:rPr>
            </w:pPr>
            <w:r>
              <w:rPr>
                <w:rFonts w:ascii="Source Sans Pro" w:hAnsi="Source Sans Pro"/>
                <w:color w:val="111111"/>
              </w:rPr>
              <w:t>$2,200/Student</w:t>
            </w:r>
          </w:p>
        </w:tc>
      </w:tr>
      <w:tr w:rsidR="008F6651" w14:paraId="0733BE69"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3779289" w14:textId="77777777" w:rsidR="008F6651" w:rsidRDefault="008F6651">
            <w:pPr>
              <w:spacing w:after="300"/>
              <w:rPr>
                <w:rFonts w:ascii="Source Sans Pro" w:hAnsi="Source Sans Pro"/>
                <w:color w:val="111111"/>
              </w:rPr>
            </w:pPr>
            <w:r>
              <w:rPr>
                <w:rFonts w:ascii="Source Sans Pro" w:hAnsi="Source Sans Pro"/>
                <w:color w:val="111111"/>
              </w:rPr>
              <w:t>Global Leadership Study Abroad 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D3D640B" w14:textId="77777777" w:rsidR="008F6651" w:rsidRDefault="008F6651">
            <w:pPr>
              <w:spacing w:after="300"/>
              <w:rPr>
                <w:rFonts w:ascii="Source Sans Pro" w:hAnsi="Source Sans Pro"/>
                <w:color w:val="111111"/>
              </w:rPr>
            </w:pPr>
            <w:r>
              <w:rPr>
                <w:rFonts w:ascii="Source Sans Pro" w:hAnsi="Source Sans Pro"/>
                <w:color w:val="111111"/>
              </w:rPr>
              <w:t>$3,200/Student</w:t>
            </w:r>
          </w:p>
        </w:tc>
      </w:tr>
      <w:tr w:rsidR="008F6651" w14:paraId="69CFF4C9"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71C6F66" w14:textId="77777777" w:rsidR="008F6651" w:rsidRDefault="008F6651">
            <w:pPr>
              <w:spacing w:after="300"/>
              <w:rPr>
                <w:rFonts w:ascii="Source Sans Pro" w:hAnsi="Source Sans Pro"/>
                <w:color w:val="111111"/>
              </w:rPr>
            </w:pPr>
            <w:r>
              <w:rPr>
                <w:rFonts w:ascii="Source Sans Pro" w:hAnsi="Source Sans Pro"/>
                <w:color w:val="111111"/>
              </w:rPr>
              <w:t>UG Study Abroad - Kosovo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8EA912B" w14:textId="77777777" w:rsidR="008F6651" w:rsidRDefault="008F6651">
            <w:pPr>
              <w:spacing w:after="300"/>
              <w:rPr>
                <w:rFonts w:ascii="Source Sans Pro" w:hAnsi="Source Sans Pro"/>
                <w:color w:val="111111"/>
              </w:rPr>
            </w:pPr>
            <w:r>
              <w:rPr>
                <w:rFonts w:ascii="Source Sans Pro" w:hAnsi="Source Sans Pro"/>
                <w:color w:val="111111"/>
              </w:rPr>
              <w:t>$1,3450/Student</w:t>
            </w:r>
          </w:p>
        </w:tc>
      </w:tr>
      <w:tr w:rsidR="008F6651" w14:paraId="071D7AE2" w14:textId="77777777" w:rsidTr="008F665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9EEBEE0" w14:textId="77777777" w:rsidR="008F6651" w:rsidRDefault="008F6651">
            <w:pPr>
              <w:spacing w:after="300"/>
              <w:rPr>
                <w:rFonts w:ascii="Source Sans Pro" w:hAnsi="Source Sans Pro"/>
                <w:b/>
                <w:bCs/>
                <w:color w:val="111111"/>
              </w:rPr>
            </w:pPr>
            <w:hyperlink r:id="rId146" w:history="1">
              <w:r>
                <w:rPr>
                  <w:rStyle w:val="Hyperlink"/>
                  <w:rFonts w:ascii="Source Sans Pro" w:hAnsi="Source Sans Pro"/>
                  <w:b/>
                  <w:bCs/>
                  <w:color w:val="C8102E"/>
                </w:rPr>
                <w:t>Cullen College of Engineering</w:t>
              </w:r>
            </w:hyperlink>
          </w:p>
        </w:tc>
      </w:tr>
      <w:tr w:rsidR="008F6651" w14:paraId="07FCD3D6"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0FFEBF9" w14:textId="77777777" w:rsidR="008F6651" w:rsidRDefault="008F6651">
            <w:pPr>
              <w:spacing w:after="300"/>
              <w:rPr>
                <w:rFonts w:ascii="Source Sans Pro" w:hAnsi="Source Sans Pro"/>
                <w:color w:val="111111"/>
              </w:rPr>
            </w:pPr>
            <w:r>
              <w:rPr>
                <w:rFonts w:ascii="Source Sans Pro" w:hAnsi="Source Sans Pro"/>
                <w:color w:val="111111"/>
              </w:rPr>
              <w:t>Cooperative Education Program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50C67F4" w14:textId="77777777" w:rsidR="008F6651" w:rsidRDefault="008F6651">
            <w:pPr>
              <w:spacing w:after="300"/>
              <w:rPr>
                <w:rFonts w:ascii="Source Sans Pro" w:hAnsi="Source Sans Pro"/>
                <w:color w:val="111111"/>
              </w:rPr>
            </w:pPr>
            <w:r>
              <w:rPr>
                <w:rFonts w:ascii="Source Sans Pro" w:hAnsi="Source Sans Pro"/>
                <w:color w:val="111111"/>
              </w:rPr>
              <w:t>$215/Program</w:t>
            </w:r>
          </w:p>
        </w:tc>
      </w:tr>
      <w:tr w:rsidR="008F6651" w14:paraId="74B79A8A"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9576434" w14:textId="77777777" w:rsidR="008F6651" w:rsidRDefault="008F6651">
            <w:pPr>
              <w:spacing w:after="300"/>
              <w:rPr>
                <w:rFonts w:ascii="Source Sans Pro" w:hAnsi="Source Sans Pro"/>
                <w:color w:val="111111"/>
              </w:rPr>
            </w:pPr>
            <w:r>
              <w:rPr>
                <w:rFonts w:ascii="Source Sans Pro" w:hAnsi="Source Sans Pro"/>
                <w:color w:val="111111"/>
              </w:rPr>
              <w:t>ENGR UG Study Abroad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8ABDFDA" w14:textId="77777777" w:rsidR="008F6651" w:rsidRDefault="008F6651">
            <w:pPr>
              <w:spacing w:after="300"/>
              <w:rPr>
                <w:rFonts w:ascii="Source Sans Pro" w:hAnsi="Source Sans Pro"/>
                <w:color w:val="111111"/>
              </w:rPr>
            </w:pPr>
            <w:r>
              <w:rPr>
                <w:rFonts w:ascii="Source Sans Pro" w:hAnsi="Source Sans Pro"/>
                <w:color w:val="111111"/>
              </w:rPr>
              <w:t>Varies annually based on travel costs</w:t>
            </w:r>
          </w:p>
        </w:tc>
      </w:tr>
      <w:tr w:rsidR="008F6651" w14:paraId="16A60184"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2B09326" w14:textId="77777777" w:rsidR="008F6651" w:rsidRDefault="008F6651">
            <w:pPr>
              <w:spacing w:after="300"/>
              <w:rPr>
                <w:rFonts w:ascii="Source Sans Pro" w:hAnsi="Source Sans Pro"/>
                <w:color w:val="111111"/>
              </w:rPr>
            </w:pPr>
            <w:r>
              <w:rPr>
                <w:rFonts w:ascii="Source Sans Pro" w:hAnsi="Source Sans Pro"/>
                <w:color w:val="111111"/>
              </w:rPr>
              <w:t>Engineering Certificate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B09EBC1" w14:textId="77777777" w:rsidR="008F6651" w:rsidRDefault="008F6651">
            <w:pPr>
              <w:spacing w:after="300"/>
              <w:rPr>
                <w:rFonts w:ascii="Source Sans Pro" w:hAnsi="Source Sans Pro"/>
                <w:color w:val="111111"/>
              </w:rPr>
            </w:pPr>
            <w:r>
              <w:rPr>
                <w:rFonts w:ascii="Source Sans Pro" w:hAnsi="Source Sans Pro"/>
                <w:color w:val="111111"/>
              </w:rPr>
              <w:t>Varies up to $5,000</w:t>
            </w:r>
          </w:p>
        </w:tc>
      </w:tr>
      <w:tr w:rsidR="008F6651" w14:paraId="61666475"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994D37B" w14:textId="77777777" w:rsidR="008F6651" w:rsidRDefault="008F6651">
            <w:pPr>
              <w:spacing w:after="300"/>
              <w:rPr>
                <w:rFonts w:ascii="Source Sans Pro" w:hAnsi="Source Sans Pro"/>
                <w:color w:val="111111"/>
              </w:rPr>
            </w:pPr>
            <w:r>
              <w:rPr>
                <w:rFonts w:ascii="Source Sans Pro" w:hAnsi="Source Sans Pro"/>
                <w:color w:val="111111"/>
              </w:rPr>
              <w:t>PROMES Study Abroad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D820E2B" w14:textId="77777777" w:rsidR="008F6651" w:rsidRDefault="008F6651">
            <w:pPr>
              <w:spacing w:after="300"/>
              <w:rPr>
                <w:rFonts w:ascii="Source Sans Pro" w:hAnsi="Source Sans Pro"/>
                <w:color w:val="111111"/>
              </w:rPr>
            </w:pPr>
            <w:r>
              <w:rPr>
                <w:rFonts w:ascii="Source Sans Pro" w:hAnsi="Source Sans Pro"/>
                <w:color w:val="111111"/>
              </w:rPr>
              <w:t>Varies annually based on travel costs</w:t>
            </w:r>
          </w:p>
        </w:tc>
      </w:tr>
      <w:tr w:rsidR="008F6651" w14:paraId="2535BC27" w14:textId="77777777" w:rsidTr="008F665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028B85E" w14:textId="77777777" w:rsidR="008F6651" w:rsidRDefault="008F6651">
            <w:pPr>
              <w:spacing w:after="300"/>
              <w:rPr>
                <w:rFonts w:ascii="Source Sans Pro" w:hAnsi="Source Sans Pro"/>
                <w:b/>
                <w:bCs/>
                <w:color w:val="111111"/>
              </w:rPr>
            </w:pPr>
            <w:hyperlink r:id="rId147" w:history="1">
              <w:r>
                <w:rPr>
                  <w:rStyle w:val="Hyperlink"/>
                  <w:rFonts w:ascii="Source Sans Pro" w:hAnsi="Source Sans Pro"/>
                  <w:b/>
                  <w:bCs/>
                  <w:color w:val="C8102E"/>
                </w:rPr>
                <w:t>Honors College</w:t>
              </w:r>
            </w:hyperlink>
          </w:p>
        </w:tc>
      </w:tr>
      <w:tr w:rsidR="008F6651" w14:paraId="3CE54B81"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97FDB05" w14:textId="77777777" w:rsidR="008F6651" w:rsidRDefault="008F6651">
            <w:pPr>
              <w:spacing w:after="300"/>
              <w:rPr>
                <w:rFonts w:ascii="Source Sans Pro" w:hAnsi="Source Sans Pro"/>
                <w:color w:val="111111"/>
              </w:rPr>
            </w:pPr>
            <w:r>
              <w:rPr>
                <w:rFonts w:ascii="Source Sans Pro" w:hAnsi="Source Sans Pro"/>
                <w:color w:val="111111"/>
              </w:rPr>
              <w:t>Honors Academic Support Services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90200CB" w14:textId="77777777" w:rsidR="008F6651" w:rsidRDefault="008F6651">
            <w:pPr>
              <w:spacing w:after="300"/>
              <w:rPr>
                <w:rFonts w:ascii="Source Sans Pro" w:hAnsi="Source Sans Pro"/>
                <w:color w:val="111111"/>
              </w:rPr>
            </w:pPr>
            <w:r>
              <w:rPr>
                <w:rFonts w:ascii="Source Sans Pro" w:hAnsi="Source Sans Pro"/>
                <w:color w:val="111111"/>
              </w:rPr>
              <w:t>$140/Honors Student</w:t>
            </w:r>
          </w:p>
        </w:tc>
      </w:tr>
      <w:tr w:rsidR="008F6651" w14:paraId="0C33878D"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38E72F3" w14:textId="77777777" w:rsidR="008F6651" w:rsidRDefault="008F6651">
            <w:pPr>
              <w:spacing w:after="300"/>
              <w:rPr>
                <w:rFonts w:ascii="Source Sans Pro" w:hAnsi="Source Sans Pro"/>
                <w:color w:val="111111"/>
              </w:rPr>
            </w:pPr>
            <w:r>
              <w:rPr>
                <w:rFonts w:ascii="Source Sans Pro" w:hAnsi="Source Sans Pro"/>
                <w:color w:val="111111"/>
              </w:rPr>
              <w:t>Honors Field Trip Deposit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ADC9B02" w14:textId="77777777" w:rsidR="008F6651" w:rsidRDefault="008F6651">
            <w:pPr>
              <w:spacing w:after="300"/>
              <w:rPr>
                <w:rFonts w:ascii="Source Sans Pro" w:hAnsi="Source Sans Pro"/>
                <w:color w:val="111111"/>
              </w:rPr>
            </w:pPr>
            <w:r>
              <w:rPr>
                <w:rFonts w:ascii="Source Sans Pro" w:hAnsi="Source Sans Pro"/>
                <w:color w:val="111111"/>
              </w:rPr>
              <w:t>$250/Participant</w:t>
            </w:r>
          </w:p>
        </w:tc>
      </w:tr>
      <w:tr w:rsidR="008F6651" w14:paraId="11160019"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FE3EE50" w14:textId="77777777" w:rsidR="008F6651" w:rsidRDefault="008F6651">
            <w:pPr>
              <w:spacing w:after="300"/>
              <w:rPr>
                <w:rFonts w:ascii="Source Sans Pro" w:hAnsi="Source Sans Pro"/>
                <w:color w:val="111111"/>
              </w:rPr>
            </w:pPr>
            <w:r>
              <w:rPr>
                <w:rFonts w:ascii="Source Sans Pro" w:hAnsi="Source Sans Pro"/>
                <w:color w:val="111111"/>
              </w:rPr>
              <w:t>Honors Field Program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63A2E7B" w14:textId="77777777" w:rsidR="008F6651" w:rsidRDefault="008F6651">
            <w:pPr>
              <w:spacing w:after="300"/>
              <w:rPr>
                <w:rFonts w:ascii="Source Sans Pro" w:hAnsi="Source Sans Pro"/>
                <w:color w:val="111111"/>
              </w:rPr>
            </w:pPr>
            <w:r>
              <w:rPr>
                <w:rFonts w:ascii="Source Sans Pro" w:hAnsi="Source Sans Pro"/>
                <w:color w:val="111111"/>
              </w:rPr>
              <w:t>Varies/Participant</w:t>
            </w:r>
          </w:p>
        </w:tc>
      </w:tr>
      <w:tr w:rsidR="008F6651" w14:paraId="3028787A"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40E89A4" w14:textId="77777777" w:rsidR="008F6651" w:rsidRDefault="008F6651">
            <w:pPr>
              <w:spacing w:after="300"/>
              <w:rPr>
                <w:rFonts w:ascii="Source Sans Pro" w:hAnsi="Source Sans Pro"/>
                <w:color w:val="111111"/>
              </w:rPr>
            </w:pPr>
            <w:r>
              <w:rPr>
                <w:rFonts w:ascii="Source Sans Pro" w:hAnsi="Source Sans Pro"/>
                <w:color w:val="111111"/>
              </w:rPr>
              <w:t xml:space="preserve">Honors First Time </w:t>
            </w:r>
            <w:proofErr w:type="gramStart"/>
            <w:r>
              <w:rPr>
                <w:rFonts w:ascii="Source Sans Pro" w:hAnsi="Source Sans Pro"/>
                <w:color w:val="111111"/>
              </w:rPr>
              <w:t>In</w:t>
            </w:r>
            <w:proofErr w:type="gramEnd"/>
            <w:r>
              <w:rPr>
                <w:rFonts w:ascii="Source Sans Pro" w:hAnsi="Source Sans Pro"/>
                <w:color w:val="111111"/>
              </w:rPr>
              <w:t xml:space="preserve"> College (FTIC)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CC301CB" w14:textId="77777777" w:rsidR="008F6651" w:rsidRDefault="008F6651">
            <w:pPr>
              <w:spacing w:after="300"/>
              <w:rPr>
                <w:rFonts w:ascii="Source Sans Pro" w:hAnsi="Source Sans Pro"/>
                <w:color w:val="111111"/>
              </w:rPr>
            </w:pPr>
            <w:r>
              <w:rPr>
                <w:rFonts w:ascii="Source Sans Pro" w:hAnsi="Source Sans Pro"/>
                <w:color w:val="111111"/>
              </w:rPr>
              <w:t>$200/FTIC Student</w:t>
            </w:r>
          </w:p>
        </w:tc>
      </w:tr>
      <w:tr w:rsidR="008F6651" w14:paraId="52178693"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BA2AED9" w14:textId="77777777" w:rsidR="008F6651" w:rsidRDefault="008F6651">
            <w:pPr>
              <w:spacing w:after="300"/>
              <w:rPr>
                <w:rFonts w:ascii="Source Sans Pro" w:hAnsi="Source Sans Pro"/>
                <w:color w:val="111111"/>
              </w:rPr>
            </w:pPr>
            <w:r>
              <w:rPr>
                <w:rFonts w:ascii="Source Sans Pro" w:hAnsi="Source Sans Pro"/>
                <w:color w:val="111111"/>
              </w:rPr>
              <w:t>Honors Student Activity/Material Use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B1A7C18" w14:textId="77777777" w:rsidR="008F6651" w:rsidRDefault="008F6651">
            <w:pPr>
              <w:spacing w:after="300"/>
              <w:rPr>
                <w:rFonts w:ascii="Source Sans Pro" w:hAnsi="Source Sans Pro"/>
                <w:color w:val="111111"/>
              </w:rPr>
            </w:pPr>
            <w:r>
              <w:rPr>
                <w:rFonts w:ascii="Source Sans Pro" w:hAnsi="Source Sans Pro"/>
                <w:color w:val="111111"/>
              </w:rPr>
              <w:t>$140/Honors Student</w:t>
            </w:r>
          </w:p>
        </w:tc>
      </w:tr>
      <w:tr w:rsidR="008F6651" w14:paraId="3044F217"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B9297C8" w14:textId="77777777" w:rsidR="008F6651" w:rsidRDefault="008F6651">
            <w:pPr>
              <w:spacing w:after="300"/>
              <w:rPr>
                <w:rFonts w:ascii="Source Sans Pro" w:hAnsi="Source Sans Pro"/>
                <w:color w:val="111111"/>
              </w:rPr>
            </w:pPr>
            <w:r>
              <w:rPr>
                <w:rFonts w:ascii="Source Sans Pro" w:hAnsi="Source Sans Pro"/>
                <w:color w:val="111111"/>
              </w:rPr>
              <w:lastRenderedPageBreak/>
              <w:t>Honors Study Abroad Deposit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1D5C073" w14:textId="77777777" w:rsidR="008F6651" w:rsidRDefault="008F6651">
            <w:pPr>
              <w:spacing w:after="300"/>
              <w:rPr>
                <w:rFonts w:ascii="Source Sans Pro" w:hAnsi="Source Sans Pro"/>
                <w:color w:val="111111"/>
              </w:rPr>
            </w:pPr>
            <w:r>
              <w:rPr>
                <w:rFonts w:ascii="Source Sans Pro" w:hAnsi="Source Sans Pro"/>
                <w:color w:val="111111"/>
              </w:rPr>
              <w:t>$500/Participant</w:t>
            </w:r>
          </w:p>
        </w:tc>
      </w:tr>
      <w:tr w:rsidR="008F6651" w14:paraId="5B304EA0"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0082F00" w14:textId="77777777" w:rsidR="008F6651" w:rsidRDefault="008F6651">
            <w:pPr>
              <w:spacing w:after="300"/>
              <w:rPr>
                <w:rFonts w:ascii="Source Sans Pro" w:hAnsi="Source Sans Pro"/>
                <w:color w:val="111111"/>
              </w:rPr>
            </w:pPr>
            <w:r>
              <w:rPr>
                <w:rFonts w:ascii="Source Sans Pro" w:hAnsi="Source Sans Pro"/>
                <w:color w:val="111111"/>
              </w:rPr>
              <w:t>Honors Study Abroad Program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4FFFA41" w14:textId="77777777" w:rsidR="008F6651" w:rsidRDefault="008F6651">
            <w:pPr>
              <w:spacing w:after="300"/>
              <w:rPr>
                <w:rFonts w:ascii="Source Sans Pro" w:hAnsi="Source Sans Pro"/>
                <w:color w:val="111111"/>
              </w:rPr>
            </w:pPr>
            <w:r>
              <w:rPr>
                <w:rFonts w:ascii="Source Sans Pro" w:hAnsi="Source Sans Pro"/>
                <w:color w:val="111111"/>
              </w:rPr>
              <w:t>Varies/Participant</w:t>
            </w:r>
          </w:p>
        </w:tc>
      </w:tr>
      <w:tr w:rsidR="008F6651" w14:paraId="67C5E818" w14:textId="77777777" w:rsidTr="008F665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745471C" w14:textId="77777777" w:rsidR="008F6651" w:rsidRDefault="008F6651">
            <w:pPr>
              <w:spacing w:after="300"/>
              <w:rPr>
                <w:rFonts w:ascii="Source Sans Pro" w:hAnsi="Source Sans Pro"/>
                <w:b/>
                <w:bCs/>
                <w:color w:val="111111"/>
              </w:rPr>
            </w:pPr>
            <w:hyperlink r:id="rId148" w:history="1">
              <w:r>
                <w:rPr>
                  <w:rStyle w:val="Hyperlink"/>
                  <w:rFonts w:ascii="Source Sans Pro" w:hAnsi="Source Sans Pro"/>
                  <w:b/>
                  <w:bCs/>
                  <w:color w:val="C8102E"/>
                </w:rPr>
                <w:t>Conrad N. Hilton College of Hotel and Restaurant Management</w:t>
              </w:r>
            </w:hyperlink>
          </w:p>
        </w:tc>
      </w:tr>
      <w:tr w:rsidR="008F6651" w14:paraId="387534E4"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E65C247" w14:textId="77777777" w:rsidR="008F6651" w:rsidRDefault="008F6651">
            <w:pPr>
              <w:spacing w:after="300"/>
              <w:rPr>
                <w:rFonts w:ascii="Source Sans Pro" w:hAnsi="Source Sans Pro"/>
                <w:color w:val="111111"/>
              </w:rPr>
            </w:pPr>
            <w:r>
              <w:rPr>
                <w:rFonts w:ascii="Source Sans Pro" w:hAnsi="Source Sans Pro"/>
                <w:color w:val="111111"/>
              </w:rPr>
              <w:t>HRM Wine Appreciation 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0DAE44E" w14:textId="77777777" w:rsidR="008F6651" w:rsidRDefault="008F6651">
            <w:pPr>
              <w:spacing w:after="300"/>
              <w:rPr>
                <w:rFonts w:ascii="Source Sans Pro" w:hAnsi="Source Sans Pro"/>
                <w:color w:val="111111"/>
              </w:rPr>
            </w:pPr>
            <w:r>
              <w:rPr>
                <w:rFonts w:ascii="Source Sans Pro" w:hAnsi="Source Sans Pro"/>
                <w:color w:val="111111"/>
              </w:rPr>
              <w:t>$100/Student</w:t>
            </w:r>
          </w:p>
        </w:tc>
      </w:tr>
      <w:tr w:rsidR="008F6651" w14:paraId="43E19AC1"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37ADD48" w14:textId="77777777" w:rsidR="008F6651" w:rsidRDefault="008F6651">
            <w:pPr>
              <w:spacing w:after="300"/>
              <w:rPr>
                <w:rFonts w:ascii="Source Sans Pro" w:hAnsi="Source Sans Pro"/>
                <w:color w:val="111111"/>
              </w:rPr>
            </w:pPr>
            <w:r>
              <w:rPr>
                <w:rFonts w:ascii="Source Sans Pro" w:hAnsi="Source Sans Pro"/>
                <w:color w:val="111111"/>
              </w:rPr>
              <w:t>HRM Beverage Production Lab-UG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B87CD74" w14:textId="77777777" w:rsidR="008F6651" w:rsidRDefault="008F6651">
            <w:pPr>
              <w:spacing w:after="300"/>
              <w:rPr>
                <w:rFonts w:ascii="Source Sans Pro" w:hAnsi="Source Sans Pro"/>
                <w:color w:val="111111"/>
              </w:rPr>
            </w:pPr>
            <w:r>
              <w:rPr>
                <w:rFonts w:ascii="Source Sans Pro" w:hAnsi="Source Sans Pro"/>
                <w:color w:val="111111"/>
              </w:rPr>
              <w:t>$100/Student</w:t>
            </w:r>
          </w:p>
        </w:tc>
      </w:tr>
      <w:tr w:rsidR="008F6651" w14:paraId="6B853588"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0FAC01F" w14:textId="77777777" w:rsidR="008F6651" w:rsidRDefault="008F6651">
            <w:pPr>
              <w:spacing w:after="300"/>
              <w:rPr>
                <w:rFonts w:ascii="Source Sans Pro" w:hAnsi="Source Sans Pro"/>
                <w:color w:val="111111"/>
              </w:rPr>
            </w:pPr>
            <w:r>
              <w:rPr>
                <w:rFonts w:ascii="Source Sans Pro" w:hAnsi="Source Sans Pro"/>
                <w:color w:val="111111"/>
              </w:rPr>
              <w:t>HRM Brewed Beverage-UG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EA92F37" w14:textId="77777777" w:rsidR="008F6651" w:rsidRDefault="008F6651">
            <w:pPr>
              <w:spacing w:after="300"/>
              <w:rPr>
                <w:rFonts w:ascii="Source Sans Pro" w:hAnsi="Source Sans Pro"/>
                <w:color w:val="111111"/>
              </w:rPr>
            </w:pPr>
            <w:r>
              <w:rPr>
                <w:rFonts w:ascii="Source Sans Pro" w:hAnsi="Source Sans Pro"/>
                <w:color w:val="111111"/>
              </w:rPr>
              <w:t>$100/Student</w:t>
            </w:r>
          </w:p>
        </w:tc>
      </w:tr>
      <w:tr w:rsidR="008F6651" w14:paraId="5081A26C"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063999D" w14:textId="77777777" w:rsidR="008F6651" w:rsidRDefault="008F6651">
            <w:pPr>
              <w:spacing w:after="300"/>
              <w:rPr>
                <w:rFonts w:ascii="Source Sans Pro" w:hAnsi="Source Sans Pro"/>
                <w:color w:val="111111"/>
              </w:rPr>
            </w:pPr>
            <w:r>
              <w:rPr>
                <w:rFonts w:ascii="Source Sans Pro" w:hAnsi="Source Sans Pro"/>
                <w:color w:val="111111"/>
              </w:rPr>
              <w:t>HRM Analytics Software Fee-UG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8091BF0" w14:textId="77777777" w:rsidR="008F6651" w:rsidRDefault="008F6651">
            <w:pPr>
              <w:spacing w:after="300"/>
              <w:rPr>
                <w:rFonts w:ascii="Source Sans Pro" w:hAnsi="Source Sans Pro"/>
                <w:color w:val="111111"/>
              </w:rPr>
            </w:pPr>
            <w:r>
              <w:rPr>
                <w:rFonts w:ascii="Source Sans Pro" w:hAnsi="Source Sans Pro"/>
                <w:color w:val="111111"/>
              </w:rPr>
              <w:t>$75/Student</w:t>
            </w:r>
          </w:p>
        </w:tc>
      </w:tr>
      <w:tr w:rsidR="008F6651" w14:paraId="5109DA3A"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840FA14" w14:textId="77777777" w:rsidR="008F6651" w:rsidRDefault="008F6651">
            <w:pPr>
              <w:spacing w:after="300"/>
              <w:rPr>
                <w:rFonts w:ascii="Source Sans Pro" w:hAnsi="Source Sans Pro"/>
                <w:color w:val="111111"/>
              </w:rPr>
            </w:pPr>
            <w:r>
              <w:rPr>
                <w:rFonts w:ascii="Source Sans Pro" w:hAnsi="Source Sans Pro"/>
                <w:color w:val="111111"/>
              </w:rPr>
              <w:t>Food, Supply &amp; Small Equipment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FC699E0" w14:textId="77777777" w:rsidR="008F6651" w:rsidRDefault="008F6651">
            <w:pPr>
              <w:spacing w:after="300"/>
              <w:rPr>
                <w:rFonts w:ascii="Source Sans Pro" w:hAnsi="Source Sans Pro"/>
                <w:color w:val="111111"/>
              </w:rPr>
            </w:pPr>
            <w:r>
              <w:rPr>
                <w:rFonts w:ascii="Source Sans Pro" w:hAnsi="Source Sans Pro"/>
                <w:color w:val="111111"/>
              </w:rPr>
              <w:t>$70/Student</w:t>
            </w:r>
          </w:p>
        </w:tc>
      </w:tr>
      <w:tr w:rsidR="008F6651" w14:paraId="74BC5DDF"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205B13A" w14:textId="77777777" w:rsidR="008F6651" w:rsidRDefault="008F6651">
            <w:pPr>
              <w:spacing w:after="300"/>
              <w:rPr>
                <w:rFonts w:ascii="Source Sans Pro" w:hAnsi="Source Sans Pro"/>
                <w:color w:val="111111"/>
              </w:rPr>
            </w:pPr>
            <w:r>
              <w:rPr>
                <w:rFonts w:ascii="Source Sans Pro" w:hAnsi="Source Sans Pro"/>
                <w:color w:val="111111"/>
              </w:rPr>
              <w:t>Hotel Restaurant/Management Field Trip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F6C9C7E" w14:textId="77777777" w:rsidR="008F6651" w:rsidRDefault="008F6651">
            <w:pPr>
              <w:spacing w:after="300"/>
              <w:rPr>
                <w:rFonts w:ascii="Source Sans Pro" w:hAnsi="Source Sans Pro"/>
                <w:color w:val="111111"/>
              </w:rPr>
            </w:pPr>
            <w:r>
              <w:rPr>
                <w:rFonts w:ascii="Source Sans Pro" w:hAnsi="Source Sans Pro"/>
                <w:color w:val="111111"/>
              </w:rPr>
              <w:t>Varies/Participant</w:t>
            </w:r>
          </w:p>
        </w:tc>
      </w:tr>
      <w:tr w:rsidR="008F6651" w14:paraId="22E80BB0"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96A2B85" w14:textId="77777777" w:rsidR="008F6651" w:rsidRDefault="008F6651">
            <w:pPr>
              <w:spacing w:after="300"/>
              <w:rPr>
                <w:rFonts w:ascii="Source Sans Pro" w:hAnsi="Source Sans Pro"/>
                <w:color w:val="111111"/>
              </w:rPr>
            </w:pPr>
            <w:r>
              <w:rPr>
                <w:rFonts w:ascii="Source Sans Pro" w:hAnsi="Source Sans Pro"/>
                <w:color w:val="111111"/>
              </w:rPr>
              <w:t>Texas Wine &amp; Food Experience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91482BA" w14:textId="77777777" w:rsidR="008F6651" w:rsidRDefault="008F6651">
            <w:pPr>
              <w:spacing w:after="300"/>
              <w:rPr>
                <w:rFonts w:ascii="Source Sans Pro" w:hAnsi="Source Sans Pro"/>
                <w:color w:val="111111"/>
              </w:rPr>
            </w:pPr>
            <w:r>
              <w:rPr>
                <w:rFonts w:ascii="Source Sans Pro" w:hAnsi="Source Sans Pro"/>
                <w:color w:val="111111"/>
              </w:rPr>
              <w:t>$500/Student</w:t>
            </w:r>
          </w:p>
        </w:tc>
      </w:tr>
      <w:tr w:rsidR="008F6651" w14:paraId="361F13C3" w14:textId="77777777" w:rsidTr="008F665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B152AFE" w14:textId="77777777" w:rsidR="008F6651" w:rsidRDefault="008F6651">
            <w:pPr>
              <w:spacing w:after="300"/>
              <w:rPr>
                <w:rFonts w:ascii="Source Sans Pro" w:hAnsi="Source Sans Pro"/>
                <w:b/>
                <w:bCs/>
                <w:color w:val="111111"/>
              </w:rPr>
            </w:pPr>
            <w:hyperlink r:id="rId149" w:history="1">
              <w:r>
                <w:rPr>
                  <w:rStyle w:val="Hyperlink"/>
                  <w:rFonts w:ascii="Source Sans Pro" w:hAnsi="Source Sans Pro"/>
                  <w:b/>
                  <w:bCs/>
                  <w:color w:val="C8102E"/>
                </w:rPr>
                <w:t>College of Liberal Arts and Social Sciences</w:t>
              </w:r>
            </w:hyperlink>
          </w:p>
        </w:tc>
      </w:tr>
      <w:tr w:rsidR="008F6651" w14:paraId="4744EE44"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145F03C" w14:textId="77777777" w:rsidR="008F6651" w:rsidRDefault="008F6651">
            <w:pPr>
              <w:spacing w:after="300"/>
              <w:rPr>
                <w:rFonts w:ascii="Source Sans Pro" w:hAnsi="Source Sans Pro"/>
                <w:color w:val="111111"/>
              </w:rPr>
            </w:pPr>
            <w:r>
              <w:rPr>
                <w:rFonts w:ascii="Source Sans Pro" w:hAnsi="Source Sans Pro"/>
                <w:color w:val="111111"/>
              </w:rPr>
              <w:t>American Sign Language Institute Fee for Course Credit by Examination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31E2A2D" w14:textId="77777777" w:rsidR="008F6651" w:rsidRDefault="008F6651">
            <w:pPr>
              <w:spacing w:after="300"/>
              <w:rPr>
                <w:rFonts w:ascii="Source Sans Pro" w:hAnsi="Source Sans Pro"/>
                <w:color w:val="111111"/>
              </w:rPr>
            </w:pPr>
            <w:r>
              <w:rPr>
                <w:rFonts w:ascii="Source Sans Pro" w:hAnsi="Source Sans Pro"/>
                <w:color w:val="111111"/>
              </w:rPr>
              <w:t>$75/Exam</w:t>
            </w:r>
          </w:p>
        </w:tc>
      </w:tr>
      <w:tr w:rsidR="008F6651" w14:paraId="0E6EF4E2"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A759273" w14:textId="77777777" w:rsidR="008F6651" w:rsidRDefault="008F6651">
            <w:pPr>
              <w:spacing w:after="300"/>
              <w:rPr>
                <w:rFonts w:ascii="Source Sans Pro" w:hAnsi="Source Sans Pro"/>
                <w:color w:val="111111"/>
              </w:rPr>
            </w:pPr>
            <w:r>
              <w:rPr>
                <w:rFonts w:ascii="Source Sans Pro" w:hAnsi="Source Sans Pro"/>
                <w:color w:val="111111"/>
              </w:rPr>
              <w:t>American Sign Language Institute Fee for Proficiency Assessment for Entry to the Major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B802742" w14:textId="77777777" w:rsidR="008F6651" w:rsidRDefault="008F6651">
            <w:pPr>
              <w:spacing w:after="300"/>
              <w:rPr>
                <w:rFonts w:ascii="Source Sans Pro" w:hAnsi="Source Sans Pro"/>
                <w:color w:val="111111"/>
              </w:rPr>
            </w:pPr>
            <w:r>
              <w:rPr>
                <w:rFonts w:ascii="Source Sans Pro" w:hAnsi="Source Sans Pro"/>
                <w:color w:val="111111"/>
              </w:rPr>
              <w:t>$75/Application</w:t>
            </w:r>
          </w:p>
        </w:tc>
      </w:tr>
      <w:tr w:rsidR="008F6651" w14:paraId="077C8055"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1B536C7" w14:textId="77777777" w:rsidR="008F6651" w:rsidRDefault="008F6651">
            <w:pPr>
              <w:spacing w:after="300"/>
              <w:rPr>
                <w:rFonts w:ascii="Source Sans Pro" w:hAnsi="Source Sans Pro"/>
                <w:color w:val="111111"/>
              </w:rPr>
            </w:pPr>
            <w:r>
              <w:rPr>
                <w:rFonts w:ascii="Source Sans Pro" w:hAnsi="Source Sans Pro"/>
                <w:color w:val="111111"/>
              </w:rPr>
              <w:t>Communications Entertainment Industry Field Studies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0033E5F" w14:textId="77777777" w:rsidR="008F6651" w:rsidRDefault="008F6651">
            <w:pPr>
              <w:spacing w:after="300"/>
              <w:rPr>
                <w:rFonts w:ascii="Source Sans Pro" w:hAnsi="Source Sans Pro"/>
                <w:color w:val="111111"/>
              </w:rPr>
            </w:pPr>
            <w:r>
              <w:rPr>
                <w:rFonts w:ascii="Source Sans Pro" w:hAnsi="Source Sans Pro"/>
                <w:color w:val="111111"/>
              </w:rPr>
              <w:t>$2,000/Program</w:t>
            </w:r>
          </w:p>
        </w:tc>
      </w:tr>
      <w:tr w:rsidR="008F6651" w14:paraId="1A736D87"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53EABC" w14:textId="77777777" w:rsidR="008F6651" w:rsidRDefault="008F6651">
            <w:pPr>
              <w:spacing w:after="300"/>
              <w:rPr>
                <w:rFonts w:ascii="Source Sans Pro" w:hAnsi="Source Sans Pro"/>
                <w:color w:val="111111"/>
              </w:rPr>
            </w:pPr>
            <w:r>
              <w:rPr>
                <w:rFonts w:ascii="Source Sans Pro" w:hAnsi="Source Sans Pro"/>
                <w:color w:val="111111"/>
              </w:rPr>
              <w:lastRenderedPageBreak/>
              <w:t xml:space="preserve">Communications Disorders Post </w:t>
            </w:r>
            <w:proofErr w:type="gramStart"/>
            <w:r>
              <w:rPr>
                <w:rFonts w:ascii="Source Sans Pro" w:hAnsi="Source Sans Pro"/>
                <w:color w:val="111111"/>
              </w:rPr>
              <w:t>Bachelor's</w:t>
            </w:r>
            <w:proofErr w:type="gramEnd"/>
            <w:r>
              <w:rPr>
                <w:rFonts w:ascii="Source Sans Pro" w:hAnsi="Source Sans Pro"/>
                <w:color w:val="111111"/>
              </w:rPr>
              <w:t xml:space="preserve"> Program Application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4610E6F" w14:textId="77777777" w:rsidR="008F6651" w:rsidRDefault="008F6651">
            <w:pPr>
              <w:spacing w:after="300"/>
              <w:rPr>
                <w:rFonts w:ascii="Source Sans Pro" w:hAnsi="Source Sans Pro"/>
                <w:color w:val="111111"/>
              </w:rPr>
            </w:pPr>
            <w:r>
              <w:rPr>
                <w:rFonts w:ascii="Source Sans Pro" w:hAnsi="Source Sans Pro"/>
                <w:color w:val="111111"/>
              </w:rPr>
              <w:t>$50/Applicant</w:t>
            </w:r>
          </w:p>
        </w:tc>
      </w:tr>
      <w:tr w:rsidR="008F6651" w14:paraId="4878B344"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93D862B" w14:textId="77777777" w:rsidR="008F6651" w:rsidRDefault="008F6651">
            <w:pPr>
              <w:spacing w:after="300"/>
              <w:rPr>
                <w:rFonts w:ascii="Source Sans Pro" w:hAnsi="Source Sans Pro"/>
                <w:color w:val="111111"/>
              </w:rPr>
            </w:pPr>
            <w:r>
              <w:rPr>
                <w:rFonts w:ascii="Source Sans Pro" w:hAnsi="Source Sans Pro"/>
                <w:color w:val="111111"/>
              </w:rPr>
              <w:t>H.S Credit by Exam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8510D51" w14:textId="77777777" w:rsidR="008F6651" w:rsidRDefault="008F6651">
            <w:pPr>
              <w:spacing w:after="300"/>
              <w:rPr>
                <w:rFonts w:ascii="Source Sans Pro" w:hAnsi="Source Sans Pro"/>
                <w:color w:val="111111"/>
              </w:rPr>
            </w:pPr>
            <w:r>
              <w:rPr>
                <w:rFonts w:ascii="Source Sans Pro" w:hAnsi="Source Sans Pro"/>
                <w:color w:val="111111"/>
              </w:rPr>
              <w:t>$60/Credit</w:t>
            </w:r>
          </w:p>
        </w:tc>
      </w:tr>
      <w:tr w:rsidR="008F6651" w14:paraId="750D62D1"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982258C" w14:textId="77777777" w:rsidR="008F6651" w:rsidRDefault="008F6651">
            <w:pPr>
              <w:spacing w:after="300"/>
              <w:rPr>
                <w:rFonts w:ascii="Source Sans Pro" w:hAnsi="Source Sans Pro"/>
                <w:color w:val="111111"/>
              </w:rPr>
            </w:pPr>
            <w:r>
              <w:rPr>
                <w:rFonts w:ascii="Source Sans Pro" w:hAnsi="Source Sans Pro"/>
                <w:color w:val="111111"/>
              </w:rPr>
              <w:t>CLASS/HISP - Credit by Exam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0E750A3" w14:textId="77777777" w:rsidR="008F6651" w:rsidRDefault="008F6651">
            <w:pPr>
              <w:spacing w:after="300"/>
              <w:rPr>
                <w:rFonts w:ascii="Source Sans Pro" w:hAnsi="Source Sans Pro"/>
                <w:color w:val="111111"/>
              </w:rPr>
            </w:pPr>
            <w:r>
              <w:rPr>
                <w:rFonts w:ascii="Source Sans Pro" w:hAnsi="Source Sans Pro"/>
                <w:color w:val="111111"/>
              </w:rPr>
              <w:t>$15/Credit</w:t>
            </w:r>
          </w:p>
        </w:tc>
      </w:tr>
      <w:tr w:rsidR="008F6651" w14:paraId="79CCEE93"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D94D175" w14:textId="77777777" w:rsidR="008F6651" w:rsidRDefault="008F6651">
            <w:pPr>
              <w:spacing w:after="300"/>
              <w:rPr>
                <w:rFonts w:ascii="Source Sans Pro" w:hAnsi="Source Sans Pro"/>
                <w:color w:val="111111"/>
              </w:rPr>
            </w:pPr>
            <w:r>
              <w:rPr>
                <w:rFonts w:ascii="Source Sans Pro" w:hAnsi="Source Sans Pro"/>
                <w:color w:val="111111"/>
              </w:rPr>
              <w:t>Language and Culture Center - Airport Pick 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1342DC6" w14:textId="77777777" w:rsidR="008F6651" w:rsidRDefault="008F6651">
            <w:pPr>
              <w:spacing w:after="300"/>
              <w:rPr>
                <w:rFonts w:ascii="Source Sans Pro" w:hAnsi="Source Sans Pro"/>
                <w:color w:val="111111"/>
              </w:rPr>
            </w:pPr>
            <w:r>
              <w:rPr>
                <w:rFonts w:ascii="Source Sans Pro" w:hAnsi="Source Sans Pro"/>
                <w:color w:val="111111"/>
              </w:rPr>
              <w:t>$50/Incident</w:t>
            </w:r>
          </w:p>
        </w:tc>
      </w:tr>
      <w:tr w:rsidR="008F6651" w14:paraId="320C4BE2"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5E9821A" w14:textId="77777777" w:rsidR="008F6651" w:rsidRDefault="008F6651">
            <w:pPr>
              <w:spacing w:after="300"/>
              <w:rPr>
                <w:rFonts w:ascii="Source Sans Pro" w:hAnsi="Source Sans Pro"/>
                <w:color w:val="111111"/>
              </w:rPr>
            </w:pPr>
            <w:r>
              <w:rPr>
                <w:rFonts w:ascii="Source Sans Pro" w:hAnsi="Source Sans Pro"/>
                <w:color w:val="111111"/>
              </w:rPr>
              <w:t>Language and Culture Center Application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A30ED4C" w14:textId="77777777" w:rsidR="008F6651" w:rsidRDefault="008F6651">
            <w:pPr>
              <w:spacing w:after="300"/>
              <w:rPr>
                <w:rFonts w:ascii="Source Sans Pro" w:hAnsi="Source Sans Pro"/>
                <w:color w:val="111111"/>
              </w:rPr>
            </w:pPr>
            <w:r>
              <w:rPr>
                <w:rFonts w:ascii="Source Sans Pro" w:hAnsi="Source Sans Pro"/>
                <w:color w:val="111111"/>
              </w:rPr>
              <w:t>$100/Application</w:t>
            </w:r>
          </w:p>
        </w:tc>
      </w:tr>
      <w:tr w:rsidR="008F6651" w14:paraId="47B59742"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CC7FDB0" w14:textId="77777777" w:rsidR="008F6651" w:rsidRDefault="008F6651">
            <w:pPr>
              <w:spacing w:after="300"/>
              <w:rPr>
                <w:rFonts w:ascii="Source Sans Pro" w:hAnsi="Source Sans Pro"/>
                <w:color w:val="111111"/>
              </w:rPr>
            </w:pPr>
            <w:r>
              <w:rPr>
                <w:rFonts w:ascii="Source Sans Pro" w:hAnsi="Source Sans Pro"/>
                <w:color w:val="111111"/>
              </w:rPr>
              <w:t>Language and Culture Center - Express Mail Charge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F5C0195" w14:textId="77777777" w:rsidR="008F6651" w:rsidRDefault="008F6651">
            <w:pPr>
              <w:spacing w:after="300"/>
              <w:rPr>
                <w:rFonts w:ascii="Source Sans Pro" w:hAnsi="Source Sans Pro"/>
                <w:color w:val="111111"/>
              </w:rPr>
            </w:pPr>
            <w:r>
              <w:rPr>
                <w:rFonts w:ascii="Source Sans Pro" w:hAnsi="Source Sans Pro"/>
                <w:color w:val="111111"/>
              </w:rPr>
              <w:t>$75/Incident</w:t>
            </w:r>
          </w:p>
        </w:tc>
      </w:tr>
      <w:tr w:rsidR="008F6651" w14:paraId="589613B2"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C78888F" w14:textId="77777777" w:rsidR="008F6651" w:rsidRDefault="008F6651">
            <w:pPr>
              <w:spacing w:after="300"/>
              <w:rPr>
                <w:rFonts w:ascii="Source Sans Pro" w:hAnsi="Source Sans Pro"/>
                <w:color w:val="111111"/>
              </w:rPr>
            </w:pPr>
            <w:r>
              <w:rPr>
                <w:rFonts w:ascii="Source Sans Pro" w:hAnsi="Source Sans Pro"/>
                <w:color w:val="111111"/>
              </w:rPr>
              <w:t>Language and Culture Center Late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71B97A9" w14:textId="77777777" w:rsidR="008F6651" w:rsidRDefault="008F6651">
            <w:pPr>
              <w:spacing w:after="300"/>
              <w:rPr>
                <w:rFonts w:ascii="Source Sans Pro" w:hAnsi="Source Sans Pro"/>
                <w:color w:val="111111"/>
              </w:rPr>
            </w:pPr>
            <w:r>
              <w:rPr>
                <w:rFonts w:ascii="Source Sans Pro" w:hAnsi="Source Sans Pro"/>
                <w:color w:val="111111"/>
              </w:rPr>
              <w:t>$50/Term</w:t>
            </w:r>
          </w:p>
        </w:tc>
      </w:tr>
      <w:tr w:rsidR="008F6651" w14:paraId="599A33CB"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07E83AF" w14:textId="77777777" w:rsidR="008F6651" w:rsidRDefault="008F6651">
            <w:pPr>
              <w:spacing w:after="300"/>
              <w:rPr>
                <w:rFonts w:ascii="Source Sans Pro" w:hAnsi="Source Sans Pro"/>
                <w:color w:val="111111"/>
              </w:rPr>
            </w:pPr>
            <w:r>
              <w:rPr>
                <w:rFonts w:ascii="Source Sans Pro" w:hAnsi="Source Sans Pro"/>
                <w:color w:val="111111"/>
              </w:rPr>
              <w:t>Language and Culture Center - Medical Insurance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08E9941" w14:textId="77777777" w:rsidR="008F6651" w:rsidRDefault="008F6651">
            <w:pPr>
              <w:spacing w:after="300"/>
              <w:rPr>
                <w:rFonts w:ascii="Source Sans Pro" w:hAnsi="Source Sans Pro"/>
                <w:color w:val="111111"/>
              </w:rPr>
            </w:pPr>
            <w:r>
              <w:rPr>
                <w:rFonts w:ascii="Source Sans Pro" w:hAnsi="Source Sans Pro"/>
                <w:color w:val="111111"/>
              </w:rPr>
              <w:t>$171/Incident</w:t>
            </w:r>
          </w:p>
        </w:tc>
      </w:tr>
      <w:tr w:rsidR="008F6651" w14:paraId="5FBD6DBC"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BC1E324" w14:textId="77777777" w:rsidR="008F6651" w:rsidRDefault="008F6651">
            <w:pPr>
              <w:spacing w:after="300"/>
              <w:rPr>
                <w:rFonts w:ascii="Source Sans Pro" w:hAnsi="Source Sans Pro"/>
                <w:color w:val="111111"/>
              </w:rPr>
            </w:pPr>
            <w:r>
              <w:rPr>
                <w:rFonts w:ascii="Source Sans Pro" w:hAnsi="Source Sans Pro"/>
                <w:color w:val="111111"/>
              </w:rPr>
              <w:t>Language and Culture Center Technology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833A13D" w14:textId="77777777" w:rsidR="008F6651" w:rsidRDefault="008F6651">
            <w:pPr>
              <w:spacing w:after="300"/>
              <w:rPr>
                <w:rFonts w:ascii="Source Sans Pro" w:hAnsi="Source Sans Pro"/>
                <w:color w:val="111111"/>
              </w:rPr>
            </w:pPr>
            <w:r>
              <w:rPr>
                <w:rFonts w:ascii="Source Sans Pro" w:hAnsi="Source Sans Pro"/>
                <w:color w:val="111111"/>
              </w:rPr>
              <w:t>$150/Term</w:t>
            </w:r>
          </w:p>
        </w:tc>
      </w:tr>
      <w:tr w:rsidR="008F6651" w14:paraId="56352EB6"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127B791" w14:textId="77777777" w:rsidR="008F6651" w:rsidRDefault="008F6651">
            <w:pPr>
              <w:spacing w:after="300"/>
              <w:rPr>
                <w:rFonts w:ascii="Source Sans Pro" w:hAnsi="Source Sans Pro"/>
                <w:color w:val="111111"/>
              </w:rPr>
            </w:pPr>
            <w:r>
              <w:rPr>
                <w:rFonts w:ascii="Source Sans Pro" w:hAnsi="Source Sans Pro"/>
                <w:color w:val="111111"/>
              </w:rPr>
              <w:t xml:space="preserve">Language and Culture Center Tuition and Fees - </w:t>
            </w:r>
            <w:proofErr w:type="gramStart"/>
            <w:r>
              <w:rPr>
                <w:rFonts w:ascii="Source Sans Pro" w:hAnsi="Source Sans Pro"/>
                <w:color w:val="111111"/>
              </w:rPr>
              <w:t>14 week</w:t>
            </w:r>
            <w:proofErr w:type="gramEnd"/>
            <w:r>
              <w:rPr>
                <w:rFonts w:ascii="Source Sans Pro" w:hAnsi="Source Sans Pro"/>
                <w:color w:val="111111"/>
              </w:rPr>
              <w:t xml:space="preserve"> program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BB9E939" w14:textId="77777777" w:rsidR="008F6651" w:rsidRDefault="008F6651">
            <w:pPr>
              <w:spacing w:after="300"/>
              <w:rPr>
                <w:rFonts w:ascii="Source Sans Pro" w:hAnsi="Source Sans Pro"/>
                <w:color w:val="111111"/>
              </w:rPr>
            </w:pPr>
            <w:r>
              <w:rPr>
                <w:rFonts w:ascii="Source Sans Pro" w:hAnsi="Source Sans Pro"/>
                <w:color w:val="111111"/>
              </w:rPr>
              <w:t>$3,300/Term</w:t>
            </w:r>
          </w:p>
        </w:tc>
      </w:tr>
      <w:tr w:rsidR="008F6651" w14:paraId="0B8D4CF7"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14DDD00" w14:textId="77777777" w:rsidR="008F6651" w:rsidRDefault="008F6651">
            <w:pPr>
              <w:spacing w:after="300"/>
              <w:rPr>
                <w:rFonts w:ascii="Source Sans Pro" w:hAnsi="Source Sans Pro"/>
                <w:color w:val="111111"/>
              </w:rPr>
            </w:pPr>
            <w:r>
              <w:rPr>
                <w:rFonts w:ascii="Source Sans Pro" w:hAnsi="Source Sans Pro"/>
                <w:color w:val="111111"/>
              </w:rPr>
              <w:t xml:space="preserve">Language and Culture Center Tuition </w:t>
            </w:r>
            <w:proofErr w:type="gramStart"/>
            <w:r>
              <w:rPr>
                <w:rFonts w:ascii="Source Sans Pro" w:hAnsi="Source Sans Pro"/>
                <w:color w:val="111111"/>
              </w:rPr>
              <w:t>And</w:t>
            </w:r>
            <w:proofErr w:type="gramEnd"/>
            <w:r>
              <w:rPr>
                <w:rFonts w:ascii="Source Sans Pro" w:hAnsi="Source Sans Pro"/>
                <w:color w:val="111111"/>
              </w:rPr>
              <w:t xml:space="preserve"> Fees - 7 week program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3241D85" w14:textId="77777777" w:rsidR="008F6651" w:rsidRDefault="008F6651">
            <w:pPr>
              <w:spacing w:after="300"/>
              <w:rPr>
                <w:rFonts w:ascii="Source Sans Pro" w:hAnsi="Source Sans Pro"/>
                <w:color w:val="111111"/>
              </w:rPr>
            </w:pPr>
            <w:r>
              <w:rPr>
                <w:rFonts w:ascii="Source Sans Pro" w:hAnsi="Source Sans Pro"/>
                <w:color w:val="111111"/>
              </w:rPr>
              <w:t>$1,650/Term</w:t>
            </w:r>
          </w:p>
        </w:tc>
      </w:tr>
      <w:tr w:rsidR="008F6651" w14:paraId="029D8608"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6CE4472" w14:textId="77777777" w:rsidR="008F6651" w:rsidRDefault="008F6651">
            <w:pPr>
              <w:spacing w:after="300"/>
              <w:rPr>
                <w:rFonts w:ascii="Source Sans Pro" w:hAnsi="Source Sans Pro"/>
                <w:color w:val="111111"/>
              </w:rPr>
            </w:pPr>
            <w:r>
              <w:rPr>
                <w:rFonts w:ascii="Source Sans Pro" w:hAnsi="Source Sans Pro"/>
                <w:color w:val="111111"/>
              </w:rPr>
              <w:t xml:space="preserve">Modern Classical Languages - Foreign Language Credit </w:t>
            </w:r>
            <w:proofErr w:type="gramStart"/>
            <w:r>
              <w:rPr>
                <w:rFonts w:ascii="Source Sans Pro" w:hAnsi="Source Sans Pro"/>
                <w:color w:val="111111"/>
              </w:rPr>
              <w:t>By</w:t>
            </w:r>
            <w:proofErr w:type="gramEnd"/>
            <w:r>
              <w:rPr>
                <w:rFonts w:ascii="Source Sans Pro" w:hAnsi="Source Sans Pro"/>
                <w:color w:val="111111"/>
              </w:rPr>
              <w:t xml:space="preserve"> Exam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224A366" w14:textId="77777777" w:rsidR="008F6651" w:rsidRDefault="008F6651">
            <w:pPr>
              <w:spacing w:after="300"/>
              <w:rPr>
                <w:rFonts w:ascii="Source Sans Pro" w:hAnsi="Source Sans Pro"/>
                <w:color w:val="111111"/>
              </w:rPr>
            </w:pPr>
            <w:r>
              <w:rPr>
                <w:rFonts w:ascii="Source Sans Pro" w:hAnsi="Source Sans Pro"/>
                <w:color w:val="111111"/>
              </w:rPr>
              <w:t>$25/Credit</w:t>
            </w:r>
          </w:p>
        </w:tc>
      </w:tr>
      <w:tr w:rsidR="008F6651" w14:paraId="3BCE8395"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02B8BB0" w14:textId="77777777" w:rsidR="008F6651" w:rsidRDefault="008F6651">
            <w:pPr>
              <w:spacing w:after="300"/>
              <w:rPr>
                <w:rFonts w:ascii="Source Sans Pro" w:hAnsi="Source Sans Pro"/>
                <w:color w:val="111111"/>
              </w:rPr>
            </w:pPr>
            <w:r>
              <w:rPr>
                <w:rFonts w:ascii="Source Sans Pro" w:hAnsi="Source Sans Pro"/>
                <w:color w:val="111111"/>
              </w:rPr>
              <w:t>Speech Language Pathologist Assistant (SLPA) Program Application Fee (Sugar Land)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19AD447" w14:textId="77777777" w:rsidR="008F6651" w:rsidRDefault="008F6651">
            <w:pPr>
              <w:spacing w:after="300"/>
              <w:rPr>
                <w:rFonts w:ascii="Source Sans Pro" w:hAnsi="Source Sans Pro"/>
                <w:color w:val="111111"/>
              </w:rPr>
            </w:pPr>
            <w:r>
              <w:rPr>
                <w:rFonts w:ascii="Source Sans Pro" w:hAnsi="Source Sans Pro"/>
                <w:color w:val="111111"/>
              </w:rPr>
              <w:t>$50/Applicant</w:t>
            </w:r>
          </w:p>
        </w:tc>
      </w:tr>
      <w:tr w:rsidR="008F6651" w14:paraId="1CC2791D"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C9AB228" w14:textId="77777777" w:rsidR="008F6651" w:rsidRDefault="008F6651">
            <w:pPr>
              <w:spacing w:after="300"/>
              <w:rPr>
                <w:rFonts w:ascii="Source Sans Pro" w:hAnsi="Source Sans Pro"/>
                <w:color w:val="111111"/>
              </w:rPr>
            </w:pPr>
            <w:r>
              <w:rPr>
                <w:rFonts w:ascii="Source Sans Pro" w:hAnsi="Source Sans Pro"/>
                <w:color w:val="111111"/>
              </w:rPr>
              <w:lastRenderedPageBreak/>
              <w:t>AAS Study Abroad Deposit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5B1B03A" w14:textId="77777777" w:rsidR="008F6651" w:rsidRDefault="008F6651">
            <w:pPr>
              <w:spacing w:after="300"/>
              <w:rPr>
                <w:rFonts w:ascii="Source Sans Pro" w:hAnsi="Source Sans Pro"/>
                <w:color w:val="111111"/>
              </w:rPr>
            </w:pPr>
            <w:r>
              <w:rPr>
                <w:rFonts w:ascii="Source Sans Pro" w:hAnsi="Source Sans Pro"/>
                <w:color w:val="111111"/>
              </w:rPr>
              <w:t>$500/Applicant</w:t>
            </w:r>
          </w:p>
        </w:tc>
      </w:tr>
      <w:tr w:rsidR="008F6651" w14:paraId="40E3255C"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BAD116B" w14:textId="77777777" w:rsidR="008F6651" w:rsidRDefault="008F6651">
            <w:pPr>
              <w:spacing w:after="300"/>
              <w:rPr>
                <w:rFonts w:ascii="Source Sans Pro" w:hAnsi="Source Sans Pro"/>
                <w:color w:val="111111"/>
              </w:rPr>
            </w:pPr>
            <w:r>
              <w:rPr>
                <w:rFonts w:ascii="Source Sans Pro" w:hAnsi="Source Sans Pro"/>
                <w:color w:val="111111"/>
              </w:rPr>
              <w:t>Chinese Study Abroad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9822570" w14:textId="77777777" w:rsidR="008F6651" w:rsidRDefault="008F6651">
            <w:pPr>
              <w:spacing w:after="300"/>
              <w:rPr>
                <w:rFonts w:ascii="Source Sans Pro" w:hAnsi="Source Sans Pro"/>
                <w:color w:val="111111"/>
              </w:rPr>
            </w:pPr>
            <w:r>
              <w:rPr>
                <w:rFonts w:ascii="Source Sans Pro" w:hAnsi="Source Sans Pro"/>
                <w:color w:val="111111"/>
              </w:rPr>
              <w:t>$50/Applicant</w:t>
            </w:r>
          </w:p>
        </w:tc>
      </w:tr>
      <w:tr w:rsidR="008F6651" w14:paraId="7F15A57E"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51D14EF" w14:textId="77777777" w:rsidR="008F6651" w:rsidRDefault="008F6651">
            <w:pPr>
              <w:spacing w:after="300"/>
              <w:rPr>
                <w:rFonts w:ascii="Source Sans Pro" w:hAnsi="Source Sans Pro"/>
                <w:color w:val="111111"/>
              </w:rPr>
            </w:pPr>
            <w:r>
              <w:rPr>
                <w:rFonts w:ascii="Source Sans Pro" w:hAnsi="Source Sans Pro"/>
                <w:color w:val="111111"/>
              </w:rPr>
              <w:t>Study Abroad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7B8FED9" w14:textId="77777777" w:rsidR="008F6651" w:rsidRDefault="008F6651">
            <w:pPr>
              <w:spacing w:after="300"/>
              <w:rPr>
                <w:rFonts w:ascii="Source Sans Pro" w:hAnsi="Source Sans Pro"/>
                <w:color w:val="111111"/>
              </w:rPr>
            </w:pPr>
            <w:r>
              <w:rPr>
                <w:rFonts w:ascii="Source Sans Pro" w:hAnsi="Source Sans Pro"/>
                <w:color w:val="111111"/>
              </w:rPr>
              <w:t>Varies</w:t>
            </w:r>
          </w:p>
        </w:tc>
      </w:tr>
      <w:tr w:rsidR="008F6651" w14:paraId="284E2523"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C7ACABB" w14:textId="77777777" w:rsidR="008F6651" w:rsidRDefault="008F6651">
            <w:pPr>
              <w:spacing w:after="300"/>
              <w:rPr>
                <w:rFonts w:ascii="Source Sans Pro" w:hAnsi="Source Sans Pro"/>
                <w:color w:val="111111"/>
              </w:rPr>
            </w:pPr>
            <w:proofErr w:type="spellStart"/>
            <w:r>
              <w:rPr>
                <w:rFonts w:ascii="Source Sans Pro" w:hAnsi="Source Sans Pro"/>
                <w:color w:val="111111"/>
              </w:rPr>
              <w:t>Starttalk</w:t>
            </w:r>
            <w:proofErr w:type="spellEnd"/>
            <w:r>
              <w:rPr>
                <w:rFonts w:ascii="Source Sans Pro" w:hAnsi="Source Sans Pro"/>
                <w:color w:val="111111"/>
              </w:rPr>
              <w:t xml:space="preserve"> Program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DC060CC" w14:textId="77777777" w:rsidR="008F6651" w:rsidRDefault="008F6651">
            <w:pPr>
              <w:spacing w:after="300"/>
              <w:rPr>
                <w:rFonts w:ascii="Source Sans Pro" w:hAnsi="Source Sans Pro"/>
                <w:color w:val="111111"/>
              </w:rPr>
            </w:pPr>
            <w:r>
              <w:rPr>
                <w:rFonts w:ascii="Source Sans Pro" w:hAnsi="Source Sans Pro"/>
                <w:color w:val="111111"/>
              </w:rPr>
              <w:t>$200/Program Participant</w:t>
            </w:r>
          </w:p>
        </w:tc>
      </w:tr>
      <w:tr w:rsidR="008F6651" w14:paraId="1033524E" w14:textId="77777777" w:rsidTr="008F665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8F37DF0" w14:textId="77777777" w:rsidR="008F6651" w:rsidRDefault="008F6651">
            <w:pPr>
              <w:spacing w:after="300"/>
              <w:rPr>
                <w:rFonts w:ascii="Source Sans Pro" w:hAnsi="Source Sans Pro"/>
                <w:b/>
                <w:bCs/>
                <w:color w:val="111111"/>
              </w:rPr>
            </w:pPr>
            <w:hyperlink r:id="rId150" w:history="1">
              <w:r>
                <w:rPr>
                  <w:rStyle w:val="Hyperlink"/>
                  <w:rFonts w:ascii="Source Sans Pro" w:hAnsi="Source Sans Pro"/>
                  <w:b/>
                  <w:bCs/>
                  <w:color w:val="C8102E"/>
                </w:rPr>
                <w:t>College of Natural Sciences &amp; Mathematics</w:t>
              </w:r>
            </w:hyperlink>
          </w:p>
        </w:tc>
      </w:tr>
      <w:tr w:rsidR="008F6651" w14:paraId="00DD5770"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BE94651" w14:textId="77777777" w:rsidR="008F6651" w:rsidRDefault="008F6651">
            <w:pPr>
              <w:spacing w:after="300"/>
              <w:rPr>
                <w:rFonts w:ascii="Source Sans Pro" w:hAnsi="Source Sans Pro"/>
                <w:color w:val="111111"/>
              </w:rPr>
            </w:pPr>
            <w:r>
              <w:rPr>
                <w:rFonts w:ascii="Source Sans Pro" w:hAnsi="Source Sans Pro"/>
                <w:color w:val="111111"/>
              </w:rPr>
              <w:t>Geology Field Camp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F3B4BF1" w14:textId="77777777" w:rsidR="008F6651" w:rsidRDefault="008F6651">
            <w:pPr>
              <w:spacing w:after="300"/>
              <w:rPr>
                <w:rFonts w:ascii="Source Sans Pro" w:hAnsi="Source Sans Pro"/>
                <w:color w:val="111111"/>
              </w:rPr>
            </w:pPr>
            <w:r>
              <w:rPr>
                <w:rFonts w:ascii="Source Sans Pro" w:hAnsi="Source Sans Pro"/>
                <w:color w:val="111111"/>
              </w:rPr>
              <w:t>$2,500/Program</w:t>
            </w:r>
          </w:p>
        </w:tc>
      </w:tr>
      <w:tr w:rsidR="008F6651" w14:paraId="5FDFA070"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67012F8" w14:textId="77777777" w:rsidR="008F6651" w:rsidRDefault="008F6651">
            <w:pPr>
              <w:spacing w:after="300"/>
              <w:rPr>
                <w:rFonts w:ascii="Source Sans Pro" w:hAnsi="Source Sans Pro"/>
                <w:color w:val="111111"/>
              </w:rPr>
            </w:pPr>
            <w:r>
              <w:rPr>
                <w:rFonts w:ascii="Source Sans Pro" w:hAnsi="Source Sans Pro"/>
                <w:color w:val="111111"/>
              </w:rPr>
              <w:t>Geophysics Field Camp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4947F2C" w14:textId="77777777" w:rsidR="008F6651" w:rsidRDefault="008F6651">
            <w:pPr>
              <w:spacing w:after="300"/>
              <w:rPr>
                <w:rFonts w:ascii="Source Sans Pro" w:hAnsi="Source Sans Pro"/>
                <w:color w:val="111111"/>
              </w:rPr>
            </w:pPr>
            <w:r>
              <w:rPr>
                <w:rFonts w:ascii="Source Sans Pro" w:hAnsi="Source Sans Pro"/>
                <w:color w:val="111111"/>
              </w:rPr>
              <w:t>$1,500/Program</w:t>
            </w:r>
          </w:p>
        </w:tc>
      </w:tr>
      <w:tr w:rsidR="008F6651" w14:paraId="6EED8B26"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11AC048" w14:textId="77777777" w:rsidR="008F6651" w:rsidRDefault="008F6651">
            <w:pPr>
              <w:spacing w:after="300"/>
              <w:rPr>
                <w:rFonts w:ascii="Source Sans Pro" w:hAnsi="Source Sans Pro"/>
                <w:color w:val="111111"/>
              </w:rPr>
            </w:pPr>
            <w:r>
              <w:rPr>
                <w:rFonts w:ascii="Source Sans Pro" w:hAnsi="Source Sans Pro"/>
                <w:color w:val="111111"/>
              </w:rPr>
              <w:t>Chemistry Equipment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A4F4A99" w14:textId="77777777" w:rsidR="008F6651" w:rsidRDefault="008F6651">
            <w:pPr>
              <w:spacing w:after="300"/>
              <w:rPr>
                <w:rFonts w:ascii="Source Sans Pro" w:hAnsi="Source Sans Pro"/>
                <w:color w:val="111111"/>
              </w:rPr>
            </w:pPr>
            <w:r>
              <w:rPr>
                <w:rFonts w:ascii="Source Sans Pro" w:hAnsi="Source Sans Pro"/>
                <w:color w:val="111111"/>
              </w:rPr>
              <w:t>$20/Enrollment</w:t>
            </w:r>
          </w:p>
        </w:tc>
      </w:tr>
      <w:tr w:rsidR="008F6651" w14:paraId="2CC91889"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A001A28" w14:textId="77777777" w:rsidR="008F6651" w:rsidRDefault="008F6651">
            <w:pPr>
              <w:spacing w:after="300"/>
              <w:rPr>
                <w:rFonts w:ascii="Source Sans Pro" w:hAnsi="Source Sans Pro"/>
                <w:color w:val="111111"/>
              </w:rPr>
            </w:pPr>
            <w:r>
              <w:rPr>
                <w:rFonts w:ascii="Source Sans Pro" w:hAnsi="Source Sans Pro"/>
                <w:color w:val="111111"/>
              </w:rPr>
              <w:t>EAS Field Trip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0F832FE" w14:textId="77777777" w:rsidR="008F6651" w:rsidRDefault="008F6651">
            <w:pPr>
              <w:spacing w:after="300"/>
              <w:rPr>
                <w:rFonts w:ascii="Source Sans Pro" w:hAnsi="Source Sans Pro"/>
                <w:color w:val="111111"/>
              </w:rPr>
            </w:pPr>
            <w:r>
              <w:rPr>
                <w:rFonts w:ascii="Source Sans Pro" w:hAnsi="Source Sans Pro"/>
                <w:color w:val="111111"/>
              </w:rPr>
              <w:t>$40/Student</w:t>
            </w:r>
          </w:p>
        </w:tc>
      </w:tr>
      <w:tr w:rsidR="008F6651" w14:paraId="004EC422"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9BF0694" w14:textId="77777777" w:rsidR="008F6651" w:rsidRDefault="008F6651">
            <w:pPr>
              <w:spacing w:after="300"/>
              <w:rPr>
                <w:rFonts w:ascii="Source Sans Pro" w:hAnsi="Source Sans Pro"/>
                <w:color w:val="111111"/>
              </w:rPr>
            </w:pPr>
            <w:r>
              <w:rPr>
                <w:rFonts w:ascii="Source Sans Pro" w:hAnsi="Source Sans Pro"/>
                <w:color w:val="111111"/>
              </w:rPr>
              <w:t xml:space="preserve">Study </w:t>
            </w:r>
            <w:proofErr w:type="spellStart"/>
            <w:r>
              <w:rPr>
                <w:rFonts w:ascii="Source Sans Pro" w:hAnsi="Source Sans Pro"/>
                <w:color w:val="111111"/>
              </w:rPr>
              <w:t>Abroard</w:t>
            </w:r>
            <w:proofErr w:type="spellEnd"/>
            <w:r>
              <w:rPr>
                <w:rFonts w:ascii="Source Sans Pro" w:hAnsi="Source Sans Pro"/>
                <w:color w:val="111111"/>
              </w:rPr>
              <w:t xml:space="preserve"> FL-NSM-BIO&gt;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06C2831" w14:textId="77777777" w:rsidR="008F6651" w:rsidRDefault="008F6651">
            <w:pPr>
              <w:spacing w:after="300"/>
              <w:rPr>
                <w:rFonts w:ascii="Source Sans Pro" w:hAnsi="Source Sans Pro"/>
                <w:color w:val="111111"/>
              </w:rPr>
            </w:pPr>
            <w:r>
              <w:rPr>
                <w:rFonts w:ascii="Source Sans Pro" w:hAnsi="Source Sans Pro"/>
                <w:color w:val="111111"/>
              </w:rPr>
              <w:t>$4,500/Student</w:t>
            </w:r>
          </w:p>
        </w:tc>
      </w:tr>
      <w:tr w:rsidR="008F6651" w14:paraId="36932B35" w14:textId="77777777" w:rsidTr="008F665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8C70838" w14:textId="77777777" w:rsidR="008F6651" w:rsidRDefault="008F6651">
            <w:pPr>
              <w:spacing w:after="300"/>
              <w:rPr>
                <w:rFonts w:ascii="Source Sans Pro" w:hAnsi="Source Sans Pro"/>
                <w:color w:val="111111"/>
              </w:rPr>
            </w:pPr>
          </w:p>
        </w:tc>
      </w:tr>
      <w:tr w:rsidR="008F6651" w14:paraId="1B671B1D" w14:textId="77777777" w:rsidTr="008F66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6ED5078" w14:textId="77777777" w:rsidR="008F6651" w:rsidRDefault="008F6651">
            <w:pPr>
              <w:spacing w:after="300"/>
              <w:rPr>
                <w:rFonts w:ascii="Source Sans Pro" w:hAnsi="Source Sans Pro"/>
                <w:color w:val="111111"/>
              </w:rPr>
            </w:pPr>
            <w:r>
              <w:rPr>
                <w:rFonts w:ascii="Source Sans Pro" w:hAnsi="Source Sans Pro"/>
                <w:color w:val="111111"/>
              </w:rPr>
              <w:t xml:space="preserve">HRD Study </w:t>
            </w:r>
            <w:proofErr w:type="spellStart"/>
            <w:r>
              <w:rPr>
                <w:rFonts w:ascii="Source Sans Pro" w:hAnsi="Source Sans Pro"/>
                <w:color w:val="111111"/>
              </w:rPr>
              <w:t>Abroard</w:t>
            </w:r>
            <w:proofErr w:type="spellEnd"/>
            <w:r>
              <w:rPr>
                <w:rFonts w:ascii="Source Sans Pro" w:hAnsi="Source Sans Pro"/>
                <w:color w:val="111111"/>
              </w:rPr>
              <w:t xml:space="preserve"> UGRAD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934D89F" w14:textId="77777777" w:rsidR="008F6651" w:rsidRDefault="008F6651">
            <w:pPr>
              <w:spacing w:after="300"/>
              <w:rPr>
                <w:rFonts w:ascii="Source Sans Pro" w:hAnsi="Source Sans Pro"/>
                <w:color w:val="111111"/>
              </w:rPr>
            </w:pPr>
            <w:r>
              <w:rPr>
                <w:rFonts w:ascii="Source Sans Pro" w:hAnsi="Source Sans Pro"/>
                <w:color w:val="111111"/>
              </w:rPr>
              <w:t>$1,300/Student</w:t>
            </w:r>
          </w:p>
        </w:tc>
      </w:tr>
    </w:tbl>
    <w:p w14:paraId="08BB84E7" w14:textId="77777777" w:rsidR="008F6651" w:rsidRPr="008F6651" w:rsidRDefault="008F6651" w:rsidP="008F6651"/>
    <w:p w14:paraId="2E895F4A" w14:textId="77777777" w:rsidR="00EC44E4" w:rsidRPr="00EC44E4" w:rsidRDefault="00EC44E4" w:rsidP="00EC44E4"/>
    <w:p w14:paraId="67195AB2" w14:textId="4959E16C" w:rsidR="00EC44E4" w:rsidRDefault="00812FE5" w:rsidP="00B00852">
      <w:pPr>
        <w:pStyle w:val="Heading2"/>
        <w:numPr>
          <w:ilvl w:val="0"/>
          <w:numId w:val="1"/>
        </w:numPr>
        <w:ind w:left="284" w:hanging="284"/>
      </w:pPr>
      <w:r w:rsidRPr="00812FE5">
        <w:t>Undergraduate Course Fees</w:t>
      </w:r>
    </w:p>
    <w:p w14:paraId="21BD221B" w14:textId="77777777" w:rsidR="00812FE5" w:rsidRDefault="00812FE5" w:rsidP="00812FE5"/>
    <w:p w14:paraId="35C5B7B8" w14:textId="77777777" w:rsidR="00812FE5" w:rsidRDefault="00812FE5" w:rsidP="00812FE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University of Houston System Board of Regents may have authorized fees associated with specific courses. Students should check the class listings to determine if additional charges are associated with course offerings. The fees can either be a flat fee or a per hour fee (course fee x number of credit hours).</w:t>
      </w:r>
    </w:p>
    <w:p w14:paraId="6D7690C7" w14:textId="10FA04D3" w:rsidR="00812FE5" w:rsidRPr="00812FE5" w:rsidRDefault="00812FE5" w:rsidP="00812FE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Any course which is either repeated for the third time or more; or any course which exceeds the undergraduate total course cap will be charged an additional $171/credit hour.</w:t>
      </w:r>
    </w:p>
    <w:p w14:paraId="52B93D13" w14:textId="77777777" w:rsidR="00EC44E4" w:rsidRPr="00EC44E4" w:rsidRDefault="00EC44E4" w:rsidP="00EC44E4"/>
    <w:p w14:paraId="2768D6A6" w14:textId="76662648" w:rsidR="00EC44E4" w:rsidRDefault="00246779" w:rsidP="00B00852">
      <w:pPr>
        <w:pStyle w:val="Heading2"/>
        <w:numPr>
          <w:ilvl w:val="0"/>
          <w:numId w:val="1"/>
        </w:numPr>
        <w:ind w:left="284" w:hanging="284"/>
      </w:pPr>
      <w:r w:rsidRPr="00246779">
        <w:t>Types of Aid</w:t>
      </w:r>
    </w:p>
    <w:p w14:paraId="7B75EF31" w14:textId="77777777" w:rsidR="00246779" w:rsidRDefault="00246779" w:rsidP="00246779"/>
    <w:p w14:paraId="63B3CF91" w14:textId="77777777" w:rsidR="002F6C00" w:rsidRDefault="002F6C00" w:rsidP="002F6C0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University of Houston offers several different kinds of financial assistance, ranging from </w:t>
      </w:r>
      <w:hyperlink r:id="rId151" w:history="1">
        <w:r>
          <w:rPr>
            <w:rStyle w:val="Hyperlink"/>
            <w:rFonts w:ascii="Source Sans Pro" w:hAnsi="Source Sans Pro"/>
            <w:color w:val="C8102E"/>
            <w:sz w:val="27"/>
            <w:szCs w:val="27"/>
          </w:rPr>
          <w:t>scholarships</w:t>
        </w:r>
      </w:hyperlink>
      <w:r>
        <w:rPr>
          <w:rFonts w:ascii="Source Sans Pro" w:hAnsi="Source Sans Pro"/>
          <w:color w:val="111111"/>
          <w:sz w:val="27"/>
          <w:szCs w:val="27"/>
        </w:rPr>
        <w:t> that are awarded on the basis of academic merit to </w:t>
      </w:r>
      <w:hyperlink r:id="rId152" w:history="1">
        <w:r>
          <w:rPr>
            <w:rStyle w:val="Hyperlink"/>
            <w:rFonts w:ascii="Source Sans Pro" w:hAnsi="Source Sans Pro"/>
            <w:color w:val="C8102E"/>
            <w:sz w:val="27"/>
            <w:szCs w:val="27"/>
          </w:rPr>
          <w:t>loans</w:t>
        </w:r>
      </w:hyperlink>
      <w:r>
        <w:rPr>
          <w:rFonts w:ascii="Source Sans Pro" w:hAnsi="Source Sans Pro"/>
          <w:color w:val="111111"/>
          <w:sz w:val="27"/>
          <w:szCs w:val="27"/>
        </w:rPr>
        <w:t> awarded on the basis of financial need. A typical financial aid package includes more than one type of aid.</w:t>
      </w:r>
    </w:p>
    <w:p w14:paraId="13667095" w14:textId="77777777" w:rsidR="002F6C00" w:rsidRDefault="002F6C00" w:rsidP="002F6C00">
      <w:pPr>
        <w:shd w:val="clear" w:color="auto" w:fill="FFFFFF"/>
        <w:spacing w:before="270" w:after="270"/>
        <w:rPr>
          <w:rFonts w:ascii="Source Sans Pro" w:hAnsi="Source Sans Pro"/>
          <w:color w:val="111111"/>
          <w:sz w:val="27"/>
          <w:szCs w:val="27"/>
        </w:rPr>
      </w:pPr>
      <w:r>
        <w:rPr>
          <w:rFonts w:ascii="Source Sans Pro" w:hAnsi="Source Sans Pro"/>
          <w:color w:val="111111"/>
          <w:sz w:val="27"/>
          <w:szCs w:val="27"/>
        </w:rPr>
        <w:t>The types of aid available at UH are:</w:t>
      </w:r>
    </w:p>
    <w:p w14:paraId="5BF9C491" w14:textId="77777777" w:rsidR="002F6C00" w:rsidRDefault="002F6C00" w:rsidP="002F6C00">
      <w:pPr>
        <w:shd w:val="clear" w:color="auto" w:fill="FFFFFF"/>
        <w:rPr>
          <w:rFonts w:ascii="Source Sans Pro" w:hAnsi="Source Sans Pro"/>
          <w:b/>
          <w:bCs/>
          <w:color w:val="111111"/>
          <w:sz w:val="27"/>
          <w:szCs w:val="27"/>
        </w:rPr>
      </w:pPr>
      <w:hyperlink r:id="rId153" w:history="1">
        <w:r>
          <w:rPr>
            <w:rStyle w:val="Hyperlink"/>
            <w:rFonts w:ascii="Source Sans Pro" w:hAnsi="Source Sans Pro"/>
            <w:b/>
            <w:bCs/>
            <w:color w:val="C8102E"/>
            <w:sz w:val="27"/>
            <w:szCs w:val="27"/>
          </w:rPr>
          <w:t>Scholarships</w:t>
        </w:r>
      </w:hyperlink>
    </w:p>
    <w:p w14:paraId="17F6D09C" w14:textId="77777777" w:rsidR="002F6C00" w:rsidRDefault="002F6C00" w:rsidP="002F6C00">
      <w:pPr>
        <w:shd w:val="clear" w:color="auto" w:fill="FFFFFF"/>
        <w:ind w:left="720"/>
        <w:rPr>
          <w:rFonts w:ascii="Source Sans Pro" w:hAnsi="Source Sans Pro"/>
          <w:color w:val="111111"/>
          <w:sz w:val="27"/>
          <w:szCs w:val="27"/>
        </w:rPr>
      </w:pPr>
      <w:r>
        <w:rPr>
          <w:rFonts w:ascii="Source Sans Pro" w:hAnsi="Source Sans Pro"/>
          <w:color w:val="111111"/>
          <w:sz w:val="27"/>
          <w:szCs w:val="27"/>
        </w:rPr>
        <w:t>Merit-based awards that you do not have to repay</w:t>
      </w:r>
    </w:p>
    <w:p w14:paraId="72ADB3A8" w14:textId="5CA65401" w:rsidR="002F6C00" w:rsidRDefault="002F6C00" w:rsidP="002F6C00">
      <w:pPr>
        <w:shd w:val="clear" w:color="auto" w:fill="FFFFFF"/>
        <w:ind w:left="720"/>
        <w:rPr>
          <w:rFonts w:ascii="Source Sans Pro" w:hAnsi="Source Sans Pro"/>
          <w:color w:val="111111"/>
          <w:sz w:val="27"/>
          <w:szCs w:val="27"/>
        </w:rPr>
      </w:pPr>
      <w:hyperlink r:id="rId154" w:history="1">
        <w:r>
          <w:rPr>
            <w:rStyle w:val="Hyperlink"/>
            <w:rFonts w:ascii="Source Sans Pro" w:hAnsi="Source Sans Pro"/>
            <w:color w:val="C8102E"/>
            <w:sz w:val="27"/>
            <w:szCs w:val="27"/>
          </w:rPr>
          <w:t>Scholarships</w:t>
        </w:r>
      </w:hyperlink>
    </w:p>
    <w:p w14:paraId="0CD21CB6" w14:textId="77777777" w:rsidR="002F6C00" w:rsidRDefault="002F6C00" w:rsidP="002F6C00">
      <w:pPr>
        <w:shd w:val="clear" w:color="auto" w:fill="FFFFFF"/>
        <w:spacing w:before="270"/>
        <w:rPr>
          <w:rFonts w:ascii="Source Sans Pro" w:hAnsi="Source Sans Pro"/>
          <w:b/>
          <w:bCs/>
          <w:color w:val="111111"/>
          <w:sz w:val="27"/>
          <w:szCs w:val="27"/>
        </w:rPr>
      </w:pPr>
      <w:hyperlink r:id="rId155" w:history="1">
        <w:r>
          <w:rPr>
            <w:rStyle w:val="Hyperlink"/>
            <w:rFonts w:ascii="Source Sans Pro" w:hAnsi="Source Sans Pro"/>
            <w:b/>
            <w:bCs/>
            <w:color w:val="C8102E"/>
            <w:sz w:val="27"/>
            <w:szCs w:val="27"/>
          </w:rPr>
          <w:t>Grants</w:t>
        </w:r>
      </w:hyperlink>
    </w:p>
    <w:p w14:paraId="73A41C26" w14:textId="77777777" w:rsidR="002F6C00" w:rsidRDefault="002F6C00" w:rsidP="002F6C00">
      <w:pPr>
        <w:shd w:val="clear" w:color="auto" w:fill="FFFFFF"/>
        <w:ind w:left="720"/>
        <w:rPr>
          <w:rFonts w:ascii="Source Sans Pro" w:hAnsi="Source Sans Pro"/>
          <w:color w:val="111111"/>
          <w:sz w:val="27"/>
          <w:szCs w:val="27"/>
        </w:rPr>
      </w:pPr>
      <w:r>
        <w:rPr>
          <w:rFonts w:ascii="Source Sans Pro" w:hAnsi="Source Sans Pro"/>
          <w:color w:val="111111"/>
          <w:sz w:val="27"/>
          <w:szCs w:val="27"/>
        </w:rPr>
        <w:t>Need-based awards that you do not have to repay</w:t>
      </w:r>
    </w:p>
    <w:p w14:paraId="79D8DA2F" w14:textId="73F18ACB" w:rsidR="002F6C00" w:rsidRDefault="002F6C00" w:rsidP="002F6C00">
      <w:pPr>
        <w:shd w:val="clear" w:color="auto" w:fill="FFFFFF"/>
        <w:ind w:left="720"/>
        <w:rPr>
          <w:rFonts w:ascii="Source Sans Pro" w:hAnsi="Source Sans Pro"/>
          <w:color w:val="111111"/>
          <w:sz w:val="27"/>
          <w:szCs w:val="27"/>
        </w:rPr>
      </w:pPr>
      <w:hyperlink r:id="rId156" w:history="1">
        <w:r>
          <w:rPr>
            <w:rStyle w:val="Hyperlink"/>
            <w:rFonts w:ascii="Source Sans Pro" w:hAnsi="Source Sans Pro"/>
            <w:color w:val="C8102E"/>
            <w:sz w:val="27"/>
            <w:szCs w:val="27"/>
          </w:rPr>
          <w:t>Grant Programs</w:t>
        </w:r>
      </w:hyperlink>
    </w:p>
    <w:p w14:paraId="0F372AFF" w14:textId="77777777" w:rsidR="002F6C00" w:rsidRDefault="002F6C00" w:rsidP="002F6C00">
      <w:pPr>
        <w:shd w:val="clear" w:color="auto" w:fill="FFFFFF"/>
        <w:ind w:left="720"/>
        <w:rPr>
          <w:rFonts w:ascii="Source Sans Pro" w:hAnsi="Source Sans Pro"/>
          <w:color w:val="111111"/>
          <w:sz w:val="27"/>
          <w:szCs w:val="27"/>
        </w:rPr>
      </w:pPr>
      <w:r>
        <w:rPr>
          <w:rFonts w:ascii="Source Sans Pro" w:hAnsi="Source Sans Pro"/>
          <w:color w:val="111111"/>
          <w:sz w:val="27"/>
          <w:szCs w:val="27"/>
        </w:rPr>
        <w:t> </w:t>
      </w:r>
    </w:p>
    <w:p w14:paraId="52793E18" w14:textId="1466852F" w:rsidR="002F6C00" w:rsidRDefault="002F6C00" w:rsidP="002F6C00">
      <w:pPr>
        <w:shd w:val="clear" w:color="auto" w:fill="FFFFFF"/>
        <w:ind w:left="720"/>
        <w:rPr>
          <w:rFonts w:ascii="Source Sans Pro" w:hAnsi="Source Sans Pro"/>
          <w:color w:val="111111"/>
          <w:sz w:val="27"/>
          <w:szCs w:val="27"/>
        </w:rPr>
      </w:pPr>
      <w:hyperlink r:id="rId157" w:history="1">
        <w:r>
          <w:rPr>
            <w:rStyle w:val="Hyperlink"/>
            <w:rFonts w:ascii="Source Sans Pro" w:hAnsi="Source Sans Pro"/>
            <w:color w:val="C8102E"/>
            <w:sz w:val="27"/>
            <w:szCs w:val="27"/>
          </w:rPr>
          <w:t>State of Texas Financial Aid Programs</w:t>
        </w:r>
      </w:hyperlink>
    </w:p>
    <w:p w14:paraId="1050072C" w14:textId="77777777" w:rsidR="002F6C00" w:rsidRDefault="002F6C00" w:rsidP="002F6C00">
      <w:pPr>
        <w:shd w:val="clear" w:color="auto" w:fill="FFFFFF"/>
        <w:spacing w:before="270"/>
        <w:rPr>
          <w:rFonts w:ascii="Source Sans Pro" w:hAnsi="Source Sans Pro"/>
          <w:b/>
          <w:bCs/>
          <w:color w:val="111111"/>
          <w:sz w:val="27"/>
          <w:szCs w:val="27"/>
        </w:rPr>
      </w:pPr>
      <w:hyperlink r:id="rId158" w:history="1">
        <w:r>
          <w:rPr>
            <w:rStyle w:val="Hyperlink"/>
            <w:rFonts w:ascii="Source Sans Pro" w:hAnsi="Source Sans Pro"/>
            <w:b/>
            <w:bCs/>
            <w:color w:val="C8102E"/>
            <w:sz w:val="27"/>
            <w:szCs w:val="27"/>
          </w:rPr>
          <w:t>Loans</w:t>
        </w:r>
      </w:hyperlink>
    </w:p>
    <w:p w14:paraId="692FDE66" w14:textId="77777777" w:rsidR="002F6C00" w:rsidRDefault="002F6C00" w:rsidP="002F6C00">
      <w:pPr>
        <w:shd w:val="clear" w:color="auto" w:fill="FFFFFF"/>
        <w:ind w:left="720"/>
        <w:rPr>
          <w:rFonts w:ascii="Source Sans Pro" w:hAnsi="Source Sans Pro"/>
          <w:color w:val="111111"/>
          <w:sz w:val="27"/>
          <w:szCs w:val="27"/>
        </w:rPr>
      </w:pPr>
      <w:r>
        <w:rPr>
          <w:rFonts w:ascii="Source Sans Pro" w:hAnsi="Source Sans Pro"/>
          <w:color w:val="111111"/>
          <w:sz w:val="27"/>
          <w:szCs w:val="27"/>
        </w:rPr>
        <w:t>Need-based, federally funded loans that you repay at below-market interest rates, plus private bank loans if you don’t qualify for Federal Direct Loans</w:t>
      </w:r>
    </w:p>
    <w:p w14:paraId="6C73F0D4" w14:textId="3C10243B" w:rsidR="002F6C00" w:rsidRDefault="002F6C00" w:rsidP="002F6C00">
      <w:pPr>
        <w:shd w:val="clear" w:color="auto" w:fill="FFFFFF"/>
        <w:ind w:left="720"/>
        <w:rPr>
          <w:rFonts w:ascii="Source Sans Pro" w:hAnsi="Source Sans Pro"/>
          <w:color w:val="111111"/>
          <w:sz w:val="27"/>
          <w:szCs w:val="27"/>
        </w:rPr>
      </w:pPr>
      <w:hyperlink r:id="rId159" w:history="1">
        <w:r>
          <w:rPr>
            <w:rStyle w:val="Hyperlink"/>
            <w:rFonts w:ascii="Source Sans Pro" w:hAnsi="Source Sans Pro"/>
            <w:color w:val="C8102E"/>
            <w:sz w:val="27"/>
            <w:szCs w:val="27"/>
          </w:rPr>
          <w:t>Loan Programs</w:t>
        </w:r>
      </w:hyperlink>
    </w:p>
    <w:p w14:paraId="36EAE5EF" w14:textId="77777777" w:rsidR="002F6C00" w:rsidRDefault="002F6C00" w:rsidP="002F6C00">
      <w:pPr>
        <w:shd w:val="clear" w:color="auto" w:fill="FFFFFF"/>
        <w:spacing w:before="270"/>
        <w:rPr>
          <w:rFonts w:ascii="Source Sans Pro" w:hAnsi="Source Sans Pro"/>
          <w:b/>
          <w:bCs/>
          <w:color w:val="111111"/>
          <w:sz w:val="27"/>
          <w:szCs w:val="27"/>
        </w:rPr>
      </w:pPr>
      <w:hyperlink r:id="rId160" w:history="1">
        <w:r>
          <w:rPr>
            <w:rStyle w:val="Hyperlink"/>
            <w:rFonts w:ascii="Source Sans Pro" w:hAnsi="Source Sans Pro"/>
            <w:b/>
            <w:bCs/>
            <w:color w:val="C8102E"/>
            <w:sz w:val="27"/>
            <w:szCs w:val="27"/>
          </w:rPr>
          <w:t>Work-Study</w:t>
        </w:r>
      </w:hyperlink>
    </w:p>
    <w:p w14:paraId="6C83D178" w14:textId="77777777" w:rsidR="002F6C00" w:rsidRDefault="002F6C00" w:rsidP="002F6C00">
      <w:pPr>
        <w:shd w:val="clear" w:color="auto" w:fill="FFFFFF"/>
        <w:ind w:left="720"/>
        <w:rPr>
          <w:rFonts w:ascii="Source Sans Pro" w:hAnsi="Source Sans Pro"/>
          <w:color w:val="111111"/>
          <w:sz w:val="27"/>
          <w:szCs w:val="27"/>
        </w:rPr>
      </w:pPr>
      <w:r>
        <w:rPr>
          <w:rFonts w:ascii="Source Sans Pro" w:hAnsi="Source Sans Pro"/>
          <w:color w:val="111111"/>
          <w:sz w:val="27"/>
          <w:szCs w:val="27"/>
        </w:rPr>
        <w:t>Need-based job placements on campus</w:t>
      </w:r>
    </w:p>
    <w:p w14:paraId="1807EC05" w14:textId="524AC233" w:rsidR="002F6C00" w:rsidRDefault="002F6C00" w:rsidP="002F6C00">
      <w:pPr>
        <w:shd w:val="clear" w:color="auto" w:fill="FFFFFF"/>
        <w:ind w:left="720"/>
        <w:rPr>
          <w:rFonts w:ascii="Source Sans Pro" w:hAnsi="Source Sans Pro"/>
          <w:color w:val="111111"/>
          <w:sz w:val="27"/>
          <w:szCs w:val="27"/>
        </w:rPr>
      </w:pPr>
      <w:hyperlink r:id="rId161" w:history="1">
        <w:r>
          <w:rPr>
            <w:rStyle w:val="Hyperlink"/>
            <w:rFonts w:ascii="Source Sans Pro" w:hAnsi="Source Sans Pro"/>
            <w:color w:val="C8102E"/>
            <w:sz w:val="27"/>
            <w:szCs w:val="27"/>
          </w:rPr>
          <w:t>What is Federal Work-Study?</w:t>
        </w:r>
      </w:hyperlink>
    </w:p>
    <w:p w14:paraId="02F64660" w14:textId="77777777" w:rsidR="002F6C00" w:rsidRDefault="002F6C00" w:rsidP="002F6C00">
      <w:pPr>
        <w:shd w:val="clear" w:color="auto" w:fill="FFFFFF"/>
        <w:spacing w:before="270"/>
        <w:rPr>
          <w:rFonts w:ascii="Source Sans Pro" w:hAnsi="Source Sans Pro"/>
          <w:b/>
          <w:bCs/>
          <w:color w:val="111111"/>
          <w:sz w:val="27"/>
          <w:szCs w:val="27"/>
        </w:rPr>
      </w:pPr>
      <w:hyperlink r:id="rId162" w:history="1">
        <w:r>
          <w:rPr>
            <w:rStyle w:val="Hyperlink"/>
            <w:rFonts w:ascii="Source Sans Pro" w:hAnsi="Source Sans Pro"/>
            <w:b/>
            <w:bCs/>
            <w:color w:val="C8102E"/>
            <w:sz w:val="27"/>
            <w:szCs w:val="27"/>
          </w:rPr>
          <w:t>Financial Incentives</w:t>
        </w:r>
      </w:hyperlink>
    </w:p>
    <w:p w14:paraId="3CF67A16" w14:textId="77777777" w:rsidR="002F6C00" w:rsidRDefault="002F6C00" w:rsidP="002F6C00">
      <w:pPr>
        <w:shd w:val="clear" w:color="auto" w:fill="FFFFFF"/>
        <w:ind w:left="720"/>
        <w:rPr>
          <w:rFonts w:ascii="Source Sans Pro" w:hAnsi="Source Sans Pro"/>
          <w:color w:val="111111"/>
          <w:sz w:val="27"/>
          <w:szCs w:val="27"/>
        </w:rPr>
      </w:pPr>
      <w:r>
        <w:rPr>
          <w:rFonts w:ascii="Source Sans Pro" w:hAnsi="Source Sans Pro"/>
          <w:color w:val="111111"/>
          <w:sz w:val="27"/>
          <w:szCs w:val="27"/>
        </w:rPr>
        <w:t>Financial incentives are special programs available at the University of Houston that help students balance course hours and the cost of tuition over time while still encouraging them to make the most of their educational experience.</w:t>
      </w:r>
    </w:p>
    <w:p w14:paraId="56B67416" w14:textId="77777777" w:rsidR="002F6C00" w:rsidRDefault="002F6C00" w:rsidP="002F6C00">
      <w:pPr>
        <w:shd w:val="clear" w:color="auto" w:fill="FFFFFF"/>
        <w:spacing w:before="270"/>
        <w:rPr>
          <w:rFonts w:ascii="Source Sans Pro" w:hAnsi="Source Sans Pro"/>
          <w:b/>
          <w:bCs/>
          <w:color w:val="111111"/>
          <w:sz w:val="27"/>
          <w:szCs w:val="27"/>
        </w:rPr>
      </w:pPr>
      <w:hyperlink r:id="rId163" w:history="1">
        <w:r>
          <w:rPr>
            <w:rStyle w:val="Hyperlink"/>
            <w:rFonts w:ascii="Source Sans Pro" w:hAnsi="Source Sans Pro"/>
            <w:b/>
            <w:bCs/>
            <w:color w:val="C8102E"/>
            <w:sz w:val="27"/>
            <w:szCs w:val="27"/>
          </w:rPr>
          <w:t>Summer Aid</w:t>
        </w:r>
      </w:hyperlink>
    </w:p>
    <w:p w14:paraId="30905585" w14:textId="77777777" w:rsidR="002F6C00" w:rsidRDefault="002F6C00" w:rsidP="002F6C00">
      <w:pPr>
        <w:shd w:val="clear" w:color="auto" w:fill="FFFFFF"/>
        <w:ind w:left="720"/>
        <w:rPr>
          <w:rFonts w:ascii="Source Sans Pro" w:hAnsi="Source Sans Pro"/>
          <w:color w:val="111111"/>
          <w:sz w:val="27"/>
          <w:szCs w:val="27"/>
        </w:rPr>
      </w:pPr>
      <w:r>
        <w:rPr>
          <w:rFonts w:ascii="Source Sans Pro" w:hAnsi="Source Sans Pro"/>
          <w:color w:val="111111"/>
          <w:sz w:val="27"/>
          <w:szCs w:val="27"/>
        </w:rPr>
        <w:t>Available if you are enrolled at least half-time and have remaining aid that was NOT used during the fall and spring semesters.</w:t>
      </w:r>
    </w:p>
    <w:p w14:paraId="2C2DADE1" w14:textId="77777777" w:rsidR="002F6C00" w:rsidRDefault="002F6C00" w:rsidP="002F6C00">
      <w:pPr>
        <w:shd w:val="clear" w:color="auto" w:fill="FFFFFF"/>
        <w:spacing w:before="270"/>
        <w:rPr>
          <w:rFonts w:ascii="Source Sans Pro" w:hAnsi="Source Sans Pro"/>
          <w:b/>
          <w:bCs/>
          <w:color w:val="111111"/>
          <w:sz w:val="27"/>
          <w:szCs w:val="27"/>
        </w:rPr>
      </w:pPr>
      <w:hyperlink r:id="rId164" w:history="1">
        <w:r>
          <w:rPr>
            <w:rStyle w:val="Hyperlink"/>
            <w:rFonts w:ascii="Source Sans Pro" w:hAnsi="Source Sans Pro"/>
            <w:b/>
            <w:bCs/>
            <w:color w:val="C8102E"/>
            <w:sz w:val="27"/>
            <w:szCs w:val="27"/>
          </w:rPr>
          <w:t>Spring Aid</w:t>
        </w:r>
      </w:hyperlink>
    </w:p>
    <w:p w14:paraId="2AC745DB" w14:textId="02DC1051" w:rsidR="002F6C00" w:rsidRPr="003A30BB" w:rsidRDefault="002F6C00" w:rsidP="003A30BB">
      <w:pPr>
        <w:shd w:val="clear" w:color="auto" w:fill="FFFFFF"/>
        <w:ind w:left="720"/>
        <w:rPr>
          <w:rFonts w:ascii="Source Sans Pro" w:hAnsi="Source Sans Pro"/>
          <w:color w:val="111111"/>
          <w:sz w:val="27"/>
          <w:szCs w:val="27"/>
        </w:rPr>
      </w:pPr>
      <w:r>
        <w:rPr>
          <w:rFonts w:ascii="Source Sans Pro" w:hAnsi="Source Sans Pro"/>
          <w:color w:val="111111"/>
          <w:sz w:val="27"/>
          <w:szCs w:val="27"/>
        </w:rPr>
        <w:t>Available if you are enrolled at least half-time and have remaining aid that was NOT used during the fall semester.</w:t>
      </w:r>
    </w:p>
    <w:p w14:paraId="7BFF627C" w14:textId="77777777" w:rsidR="00EC44E4" w:rsidRPr="00EC44E4" w:rsidRDefault="00EC44E4" w:rsidP="00EC44E4"/>
    <w:p w14:paraId="0F723A7E" w14:textId="451B91F4" w:rsidR="00EC44E4" w:rsidRDefault="003A30BB" w:rsidP="00B00852">
      <w:pPr>
        <w:pStyle w:val="Heading2"/>
        <w:numPr>
          <w:ilvl w:val="0"/>
          <w:numId w:val="1"/>
        </w:numPr>
        <w:ind w:left="284" w:hanging="284"/>
      </w:pPr>
      <w:r w:rsidRPr="003A30BB">
        <w:t>Cougar Emergency Fund</w:t>
      </w:r>
    </w:p>
    <w:p w14:paraId="77C0996D" w14:textId="77777777" w:rsidR="003A30BB" w:rsidRDefault="003A30BB" w:rsidP="003A30BB"/>
    <w:p w14:paraId="558136BC" w14:textId="77777777" w:rsidR="003A30BB" w:rsidRDefault="003A30BB" w:rsidP="003A30BB">
      <w:pPr>
        <w:pStyle w:val="NormalWeb"/>
        <w:shd w:val="clear" w:color="auto" w:fill="FFFFFF"/>
        <w:spacing w:before="240" w:beforeAutospacing="0" w:after="240" w:afterAutospacing="0"/>
        <w:rPr>
          <w:rFonts w:ascii="Source Sans Pro" w:hAnsi="Source Sans Pro"/>
          <w:color w:val="111111"/>
          <w:sz w:val="27"/>
          <w:szCs w:val="27"/>
        </w:rPr>
      </w:pPr>
      <w:r>
        <w:rPr>
          <w:rStyle w:val="normaltextrun"/>
          <w:rFonts w:ascii="Source Sans Pro" w:eastAsiaTheme="majorEastAsia" w:hAnsi="Source Sans Pro"/>
          <w:color w:val="111111"/>
          <w:sz w:val="27"/>
          <w:szCs w:val="27"/>
        </w:rPr>
        <w:t>The Cougar Emergency Fund is a grant administered through the Office of Scholarships and Financial Aid (SFA), established through the generous gifts of alumni and friends of the University of Houston. It provides current degree-seeking students with assistance when an imminent, extraordinary need is identified, and when students find themselves dealing with a personal or family emergency which creates uncertainty in being able to meet the costs associated with attending school.</w:t>
      </w:r>
      <w:r>
        <w:rPr>
          <w:rStyle w:val="eop"/>
          <w:rFonts w:ascii="Source Sans Pro" w:hAnsi="Source Sans Pro"/>
          <w:color w:val="111111"/>
          <w:sz w:val="27"/>
          <w:szCs w:val="27"/>
        </w:rPr>
        <w:t> </w:t>
      </w:r>
    </w:p>
    <w:p w14:paraId="591DBFDC" w14:textId="77777777" w:rsidR="003A30BB" w:rsidRDefault="003A30BB" w:rsidP="003A30BB">
      <w:pPr>
        <w:pStyle w:val="NormalWeb"/>
        <w:shd w:val="clear" w:color="auto" w:fill="FFFFFF"/>
        <w:spacing w:before="240" w:beforeAutospacing="0" w:after="240" w:afterAutospacing="0"/>
        <w:rPr>
          <w:rFonts w:ascii="Source Sans Pro" w:hAnsi="Source Sans Pro"/>
          <w:color w:val="111111"/>
          <w:sz w:val="27"/>
          <w:szCs w:val="27"/>
        </w:rPr>
      </w:pPr>
      <w:r>
        <w:rPr>
          <w:rStyle w:val="normaltextrun"/>
          <w:rFonts w:ascii="Source Sans Pro" w:eastAsiaTheme="majorEastAsia" w:hAnsi="Source Sans Pro"/>
          <w:color w:val="111111"/>
          <w:sz w:val="27"/>
          <w:szCs w:val="27"/>
        </w:rPr>
        <w:t>While it is not intended to cover expenses that could have been anticipated prior to the start of the term (like tuition, fees, housing, etc.); the Fund is intended to assist students who </w:t>
      </w:r>
      <w:r>
        <w:rPr>
          <w:rStyle w:val="Strong"/>
          <w:rFonts w:ascii="Source Sans Pro" w:eastAsiaTheme="majorEastAsia" w:hAnsi="Source Sans Pro"/>
          <w:color w:val="111111"/>
          <w:sz w:val="27"/>
          <w:szCs w:val="27"/>
        </w:rPr>
        <w:t>experience </w:t>
      </w:r>
      <w:r>
        <w:rPr>
          <w:rStyle w:val="normaltextrun"/>
          <w:rFonts w:ascii="Source Sans Pro" w:eastAsiaTheme="majorEastAsia" w:hAnsi="Source Sans Pro"/>
          <w:b/>
          <w:bCs/>
          <w:color w:val="111111"/>
          <w:sz w:val="27"/>
          <w:szCs w:val="27"/>
        </w:rPr>
        <w:t>unexpected crises that arise during the current semester.</w:t>
      </w:r>
      <w:r>
        <w:rPr>
          <w:rStyle w:val="eop"/>
          <w:rFonts w:ascii="Source Sans Pro" w:hAnsi="Source Sans Pro"/>
          <w:b/>
          <w:bCs/>
          <w:color w:val="111111"/>
          <w:sz w:val="27"/>
          <w:szCs w:val="27"/>
        </w:rPr>
        <w:t> </w:t>
      </w:r>
    </w:p>
    <w:p w14:paraId="65563489" w14:textId="77777777" w:rsidR="003A30BB" w:rsidRDefault="003A30BB" w:rsidP="00B00852">
      <w:pPr>
        <w:numPr>
          <w:ilvl w:val="0"/>
          <w:numId w:val="26"/>
        </w:numPr>
        <w:shd w:val="clear" w:color="auto" w:fill="FFFFFF"/>
        <w:spacing w:before="100" w:beforeAutospacing="1" w:after="100" w:afterAutospacing="1"/>
        <w:rPr>
          <w:rFonts w:ascii="Source Sans Pro" w:hAnsi="Source Sans Pro"/>
          <w:color w:val="111111"/>
          <w:sz w:val="27"/>
          <w:szCs w:val="27"/>
        </w:rPr>
      </w:pPr>
      <w:r>
        <w:rPr>
          <w:rStyle w:val="normaltextrun"/>
          <w:rFonts w:ascii="Source Sans Pro" w:hAnsi="Source Sans Pro"/>
          <w:color w:val="111111"/>
          <w:sz w:val="27"/>
          <w:szCs w:val="27"/>
        </w:rPr>
        <w:t>Examples of unexpected crises may include:</w:t>
      </w:r>
      <w:r>
        <w:rPr>
          <w:rStyle w:val="eop"/>
          <w:rFonts w:ascii="Source Sans Pro" w:hAnsi="Source Sans Pro"/>
          <w:color w:val="111111"/>
          <w:sz w:val="27"/>
          <w:szCs w:val="27"/>
        </w:rPr>
        <w:t> </w:t>
      </w:r>
    </w:p>
    <w:p w14:paraId="372A4EE7" w14:textId="77777777" w:rsidR="003A30BB" w:rsidRDefault="003A30BB" w:rsidP="00B00852">
      <w:pPr>
        <w:numPr>
          <w:ilvl w:val="1"/>
          <w:numId w:val="2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mechanical issues with transportation preventing a student from attending classes </w:t>
      </w:r>
    </w:p>
    <w:p w14:paraId="6D21B34E" w14:textId="77777777" w:rsidR="003A30BB" w:rsidRDefault="003A30BB" w:rsidP="00B00852">
      <w:pPr>
        <w:numPr>
          <w:ilvl w:val="1"/>
          <w:numId w:val="2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unexpected medical bills not covered by insurance </w:t>
      </w:r>
    </w:p>
    <w:p w14:paraId="40E8AACD" w14:textId="77777777" w:rsidR="003A30BB" w:rsidRDefault="003A30BB" w:rsidP="00B00852">
      <w:pPr>
        <w:numPr>
          <w:ilvl w:val="1"/>
          <w:numId w:val="2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travel expenses to attend a funeral for an immediate family member </w:t>
      </w:r>
    </w:p>
    <w:p w14:paraId="38ED50DE" w14:textId="77777777" w:rsidR="003A30BB" w:rsidRDefault="003A30BB" w:rsidP="00B00852">
      <w:pPr>
        <w:numPr>
          <w:ilvl w:val="1"/>
          <w:numId w:val="2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natural disaster-related costs due to lost books or transportation to school </w:t>
      </w:r>
    </w:p>
    <w:p w14:paraId="034418B0" w14:textId="77777777" w:rsidR="003A30BB" w:rsidRDefault="003A30BB" w:rsidP="00B00852">
      <w:pPr>
        <w:numPr>
          <w:ilvl w:val="1"/>
          <w:numId w:val="2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 recent, involuntary job loss lasting more than four weeks </w:t>
      </w:r>
    </w:p>
    <w:p w14:paraId="6673C8B7" w14:textId="77777777" w:rsidR="003A30BB" w:rsidRDefault="003A30BB" w:rsidP="00B00852">
      <w:pPr>
        <w:numPr>
          <w:ilvl w:val="0"/>
          <w:numId w:val="2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Students are expected to borrow their full student loan eligibility prior to receiving funding from the CEF.</w:t>
      </w:r>
    </w:p>
    <w:p w14:paraId="02E7F7D7" w14:textId="77777777" w:rsidR="003A30BB" w:rsidRDefault="003A30BB" w:rsidP="00B00852">
      <w:pPr>
        <w:numPr>
          <w:ilvl w:val="0"/>
          <w:numId w:val="2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The Cougar Emergency Fund may not be used for optional expenses.</w:t>
      </w:r>
    </w:p>
    <w:p w14:paraId="181BB80B" w14:textId="77777777" w:rsidR="003A30BB" w:rsidRDefault="003A30BB" w:rsidP="00B00852">
      <w:pPr>
        <w:numPr>
          <w:ilvl w:val="0"/>
          <w:numId w:val="2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Detailed receipts are necessary for all grant approvals.</w:t>
      </w:r>
    </w:p>
    <w:p w14:paraId="7A7035AB" w14:textId="77777777" w:rsidR="003A30BB" w:rsidRDefault="003A30BB" w:rsidP="00B00852">
      <w:pPr>
        <w:numPr>
          <w:ilvl w:val="0"/>
          <w:numId w:val="2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Funds are available to currently enrolled undergraduate or graduate students, with priority going to students enrolled full-time (12 hours for </w:t>
      </w:r>
      <w:r>
        <w:rPr>
          <w:rFonts w:ascii="Source Sans Pro" w:hAnsi="Source Sans Pro"/>
          <w:color w:val="111111"/>
          <w:sz w:val="27"/>
          <w:szCs w:val="27"/>
        </w:rPr>
        <w:lastRenderedPageBreak/>
        <w:t>undergraduates, 9 hours for graduate students). Students must be in both academic and disciplinary good standing as defined by university policies and procedures. Citizenship and permanent resident status are not requirements; all students are eligible to apply.</w:t>
      </w:r>
    </w:p>
    <w:p w14:paraId="3DC7D064" w14:textId="77777777" w:rsidR="003A30BB" w:rsidRDefault="003A30BB" w:rsidP="00B00852">
      <w:pPr>
        <w:numPr>
          <w:ilvl w:val="0"/>
          <w:numId w:val="2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U.S. citizens and eligible non-citizens are asked to complete the </w:t>
      </w:r>
      <w:hyperlink r:id="rId165" w:history="1">
        <w:r>
          <w:rPr>
            <w:rStyle w:val="Hyperlink"/>
            <w:rFonts w:ascii="Source Sans Pro" w:hAnsi="Source Sans Pro"/>
            <w:color w:val="C8102E"/>
            <w:sz w:val="27"/>
            <w:szCs w:val="27"/>
          </w:rPr>
          <w:t>Free Application for Federal Student Aid (FAFSA)</w:t>
        </w:r>
      </w:hyperlink>
      <w:r>
        <w:rPr>
          <w:rFonts w:ascii="Source Sans Pro" w:hAnsi="Source Sans Pro"/>
          <w:color w:val="111111"/>
          <w:sz w:val="27"/>
          <w:szCs w:val="27"/>
        </w:rPr>
        <w:t> for the current academic year to allow the University to connect students with every type of funding available, maximizing how we can assist them financially.</w:t>
      </w:r>
    </w:p>
    <w:p w14:paraId="35925C21" w14:textId="77777777" w:rsidR="003A30BB" w:rsidRDefault="003A30BB" w:rsidP="00B00852">
      <w:pPr>
        <w:numPr>
          <w:ilvl w:val="0"/>
          <w:numId w:val="2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The award amount for those completing the application is determined on a case-by-case basis, depending on the student’s expenses, and is capped at $1,500. Funds will be paid to the student through direct disbursement either through a designated bank account or issuance of a check. Students are encouraged to make sure </w:t>
      </w:r>
      <w:r>
        <w:rPr>
          <w:rStyle w:val="normaltextrun"/>
          <w:rFonts w:ascii="Source Sans Pro" w:hAnsi="Source Sans Pro"/>
          <w:color w:val="111111"/>
          <w:sz w:val="27"/>
          <w:szCs w:val="27"/>
        </w:rPr>
        <w:t>they have </w:t>
      </w:r>
      <w:hyperlink r:id="rId166" w:tgtFrame="_blank" w:history="1">
        <w:r>
          <w:rPr>
            <w:rStyle w:val="textrun"/>
            <w:rFonts w:ascii="Source Sans Pro" w:hAnsi="Source Sans Pro"/>
            <w:color w:val="C8102E"/>
            <w:sz w:val="27"/>
            <w:szCs w:val="27"/>
          </w:rPr>
          <w:t>stablished a refund preference is or update</w:t>
        </w:r>
        <w:r>
          <w:rPr>
            <w:rStyle w:val="Hyperlink"/>
            <w:rFonts w:ascii="Source Sans Pro" w:hAnsi="Source Sans Pro"/>
            <w:color w:val="C8102E"/>
            <w:sz w:val="27"/>
            <w:szCs w:val="27"/>
          </w:rPr>
          <w:t> their refund preference</w:t>
        </w:r>
      </w:hyperlink>
      <w:r>
        <w:rPr>
          <w:rFonts w:ascii="Source Sans Pro" w:hAnsi="Source Sans Pro"/>
          <w:color w:val="111111"/>
          <w:sz w:val="27"/>
          <w:szCs w:val="27"/>
        </w:rPr>
        <w:t> to receive funds electronically as paper checks can take up to 10 days to be issued.</w:t>
      </w:r>
    </w:p>
    <w:p w14:paraId="4AE5229F" w14:textId="77777777" w:rsidR="003A30BB" w:rsidRDefault="003A30BB" w:rsidP="00B00852">
      <w:pPr>
        <w:numPr>
          <w:ilvl w:val="0"/>
          <w:numId w:val="2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Funding is limited, if funds are exhausted at the time a completed application is received, we will be unable to </w:t>
      </w:r>
      <w:proofErr w:type="gramStart"/>
      <w:r>
        <w:rPr>
          <w:rFonts w:ascii="Source Sans Pro" w:hAnsi="Source Sans Pro"/>
          <w:color w:val="111111"/>
          <w:sz w:val="27"/>
          <w:szCs w:val="27"/>
        </w:rPr>
        <w:t>provide assistance</w:t>
      </w:r>
      <w:proofErr w:type="gramEnd"/>
      <w:r>
        <w:rPr>
          <w:rFonts w:ascii="Source Sans Pro" w:hAnsi="Source Sans Pro"/>
          <w:color w:val="111111"/>
          <w:sz w:val="27"/>
          <w:szCs w:val="27"/>
        </w:rPr>
        <w:t>.</w:t>
      </w:r>
    </w:p>
    <w:p w14:paraId="536E1649" w14:textId="77777777" w:rsidR="003A30BB" w:rsidRPr="003A30BB" w:rsidRDefault="003A30BB" w:rsidP="003A30BB">
      <w:pPr>
        <w:pStyle w:val="Subtitle"/>
      </w:pPr>
      <w:r w:rsidRPr="003A30BB">
        <w:rPr>
          <w:rStyle w:val="Strong"/>
          <w:b w:val="0"/>
          <w:bCs w:val="0"/>
        </w:rPr>
        <w:t>Application and Award Process</w:t>
      </w:r>
    </w:p>
    <w:p w14:paraId="4159D745" w14:textId="77777777" w:rsidR="003A30BB" w:rsidRDefault="003A30BB" w:rsidP="003A30BB">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 student may contact the Office of Scholarships and Financial Aid (SFA) to request a Cougar Emergency Fund application by calling (713) 743-1010, option 5. </w:t>
      </w:r>
      <w:r>
        <w:rPr>
          <w:rStyle w:val="normaltextrun"/>
          <w:rFonts w:ascii="Source Sans Pro" w:eastAsiaTheme="majorEastAsia" w:hAnsi="Source Sans Pro"/>
          <w:color w:val="111111"/>
          <w:sz w:val="27"/>
          <w:szCs w:val="27"/>
        </w:rPr>
        <w:t xml:space="preserve">If the student's circumstances appear to be appropriate for grant approval, the form will be loaded to the student's </w:t>
      </w:r>
      <w:proofErr w:type="spellStart"/>
      <w:r>
        <w:rPr>
          <w:rStyle w:val="normaltextrun"/>
          <w:rFonts w:ascii="Source Sans Pro" w:eastAsiaTheme="majorEastAsia" w:hAnsi="Source Sans Pro"/>
          <w:color w:val="111111"/>
          <w:sz w:val="27"/>
          <w:szCs w:val="27"/>
        </w:rPr>
        <w:t>myUH</w:t>
      </w:r>
      <w:proofErr w:type="spellEnd"/>
      <w:r>
        <w:rPr>
          <w:rStyle w:val="normaltextrun"/>
          <w:rFonts w:ascii="Source Sans Pro" w:eastAsiaTheme="majorEastAsia" w:hAnsi="Source Sans Pro"/>
          <w:color w:val="111111"/>
          <w:sz w:val="27"/>
          <w:szCs w:val="27"/>
        </w:rPr>
        <w:t xml:space="preserve"> To Do List.  The student must complete the form</w:t>
      </w:r>
      <w:r>
        <w:rPr>
          <w:rFonts w:ascii="Source Sans Pro" w:hAnsi="Source Sans Pro"/>
          <w:color w:val="111111"/>
          <w:sz w:val="27"/>
          <w:szCs w:val="27"/>
        </w:rPr>
        <w:t xml:space="preserve"> and upload it, along with all indicated supporting documentation, to their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account. Failure to submit a completed form, including supporting documentation, will result in the assistance being denied.</w:t>
      </w:r>
    </w:p>
    <w:p w14:paraId="2EA4495C" w14:textId="77777777" w:rsidR="003A30BB" w:rsidRDefault="003A30BB" w:rsidP="00B00852">
      <w:pPr>
        <w:numPr>
          <w:ilvl w:val="0"/>
          <w:numId w:val="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For U.S. citizens and permanent residents, SFA will determine the student’s eligibility for federal, </w:t>
      </w:r>
      <w:proofErr w:type="gramStart"/>
      <w:r>
        <w:rPr>
          <w:rFonts w:ascii="Source Sans Pro" w:hAnsi="Source Sans Pro"/>
          <w:color w:val="111111"/>
          <w:sz w:val="27"/>
          <w:szCs w:val="27"/>
        </w:rPr>
        <w:t>state</w:t>
      </w:r>
      <w:proofErr w:type="gramEnd"/>
      <w:r>
        <w:rPr>
          <w:rFonts w:ascii="Source Sans Pro" w:hAnsi="Source Sans Pro"/>
          <w:color w:val="111111"/>
          <w:sz w:val="27"/>
          <w:szCs w:val="27"/>
        </w:rPr>
        <w:t xml:space="preserve"> and other institutional funds, prior to offering Cougar Emergency Fund. SFA will also coordinate Cougar Emergency Fund with the student’s other financial aid.</w:t>
      </w:r>
    </w:p>
    <w:p w14:paraId="6F9F1959" w14:textId="77777777" w:rsidR="003A30BB" w:rsidRDefault="003A30BB" w:rsidP="00B00852">
      <w:pPr>
        <w:numPr>
          <w:ilvl w:val="0"/>
          <w:numId w:val="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The decision will be emailed to the student by the Office of Scholarships and Financial Aid and eligible assistance will be viewable through the student’s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account.</w:t>
      </w:r>
    </w:p>
    <w:p w14:paraId="24617CC7" w14:textId="5A5F1ED3" w:rsidR="00EC44E4" w:rsidRPr="007F558D" w:rsidRDefault="003A30BB" w:rsidP="00B00852">
      <w:pPr>
        <w:numPr>
          <w:ilvl w:val="0"/>
          <w:numId w:val="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Cougar Emergency Funds will be credited to the student’s account. Students who have balances due to the University may still be eligible to have these funds refunded directly to them, according to their established refund preference at </w:t>
      </w:r>
      <w:hyperlink r:id="rId167" w:history="1">
        <w:r>
          <w:rPr>
            <w:rStyle w:val="Hyperlink"/>
            <w:rFonts w:ascii="Source Sans Pro" w:hAnsi="Source Sans Pro"/>
            <w:color w:val="C8102E"/>
            <w:sz w:val="27"/>
            <w:szCs w:val="27"/>
          </w:rPr>
          <w:t>RefundSelection.com</w:t>
        </w:r>
      </w:hyperlink>
      <w:r>
        <w:rPr>
          <w:rFonts w:ascii="Source Sans Pro" w:hAnsi="Source Sans Pro"/>
          <w:color w:val="111111"/>
          <w:sz w:val="27"/>
          <w:szCs w:val="27"/>
        </w:rPr>
        <w:t>.</w:t>
      </w:r>
    </w:p>
    <w:p w14:paraId="6321C6E4" w14:textId="50F2A400" w:rsidR="00EC44E4" w:rsidRDefault="007F558D" w:rsidP="00B00852">
      <w:pPr>
        <w:pStyle w:val="Heading2"/>
        <w:numPr>
          <w:ilvl w:val="0"/>
          <w:numId w:val="1"/>
        </w:numPr>
        <w:ind w:left="284" w:hanging="284"/>
      </w:pPr>
      <w:r w:rsidRPr="007F558D">
        <w:lastRenderedPageBreak/>
        <w:t>COVID-19 Financial Aid</w:t>
      </w:r>
    </w:p>
    <w:p w14:paraId="096B0CAF" w14:textId="77777777" w:rsidR="007F558D" w:rsidRDefault="007F558D" w:rsidP="007F558D"/>
    <w:p w14:paraId="7E4AFADE" w14:textId="77777777" w:rsidR="007F558D" w:rsidRDefault="007F558D" w:rsidP="007F558D">
      <w:pPr>
        <w:pStyle w:val="NormalWeb"/>
        <w:shd w:val="clear" w:color="auto" w:fill="F5F5F5"/>
        <w:spacing w:before="240" w:beforeAutospacing="0" w:after="240" w:afterAutospacing="0"/>
        <w:rPr>
          <w:rFonts w:ascii="Source Sans Pro" w:hAnsi="Source Sans Pro"/>
          <w:color w:val="111111"/>
          <w:sz w:val="27"/>
          <w:szCs w:val="27"/>
        </w:rPr>
      </w:pPr>
      <w:r>
        <w:rPr>
          <w:rStyle w:val="normaltextrun"/>
          <w:rFonts w:ascii="Source Sans Pro" w:hAnsi="Source Sans Pro"/>
          <w:b/>
          <w:bCs/>
          <w:color w:val="111111"/>
          <w:sz w:val="27"/>
          <w:szCs w:val="27"/>
        </w:rPr>
        <w:t>All COVID-19 related funding was expended during the 19-20, 20-21 and 21-22 academic years.  No COVID-19-related emergency funding is anticipated for the 22-23 academic year.</w:t>
      </w:r>
    </w:p>
    <w:p w14:paraId="1D8724CA" w14:textId="77777777" w:rsidR="007F558D" w:rsidRDefault="007F558D" w:rsidP="007F558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University of Houston has been providing emergency grant funding to assist students whose households have been impacted by the COVID-19 pandemic. These funds were provided by the Higher Education Emergency Relief Fund (HEERF III) through the American Rescue Plan (ARP).</w:t>
      </w:r>
    </w:p>
    <w:p w14:paraId="649B22E3" w14:textId="77777777" w:rsidR="007F558D" w:rsidRDefault="007F558D" w:rsidP="007F558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NOTICE:</w:t>
      </w:r>
      <w:r>
        <w:rPr>
          <w:rFonts w:ascii="Source Sans Pro" w:hAnsi="Source Sans Pro"/>
          <w:color w:val="111111"/>
          <w:sz w:val="27"/>
          <w:szCs w:val="27"/>
        </w:rPr>
        <w:t> The Office of Scholarships and Financial Aid does not employ tax experts and by law cannot answer specific tax questions or help students prepare tax forms. It is the student’s responsibility to meet their tax obligations. We offer this </w:t>
      </w:r>
      <w:hyperlink r:id="rId168" w:tgtFrame="_blank" w:history="1">
        <w:r>
          <w:rPr>
            <w:rStyle w:val="Hyperlink"/>
            <w:rFonts w:ascii="Source Sans Pro" w:eastAsiaTheme="majorEastAsia" w:hAnsi="Source Sans Pro"/>
            <w:color w:val="C8102E"/>
            <w:sz w:val="27"/>
            <w:szCs w:val="27"/>
          </w:rPr>
          <w:t>FAQ</w:t>
        </w:r>
      </w:hyperlink>
      <w:r>
        <w:rPr>
          <w:rFonts w:ascii="Source Sans Pro" w:hAnsi="Source Sans Pro"/>
          <w:color w:val="111111"/>
          <w:sz w:val="27"/>
          <w:szCs w:val="27"/>
        </w:rPr>
        <w:t> from the IRS to guide students as they discuss these matters with tax preparers.</w:t>
      </w:r>
    </w:p>
    <w:p w14:paraId="2E963F93" w14:textId="77777777" w:rsidR="007F558D" w:rsidRDefault="007F558D" w:rsidP="007F558D">
      <w:pPr>
        <w:pStyle w:val="Subtitle"/>
      </w:pPr>
      <w:r>
        <w:t>Important information:</w:t>
      </w:r>
    </w:p>
    <w:p w14:paraId="5511AD76" w14:textId="77777777" w:rsidR="007F558D" w:rsidRDefault="007F558D" w:rsidP="00B0085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Grants are available to degree-seeking students whose households were impacted by COVID-19 anytime since March 13, </w:t>
      </w:r>
      <w:proofErr w:type="gramStart"/>
      <w:r>
        <w:rPr>
          <w:rFonts w:ascii="Source Sans Pro" w:hAnsi="Source Sans Pro"/>
          <w:color w:val="111111"/>
          <w:sz w:val="27"/>
          <w:szCs w:val="27"/>
        </w:rPr>
        <w:t>2020</w:t>
      </w:r>
      <w:proofErr w:type="gramEnd"/>
      <w:r>
        <w:rPr>
          <w:rFonts w:ascii="Source Sans Pro" w:hAnsi="Source Sans Pro"/>
          <w:color w:val="111111"/>
          <w:sz w:val="27"/>
          <w:szCs w:val="27"/>
        </w:rPr>
        <w:t xml:space="preserve"> and have been enrolled at the University of Houston since March 13, 2020, with preference given to currently enrolled students.</w:t>
      </w:r>
    </w:p>
    <w:p w14:paraId="22387783" w14:textId="77777777" w:rsidR="007F558D" w:rsidRDefault="007F558D" w:rsidP="00B0085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Students must document losses or expenses specifically related to COVID-19 as funds can only be awarded with documentation.</w:t>
      </w:r>
    </w:p>
    <w:p w14:paraId="6B4DA8CA" w14:textId="77777777" w:rsidR="007F558D" w:rsidRDefault="007F558D" w:rsidP="00B00852">
      <w:pPr>
        <w:numPr>
          <w:ilvl w:val="0"/>
          <w:numId w:val="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Processing times may take up to six weeks.</w:t>
      </w:r>
    </w:p>
    <w:p w14:paraId="1D51432C" w14:textId="77777777" w:rsidR="007F558D" w:rsidRDefault="007F558D" w:rsidP="007F558D">
      <w:pPr>
        <w:pStyle w:val="Subtitle"/>
      </w:pPr>
      <w:r>
        <w:t>Grant Maximum Increased</w:t>
      </w:r>
    </w:p>
    <w:p w14:paraId="518AB724" w14:textId="77777777" w:rsidR="007F558D" w:rsidRDefault="007F558D" w:rsidP="007F558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Effective January 20, the maximum allowable grant from HEERF III funding has been increased to $10,000 for the 2021-22 academic year. The previous maximum had been $6,495.  </w:t>
      </w:r>
    </w:p>
    <w:p w14:paraId="51A0B6D8" w14:textId="77777777" w:rsidR="007F558D" w:rsidRDefault="007F558D" w:rsidP="007F558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who previously submitted applications which were awarded the old maximum of $6,495 will automatically be reviewed for additional eligibility in the order in which they were received.  </w:t>
      </w:r>
      <w:r>
        <w:rPr>
          <w:rStyle w:val="Strong"/>
          <w:rFonts w:ascii="Source Sans Pro" w:hAnsi="Source Sans Pro"/>
          <w:color w:val="111111"/>
          <w:sz w:val="27"/>
          <w:szCs w:val="27"/>
        </w:rPr>
        <w:t>Reprocessing of prior applications may take six to eight weeks. </w:t>
      </w:r>
      <w:r>
        <w:rPr>
          <w:rFonts w:ascii="Source Sans Pro" w:hAnsi="Source Sans Pro"/>
          <w:color w:val="111111"/>
          <w:sz w:val="27"/>
          <w:szCs w:val="27"/>
        </w:rPr>
        <w:t> </w:t>
      </w:r>
    </w:p>
    <w:p w14:paraId="1D936359" w14:textId="77777777" w:rsidR="007F558D" w:rsidRDefault="007F558D" w:rsidP="00B00852">
      <w:pPr>
        <w:numPr>
          <w:ilvl w:val="0"/>
          <w:numId w:val="3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the documentation previously submitted supports an increase in funding, it will automatically be applied to your account, up to a total of $10,000.    </w:t>
      </w:r>
    </w:p>
    <w:p w14:paraId="3A570FDE" w14:textId="77777777" w:rsidR="007F558D" w:rsidRDefault="007F558D" w:rsidP="00B00852">
      <w:pPr>
        <w:numPr>
          <w:ilvl w:val="0"/>
          <w:numId w:val="3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If the documentation previously submitted only supports a smaller increase, that amount will be awarded, and the student will have a new application added to their To Do List to submit an additional application and documentation in support of the total maximum grant amount of $10,000.  </w:t>
      </w:r>
    </w:p>
    <w:p w14:paraId="21D812D1" w14:textId="5B058558" w:rsidR="00EC44E4" w:rsidRPr="009A1567" w:rsidRDefault="007F558D" w:rsidP="009A1567">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who previously submitted applications which were awarded less than the old maximum, will have a new application added to their To Do List to submit an additional application and documentation in support of the total maximum grant amount of $10,000.</w:t>
      </w:r>
    </w:p>
    <w:p w14:paraId="79569B50" w14:textId="7CD8E727" w:rsidR="00EC44E4" w:rsidRDefault="00445C5F" w:rsidP="00B00852">
      <w:pPr>
        <w:pStyle w:val="Heading2"/>
        <w:numPr>
          <w:ilvl w:val="0"/>
          <w:numId w:val="1"/>
        </w:numPr>
        <w:ind w:left="284" w:hanging="284"/>
      </w:pPr>
      <w:r w:rsidRPr="00445C5F">
        <w:t>University Funded Merit Scholarships</w:t>
      </w:r>
    </w:p>
    <w:p w14:paraId="4E4ED71C" w14:textId="77777777" w:rsidR="00445C5F" w:rsidRDefault="00445C5F" w:rsidP="00445C5F"/>
    <w:p w14:paraId="6A4AE82E" w14:textId="77777777" w:rsidR="004E4752" w:rsidRDefault="004E4752" w:rsidP="004E475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 University funds several </w:t>
      </w:r>
      <w:proofErr w:type="gramStart"/>
      <w:r>
        <w:rPr>
          <w:rFonts w:ascii="Source Sans Pro" w:hAnsi="Source Sans Pro"/>
          <w:color w:val="111111"/>
          <w:sz w:val="27"/>
          <w:szCs w:val="27"/>
        </w:rPr>
        <w:t>academically-competitive</w:t>
      </w:r>
      <w:proofErr w:type="gramEnd"/>
      <w:r>
        <w:rPr>
          <w:rFonts w:ascii="Source Sans Pro" w:hAnsi="Source Sans Pro"/>
          <w:color w:val="111111"/>
          <w:sz w:val="27"/>
          <w:szCs w:val="27"/>
        </w:rPr>
        <w:t xml:space="preserve"> scholarships for incoming freshmen. </w:t>
      </w:r>
      <w:proofErr w:type="gramStart"/>
      <w:r>
        <w:rPr>
          <w:rFonts w:ascii="Source Sans Pro" w:hAnsi="Source Sans Pro"/>
          <w:color w:val="111111"/>
          <w:sz w:val="27"/>
          <w:szCs w:val="27"/>
        </w:rPr>
        <w:t>In order to</w:t>
      </w:r>
      <w:proofErr w:type="gramEnd"/>
      <w:r>
        <w:rPr>
          <w:rFonts w:ascii="Source Sans Pro" w:hAnsi="Source Sans Pro"/>
          <w:color w:val="111111"/>
          <w:sz w:val="27"/>
          <w:szCs w:val="27"/>
        </w:rPr>
        <w:t xml:space="preserve"> be considered for a university-funded scholarship, you must meet the following criteria:</w:t>
      </w:r>
    </w:p>
    <w:p w14:paraId="56BA1AC8" w14:textId="77777777" w:rsidR="004E4752" w:rsidRDefault="004E4752" w:rsidP="00B00852">
      <w:pPr>
        <w:numPr>
          <w:ilvl w:val="0"/>
          <w:numId w:val="3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Apply for admission to UH for the fall semester immediately following high school graduation.</w:t>
      </w:r>
    </w:p>
    <w:p w14:paraId="3CA23DFA" w14:textId="77777777" w:rsidR="004E4752" w:rsidRDefault="004E4752" w:rsidP="00B00852">
      <w:pPr>
        <w:numPr>
          <w:ilvl w:val="0"/>
          <w:numId w:val="3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 your application for admission, including the submission of all supporting documentation (application, application fee, official transcripts, and test scores), by the priority date.</w:t>
      </w:r>
    </w:p>
    <w:p w14:paraId="37307910" w14:textId="77777777" w:rsidR="004E4752" w:rsidRPr="004E4752" w:rsidRDefault="004E4752" w:rsidP="004E4752">
      <w:pPr>
        <w:pStyle w:val="Subtitle"/>
      </w:pPr>
      <w:r w:rsidRPr="004E4752">
        <w:rPr>
          <w:rStyle w:val="Strong"/>
          <w:b w:val="0"/>
          <w:bCs w:val="0"/>
        </w:rPr>
        <w:t>University-funded scholarships for incoming freshmen include:</w:t>
      </w:r>
    </w:p>
    <w:p w14:paraId="59A11B1A" w14:textId="77777777" w:rsidR="004E4752" w:rsidRDefault="004E4752" w:rsidP="004E4752">
      <w:pPr>
        <w:pStyle w:val="NormalWeb"/>
        <w:shd w:val="clear" w:color="auto" w:fill="FFFFFF"/>
        <w:spacing w:before="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2022-2023 Academic Excellence Scholarship</w:t>
      </w:r>
      <w:r>
        <w:rPr>
          <w:rFonts w:ascii="Source Sans Pro" w:hAnsi="Source Sans Pro"/>
          <w:b/>
          <w:bCs/>
          <w:color w:val="111111"/>
          <w:sz w:val="27"/>
          <w:szCs w:val="27"/>
        </w:rPr>
        <w:br/>
      </w:r>
      <w:r>
        <w:rPr>
          <w:rFonts w:ascii="Source Sans Pro" w:hAnsi="Source Sans Pro"/>
          <w:color w:val="111111"/>
          <w:sz w:val="27"/>
          <w:szCs w:val="27"/>
        </w:rPr>
        <w:t>Academic Excellence Scholarship priority deadlines have passed and the awarding for freshman entering in fall 2022 has concluded. The profile of the incoming freshman class varies from year to year. In the Fall 2022 class, </w:t>
      </w:r>
      <w:r>
        <w:rPr>
          <w:rStyle w:val="normaltextrun"/>
          <w:rFonts w:ascii="Source Sans Pro" w:eastAsiaTheme="majorEastAsia" w:hAnsi="Source Sans Pro"/>
          <w:color w:val="111111"/>
          <w:sz w:val="27"/>
          <w:szCs w:val="27"/>
        </w:rPr>
        <w:t>based on the criteria used for the Academic Excellence Scholarship, </w:t>
      </w:r>
      <w:r>
        <w:rPr>
          <w:rFonts w:ascii="Source Sans Pro" w:hAnsi="Source Sans Pro"/>
          <w:color w:val="111111"/>
          <w:sz w:val="27"/>
          <w:szCs w:val="27"/>
        </w:rPr>
        <w:t>the average awardee had a score of </w:t>
      </w:r>
      <w:r>
        <w:rPr>
          <w:rStyle w:val="normaltextrun"/>
          <w:rFonts w:ascii="Source Sans Pro" w:eastAsiaTheme="majorEastAsia" w:hAnsi="Source Sans Pro"/>
          <w:color w:val="111111"/>
          <w:sz w:val="27"/>
          <w:szCs w:val="27"/>
        </w:rPr>
        <w:t>1287 </w:t>
      </w:r>
      <w:r>
        <w:rPr>
          <w:rFonts w:ascii="Source Sans Pro" w:hAnsi="Source Sans Pro"/>
          <w:color w:val="111111"/>
          <w:sz w:val="27"/>
          <w:szCs w:val="27"/>
        </w:rPr>
        <w:t>on the SAT (Evidence-Based Reading and Writing + Math) or an ACT Composite of 27, with a class rank in the top 11 percent and an unweighted core GPA of 3.72. (The unweighted GPA is calculated by the University of Houston using English, math, science, and social studies grades.)</w:t>
      </w:r>
    </w:p>
    <w:p w14:paraId="14998871" w14:textId="77777777" w:rsidR="004E4752" w:rsidRPr="004E4752" w:rsidRDefault="004E4752" w:rsidP="004E4752">
      <w:pPr>
        <w:pStyle w:val="Subtitle"/>
        <w:rPr>
          <w:rStyle w:val="SubtleEmphasis"/>
        </w:rPr>
      </w:pPr>
      <w:r w:rsidRPr="004E4752">
        <w:rPr>
          <w:rStyle w:val="SubtleEmphasis"/>
        </w:rPr>
        <w:t>2023-2024 Academic Excellence Scholarship Priority Deadlines</w:t>
      </w:r>
    </w:p>
    <w:p w14:paraId="61142247" w14:textId="77777777" w:rsidR="004E4752" w:rsidRDefault="004E4752" w:rsidP="00B00852">
      <w:pPr>
        <w:numPr>
          <w:ilvl w:val="0"/>
          <w:numId w:val="3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Application Deadline: </w:t>
      </w:r>
      <w:r>
        <w:rPr>
          <w:rStyle w:val="Strong"/>
          <w:rFonts w:ascii="Source Sans Pro" w:hAnsi="Source Sans Pro"/>
          <w:color w:val="111111"/>
          <w:sz w:val="27"/>
          <w:szCs w:val="27"/>
        </w:rPr>
        <w:t>November 1, 2022</w:t>
      </w:r>
    </w:p>
    <w:p w14:paraId="5C73E5B8" w14:textId="77777777" w:rsidR="004E4752" w:rsidRDefault="004E4752" w:rsidP="00B00852">
      <w:pPr>
        <w:numPr>
          <w:ilvl w:val="0"/>
          <w:numId w:val="3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Supporting Information* Due: </w:t>
      </w:r>
      <w:r>
        <w:rPr>
          <w:rStyle w:val="Strong"/>
          <w:rFonts w:ascii="Source Sans Pro" w:hAnsi="Source Sans Pro"/>
          <w:color w:val="111111"/>
          <w:sz w:val="27"/>
          <w:szCs w:val="27"/>
        </w:rPr>
        <w:t>November 7, 2022</w:t>
      </w:r>
    </w:p>
    <w:p w14:paraId="65409B35" w14:textId="77777777" w:rsidR="004E4752" w:rsidRDefault="004E4752" w:rsidP="004E475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*Supporting information includes application fee, self-reporting transcript information, test scores (if applicable). If applying without test scores, supporting information also includes your essay and resume.</w:t>
      </w:r>
    </w:p>
    <w:p w14:paraId="7A8F3883" w14:textId="77777777" w:rsidR="004E4752" w:rsidRDefault="004E4752" w:rsidP="004E4752">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Students with no class rank: </w:t>
      </w:r>
      <w:r>
        <w:rPr>
          <w:rFonts w:ascii="Source Sans Pro" w:hAnsi="Source Sans Pro"/>
          <w:color w:val="111111"/>
          <w:sz w:val="27"/>
          <w:szCs w:val="27"/>
        </w:rPr>
        <w:t>Students without a class rank can still be considered for Academic Excellence Scholarships. In such cases, the University determines scholarship eligibility based on the other information available, namely test scores and high school GPA.</w:t>
      </w:r>
    </w:p>
    <w:p w14:paraId="6377E7E2" w14:textId="77777777" w:rsidR="004E4752" w:rsidRDefault="004E4752" w:rsidP="004E4752">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Cullen Leadership Scholarship</w:t>
      </w:r>
      <w:r>
        <w:rPr>
          <w:rFonts w:ascii="Source Sans Pro" w:hAnsi="Source Sans Pro"/>
          <w:color w:val="111111"/>
          <w:sz w:val="27"/>
          <w:szCs w:val="27"/>
        </w:rPr>
        <w:br/>
      </w:r>
      <w:r>
        <w:rPr>
          <w:rStyle w:val="Strong"/>
          <w:rFonts w:ascii="Source Sans Pro" w:eastAsiaTheme="majorEastAsia" w:hAnsi="Source Sans Pro"/>
          <w:color w:val="111111"/>
          <w:sz w:val="27"/>
          <w:szCs w:val="27"/>
        </w:rPr>
        <w:t>Amount: </w:t>
      </w:r>
      <w:r>
        <w:rPr>
          <w:rFonts w:ascii="Source Sans Pro" w:hAnsi="Source Sans Pro"/>
          <w:color w:val="111111"/>
          <w:sz w:val="27"/>
          <w:szCs w:val="27"/>
        </w:rPr>
        <w:t>$1,000 per year (renewable for up to four years)</w:t>
      </w:r>
      <w:r>
        <w:rPr>
          <w:rFonts w:ascii="Source Sans Pro" w:hAnsi="Source Sans Pro"/>
          <w:color w:val="111111"/>
          <w:sz w:val="27"/>
          <w:szCs w:val="27"/>
        </w:rPr>
        <w:br/>
      </w:r>
      <w:r>
        <w:rPr>
          <w:rStyle w:val="Strong"/>
          <w:rFonts w:ascii="Source Sans Pro" w:eastAsiaTheme="majorEastAsia" w:hAnsi="Source Sans Pro"/>
          <w:color w:val="111111"/>
          <w:sz w:val="27"/>
          <w:szCs w:val="27"/>
        </w:rPr>
        <w:t>Qualifications:</w:t>
      </w:r>
      <w:r>
        <w:rPr>
          <w:rFonts w:ascii="Source Sans Pro" w:hAnsi="Source Sans Pro"/>
          <w:color w:val="111111"/>
          <w:sz w:val="27"/>
          <w:szCs w:val="27"/>
        </w:rPr>
        <w:t> For students who have a competitive academic profile and demonstrated leadership skills. Recipients are selected by the Student Financial Support Committee from among the pool of admitted applicants. No additional application is necessary. </w:t>
      </w:r>
    </w:p>
    <w:p w14:paraId="0A07B155" w14:textId="77777777" w:rsidR="004E4752" w:rsidRDefault="004E4752" w:rsidP="004E4752">
      <w:pPr>
        <w:pStyle w:val="NormalWeb"/>
        <w:shd w:val="clear" w:color="auto" w:fill="FFFFFF"/>
        <w:spacing w:before="240" w:beforeAutospacing="0" w:after="240" w:afterAutospacing="0"/>
        <w:rPr>
          <w:rFonts w:ascii="Source Sans Pro" w:hAnsi="Source Sans Pro"/>
          <w:color w:val="111111"/>
          <w:sz w:val="27"/>
          <w:szCs w:val="27"/>
        </w:rPr>
      </w:pPr>
      <w:hyperlink r:id="rId169" w:history="1">
        <w:r>
          <w:rPr>
            <w:rStyle w:val="Hyperlink"/>
            <w:rFonts w:ascii="Source Sans Pro" w:hAnsi="Source Sans Pro"/>
            <w:b/>
            <w:bCs/>
            <w:color w:val="C8102E"/>
            <w:sz w:val="27"/>
            <w:szCs w:val="27"/>
            <w:u w:val="none"/>
          </w:rPr>
          <w:t>National Merit Scholarship Finalist</w:t>
        </w:r>
      </w:hyperlink>
      <w:r>
        <w:rPr>
          <w:rFonts w:ascii="Source Sans Pro" w:hAnsi="Source Sans Pro"/>
          <w:color w:val="111111"/>
          <w:sz w:val="27"/>
          <w:szCs w:val="27"/>
        </w:rPr>
        <w:br/>
      </w:r>
      <w:r>
        <w:rPr>
          <w:rStyle w:val="Strong"/>
          <w:rFonts w:ascii="Source Sans Pro" w:eastAsiaTheme="majorEastAsia" w:hAnsi="Source Sans Pro"/>
          <w:color w:val="111111"/>
          <w:sz w:val="27"/>
          <w:szCs w:val="27"/>
        </w:rPr>
        <w:t>Amount:</w:t>
      </w:r>
      <w:r>
        <w:rPr>
          <w:rFonts w:ascii="Source Sans Pro" w:hAnsi="Source Sans Pro"/>
          <w:color w:val="111111"/>
          <w:sz w:val="27"/>
          <w:szCs w:val="27"/>
        </w:rPr>
        <w:t xml:space="preserve"> Full cost of tuition and required fees, for four years (five years for architecture students). In addition, recipients are eligible for a one-time $1,000 undergraduate research stipend and a one-time $2,000 study abroad stipend. Candidates who complete the FAFSA may be eligible for additional financial support. See the chart below for a summary of </w:t>
      </w:r>
      <w:proofErr w:type="gramStart"/>
      <w:r>
        <w:rPr>
          <w:rFonts w:ascii="Source Sans Pro" w:hAnsi="Source Sans Pro"/>
          <w:color w:val="111111"/>
          <w:sz w:val="27"/>
          <w:szCs w:val="27"/>
        </w:rPr>
        <w:t>benefits</w:t>
      </w:r>
      <w:proofErr w:type="gramEnd"/>
      <w:r>
        <w:rPr>
          <w:rFonts w:ascii="Source Sans Pro" w:hAnsi="Source Sans Pro"/>
          <w:color w:val="111111"/>
          <w:sz w:val="27"/>
          <w:szCs w:val="27"/>
        </w:rPr>
        <w:t>.</w:t>
      </w:r>
    </w:p>
    <w:p w14:paraId="642AB064" w14:textId="77777777" w:rsidR="004E4752" w:rsidRDefault="004E4752" w:rsidP="004E4752">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Qualifications:</w:t>
      </w:r>
      <w:r>
        <w:rPr>
          <w:rFonts w:ascii="Source Sans Pro" w:hAnsi="Source Sans Pro"/>
          <w:color w:val="111111"/>
          <w:sz w:val="27"/>
          <w:szCs w:val="27"/>
        </w:rPr>
        <w:t> The University of Houston will automatically award scholarship support to National Merit Scholarship finalists who select the University of Houston as their first-choice institution in accordance with the rules and deadlines established by the National Merit Scholarship Corporation (NMSC).</w:t>
      </w:r>
    </w:p>
    <w:p w14:paraId="54BDD41A" w14:textId="77777777" w:rsidR="004E4752" w:rsidRDefault="004E4752" w:rsidP="004E4752">
      <w:pPr>
        <w:shd w:val="clear" w:color="auto" w:fill="FFFFFF"/>
        <w:spacing w:before="270"/>
        <w:rPr>
          <w:rFonts w:ascii="Source Sans Pro" w:hAnsi="Source Sans Pro"/>
          <w:b/>
          <w:bCs/>
          <w:color w:val="111111"/>
          <w:sz w:val="27"/>
          <w:szCs w:val="27"/>
        </w:rPr>
      </w:pPr>
      <w:hyperlink r:id="rId170" w:history="1">
        <w:r>
          <w:rPr>
            <w:rStyle w:val="Hyperlink"/>
            <w:rFonts w:ascii="Source Sans Pro" w:hAnsi="Source Sans Pro"/>
            <w:b/>
            <w:bCs/>
            <w:color w:val="C8102E"/>
            <w:sz w:val="27"/>
            <w:szCs w:val="27"/>
            <w:u w:val="none"/>
          </w:rPr>
          <w:t>Tier One Scholarship</w:t>
        </w:r>
      </w:hyperlink>
    </w:p>
    <w:p w14:paraId="117ED93E" w14:textId="77777777" w:rsidR="004E4752" w:rsidRDefault="004E4752" w:rsidP="004E4752">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Fall 2022:</w:t>
      </w:r>
      <w:r>
        <w:rPr>
          <w:rFonts w:ascii="Source Sans Pro" w:hAnsi="Source Sans Pro"/>
          <w:color w:val="111111"/>
          <w:sz w:val="27"/>
          <w:szCs w:val="27"/>
        </w:rPr>
        <w:t>  To learn more about the Tier One Scholarship and the selection process, please visit the </w:t>
      </w:r>
      <w:hyperlink r:id="rId171" w:history="1">
        <w:r>
          <w:rPr>
            <w:rStyle w:val="Hyperlink"/>
            <w:rFonts w:ascii="Source Sans Pro" w:hAnsi="Source Sans Pro"/>
            <w:color w:val="C8102E"/>
            <w:sz w:val="27"/>
            <w:szCs w:val="27"/>
            <w:u w:val="none"/>
          </w:rPr>
          <w:t>Tier One Scholars website</w:t>
        </w:r>
      </w:hyperlink>
      <w:r>
        <w:rPr>
          <w:rFonts w:ascii="Source Sans Pro" w:hAnsi="Source Sans Pro"/>
          <w:color w:val="111111"/>
          <w:sz w:val="27"/>
          <w:szCs w:val="27"/>
        </w:rPr>
        <w:t>.</w:t>
      </w:r>
    </w:p>
    <w:p w14:paraId="4A60D34C" w14:textId="77777777" w:rsidR="004E4752" w:rsidRDefault="004E4752" w:rsidP="004E4752">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Award Maximums</w:t>
      </w:r>
    </w:p>
    <w:p w14:paraId="7F96F827" w14:textId="77777777" w:rsidR="004E4752" w:rsidRDefault="004E4752" w:rsidP="004E475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Any scholarship counts as a financial resource and must be considered when constructing a financial aid award package. </w:t>
      </w:r>
      <w:r>
        <w:rPr>
          <w:rStyle w:val="Strong"/>
          <w:rFonts w:ascii="Source Sans Pro" w:eastAsiaTheme="majorEastAsia" w:hAnsi="Source Sans Pro"/>
          <w:color w:val="111111"/>
          <w:sz w:val="27"/>
          <w:szCs w:val="27"/>
        </w:rPr>
        <w:t>A student’s total financial aid cannot exceed the cost of attendance (COA)</w:t>
      </w:r>
      <w:r>
        <w:rPr>
          <w:rFonts w:ascii="Source Sans Pro" w:hAnsi="Source Sans Pro"/>
          <w:color w:val="111111"/>
          <w:sz w:val="27"/>
          <w:szCs w:val="27"/>
        </w:rPr>
        <w:t xml:space="preserve">. COA is an estimate of what it costs the typical student to attend the University of Houston. Your COA includes tuition and fees, room and board, books and supplies, </w:t>
      </w:r>
      <w:proofErr w:type="gramStart"/>
      <w:r>
        <w:rPr>
          <w:rFonts w:ascii="Source Sans Pro" w:hAnsi="Source Sans Pro"/>
          <w:color w:val="111111"/>
          <w:sz w:val="27"/>
          <w:szCs w:val="27"/>
        </w:rPr>
        <w:t>transportation</w:t>
      </w:r>
      <w:proofErr w:type="gramEnd"/>
      <w:r>
        <w:rPr>
          <w:rFonts w:ascii="Source Sans Pro" w:hAnsi="Source Sans Pro"/>
          <w:color w:val="111111"/>
          <w:sz w:val="27"/>
          <w:szCs w:val="27"/>
        </w:rPr>
        <w:t xml:space="preserve"> and personal expenses. Exceptions are made for Federal Pell Grant Program recipients, whose financial aid </w:t>
      </w:r>
      <w:r>
        <w:rPr>
          <w:rFonts w:ascii="Source Sans Pro" w:hAnsi="Source Sans Pro"/>
          <w:color w:val="111111"/>
          <w:sz w:val="27"/>
          <w:szCs w:val="27"/>
        </w:rPr>
        <w:lastRenderedPageBreak/>
        <w:t>packages can add up to the COA plus the amount of the Federal Pell Grant Program funds. Awards from the University of Houston are subject to change depending on the entire student award package and the student's COA.</w:t>
      </w:r>
    </w:p>
    <w:p w14:paraId="5DBADF6F" w14:textId="77777777" w:rsidR="004E4752" w:rsidRDefault="004E4752" w:rsidP="004E4752">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Scholarship Renewal Requirements</w:t>
      </w:r>
    </w:p>
    <w:p w14:paraId="651A9B7C" w14:textId="77777777" w:rsidR="004E4752" w:rsidRDefault="004E4752" w:rsidP="004E475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Academic Excellence, National Merit, Tier One, and Cullen Leadership Scholarships will renew each year (up to 8 undergraduate semesters, or 10 semesters for architecture students) provided you meet the requirements listed below. These requirements went into effect during the 2018-19 academic year and apply only to students receiving one of the university funded merit scholarships as of Fall 2018 or later.</w:t>
      </w:r>
      <w:r>
        <w:rPr>
          <w:rFonts w:ascii="Source Sans Pro" w:hAnsi="Source Sans Pro"/>
          <w:color w:val="111111"/>
          <w:sz w:val="27"/>
          <w:szCs w:val="27"/>
        </w:rPr>
        <w:br/>
      </w:r>
    </w:p>
    <w:p w14:paraId="48CBCF0B" w14:textId="77777777" w:rsidR="004E4752" w:rsidRDefault="004E4752" w:rsidP="00B00852">
      <w:pPr>
        <w:numPr>
          <w:ilvl w:val="0"/>
          <w:numId w:val="3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Enroll in 12 credit hours at UH each fall and spring semester. Your scholarship funds will not credit to your account if you are enrolled in fewer than 12 credit hours.</w:t>
      </w:r>
    </w:p>
    <w:p w14:paraId="4DD2C185" w14:textId="77777777" w:rsidR="004E4752" w:rsidRDefault="004E4752" w:rsidP="00B00852">
      <w:pPr>
        <w:numPr>
          <w:ilvl w:val="0"/>
          <w:numId w:val="3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Maintain a cumulative GPA of at least 3.0. The GPA calculation only includes courses taken at UH.</w:t>
      </w:r>
      <w:r>
        <w:rPr>
          <w:rFonts w:ascii="Source Sans Pro" w:hAnsi="Source Sans Pro"/>
          <w:color w:val="111111"/>
          <w:sz w:val="27"/>
          <w:szCs w:val="27"/>
        </w:rPr>
        <w:br/>
      </w:r>
    </w:p>
    <w:p w14:paraId="2956F411" w14:textId="77777777" w:rsidR="004E4752" w:rsidRDefault="004E4752" w:rsidP="00B00852">
      <w:pPr>
        <w:numPr>
          <w:ilvl w:val="0"/>
          <w:numId w:val="3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 and pass a total of 30 credit hours by the end of the summer following your first year at UH, 60 hours by the end of the second year, and 90 hours by the end of the third year. Transfer, AP, and dual credit hours will count toward this requirement.</w:t>
      </w:r>
    </w:p>
    <w:p w14:paraId="07DE0779" w14:textId="77777777" w:rsidR="004E4752" w:rsidRDefault="004E4752" w:rsidP="00B00852">
      <w:pPr>
        <w:numPr>
          <w:ilvl w:val="0"/>
          <w:numId w:val="3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Additional details to note:</w:t>
      </w:r>
      <w:r>
        <w:rPr>
          <w:rFonts w:ascii="Source Sans Pro" w:hAnsi="Source Sans Pro"/>
          <w:color w:val="111111"/>
          <w:sz w:val="27"/>
          <w:szCs w:val="27"/>
        </w:rPr>
        <w:br/>
      </w:r>
    </w:p>
    <w:p w14:paraId="6BD15185" w14:textId="77777777" w:rsidR="004E4752" w:rsidRDefault="004E4752" w:rsidP="00B00852">
      <w:pPr>
        <w:numPr>
          <w:ilvl w:val="1"/>
          <w:numId w:val="3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Transfer hours may be counted toward your total credit hours completed, but they do not count toward your cumulative GPA.</w:t>
      </w:r>
    </w:p>
    <w:p w14:paraId="58314DBB" w14:textId="77777777" w:rsidR="004E4752" w:rsidRDefault="004E4752" w:rsidP="00B00852">
      <w:pPr>
        <w:numPr>
          <w:ilvl w:val="1"/>
          <w:numId w:val="3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Credit hours for repeated courses do not count toward the credit hour requirements. If you have AP or dual credit for a course and you take the course at UH, it is considered a repeat course and will not count toward your credit hour requirements. Your advisor can help you remove AP credit if necessary.</w:t>
      </w:r>
    </w:p>
    <w:p w14:paraId="767FE6DB" w14:textId="77777777" w:rsidR="004E4752" w:rsidRDefault="004E4752" w:rsidP="00B00852">
      <w:pPr>
        <w:numPr>
          <w:ilvl w:val="1"/>
          <w:numId w:val="3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Courses completed with grades of I, U, W or F are not counted toward the credit hour requirements.</w:t>
      </w:r>
    </w:p>
    <w:p w14:paraId="0A913F88" w14:textId="7FF2FE93" w:rsidR="00EC44E4" w:rsidRPr="006E18A2" w:rsidRDefault="004E4752" w:rsidP="00B00852">
      <w:pPr>
        <w:numPr>
          <w:ilvl w:val="1"/>
          <w:numId w:val="3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Summer courses taken at UH will count toward your credit hours and GPA requirements, but tuition and fees for those courses will not be funded by the scholarship. The University strongly recommends </w:t>
      </w:r>
      <w:r>
        <w:rPr>
          <w:rFonts w:ascii="Source Sans Pro" w:hAnsi="Source Sans Pro"/>
          <w:color w:val="111111"/>
          <w:sz w:val="27"/>
          <w:szCs w:val="27"/>
        </w:rPr>
        <w:lastRenderedPageBreak/>
        <w:t>completing your scholarship requirements during the fall and spring semesters.</w:t>
      </w:r>
    </w:p>
    <w:p w14:paraId="013EF470" w14:textId="2DBB2E7B" w:rsidR="00EC44E4" w:rsidRDefault="006E18A2" w:rsidP="00B00852">
      <w:pPr>
        <w:pStyle w:val="Heading2"/>
        <w:numPr>
          <w:ilvl w:val="0"/>
          <w:numId w:val="1"/>
        </w:numPr>
        <w:ind w:left="284" w:hanging="284"/>
      </w:pPr>
      <w:r w:rsidRPr="006E18A2">
        <w:t>Scholarships for Transfers</w:t>
      </w:r>
    </w:p>
    <w:p w14:paraId="06BE616B" w14:textId="77777777" w:rsidR="006E18A2" w:rsidRDefault="006E18A2" w:rsidP="006E18A2"/>
    <w:p w14:paraId="314B8504" w14:textId="77777777" w:rsidR="006E18A2" w:rsidRDefault="006E18A2" w:rsidP="006E18A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Thinking of transferring to UH? If you show academic promise, you may be eligible for the scholarships below:</w:t>
      </w:r>
    </w:p>
    <w:p w14:paraId="393AA56C" w14:textId="77777777" w:rsidR="006E18A2" w:rsidRDefault="006E18A2" w:rsidP="006E18A2">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Transfer Excellence Scholarship</w:t>
      </w:r>
      <w:r>
        <w:rPr>
          <w:rFonts w:ascii="Source Sans Pro" w:hAnsi="Source Sans Pro"/>
          <w:color w:val="111111"/>
          <w:sz w:val="27"/>
          <w:szCs w:val="27"/>
        </w:rPr>
        <w:br/>
      </w:r>
      <w:r>
        <w:rPr>
          <w:rStyle w:val="Strong"/>
          <w:rFonts w:ascii="Source Sans Pro" w:hAnsi="Source Sans Pro"/>
          <w:color w:val="111111"/>
          <w:sz w:val="27"/>
          <w:szCs w:val="27"/>
        </w:rPr>
        <w:t>Amount:</w:t>
      </w:r>
      <w:r>
        <w:rPr>
          <w:rFonts w:ascii="Source Sans Pro" w:hAnsi="Source Sans Pro"/>
          <w:color w:val="111111"/>
          <w:sz w:val="27"/>
          <w:szCs w:val="27"/>
        </w:rPr>
        <w:t> $1,000 per year ($500 per term)</w:t>
      </w:r>
    </w:p>
    <w:p w14:paraId="19E8F834" w14:textId="77777777" w:rsidR="006E18A2" w:rsidRDefault="006E18A2" w:rsidP="006E18A2">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Priority Deadline: May 15, 2023</w:t>
      </w:r>
    </w:p>
    <w:p w14:paraId="19869FCF" w14:textId="77777777" w:rsidR="006E18A2" w:rsidRDefault="006E18A2" w:rsidP="006E18A2">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To meet the priority deadline for Transfer Excellence, </w:t>
      </w:r>
      <w:r>
        <w:rPr>
          <w:rStyle w:val="normaltextrun"/>
          <w:rFonts w:ascii="Source Sans Pro" w:hAnsi="Source Sans Pro"/>
          <w:b/>
          <w:bCs/>
          <w:color w:val="111111"/>
          <w:sz w:val="27"/>
          <w:szCs w:val="27"/>
        </w:rPr>
        <w:t>applicants must submit their application for admission</w:t>
      </w:r>
      <w:r>
        <w:rPr>
          <w:rStyle w:val="Strong"/>
          <w:rFonts w:ascii="Source Sans Pro" w:hAnsi="Source Sans Pro"/>
          <w:color w:val="111111"/>
          <w:sz w:val="27"/>
          <w:szCs w:val="27"/>
        </w:rPr>
        <w:t> by the priority date.  Spring semester 2023 transcripts should be submitted as soon as possible after the spring semester has ended, but no later than June 30.</w:t>
      </w:r>
    </w:p>
    <w:p w14:paraId="5CAD9586" w14:textId="77777777" w:rsidR="006E18A2" w:rsidRDefault="006E18A2" w:rsidP="006E18A2">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2023-2024 Transfer Excellence Scholarship Requirements:</w:t>
      </w:r>
      <w:r>
        <w:rPr>
          <w:rFonts w:ascii="Source Sans Pro" w:hAnsi="Source Sans Pro"/>
          <w:color w:val="111111"/>
          <w:sz w:val="27"/>
          <w:szCs w:val="27"/>
        </w:rPr>
        <w:br/>
        <w:t>To be eligible, an applicant must:</w:t>
      </w:r>
    </w:p>
    <w:p w14:paraId="0A4E20E8" w14:textId="77777777" w:rsidR="006E18A2" w:rsidRDefault="006E18A2" w:rsidP="00B00852">
      <w:pPr>
        <w:numPr>
          <w:ilvl w:val="0"/>
          <w:numId w:val="3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admitted as a transfer student to the University of Houston for the fall term,</w:t>
      </w:r>
    </w:p>
    <w:p w14:paraId="725114FB" w14:textId="77777777" w:rsidR="006E18A2" w:rsidRDefault="006E18A2" w:rsidP="00B00852">
      <w:pPr>
        <w:numPr>
          <w:ilvl w:val="0"/>
          <w:numId w:val="3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enroll in a minimum 12 credit hours per semester at the University of Houston (central campus),</w:t>
      </w:r>
    </w:p>
    <w:p w14:paraId="2B9EE3EF" w14:textId="77777777" w:rsidR="006E18A2" w:rsidRDefault="006E18A2" w:rsidP="00B00852">
      <w:pPr>
        <w:numPr>
          <w:ilvl w:val="0"/>
          <w:numId w:val="3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48 or more transferable hours from a regionally accredited U.S. institution and</w:t>
      </w:r>
    </w:p>
    <w:p w14:paraId="099B2051" w14:textId="77777777" w:rsidR="006E18A2" w:rsidRDefault="006E18A2" w:rsidP="00B00852">
      <w:pPr>
        <w:numPr>
          <w:ilvl w:val="0"/>
          <w:numId w:val="3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a 3.0 GPA (on a 4.0-point scale).</w:t>
      </w:r>
    </w:p>
    <w:p w14:paraId="1F338AC3" w14:textId="77777777" w:rsidR="006E18A2" w:rsidRDefault="006E18A2" w:rsidP="006E18A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Awards are offered to eligible applicants for fall admission, as funding is available. No separate scholarship application is required. Transfer Excellence Scholarships qualify for non-resident tuition waivers. Transfer Excellence Scholarships are renewable for one additional year, provided recipients complete and pass 24 credit hours at the University of Houston (central campus) and earn a cumulative GPA of 3.0 by the end of their first spring term.</w:t>
      </w:r>
    </w:p>
    <w:p w14:paraId="175F0B52" w14:textId="77777777" w:rsidR="006E18A2" w:rsidRDefault="006E18A2" w:rsidP="006E18A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submitted additional transcripts after being admitted and would like to be re-evaluated for this scholarship based on an increase of transferable credit hours earned, or your cumulative transferable GPA, please </w:t>
      </w:r>
      <w:hyperlink r:id="rId172" w:history="1">
        <w:r>
          <w:rPr>
            <w:rStyle w:val="Hyperlink"/>
            <w:rFonts w:ascii="Source Sans Pro" w:eastAsiaTheme="majorEastAsia" w:hAnsi="Source Sans Pro"/>
            <w:color w:val="C8102E"/>
            <w:sz w:val="27"/>
            <w:szCs w:val="27"/>
          </w:rPr>
          <w:t>click here</w:t>
        </w:r>
      </w:hyperlink>
      <w:r>
        <w:rPr>
          <w:rFonts w:ascii="Source Sans Pro" w:hAnsi="Source Sans Pro"/>
          <w:color w:val="111111"/>
          <w:sz w:val="27"/>
          <w:szCs w:val="27"/>
        </w:rPr>
        <w:t> to complete the </w:t>
      </w:r>
      <w:hyperlink r:id="rId173" w:history="1">
        <w:r>
          <w:rPr>
            <w:rStyle w:val="Hyperlink"/>
            <w:rFonts w:ascii="Source Sans Pro" w:eastAsiaTheme="majorEastAsia" w:hAnsi="Source Sans Pro"/>
            <w:color w:val="C8102E"/>
            <w:sz w:val="27"/>
            <w:szCs w:val="27"/>
          </w:rPr>
          <w:t>Transfer Excellence Scholarship GPA Calculation Update Request Form</w:t>
        </w:r>
      </w:hyperlink>
      <w:r>
        <w:rPr>
          <w:rFonts w:ascii="Source Sans Pro" w:hAnsi="Source Sans Pro"/>
          <w:color w:val="111111"/>
          <w:sz w:val="27"/>
          <w:szCs w:val="27"/>
        </w:rPr>
        <w:t>.</w:t>
      </w:r>
    </w:p>
    <w:p w14:paraId="34421046" w14:textId="77777777" w:rsidR="006E18A2" w:rsidRDefault="006E18A2" w:rsidP="006E18A2">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lastRenderedPageBreak/>
        <w:t>Transfer Achievement Scholarship</w:t>
      </w:r>
      <w:r>
        <w:rPr>
          <w:rFonts w:ascii="Source Sans Pro" w:hAnsi="Source Sans Pro"/>
          <w:color w:val="111111"/>
          <w:sz w:val="27"/>
          <w:szCs w:val="27"/>
        </w:rPr>
        <w:br/>
      </w:r>
      <w:r>
        <w:rPr>
          <w:rStyle w:val="Strong"/>
          <w:rFonts w:ascii="Source Sans Pro" w:hAnsi="Source Sans Pro"/>
          <w:color w:val="111111"/>
          <w:sz w:val="27"/>
          <w:szCs w:val="27"/>
        </w:rPr>
        <w:t>Amount:</w:t>
      </w:r>
      <w:r>
        <w:rPr>
          <w:rFonts w:ascii="Source Sans Pro" w:hAnsi="Source Sans Pro"/>
          <w:color w:val="111111"/>
          <w:sz w:val="27"/>
          <w:szCs w:val="27"/>
        </w:rPr>
        <w:t> $1,000 one-time award. To be eligible, an applicant must:</w:t>
      </w:r>
    </w:p>
    <w:p w14:paraId="65770BD8" w14:textId="77777777" w:rsidR="006E18A2" w:rsidRDefault="006E18A2" w:rsidP="00B00852">
      <w:pPr>
        <w:numPr>
          <w:ilvl w:val="0"/>
          <w:numId w:val="3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admitted as a transfer student to the University of Houston for the spring term,</w:t>
      </w:r>
    </w:p>
    <w:p w14:paraId="230E4313" w14:textId="77777777" w:rsidR="006E18A2" w:rsidRDefault="006E18A2" w:rsidP="00B00852">
      <w:pPr>
        <w:numPr>
          <w:ilvl w:val="0"/>
          <w:numId w:val="3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enroll in a minimum of 12 credit hours per semester at the University of Houston (central campus),</w:t>
      </w:r>
    </w:p>
    <w:p w14:paraId="752FEF10" w14:textId="77777777" w:rsidR="006E18A2" w:rsidRDefault="006E18A2" w:rsidP="00B00852">
      <w:pPr>
        <w:numPr>
          <w:ilvl w:val="0"/>
          <w:numId w:val="3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more than 15 transferable hours from a regionally accredited U.S. institution,</w:t>
      </w:r>
    </w:p>
    <w:p w14:paraId="4AF33DBC" w14:textId="77777777" w:rsidR="006E18A2" w:rsidRDefault="006E18A2" w:rsidP="00B00852">
      <w:pPr>
        <w:numPr>
          <w:ilvl w:val="0"/>
          <w:numId w:val="3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a 3.0 GPA (on a 4.0-point scale), and</w:t>
      </w:r>
    </w:p>
    <w:p w14:paraId="70943820" w14:textId="77777777" w:rsidR="006E18A2" w:rsidRDefault="006E18A2" w:rsidP="00B00852">
      <w:pPr>
        <w:numPr>
          <w:ilvl w:val="0"/>
          <w:numId w:val="3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demonstrate financial need, based on a completed FAFSA (or TASFA, as appropriate)</w:t>
      </w:r>
    </w:p>
    <w:p w14:paraId="720DAB8B" w14:textId="31F15B91" w:rsidR="006E18A2" w:rsidRPr="006E18A2" w:rsidRDefault="006E18A2" w:rsidP="006E18A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Awards are offered to eligible applicants as funding is available. No separate scholarship application is required. Transfer Achievement Scholarships are not renewable, and do not qualify students for non-resident tuition waivers.</w:t>
      </w:r>
    </w:p>
    <w:p w14:paraId="673430B8" w14:textId="77777777" w:rsidR="00EC44E4" w:rsidRPr="00EC44E4" w:rsidRDefault="00EC44E4" w:rsidP="00EC44E4"/>
    <w:p w14:paraId="583E0059" w14:textId="76706C45" w:rsidR="00EC44E4" w:rsidRDefault="00D93A86" w:rsidP="00B00852">
      <w:pPr>
        <w:pStyle w:val="Heading2"/>
        <w:numPr>
          <w:ilvl w:val="0"/>
          <w:numId w:val="1"/>
        </w:numPr>
        <w:ind w:left="284" w:hanging="284"/>
      </w:pPr>
      <w:r w:rsidRPr="00D93A86">
        <w:t>Scholarships for International Students</w:t>
      </w:r>
    </w:p>
    <w:p w14:paraId="616C723F" w14:textId="77777777" w:rsidR="006E18A2" w:rsidRDefault="006E18A2" w:rsidP="006E18A2"/>
    <w:p w14:paraId="3A52751F" w14:textId="77777777" w:rsidR="009F21B4" w:rsidRDefault="009F21B4" w:rsidP="009F21B4">
      <w:pPr>
        <w:shd w:val="clear" w:color="auto" w:fill="FFFFFF"/>
        <w:rPr>
          <w:rFonts w:ascii="Source Sans Pro" w:hAnsi="Source Sans Pro"/>
          <w:b/>
          <w:bCs/>
          <w:color w:val="111111"/>
          <w:sz w:val="27"/>
          <w:szCs w:val="27"/>
        </w:rPr>
      </w:pPr>
      <w:hyperlink r:id="rId174" w:history="1">
        <w:r>
          <w:rPr>
            <w:rStyle w:val="Hyperlink"/>
            <w:rFonts w:ascii="Source Sans Pro" w:hAnsi="Source Sans Pro"/>
            <w:b/>
            <w:bCs/>
            <w:color w:val="C8102E"/>
            <w:sz w:val="27"/>
            <w:szCs w:val="27"/>
          </w:rPr>
          <w:t>Creative Biolabs Scholarship</w:t>
        </w:r>
      </w:hyperlink>
    </w:p>
    <w:p w14:paraId="0863E847" w14:textId="77777777" w:rsidR="009F21B4" w:rsidRDefault="009F21B4" w:rsidP="009F21B4">
      <w:pPr>
        <w:shd w:val="clear" w:color="auto" w:fill="FFFFFF"/>
        <w:spacing w:before="270"/>
        <w:rPr>
          <w:rFonts w:ascii="Source Sans Pro" w:hAnsi="Source Sans Pro"/>
          <w:b/>
          <w:bCs/>
          <w:color w:val="111111"/>
          <w:sz w:val="27"/>
          <w:szCs w:val="27"/>
        </w:rPr>
      </w:pPr>
      <w:hyperlink r:id="rId175" w:history="1">
        <w:r>
          <w:rPr>
            <w:rStyle w:val="Hyperlink"/>
            <w:rFonts w:ascii="Source Sans Pro" w:hAnsi="Source Sans Pro"/>
            <w:b/>
            <w:bCs/>
            <w:color w:val="C8102E"/>
            <w:sz w:val="27"/>
            <w:szCs w:val="27"/>
          </w:rPr>
          <w:t xml:space="preserve">Jack &amp; </w:t>
        </w:r>
        <w:proofErr w:type="spellStart"/>
        <w:r>
          <w:rPr>
            <w:rStyle w:val="Hyperlink"/>
            <w:rFonts w:ascii="Source Sans Pro" w:hAnsi="Source Sans Pro"/>
            <w:b/>
            <w:bCs/>
            <w:color w:val="C8102E"/>
            <w:sz w:val="27"/>
            <w:szCs w:val="27"/>
          </w:rPr>
          <w:t>D'Ann</w:t>
        </w:r>
        <w:proofErr w:type="spellEnd"/>
        <w:r>
          <w:rPr>
            <w:rStyle w:val="Hyperlink"/>
            <w:rFonts w:ascii="Source Sans Pro" w:hAnsi="Source Sans Pro"/>
            <w:b/>
            <w:bCs/>
            <w:color w:val="C8102E"/>
            <w:sz w:val="27"/>
            <w:szCs w:val="27"/>
          </w:rPr>
          <w:t xml:space="preserve"> Burke International Scholarship Endowment</w:t>
        </w:r>
      </w:hyperlink>
    </w:p>
    <w:p w14:paraId="7BD2A03D" w14:textId="77777777" w:rsidR="009F21B4" w:rsidRDefault="009F21B4" w:rsidP="009F21B4">
      <w:pPr>
        <w:shd w:val="clear" w:color="auto" w:fill="FFFFFF"/>
        <w:ind w:left="720"/>
        <w:rPr>
          <w:rFonts w:ascii="Source Sans Pro" w:hAnsi="Source Sans Pro"/>
          <w:color w:val="111111"/>
          <w:sz w:val="27"/>
          <w:szCs w:val="27"/>
        </w:rPr>
      </w:pPr>
      <w:r>
        <w:rPr>
          <w:rFonts w:ascii="Source Sans Pro" w:hAnsi="Source Sans Pro"/>
          <w:color w:val="111111"/>
          <w:sz w:val="27"/>
          <w:szCs w:val="27"/>
        </w:rPr>
        <w:t>Applicants must demonstrate active involvement in international education activities, have completed one semester of full-time study at the University of Houston and be currently enrolled full-time. All undergraduate applicants must have at least a cumulative 3.0 GPA, and all graduate applicants must have at least a cumulative 3.5 GPA. For United States citizens and permanent residents, financial need will be determined by guidelines from the UH Office of Scholarships and Financial Aid.</w:t>
      </w:r>
    </w:p>
    <w:p w14:paraId="62D41875" w14:textId="77777777" w:rsidR="006E18A2" w:rsidRPr="006E18A2" w:rsidRDefault="006E18A2" w:rsidP="006E18A2"/>
    <w:p w14:paraId="5DA04526" w14:textId="77777777" w:rsidR="00EC44E4" w:rsidRPr="00EC44E4" w:rsidRDefault="00EC44E4" w:rsidP="00EC44E4"/>
    <w:p w14:paraId="6889B571" w14:textId="047E0093" w:rsidR="00EC44E4" w:rsidRDefault="009F21B4" w:rsidP="00B00852">
      <w:pPr>
        <w:pStyle w:val="Heading2"/>
        <w:numPr>
          <w:ilvl w:val="0"/>
          <w:numId w:val="1"/>
        </w:numPr>
        <w:ind w:left="284" w:hanging="284"/>
      </w:pPr>
      <w:r w:rsidRPr="009F21B4">
        <w:t>University Endowed Scholarships</w:t>
      </w:r>
    </w:p>
    <w:p w14:paraId="0BBFE932" w14:textId="77777777" w:rsidR="009F21B4" w:rsidRDefault="009F21B4" w:rsidP="009F21B4"/>
    <w:p w14:paraId="772F83A6" w14:textId="77777777" w:rsidR="00244115" w:rsidRDefault="00244115" w:rsidP="00244115">
      <w:pPr>
        <w:shd w:val="clear" w:color="auto" w:fill="FFFFFF"/>
        <w:rPr>
          <w:rFonts w:ascii="Source Sans Pro" w:hAnsi="Source Sans Pro"/>
          <w:b/>
          <w:bCs/>
          <w:color w:val="111111"/>
          <w:sz w:val="27"/>
          <w:szCs w:val="27"/>
        </w:rPr>
      </w:pPr>
      <w:r>
        <w:rPr>
          <w:rStyle w:val="Strong"/>
          <w:rFonts w:ascii="Source Sans Pro" w:hAnsi="Source Sans Pro"/>
          <w:color w:val="111111"/>
          <w:sz w:val="27"/>
          <w:szCs w:val="27"/>
        </w:rPr>
        <w:t xml:space="preserve">The </w:t>
      </w:r>
      <w:proofErr w:type="spellStart"/>
      <w:r>
        <w:rPr>
          <w:rStyle w:val="Strong"/>
          <w:rFonts w:ascii="Source Sans Pro" w:hAnsi="Source Sans Pro"/>
          <w:color w:val="111111"/>
          <w:sz w:val="27"/>
          <w:szCs w:val="27"/>
        </w:rPr>
        <w:t>Aldredge</w:t>
      </w:r>
      <w:proofErr w:type="spellEnd"/>
      <w:r>
        <w:rPr>
          <w:rStyle w:val="Strong"/>
          <w:rFonts w:ascii="Source Sans Pro" w:hAnsi="Source Sans Pro"/>
          <w:color w:val="111111"/>
          <w:sz w:val="27"/>
          <w:szCs w:val="27"/>
        </w:rPr>
        <w:t xml:space="preserve"> Family Scholarship Endowment</w:t>
      </w:r>
    </w:p>
    <w:p w14:paraId="74DA73AF" w14:textId="77777777" w:rsidR="00244115" w:rsidRDefault="00244115" w:rsidP="00244115">
      <w:pPr>
        <w:shd w:val="clear" w:color="auto" w:fill="FFFFFF"/>
        <w:ind w:left="720"/>
        <w:rPr>
          <w:rFonts w:ascii="Source Sans Pro" w:hAnsi="Source Sans Pro"/>
          <w:color w:val="111111"/>
          <w:sz w:val="27"/>
          <w:szCs w:val="27"/>
        </w:rPr>
      </w:pPr>
      <w:r>
        <w:rPr>
          <w:rFonts w:ascii="Source Sans Pro" w:hAnsi="Source Sans Pro"/>
          <w:color w:val="111111"/>
          <w:sz w:val="27"/>
          <w:szCs w:val="27"/>
        </w:rPr>
        <w:t xml:space="preserve">The </w:t>
      </w:r>
      <w:proofErr w:type="spellStart"/>
      <w:r>
        <w:rPr>
          <w:rFonts w:ascii="Source Sans Pro" w:hAnsi="Source Sans Pro"/>
          <w:color w:val="111111"/>
          <w:sz w:val="27"/>
          <w:szCs w:val="27"/>
        </w:rPr>
        <w:t>Aldredge</w:t>
      </w:r>
      <w:proofErr w:type="spellEnd"/>
      <w:r>
        <w:rPr>
          <w:rFonts w:ascii="Source Sans Pro" w:hAnsi="Source Sans Pro"/>
          <w:color w:val="111111"/>
          <w:sz w:val="27"/>
          <w:szCs w:val="27"/>
        </w:rPr>
        <w:t xml:space="preserve"> Family scholarship is open to academically competitive undergraduate students. Eligible applicants must be degree-seeking students in good standing with the University of Houston, demonstrate financial need as determined by the FAFSA or TASFA, and have a minimum </w:t>
      </w:r>
      <w:r>
        <w:rPr>
          <w:rFonts w:ascii="Source Sans Pro" w:hAnsi="Source Sans Pro"/>
          <w:color w:val="111111"/>
          <w:sz w:val="27"/>
          <w:szCs w:val="27"/>
        </w:rPr>
        <w:lastRenderedPageBreak/>
        <w:t>3.25 cumulative GPA. Log into Scholarship Universe to apply. The tool is located within your </w:t>
      </w:r>
      <w:hyperlink r:id="rId176" w:history="1">
        <w:proofErr w:type="spellStart"/>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hyperlink>
    </w:p>
    <w:p w14:paraId="7B94EE7E" w14:textId="77777777" w:rsidR="00244115" w:rsidRDefault="00244115" w:rsidP="00244115">
      <w:pPr>
        <w:shd w:val="clear" w:color="auto" w:fill="FFFFFF"/>
        <w:spacing w:before="270"/>
        <w:rPr>
          <w:rFonts w:ascii="Source Sans Pro" w:hAnsi="Source Sans Pro"/>
          <w:b/>
          <w:bCs/>
          <w:color w:val="111111"/>
          <w:sz w:val="27"/>
          <w:szCs w:val="27"/>
        </w:rPr>
      </w:pPr>
      <w:r>
        <w:rPr>
          <w:rStyle w:val="Strong"/>
          <w:rFonts w:ascii="Source Sans Pro" w:hAnsi="Source Sans Pro"/>
          <w:color w:val="111111"/>
          <w:sz w:val="27"/>
          <w:szCs w:val="27"/>
        </w:rPr>
        <w:t>Astronaut/Space Studies Scholarship Endowment</w:t>
      </w:r>
    </w:p>
    <w:p w14:paraId="1B8E4399" w14:textId="77777777" w:rsidR="00244115" w:rsidRDefault="00244115" w:rsidP="00244115">
      <w:pPr>
        <w:shd w:val="clear" w:color="auto" w:fill="FFFFFF"/>
        <w:ind w:left="720"/>
        <w:rPr>
          <w:rFonts w:ascii="Source Sans Pro" w:hAnsi="Source Sans Pro"/>
          <w:color w:val="111111"/>
          <w:sz w:val="27"/>
          <w:szCs w:val="27"/>
        </w:rPr>
      </w:pPr>
      <w:r>
        <w:rPr>
          <w:rFonts w:ascii="Source Sans Pro" w:hAnsi="Source Sans Pro"/>
          <w:color w:val="111111"/>
          <w:sz w:val="27"/>
          <w:szCs w:val="27"/>
        </w:rPr>
        <w:t xml:space="preserve">The Astronaut/Space Studies scholarship is for students interested in becoming an astronaut or pursuing a career in the nation’s space program. Scholarship applicant must be a certified full-time degree-seeking student, maintain a 3.0 GPA and provide notice to the Office of Scholarships &amp; Financial Aid of summer work with NASA or another space related organization. Scholarship prospect’s studies must demonstrate some area of preparation for a career in the space program. Eligible programs of study: Bachelor of Science in Physics, Master of Science in Space Architecture, Master of Science in Aerospace Engineering, Master of Science in Materials Engineering, Master of Science in Industrial </w:t>
      </w:r>
      <w:proofErr w:type="gramStart"/>
      <w:r>
        <w:rPr>
          <w:rFonts w:ascii="Source Sans Pro" w:hAnsi="Source Sans Pro"/>
          <w:color w:val="111111"/>
          <w:sz w:val="27"/>
          <w:szCs w:val="27"/>
        </w:rPr>
        <w:t>Engineering</w:t>
      </w:r>
      <w:proofErr w:type="gramEnd"/>
      <w:r>
        <w:rPr>
          <w:rFonts w:ascii="Source Sans Pro" w:hAnsi="Source Sans Pro"/>
          <w:color w:val="111111"/>
          <w:sz w:val="27"/>
          <w:szCs w:val="27"/>
        </w:rPr>
        <w:t xml:space="preserve"> or a Doctor of Philosophy in Aerospace Engineering. Scholarship is renewable for up to 8 semesters.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3BC406BF" w14:textId="77777777" w:rsidR="00244115" w:rsidRDefault="00244115" w:rsidP="00244115">
      <w:pPr>
        <w:shd w:val="clear" w:color="auto" w:fill="FFFFFF"/>
        <w:spacing w:before="270"/>
        <w:rPr>
          <w:rFonts w:ascii="Source Sans Pro" w:hAnsi="Source Sans Pro"/>
          <w:b/>
          <w:bCs/>
          <w:color w:val="111111"/>
          <w:sz w:val="27"/>
          <w:szCs w:val="27"/>
        </w:rPr>
      </w:pPr>
      <w:hyperlink r:id="rId177" w:tgtFrame="_blank" w:history="1">
        <w:r>
          <w:rPr>
            <w:rStyle w:val="Hyperlink"/>
            <w:rFonts w:ascii="Source Sans Pro" w:hAnsi="Source Sans Pro"/>
            <w:b/>
            <w:bCs/>
            <w:color w:val="C8102E"/>
            <w:sz w:val="27"/>
            <w:szCs w:val="27"/>
          </w:rPr>
          <w:t>Delphian Endowment Scholarship</w:t>
        </w:r>
      </w:hyperlink>
    </w:p>
    <w:p w14:paraId="6A438FC5" w14:textId="77777777" w:rsidR="00244115" w:rsidRDefault="00244115" w:rsidP="00244115">
      <w:pPr>
        <w:shd w:val="clear" w:color="auto" w:fill="FFFFFF"/>
        <w:ind w:left="720"/>
        <w:rPr>
          <w:rFonts w:ascii="Source Sans Pro" w:hAnsi="Source Sans Pro"/>
          <w:color w:val="111111"/>
          <w:sz w:val="27"/>
          <w:szCs w:val="27"/>
        </w:rPr>
      </w:pPr>
      <w:r>
        <w:rPr>
          <w:rFonts w:ascii="Source Sans Pro" w:hAnsi="Source Sans Pro"/>
          <w:color w:val="111111"/>
          <w:sz w:val="27"/>
          <w:szCs w:val="27"/>
        </w:rPr>
        <w:t xml:space="preserve">The Delphian scholarship is based upon merit, </w:t>
      </w:r>
      <w:proofErr w:type="gramStart"/>
      <w:r>
        <w:rPr>
          <w:rFonts w:ascii="Source Sans Pro" w:hAnsi="Source Sans Pro"/>
          <w:color w:val="111111"/>
          <w:sz w:val="27"/>
          <w:szCs w:val="27"/>
        </w:rPr>
        <w:t>character</w:t>
      </w:r>
      <w:proofErr w:type="gramEnd"/>
      <w:r>
        <w:rPr>
          <w:rFonts w:ascii="Source Sans Pro" w:hAnsi="Source Sans Pro"/>
          <w:color w:val="111111"/>
          <w:sz w:val="27"/>
          <w:szCs w:val="27"/>
        </w:rPr>
        <w:t xml:space="preserve"> and financial need. It is only available for the Fall and Spring semesters, up to 8 semesters or graduation, whichever comes first. Students will be considered without regard to gender, age, religion, </w:t>
      </w:r>
      <w:proofErr w:type="gramStart"/>
      <w:r>
        <w:rPr>
          <w:rFonts w:ascii="Source Sans Pro" w:hAnsi="Source Sans Pro"/>
          <w:color w:val="111111"/>
          <w:sz w:val="27"/>
          <w:szCs w:val="27"/>
        </w:rPr>
        <w:t>race</w:t>
      </w:r>
      <w:proofErr w:type="gramEnd"/>
      <w:r>
        <w:rPr>
          <w:rFonts w:ascii="Source Sans Pro" w:hAnsi="Source Sans Pro"/>
          <w:color w:val="111111"/>
          <w:sz w:val="27"/>
          <w:szCs w:val="27"/>
        </w:rPr>
        <w:t xml:space="preserve"> or ethnic origin, but must be a citizen or permanent resident of the United States. Qualifying applicants must be classified as an undergraduate sophomore, junior, or senior, have a minimum cumulative GPA of 3.0 from all colleges attended as well as maintain full-time enrollment (12 credit hours) each semester. Additionally, applicants must submit an official University of Houston transcript and/or transcripts from any previously attended university or college with the application. </w:t>
      </w:r>
    </w:p>
    <w:p w14:paraId="3CEF7639" w14:textId="77777777" w:rsidR="00244115" w:rsidRDefault="00244115" w:rsidP="00244115">
      <w:pPr>
        <w:shd w:val="clear" w:color="auto" w:fill="FFFFFF"/>
        <w:spacing w:before="270"/>
        <w:rPr>
          <w:rFonts w:ascii="Source Sans Pro" w:hAnsi="Source Sans Pro"/>
          <w:b/>
          <w:bCs/>
          <w:color w:val="111111"/>
          <w:sz w:val="27"/>
          <w:szCs w:val="27"/>
        </w:rPr>
      </w:pPr>
      <w:r>
        <w:rPr>
          <w:rStyle w:val="Strong"/>
          <w:rFonts w:ascii="Source Sans Pro" w:hAnsi="Source Sans Pro"/>
          <w:color w:val="111111"/>
          <w:sz w:val="27"/>
          <w:szCs w:val="27"/>
        </w:rPr>
        <w:t xml:space="preserve">Carole and Jim </w:t>
      </w:r>
      <w:proofErr w:type="spellStart"/>
      <w:r>
        <w:rPr>
          <w:rStyle w:val="Strong"/>
          <w:rFonts w:ascii="Source Sans Pro" w:hAnsi="Source Sans Pro"/>
          <w:color w:val="111111"/>
          <w:sz w:val="27"/>
          <w:szCs w:val="27"/>
        </w:rPr>
        <w:t>Hegenbarth</w:t>
      </w:r>
      <w:proofErr w:type="spellEnd"/>
      <w:r>
        <w:rPr>
          <w:rStyle w:val="Strong"/>
          <w:rFonts w:ascii="Source Sans Pro" w:hAnsi="Source Sans Pro"/>
          <w:color w:val="111111"/>
          <w:sz w:val="27"/>
          <w:szCs w:val="27"/>
        </w:rPr>
        <w:t xml:space="preserve"> Scholarship Endowment</w:t>
      </w:r>
    </w:p>
    <w:p w14:paraId="499733A3" w14:textId="77777777" w:rsidR="00244115" w:rsidRDefault="00244115" w:rsidP="00244115">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$1,000 (one time award)</w:t>
      </w:r>
      <w:r>
        <w:rPr>
          <w:rFonts w:ascii="Source Sans Pro" w:hAnsi="Source Sans Pro"/>
          <w:color w:val="111111"/>
          <w:sz w:val="27"/>
          <w:szCs w:val="27"/>
        </w:rPr>
        <w:br/>
        <w:t xml:space="preserve">The Carole and Jim </w:t>
      </w:r>
      <w:proofErr w:type="spellStart"/>
      <w:r>
        <w:rPr>
          <w:rFonts w:ascii="Source Sans Pro" w:hAnsi="Source Sans Pro"/>
          <w:color w:val="111111"/>
          <w:sz w:val="27"/>
          <w:szCs w:val="27"/>
        </w:rPr>
        <w:t>Hegenbarth</w:t>
      </w:r>
      <w:proofErr w:type="spellEnd"/>
      <w:r>
        <w:rPr>
          <w:rFonts w:ascii="Source Sans Pro" w:hAnsi="Source Sans Pro"/>
          <w:color w:val="111111"/>
          <w:sz w:val="27"/>
          <w:szCs w:val="27"/>
        </w:rPr>
        <w:t xml:space="preserve"> scholarship was established to help first generation students achieve their dream of higher education. Eligible applicants must be certified undergraduate, degree-seeking students in good standing with the University of Houston, and demonstrate financial </w:t>
      </w:r>
      <w:r>
        <w:rPr>
          <w:rFonts w:ascii="Source Sans Pro" w:hAnsi="Source Sans Pro"/>
          <w:color w:val="111111"/>
          <w:sz w:val="27"/>
          <w:szCs w:val="27"/>
        </w:rPr>
        <w:lastRenderedPageBreak/>
        <w:t>need as determined by the FAFSA.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48A4C044" w14:textId="77777777" w:rsidR="00244115" w:rsidRDefault="00244115" w:rsidP="00244115">
      <w:pPr>
        <w:shd w:val="clear" w:color="auto" w:fill="FFFFFF"/>
        <w:spacing w:before="270"/>
        <w:rPr>
          <w:rFonts w:ascii="Source Sans Pro" w:hAnsi="Source Sans Pro"/>
          <w:b/>
          <w:bCs/>
          <w:color w:val="111111"/>
          <w:sz w:val="27"/>
          <w:szCs w:val="27"/>
        </w:rPr>
      </w:pPr>
      <w:r>
        <w:rPr>
          <w:rStyle w:val="Strong"/>
          <w:rFonts w:ascii="Source Sans Pro" w:hAnsi="Source Sans Pro"/>
          <w:color w:val="111111"/>
          <w:sz w:val="27"/>
          <w:szCs w:val="27"/>
        </w:rPr>
        <w:t>CenterPoint Energy UH Alumni Scholarship Endowment </w:t>
      </w:r>
    </w:p>
    <w:p w14:paraId="7370D88D" w14:textId="77777777" w:rsidR="00244115" w:rsidRDefault="00244115" w:rsidP="00244115">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CenterPoint Energy UH Alumni Scholarship Endowment is for dependents of CenterPoint Energy employees, or an employee who has been working for CenterPoint Energy for at least one year. Applicants must be less than 26 years old, attend school full time and show financial need according to the FASFA.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4B308FFC" w14:textId="77777777" w:rsidR="00244115" w:rsidRDefault="00244115" w:rsidP="00244115">
      <w:pPr>
        <w:shd w:val="clear" w:color="auto" w:fill="FFFFFF"/>
        <w:spacing w:before="270"/>
        <w:rPr>
          <w:rFonts w:ascii="Source Sans Pro" w:hAnsi="Source Sans Pro"/>
          <w:b/>
          <w:bCs/>
          <w:color w:val="111111"/>
          <w:sz w:val="27"/>
          <w:szCs w:val="27"/>
        </w:rPr>
      </w:pPr>
      <w:r>
        <w:rPr>
          <w:rStyle w:val="Strong"/>
          <w:rFonts w:ascii="Source Sans Pro" w:hAnsi="Source Sans Pro"/>
          <w:color w:val="111111"/>
          <w:sz w:val="27"/>
          <w:szCs w:val="27"/>
        </w:rPr>
        <w:t>Engines of Our Ingenuity Scholarship</w:t>
      </w:r>
    </w:p>
    <w:p w14:paraId="21108CA4" w14:textId="77777777" w:rsidR="00244115" w:rsidRDefault="00244115" w:rsidP="00244115">
      <w:pPr>
        <w:shd w:val="clear" w:color="auto" w:fill="FFFFFF"/>
        <w:ind w:left="720"/>
        <w:rPr>
          <w:rFonts w:ascii="Source Sans Pro" w:hAnsi="Source Sans Pro"/>
          <w:color w:val="111111"/>
          <w:sz w:val="27"/>
          <w:szCs w:val="27"/>
        </w:rPr>
      </w:pPr>
      <w:r>
        <w:rPr>
          <w:rFonts w:ascii="Source Sans Pro" w:hAnsi="Source Sans Pro"/>
          <w:color w:val="111111"/>
          <w:sz w:val="27"/>
          <w:szCs w:val="27"/>
        </w:rPr>
        <w:t>This scholarship is open to any creative-thinking, junior or senior undergraduate student at the University of Houston. To qualify, a student must be full-time (12 hours or more) with a minimum 3.0 cumulative GPA. Applicants must submit a one-page essay describing how they exhibit “creative” and “inventive” qualities.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12F03E1B" w14:textId="77777777" w:rsidR="00244115" w:rsidRDefault="00244115" w:rsidP="00244115">
      <w:pPr>
        <w:shd w:val="clear" w:color="auto" w:fill="FFFFFF"/>
        <w:spacing w:before="270"/>
        <w:rPr>
          <w:rFonts w:ascii="Source Sans Pro" w:hAnsi="Source Sans Pro"/>
          <w:b/>
          <w:bCs/>
          <w:color w:val="111111"/>
          <w:sz w:val="27"/>
          <w:szCs w:val="27"/>
        </w:rPr>
      </w:pPr>
      <w:r>
        <w:rPr>
          <w:rStyle w:val="Strong"/>
          <w:rFonts w:ascii="Source Sans Pro" w:hAnsi="Source Sans Pro"/>
          <w:color w:val="111111"/>
          <w:sz w:val="27"/>
          <w:szCs w:val="27"/>
        </w:rPr>
        <w:t>Feng and Fuling Chao Scholarship</w:t>
      </w:r>
    </w:p>
    <w:p w14:paraId="258B5313" w14:textId="77777777" w:rsidR="00244115" w:rsidRDefault="00244115" w:rsidP="00244115">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Feng and Fuling Chao Scholarship is open to any undergraduate, degree-seeking student in good standing with the University of Houston.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6CFEBB65" w14:textId="77777777" w:rsidR="00244115" w:rsidRDefault="00244115" w:rsidP="00244115">
      <w:pPr>
        <w:shd w:val="clear" w:color="auto" w:fill="FFFFFF"/>
        <w:spacing w:before="270"/>
        <w:rPr>
          <w:rFonts w:ascii="Source Sans Pro" w:hAnsi="Source Sans Pro"/>
          <w:b/>
          <w:bCs/>
          <w:color w:val="111111"/>
          <w:sz w:val="27"/>
          <w:szCs w:val="27"/>
        </w:rPr>
      </w:pPr>
      <w:r>
        <w:rPr>
          <w:rStyle w:val="Strong"/>
          <w:rFonts w:ascii="Source Sans Pro" w:hAnsi="Source Sans Pro"/>
          <w:color w:val="111111"/>
          <w:sz w:val="27"/>
          <w:szCs w:val="27"/>
        </w:rPr>
        <w:t>Franklin and Virginia Law Scholarship</w:t>
      </w:r>
    </w:p>
    <w:p w14:paraId="0367F414" w14:textId="77777777" w:rsidR="00244115" w:rsidRDefault="00244115" w:rsidP="00244115">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Franklin Virginia Law Scholarship is open to any degree-seeking undergraduate student who is in good academic standing at the time the scholarship is awarded. To qualify, the student must be enrolled full-time (12 hours or more) with a minimum 2.0 GPA or graduated from an accredited Texas high school with a minimum of 2.5 GPA, and have a financial need as determined by FAFSA. The student must demonstrate leadership qualities and shall submit two (2) letters of recommendation for the scholarship (preferably from teachers and professors). Student must be a United States citizen or permanent resident and a resident of Texas for fifteen (15) years preceding the date the scholarship is awarded.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460B4369" w14:textId="77777777" w:rsidR="00244115" w:rsidRDefault="00244115" w:rsidP="00244115">
      <w:pPr>
        <w:shd w:val="clear" w:color="auto" w:fill="FFFFFF"/>
        <w:spacing w:before="270"/>
        <w:rPr>
          <w:rFonts w:ascii="Source Sans Pro" w:hAnsi="Source Sans Pro"/>
          <w:b/>
          <w:bCs/>
          <w:color w:val="111111"/>
          <w:sz w:val="27"/>
          <w:szCs w:val="27"/>
        </w:rPr>
      </w:pPr>
      <w:r>
        <w:rPr>
          <w:rStyle w:val="Strong"/>
          <w:rFonts w:ascii="Source Sans Pro" w:hAnsi="Source Sans Pro"/>
          <w:color w:val="111111"/>
          <w:sz w:val="27"/>
          <w:szCs w:val="27"/>
        </w:rPr>
        <w:t>Houston Office Leasing Brokers Association Scholarship Endowment</w:t>
      </w:r>
    </w:p>
    <w:p w14:paraId="3925EA10" w14:textId="77777777" w:rsidR="00244115" w:rsidRDefault="00244115" w:rsidP="00244115">
      <w:pPr>
        <w:shd w:val="clear" w:color="auto" w:fill="FFFFFF"/>
        <w:ind w:left="720"/>
        <w:rPr>
          <w:rFonts w:ascii="Source Sans Pro" w:hAnsi="Source Sans Pro"/>
          <w:color w:val="111111"/>
          <w:sz w:val="27"/>
          <w:szCs w:val="27"/>
        </w:rPr>
      </w:pPr>
      <w:r>
        <w:rPr>
          <w:rFonts w:ascii="Source Sans Pro" w:hAnsi="Source Sans Pro"/>
          <w:color w:val="111111"/>
          <w:sz w:val="27"/>
          <w:szCs w:val="27"/>
        </w:rPr>
        <w:lastRenderedPageBreak/>
        <w:t>The Houston Office Leasing Brokers Association (HOLBA) Scholarship is for students in the College of Business Administration, Engineering, Social Sciences (Economics), and/or Technology. Scholarship applicants must demonstrate an interest in pursuing a career in office leasing or commercial real estate, be a certified junior or senior degree-seeking student in good standing, must be enrolled for minimum of 12 hours each semester of awarding, and maintain a 3.0 GPA or better.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7E913642" w14:textId="77777777" w:rsidR="00244115" w:rsidRDefault="00244115" w:rsidP="00244115">
      <w:pPr>
        <w:shd w:val="clear" w:color="auto" w:fill="FFFFFF"/>
        <w:spacing w:before="270"/>
        <w:rPr>
          <w:rFonts w:ascii="Source Sans Pro" w:hAnsi="Source Sans Pro"/>
          <w:b/>
          <w:bCs/>
          <w:color w:val="111111"/>
          <w:sz w:val="27"/>
          <w:szCs w:val="27"/>
        </w:rPr>
      </w:pPr>
      <w:r>
        <w:rPr>
          <w:rStyle w:val="Strong"/>
          <w:rFonts w:ascii="Source Sans Pro" w:hAnsi="Source Sans Pro"/>
          <w:color w:val="111111"/>
          <w:sz w:val="27"/>
          <w:szCs w:val="27"/>
        </w:rPr>
        <w:t>M.A. Jinnah Scholarship</w:t>
      </w:r>
    </w:p>
    <w:p w14:paraId="23DB8900" w14:textId="77777777" w:rsidR="00244115" w:rsidRDefault="00244115" w:rsidP="00B00852">
      <w:pPr>
        <w:numPr>
          <w:ilvl w:val="0"/>
          <w:numId w:val="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Undergraduate scholarship applicants must have completed at least 24 credit hours at the University of Houston. Graduate scholarship applicants must have completed at least 12 credit hours.</w:t>
      </w:r>
    </w:p>
    <w:p w14:paraId="382384C4" w14:textId="77777777" w:rsidR="00244115" w:rsidRDefault="00244115" w:rsidP="00B00852">
      <w:pPr>
        <w:numPr>
          <w:ilvl w:val="0"/>
          <w:numId w:val="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Scholarship applicant must be a certified full-time undergraduate or graduate degree-seeking student in good standing at the University of Houston.</w:t>
      </w:r>
    </w:p>
    <w:p w14:paraId="45A91CC8" w14:textId="77777777" w:rsidR="00244115" w:rsidRDefault="00244115" w:rsidP="00B00852">
      <w:pPr>
        <w:numPr>
          <w:ilvl w:val="0"/>
          <w:numId w:val="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Scholarship applicant must not be on academic or disciplinary probation.</w:t>
      </w:r>
    </w:p>
    <w:p w14:paraId="03C20CBC" w14:textId="77777777" w:rsidR="00244115" w:rsidRDefault="00244115" w:rsidP="00B00852">
      <w:pPr>
        <w:numPr>
          <w:ilvl w:val="0"/>
          <w:numId w:val="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Scholarship applicant must have and must maintain a GPA of 3.0 or greater.</w:t>
      </w:r>
    </w:p>
    <w:p w14:paraId="466F473D" w14:textId="77777777" w:rsidR="00244115" w:rsidRDefault="00244115" w:rsidP="00B00852">
      <w:pPr>
        <w:numPr>
          <w:ilvl w:val="0"/>
          <w:numId w:val="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Scholarship applicant must submit a handwritten 400-word essay in Urdu on the life of M.A. Jinnah. (Essays become the property of the University of Houston and may be reprinted in Pakistan Association of Greater Houston publications.)</w:t>
      </w:r>
    </w:p>
    <w:p w14:paraId="360CB8D1" w14:textId="77777777" w:rsidR="00244115" w:rsidRDefault="00244115" w:rsidP="00B00852">
      <w:pPr>
        <w:numPr>
          <w:ilvl w:val="0"/>
          <w:numId w:val="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Scholarship recipient may accept other scholarships and grants in conjunction with this scholarship up to the cost of attendance, which includes tuition, fees, books, room and board, </w:t>
      </w:r>
      <w:proofErr w:type="gramStart"/>
      <w:r>
        <w:rPr>
          <w:rFonts w:ascii="Source Sans Pro" w:hAnsi="Source Sans Pro"/>
          <w:color w:val="111111"/>
          <w:sz w:val="27"/>
          <w:szCs w:val="27"/>
        </w:rPr>
        <w:t>transportation</w:t>
      </w:r>
      <w:proofErr w:type="gramEnd"/>
      <w:r>
        <w:rPr>
          <w:rFonts w:ascii="Source Sans Pro" w:hAnsi="Source Sans Pro"/>
          <w:color w:val="111111"/>
          <w:sz w:val="27"/>
          <w:szCs w:val="27"/>
        </w:rPr>
        <w:t xml:space="preserve"> and personal expenses.</w:t>
      </w:r>
    </w:p>
    <w:p w14:paraId="211AF29C" w14:textId="77777777" w:rsidR="00244115" w:rsidRDefault="00244115" w:rsidP="00B00852">
      <w:pPr>
        <w:numPr>
          <w:ilvl w:val="0"/>
          <w:numId w:val="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Scholarship recipient may re-apply for the M.A. Jinnah Scholarship each year the application is open.</w:t>
      </w:r>
    </w:p>
    <w:p w14:paraId="21DA057E" w14:textId="77777777" w:rsidR="00244115" w:rsidRDefault="00244115" w:rsidP="00244115">
      <w:pPr>
        <w:rPr>
          <w:rFonts w:ascii="Times New Roman" w:hAnsi="Times New Roman"/>
        </w:rPr>
      </w:pPr>
      <w:r>
        <w:rPr>
          <w:rFonts w:ascii="Source Sans Pro" w:hAnsi="Source Sans Pro"/>
          <w:color w:val="111111"/>
          <w:sz w:val="27"/>
          <w:szCs w:val="27"/>
          <w:shd w:val="clear" w:color="auto" w:fill="FFFFFF"/>
        </w:rPr>
        <w:t>Log into Scholarship Universe to apply. The tool is located within your </w:t>
      </w:r>
      <w:proofErr w:type="spellStart"/>
      <w:r>
        <w:fldChar w:fldCharType="begin"/>
      </w:r>
      <w:r>
        <w:instrText xml:space="preserve"> HYPERLINK "https://accessuh.uh.edu/" </w:instrText>
      </w:r>
      <w:r>
        <w:fldChar w:fldCharType="separate"/>
      </w:r>
      <w:r>
        <w:rPr>
          <w:rStyle w:val="Hyperlink"/>
          <w:rFonts w:ascii="Source Sans Pro" w:hAnsi="Source Sans Pro"/>
          <w:color w:val="C8102E"/>
          <w:sz w:val="27"/>
          <w:szCs w:val="27"/>
          <w:shd w:val="clear" w:color="auto" w:fill="FFFFFF"/>
        </w:rPr>
        <w:t>AccessUH</w:t>
      </w:r>
      <w:proofErr w:type="spellEnd"/>
      <w:r>
        <w:rPr>
          <w:rStyle w:val="Hyperlink"/>
          <w:rFonts w:ascii="Source Sans Pro" w:hAnsi="Source Sans Pro"/>
          <w:color w:val="C8102E"/>
          <w:sz w:val="27"/>
          <w:szCs w:val="27"/>
          <w:shd w:val="clear" w:color="auto" w:fill="FFFFFF"/>
        </w:rPr>
        <w:t xml:space="preserve"> account.</w:t>
      </w:r>
      <w:r>
        <w:fldChar w:fldCharType="end"/>
      </w:r>
      <w:r>
        <w:rPr>
          <w:rFonts w:ascii="Source Sans Pro" w:hAnsi="Source Sans Pro"/>
          <w:color w:val="111111"/>
          <w:sz w:val="27"/>
          <w:szCs w:val="27"/>
        </w:rPr>
        <w:br/>
      </w:r>
    </w:p>
    <w:p w14:paraId="44117CCD" w14:textId="77777777" w:rsidR="00244115" w:rsidRDefault="00244115" w:rsidP="00244115">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 xml:space="preserve">Peggy &amp; Bill </w:t>
      </w:r>
      <w:proofErr w:type="spellStart"/>
      <w:r>
        <w:rPr>
          <w:rStyle w:val="Strong"/>
          <w:rFonts w:ascii="Source Sans Pro" w:hAnsi="Source Sans Pro"/>
          <w:color w:val="111111"/>
          <w:sz w:val="27"/>
          <w:szCs w:val="27"/>
        </w:rPr>
        <w:t>Shiffick</w:t>
      </w:r>
      <w:proofErr w:type="spellEnd"/>
      <w:r>
        <w:rPr>
          <w:rStyle w:val="Strong"/>
          <w:rFonts w:ascii="Source Sans Pro" w:hAnsi="Source Sans Pro"/>
          <w:color w:val="111111"/>
          <w:sz w:val="27"/>
          <w:szCs w:val="27"/>
        </w:rPr>
        <w:t xml:space="preserve"> Foundation Scholarship</w:t>
      </w:r>
      <w:r>
        <w:rPr>
          <w:rFonts w:ascii="Source Sans Pro" w:hAnsi="Source Sans Pro"/>
          <w:color w:val="111111"/>
          <w:sz w:val="27"/>
          <w:szCs w:val="27"/>
        </w:rPr>
        <w:br/>
        <w:t xml:space="preserve">Applicants for the Peggy &amp; Bill </w:t>
      </w:r>
      <w:proofErr w:type="spellStart"/>
      <w:r>
        <w:rPr>
          <w:rFonts w:ascii="Source Sans Pro" w:hAnsi="Source Sans Pro"/>
          <w:color w:val="111111"/>
          <w:sz w:val="27"/>
          <w:szCs w:val="27"/>
        </w:rPr>
        <w:t>Shiffick</w:t>
      </w:r>
      <w:proofErr w:type="spellEnd"/>
      <w:r>
        <w:rPr>
          <w:rFonts w:ascii="Source Sans Pro" w:hAnsi="Source Sans Pro"/>
          <w:color w:val="111111"/>
          <w:sz w:val="27"/>
          <w:szCs w:val="27"/>
        </w:rPr>
        <w:t xml:space="preserve"> must be full-time, undergraduate, degree-seeking students who demonstrate financial need (as determined by the FAFSA or TAFSA) and have a minimum of a 3.0 GPA.</w:t>
      </w:r>
    </w:p>
    <w:p w14:paraId="6DEDAFFE" w14:textId="77777777" w:rsidR="00244115" w:rsidRDefault="00244115" w:rsidP="00244115">
      <w:pPr>
        <w:shd w:val="clear" w:color="auto" w:fill="FFFFFF"/>
        <w:rPr>
          <w:rFonts w:ascii="Source Sans Pro" w:hAnsi="Source Sans Pro"/>
          <w:b/>
          <w:bCs/>
          <w:color w:val="111111"/>
          <w:sz w:val="27"/>
          <w:szCs w:val="27"/>
        </w:rPr>
      </w:pPr>
      <w:r>
        <w:rPr>
          <w:rStyle w:val="Strong"/>
          <w:rFonts w:ascii="Source Sans Pro" w:hAnsi="Source Sans Pro"/>
          <w:color w:val="111111"/>
          <w:sz w:val="27"/>
          <w:szCs w:val="27"/>
        </w:rPr>
        <w:lastRenderedPageBreak/>
        <w:t xml:space="preserve">Robert and Esther </w:t>
      </w:r>
      <w:proofErr w:type="spellStart"/>
      <w:r>
        <w:rPr>
          <w:rStyle w:val="Strong"/>
          <w:rFonts w:ascii="Source Sans Pro" w:hAnsi="Source Sans Pro"/>
          <w:color w:val="111111"/>
          <w:sz w:val="27"/>
          <w:szCs w:val="27"/>
        </w:rPr>
        <w:t>Stadtler</w:t>
      </w:r>
      <w:proofErr w:type="spellEnd"/>
      <w:r>
        <w:rPr>
          <w:rStyle w:val="Strong"/>
          <w:rFonts w:ascii="Source Sans Pro" w:hAnsi="Source Sans Pro"/>
          <w:color w:val="111111"/>
          <w:sz w:val="27"/>
          <w:szCs w:val="27"/>
        </w:rPr>
        <w:t xml:space="preserve"> Scholarship</w:t>
      </w:r>
    </w:p>
    <w:p w14:paraId="52859636" w14:textId="77777777" w:rsidR="00244115" w:rsidRDefault="00244115" w:rsidP="00244115">
      <w:pPr>
        <w:shd w:val="clear" w:color="auto" w:fill="FFFFFF"/>
        <w:ind w:left="720"/>
        <w:rPr>
          <w:rFonts w:ascii="Source Sans Pro" w:hAnsi="Source Sans Pro"/>
          <w:color w:val="111111"/>
          <w:sz w:val="27"/>
          <w:szCs w:val="27"/>
        </w:rPr>
      </w:pPr>
      <w:r>
        <w:rPr>
          <w:rFonts w:ascii="Source Sans Pro" w:hAnsi="Source Sans Pro"/>
          <w:color w:val="111111"/>
          <w:sz w:val="27"/>
          <w:szCs w:val="27"/>
        </w:rPr>
        <w:t xml:space="preserve">The Robert and Esther </w:t>
      </w:r>
      <w:proofErr w:type="spellStart"/>
      <w:r>
        <w:rPr>
          <w:rFonts w:ascii="Source Sans Pro" w:hAnsi="Source Sans Pro"/>
          <w:color w:val="111111"/>
          <w:sz w:val="27"/>
          <w:szCs w:val="27"/>
        </w:rPr>
        <w:t>Stadtler</w:t>
      </w:r>
      <w:proofErr w:type="spellEnd"/>
      <w:r>
        <w:rPr>
          <w:rFonts w:ascii="Source Sans Pro" w:hAnsi="Source Sans Pro"/>
          <w:color w:val="111111"/>
          <w:sz w:val="27"/>
          <w:szCs w:val="27"/>
        </w:rPr>
        <w:t xml:space="preserve"> Scholarship is open to sophomores and seniors who are seeking a degree at the University of Houston. To qualify, students must be full-time (12 hours or more) with a minimum 3.0 cumulative GPA and have financial need as determined by FAFSA. Students must also submit their résumé and a brief statement detailing leadership qualities, character, scholastic </w:t>
      </w:r>
      <w:proofErr w:type="gramStart"/>
      <w:r>
        <w:rPr>
          <w:rFonts w:ascii="Source Sans Pro" w:hAnsi="Source Sans Pro"/>
          <w:color w:val="111111"/>
          <w:sz w:val="27"/>
          <w:szCs w:val="27"/>
        </w:rPr>
        <w:t>ability</w:t>
      </w:r>
      <w:proofErr w:type="gramEnd"/>
      <w:r>
        <w:rPr>
          <w:rFonts w:ascii="Source Sans Pro" w:hAnsi="Source Sans Pro"/>
          <w:color w:val="111111"/>
          <w:sz w:val="27"/>
          <w:szCs w:val="27"/>
        </w:rPr>
        <w:t xml:space="preserve"> and achievements.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69E08808" w14:textId="77777777" w:rsidR="00244115" w:rsidRDefault="00244115" w:rsidP="00244115">
      <w:pPr>
        <w:shd w:val="clear" w:color="auto" w:fill="FFFFFF"/>
        <w:rPr>
          <w:rFonts w:ascii="Source Sans Pro" w:hAnsi="Source Sans Pro"/>
          <w:b/>
          <w:bCs/>
          <w:color w:val="111111"/>
          <w:sz w:val="27"/>
          <w:szCs w:val="27"/>
        </w:rPr>
      </w:pPr>
      <w:r>
        <w:rPr>
          <w:rStyle w:val="Strong"/>
          <w:rFonts w:ascii="Source Sans Pro" w:hAnsi="Source Sans Pro"/>
          <w:color w:val="111111"/>
          <w:sz w:val="27"/>
          <w:szCs w:val="27"/>
        </w:rPr>
        <w:t>The Woman’s Club of Houston Scholarship</w:t>
      </w:r>
    </w:p>
    <w:p w14:paraId="65CF82C1" w14:textId="77777777" w:rsidR="00244115" w:rsidRDefault="00244115" w:rsidP="00244115">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Woman’s Club of Houston Scholarship is a one-time, annual award of up to $1,500. To qualify, an applicant must be a certified junior or senior student seeking an undergraduate degree in the field of Education or Fine Arts for Fall 2016/Spring 2017, enroll in a minimum of 12 credit hours each semester of award and maintain a 3.0 GPA. The applicant also must demonstrate an interest in contributing to the community through participation in community service activities. In addition, the applicant must be a U.S. citizen or permanent resident.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2E605B2D" w14:textId="77777777" w:rsidR="009F21B4" w:rsidRPr="009F21B4" w:rsidRDefault="009F21B4" w:rsidP="009F21B4"/>
    <w:p w14:paraId="0602ACCF" w14:textId="77777777" w:rsidR="00EC44E4" w:rsidRPr="00EC44E4" w:rsidRDefault="00EC44E4" w:rsidP="00EC44E4"/>
    <w:p w14:paraId="2FAC453C" w14:textId="1430172B" w:rsidR="00EC44E4" w:rsidRDefault="00244115" w:rsidP="00B00852">
      <w:pPr>
        <w:pStyle w:val="Heading2"/>
        <w:numPr>
          <w:ilvl w:val="0"/>
          <w:numId w:val="1"/>
        </w:numPr>
        <w:ind w:left="284" w:hanging="284"/>
      </w:pPr>
      <w:r w:rsidRPr="00244115">
        <w:t>University Privately Funded Scholarships</w:t>
      </w:r>
    </w:p>
    <w:p w14:paraId="0DF53F69" w14:textId="77777777" w:rsidR="00244115" w:rsidRDefault="00244115" w:rsidP="00244115"/>
    <w:p w14:paraId="21E802E7" w14:textId="77777777" w:rsidR="00604F94" w:rsidRDefault="00604F94" w:rsidP="00604F9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Each year, </w:t>
      </w:r>
      <w:proofErr w:type="gramStart"/>
      <w:r>
        <w:rPr>
          <w:rFonts w:ascii="Source Sans Pro" w:hAnsi="Source Sans Pro"/>
          <w:color w:val="111111"/>
          <w:sz w:val="27"/>
          <w:szCs w:val="27"/>
        </w:rPr>
        <w:t>a number of</w:t>
      </w:r>
      <w:proofErr w:type="gramEnd"/>
      <w:r>
        <w:rPr>
          <w:rFonts w:ascii="Source Sans Pro" w:hAnsi="Source Sans Pro"/>
          <w:color w:val="111111"/>
          <w:sz w:val="27"/>
          <w:szCs w:val="27"/>
        </w:rPr>
        <w:t xml:space="preserve"> foundations, corporations, and individuals provide funding for UH scholarships. Some of these privately funded scholarships are designed to support students in a particular discipline or from a specific heritage or geographic region; others are open to students of any major or background. Offerings change often according to availability of funds and the time of the school year.</w:t>
      </w:r>
    </w:p>
    <w:p w14:paraId="5CC429BD" w14:textId="77777777" w:rsidR="00604F94" w:rsidRDefault="00604F94" w:rsidP="00604F94">
      <w:pPr>
        <w:shd w:val="clear" w:color="auto" w:fill="FFFFFF"/>
        <w:rPr>
          <w:rFonts w:ascii="Source Sans Pro" w:hAnsi="Source Sans Pro"/>
          <w:b/>
          <w:bCs/>
          <w:color w:val="111111"/>
          <w:sz w:val="27"/>
          <w:szCs w:val="27"/>
        </w:rPr>
      </w:pPr>
      <w:r>
        <w:rPr>
          <w:rFonts w:ascii="Source Sans Pro" w:hAnsi="Source Sans Pro"/>
          <w:b/>
          <w:bCs/>
          <w:color w:val="111111"/>
          <w:sz w:val="27"/>
          <w:szCs w:val="27"/>
        </w:rPr>
        <w:t>Alief Achievement Fund Scholarship</w:t>
      </w:r>
    </w:p>
    <w:p w14:paraId="6C821EFC" w14:textId="77777777" w:rsidR="00604F94" w:rsidRDefault="00604F94" w:rsidP="00604F94">
      <w:pPr>
        <w:shd w:val="clear" w:color="auto" w:fill="FFFFFF"/>
        <w:ind w:left="720"/>
        <w:rPr>
          <w:rFonts w:ascii="Source Sans Pro" w:hAnsi="Source Sans Pro"/>
          <w:color w:val="111111"/>
          <w:sz w:val="27"/>
          <w:szCs w:val="27"/>
        </w:rPr>
      </w:pPr>
      <w:r>
        <w:rPr>
          <w:rFonts w:ascii="Source Sans Pro" w:hAnsi="Source Sans Pro"/>
          <w:color w:val="111111"/>
          <w:sz w:val="27"/>
          <w:szCs w:val="27"/>
        </w:rPr>
        <w:t xml:space="preserve">The Alief Achievement Scholarship Fund Scholarship will be used to award Alief Independent School District High School seniors who exhibit leadership skills and will attend the University of Houston Main Campus. Scholarship applicant must also demonstrate financial need. To apply, applicant must submit résumé, two letters of recommendation and a 500-word narrative outlining why applicant wants to attend the University of Houston and how this scholarship will enable him/her to meet his/her goals. All scholarship documents should be submitted to the Office of Scholarships and Financial </w:t>
      </w:r>
      <w:r>
        <w:rPr>
          <w:rFonts w:ascii="Source Sans Pro" w:hAnsi="Source Sans Pro"/>
          <w:color w:val="111111"/>
          <w:sz w:val="27"/>
          <w:szCs w:val="27"/>
        </w:rPr>
        <w:lastRenderedPageBreak/>
        <w:t>Aid. If selected, scholarship recipient must maintain a cumulative 2.75 GPA and remain a full-time student (a minimum of 12 hours per semester) at the University of Houston (main campus).  Scholarship award is renewable for a maximum of 4 years (or 8 semesters) provided the recipient continues to meet the eligibility requirements.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56EB95E4" w14:textId="77777777" w:rsidR="00604F94" w:rsidRDefault="00604F94" w:rsidP="00604F94">
      <w:pPr>
        <w:shd w:val="clear" w:color="auto" w:fill="FFFFFF"/>
        <w:spacing w:before="270"/>
        <w:rPr>
          <w:rFonts w:ascii="Source Sans Pro" w:hAnsi="Source Sans Pro"/>
          <w:b/>
          <w:bCs/>
          <w:color w:val="111111"/>
          <w:sz w:val="27"/>
          <w:szCs w:val="27"/>
        </w:rPr>
      </w:pPr>
      <w:r>
        <w:rPr>
          <w:rFonts w:ascii="Source Sans Pro" w:hAnsi="Source Sans Pro"/>
          <w:b/>
          <w:bCs/>
          <w:color w:val="111111"/>
          <w:sz w:val="27"/>
          <w:szCs w:val="27"/>
        </w:rPr>
        <w:t>Alonzo Cantu Scholarship</w:t>
      </w:r>
    </w:p>
    <w:p w14:paraId="26E23ED8" w14:textId="77777777" w:rsidR="00604F94" w:rsidRDefault="00604F94" w:rsidP="00604F94">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Alonzo Cantu Scholarship is for incoming freshmen who graduated from any high school in Hidalgo County, Texas. Scholarship applicants must be ranked in the top 25 percent of their graduating class, demonstrate financial need and be Federal Pell Grant Program-eligible. Students will be evaluated based on academic achievement, letters of recommendation and a personal statement. The award is renewable for up to four years with a maximum amount of $16,000 for students who maintain a 2.75 GPA, full-time enrollment, and remain Federal Pell Grant Program-eligible. Applicant must be a U.S. citizen or permanent resident. Recipients may receive the Alonzo Cantu Scholarship and additional scholarships to assist in paying for college. For more instructions on how to apply, click </w:t>
      </w:r>
      <w:hyperlink r:id="rId178" w:history="1">
        <w:r>
          <w:rPr>
            <w:rStyle w:val="Hyperlink"/>
            <w:rFonts w:ascii="Source Sans Pro" w:hAnsi="Source Sans Pro"/>
            <w:color w:val="C8102E"/>
            <w:sz w:val="27"/>
            <w:szCs w:val="27"/>
          </w:rPr>
          <w:t>here</w:t>
        </w:r>
      </w:hyperlink>
      <w:r>
        <w:rPr>
          <w:rFonts w:ascii="Source Sans Pro" w:hAnsi="Source Sans Pro"/>
          <w:color w:val="111111"/>
          <w:sz w:val="27"/>
          <w:szCs w:val="27"/>
        </w:rPr>
        <w:t>.</w:t>
      </w:r>
    </w:p>
    <w:p w14:paraId="5091B757" w14:textId="77777777" w:rsidR="00604F94" w:rsidRDefault="00604F94" w:rsidP="00604F94">
      <w:pPr>
        <w:shd w:val="clear" w:color="auto" w:fill="FFFFFF"/>
        <w:spacing w:before="270"/>
        <w:rPr>
          <w:rFonts w:ascii="Source Sans Pro" w:hAnsi="Source Sans Pro"/>
          <w:b/>
          <w:bCs/>
          <w:color w:val="111111"/>
          <w:sz w:val="27"/>
          <w:szCs w:val="27"/>
        </w:rPr>
      </w:pPr>
      <w:r>
        <w:rPr>
          <w:rFonts w:ascii="Source Sans Pro" w:hAnsi="Source Sans Pro"/>
          <w:b/>
          <w:bCs/>
          <w:color w:val="111111"/>
          <w:sz w:val="27"/>
          <w:szCs w:val="27"/>
        </w:rPr>
        <w:t>Army Reserve Officers' Training Corps (AROTC) Scholarship</w:t>
      </w:r>
    </w:p>
    <w:p w14:paraId="01335A67" w14:textId="77777777" w:rsidR="00604F94" w:rsidRDefault="00604F94" w:rsidP="00604F94">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Army Reserves Officers' Training Corps (AROTC) Scholarship is awarded for academic and personal achievement and pays annually an amount determined by the U.S. Army. The scholarship includes funding for tuition, a flat rate for textbooks, equipment, and supplies, and a subsistence allowance. Recipients must enroll and fully participate in Army ROTC. Four-year AROTC scholarships are applied for during the latter part of the junior or the early part of the senior year of high school. Two- and three-year AROTC scholarships are applied for during the sophomore and freshman years, respectively, through the Department of Military Science. For further information, contact the Military Science Department at 713-743-8460.</w:t>
      </w:r>
    </w:p>
    <w:p w14:paraId="2A1FD412" w14:textId="77777777" w:rsidR="00604F94" w:rsidRDefault="00604F94" w:rsidP="00604F94">
      <w:pPr>
        <w:shd w:val="clear" w:color="auto" w:fill="FFFFFF"/>
        <w:spacing w:before="270"/>
        <w:rPr>
          <w:rFonts w:ascii="Source Sans Pro" w:hAnsi="Source Sans Pro"/>
          <w:b/>
          <w:bCs/>
          <w:color w:val="111111"/>
          <w:sz w:val="27"/>
          <w:szCs w:val="27"/>
        </w:rPr>
      </w:pPr>
      <w:r>
        <w:rPr>
          <w:rFonts w:ascii="Source Sans Pro" w:hAnsi="Source Sans Pro"/>
          <w:b/>
          <w:bCs/>
          <w:color w:val="111111"/>
          <w:sz w:val="27"/>
          <w:szCs w:val="27"/>
        </w:rPr>
        <w:t>Bangladesh America Literary, Art and Cultural Association Scholarship</w:t>
      </w:r>
    </w:p>
    <w:p w14:paraId="2217884A" w14:textId="77777777" w:rsidR="00604F94" w:rsidRDefault="00604F94" w:rsidP="00604F94">
      <w:pPr>
        <w:shd w:val="clear" w:color="auto" w:fill="FFFFFF"/>
        <w:ind w:left="720"/>
        <w:rPr>
          <w:rFonts w:ascii="Source Sans Pro" w:hAnsi="Source Sans Pro"/>
          <w:color w:val="111111"/>
          <w:sz w:val="27"/>
          <w:szCs w:val="27"/>
        </w:rPr>
      </w:pPr>
      <w:r>
        <w:rPr>
          <w:rFonts w:ascii="Source Sans Pro" w:hAnsi="Source Sans Pro"/>
          <w:color w:val="111111"/>
          <w:sz w:val="27"/>
          <w:szCs w:val="27"/>
        </w:rPr>
        <w:t xml:space="preserve">The Bangladesh America Literary, Art and Cultural Association Scholarship is for undergraduate and graduate students who are interested in Bangladeshi history, art, </w:t>
      </w:r>
      <w:proofErr w:type="gramStart"/>
      <w:r>
        <w:rPr>
          <w:rFonts w:ascii="Source Sans Pro" w:hAnsi="Source Sans Pro"/>
          <w:color w:val="111111"/>
          <w:sz w:val="27"/>
          <w:szCs w:val="27"/>
        </w:rPr>
        <w:t>culture</w:t>
      </w:r>
      <w:proofErr w:type="gramEnd"/>
      <w:r>
        <w:rPr>
          <w:rFonts w:ascii="Source Sans Pro" w:hAnsi="Source Sans Pro"/>
          <w:color w:val="111111"/>
          <w:sz w:val="27"/>
          <w:szCs w:val="27"/>
        </w:rPr>
        <w:t xml:space="preserve"> or literature. Students must submit an essay expressing their </w:t>
      </w:r>
      <w:proofErr w:type="gramStart"/>
      <w:r>
        <w:rPr>
          <w:rFonts w:ascii="Source Sans Pro" w:hAnsi="Source Sans Pro"/>
          <w:color w:val="111111"/>
          <w:sz w:val="27"/>
          <w:szCs w:val="27"/>
        </w:rPr>
        <w:t>interest, and</w:t>
      </w:r>
      <w:proofErr w:type="gramEnd"/>
      <w:r>
        <w:rPr>
          <w:rFonts w:ascii="Source Sans Pro" w:hAnsi="Source Sans Pro"/>
          <w:color w:val="111111"/>
          <w:sz w:val="27"/>
          <w:szCs w:val="27"/>
        </w:rPr>
        <w:t xml:space="preserve"> be enrolled full time. The scholarship is </w:t>
      </w:r>
      <w:proofErr w:type="spellStart"/>
      <w:r>
        <w:rPr>
          <w:rFonts w:ascii="Source Sans Pro" w:hAnsi="Source Sans Pro"/>
          <w:color w:val="111111"/>
          <w:sz w:val="27"/>
          <w:szCs w:val="27"/>
        </w:rPr>
        <w:t>nonrenewable</w:t>
      </w:r>
      <w:proofErr w:type="spellEnd"/>
      <w:r>
        <w:rPr>
          <w:rFonts w:ascii="Source Sans Pro" w:hAnsi="Source Sans Pro"/>
          <w:color w:val="111111"/>
          <w:sz w:val="27"/>
          <w:szCs w:val="27"/>
        </w:rPr>
        <w:t xml:space="preserve">. Applicants must reapply. Recipients may receive the Bangladesh America </w:t>
      </w:r>
      <w:r>
        <w:rPr>
          <w:rFonts w:ascii="Source Sans Pro" w:hAnsi="Source Sans Pro"/>
          <w:color w:val="111111"/>
          <w:sz w:val="27"/>
          <w:szCs w:val="27"/>
        </w:rPr>
        <w:lastRenderedPageBreak/>
        <w:t>Literary, Art and Cultural Association Scholarship and additional scholarships to assist in paying for college. For more instructions on how to apply, click </w:t>
      </w:r>
      <w:hyperlink r:id="rId179" w:history="1">
        <w:r>
          <w:rPr>
            <w:rStyle w:val="Hyperlink"/>
            <w:rFonts w:ascii="Source Sans Pro" w:hAnsi="Source Sans Pro"/>
            <w:color w:val="C8102E"/>
            <w:sz w:val="27"/>
            <w:szCs w:val="27"/>
          </w:rPr>
          <w:t>here</w:t>
        </w:r>
      </w:hyperlink>
      <w:r>
        <w:rPr>
          <w:rFonts w:ascii="Source Sans Pro" w:hAnsi="Source Sans Pro"/>
          <w:color w:val="111111"/>
          <w:sz w:val="27"/>
          <w:szCs w:val="27"/>
        </w:rPr>
        <w:t>.</w:t>
      </w:r>
    </w:p>
    <w:p w14:paraId="7BD44460" w14:textId="77777777" w:rsidR="00604F94" w:rsidRDefault="00604F94" w:rsidP="00604F94">
      <w:pPr>
        <w:shd w:val="clear" w:color="auto" w:fill="FFFFFF"/>
        <w:spacing w:before="270"/>
        <w:rPr>
          <w:rFonts w:ascii="Source Sans Pro" w:hAnsi="Source Sans Pro"/>
          <w:b/>
          <w:bCs/>
          <w:color w:val="111111"/>
          <w:sz w:val="27"/>
          <w:szCs w:val="27"/>
        </w:rPr>
      </w:pPr>
      <w:r>
        <w:rPr>
          <w:rFonts w:ascii="Source Sans Pro" w:hAnsi="Source Sans Pro"/>
          <w:b/>
          <w:bCs/>
          <w:color w:val="111111"/>
          <w:sz w:val="27"/>
          <w:szCs w:val="27"/>
        </w:rPr>
        <w:t>Textbook Scholarship</w:t>
      </w:r>
    </w:p>
    <w:p w14:paraId="195015FE" w14:textId="77777777" w:rsidR="00604F94" w:rsidRDefault="00604F94" w:rsidP="00604F94">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$1,000 per year ($500 per semester)</w:t>
      </w:r>
    </w:p>
    <w:p w14:paraId="30687DED" w14:textId="77777777" w:rsidR="00604F94" w:rsidRDefault="00604F94" w:rsidP="00604F94">
      <w:pPr>
        <w:shd w:val="clear" w:color="auto" w:fill="FFFFFF"/>
        <w:ind w:left="720"/>
        <w:rPr>
          <w:rFonts w:ascii="Source Sans Pro" w:hAnsi="Source Sans Pro"/>
          <w:color w:val="111111"/>
          <w:sz w:val="27"/>
          <w:szCs w:val="27"/>
        </w:rPr>
      </w:pPr>
      <w:r>
        <w:rPr>
          <w:rFonts w:ascii="Source Sans Pro" w:hAnsi="Source Sans Pro"/>
          <w:color w:val="111111"/>
          <w:sz w:val="27"/>
          <w:szCs w:val="27"/>
        </w:rPr>
        <w:t>Textbook scholarships will be awarded to selected UH students who have been admitted to undergraduate programs to support student success and access at UH. Selected applicants will receive a total of $1,000/academic year ($500/semester).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33B3BFF8" w14:textId="77777777" w:rsidR="00604F94" w:rsidRDefault="00604F94" w:rsidP="00604F94">
      <w:pPr>
        <w:shd w:val="clear" w:color="auto" w:fill="FFFFFF"/>
        <w:spacing w:before="270"/>
        <w:rPr>
          <w:rFonts w:ascii="Source Sans Pro" w:hAnsi="Source Sans Pro"/>
          <w:b/>
          <w:bCs/>
          <w:color w:val="111111"/>
          <w:sz w:val="27"/>
          <w:szCs w:val="27"/>
        </w:rPr>
      </w:pPr>
      <w:hyperlink r:id="rId180" w:history="1">
        <w:r>
          <w:rPr>
            <w:rStyle w:val="Hyperlink"/>
            <w:rFonts w:ascii="Source Sans Pro" w:hAnsi="Source Sans Pro"/>
            <w:b/>
            <w:bCs/>
            <w:color w:val="C8102E"/>
            <w:sz w:val="27"/>
            <w:szCs w:val="27"/>
          </w:rPr>
          <w:t xml:space="preserve">Beatrice and Jesse </w:t>
        </w:r>
        <w:proofErr w:type="spellStart"/>
        <w:r>
          <w:rPr>
            <w:rStyle w:val="Hyperlink"/>
            <w:rFonts w:ascii="Source Sans Pro" w:hAnsi="Source Sans Pro"/>
            <w:b/>
            <w:bCs/>
            <w:color w:val="C8102E"/>
            <w:sz w:val="27"/>
            <w:szCs w:val="27"/>
          </w:rPr>
          <w:t>Mladenka</w:t>
        </w:r>
        <w:proofErr w:type="spellEnd"/>
        <w:r>
          <w:rPr>
            <w:rStyle w:val="Hyperlink"/>
            <w:rFonts w:ascii="Source Sans Pro" w:hAnsi="Source Sans Pro"/>
            <w:b/>
            <w:bCs/>
            <w:color w:val="C8102E"/>
            <w:sz w:val="27"/>
            <w:szCs w:val="27"/>
          </w:rPr>
          <w:t>-Fowler Scholarship</w:t>
        </w:r>
      </w:hyperlink>
    </w:p>
    <w:p w14:paraId="11D862E4" w14:textId="77777777" w:rsidR="00604F94" w:rsidRDefault="00604F94" w:rsidP="00604F94">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Deadline</w:t>
      </w:r>
      <w:r>
        <w:rPr>
          <w:rFonts w:ascii="Source Sans Pro" w:hAnsi="Source Sans Pro"/>
          <w:color w:val="111111"/>
          <w:sz w:val="27"/>
          <w:szCs w:val="27"/>
        </w:rPr>
        <w:t>: May 1 (fall) and Oct.1 (spring)</w:t>
      </w:r>
      <w:r>
        <w:rPr>
          <w:rFonts w:ascii="Source Sans Pro" w:hAnsi="Source Sans Pro"/>
          <w:color w:val="111111"/>
          <w:sz w:val="27"/>
          <w:szCs w:val="27"/>
        </w:rPr>
        <w:br/>
        <w:t xml:space="preserve">The </w:t>
      </w:r>
      <w:proofErr w:type="spellStart"/>
      <w:r>
        <w:rPr>
          <w:rFonts w:ascii="Source Sans Pro" w:hAnsi="Source Sans Pro"/>
          <w:color w:val="111111"/>
          <w:sz w:val="27"/>
          <w:szCs w:val="27"/>
        </w:rPr>
        <w:t>Mladenka</w:t>
      </w:r>
      <w:proofErr w:type="spellEnd"/>
      <w:r>
        <w:rPr>
          <w:rFonts w:ascii="Source Sans Pro" w:hAnsi="Source Sans Pro"/>
          <w:color w:val="111111"/>
          <w:sz w:val="27"/>
          <w:szCs w:val="27"/>
        </w:rPr>
        <w:t>-Fowler Scholarship offers financial assistance to full-time students at UH who encounter economic hardships that might oblige them to withdraw from full-time progress towards graduation.</w:t>
      </w:r>
    </w:p>
    <w:p w14:paraId="3556777B" w14:textId="77777777" w:rsidR="00604F94" w:rsidRDefault="00604F94" w:rsidP="00604F94">
      <w:pPr>
        <w:shd w:val="clear" w:color="auto" w:fill="FFFFFF"/>
        <w:spacing w:before="270"/>
        <w:rPr>
          <w:rFonts w:ascii="Source Sans Pro" w:hAnsi="Source Sans Pro"/>
          <w:b/>
          <w:bCs/>
          <w:color w:val="111111"/>
          <w:sz w:val="27"/>
          <w:szCs w:val="27"/>
        </w:rPr>
      </w:pPr>
      <w:hyperlink r:id="rId181" w:tgtFrame="_blank" w:history="1">
        <w:r>
          <w:rPr>
            <w:rStyle w:val="Hyperlink"/>
            <w:rFonts w:ascii="Source Sans Pro" w:hAnsi="Source Sans Pro"/>
            <w:b/>
            <w:bCs/>
            <w:color w:val="C8102E"/>
            <w:sz w:val="27"/>
            <w:szCs w:val="27"/>
          </w:rPr>
          <w:t>Delphian Scholarship</w:t>
        </w:r>
      </w:hyperlink>
    </w:p>
    <w:p w14:paraId="51327B6E" w14:textId="77777777" w:rsidR="00604F94" w:rsidRDefault="00604F94" w:rsidP="00604F94">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Deadline</w:t>
      </w:r>
      <w:r>
        <w:rPr>
          <w:rFonts w:ascii="Source Sans Pro" w:hAnsi="Source Sans Pro"/>
          <w:color w:val="111111"/>
          <w:sz w:val="27"/>
          <w:szCs w:val="27"/>
        </w:rPr>
        <w:t>: March 1</w:t>
      </w:r>
      <w:r>
        <w:rPr>
          <w:rFonts w:ascii="Source Sans Pro" w:hAnsi="Source Sans Pro"/>
          <w:color w:val="111111"/>
          <w:sz w:val="27"/>
          <w:szCs w:val="27"/>
        </w:rPr>
        <w:br/>
        <w:t xml:space="preserve">The Houston Assembly of Delphian Chapters Scholarship Foundation Fund Scholarships are offered only to sophomore, junior, or senior year students. Selection for a Delphian Foundation Scholarship is based on these factors: Scholarship, Merit, </w:t>
      </w:r>
      <w:proofErr w:type="gramStart"/>
      <w:r>
        <w:rPr>
          <w:rFonts w:ascii="Source Sans Pro" w:hAnsi="Source Sans Pro"/>
          <w:color w:val="111111"/>
          <w:sz w:val="27"/>
          <w:szCs w:val="27"/>
        </w:rPr>
        <w:t>Character</w:t>
      </w:r>
      <w:proofErr w:type="gramEnd"/>
      <w:r>
        <w:rPr>
          <w:rFonts w:ascii="Source Sans Pro" w:hAnsi="Source Sans Pro"/>
          <w:color w:val="111111"/>
          <w:sz w:val="27"/>
          <w:szCs w:val="27"/>
        </w:rPr>
        <w:t xml:space="preserve"> and Financial Need as determined by the Delphian Scholarship Committee.</w:t>
      </w:r>
    </w:p>
    <w:p w14:paraId="18B60B52" w14:textId="77777777" w:rsidR="00604F94" w:rsidRDefault="00604F94" w:rsidP="00604F94">
      <w:pPr>
        <w:shd w:val="clear" w:color="auto" w:fill="FFFFFF"/>
        <w:spacing w:before="270"/>
        <w:rPr>
          <w:rFonts w:ascii="Source Sans Pro" w:hAnsi="Source Sans Pro"/>
          <w:b/>
          <w:bCs/>
          <w:color w:val="111111"/>
          <w:sz w:val="27"/>
          <w:szCs w:val="27"/>
        </w:rPr>
      </w:pPr>
      <w:hyperlink r:id="rId182" w:history="1">
        <w:r>
          <w:rPr>
            <w:rStyle w:val="Hyperlink"/>
            <w:rFonts w:ascii="Source Sans Pro" w:hAnsi="Source Sans Pro"/>
            <w:b/>
            <w:bCs/>
            <w:color w:val="C8102E"/>
            <w:sz w:val="27"/>
            <w:szCs w:val="27"/>
          </w:rPr>
          <w:t>Diamond Family Scholars Program</w:t>
        </w:r>
      </w:hyperlink>
    </w:p>
    <w:p w14:paraId="1ADD12E5" w14:textId="77777777" w:rsidR="00604F94" w:rsidRDefault="00604F94" w:rsidP="00604F94">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Diamond Family Scholars Program goal is to increase successful outcomes among youth who have experienced foster care and are now transitioning into higher education at the University of Houston. Through the Diamond Family Scholars Program, we seek to provide:</w:t>
      </w:r>
    </w:p>
    <w:p w14:paraId="2E2AA752" w14:textId="77777777" w:rsidR="00604F94" w:rsidRDefault="00604F94" w:rsidP="00B00852">
      <w:pPr>
        <w:numPr>
          <w:ilvl w:val="0"/>
          <w:numId w:val="3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Scholarships to undergraduate students accepted into the Diamond Family Scholars </w:t>
      </w:r>
      <w:proofErr w:type="gramStart"/>
      <w:r>
        <w:rPr>
          <w:rFonts w:ascii="Source Sans Pro" w:hAnsi="Source Sans Pro"/>
          <w:color w:val="111111"/>
          <w:sz w:val="27"/>
          <w:szCs w:val="27"/>
        </w:rPr>
        <w:t>Program;</w:t>
      </w:r>
      <w:proofErr w:type="gramEnd"/>
    </w:p>
    <w:p w14:paraId="3561BD3F" w14:textId="77777777" w:rsidR="00604F94" w:rsidRDefault="00604F94" w:rsidP="00B00852">
      <w:pPr>
        <w:numPr>
          <w:ilvl w:val="0"/>
          <w:numId w:val="3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Hands-on support for eligible students in accessing financial aid and scholarships specific to youth who have experienced foster care, allowing students to maximize their potential to graduate from college with little to no </w:t>
      </w:r>
      <w:proofErr w:type="gramStart"/>
      <w:r>
        <w:rPr>
          <w:rFonts w:ascii="Source Sans Pro" w:hAnsi="Source Sans Pro"/>
          <w:color w:val="111111"/>
          <w:sz w:val="27"/>
          <w:szCs w:val="27"/>
        </w:rPr>
        <w:t>debt;</w:t>
      </w:r>
      <w:proofErr w:type="gramEnd"/>
    </w:p>
    <w:p w14:paraId="01A5E62B" w14:textId="77777777" w:rsidR="00604F94" w:rsidRDefault="00604F94" w:rsidP="00B00852">
      <w:pPr>
        <w:numPr>
          <w:ilvl w:val="0"/>
          <w:numId w:val="3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 xml:space="preserve">Support for eligible students in need of year-round housing on campus to ensure a stable living </w:t>
      </w:r>
      <w:proofErr w:type="gramStart"/>
      <w:r>
        <w:rPr>
          <w:rFonts w:ascii="Source Sans Pro" w:hAnsi="Source Sans Pro"/>
          <w:color w:val="111111"/>
          <w:sz w:val="27"/>
          <w:szCs w:val="27"/>
        </w:rPr>
        <w:t>environment;</w:t>
      </w:r>
      <w:proofErr w:type="gramEnd"/>
    </w:p>
    <w:p w14:paraId="547BAFA6" w14:textId="77777777" w:rsidR="00604F94" w:rsidRDefault="00604F94" w:rsidP="00B00852">
      <w:pPr>
        <w:numPr>
          <w:ilvl w:val="0"/>
          <w:numId w:val="3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Specialized orientation, advising, mentorship and activities designed to assist eligible students with navigating the University of </w:t>
      </w:r>
      <w:proofErr w:type="gramStart"/>
      <w:r>
        <w:rPr>
          <w:rFonts w:ascii="Source Sans Pro" w:hAnsi="Source Sans Pro"/>
          <w:color w:val="111111"/>
          <w:sz w:val="27"/>
          <w:szCs w:val="27"/>
        </w:rPr>
        <w:t>Houston;</w:t>
      </w:r>
      <w:proofErr w:type="gramEnd"/>
    </w:p>
    <w:p w14:paraId="280E5DB5" w14:textId="77777777" w:rsidR="00604F94" w:rsidRDefault="00604F94" w:rsidP="00B00852">
      <w:pPr>
        <w:numPr>
          <w:ilvl w:val="0"/>
          <w:numId w:val="3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 campus network and community that is dedicated to student success.</w:t>
      </w:r>
    </w:p>
    <w:p w14:paraId="4A2DA4FF" w14:textId="77777777" w:rsidR="00604F94" w:rsidRDefault="00604F94" w:rsidP="00604F9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Please </w:t>
      </w:r>
      <w:hyperlink r:id="rId183" w:history="1">
        <w:r>
          <w:rPr>
            <w:rStyle w:val="Hyperlink"/>
            <w:rFonts w:ascii="Source Sans Pro" w:hAnsi="Source Sans Pro"/>
            <w:color w:val="C8102E"/>
            <w:sz w:val="27"/>
            <w:szCs w:val="27"/>
          </w:rPr>
          <w:t>click here</w:t>
        </w:r>
      </w:hyperlink>
      <w:r>
        <w:rPr>
          <w:rFonts w:ascii="Source Sans Pro" w:hAnsi="Source Sans Pro"/>
          <w:color w:val="111111"/>
          <w:sz w:val="27"/>
          <w:szCs w:val="27"/>
        </w:rPr>
        <w:t> to access the application and additional information.</w:t>
      </w:r>
    </w:p>
    <w:p w14:paraId="541FA5F9" w14:textId="77777777" w:rsidR="00604F94" w:rsidRDefault="00604F94" w:rsidP="00604F94">
      <w:pPr>
        <w:shd w:val="clear" w:color="auto" w:fill="FFFFFF"/>
        <w:rPr>
          <w:rFonts w:ascii="Source Sans Pro" w:hAnsi="Source Sans Pro"/>
          <w:b/>
          <w:bCs/>
          <w:color w:val="111111"/>
          <w:sz w:val="27"/>
          <w:szCs w:val="27"/>
        </w:rPr>
      </w:pPr>
      <w:r>
        <w:rPr>
          <w:rFonts w:ascii="Source Sans Pro" w:hAnsi="Source Sans Pro"/>
          <w:b/>
          <w:bCs/>
          <w:color w:val="111111"/>
          <w:sz w:val="27"/>
          <w:szCs w:val="27"/>
        </w:rPr>
        <w:t>George Family Scholarship</w:t>
      </w:r>
    </w:p>
    <w:p w14:paraId="5D2F2B67" w14:textId="77777777" w:rsidR="00604F94" w:rsidRDefault="00604F94" w:rsidP="00604F94">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George Family Scholarship is open to any degree-seeking undergraduate student that has graduated from the Aldine Independent School District in Houston, Texas. To qualify, the student must have graduated high school with a 2.75 GPA or higher and be enrolled full time (12 hours or more) and maintain a minimum 2.75 GPA. For instructions on how to apply, click </w:t>
      </w:r>
      <w:hyperlink r:id="rId184" w:history="1">
        <w:r>
          <w:rPr>
            <w:rStyle w:val="Hyperlink"/>
            <w:rFonts w:ascii="Source Sans Pro" w:hAnsi="Source Sans Pro"/>
            <w:color w:val="C8102E"/>
            <w:sz w:val="27"/>
            <w:szCs w:val="27"/>
          </w:rPr>
          <w:t>here</w:t>
        </w:r>
      </w:hyperlink>
      <w:r>
        <w:rPr>
          <w:rFonts w:ascii="Source Sans Pro" w:hAnsi="Source Sans Pro"/>
          <w:color w:val="111111"/>
          <w:sz w:val="27"/>
          <w:szCs w:val="27"/>
        </w:rPr>
        <w:t>.</w:t>
      </w:r>
    </w:p>
    <w:p w14:paraId="75A10879" w14:textId="77777777" w:rsidR="00604F94" w:rsidRDefault="00604F94" w:rsidP="00604F94">
      <w:pPr>
        <w:shd w:val="clear" w:color="auto" w:fill="FFFFFF"/>
        <w:spacing w:before="270"/>
        <w:rPr>
          <w:rFonts w:ascii="Source Sans Pro" w:hAnsi="Source Sans Pro"/>
          <w:b/>
          <w:bCs/>
          <w:color w:val="111111"/>
          <w:sz w:val="27"/>
          <w:szCs w:val="27"/>
        </w:rPr>
      </w:pPr>
      <w:r>
        <w:rPr>
          <w:rFonts w:ascii="Source Sans Pro" w:hAnsi="Source Sans Pro"/>
          <w:b/>
          <w:bCs/>
          <w:color w:val="111111"/>
          <w:sz w:val="27"/>
          <w:szCs w:val="27"/>
        </w:rPr>
        <w:t xml:space="preserve">Gerald </w:t>
      </w:r>
      <w:proofErr w:type="spellStart"/>
      <w:r>
        <w:rPr>
          <w:rFonts w:ascii="Source Sans Pro" w:hAnsi="Source Sans Pro"/>
          <w:b/>
          <w:bCs/>
          <w:color w:val="111111"/>
          <w:sz w:val="27"/>
          <w:szCs w:val="27"/>
        </w:rPr>
        <w:t>McElvy</w:t>
      </w:r>
      <w:proofErr w:type="spellEnd"/>
      <w:r>
        <w:rPr>
          <w:rFonts w:ascii="Source Sans Pro" w:hAnsi="Source Sans Pro"/>
          <w:b/>
          <w:bCs/>
          <w:color w:val="111111"/>
          <w:sz w:val="27"/>
          <w:szCs w:val="27"/>
        </w:rPr>
        <w:t xml:space="preserve"> Scholarship</w:t>
      </w:r>
    </w:p>
    <w:p w14:paraId="3DCF060A" w14:textId="77777777" w:rsidR="00604F94" w:rsidRDefault="00604F94" w:rsidP="00604F94">
      <w:pPr>
        <w:shd w:val="clear" w:color="auto" w:fill="FFFFFF"/>
        <w:ind w:left="720"/>
        <w:rPr>
          <w:rFonts w:ascii="Source Sans Pro" w:hAnsi="Source Sans Pro"/>
          <w:color w:val="111111"/>
          <w:sz w:val="27"/>
          <w:szCs w:val="27"/>
        </w:rPr>
      </w:pPr>
      <w:r>
        <w:rPr>
          <w:rFonts w:ascii="Source Sans Pro" w:hAnsi="Source Sans Pro"/>
          <w:color w:val="111111"/>
          <w:sz w:val="27"/>
          <w:szCs w:val="27"/>
        </w:rPr>
        <w:t xml:space="preserve">The Gerald W. </w:t>
      </w:r>
      <w:proofErr w:type="spellStart"/>
      <w:r>
        <w:rPr>
          <w:rFonts w:ascii="Source Sans Pro" w:hAnsi="Source Sans Pro"/>
          <w:color w:val="111111"/>
          <w:sz w:val="27"/>
          <w:szCs w:val="27"/>
        </w:rPr>
        <w:t>McElvy</w:t>
      </w:r>
      <w:proofErr w:type="spellEnd"/>
      <w:r>
        <w:rPr>
          <w:rFonts w:ascii="Source Sans Pro" w:hAnsi="Source Sans Pro"/>
          <w:color w:val="111111"/>
          <w:sz w:val="27"/>
          <w:szCs w:val="27"/>
        </w:rPr>
        <w:t xml:space="preserve"> Scholarship was funded by alumnus and Board of Regents member Gerald W. </w:t>
      </w:r>
      <w:proofErr w:type="spellStart"/>
      <w:r>
        <w:rPr>
          <w:rFonts w:ascii="Source Sans Pro" w:hAnsi="Source Sans Pro"/>
          <w:color w:val="111111"/>
          <w:sz w:val="27"/>
          <w:szCs w:val="27"/>
        </w:rPr>
        <w:t>McElvy</w:t>
      </w:r>
      <w:proofErr w:type="spellEnd"/>
      <w:r>
        <w:rPr>
          <w:rFonts w:ascii="Source Sans Pro" w:hAnsi="Source Sans Pro"/>
          <w:color w:val="111111"/>
          <w:sz w:val="27"/>
          <w:szCs w:val="27"/>
        </w:rPr>
        <w:t>. The scholarship recipient(s) must declare an intent to teach mathematics or science in a middle or high school, or — with an interest in pursuing a career in business — declare a major in the C.T. Bauer College of Business. The scholarship recipient(s) will be determined by the UH Scholarship Selection Committee. Financial need, as determined by federal or state methodology, is a consideration.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4A277FAE" w14:textId="77777777" w:rsidR="00604F94" w:rsidRDefault="00604F94" w:rsidP="00604F94">
      <w:pPr>
        <w:shd w:val="clear" w:color="auto" w:fill="FFFFFF"/>
        <w:spacing w:before="270"/>
        <w:rPr>
          <w:rFonts w:ascii="Source Sans Pro" w:hAnsi="Source Sans Pro"/>
          <w:b/>
          <w:bCs/>
          <w:color w:val="111111"/>
          <w:sz w:val="27"/>
          <w:szCs w:val="27"/>
        </w:rPr>
      </w:pPr>
      <w:r>
        <w:rPr>
          <w:rFonts w:ascii="Source Sans Pro" w:hAnsi="Source Sans Pro"/>
          <w:b/>
          <w:bCs/>
          <w:color w:val="111111"/>
          <w:sz w:val="27"/>
          <w:szCs w:val="27"/>
        </w:rPr>
        <w:t>Mark &amp; Judith Cook Foundation Scholarship</w:t>
      </w:r>
    </w:p>
    <w:p w14:paraId="685A0C14" w14:textId="77777777" w:rsidR="00604F94" w:rsidRDefault="00604F94" w:rsidP="00604F94">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Full-ride</w:t>
      </w:r>
      <w:r>
        <w:rPr>
          <w:rFonts w:ascii="Source Sans Pro" w:hAnsi="Source Sans Pro"/>
          <w:color w:val="111111"/>
          <w:sz w:val="27"/>
          <w:szCs w:val="27"/>
        </w:rPr>
        <w:br/>
        <w:t xml:space="preserve">The Mark and Judith Cook Foundation are pleased to award a full-ride scholarship to students who have been accepted to the University of Houston (main campus). Applicant must be a Texas resident, U.S. citizen or permanent resident and have a permanent address in the </w:t>
      </w:r>
      <w:proofErr w:type="spellStart"/>
      <w:r>
        <w:rPr>
          <w:rFonts w:ascii="Source Sans Pro" w:hAnsi="Source Sans Pro"/>
          <w:color w:val="111111"/>
          <w:sz w:val="27"/>
          <w:szCs w:val="27"/>
        </w:rPr>
        <w:t>Tamina</w:t>
      </w:r>
      <w:proofErr w:type="spellEnd"/>
      <w:r>
        <w:rPr>
          <w:rFonts w:ascii="Source Sans Pro" w:hAnsi="Source Sans Pro"/>
          <w:color w:val="111111"/>
          <w:sz w:val="27"/>
          <w:szCs w:val="27"/>
        </w:rPr>
        <w:t xml:space="preserve"> community located within zip code 77385. Scholarship applicant must also demonstrate financial need. Applicant must submit a résumé, two letters of recommendation and a 250-word narrative outlining why applicant wants to attend the University of Houston and how this scholarship will enable him/her to meet this goal. All scholarship documents should be submitted by to the Office of Scholarships and Financial Aid. If selected, recipient must </w:t>
      </w:r>
      <w:r>
        <w:rPr>
          <w:rFonts w:ascii="Source Sans Pro" w:hAnsi="Source Sans Pro"/>
          <w:color w:val="111111"/>
          <w:sz w:val="27"/>
          <w:szCs w:val="27"/>
        </w:rPr>
        <w:lastRenderedPageBreak/>
        <w:t>live on the UH campus a minimum of the first two years of his/her college career. Scholarship recipient must maintain a cumulative 2.75 GPA and remain a full-time student (a minimum of 12 hours per semester) at the University of Houston (main campus).  Scholarship award is renewable provided the recipient continues to meet the eligibility requirements. Scholarship award covers up to 8 semesters (or up to 10 semesters if student is enrolled in a 5-year program) including tuition and fees; on-campus room and board or the equivalent; books and University of Houston sponsored student health insurance. For instructions on how to apply, click </w:t>
      </w:r>
      <w:hyperlink r:id="rId185" w:history="1">
        <w:r>
          <w:rPr>
            <w:rStyle w:val="Hyperlink"/>
            <w:rFonts w:ascii="Source Sans Pro" w:hAnsi="Source Sans Pro"/>
            <w:color w:val="C8102E"/>
            <w:sz w:val="27"/>
            <w:szCs w:val="27"/>
          </w:rPr>
          <w:t>here</w:t>
        </w:r>
      </w:hyperlink>
      <w:r>
        <w:rPr>
          <w:rFonts w:ascii="Source Sans Pro" w:hAnsi="Source Sans Pro"/>
          <w:color w:val="111111"/>
          <w:sz w:val="27"/>
          <w:szCs w:val="27"/>
        </w:rPr>
        <w:t>.</w:t>
      </w:r>
    </w:p>
    <w:p w14:paraId="618E3B3F" w14:textId="77777777" w:rsidR="00604F94" w:rsidRDefault="00604F94" w:rsidP="00604F94">
      <w:pPr>
        <w:shd w:val="clear" w:color="auto" w:fill="FFFFFF"/>
        <w:spacing w:before="270"/>
        <w:rPr>
          <w:rFonts w:ascii="Source Sans Pro" w:hAnsi="Source Sans Pro"/>
          <w:b/>
          <w:bCs/>
          <w:color w:val="111111"/>
          <w:sz w:val="27"/>
          <w:szCs w:val="27"/>
        </w:rPr>
      </w:pPr>
      <w:r>
        <w:rPr>
          <w:rFonts w:ascii="Source Sans Pro" w:hAnsi="Source Sans Pro"/>
          <w:b/>
          <w:bCs/>
          <w:color w:val="111111"/>
          <w:sz w:val="27"/>
          <w:szCs w:val="27"/>
        </w:rPr>
        <w:t>Meal Plan Scholarship</w:t>
      </w:r>
    </w:p>
    <w:p w14:paraId="2883D3E1" w14:textId="77777777" w:rsidR="00604F94" w:rsidRDefault="00604F94" w:rsidP="00604F94">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One Meal Plan per term</w:t>
      </w:r>
    </w:p>
    <w:p w14:paraId="6464191B" w14:textId="77777777" w:rsidR="00604F94" w:rsidRDefault="00604F94" w:rsidP="00604F94">
      <w:pPr>
        <w:shd w:val="clear" w:color="auto" w:fill="FFFFFF"/>
        <w:ind w:left="720"/>
        <w:rPr>
          <w:rFonts w:ascii="Source Sans Pro" w:hAnsi="Source Sans Pro"/>
          <w:color w:val="111111"/>
          <w:sz w:val="27"/>
          <w:szCs w:val="27"/>
        </w:rPr>
      </w:pPr>
      <w:r>
        <w:rPr>
          <w:rFonts w:ascii="Source Sans Pro" w:hAnsi="Source Sans Pro"/>
          <w:color w:val="111111"/>
          <w:sz w:val="27"/>
          <w:szCs w:val="27"/>
        </w:rPr>
        <w:t>UH Dining Services (UHDS) is pleased to be a member of the University of Houston (UH) community. UHDS will award scholarships to selected UH students that have been admitted to undergraduate programs to support student success and access at UH. As a UH partner, we have committed to providing the Meal Plan Scholarships. Qualifying applicants who meet the eligibility requirements below are invited to apply. Log into Scholarship Universe to apply. The tool is located within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AccessUH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6F240DC0" w14:textId="77777777" w:rsidR="00604F94" w:rsidRDefault="00604F94" w:rsidP="00604F94">
      <w:pPr>
        <w:shd w:val="clear" w:color="auto" w:fill="FFFFFF"/>
        <w:spacing w:before="270"/>
        <w:rPr>
          <w:rFonts w:ascii="Source Sans Pro" w:hAnsi="Source Sans Pro"/>
          <w:b/>
          <w:bCs/>
          <w:color w:val="111111"/>
          <w:sz w:val="27"/>
          <w:szCs w:val="27"/>
        </w:rPr>
      </w:pPr>
      <w:hyperlink r:id="rId186" w:history="1">
        <w:r>
          <w:rPr>
            <w:rStyle w:val="Hyperlink"/>
            <w:rFonts w:ascii="Source Sans Pro" w:hAnsi="Source Sans Pro"/>
            <w:b/>
            <w:bCs/>
            <w:color w:val="C8102E"/>
            <w:sz w:val="27"/>
            <w:szCs w:val="27"/>
          </w:rPr>
          <w:t>Rodeo Scholarships</w:t>
        </w:r>
      </w:hyperlink>
    </w:p>
    <w:p w14:paraId="553082FF" w14:textId="77777777" w:rsidR="00604F94" w:rsidRDefault="00604F94" w:rsidP="00604F94">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Houston Livestock Show and Rodeo's educational program is a significant part of the Show's mission — benefiting youth, supporting education, and facilitating better agricultural practices through exhibitions and presentation. Because college is only a dream for so many students, the Show has made an extraordinary impact on the lives of countless young men and women in its quest to benefit the youth of Texas and support them through education.</w:t>
      </w:r>
    </w:p>
    <w:p w14:paraId="411E6167" w14:textId="77777777" w:rsidR="00604F94" w:rsidRDefault="00604F94" w:rsidP="00604F94">
      <w:pPr>
        <w:shd w:val="clear" w:color="auto" w:fill="FFFFFF"/>
        <w:rPr>
          <w:rFonts w:ascii="Source Sans Pro" w:hAnsi="Source Sans Pro"/>
          <w:b/>
          <w:bCs/>
          <w:color w:val="111111"/>
          <w:sz w:val="27"/>
          <w:szCs w:val="27"/>
        </w:rPr>
      </w:pPr>
      <w:hyperlink r:id="rId187" w:tgtFrame="_blank" w:history="1">
        <w:r>
          <w:rPr>
            <w:rStyle w:val="Hyperlink"/>
            <w:rFonts w:ascii="Source Sans Pro" w:hAnsi="Source Sans Pro"/>
            <w:b/>
            <w:bCs/>
            <w:color w:val="C8102E"/>
            <w:sz w:val="27"/>
            <w:szCs w:val="27"/>
          </w:rPr>
          <w:t>Terry Foundation Scholarship</w:t>
        </w:r>
      </w:hyperlink>
    </w:p>
    <w:p w14:paraId="458B946B" w14:textId="77777777" w:rsidR="00604F94" w:rsidRDefault="00604F94" w:rsidP="00604F94">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Qualifications: </w:t>
      </w:r>
      <w:r>
        <w:rPr>
          <w:rFonts w:ascii="Source Sans Pro" w:hAnsi="Source Sans Pro"/>
          <w:color w:val="111111"/>
          <w:sz w:val="27"/>
          <w:szCs w:val="27"/>
        </w:rPr>
        <w:t> For graduates from a Texas high school or home school who demonstrate financial need, a record of leadership in school and community, and strong academic abilities, as evidenced by grades and SAT scores.</w:t>
      </w:r>
    </w:p>
    <w:p w14:paraId="33FE842F" w14:textId="77777777" w:rsidR="00244115" w:rsidRPr="00244115" w:rsidRDefault="00244115" w:rsidP="00244115"/>
    <w:p w14:paraId="7EE8E5EF" w14:textId="77777777" w:rsidR="00EC44E4" w:rsidRPr="00EC44E4" w:rsidRDefault="00EC44E4" w:rsidP="00EC44E4"/>
    <w:p w14:paraId="47CA0B8B" w14:textId="40F2EEE7" w:rsidR="00EC44E4" w:rsidRDefault="00604F94" w:rsidP="00B00852">
      <w:pPr>
        <w:pStyle w:val="Heading2"/>
        <w:numPr>
          <w:ilvl w:val="0"/>
          <w:numId w:val="1"/>
        </w:numPr>
        <w:ind w:left="284" w:hanging="284"/>
      </w:pPr>
      <w:r w:rsidRPr="00604F94">
        <w:t>Undergraduate Research Scholarships</w:t>
      </w:r>
    </w:p>
    <w:p w14:paraId="2C1363F8" w14:textId="77777777" w:rsidR="00604F94" w:rsidRDefault="00604F94" w:rsidP="00604F94"/>
    <w:p w14:paraId="1860C9ED" w14:textId="77777777" w:rsidR="000D6B64" w:rsidRDefault="000D6B64" w:rsidP="000D6B6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The University of Houston encourages undergraduates to participate in research with a faculty mentor. In addition to programs offered through various departments and colleges, two programs currently award a stipend for qualified students from all majors to engage in a mentored research experience.</w:t>
      </w:r>
    </w:p>
    <w:p w14:paraId="542F4A0F" w14:textId="77777777" w:rsidR="000D6B64" w:rsidRDefault="000D6B64" w:rsidP="000D6B64">
      <w:pPr>
        <w:shd w:val="clear" w:color="auto" w:fill="FFFFFF"/>
        <w:rPr>
          <w:rFonts w:ascii="Source Sans Pro" w:hAnsi="Source Sans Pro"/>
          <w:b/>
          <w:bCs/>
          <w:color w:val="111111"/>
          <w:sz w:val="27"/>
          <w:szCs w:val="27"/>
        </w:rPr>
      </w:pPr>
      <w:hyperlink r:id="rId188" w:tgtFrame="_blank" w:history="1">
        <w:r>
          <w:rPr>
            <w:rStyle w:val="Hyperlink"/>
            <w:rFonts w:ascii="Source Sans Pro" w:hAnsi="Source Sans Pro"/>
            <w:b/>
            <w:bCs/>
            <w:color w:val="C8102E"/>
            <w:sz w:val="27"/>
            <w:szCs w:val="27"/>
          </w:rPr>
          <w:t>Provost's Undergraduate Research Scholarship (PURS)</w:t>
        </w:r>
      </w:hyperlink>
    </w:p>
    <w:p w14:paraId="35390DCC" w14:textId="77777777" w:rsidR="000D6B64" w:rsidRDefault="000D6B64" w:rsidP="000D6B64">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$1,000 per semester of research</w:t>
      </w:r>
      <w:r>
        <w:rPr>
          <w:rFonts w:ascii="Source Sans Pro" w:hAnsi="Source Sans Pro"/>
          <w:color w:val="111111"/>
          <w:sz w:val="27"/>
          <w:szCs w:val="27"/>
        </w:rPr>
        <w:br/>
        <w:t>Any junior or senior who has either successfully completed at least 12 hours in residence at UH with a cumulative GPA of at least 3.0 OR who has completed fewer than 12 hours in residence at UH but has a 3.5 cumulative GPA on all college level course work taken at UH or elsewhere is eligible to apply. Applicants must have earned at least 60 credits by the beginning of the mentorship period and must enroll and maintain a minimum of 12 hours in the semester of the award unless they are graduating that semester. Students who have participated in the PURS program at UH in a prior semester are ineligible to reapply.</w:t>
      </w:r>
    </w:p>
    <w:p w14:paraId="68D3179C" w14:textId="77777777" w:rsidR="000D6B64" w:rsidRDefault="000D6B64" w:rsidP="000D6B64">
      <w:pPr>
        <w:shd w:val="clear" w:color="auto" w:fill="FFFFFF"/>
        <w:spacing w:before="270"/>
        <w:rPr>
          <w:rFonts w:ascii="Source Sans Pro" w:hAnsi="Source Sans Pro"/>
          <w:b/>
          <w:bCs/>
          <w:color w:val="111111"/>
          <w:sz w:val="27"/>
          <w:szCs w:val="27"/>
        </w:rPr>
      </w:pPr>
      <w:hyperlink r:id="rId189" w:tgtFrame="_blank" w:history="1">
        <w:r>
          <w:rPr>
            <w:rStyle w:val="Hyperlink"/>
            <w:rFonts w:ascii="Source Sans Pro" w:hAnsi="Source Sans Pro"/>
            <w:b/>
            <w:bCs/>
            <w:color w:val="C8102E"/>
            <w:sz w:val="27"/>
            <w:szCs w:val="27"/>
          </w:rPr>
          <w:t>Summer Undergraduate Research Fellowship (SURF)</w:t>
        </w:r>
      </w:hyperlink>
    </w:p>
    <w:p w14:paraId="053DA6F9" w14:textId="77777777" w:rsidR="000D6B64" w:rsidRDefault="000D6B64" w:rsidP="000D6B64">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$3,500 for research</w:t>
      </w:r>
      <w:r>
        <w:rPr>
          <w:rFonts w:ascii="Source Sans Pro" w:hAnsi="Source Sans Pro"/>
          <w:color w:val="111111"/>
          <w:sz w:val="27"/>
          <w:szCs w:val="27"/>
        </w:rPr>
        <w:br/>
      </w:r>
      <w:r>
        <w:rPr>
          <w:rStyle w:val="Strong"/>
          <w:rFonts w:ascii="Source Sans Pro" w:hAnsi="Source Sans Pro"/>
          <w:color w:val="111111"/>
          <w:sz w:val="27"/>
          <w:szCs w:val="27"/>
        </w:rPr>
        <w:t>Qualifications:</w:t>
      </w:r>
      <w:r>
        <w:rPr>
          <w:rFonts w:ascii="Source Sans Pro" w:hAnsi="Source Sans Pro"/>
          <w:color w:val="111111"/>
          <w:sz w:val="27"/>
          <w:szCs w:val="27"/>
        </w:rPr>
        <w:t xml:space="preserve"> The Summer Undergraduate Research Fellowship program at the University of Houston (SURF-UH) seeks to provide funding for rising UH sophomores, </w:t>
      </w:r>
      <w:proofErr w:type="gramStart"/>
      <w:r>
        <w:rPr>
          <w:rFonts w:ascii="Source Sans Pro" w:hAnsi="Source Sans Pro"/>
          <w:color w:val="111111"/>
          <w:sz w:val="27"/>
          <w:szCs w:val="27"/>
        </w:rPr>
        <w:t>juniors</w:t>
      </w:r>
      <w:proofErr w:type="gramEnd"/>
      <w:r>
        <w:rPr>
          <w:rFonts w:ascii="Source Sans Pro" w:hAnsi="Source Sans Pro"/>
          <w:color w:val="111111"/>
          <w:sz w:val="27"/>
          <w:szCs w:val="27"/>
        </w:rPr>
        <w:t xml:space="preserve"> and seniors to participate in a focused, full-time, 10-week research experience (June 5 - Aug. 9) under the direction of UH faculty. Current freshmen that will be sophomores in Fall 2017 are eligible to apply for the fellowship. However, students graduating in Spring and Summer 2017 are not eligible for this program. No course credit will be offered for participation in this program, and students who have previously participated in the SURF-UH program are ineligible to reapply.</w:t>
      </w:r>
    </w:p>
    <w:p w14:paraId="2D29A7F1" w14:textId="77777777" w:rsidR="00EC44E4" w:rsidRPr="00EC44E4" w:rsidRDefault="00EC44E4" w:rsidP="00EC44E4"/>
    <w:p w14:paraId="321C973A" w14:textId="34B4D177" w:rsidR="00EC44E4" w:rsidRDefault="000D6B64" w:rsidP="00B00852">
      <w:pPr>
        <w:pStyle w:val="Heading2"/>
        <w:numPr>
          <w:ilvl w:val="0"/>
          <w:numId w:val="1"/>
        </w:numPr>
        <w:ind w:left="284" w:hanging="284"/>
      </w:pPr>
      <w:r w:rsidRPr="000D6B64">
        <w:t>College-Specific Scholarships</w:t>
      </w:r>
    </w:p>
    <w:p w14:paraId="2BB1E36E" w14:textId="77777777" w:rsidR="000D6B64" w:rsidRDefault="000D6B64" w:rsidP="000D6B64"/>
    <w:p w14:paraId="74FD0B97" w14:textId="77777777" w:rsidR="000D6B64" w:rsidRDefault="000D6B64" w:rsidP="000D6B6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Most colleges at the University of Houston offer scholarships specifically for students in those colleges. To be considered for a college-specific scholarship, </w:t>
      </w:r>
      <w:proofErr w:type="gramStart"/>
      <w:r>
        <w:rPr>
          <w:rFonts w:ascii="Source Sans Pro" w:hAnsi="Source Sans Pro"/>
          <w:color w:val="111111"/>
          <w:sz w:val="27"/>
          <w:szCs w:val="27"/>
        </w:rPr>
        <w:t>submit an application</w:t>
      </w:r>
      <w:proofErr w:type="gramEnd"/>
      <w:r>
        <w:rPr>
          <w:rFonts w:ascii="Source Sans Pro" w:hAnsi="Source Sans Pro"/>
          <w:color w:val="111111"/>
          <w:sz w:val="27"/>
          <w:szCs w:val="27"/>
        </w:rPr>
        <w:t xml:space="preserve"> through the appropriate college.</w:t>
      </w:r>
    </w:p>
    <w:p w14:paraId="2AB298E7" w14:textId="77777777" w:rsidR="000D6B64" w:rsidRDefault="000D6B64" w:rsidP="000D6B6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Find out more:</w:t>
      </w:r>
    </w:p>
    <w:p w14:paraId="20A09695"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190" w:tgtFrame="_blank" w:history="1">
        <w:r>
          <w:rPr>
            <w:rStyle w:val="Hyperlink"/>
            <w:rFonts w:ascii="Source Sans Pro" w:hAnsi="Source Sans Pro"/>
            <w:color w:val="C8102E"/>
            <w:sz w:val="27"/>
            <w:szCs w:val="27"/>
          </w:rPr>
          <w:t>C.T. Bauer College of Business</w:t>
        </w:r>
      </w:hyperlink>
    </w:p>
    <w:p w14:paraId="4BBDA29A"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191" w:history="1">
        <w:r>
          <w:rPr>
            <w:rStyle w:val="Hyperlink"/>
            <w:rFonts w:ascii="Source Sans Pro" w:hAnsi="Source Sans Pro"/>
            <w:color w:val="C8102E"/>
            <w:sz w:val="27"/>
            <w:szCs w:val="27"/>
          </w:rPr>
          <w:t>College of Education </w:t>
        </w:r>
      </w:hyperlink>
    </w:p>
    <w:p w14:paraId="4513CAEE"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192" w:tgtFrame="_blank" w:history="1">
        <w:r>
          <w:rPr>
            <w:rStyle w:val="Hyperlink"/>
            <w:rFonts w:ascii="Source Sans Pro" w:hAnsi="Source Sans Pro"/>
            <w:color w:val="C8102E"/>
            <w:sz w:val="27"/>
            <w:szCs w:val="27"/>
          </w:rPr>
          <w:t>College of Liberal Arts and Social Sciences</w:t>
        </w:r>
      </w:hyperlink>
    </w:p>
    <w:p w14:paraId="235CF643"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193" w:tgtFrame="_blank" w:history="1">
        <w:r>
          <w:rPr>
            <w:rStyle w:val="Hyperlink"/>
            <w:rFonts w:ascii="Source Sans Pro" w:hAnsi="Source Sans Pro"/>
            <w:color w:val="C8102E"/>
            <w:sz w:val="27"/>
            <w:szCs w:val="27"/>
          </w:rPr>
          <w:t>College of Natural Sciences and Mathematics </w:t>
        </w:r>
      </w:hyperlink>
    </w:p>
    <w:p w14:paraId="40602E19"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194" w:history="1">
        <w:r>
          <w:rPr>
            <w:rStyle w:val="Hyperlink"/>
            <w:rFonts w:ascii="Source Sans Pro" w:hAnsi="Source Sans Pro"/>
            <w:color w:val="C8102E"/>
            <w:sz w:val="27"/>
            <w:szCs w:val="27"/>
          </w:rPr>
          <w:t>College of Optometry</w:t>
        </w:r>
      </w:hyperlink>
    </w:p>
    <w:p w14:paraId="44D5530B"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195" w:history="1">
        <w:r>
          <w:rPr>
            <w:rStyle w:val="Hyperlink"/>
            <w:rFonts w:ascii="Source Sans Pro" w:hAnsi="Source Sans Pro"/>
            <w:color w:val="C8102E"/>
            <w:sz w:val="27"/>
            <w:szCs w:val="27"/>
          </w:rPr>
          <w:t>College of Pharmacy</w:t>
        </w:r>
      </w:hyperlink>
    </w:p>
    <w:p w14:paraId="46DF9E4B"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196" w:history="1">
        <w:r>
          <w:rPr>
            <w:rStyle w:val="Hyperlink"/>
            <w:rFonts w:ascii="Source Sans Pro" w:hAnsi="Source Sans Pro"/>
            <w:color w:val="C8102E"/>
            <w:sz w:val="27"/>
            <w:szCs w:val="27"/>
          </w:rPr>
          <w:t>College of Social Work</w:t>
        </w:r>
      </w:hyperlink>
    </w:p>
    <w:p w14:paraId="0BC88029"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197" w:history="1">
        <w:r>
          <w:rPr>
            <w:rStyle w:val="Hyperlink"/>
            <w:rFonts w:ascii="Source Sans Pro" w:hAnsi="Source Sans Pro"/>
            <w:color w:val="C8102E"/>
            <w:sz w:val="27"/>
            <w:szCs w:val="27"/>
          </w:rPr>
          <w:t>College of Technology</w:t>
        </w:r>
      </w:hyperlink>
    </w:p>
    <w:p w14:paraId="25E9615D"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198" w:history="1">
        <w:r>
          <w:rPr>
            <w:rStyle w:val="Hyperlink"/>
            <w:rFonts w:ascii="Source Sans Pro" w:hAnsi="Source Sans Pro"/>
            <w:color w:val="C8102E"/>
            <w:sz w:val="27"/>
            <w:szCs w:val="27"/>
          </w:rPr>
          <w:t>Conrad N. Hilton College of Hotel and Restaurant Management</w:t>
        </w:r>
      </w:hyperlink>
    </w:p>
    <w:p w14:paraId="0548F6AB"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199" w:tgtFrame="_blank" w:history="1">
        <w:r>
          <w:rPr>
            <w:rStyle w:val="Hyperlink"/>
            <w:rFonts w:ascii="Source Sans Pro" w:hAnsi="Source Sans Pro"/>
            <w:color w:val="C8102E"/>
            <w:sz w:val="27"/>
            <w:szCs w:val="27"/>
          </w:rPr>
          <w:t>Cullen College of Engineering</w:t>
        </w:r>
      </w:hyperlink>
    </w:p>
    <w:p w14:paraId="5B2BB558"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200" w:tgtFrame="_blank" w:history="1">
        <w:r>
          <w:rPr>
            <w:rStyle w:val="Hyperlink"/>
            <w:rFonts w:ascii="Source Sans Pro" w:hAnsi="Source Sans Pro"/>
            <w:color w:val="C8102E"/>
            <w:sz w:val="27"/>
            <w:szCs w:val="27"/>
          </w:rPr>
          <w:t>Gerald D. Hines College of Architecture</w:t>
        </w:r>
      </w:hyperlink>
    </w:p>
    <w:p w14:paraId="36D8C5CA"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201" w:tgtFrame="_blank" w:history="1">
        <w:r>
          <w:rPr>
            <w:rStyle w:val="Hyperlink"/>
            <w:rFonts w:ascii="Source Sans Pro" w:hAnsi="Source Sans Pro"/>
            <w:color w:val="C8102E"/>
            <w:sz w:val="27"/>
            <w:szCs w:val="27"/>
          </w:rPr>
          <w:t>The Honors College</w:t>
        </w:r>
      </w:hyperlink>
    </w:p>
    <w:p w14:paraId="3528A189"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202" w:history="1">
        <w:r>
          <w:rPr>
            <w:rStyle w:val="Hyperlink"/>
            <w:rFonts w:ascii="Source Sans Pro" w:hAnsi="Source Sans Pro"/>
            <w:color w:val="C8102E"/>
            <w:sz w:val="27"/>
            <w:szCs w:val="27"/>
          </w:rPr>
          <w:t>College of Nursing</w:t>
        </w:r>
      </w:hyperlink>
    </w:p>
    <w:p w14:paraId="72C9E5B9" w14:textId="77777777" w:rsidR="000D6B64" w:rsidRDefault="000D6B64" w:rsidP="00B00852">
      <w:pPr>
        <w:numPr>
          <w:ilvl w:val="0"/>
          <w:numId w:val="39"/>
        </w:numPr>
        <w:shd w:val="clear" w:color="auto" w:fill="FFFFFF"/>
        <w:spacing w:before="100" w:beforeAutospacing="1" w:after="100" w:afterAutospacing="1"/>
        <w:rPr>
          <w:rFonts w:ascii="Source Sans Pro" w:hAnsi="Source Sans Pro"/>
          <w:color w:val="111111"/>
          <w:sz w:val="27"/>
          <w:szCs w:val="27"/>
        </w:rPr>
      </w:pPr>
      <w:hyperlink r:id="rId203" w:history="1">
        <w:r>
          <w:rPr>
            <w:rStyle w:val="Hyperlink"/>
            <w:rFonts w:ascii="Source Sans Pro" w:hAnsi="Source Sans Pro"/>
            <w:color w:val="C8102E"/>
            <w:sz w:val="27"/>
            <w:szCs w:val="27"/>
          </w:rPr>
          <w:t>University of Houston Law Center</w:t>
        </w:r>
      </w:hyperlink>
    </w:p>
    <w:p w14:paraId="0DE25B46" w14:textId="77777777" w:rsidR="00EC44E4" w:rsidRPr="00EC44E4" w:rsidRDefault="00EC44E4" w:rsidP="00EC44E4"/>
    <w:p w14:paraId="3FD43FAE" w14:textId="5EB73203" w:rsidR="00EC44E4" w:rsidRDefault="00E668BB" w:rsidP="00B00852">
      <w:pPr>
        <w:pStyle w:val="Heading2"/>
        <w:numPr>
          <w:ilvl w:val="0"/>
          <w:numId w:val="1"/>
        </w:numPr>
        <w:ind w:left="284" w:hanging="284"/>
      </w:pPr>
      <w:r w:rsidRPr="00E668BB">
        <w:t>State Funded Scholarships</w:t>
      </w:r>
    </w:p>
    <w:p w14:paraId="3F361156" w14:textId="77777777" w:rsidR="000D6B64" w:rsidRDefault="000D6B64" w:rsidP="000D6B64"/>
    <w:p w14:paraId="7921D3AE" w14:textId="77777777" w:rsidR="00E668BB" w:rsidRDefault="00E668BB" w:rsidP="00E668BB">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 state of Texas provides funding for multiple scholarships available to outstanding students attending Texas colleges and universities. Some of the scholarships will require students to maintain a certain GPA or be part of a specific degree program. Additionally, most of the scholarships require students to be a Texas resident.</w:t>
      </w:r>
    </w:p>
    <w:p w14:paraId="21C2A3A3" w14:textId="77777777" w:rsidR="00E668BB" w:rsidRDefault="00E668BB" w:rsidP="00E668BB">
      <w:pPr>
        <w:shd w:val="clear" w:color="auto" w:fill="FFFFFF"/>
        <w:rPr>
          <w:rFonts w:ascii="Source Sans Pro" w:hAnsi="Source Sans Pro"/>
          <w:b/>
          <w:bCs/>
          <w:color w:val="111111"/>
          <w:sz w:val="27"/>
          <w:szCs w:val="27"/>
        </w:rPr>
      </w:pPr>
      <w:hyperlink r:id="rId204" w:tgtFrame="_blank" w:history="1">
        <w:r>
          <w:rPr>
            <w:rStyle w:val="Hyperlink"/>
            <w:rFonts w:ascii="Source Sans Pro" w:hAnsi="Source Sans Pro"/>
            <w:b/>
            <w:bCs/>
            <w:color w:val="C8102E"/>
            <w:sz w:val="27"/>
            <w:szCs w:val="27"/>
          </w:rPr>
          <w:t>Fifth Year Accounting Student Scholarship Program</w:t>
        </w:r>
      </w:hyperlink>
    </w:p>
    <w:p w14:paraId="430C6D92" w14:textId="77777777" w:rsidR="00E668BB" w:rsidRDefault="00E668BB" w:rsidP="00E668BB">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Up to $5,000</w:t>
      </w:r>
      <w:r>
        <w:rPr>
          <w:rFonts w:ascii="Source Sans Pro" w:hAnsi="Source Sans Pro"/>
          <w:color w:val="111111"/>
          <w:sz w:val="27"/>
          <w:szCs w:val="27"/>
        </w:rPr>
        <w:br/>
        <w:t xml:space="preserve">The purpose of this program is to increase the number of highly trained and educated professional accountants available to serve the residents of this state; improve the state's business environment and encourage economic development and financial stability; and identify, </w:t>
      </w:r>
      <w:proofErr w:type="gramStart"/>
      <w:r>
        <w:rPr>
          <w:rFonts w:ascii="Source Sans Pro" w:hAnsi="Source Sans Pro"/>
          <w:color w:val="111111"/>
          <w:sz w:val="27"/>
          <w:szCs w:val="27"/>
        </w:rPr>
        <w:t>recognize</w:t>
      </w:r>
      <w:proofErr w:type="gramEnd"/>
      <w:r>
        <w:rPr>
          <w:rFonts w:ascii="Source Sans Pro" w:hAnsi="Source Sans Pro"/>
          <w:color w:val="111111"/>
          <w:sz w:val="27"/>
          <w:szCs w:val="27"/>
        </w:rPr>
        <w:t xml:space="preserve"> and support outstanding scholars who plan to pursue careers in accounting.</w:t>
      </w:r>
    </w:p>
    <w:p w14:paraId="4ED44D35" w14:textId="77777777" w:rsidR="00E668BB" w:rsidRDefault="00E668BB" w:rsidP="00E668BB">
      <w:pPr>
        <w:shd w:val="clear" w:color="auto" w:fill="FFFFFF"/>
        <w:spacing w:before="270"/>
        <w:rPr>
          <w:rFonts w:ascii="Source Sans Pro" w:hAnsi="Source Sans Pro"/>
          <w:b/>
          <w:bCs/>
          <w:color w:val="111111"/>
          <w:sz w:val="27"/>
          <w:szCs w:val="27"/>
        </w:rPr>
      </w:pPr>
      <w:hyperlink r:id="rId205" w:history="1">
        <w:r>
          <w:rPr>
            <w:rStyle w:val="Strong"/>
            <w:rFonts w:ascii="Source Sans Pro" w:hAnsi="Source Sans Pro"/>
            <w:color w:val="C8102E"/>
            <w:sz w:val="27"/>
            <w:szCs w:val="27"/>
          </w:rPr>
          <w:t>Good Neighbor Scholarship Program</w:t>
        </w:r>
      </w:hyperlink>
    </w:p>
    <w:p w14:paraId="41A2DBEC" w14:textId="77777777" w:rsidR="00E668BB" w:rsidRDefault="00E668BB" w:rsidP="00E668BB">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xml:space="preserve"> Tuition for one academic year (fall, </w:t>
      </w:r>
      <w:proofErr w:type="gramStart"/>
      <w:r>
        <w:rPr>
          <w:rFonts w:ascii="Source Sans Pro" w:hAnsi="Source Sans Pro"/>
          <w:color w:val="111111"/>
          <w:sz w:val="27"/>
          <w:szCs w:val="27"/>
        </w:rPr>
        <w:t>spring</w:t>
      </w:r>
      <w:proofErr w:type="gramEnd"/>
      <w:r>
        <w:rPr>
          <w:rFonts w:ascii="Source Sans Pro" w:hAnsi="Source Sans Pro"/>
          <w:color w:val="111111"/>
          <w:sz w:val="27"/>
          <w:szCs w:val="27"/>
        </w:rPr>
        <w:t xml:space="preserve"> and summer)</w:t>
      </w:r>
      <w:r>
        <w:rPr>
          <w:rFonts w:ascii="Source Sans Pro" w:hAnsi="Source Sans Pro"/>
          <w:color w:val="111111"/>
          <w:sz w:val="27"/>
          <w:szCs w:val="27"/>
        </w:rPr>
        <w:br/>
        <w:t>This scholarship program was established to encourage academically talented students from the countries of the Western (American) hemisphere to pursue higher education in the State of Texas; thus, establishing a beneficial link between the State of Texas and their home countries.</w:t>
      </w:r>
    </w:p>
    <w:p w14:paraId="1FDBB544" w14:textId="77777777" w:rsidR="00E668BB" w:rsidRDefault="00E668BB" w:rsidP="00E668BB">
      <w:pPr>
        <w:shd w:val="clear" w:color="auto" w:fill="FFFFFF"/>
        <w:ind w:left="720"/>
        <w:rPr>
          <w:rFonts w:ascii="Source Sans Pro" w:hAnsi="Source Sans Pro"/>
          <w:color w:val="111111"/>
          <w:sz w:val="27"/>
          <w:szCs w:val="27"/>
        </w:rPr>
      </w:pPr>
      <w:r>
        <w:rPr>
          <w:rStyle w:val="normaltextrun"/>
          <w:rFonts w:ascii="Source Sans Pro" w:hAnsi="Source Sans Pro"/>
          <w:color w:val="111111"/>
          <w:sz w:val="27"/>
          <w:szCs w:val="27"/>
        </w:rPr>
        <w:t xml:space="preserve">Please email us to have a To Do List item added to your </w:t>
      </w:r>
      <w:proofErr w:type="spellStart"/>
      <w:r>
        <w:rPr>
          <w:rStyle w:val="normaltextrun"/>
          <w:rFonts w:ascii="Source Sans Pro" w:hAnsi="Source Sans Pro"/>
          <w:color w:val="111111"/>
          <w:sz w:val="27"/>
          <w:szCs w:val="27"/>
        </w:rPr>
        <w:t>myUH</w:t>
      </w:r>
      <w:proofErr w:type="spellEnd"/>
      <w:r>
        <w:rPr>
          <w:rStyle w:val="normaltextrun"/>
          <w:rFonts w:ascii="Source Sans Pro" w:hAnsi="Source Sans Pro"/>
          <w:color w:val="111111"/>
          <w:sz w:val="27"/>
          <w:szCs w:val="27"/>
        </w:rPr>
        <w:t> self-service account, to upload the application.</w:t>
      </w:r>
    </w:p>
    <w:p w14:paraId="4AC5C4F3" w14:textId="77777777" w:rsidR="00E668BB" w:rsidRDefault="00E668BB" w:rsidP="00E668BB">
      <w:pPr>
        <w:pStyle w:val="NormalWeb"/>
        <w:shd w:val="clear" w:color="auto" w:fill="FFFFFF"/>
        <w:spacing w:before="240" w:beforeAutospacing="0" w:after="240" w:afterAutospacing="0"/>
        <w:ind w:left="720"/>
        <w:rPr>
          <w:rFonts w:ascii="Source Sans Pro" w:hAnsi="Source Sans Pro"/>
          <w:color w:val="111111"/>
          <w:sz w:val="27"/>
          <w:szCs w:val="27"/>
        </w:rPr>
      </w:pPr>
      <w:r>
        <w:rPr>
          <w:rFonts w:ascii="Source Sans Pro" w:hAnsi="Source Sans Pro"/>
          <w:color w:val="111111"/>
          <w:sz w:val="27"/>
          <w:szCs w:val="27"/>
        </w:rPr>
        <w:lastRenderedPageBreak/>
        <w:t>Email:</w:t>
      </w:r>
      <w:r>
        <w:rPr>
          <w:rStyle w:val="normaltextrun"/>
          <w:rFonts w:ascii="Source Sans Pro" w:hAnsi="Source Sans Pro"/>
          <w:color w:val="111111"/>
          <w:sz w:val="27"/>
          <w:szCs w:val="27"/>
        </w:rPr>
        <w:t> </w:t>
      </w:r>
      <w:hyperlink r:id="rId206" w:tgtFrame="_blank" w:history="1">
        <w:r>
          <w:rPr>
            <w:rStyle w:val="normaltextrun"/>
            <w:rFonts w:ascii="Source Sans Pro" w:hAnsi="Source Sans Pro"/>
            <w:color w:val="C8102E"/>
            <w:sz w:val="27"/>
            <w:szCs w:val="27"/>
          </w:rPr>
          <w:t>uhsfa@central.uh.edu</w:t>
        </w:r>
      </w:hyperlink>
      <w:r>
        <w:rPr>
          <w:rFonts w:ascii="Source Sans Pro" w:hAnsi="Source Sans Pro"/>
          <w:color w:val="111111"/>
          <w:sz w:val="27"/>
          <w:szCs w:val="27"/>
        </w:rPr>
        <w:t> </w:t>
      </w:r>
      <w:r>
        <w:rPr>
          <w:rFonts w:ascii="Source Sans Pro" w:hAnsi="Source Sans Pro"/>
          <w:color w:val="111111"/>
          <w:sz w:val="27"/>
          <w:szCs w:val="27"/>
        </w:rPr>
        <w:br/>
      </w:r>
      <w:r>
        <w:rPr>
          <w:rStyle w:val="normaltextrun"/>
          <w:rFonts w:ascii="Source Sans Pro" w:hAnsi="Source Sans Pro"/>
          <w:color w:val="111111"/>
          <w:sz w:val="27"/>
          <w:szCs w:val="27"/>
        </w:rPr>
        <w:t>Deadline to submit 2023-2024 applications was March 15, 2023. We are no longer accepting applications for Fall 2023/Spring 2024/Summer 2024.</w:t>
      </w:r>
      <w:r>
        <w:rPr>
          <w:rStyle w:val="eop"/>
          <w:rFonts w:ascii="Source Sans Pro" w:hAnsi="Source Sans Pro"/>
          <w:color w:val="111111"/>
          <w:sz w:val="27"/>
          <w:szCs w:val="27"/>
        </w:rPr>
        <w:t> </w:t>
      </w:r>
    </w:p>
    <w:p w14:paraId="2021708D" w14:textId="77777777" w:rsidR="00E668BB" w:rsidRDefault="00E668BB" w:rsidP="00E668BB">
      <w:pPr>
        <w:shd w:val="clear" w:color="auto" w:fill="FFFFFF"/>
        <w:ind w:left="720"/>
        <w:rPr>
          <w:rFonts w:ascii="Source Sans Pro" w:hAnsi="Source Sans Pro"/>
          <w:color w:val="111111"/>
          <w:sz w:val="27"/>
          <w:szCs w:val="27"/>
        </w:rPr>
      </w:pPr>
      <w:r>
        <w:rPr>
          <w:rFonts w:ascii="Source Sans Pro" w:hAnsi="Source Sans Pro"/>
          <w:color w:val="111111"/>
          <w:sz w:val="27"/>
          <w:szCs w:val="27"/>
        </w:rPr>
        <w:t>For additional information, please </w:t>
      </w:r>
      <w:hyperlink r:id="rId207" w:history="1">
        <w:r>
          <w:rPr>
            <w:rStyle w:val="Hyperlink"/>
            <w:rFonts w:ascii="Source Sans Pro" w:hAnsi="Source Sans Pro"/>
            <w:color w:val="C8102E"/>
            <w:sz w:val="27"/>
            <w:szCs w:val="27"/>
          </w:rPr>
          <w:t>click here</w:t>
        </w:r>
      </w:hyperlink>
      <w:r>
        <w:rPr>
          <w:rFonts w:ascii="Source Sans Pro" w:hAnsi="Source Sans Pro"/>
          <w:color w:val="111111"/>
          <w:sz w:val="27"/>
          <w:szCs w:val="27"/>
        </w:rPr>
        <w:t>.</w:t>
      </w:r>
    </w:p>
    <w:p w14:paraId="3DE795A2" w14:textId="77777777" w:rsidR="00E668BB" w:rsidRDefault="00E668BB" w:rsidP="00E668BB">
      <w:pPr>
        <w:shd w:val="clear" w:color="auto" w:fill="FFFFFF"/>
        <w:spacing w:before="270"/>
        <w:rPr>
          <w:rFonts w:ascii="Source Sans Pro" w:hAnsi="Source Sans Pro"/>
          <w:b/>
          <w:bCs/>
          <w:color w:val="111111"/>
          <w:sz w:val="27"/>
          <w:szCs w:val="27"/>
        </w:rPr>
      </w:pPr>
      <w:r>
        <w:rPr>
          <w:rStyle w:val="Strong"/>
          <w:rFonts w:ascii="Source Sans Pro" w:hAnsi="Source Sans Pro"/>
          <w:color w:val="111111"/>
          <w:sz w:val="27"/>
          <w:szCs w:val="27"/>
        </w:rPr>
        <w:t>Highest Ranking High School Graduate Exemption</w:t>
      </w:r>
    </w:p>
    <w:p w14:paraId="78643B78" w14:textId="77777777" w:rsidR="00E668BB" w:rsidRDefault="00E668BB" w:rsidP="00E668BB">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Tuition only (two semesters of first regular session)</w:t>
      </w:r>
      <w:r>
        <w:rPr>
          <w:rFonts w:ascii="Source Sans Pro" w:hAnsi="Source Sans Pro"/>
          <w:color w:val="111111"/>
          <w:sz w:val="27"/>
          <w:szCs w:val="27"/>
        </w:rPr>
        <w:br/>
        <w:t xml:space="preserve">The </w:t>
      </w:r>
      <w:proofErr w:type="gramStart"/>
      <w:r>
        <w:rPr>
          <w:rFonts w:ascii="Source Sans Pro" w:hAnsi="Source Sans Pro"/>
          <w:color w:val="111111"/>
          <w:sz w:val="27"/>
          <w:szCs w:val="27"/>
        </w:rPr>
        <w:t>highest ranking</w:t>
      </w:r>
      <w:proofErr w:type="gramEnd"/>
      <w:r>
        <w:rPr>
          <w:rFonts w:ascii="Source Sans Pro" w:hAnsi="Source Sans Pro"/>
          <w:color w:val="111111"/>
          <w:sz w:val="27"/>
          <w:szCs w:val="27"/>
        </w:rPr>
        <w:t xml:space="preserve"> graduate of each accredited high school in Texas is exempt from tuition only at public colleges in Texas for two semesters of the first regular session following graduation from high school. For more information about this exemption or the application process, please contact the University of Houston’s Office of Student Business Services at 713-743-1010, option 6.</w:t>
      </w:r>
    </w:p>
    <w:p w14:paraId="384A5FB5" w14:textId="77777777" w:rsidR="00E668BB" w:rsidRDefault="00E668BB" w:rsidP="00E668BB">
      <w:pPr>
        <w:shd w:val="clear" w:color="auto" w:fill="FFFFFF"/>
        <w:spacing w:before="270"/>
        <w:rPr>
          <w:rFonts w:ascii="Source Sans Pro" w:hAnsi="Source Sans Pro"/>
          <w:b/>
          <w:bCs/>
          <w:color w:val="111111"/>
          <w:sz w:val="27"/>
          <w:szCs w:val="27"/>
        </w:rPr>
      </w:pPr>
      <w:r>
        <w:rPr>
          <w:rStyle w:val="Strong"/>
          <w:rFonts w:ascii="Source Sans Pro" w:hAnsi="Source Sans Pro"/>
          <w:color w:val="111111"/>
          <w:sz w:val="27"/>
          <w:szCs w:val="27"/>
        </w:rPr>
        <w:t>License Plate Insignia Scholarship</w:t>
      </w:r>
    </w:p>
    <w:p w14:paraId="18467900" w14:textId="77777777" w:rsidR="00E668BB" w:rsidRDefault="00E668BB" w:rsidP="00E668BB">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License Plate Insignia Scholarship Program provides financial assistance to needy students attending eligible public or private, non-profit colleges and universities in Texas. The amount of funding available for the program depends upon the number of license plates purchased bearing the insignia of Texas colleges and universities.</w:t>
      </w:r>
    </w:p>
    <w:p w14:paraId="629CAB19" w14:textId="77777777" w:rsidR="00E668BB" w:rsidRDefault="00E668BB" w:rsidP="00E668BB">
      <w:pPr>
        <w:shd w:val="clear" w:color="auto" w:fill="FFFFFF"/>
        <w:spacing w:before="270"/>
        <w:rPr>
          <w:rFonts w:ascii="Source Sans Pro" w:hAnsi="Source Sans Pro"/>
          <w:b/>
          <w:bCs/>
          <w:color w:val="111111"/>
          <w:sz w:val="27"/>
          <w:szCs w:val="27"/>
        </w:rPr>
      </w:pPr>
      <w:hyperlink r:id="rId208" w:history="1">
        <w:r>
          <w:rPr>
            <w:rStyle w:val="Hyperlink"/>
            <w:rFonts w:ascii="Source Sans Pro" w:hAnsi="Source Sans Pro"/>
            <w:b/>
            <w:bCs/>
            <w:color w:val="C8102E"/>
            <w:sz w:val="27"/>
            <w:szCs w:val="27"/>
          </w:rPr>
          <w:t>Mexican Citizens with Financial Need-Border Nations Waiver</w:t>
        </w:r>
      </w:hyperlink>
    </w:p>
    <w:p w14:paraId="2F5CBD78" w14:textId="77777777" w:rsidR="00E668BB" w:rsidRDefault="00E668BB" w:rsidP="00E668BB">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Resident tuition rate</w:t>
      </w:r>
      <w:r>
        <w:rPr>
          <w:rFonts w:ascii="Source Sans Pro" w:hAnsi="Source Sans Pro"/>
          <w:color w:val="111111"/>
          <w:sz w:val="27"/>
          <w:szCs w:val="27"/>
        </w:rPr>
        <w:br/>
      </w:r>
      <w:r>
        <w:rPr>
          <w:rStyle w:val="Strong"/>
          <w:rFonts w:ascii="Source Sans Pro" w:hAnsi="Source Sans Pro"/>
          <w:color w:val="111111"/>
          <w:sz w:val="27"/>
          <w:szCs w:val="27"/>
        </w:rPr>
        <w:t>Deadline:</w:t>
      </w:r>
      <w:r>
        <w:rPr>
          <w:rFonts w:ascii="Source Sans Pro" w:hAnsi="Source Sans Pro"/>
          <w:color w:val="111111"/>
          <w:sz w:val="27"/>
          <w:szCs w:val="27"/>
        </w:rPr>
        <w:t> July 1</w:t>
      </w:r>
      <w:r>
        <w:rPr>
          <w:rFonts w:ascii="Source Sans Pro" w:hAnsi="Source Sans Pro"/>
          <w:color w:val="111111"/>
          <w:sz w:val="27"/>
          <w:szCs w:val="27"/>
        </w:rPr>
        <w:br/>
        <w:t xml:space="preserve">The purpose of this waiver is to permit a small number of individuals with financial need and are citizens of Mexico, to enroll in any public university in Texas while paying the resident tuition rate. </w:t>
      </w:r>
      <w:proofErr w:type="gramStart"/>
      <w:r>
        <w:rPr>
          <w:rFonts w:ascii="Source Sans Pro" w:hAnsi="Source Sans Pro"/>
          <w:color w:val="111111"/>
          <w:sz w:val="27"/>
          <w:szCs w:val="27"/>
        </w:rPr>
        <w:t>In order to</w:t>
      </w:r>
      <w:proofErr w:type="gramEnd"/>
      <w:r>
        <w:rPr>
          <w:rFonts w:ascii="Source Sans Pro" w:hAnsi="Source Sans Pro"/>
          <w:color w:val="111111"/>
          <w:sz w:val="27"/>
          <w:szCs w:val="27"/>
        </w:rPr>
        <w:t xml:space="preserve"> guarantee your application is processed by the first payment deadline of each semester, applications must be submitted by the deadlines provided. However, applications may be submitted after the stated deadline. Incomplete applications will not be considered. Click </w:t>
      </w:r>
      <w:hyperlink r:id="rId209" w:history="1">
        <w:r>
          <w:rPr>
            <w:rStyle w:val="Hyperlink"/>
            <w:rFonts w:ascii="Source Sans Pro" w:hAnsi="Source Sans Pro"/>
            <w:color w:val="C8102E"/>
            <w:sz w:val="27"/>
            <w:szCs w:val="27"/>
          </w:rPr>
          <w:t>here</w:t>
        </w:r>
      </w:hyperlink>
      <w:r>
        <w:rPr>
          <w:rFonts w:ascii="Source Sans Pro" w:hAnsi="Source Sans Pro"/>
          <w:color w:val="111111"/>
          <w:sz w:val="27"/>
          <w:szCs w:val="27"/>
        </w:rPr>
        <w:t> to apply.</w:t>
      </w:r>
    </w:p>
    <w:p w14:paraId="13DD60D7" w14:textId="77777777" w:rsidR="00E668BB" w:rsidRDefault="00E668BB" w:rsidP="00E668BB">
      <w:pPr>
        <w:pStyle w:val="NormalWeb"/>
        <w:shd w:val="clear" w:color="auto" w:fill="FFFFFF"/>
        <w:spacing w:before="240" w:beforeAutospacing="0" w:after="240" w:afterAutospacing="0"/>
        <w:rPr>
          <w:rFonts w:ascii="Source Sans Pro" w:hAnsi="Source Sans Pro"/>
          <w:color w:val="111111"/>
          <w:sz w:val="27"/>
          <w:szCs w:val="27"/>
        </w:rPr>
      </w:pPr>
      <w:hyperlink r:id="rId210" w:tgtFrame="_blank" w:history="1">
        <w:r>
          <w:rPr>
            <w:rStyle w:val="Strong"/>
            <w:rFonts w:ascii="Source Sans Pro" w:hAnsi="Source Sans Pro"/>
            <w:color w:val="C8102E"/>
            <w:sz w:val="27"/>
            <w:szCs w:val="27"/>
          </w:rPr>
          <w:t>Texas Armed Services Scholarship Program</w:t>
        </w:r>
        <w:r>
          <w:rPr>
            <w:rFonts w:ascii="Source Sans Pro" w:hAnsi="Source Sans Pro"/>
            <w:color w:val="C8102E"/>
            <w:sz w:val="27"/>
            <w:szCs w:val="27"/>
          </w:rPr>
          <w:br/>
        </w:r>
      </w:hyperlink>
      <w:r>
        <w:rPr>
          <w:rStyle w:val="Strong"/>
          <w:rFonts w:ascii="Source Sans Pro" w:hAnsi="Source Sans Pro"/>
          <w:color w:val="111111"/>
          <w:sz w:val="27"/>
          <w:szCs w:val="27"/>
        </w:rPr>
        <w:t>Amount:</w:t>
      </w:r>
      <w:r>
        <w:rPr>
          <w:rFonts w:ascii="Source Sans Pro" w:hAnsi="Source Sans Pro"/>
          <w:color w:val="111111"/>
          <w:sz w:val="27"/>
          <w:szCs w:val="27"/>
        </w:rPr>
        <w:t> Up to $7,000</w:t>
      </w:r>
      <w:r>
        <w:rPr>
          <w:rFonts w:ascii="Source Sans Pro" w:hAnsi="Source Sans Pro"/>
          <w:color w:val="111111"/>
          <w:sz w:val="27"/>
          <w:szCs w:val="27"/>
        </w:rPr>
        <w:br/>
        <w:t xml:space="preserve">TASSP is a scholarship available to any Texas resident who is interested in pursuing either a commission in one of the Armed Services or will join the Texas Army National Guard, Texas Air National Guard, the Texas State </w:t>
      </w:r>
      <w:proofErr w:type="gramStart"/>
      <w:r>
        <w:rPr>
          <w:rFonts w:ascii="Source Sans Pro" w:hAnsi="Source Sans Pro"/>
          <w:color w:val="111111"/>
          <w:sz w:val="27"/>
          <w:szCs w:val="27"/>
        </w:rPr>
        <w:t>Guard</w:t>
      </w:r>
      <w:proofErr w:type="gramEnd"/>
      <w:r>
        <w:rPr>
          <w:rFonts w:ascii="Source Sans Pro" w:hAnsi="Source Sans Pro"/>
          <w:color w:val="111111"/>
          <w:sz w:val="27"/>
          <w:szCs w:val="27"/>
        </w:rPr>
        <w:t xml:space="preserve"> or the U.S. Merchant Marine upon graduation. One of the requirements is to be appointed by </w:t>
      </w:r>
      <w:r>
        <w:rPr>
          <w:rFonts w:ascii="Source Sans Pro" w:hAnsi="Source Sans Pro"/>
          <w:color w:val="111111"/>
          <w:sz w:val="27"/>
          <w:szCs w:val="27"/>
        </w:rPr>
        <w:lastRenderedPageBreak/>
        <w:t>the governor, lieutenant governor, state senator or state representative. Click </w:t>
      </w:r>
      <w:hyperlink r:id="rId211" w:anchor="tassp" w:history="1">
        <w:r>
          <w:rPr>
            <w:rStyle w:val="Hyperlink"/>
            <w:rFonts w:ascii="Source Sans Pro" w:eastAsiaTheme="majorEastAsia" w:hAnsi="Source Sans Pro"/>
            <w:color w:val="C8102E"/>
            <w:sz w:val="27"/>
            <w:szCs w:val="27"/>
          </w:rPr>
          <w:t>here</w:t>
        </w:r>
      </w:hyperlink>
      <w:r>
        <w:rPr>
          <w:rFonts w:ascii="Source Sans Pro" w:hAnsi="Source Sans Pro"/>
          <w:color w:val="111111"/>
          <w:sz w:val="27"/>
          <w:szCs w:val="27"/>
        </w:rPr>
        <w:t> for more information.</w:t>
      </w:r>
    </w:p>
    <w:p w14:paraId="2ED8CD15" w14:textId="20D02F46" w:rsidR="00E668BB" w:rsidRDefault="00E668BB" w:rsidP="00E668BB">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noProof/>
          <w:color w:val="C8102E"/>
          <w:sz w:val="27"/>
          <w:szCs w:val="27"/>
        </w:rPr>
        <w:drawing>
          <wp:inline distT="0" distB="0" distL="0" distR="0" wp14:anchorId="7BA80DAE" wp14:editId="35A1F210">
            <wp:extent cx="2482850" cy="1397000"/>
            <wp:effectExtent l="0" t="0" r="0" b="0"/>
            <wp:docPr id="20" name="Picture 20" descr="What is the Texas Armed Services Scholarship Program (TASSP)?">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hat is the Texas Armed Services Scholarship Program (TASSP)?">
                      <a:hlinkClick r:id="rId212"/>
                    </pic:cNvPr>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2482850" cy="1397000"/>
                    </a:xfrm>
                    <a:prstGeom prst="rect">
                      <a:avLst/>
                    </a:prstGeom>
                    <a:noFill/>
                    <a:ln>
                      <a:noFill/>
                    </a:ln>
                  </pic:spPr>
                </pic:pic>
              </a:graphicData>
            </a:graphic>
          </wp:inline>
        </w:drawing>
      </w:r>
    </w:p>
    <w:p w14:paraId="007AD92D" w14:textId="5F175CDC" w:rsidR="000D6B64" w:rsidRPr="005C2A05" w:rsidRDefault="00E668BB" w:rsidP="005C2A05">
      <w:pPr>
        <w:pStyle w:val="NormalWeb"/>
        <w:shd w:val="clear" w:color="auto" w:fill="FFFFFF"/>
        <w:spacing w:before="240" w:beforeAutospacing="0" w:after="240" w:afterAutospacing="0"/>
        <w:rPr>
          <w:rFonts w:ascii="Source Sans Pro" w:hAnsi="Source Sans Pro"/>
          <w:color w:val="111111"/>
          <w:sz w:val="27"/>
          <w:szCs w:val="27"/>
        </w:rPr>
      </w:pPr>
      <w:hyperlink r:id="rId214" w:history="1">
        <w:r>
          <w:rPr>
            <w:rStyle w:val="Strong"/>
            <w:rFonts w:ascii="Source Sans Pro" w:hAnsi="Source Sans Pro"/>
            <w:color w:val="C8102E"/>
            <w:sz w:val="27"/>
            <w:szCs w:val="27"/>
          </w:rPr>
          <w:t>Educational Aide Exemption (EAE) Program</w:t>
        </w:r>
      </w:hyperlink>
      <w:r>
        <w:rPr>
          <w:rFonts w:ascii="Source Sans Pro" w:hAnsi="Source Sans Pro"/>
          <w:color w:val="111111"/>
          <w:sz w:val="27"/>
          <w:szCs w:val="27"/>
        </w:rPr>
        <w:br/>
      </w:r>
      <w:r>
        <w:rPr>
          <w:rStyle w:val="Strong"/>
          <w:rFonts w:ascii="Source Sans Pro" w:hAnsi="Source Sans Pro"/>
          <w:color w:val="111111"/>
          <w:sz w:val="27"/>
          <w:szCs w:val="27"/>
        </w:rPr>
        <w:t>Amount:</w:t>
      </w:r>
      <w:r>
        <w:rPr>
          <w:rFonts w:ascii="Source Sans Pro" w:hAnsi="Source Sans Pro"/>
          <w:color w:val="111111"/>
          <w:sz w:val="27"/>
          <w:szCs w:val="27"/>
        </w:rPr>
        <w:t> Up to $7,000</w:t>
      </w:r>
      <w:r>
        <w:rPr>
          <w:rFonts w:ascii="Source Sans Pro" w:hAnsi="Source Sans Pro"/>
          <w:color w:val="111111"/>
          <w:sz w:val="27"/>
          <w:szCs w:val="27"/>
        </w:rPr>
        <w:br/>
        <w:t>The EAE program encourages Educational Aides to complete full teacher certification by providing need-based exemptions from the payment of tuition and certain mandatory fees at Texas public institutions of higher education. Please </w:t>
      </w:r>
      <w:hyperlink r:id="rId215" w:history="1">
        <w:r>
          <w:rPr>
            <w:rStyle w:val="Hyperlink"/>
            <w:rFonts w:ascii="Source Sans Pro" w:eastAsiaTheme="majorEastAsia" w:hAnsi="Source Sans Pro"/>
            <w:color w:val="C8102E"/>
            <w:sz w:val="27"/>
            <w:szCs w:val="27"/>
          </w:rPr>
          <w:t>click here</w:t>
        </w:r>
      </w:hyperlink>
      <w:r>
        <w:rPr>
          <w:rFonts w:ascii="Source Sans Pro" w:hAnsi="Source Sans Pro"/>
          <w:color w:val="111111"/>
          <w:sz w:val="27"/>
          <w:szCs w:val="27"/>
        </w:rPr>
        <w:t> to view eligibility requirements and to download the current application.</w:t>
      </w:r>
    </w:p>
    <w:p w14:paraId="4C9BD957" w14:textId="77777777" w:rsidR="00EC44E4" w:rsidRPr="00EC44E4" w:rsidRDefault="00EC44E4" w:rsidP="00EC44E4"/>
    <w:p w14:paraId="11EDC45C" w14:textId="21B65A16" w:rsidR="00EC44E4" w:rsidRDefault="005C2A05" w:rsidP="00B00852">
      <w:pPr>
        <w:pStyle w:val="Heading2"/>
        <w:numPr>
          <w:ilvl w:val="0"/>
          <w:numId w:val="1"/>
        </w:numPr>
        <w:ind w:left="284" w:hanging="284"/>
      </w:pPr>
      <w:r w:rsidRPr="005C2A05">
        <w:t>Learning Abroad Scholarships</w:t>
      </w:r>
    </w:p>
    <w:p w14:paraId="55F55E0B" w14:textId="77777777" w:rsidR="005C2A05" w:rsidRDefault="005C2A05" w:rsidP="005C2A05"/>
    <w:p w14:paraId="13E832C5" w14:textId="77777777" w:rsidR="005C2A05" w:rsidRDefault="005C2A05" w:rsidP="005C2A05">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Students receiving non-UH scholarships for travel/study/internship/volunteer opportunities abroad are required to visit Learning Abroad prior to their departure </w:t>
      </w:r>
      <w:proofErr w:type="gramStart"/>
      <w:r>
        <w:rPr>
          <w:rFonts w:ascii="Source Sans Pro" w:hAnsi="Source Sans Pro"/>
          <w:color w:val="111111"/>
          <w:sz w:val="27"/>
          <w:szCs w:val="27"/>
        </w:rPr>
        <w:t>in order to</w:t>
      </w:r>
      <w:proofErr w:type="gramEnd"/>
      <w:r>
        <w:rPr>
          <w:rFonts w:ascii="Source Sans Pro" w:hAnsi="Source Sans Pro"/>
          <w:color w:val="111111"/>
          <w:sz w:val="27"/>
          <w:szCs w:val="27"/>
        </w:rPr>
        <w:t xml:space="preserve"> be in compliance with UH Safety and Health regulations. </w:t>
      </w:r>
    </w:p>
    <w:p w14:paraId="4DF0776C" w14:textId="77777777" w:rsidR="005C2A05" w:rsidRDefault="005C2A05" w:rsidP="005C2A0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LEARNING ABROAD</w:t>
      </w:r>
      <w:r>
        <w:rPr>
          <w:rFonts w:ascii="Source Sans Pro" w:hAnsi="Source Sans Pro"/>
          <w:color w:val="111111"/>
          <w:sz w:val="27"/>
          <w:szCs w:val="27"/>
        </w:rPr>
        <w:br/>
        <w:t>E.W. Cullen Building, Suite 105</w:t>
      </w:r>
      <w:r>
        <w:rPr>
          <w:rFonts w:ascii="Source Sans Pro" w:hAnsi="Source Sans Pro"/>
          <w:color w:val="111111"/>
          <w:sz w:val="27"/>
          <w:szCs w:val="27"/>
        </w:rPr>
        <w:br/>
        <w:t>4302 University Drive</w:t>
      </w:r>
      <w:r>
        <w:rPr>
          <w:rFonts w:ascii="Source Sans Pro" w:hAnsi="Source Sans Pro"/>
          <w:color w:val="111111"/>
          <w:sz w:val="27"/>
          <w:szCs w:val="27"/>
        </w:rPr>
        <w:br/>
        <w:t>Houston, TX 77204-2039</w:t>
      </w:r>
      <w:r>
        <w:rPr>
          <w:rFonts w:ascii="Source Sans Pro" w:hAnsi="Source Sans Pro"/>
          <w:color w:val="111111"/>
          <w:sz w:val="27"/>
          <w:szCs w:val="27"/>
        </w:rPr>
        <w:br/>
        <w:t>(713) 743-9167</w:t>
      </w:r>
    </w:p>
    <w:p w14:paraId="1D224B7E" w14:textId="77777777" w:rsidR="005C2A05" w:rsidRDefault="005C2A05" w:rsidP="005C2A0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Email us at:</w:t>
      </w:r>
      <w:r>
        <w:rPr>
          <w:rFonts w:ascii="Source Sans Pro" w:hAnsi="Source Sans Pro"/>
          <w:color w:val="111111"/>
          <w:sz w:val="27"/>
          <w:szCs w:val="27"/>
        </w:rPr>
        <w:br/>
      </w:r>
      <w:hyperlink r:id="rId216" w:history="1">
        <w:r>
          <w:rPr>
            <w:rStyle w:val="Hyperlink"/>
            <w:rFonts w:ascii="Source Sans Pro" w:hAnsi="Source Sans Pro"/>
            <w:color w:val="C8102E"/>
            <w:sz w:val="27"/>
            <w:szCs w:val="27"/>
          </w:rPr>
          <w:t>learningabroad@uh.edu</w:t>
        </w:r>
      </w:hyperlink>
    </w:p>
    <w:p w14:paraId="47B6F1C5" w14:textId="77777777" w:rsidR="005C2A05" w:rsidRDefault="005C2A05" w:rsidP="005C2A0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Visit us online at:</w:t>
      </w:r>
      <w:r>
        <w:rPr>
          <w:rFonts w:ascii="Source Sans Pro" w:hAnsi="Source Sans Pro"/>
          <w:color w:val="111111"/>
          <w:sz w:val="27"/>
          <w:szCs w:val="27"/>
        </w:rPr>
        <w:br/>
      </w:r>
      <w:hyperlink r:id="rId217" w:history="1">
        <w:r>
          <w:rPr>
            <w:rStyle w:val="Hyperlink"/>
            <w:rFonts w:ascii="Source Sans Pro" w:hAnsi="Source Sans Pro"/>
            <w:color w:val="C8102E"/>
            <w:sz w:val="27"/>
            <w:szCs w:val="27"/>
          </w:rPr>
          <w:t>www.uh.edu/learningabroad</w:t>
        </w:r>
      </w:hyperlink>
    </w:p>
    <w:p w14:paraId="5065F9F7" w14:textId="77777777" w:rsidR="005C2A05" w:rsidRDefault="005C2A05" w:rsidP="005C2A05">
      <w:pPr>
        <w:pStyle w:val="NormalWeb"/>
        <w:shd w:val="clear" w:color="auto" w:fill="FFFFFF"/>
        <w:spacing w:before="240" w:beforeAutospacing="0" w:after="240" w:afterAutospacing="0"/>
        <w:rPr>
          <w:rFonts w:ascii="Source Sans Pro" w:hAnsi="Source Sans Pro"/>
          <w:color w:val="111111"/>
          <w:sz w:val="27"/>
          <w:szCs w:val="27"/>
        </w:rPr>
      </w:pPr>
      <w:hyperlink r:id="rId218" w:history="1">
        <w:r>
          <w:rPr>
            <w:rStyle w:val="Hyperlink"/>
            <w:rFonts w:ascii="Source Sans Pro" w:hAnsi="Source Sans Pro"/>
            <w:color w:val="C8102E"/>
            <w:sz w:val="27"/>
            <w:szCs w:val="27"/>
          </w:rPr>
          <w:t>www.facebook.com/StudyAbroadUH</w:t>
        </w:r>
      </w:hyperlink>
    </w:p>
    <w:p w14:paraId="73336C0B" w14:textId="77777777" w:rsidR="005C2A05" w:rsidRDefault="005C2A05" w:rsidP="005C2A0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For complete listing of available scholarships, please visit </w:t>
      </w:r>
      <w:hyperlink r:id="rId219" w:tooltip="Learning Abroad Scholarships" w:history="1">
        <w:r>
          <w:rPr>
            <w:rStyle w:val="Hyperlink"/>
            <w:rFonts w:ascii="Source Sans Pro" w:hAnsi="Source Sans Pro"/>
            <w:color w:val="C8102E"/>
            <w:sz w:val="27"/>
            <w:szCs w:val="27"/>
          </w:rPr>
          <w:t>Learning Abroad Scholarships</w:t>
        </w:r>
      </w:hyperlink>
      <w:r>
        <w:rPr>
          <w:rFonts w:ascii="Source Sans Pro" w:hAnsi="Source Sans Pro"/>
          <w:color w:val="111111"/>
          <w:sz w:val="27"/>
          <w:szCs w:val="27"/>
        </w:rPr>
        <w:t>.</w:t>
      </w:r>
    </w:p>
    <w:p w14:paraId="6992CA85" w14:textId="77777777" w:rsidR="00EC44E4" w:rsidRDefault="00EC44E4" w:rsidP="00EC44E4"/>
    <w:p w14:paraId="3F704CFF" w14:textId="52884E8C" w:rsidR="00EC44E4" w:rsidRDefault="00280488" w:rsidP="00B00852">
      <w:pPr>
        <w:pStyle w:val="Heading2"/>
        <w:numPr>
          <w:ilvl w:val="0"/>
          <w:numId w:val="1"/>
        </w:numPr>
        <w:ind w:left="284" w:hanging="284"/>
      </w:pPr>
      <w:r w:rsidRPr="00280488">
        <w:t>Outside Scholarships</w:t>
      </w:r>
    </w:p>
    <w:p w14:paraId="50FA644B" w14:textId="77777777" w:rsidR="00280488" w:rsidRDefault="00280488" w:rsidP="00280488"/>
    <w:p w14:paraId="791B39C6" w14:textId="77777777" w:rsidR="00280488" w:rsidRDefault="00280488" w:rsidP="00280488">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If you receive an outside scholarship, please follow the guidelines </w:t>
      </w:r>
      <w:hyperlink r:id="rId220" w:history="1">
        <w:r>
          <w:rPr>
            <w:rStyle w:val="Hyperlink"/>
            <w:rFonts w:ascii="Source Sans Pro" w:hAnsi="Source Sans Pro"/>
            <w:color w:val="C8102E"/>
            <w:sz w:val="27"/>
            <w:szCs w:val="27"/>
          </w:rPr>
          <w:t>here</w:t>
        </w:r>
      </w:hyperlink>
      <w:r>
        <w:rPr>
          <w:rFonts w:ascii="Source Sans Pro" w:hAnsi="Source Sans Pro"/>
          <w:color w:val="111111"/>
          <w:sz w:val="27"/>
          <w:szCs w:val="27"/>
        </w:rPr>
        <w:t> to ensure proper handling of your outside scholarship check.</w:t>
      </w:r>
    </w:p>
    <w:p w14:paraId="24846781" w14:textId="77777777" w:rsidR="00280488" w:rsidRDefault="00280488" w:rsidP="0028048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All scholarship checks should be mailed to:</w:t>
      </w:r>
    </w:p>
    <w:p w14:paraId="06837C09" w14:textId="77777777" w:rsidR="00280488" w:rsidRDefault="00280488" w:rsidP="0028048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University of Houston</w:t>
      </w:r>
      <w:r>
        <w:rPr>
          <w:rFonts w:ascii="Source Sans Pro" w:hAnsi="Source Sans Pro"/>
          <w:color w:val="111111"/>
          <w:sz w:val="27"/>
          <w:szCs w:val="27"/>
        </w:rPr>
        <w:br/>
        <w:t>Attn: Scholarships &amp; Financial Aid</w:t>
      </w:r>
      <w:r>
        <w:rPr>
          <w:rFonts w:ascii="Source Sans Pro" w:hAnsi="Source Sans Pro"/>
          <w:color w:val="111111"/>
          <w:sz w:val="27"/>
          <w:szCs w:val="27"/>
        </w:rPr>
        <w:br/>
        <w:t>PO Box 1426</w:t>
      </w:r>
      <w:r>
        <w:rPr>
          <w:rFonts w:ascii="Source Sans Pro" w:hAnsi="Source Sans Pro"/>
          <w:color w:val="111111"/>
          <w:sz w:val="27"/>
          <w:szCs w:val="27"/>
        </w:rPr>
        <w:br/>
        <w:t>Houston, TX 77251-1426</w:t>
      </w:r>
    </w:p>
    <w:p w14:paraId="140E4C80" w14:textId="2F8A92C4" w:rsidR="00280488" w:rsidRPr="00280488" w:rsidRDefault="00280488" w:rsidP="0028048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Any scholarship counts as a financial resource and must be considered when constructing a financial aid offer. Total aid cannot exceed </w:t>
      </w:r>
      <w:proofErr w:type="gramStart"/>
      <w:r>
        <w:rPr>
          <w:rFonts w:ascii="Source Sans Pro" w:hAnsi="Source Sans Pro"/>
          <w:color w:val="111111"/>
          <w:sz w:val="27"/>
          <w:szCs w:val="27"/>
        </w:rPr>
        <w:t>a your</w:t>
      </w:r>
      <w:proofErr w:type="gramEnd"/>
      <w:r>
        <w:rPr>
          <w:rFonts w:ascii="Source Sans Pro" w:hAnsi="Source Sans Pro"/>
          <w:color w:val="111111"/>
          <w:sz w:val="27"/>
          <w:szCs w:val="27"/>
        </w:rPr>
        <w:t xml:space="preserve"> cost of attendance (COA). The COA is an estimate of what it costs the typical student to attend the University of Houston. The COA includes tuition and fees, room and board, books and supplies, </w:t>
      </w:r>
      <w:proofErr w:type="gramStart"/>
      <w:r>
        <w:rPr>
          <w:rFonts w:ascii="Source Sans Pro" w:hAnsi="Source Sans Pro"/>
          <w:color w:val="111111"/>
          <w:sz w:val="27"/>
          <w:szCs w:val="27"/>
        </w:rPr>
        <w:t>transportation</w:t>
      </w:r>
      <w:proofErr w:type="gramEnd"/>
      <w:r>
        <w:rPr>
          <w:rFonts w:ascii="Source Sans Pro" w:hAnsi="Source Sans Pro"/>
          <w:color w:val="111111"/>
          <w:sz w:val="27"/>
          <w:szCs w:val="27"/>
        </w:rPr>
        <w:t xml:space="preserve"> and personal expenses. University of Houston financial aid awards are subject to change depending on your entire award package, including outside scholarships, and your COA.</w:t>
      </w:r>
    </w:p>
    <w:p w14:paraId="5246B611" w14:textId="77777777" w:rsidR="00EC44E4" w:rsidRPr="00EC44E4" w:rsidRDefault="00EC44E4" w:rsidP="00EC44E4"/>
    <w:p w14:paraId="7DC3856F" w14:textId="7C4B95F8" w:rsidR="00EC44E4" w:rsidRDefault="00280488" w:rsidP="00B00852">
      <w:pPr>
        <w:pStyle w:val="Heading2"/>
        <w:numPr>
          <w:ilvl w:val="0"/>
          <w:numId w:val="1"/>
        </w:numPr>
        <w:ind w:left="284" w:hanging="284"/>
      </w:pPr>
      <w:r w:rsidRPr="00280488">
        <w:t>The George Foundation</w:t>
      </w:r>
    </w:p>
    <w:p w14:paraId="544B7761" w14:textId="77777777" w:rsidR="00280488" w:rsidRDefault="00280488" w:rsidP="00280488"/>
    <w:p w14:paraId="33743B14" w14:textId="4391E145" w:rsidR="00280488" w:rsidRPr="00280488" w:rsidRDefault="00B51ACC" w:rsidP="00280488">
      <w:r>
        <w:rPr>
          <w:rFonts w:ascii="Source Sans Pro" w:hAnsi="Source Sans Pro"/>
          <w:color w:val="111111"/>
          <w:sz w:val="27"/>
          <w:szCs w:val="27"/>
          <w:shd w:val="clear" w:color="auto" w:fill="FFFFFF"/>
        </w:rPr>
        <w:t xml:space="preserve">The George Foundation was established by Albert and Mamie George in 1945 because of their commitment to the welfare of the citizens of Fort Bend County. Because of the generosity of the George Foundation, </w:t>
      </w:r>
      <w:proofErr w:type="gramStart"/>
      <w:r>
        <w:rPr>
          <w:rFonts w:ascii="Source Sans Pro" w:hAnsi="Source Sans Pro"/>
          <w:color w:val="111111"/>
          <w:sz w:val="27"/>
          <w:szCs w:val="27"/>
          <w:shd w:val="clear" w:color="auto" w:fill="FFFFFF"/>
        </w:rPr>
        <w:t>a number of</w:t>
      </w:r>
      <w:proofErr w:type="gramEnd"/>
      <w:r>
        <w:rPr>
          <w:rFonts w:ascii="Source Sans Pro" w:hAnsi="Source Sans Pro"/>
          <w:color w:val="111111"/>
          <w:sz w:val="27"/>
          <w:szCs w:val="27"/>
          <w:shd w:val="clear" w:color="auto" w:fill="FFFFFF"/>
        </w:rPr>
        <w:t xml:space="preserve"> annual scholarships are available to students within the University of Houston System.</w:t>
      </w:r>
      <w:r>
        <w:rPr>
          <w:rFonts w:ascii="Source Sans Pro" w:hAnsi="Source Sans Pro"/>
          <w:color w:val="111111"/>
          <w:sz w:val="27"/>
          <w:szCs w:val="27"/>
        </w:rPr>
        <w:br/>
      </w:r>
      <w:r>
        <w:rPr>
          <w:rFonts w:ascii="Source Sans Pro" w:hAnsi="Source Sans Pro"/>
          <w:color w:val="111111"/>
          <w:sz w:val="27"/>
          <w:szCs w:val="27"/>
        </w:rPr>
        <w:br/>
      </w:r>
      <w:r>
        <w:rPr>
          <w:rFonts w:ascii="Source Sans Pro" w:hAnsi="Source Sans Pro"/>
          <w:color w:val="111111"/>
          <w:sz w:val="27"/>
          <w:szCs w:val="27"/>
          <w:shd w:val="clear" w:color="auto" w:fill="FFFFFF"/>
        </w:rPr>
        <w:t xml:space="preserve">For both the First Generation and Non-traditional College Student Scholarships, students must be a resident of Fort Bend County and be in good social standing. Students must demonstrate financial need, have a documented degree </w:t>
      </w:r>
      <w:proofErr w:type="gramStart"/>
      <w:r>
        <w:rPr>
          <w:rFonts w:ascii="Source Sans Pro" w:hAnsi="Source Sans Pro"/>
          <w:color w:val="111111"/>
          <w:sz w:val="27"/>
          <w:szCs w:val="27"/>
          <w:shd w:val="clear" w:color="auto" w:fill="FFFFFF"/>
        </w:rPr>
        <w:t>plan</w:t>
      </w:r>
      <w:proofErr w:type="gramEnd"/>
      <w:r>
        <w:rPr>
          <w:rFonts w:ascii="Source Sans Pro" w:hAnsi="Source Sans Pro"/>
          <w:color w:val="111111"/>
          <w:sz w:val="27"/>
          <w:szCs w:val="27"/>
          <w:shd w:val="clear" w:color="auto" w:fill="FFFFFF"/>
        </w:rPr>
        <w:t xml:space="preserve"> and maintain at least a 2.00 GPA.</w:t>
      </w:r>
      <w:r>
        <w:rPr>
          <w:rFonts w:ascii="Source Sans Pro" w:hAnsi="Source Sans Pro"/>
          <w:color w:val="111111"/>
          <w:sz w:val="27"/>
          <w:szCs w:val="27"/>
        </w:rPr>
        <w:br/>
      </w:r>
      <w:r>
        <w:rPr>
          <w:rFonts w:ascii="Source Sans Pro" w:hAnsi="Source Sans Pro"/>
          <w:color w:val="111111"/>
          <w:sz w:val="27"/>
          <w:szCs w:val="27"/>
        </w:rPr>
        <w:br/>
      </w:r>
      <w:r>
        <w:rPr>
          <w:rFonts w:ascii="Source Sans Pro" w:hAnsi="Source Sans Pro"/>
          <w:color w:val="111111"/>
          <w:sz w:val="27"/>
          <w:szCs w:val="27"/>
          <w:shd w:val="clear" w:color="auto" w:fill="FFFFFF"/>
        </w:rPr>
        <w:t>Students who have received one George Foundation Scholarship are not eligible for another. For example, if a student received a George Foundation Scholarship from a High School, they may not also receive a George Foundation Scholarship from a university.</w:t>
      </w:r>
    </w:p>
    <w:p w14:paraId="50E2FCAB" w14:textId="77777777" w:rsidR="00EC44E4" w:rsidRPr="00EC44E4" w:rsidRDefault="00EC44E4" w:rsidP="00EC44E4"/>
    <w:p w14:paraId="2F040403" w14:textId="3979C12D" w:rsidR="00EC44E4" w:rsidRDefault="005A535A" w:rsidP="00B00852">
      <w:pPr>
        <w:pStyle w:val="Heading2"/>
        <w:numPr>
          <w:ilvl w:val="0"/>
          <w:numId w:val="1"/>
        </w:numPr>
        <w:ind w:left="284" w:hanging="284"/>
      </w:pPr>
      <w:r w:rsidRPr="005A535A">
        <w:t>Grants</w:t>
      </w:r>
    </w:p>
    <w:p w14:paraId="7681CA3D" w14:textId="77777777" w:rsidR="00B00852" w:rsidRDefault="00B00852" w:rsidP="00B0085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 grant is a financial award that does not need to be repaid. In other words, it's free money! Grants are typically awarded based on your financial need, unlike </w:t>
      </w:r>
      <w:hyperlink r:id="rId221" w:history="1">
        <w:r>
          <w:rPr>
            <w:rStyle w:val="Hyperlink"/>
            <w:rFonts w:ascii="Source Sans Pro" w:hAnsi="Source Sans Pro"/>
            <w:color w:val="C8102E"/>
            <w:sz w:val="27"/>
            <w:szCs w:val="27"/>
          </w:rPr>
          <w:t>scholarships</w:t>
        </w:r>
      </w:hyperlink>
      <w:r>
        <w:rPr>
          <w:rFonts w:ascii="Source Sans Pro" w:hAnsi="Source Sans Pro"/>
          <w:color w:val="111111"/>
          <w:sz w:val="27"/>
          <w:szCs w:val="27"/>
        </w:rPr>
        <w:t>, which are usually based on academic excellence.</w:t>
      </w:r>
    </w:p>
    <w:p w14:paraId="6C38865C" w14:textId="77777777" w:rsidR="00B00852" w:rsidRDefault="00B00852" w:rsidP="00B0085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Grants are available through federal, state, private, and university sources. Funds are limited, so </w:t>
      </w:r>
      <w:hyperlink r:id="rId222" w:history="1">
        <w:r>
          <w:rPr>
            <w:rStyle w:val="Hyperlink"/>
            <w:rFonts w:ascii="Source Sans Pro" w:hAnsi="Source Sans Pro"/>
            <w:color w:val="C8102E"/>
            <w:sz w:val="27"/>
            <w:szCs w:val="27"/>
          </w:rPr>
          <w:t>apply early</w:t>
        </w:r>
      </w:hyperlink>
      <w:r>
        <w:rPr>
          <w:rFonts w:ascii="Source Sans Pro" w:hAnsi="Source Sans Pro"/>
          <w:color w:val="111111"/>
          <w:sz w:val="27"/>
          <w:szCs w:val="27"/>
        </w:rPr>
        <w:t xml:space="preserve">! You must submit the FAFSA and all other documents by </w:t>
      </w:r>
      <w:r>
        <w:rPr>
          <w:rFonts w:ascii="Source Sans Pro" w:hAnsi="Source Sans Pro"/>
          <w:color w:val="111111"/>
          <w:sz w:val="27"/>
          <w:szCs w:val="27"/>
        </w:rPr>
        <w:lastRenderedPageBreak/>
        <w:t>the priority deadline of Jan. 15, unless otherwise indicated, to get maximum consideration for grant funding.</w:t>
      </w:r>
    </w:p>
    <w:p w14:paraId="19CE94D7" w14:textId="77777777" w:rsidR="00B00852" w:rsidRDefault="00B00852" w:rsidP="00B0085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Questions? </w:t>
      </w:r>
      <w:hyperlink r:id="rId223" w:history="1">
        <w:r>
          <w:rPr>
            <w:rStyle w:val="Hyperlink"/>
            <w:rFonts w:ascii="Source Sans Pro" w:hAnsi="Source Sans Pro"/>
            <w:color w:val="C8102E"/>
            <w:sz w:val="27"/>
            <w:szCs w:val="27"/>
          </w:rPr>
          <w:t>Contact the Financial Aid Office</w:t>
        </w:r>
      </w:hyperlink>
      <w:r>
        <w:rPr>
          <w:rFonts w:ascii="Source Sans Pro" w:hAnsi="Source Sans Pro"/>
          <w:color w:val="111111"/>
          <w:sz w:val="27"/>
          <w:szCs w:val="27"/>
        </w:rPr>
        <w:t> by emailing </w:t>
      </w:r>
      <w:hyperlink r:id="rId224" w:history="1">
        <w:r>
          <w:rPr>
            <w:rStyle w:val="Hyperlink"/>
            <w:rFonts w:ascii="Source Sans Pro" w:hAnsi="Source Sans Pro"/>
            <w:color w:val="C8102E"/>
            <w:sz w:val="27"/>
            <w:szCs w:val="27"/>
          </w:rPr>
          <w:t>sfa@central.uh.edu</w:t>
        </w:r>
      </w:hyperlink>
      <w:r>
        <w:rPr>
          <w:rFonts w:ascii="Source Sans Pro" w:hAnsi="Source Sans Pro"/>
          <w:color w:val="111111"/>
          <w:sz w:val="27"/>
          <w:szCs w:val="27"/>
        </w:rPr>
        <w:t> or calling (713-743-1010, option #5). Financial Aid Advisors are also available by virtual drop-in advising (via </w:t>
      </w:r>
      <w:hyperlink r:id="rId225" w:history="1">
        <w:r>
          <w:rPr>
            <w:rStyle w:val="Hyperlink"/>
            <w:rFonts w:ascii="Source Sans Pro" w:hAnsi="Source Sans Pro"/>
            <w:color w:val="C8102E"/>
            <w:sz w:val="27"/>
            <w:szCs w:val="27"/>
          </w:rPr>
          <w:t>the Navigate app</w:t>
        </w:r>
      </w:hyperlink>
      <w:r>
        <w:rPr>
          <w:rFonts w:ascii="Source Sans Pro" w:hAnsi="Source Sans Pro"/>
          <w:color w:val="111111"/>
          <w:sz w:val="27"/>
          <w:szCs w:val="27"/>
        </w:rPr>
        <w:t>) to help you with questions about your financial aid process. </w:t>
      </w:r>
    </w:p>
    <w:p w14:paraId="2530CD2E" w14:textId="68FAC9E8" w:rsidR="00B00852" w:rsidRDefault="00B00852" w:rsidP="00B00852">
      <w:pPr>
        <w:shd w:val="clear" w:color="auto" w:fill="FFFFFF"/>
        <w:rPr>
          <w:rFonts w:ascii="Source Sans Pro" w:hAnsi="Source Sans Pro"/>
          <w:color w:val="111111"/>
          <w:sz w:val="27"/>
          <w:szCs w:val="27"/>
        </w:rPr>
      </w:pPr>
      <w:hyperlink r:id="rId226" w:history="1">
        <w:r>
          <w:rPr>
            <w:rFonts w:ascii="Source Sans Pro" w:hAnsi="Source Sans Pro"/>
            <w:noProof/>
            <w:color w:val="C8102E"/>
            <w:sz w:val="27"/>
            <w:szCs w:val="27"/>
          </w:rPr>
          <w:drawing>
            <wp:inline distT="0" distB="0" distL="0" distR="0" wp14:anchorId="5EDBB0E6" wp14:editId="26215D08">
              <wp:extent cx="2622550" cy="679450"/>
              <wp:effectExtent l="0" t="0" r="6350" b="6350"/>
              <wp:docPr id="24" name="Picture 24" descr="Thumbnail for video">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umbnail for video">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622550" cy="679450"/>
                      </a:xfrm>
                      <a:prstGeom prst="rect">
                        <a:avLst/>
                      </a:prstGeom>
                      <a:noFill/>
                      <a:ln>
                        <a:noFill/>
                      </a:ln>
                    </pic:spPr>
                  </pic:pic>
                </a:graphicData>
              </a:graphic>
            </wp:inline>
          </w:drawing>
        </w:r>
        <w:r>
          <w:rPr>
            <w:rStyle w:val="Hyperlink"/>
            <w:rFonts w:ascii="Source Sans Pro" w:hAnsi="Source Sans Pro"/>
            <w:color w:val="C8102E"/>
            <w:sz w:val="27"/>
            <w:szCs w:val="27"/>
          </w:rPr>
          <w:t>Grant Programs</w:t>
        </w:r>
      </w:hyperlink>
    </w:p>
    <w:p w14:paraId="481AC367" w14:textId="694152B1" w:rsidR="00EC44E4" w:rsidRDefault="00B00852" w:rsidP="00454436">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Please note:</w:t>
      </w:r>
      <w:r>
        <w:rPr>
          <w:rFonts w:ascii="Source Sans Pro" w:hAnsi="Source Sans Pro"/>
          <w:color w:val="111111"/>
          <w:sz w:val="27"/>
          <w:szCs w:val="27"/>
        </w:rPr>
        <w:t> Certain grant award amounts may be adjusted based on actual enrollment as of the Official Reporting Day (ORD) on the 12th day of class.</w:t>
      </w:r>
    </w:p>
    <w:p w14:paraId="617E1EAE" w14:textId="77777777" w:rsidR="00454436" w:rsidRPr="00454436" w:rsidRDefault="00454436" w:rsidP="00454436">
      <w:pPr>
        <w:pStyle w:val="NormalWeb"/>
        <w:shd w:val="clear" w:color="auto" w:fill="FFFFFF"/>
        <w:spacing w:before="240" w:beforeAutospacing="0" w:after="240" w:afterAutospacing="0"/>
        <w:rPr>
          <w:rFonts w:ascii="Source Sans Pro" w:hAnsi="Source Sans Pro"/>
          <w:color w:val="111111"/>
          <w:sz w:val="27"/>
          <w:szCs w:val="27"/>
        </w:rPr>
      </w:pPr>
    </w:p>
    <w:p w14:paraId="45C717DD" w14:textId="75299F71" w:rsidR="00EC44E4" w:rsidRDefault="0072573E" w:rsidP="00B00852">
      <w:pPr>
        <w:pStyle w:val="Heading2"/>
        <w:numPr>
          <w:ilvl w:val="0"/>
          <w:numId w:val="1"/>
        </w:numPr>
        <w:ind w:left="284" w:hanging="284"/>
      </w:pPr>
      <w:r w:rsidRPr="0072573E">
        <w:t>Federal Pell Grant Program</w:t>
      </w:r>
    </w:p>
    <w:p w14:paraId="3CFD5654" w14:textId="77777777" w:rsidR="0072573E" w:rsidRDefault="0072573E" w:rsidP="0072573E"/>
    <w:p w14:paraId="05D591D3" w14:textId="77777777" w:rsidR="009159CE" w:rsidRDefault="009159CE" w:rsidP="009159CE">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w:t>
      </w:r>
      <w:r>
        <w:rPr>
          <w:rStyle w:val="normaltextrun"/>
          <w:rFonts w:ascii="Source Sans Pro" w:hAnsi="Source Sans Pro"/>
          <w:color w:val="111111"/>
          <w:sz w:val="27"/>
          <w:szCs w:val="27"/>
        </w:rPr>
        <w:t>6,895</w:t>
      </w:r>
      <w:r>
        <w:rPr>
          <w:rStyle w:val="scxw38981634"/>
          <w:rFonts w:ascii="Source Sans Pro" w:hAnsi="Source Sans Pro"/>
          <w:color w:val="111111"/>
          <w:sz w:val="27"/>
          <w:szCs w:val="27"/>
        </w:rPr>
        <w:t> </w:t>
      </w:r>
      <w:r>
        <w:rPr>
          <w:rFonts w:ascii="Source Sans Pro" w:hAnsi="Source Sans Pro"/>
          <w:color w:val="111111"/>
          <w:sz w:val="27"/>
          <w:szCs w:val="27"/>
        </w:rPr>
        <w:br/>
        <w:t>The Federal Pell Grant Program, unlike a loan, does not have to be repaid. The Federal Pell Grant Program is considered a foundation of federal financial aid, to which aid from other federal and non-federal sources may be added. The maximum Federal Pell Grant Program award for the 2022-2023 award year (July 1, 2022, to June 30, 2023) is $</w:t>
      </w:r>
      <w:r>
        <w:rPr>
          <w:rStyle w:val="normaltextrun"/>
          <w:rFonts w:ascii="Source Sans Pro" w:hAnsi="Source Sans Pro"/>
          <w:color w:val="111111"/>
          <w:sz w:val="27"/>
          <w:szCs w:val="27"/>
        </w:rPr>
        <w:t>6,895</w:t>
      </w:r>
      <w:r>
        <w:rPr>
          <w:rFonts w:ascii="Source Sans Pro" w:hAnsi="Source Sans Pro"/>
          <w:color w:val="111111"/>
          <w:sz w:val="27"/>
          <w:szCs w:val="27"/>
        </w:rPr>
        <w:t>. The maximum award can change each award year and is dependent upon program funding. Actual award amounts are determined by EFC and enrollment status. </w:t>
      </w:r>
      <w:hyperlink r:id="rId228" w:history="1">
        <w:r>
          <w:rPr>
            <w:rStyle w:val="Hyperlink"/>
            <w:rFonts w:ascii="Source Sans Pro" w:hAnsi="Source Sans Pro"/>
            <w:color w:val="C8102E"/>
            <w:sz w:val="27"/>
            <w:szCs w:val="27"/>
          </w:rPr>
          <w:t>You can receive the Federal Pell Grant Program for no more than 12 semesters or the equivalent</w:t>
        </w:r>
      </w:hyperlink>
      <w:r>
        <w:rPr>
          <w:rFonts w:ascii="Source Sans Pro" w:hAnsi="Source Sans Pro"/>
          <w:color w:val="111111"/>
          <w:sz w:val="27"/>
          <w:szCs w:val="27"/>
        </w:rPr>
        <w:t> (roughly six years). You may not receive Federal Pell Grant Program funds from more than one school at a time.</w:t>
      </w:r>
    </w:p>
    <w:p w14:paraId="6D47F037" w14:textId="77777777" w:rsidR="009159CE" w:rsidRDefault="009159CE" w:rsidP="009159CE">
      <w:pPr>
        <w:shd w:val="clear" w:color="auto" w:fill="FFFFFF"/>
        <w:ind w:left="720"/>
        <w:rPr>
          <w:rFonts w:ascii="Source Sans Pro" w:hAnsi="Source Sans Pro"/>
          <w:color w:val="111111"/>
          <w:sz w:val="27"/>
          <w:szCs w:val="27"/>
        </w:rPr>
      </w:pPr>
      <w:r>
        <w:rPr>
          <w:rFonts w:ascii="Source Sans Pro" w:hAnsi="Source Sans Pro"/>
          <w:color w:val="111111"/>
          <w:sz w:val="27"/>
          <w:szCs w:val="27"/>
        </w:rPr>
        <w:br/>
      </w:r>
      <w:r>
        <w:rPr>
          <w:rStyle w:val="Strong"/>
          <w:rFonts w:ascii="Source Sans Pro" w:hAnsi="Source Sans Pro"/>
          <w:color w:val="111111"/>
          <w:sz w:val="27"/>
          <w:szCs w:val="27"/>
        </w:rPr>
        <w:t>Federal Pell Grant Program funds initially offered to you are based on an assumed full-time (12 hours) enrollment.</w:t>
      </w:r>
      <w:r>
        <w:rPr>
          <w:rFonts w:ascii="Source Sans Pro" w:hAnsi="Source Sans Pro"/>
          <w:color w:val="111111"/>
          <w:sz w:val="27"/>
          <w:szCs w:val="27"/>
        </w:rPr>
        <w:t xml:space="preserve"> The amount you will </w:t>
      </w:r>
      <w:proofErr w:type="gramStart"/>
      <w:r>
        <w:rPr>
          <w:rFonts w:ascii="Source Sans Pro" w:hAnsi="Source Sans Pro"/>
          <w:color w:val="111111"/>
          <w:sz w:val="27"/>
          <w:szCs w:val="27"/>
        </w:rPr>
        <w:t>actually receive</w:t>
      </w:r>
      <w:proofErr w:type="gramEnd"/>
      <w:r>
        <w:rPr>
          <w:rFonts w:ascii="Source Sans Pro" w:hAnsi="Source Sans Pro"/>
          <w:color w:val="111111"/>
          <w:sz w:val="27"/>
          <w:szCs w:val="27"/>
        </w:rPr>
        <w:t xml:space="preserve"> is based on the number of hours you are enrolled in, as of the 12th day of class; the information you provided on the FAFSA, and your lifetime limits already utilized. </w:t>
      </w:r>
      <w:r>
        <w:rPr>
          <w:rStyle w:val="Strong"/>
          <w:rFonts w:ascii="Source Sans Pro" w:hAnsi="Source Sans Pro"/>
          <w:color w:val="111111"/>
          <w:sz w:val="27"/>
          <w:szCs w:val="27"/>
        </w:rPr>
        <w:t>Your Federal Pell Grant Program funds will be prorated to reflect your actual enrolled hours after the 12th class day. </w:t>
      </w:r>
    </w:p>
    <w:p w14:paraId="7BD76065" w14:textId="77777777" w:rsidR="009159CE" w:rsidRDefault="009159CE" w:rsidP="009159CE">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 </w:t>
      </w:r>
    </w:p>
    <w:p w14:paraId="1099EA9F" w14:textId="77777777" w:rsidR="009159CE" w:rsidRDefault="009159CE" w:rsidP="009159CE">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Eligibility Requirements:</w:t>
      </w:r>
    </w:p>
    <w:p w14:paraId="7BCA86D6" w14:textId="77777777" w:rsidR="009159CE" w:rsidRDefault="009159CE" w:rsidP="003604B7">
      <w:pPr>
        <w:numPr>
          <w:ilvl w:val="0"/>
          <w:numId w:val="40"/>
        </w:numPr>
        <w:shd w:val="clear" w:color="auto" w:fill="FFFFFF"/>
        <w:spacing w:before="100" w:beforeAutospacing="1" w:after="100" w:afterAutospacing="1"/>
        <w:ind w:left="1440"/>
        <w:rPr>
          <w:rFonts w:ascii="Source Sans Pro" w:hAnsi="Source Sans Pro"/>
          <w:color w:val="111111"/>
          <w:sz w:val="27"/>
          <w:szCs w:val="27"/>
        </w:rPr>
      </w:pPr>
      <w:hyperlink r:id="rId229" w:tgtFrame="_blank" w:history="1">
        <w:r>
          <w:rPr>
            <w:rStyle w:val="Hyperlink"/>
            <w:rFonts w:ascii="Source Sans Pro" w:hAnsi="Source Sans Pro"/>
            <w:color w:val="C8102E"/>
            <w:sz w:val="27"/>
            <w:szCs w:val="27"/>
          </w:rPr>
          <w:t>Meet the eligibility requirements for federal student aid</w:t>
        </w:r>
      </w:hyperlink>
    </w:p>
    <w:p w14:paraId="23A3BEF9" w14:textId="77777777" w:rsidR="009159CE" w:rsidRDefault="009159CE" w:rsidP="003604B7">
      <w:pPr>
        <w:numPr>
          <w:ilvl w:val="0"/>
          <w:numId w:val="4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Must meet the Estimated Family Contribution (EFC) requirements</w:t>
      </w:r>
    </w:p>
    <w:p w14:paraId="5BE21A6A" w14:textId="77777777" w:rsidR="009159CE" w:rsidRDefault="009159CE" w:rsidP="003604B7">
      <w:pPr>
        <w:numPr>
          <w:ilvl w:val="0"/>
          <w:numId w:val="4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 xml:space="preserve">Undergraduate pursuing 1st </w:t>
      </w:r>
      <w:proofErr w:type="gramStart"/>
      <w:r>
        <w:rPr>
          <w:rFonts w:ascii="Source Sans Pro" w:hAnsi="Source Sans Pro"/>
          <w:color w:val="111111"/>
          <w:sz w:val="27"/>
          <w:szCs w:val="27"/>
        </w:rPr>
        <w:t>Bachelor's</w:t>
      </w:r>
      <w:proofErr w:type="gramEnd"/>
      <w:r>
        <w:rPr>
          <w:rFonts w:ascii="Source Sans Pro" w:hAnsi="Source Sans Pro"/>
          <w:color w:val="111111"/>
          <w:sz w:val="27"/>
          <w:szCs w:val="27"/>
        </w:rPr>
        <w:t xml:space="preserve"> degree</w:t>
      </w:r>
    </w:p>
    <w:p w14:paraId="0C1C4B0C" w14:textId="77777777" w:rsidR="009159CE" w:rsidRDefault="009159CE" w:rsidP="003604B7">
      <w:pPr>
        <w:numPr>
          <w:ilvl w:val="0"/>
          <w:numId w:val="4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Must not have met </w:t>
      </w:r>
      <w:hyperlink r:id="rId230" w:history="1">
        <w:r>
          <w:rPr>
            <w:rStyle w:val="Hyperlink"/>
            <w:rFonts w:ascii="Source Sans Pro" w:hAnsi="Source Sans Pro"/>
            <w:color w:val="C8102E"/>
            <w:sz w:val="27"/>
            <w:szCs w:val="27"/>
          </w:rPr>
          <w:t>Federal Pell Grant Program lifetime eligibility used</w:t>
        </w:r>
      </w:hyperlink>
      <w:r>
        <w:rPr>
          <w:rFonts w:ascii="Source Sans Pro" w:hAnsi="Source Sans Pro"/>
          <w:color w:val="111111"/>
          <w:sz w:val="27"/>
          <w:szCs w:val="27"/>
        </w:rPr>
        <w:t> (LEU) limits</w:t>
      </w:r>
    </w:p>
    <w:p w14:paraId="01EB6423" w14:textId="77777777" w:rsidR="00EC44E4" w:rsidRPr="00EC44E4" w:rsidRDefault="00EC44E4" w:rsidP="00EC44E4"/>
    <w:p w14:paraId="3E6D46F1" w14:textId="213B6086" w:rsidR="00EC44E4" w:rsidRDefault="009159CE" w:rsidP="00B00852">
      <w:pPr>
        <w:pStyle w:val="Heading2"/>
        <w:numPr>
          <w:ilvl w:val="0"/>
          <w:numId w:val="1"/>
        </w:numPr>
        <w:ind w:left="284" w:hanging="284"/>
      </w:pPr>
      <w:r w:rsidRPr="009159CE">
        <w:t>Federal Supplemental Educational Opportunity Grant Program (FSEOG)</w:t>
      </w:r>
    </w:p>
    <w:p w14:paraId="335E128B" w14:textId="77777777" w:rsidR="009159CE" w:rsidRDefault="009159CE" w:rsidP="009159CE"/>
    <w:p w14:paraId="43D93A72" w14:textId="77777777" w:rsidR="009159CE" w:rsidRDefault="009159CE" w:rsidP="009159CE">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$100 to $2,000 per year</w:t>
      </w:r>
      <w:r>
        <w:rPr>
          <w:rFonts w:ascii="Source Sans Pro" w:hAnsi="Source Sans Pro"/>
          <w:color w:val="111111"/>
          <w:sz w:val="27"/>
          <w:szCs w:val="27"/>
        </w:rPr>
        <w:br/>
        <w:t>The Federal Supplemental Educational Opportunity Grant Program (FSEOG) is for undergraduate students with exceptional financial need. Schools are allocated a limited amount of funding. Just like the Federal Pell Grant Program, FSEOG does not have to be repaid.</w:t>
      </w:r>
    </w:p>
    <w:p w14:paraId="7FA4134F" w14:textId="77777777" w:rsidR="009159CE" w:rsidRDefault="009159CE" w:rsidP="009159CE">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Eligibility Requirements:</w:t>
      </w:r>
    </w:p>
    <w:p w14:paraId="5485AD1E" w14:textId="77777777" w:rsidR="009159CE" w:rsidRDefault="009159CE" w:rsidP="003604B7">
      <w:pPr>
        <w:numPr>
          <w:ilvl w:val="0"/>
          <w:numId w:val="41"/>
        </w:numPr>
        <w:shd w:val="clear" w:color="auto" w:fill="FFFFFF"/>
        <w:spacing w:before="100" w:beforeAutospacing="1" w:after="100" w:afterAutospacing="1"/>
        <w:ind w:left="1440"/>
        <w:rPr>
          <w:rFonts w:ascii="Source Sans Pro" w:hAnsi="Source Sans Pro"/>
          <w:color w:val="111111"/>
          <w:sz w:val="27"/>
          <w:szCs w:val="27"/>
        </w:rPr>
      </w:pPr>
      <w:hyperlink r:id="rId231" w:tgtFrame="_blank" w:history="1">
        <w:r>
          <w:rPr>
            <w:rStyle w:val="Hyperlink"/>
            <w:rFonts w:ascii="Source Sans Pro" w:hAnsi="Source Sans Pro"/>
            <w:color w:val="C8102E"/>
            <w:sz w:val="27"/>
            <w:szCs w:val="27"/>
          </w:rPr>
          <w:t>Meet the eligibility requirements for federal student aid</w:t>
        </w:r>
      </w:hyperlink>
    </w:p>
    <w:p w14:paraId="274F35A3" w14:textId="77777777" w:rsidR="009159CE" w:rsidRDefault="009159CE" w:rsidP="003604B7">
      <w:pPr>
        <w:numPr>
          <w:ilvl w:val="0"/>
          <w:numId w:val="41"/>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Enroll in at least 6 credit hours each semester </w:t>
      </w:r>
      <w:r>
        <w:rPr>
          <w:rStyle w:val="normaltextrun"/>
          <w:rFonts w:ascii="Source Sans Pro" w:hAnsi="Source Sans Pro"/>
          <w:color w:val="111111"/>
          <w:sz w:val="27"/>
          <w:szCs w:val="27"/>
        </w:rPr>
        <w:t>to receive funds initially offered</w:t>
      </w:r>
    </w:p>
    <w:p w14:paraId="24C96A9C" w14:textId="77777777" w:rsidR="009159CE" w:rsidRDefault="009159CE" w:rsidP="003604B7">
      <w:pPr>
        <w:numPr>
          <w:ilvl w:val="0"/>
          <w:numId w:val="41"/>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Grant will be prorated for enrollment in 1-5 credit hours </w:t>
      </w:r>
    </w:p>
    <w:p w14:paraId="5E0BA595" w14:textId="77777777" w:rsidR="009159CE" w:rsidRDefault="009159CE" w:rsidP="003604B7">
      <w:pPr>
        <w:numPr>
          <w:ilvl w:val="0"/>
          <w:numId w:val="41"/>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 xml:space="preserve">Be an undergraduate pursuing a first </w:t>
      </w:r>
      <w:proofErr w:type="gramStart"/>
      <w:r>
        <w:rPr>
          <w:rFonts w:ascii="Source Sans Pro" w:hAnsi="Source Sans Pro"/>
          <w:color w:val="111111"/>
          <w:sz w:val="27"/>
          <w:szCs w:val="27"/>
        </w:rPr>
        <w:t>Bachelor's</w:t>
      </w:r>
      <w:proofErr w:type="gramEnd"/>
      <w:r>
        <w:rPr>
          <w:rFonts w:ascii="Source Sans Pro" w:hAnsi="Source Sans Pro"/>
          <w:color w:val="111111"/>
          <w:sz w:val="27"/>
          <w:szCs w:val="27"/>
        </w:rPr>
        <w:t xml:space="preserve"> degree</w:t>
      </w:r>
    </w:p>
    <w:p w14:paraId="7FDC26D5" w14:textId="77777777" w:rsidR="009159CE" w:rsidRDefault="009159CE" w:rsidP="003604B7">
      <w:pPr>
        <w:numPr>
          <w:ilvl w:val="0"/>
          <w:numId w:val="41"/>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Have an Estimated Family Contribution (EFC) of $0, and be a Federal Pell Grant recipient</w:t>
      </w:r>
    </w:p>
    <w:p w14:paraId="3BCAB430" w14:textId="77777777" w:rsidR="009159CE" w:rsidRDefault="009159CE" w:rsidP="003604B7">
      <w:pPr>
        <w:numPr>
          <w:ilvl w:val="0"/>
          <w:numId w:val="41"/>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Must meet priority deadline of Jan. 15</w:t>
      </w:r>
    </w:p>
    <w:p w14:paraId="023C6CAC" w14:textId="77777777" w:rsidR="00EC44E4" w:rsidRDefault="00EC44E4" w:rsidP="00A31E7B"/>
    <w:p w14:paraId="3E9129EF" w14:textId="33910714" w:rsidR="00EC44E4" w:rsidRDefault="00D3187D" w:rsidP="00B00852">
      <w:pPr>
        <w:pStyle w:val="Heading2"/>
        <w:numPr>
          <w:ilvl w:val="0"/>
          <w:numId w:val="1"/>
        </w:numPr>
        <w:ind w:left="284" w:hanging="284"/>
      </w:pPr>
      <w:r w:rsidRPr="00D3187D">
        <w:t>Teacher Education Assistance for College and Higher Education (TEACH) Grant</w:t>
      </w:r>
    </w:p>
    <w:p w14:paraId="0F0454A9" w14:textId="77777777" w:rsidR="00D3187D" w:rsidRDefault="00D3187D" w:rsidP="00D3187D"/>
    <w:p w14:paraId="4385895C" w14:textId="77777777" w:rsidR="00D3187D" w:rsidRPr="00D3187D" w:rsidRDefault="00D3187D" w:rsidP="00D3187D">
      <w:pPr>
        <w:shd w:val="clear" w:color="auto" w:fill="FFFFFF"/>
        <w:ind w:left="720"/>
        <w:rPr>
          <w:rFonts w:ascii="Source Sans Pro" w:eastAsia="Times New Roman" w:hAnsi="Source Sans Pro" w:cs="Times New Roman"/>
          <w:color w:val="111111"/>
          <w:sz w:val="27"/>
          <w:szCs w:val="27"/>
          <w:lang w:val="en-US" w:eastAsia="zh-CN"/>
        </w:rPr>
      </w:pPr>
      <w:r w:rsidRPr="00D3187D">
        <w:rPr>
          <w:rFonts w:ascii="Source Sans Pro" w:eastAsia="Times New Roman" w:hAnsi="Source Sans Pro" w:cs="Times New Roman"/>
          <w:b/>
          <w:bCs/>
          <w:color w:val="111111"/>
          <w:sz w:val="27"/>
          <w:szCs w:val="27"/>
          <w:lang w:val="en-US" w:eastAsia="zh-CN"/>
        </w:rPr>
        <w:t>Amount:</w:t>
      </w:r>
      <w:r w:rsidRPr="00D3187D">
        <w:rPr>
          <w:rFonts w:ascii="Source Sans Pro" w:eastAsia="Times New Roman" w:hAnsi="Source Sans Pro" w:cs="Times New Roman"/>
          <w:color w:val="111111"/>
          <w:sz w:val="27"/>
          <w:szCs w:val="27"/>
          <w:lang w:val="en-US" w:eastAsia="zh-CN"/>
        </w:rPr>
        <w:t> Up to $4,000 per year</w:t>
      </w:r>
      <w:r w:rsidRPr="00D3187D">
        <w:rPr>
          <w:rFonts w:ascii="Source Sans Pro" w:eastAsia="Times New Roman" w:hAnsi="Source Sans Pro" w:cs="Times New Roman"/>
          <w:color w:val="111111"/>
          <w:sz w:val="27"/>
          <w:szCs w:val="27"/>
          <w:lang w:val="en-US" w:eastAsia="zh-CN"/>
        </w:rPr>
        <w:br/>
        <w:t>The Teacher Education Assistance for College and Higher Education (TEACH) Grant Program provides up to $4,000 per year in grants for:</w:t>
      </w:r>
    </w:p>
    <w:p w14:paraId="74F36EDA" w14:textId="77777777" w:rsidR="00D3187D" w:rsidRPr="00D3187D" w:rsidRDefault="00D3187D" w:rsidP="003604B7">
      <w:pPr>
        <w:numPr>
          <w:ilvl w:val="0"/>
          <w:numId w:val="42"/>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D3187D">
        <w:rPr>
          <w:rFonts w:ascii="Source Sans Pro" w:eastAsia="Times New Roman" w:hAnsi="Source Sans Pro" w:cs="Times New Roman"/>
          <w:color w:val="111111"/>
          <w:sz w:val="27"/>
          <w:szCs w:val="27"/>
          <w:lang w:val="en-US" w:eastAsia="zh-CN"/>
        </w:rPr>
        <w:t>Graduate students,</w:t>
      </w:r>
    </w:p>
    <w:p w14:paraId="39F098A2" w14:textId="77777777" w:rsidR="00D3187D" w:rsidRPr="00D3187D" w:rsidRDefault="00D3187D" w:rsidP="003604B7">
      <w:pPr>
        <w:numPr>
          <w:ilvl w:val="0"/>
          <w:numId w:val="42"/>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D3187D">
        <w:rPr>
          <w:rFonts w:ascii="Source Sans Pro" w:eastAsia="Times New Roman" w:hAnsi="Source Sans Pro" w:cs="Times New Roman"/>
          <w:color w:val="111111"/>
          <w:sz w:val="27"/>
          <w:szCs w:val="27"/>
          <w:lang w:val="en-US" w:eastAsia="zh-CN"/>
        </w:rPr>
        <w:t>Undergraduate students, and</w:t>
      </w:r>
    </w:p>
    <w:p w14:paraId="5E1C4702" w14:textId="77777777" w:rsidR="00D3187D" w:rsidRPr="00D3187D" w:rsidRDefault="00D3187D" w:rsidP="003604B7">
      <w:pPr>
        <w:numPr>
          <w:ilvl w:val="0"/>
          <w:numId w:val="42"/>
        </w:numPr>
        <w:shd w:val="clear" w:color="auto" w:fill="FFFFFF"/>
        <w:spacing w:before="100" w:beforeAutospacing="1" w:after="100" w:afterAutospacing="1"/>
        <w:ind w:left="1440"/>
        <w:rPr>
          <w:rFonts w:ascii="Source Sans Pro" w:eastAsia="Times New Roman" w:hAnsi="Source Sans Pro" w:cs="Times New Roman"/>
          <w:color w:val="111111"/>
          <w:sz w:val="27"/>
          <w:szCs w:val="27"/>
          <w:lang w:val="en-US" w:eastAsia="zh-CN"/>
        </w:rPr>
      </w:pPr>
      <w:r w:rsidRPr="00D3187D">
        <w:rPr>
          <w:rFonts w:ascii="Source Sans Pro" w:eastAsia="Times New Roman" w:hAnsi="Source Sans Pro" w:cs="Times New Roman"/>
          <w:color w:val="111111"/>
          <w:sz w:val="27"/>
          <w:szCs w:val="27"/>
          <w:lang w:val="en-US" w:eastAsia="zh-CN"/>
        </w:rPr>
        <w:t xml:space="preserve">Students enrolled in post-baccalaureate teacher credential </w:t>
      </w:r>
      <w:proofErr w:type="gramStart"/>
      <w:r w:rsidRPr="00D3187D">
        <w:rPr>
          <w:rFonts w:ascii="Source Sans Pro" w:eastAsia="Times New Roman" w:hAnsi="Source Sans Pro" w:cs="Times New Roman"/>
          <w:color w:val="111111"/>
          <w:sz w:val="27"/>
          <w:szCs w:val="27"/>
          <w:lang w:val="en-US" w:eastAsia="zh-CN"/>
        </w:rPr>
        <w:t>program</w:t>
      </w:r>
      <w:proofErr w:type="gramEnd"/>
    </w:p>
    <w:p w14:paraId="7DDCEE7D" w14:textId="77777777" w:rsidR="00D3187D" w:rsidRPr="00D3187D" w:rsidRDefault="00D3187D" w:rsidP="00D3187D">
      <w:pPr>
        <w:shd w:val="clear" w:color="auto" w:fill="FFFFFF"/>
        <w:ind w:left="720"/>
        <w:rPr>
          <w:rFonts w:ascii="Source Sans Pro" w:eastAsia="Times New Roman" w:hAnsi="Source Sans Pro" w:cs="Times New Roman"/>
          <w:color w:val="111111"/>
          <w:sz w:val="27"/>
          <w:szCs w:val="27"/>
          <w:lang w:val="en-US" w:eastAsia="zh-CN"/>
        </w:rPr>
      </w:pPr>
      <w:r w:rsidRPr="00D3187D">
        <w:rPr>
          <w:rFonts w:ascii="Source Sans Pro" w:eastAsia="Times New Roman" w:hAnsi="Source Sans Pro" w:cs="Times New Roman"/>
          <w:color w:val="111111"/>
          <w:sz w:val="27"/>
          <w:szCs w:val="27"/>
          <w:lang w:val="en-US" w:eastAsia="zh-CN"/>
        </w:rPr>
        <w:t xml:space="preserve">These students sign an agreement with the US Department of Education indicating their intentions to teach full-time in high-need subject areas for at least four years at schools that serve students from low-income families. For </w:t>
      </w:r>
      <w:r w:rsidRPr="00D3187D">
        <w:rPr>
          <w:rFonts w:ascii="Source Sans Pro" w:eastAsia="Times New Roman" w:hAnsi="Source Sans Pro" w:cs="Times New Roman"/>
          <w:color w:val="111111"/>
          <w:sz w:val="27"/>
          <w:szCs w:val="27"/>
          <w:lang w:val="en-US" w:eastAsia="zh-CN"/>
        </w:rPr>
        <w:lastRenderedPageBreak/>
        <w:t>students who do not meet the teaching obligation, the grant converts to a loan with interest accrued to the date of disbursement. Students may receive up to $16,000 for undergraduate study and up to $8,000 for graduate study. Part-time students are eligible, but the maximum grant will be reduced.</w:t>
      </w:r>
    </w:p>
    <w:p w14:paraId="62028F23" w14:textId="77777777" w:rsidR="00EC44E4" w:rsidRPr="00EC44E4" w:rsidRDefault="00EC44E4" w:rsidP="00EC44E4"/>
    <w:p w14:paraId="173A1F56" w14:textId="2ACE0295" w:rsidR="00EC44E4" w:rsidRDefault="00EC4922" w:rsidP="00B00852">
      <w:pPr>
        <w:pStyle w:val="Heading2"/>
        <w:numPr>
          <w:ilvl w:val="0"/>
          <w:numId w:val="1"/>
        </w:numPr>
        <w:ind w:left="284" w:hanging="284"/>
      </w:pPr>
      <w:r w:rsidRPr="00EC4922">
        <w:t>Texas Public Educational Grant (TPEG)</w:t>
      </w:r>
    </w:p>
    <w:p w14:paraId="4F2ACFB5" w14:textId="77777777" w:rsidR="00436212" w:rsidRDefault="00436212" w:rsidP="00436212"/>
    <w:p w14:paraId="1DCF00B8" w14:textId="07BB8700" w:rsidR="00436212" w:rsidRPr="00436212" w:rsidRDefault="00EC4922" w:rsidP="00436212">
      <w:r>
        <w:rPr>
          <w:rFonts w:ascii="Source Sans Pro" w:hAnsi="Source Sans Pro"/>
          <w:color w:val="111111"/>
          <w:sz w:val="27"/>
          <w:szCs w:val="27"/>
          <w:shd w:val="clear" w:color="auto" w:fill="FFFFFF"/>
        </w:rPr>
        <w:t xml:space="preserve">This program, administered by the state of Texas, provides assistance to students with financial need who are seeking a first </w:t>
      </w:r>
      <w:proofErr w:type="gramStart"/>
      <w:r>
        <w:rPr>
          <w:rFonts w:ascii="Source Sans Pro" w:hAnsi="Source Sans Pro"/>
          <w:color w:val="111111"/>
          <w:sz w:val="27"/>
          <w:szCs w:val="27"/>
          <w:shd w:val="clear" w:color="auto" w:fill="FFFFFF"/>
        </w:rPr>
        <w:t>Bachelor's</w:t>
      </w:r>
      <w:proofErr w:type="gramEnd"/>
      <w:r>
        <w:rPr>
          <w:rFonts w:ascii="Source Sans Pro" w:hAnsi="Source Sans Pro"/>
          <w:color w:val="111111"/>
          <w:sz w:val="27"/>
          <w:szCs w:val="27"/>
          <w:shd w:val="clear" w:color="auto" w:fill="FFFFFF"/>
        </w:rPr>
        <w:t xml:space="preserve"> degree, a graduate degree or professional degree. Texas residents and </w:t>
      </w:r>
      <w:proofErr w:type="spellStart"/>
      <w:r>
        <w:rPr>
          <w:rFonts w:ascii="Source Sans Pro" w:hAnsi="Source Sans Pro"/>
          <w:color w:val="111111"/>
          <w:sz w:val="27"/>
          <w:szCs w:val="27"/>
          <w:shd w:val="clear" w:color="auto" w:fill="FFFFFF"/>
        </w:rPr>
        <w:t>nonresidents</w:t>
      </w:r>
      <w:proofErr w:type="spellEnd"/>
      <w:r>
        <w:rPr>
          <w:rFonts w:ascii="Source Sans Pro" w:hAnsi="Source Sans Pro"/>
          <w:color w:val="111111"/>
          <w:sz w:val="27"/>
          <w:szCs w:val="27"/>
          <w:shd w:val="clear" w:color="auto" w:fill="FFFFFF"/>
        </w:rPr>
        <w:t xml:space="preserve"> who meet the priority deadline of Jan. 15 are eligible. Students must be enrolled and maintain at least 9 hours enrollment each term to be eligible for this award.</w:t>
      </w:r>
    </w:p>
    <w:p w14:paraId="2BD0F61E" w14:textId="77777777" w:rsidR="00EC44E4" w:rsidRPr="00EC44E4" w:rsidRDefault="00EC44E4" w:rsidP="00EC44E4"/>
    <w:p w14:paraId="0A7EA881" w14:textId="131B38A3" w:rsidR="00EC44E4" w:rsidRDefault="00EC4922" w:rsidP="00B00852">
      <w:pPr>
        <w:pStyle w:val="Heading2"/>
        <w:numPr>
          <w:ilvl w:val="0"/>
          <w:numId w:val="1"/>
        </w:numPr>
        <w:ind w:left="284" w:hanging="284"/>
      </w:pPr>
      <w:r w:rsidRPr="00EC4922">
        <w:t xml:space="preserve">Towards Excellence, </w:t>
      </w:r>
      <w:proofErr w:type="gramStart"/>
      <w:r w:rsidRPr="00EC4922">
        <w:t>Access</w:t>
      </w:r>
      <w:proofErr w:type="gramEnd"/>
      <w:r w:rsidRPr="00EC4922">
        <w:t xml:space="preserve"> and Success (TEXAS) Grant</w:t>
      </w:r>
    </w:p>
    <w:p w14:paraId="5899F3C4" w14:textId="77777777" w:rsidR="00EC4922" w:rsidRDefault="00EC4922" w:rsidP="00EC4922"/>
    <w:p w14:paraId="181157E9" w14:textId="77777777" w:rsidR="004F4009" w:rsidRDefault="004F4009" w:rsidP="004F4009">
      <w:pPr>
        <w:shd w:val="clear" w:color="auto" w:fill="FFFFFF"/>
        <w:ind w:left="720"/>
        <w:rPr>
          <w:rFonts w:ascii="Source Sans Pro" w:hAnsi="Source Sans Pro"/>
          <w:color w:val="111111"/>
          <w:sz w:val="27"/>
          <w:szCs w:val="27"/>
        </w:rPr>
      </w:pPr>
      <w:r>
        <w:rPr>
          <w:rFonts w:ascii="Source Sans Pro" w:hAnsi="Source Sans Pro"/>
          <w:color w:val="111111"/>
          <w:sz w:val="27"/>
          <w:szCs w:val="27"/>
        </w:rPr>
        <w:t>Students who complete the Recommended, Foundation, or Distinguished Achievement High School Program in an accredited Texas high school and meet certain eligibility requirements are automatically considered for this state-sponsored program. The priority deadline for the TEXAS Grant is Jan. 15.</w:t>
      </w:r>
    </w:p>
    <w:p w14:paraId="6C6655AA" w14:textId="77777777" w:rsidR="004F4009" w:rsidRDefault="004F4009" w:rsidP="004F4009">
      <w:pPr>
        <w:shd w:val="clear" w:color="auto" w:fill="FFFFFF"/>
        <w:ind w:left="720"/>
        <w:rPr>
          <w:rFonts w:ascii="Source Sans Pro" w:hAnsi="Source Sans Pro"/>
          <w:color w:val="111111"/>
          <w:sz w:val="27"/>
          <w:szCs w:val="27"/>
        </w:rPr>
      </w:pPr>
      <w:r>
        <w:rPr>
          <w:rFonts w:ascii="Source Sans Pro" w:hAnsi="Source Sans Pro"/>
          <w:color w:val="111111"/>
          <w:sz w:val="27"/>
          <w:szCs w:val="27"/>
        </w:rPr>
        <w:br/>
      </w:r>
      <w:r>
        <w:rPr>
          <w:rStyle w:val="Strong"/>
          <w:rFonts w:ascii="Source Sans Pro" w:hAnsi="Source Sans Pro"/>
          <w:color w:val="111111"/>
          <w:sz w:val="27"/>
          <w:szCs w:val="27"/>
        </w:rPr>
        <w:t>Eligibility Requirements for Initial Year (IY) awards</w:t>
      </w:r>
      <w:r>
        <w:rPr>
          <w:rFonts w:ascii="Source Sans Pro" w:hAnsi="Source Sans Pro"/>
          <w:color w:val="111111"/>
          <w:sz w:val="27"/>
          <w:szCs w:val="27"/>
        </w:rPr>
        <w:t>:</w:t>
      </w:r>
      <w:r>
        <w:rPr>
          <w:rFonts w:ascii="Source Sans Pro" w:hAnsi="Source Sans Pro"/>
          <w:color w:val="111111"/>
          <w:sz w:val="27"/>
          <w:szCs w:val="27"/>
        </w:rPr>
        <w:br/>
        <w:t>Priority consideration is given to students who are admitted into the University and apply for financial aid by Jan. 15, meet the basic requirements for TEXAS Grant </w:t>
      </w:r>
      <w:r>
        <w:rPr>
          <w:rStyle w:val="Strong"/>
          <w:rFonts w:ascii="Source Sans Pro" w:hAnsi="Source Sans Pro"/>
          <w:color w:val="111111"/>
          <w:sz w:val="27"/>
          <w:szCs w:val="27"/>
        </w:rPr>
        <w:t>and</w:t>
      </w:r>
      <w:r>
        <w:rPr>
          <w:rFonts w:ascii="Source Sans Pro" w:hAnsi="Source Sans Pro"/>
          <w:color w:val="111111"/>
          <w:sz w:val="27"/>
          <w:szCs w:val="27"/>
        </w:rPr>
        <w:t> additional requirements in at least 2 of the following 4 areas:</w:t>
      </w:r>
      <w:r>
        <w:rPr>
          <w:rFonts w:ascii="Source Sans Pro" w:hAnsi="Source Sans Pro"/>
          <w:b/>
          <w:bCs/>
          <w:color w:val="111111"/>
          <w:sz w:val="27"/>
          <w:szCs w:val="27"/>
        </w:rPr>
        <w:br/>
      </w:r>
    </w:p>
    <w:p w14:paraId="2CF15AA9" w14:textId="77777777" w:rsidR="004F4009" w:rsidRDefault="004F4009" w:rsidP="003604B7">
      <w:pPr>
        <w:numPr>
          <w:ilvl w:val="0"/>
          <w:numId w:val="43"/>
        </w:numPr>
        <w:shd w:val="clear" w:color="auto" w:fill="FFFFFF"/>
        <w:spacing w:before="100" w:beforeAutospacing="1" w:after="100" w:afterAutospacing="1"/>
        <w:ind w:left="1440"/>
        <w:rPr>
          <w:rFonts w:ascii="Source Sans Pro" w:hAnsi="Source Sans Pro"/>
          <w:color w:val="111111"/>
          <w:sz w:val="27"/>
          <w:szCs w:val="27"/>
        </w:rPr>
      </w:pPr>
      <w:r>
        <w:rPr>
          <w:rStyle w:val="Strong"/>
          <w:rFonts w:ascii="Source Sans Pro" w:hAnsi="Source Sans Pro"/>
          <w:color w:val="111111"/>
          <w:sz w:val="27"/>
          <w:szCs w:val="27"/>
        </w:rPr>
        <w:t>Advanced Academic Program</w:t>
      </w:r>
      <w:r>
        <w:rPr>
          <w:rFonts w:ascii="Source Sans Pro" w:hAnsi="Source Sans Pro"/>
          <w:color w:val="111111"/>
          <w:sz w:val="27"/>
          <w:szCs w:val="27"/>
        </w:rPr>
        <w:t> – 12 hours of college credit (dual credit or AP courses), complete the Distinguished Achievement Program</w:t>
      </w:r>
    </w:p>
    <w:p w14:paraId="422FE1A2" w14:textId="77777777" w:rsidR="004F4009" w:rsidRDefault="004F4009" w:rsidP="003604B7">
      <w:pPr>
        <w:numPr>
          <w:ilvl w:val="0"/>
          <w:numId w:val="43"/>
        </w:numPr>
        <w:shd w:val="clear" w:color="auto" w:fill="FFFFFF"/>
        <w:spacing w:before="100" w:beforeAutospacing="1" w:after="100" w:afterAutospacing="1"/>
        <w:ind w:left="1440"/>
        <w:rPr>
          <w:rFonts w:ascii="Source Sans Pro" w:hAnsi="Source Sans Pro"/>
          <w:color w:val="111111"/>
          <w:sz w:val="27"/>
          <w:szCs w:val="27"/>
        </w:rPr>
      </w:pPr>
      <w:r>
        <w:rPr>
          <w:rStyle w:val="Strong"/>
          <w:rFonts w:ascii="Source Sans Pro" w:hAnsi="Source Sans Pro"/>
          <w:color w:val="111111"/>
          <w:sz w:val="27"/>
          <w:szCs w:val="27"/>
        </w:rPr>
        <w:t>TSI Readiness</w:t>
      </w:r>
      <w:r>
        <w:rPr>
          <w:rFonts w:ascii="Source Sans Pro" w:hAnsi="Source Sans Pro"/>
          <w:color w:val="111111"/>
          <w:sz w:val="27"/>
          <w:szCs w:val="27"/>
        </w:rPr>
        <w:t> – Meet the Texas Success Initiative assessment thresholds or qualify for an exemption</w:t>
      </w:r>
    </w:p>
    <w:p w14:paraId="41EFCE55" w14:textId="77777777" w:rsidR="004F4009" w:rsidRDefault="004F4009" w:rsidP="003604B7">
      <w:pPr>
        <w:numPr>
          <w:ilvl w:val="0"/>
          <w:numId w:val="43"/>
        </w:numPr>
        <w:shd w:val="clear" w:color="auto" w:fill="FFFFFF"/>
        <w:spacing w:before="100" w:beforeAutospacing="1" w:after="100" w:afterAutospacing="1"/>
        <w:ind w:left="1440"/>
        <w:rPr>
          <w:rFonts w:ascii="Source Sans Pro" w:hAnsi="Source Sans Pro"/>
          <w:color w:val="111111"/>
          <w:sz w:val="27"/>
          <w:szCs w:val="27"/>
        </w:rPr>
      </w:pPr>
      <w:r>
        <w:rPr>
          <w:rStyle w:val="Strong"/>
          <w:rFonts w:ascii="Source Sans Pro" w:hAnsi="Source Sans Pro"/>
          <w:color w:val="111111"/>
          <w:sz w:val="27"/>
          <w:szCs w:val="27"/>
        </w:rPr>
        <w:t>Class Standing</w:t>
      </w:r>
      <w:r>
        <w:rPr>
          <w:rFonts w:ascii="Source Sans Pro" w:hAnsi="Source Sans Pro"/>
          <w:color w:val="111111"/>
          <w:sz w:val="27"/>
          <w:szCs w:val="27"/>
        </w:rPr>
        <w:t> – Graduate in the top 1/3 of the HS graduating class or have a B average on a 4.0 grading scale</w:t>
      </w:r>
    </w:p>
    <w:p w14:paraId="27CB5B7C" w14:textId="77777777" w:rsidR="004F4009" w:rsidRDefault="004F4009" w:rsidP="003604B7">
      <w:pPr>
        <w:numPr>
          <w:ilvl w:val="0"/>
          <w:numId w:val="43"/>
        </w:numPr>
        <w:shd w:val="clear" w:color="auto" w:fill="FFFFFF"/>
        <w:spacing w:before="100" w:beforeAutospacing="1" w:after="100" w:afterAutospacing="1"/>
        <w:ind w:left="1440"/>
        <w:rPr>
          <w:rFonts w:ascii="Source Sans Pro" w:hAnsi="Source Sans Pro"/>
          <w:color w:val="111111"/>
          <w:sz w:val="27"/>
          <w:szCs w:val="27"/>
        </w:rPr>
      </w:pPr>
      <w:r>
        <w:rPr>
          <w:rStyle w:val="Strong"/>
          <w:rFonts w:ascii="Source Sans Pro" w:hAnsi="Source Sans Pro"/>
          <w:color w:val="111111"/>
          <w:sz w:val="27"/>
          <w:szCs w:val="27"/>
        </w:rPr>
        <w:t>Advanced Math</w:t>
      </w:r>
      <w:r>
        <w:rPr>
          <w:rFonts w:ascii="Source Sans Pro" w:hAnsi="Source Sans Pro"/>
          <w:color w:val="111111"/>
          <w:sz w:val="27"/>
          <w:szCs w:val="27"/>
        </w:rPr>
        <w:t> – Complete at least one math course beyond Algebra II</w:t>
      </w:r>
    </w:p>
    <w:p w14:paraId="3F817E43" w14:textId="77777777" w:rsidR="004F4009" w:rsidRDefault="004F4009" w:rsidP="004F4009">
      <w:pPr>
        <w:pStyle w:val="NormalWeb"/>
        <w:shd w:val="clear" w:color="auto" w:fill="FFFFFF"/>
        <w:spacing w:before="240" w:beforeAutospacing="0" w:after="240" w:afterAutospacing="0"/>
        <w:ind w:left="720"/>
        <w:rPr>
          <w:rFonts w:ascii="Source Sans Pro" w:hAnsi="Source Sans Pro"/>
          <w:color w:val="111111"/>
          <w:sz w:val="27"/>
          <w:szCs w:val="27"/>
        </w:rPr>
      </w:pPr>
      <w:r>
        <w:rPr>
          <w:rFonts w:ascii="Source Sans Pro" w:hAnsi="Source Sans Pro"/>
          <w:color w:val="111111"/>
          <w:sz w:val="27"/>
          <w:szCs w:val="27"/>
        </w:rPr>
        <w:lastRenderedPageBreak/>
        <w:t>Students who meet the requirements for priority consideration must be awarded </w:t>
      </w:r>
      <w:r>
        <w:rPr>
          <w:rStyle w:val="Emphasis"/>
          <w:rFonts w:ascii="Source Sans Pro" w:eastAsiaTheme="majorEastAsia" w:hAnsi="Source Sans Pro"/>
          <w:b/>
          <w:bCs/>
          <w:color w:val="111111"/>
          <w:sz w:val="27"/>
          <w:szCs w:val="27"/>
        </w:rPr>
        <w:t>before</w:t>
      </w:r>
      <w:r>
        <w:rPr>
          <w:rStyle w:val="Strong"/>
          <w:rFonts w:ascii="Source Sans Pro" w:hAnsi="Source Sans Pro"/>
          <w:color w:val="111111"/>
          <w:sz w:val="27"/>
          <w:szCs w:val="27"/>
        </w:rPr>
        <w:t> </w:t>
      </w:r>
      <w:r>
        <w:rPr>
          <w:rFonts w:ascii="Source Sans Pro" w:hAnsi="Source Sans Pro"/>
          <w:color w:val="111111"/>
          <w:sz w:val="27"/>
          <w:szCs w:val="27"/>
        </w:rPr>
        <w:t>any other IY eligible students. If funding is available after all priority students are awarded, awarding will begin for students meeting the basic requirements.</w:t>
      </w:r>
    </w:p>
    <w:p w14:paraId="65D59E7D" w14:textId="77777777" w:rsidR="004F4009" w:rsidRDefault="004F4009" w:rsidP="004F4009">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Basic Eligibility Requirements for Initial Year awards</w:t>
      </w:r>
      <w:r>
        <w:rPr>
          <w:rFonts w:ascii="Source Sans Pro" w:hAnsi="Source Sans Pro"/>
          <w:color w:val="111111"/>
          <w:sz w:val="27"/>
          <w:szCs w:val="27"/>
        </w:rPr>
        <w:t>:</w:t>
      </w:r>
    </w:p>
    <w:p w14:paraId="4F2E0C8F" w14:textId="77777777" w:rsidR="004F4009" w:rsidRDefault="004F4009" w:rsidP="003604B7">
      <w:pPr>
        <w:numPr>
          <w:ilvl w:val="0"/>
          <w:numId w:val="44"/>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Classification as a resident of Texas</w:t>
      </w:r>
    </w:p>
    <w:p w14:paraId="34A49A0C" w14:textId="77777777" w:rsidR="004F4009" w:rsidRDefault="004F4009" w:rsidP="003604B7">
      <w:pPr>
        <w:numPr>
          <w:ilvl w:val="0"/>
          <w:numId w:val="44"/>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Graduation from a Texas public or private high school with the recommended, distinguished or foundation curriculum designation</w:t>
      </w:r>
    </w:p>
    <w:p w14:paraId="29B69EDE" w14:textId="77777777" w:rsidR="004F4009" w:rsidRDefault="004F4009" w:rsidP="003604B7">
      <w:pPr>
        <w:numPr>
          <w:ilvl w:val="0"/>
          <w:numId w:val="44"/>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Registration with selective service, or exemption</w:t>
      </w:r>
    </w:p>
    <w:p w14:paraId="5DF982B0" w14:textId="77777777" w:rsidR="004F4009" w:rsidRDefault="004F4009" w:rsidP="003604B7">
      <w:pPr>
        <w:numPr>
          <w:ilvl w:val="0"/>
          <w:numId w:val="44"/>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No felony conviction or crime involving a controlled substance</w:t>
      </w:r>
    </w:p>
    <w:p w14:paraId="48178430" w14:textId="77777777" w:rsidR="004F4009" w:rsidRDefault="004F4009" w:rsidP="003604B7">
      <w:pPr>
        <w:numPr>
          <w:ilvl w:val="0"/>
          <w:numId w:val="44"/>
        </w:numPr>
        <w:shd w:val="clear" w:color="auto" w:fill="FFFFFF"/>
        <w:spacing w:before="100" w:beforeAutospacing="1" w:after="100" w:afterAutospacing="1"/>
        <w:ind w:left="1440"/>
        <w:rPr>
          <w:rFonts w:ascii="Source Sans Pro" w:hAnsi="Source Sans Pro"/>
          <w:color w:val="111111"/>
          <w:sz w:val="27"/>
          <w:szCs w:val="27"/>
        </w:rPr>
      </w:pPr>
      <w:r>
        <w:rPr>
          <w:rStyle w:val="normaltextrun"/>
          <w:rFonts w:ascii="Source Sans Pro" w:hAnsi="Source Sans Pro"/>
          <w:color w:val="111111"/>
          <w:sz w:val="27"/>
          <w:szCs w:val="27"/>
        </w:rPr>
        <w:t>Not be more than 30 days delinquent on an obligation to pay child support (see </w:t>
      </w:r>
      <w:hyperlink r:id="rId232" w:anchor="231.006#231.006" w:tgtFrame="_blank" w:history="1">
        <w:r>
          <w:rPr>
            <w:rStyle w:val="normaltextrun"/>
            <w:rFonts w:ascii="Source Sans Pro" w:hAnsi="Source Sans Pro"/>
            <w:color w:val="C8102E"/>
            <w:sz w:val="27"/>
            <w:szCs w:val="27"/>
          </w:rPr>
          <w:t>TFC, 231.006</w:t>
        </w:r>
      </w:hyperlink>
      <w:r>
        <w:rPr>
          <w:rStyle w:val="normaltextrun"/>
          <w:rFonts w:ascii="Source Sans Pro" w:hAnsi="Source Sans Pro"/>
          <w:color w:val="111111"/>
          <w:sz w:val="27"/>
          <w:szCs w:val="27"/>
        </w:rPr>
        <w:t>) </w:t>
      </w:r>
      <w:r>
        <w:rPr>
          <w:rStyle w:val="eop"/>
          <w:rFonts w:ascii="Source Sans Pro" w:hAnsi="Source Sans Pro"/>
          <w:color w:val="111111"/>
          <w:sz w:val="27"/>
          <w:szCs w:val="27"/>
        </w:rPr>
        <w:t> </w:t>
      </w:r>
    </w:p>
    <w:p w14:paraId="4936EEA4" w14:textId="77777777" w:rsidR="004F4009" w:rsidRDefault="004F4009" w:rsidP="003604B7">
      <w:pPr>
        <w:numPr>
          <w:ilvl w:val="0"/>
          <w:numId w:val="44"/>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Demonstration of financial need</w:t>
      </w:r>
    </w:p>
    <w:p w14:paraId="5B6DF52C" w14:textId="77777777" w:rsidR="004F4009" w:rsidRDefault="004F4009" w:rsidP="003604B7">
      <w:pPr>
        <w:numPr>
          <w:ilvl w:val="0"/>
          <w:numId w:val="44"/>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Federal Pell Grant Program eligible</w:t>
      </w:r>
    </w:p>
    <w:p w14:paraId="246392E5" w14:textId="77777777" w:rsidR="004F4009" w:rsidRDefault="004F4009" w:rsidP="003604B7">
      <w:pPr>
        <w:numPr>
          <w:ilvl w:val="0"/>
          <w:numId w:val="44"/>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Enrolled in at least 9 credit hours per semester of award </w:t>
      </w:r>
      <w:r>
        <w:rPr>
          <w:rStyle w:val="normaltextrun"/>
          <w:rFonts w:ascii="Source Sans Pro" w:hAnsi="Source Sans Pro"/>
          <w:color w:val="111111"/>
          <w:sz w:val="27"/>
          <w:szCs w:val="27"/>
        </w:rPr>
        <w:t>within 16 months after high school graduation</w:t>
      </w:r>
      <w:r>
        <w:rPr>
          <w:rStyle w:val="eop"/>
          <w:rFonts w:ascii="Source Sans Pro" w:hAnsi="Source Sans Pro"/>
          <w:color w:val="111111"/>
          <w:sz w:val="27"/>
          <w:szCs w:val="27"/>
        </w:rPr>
        <w:t> </w:t>
      </w:r>
    </w:p>
    <w:p w14:paraId="1B0722FA" w14:textId="77777777" w:rsidR="004F4009" w:rsidRDefault="004F4009" w:rsidP="003604B7">
      <w:pPr>
        <w:numPr>
          <w:ilvl w:val="1"/>
          <w:numId w:val="44"/>
        </w:numPr>
        <w:shd w:val="clear" w:color="auto" w:fill="FFFFFF"/>
        <w:spacing w:before="100" w:beforeAutospacing="1" w:after="100" w:afterAutospacing="1"/>
        <w:ind w:left="2160"/>
        <w:rPr>
          <w:rFonts w:ascii="Source Sans Pro" w:hAnsi="Source Sans Pro"/>
          <w:color w:val="111111"/>
          <w:sz w:val="27"/>
          <w:szCs w:val="27"/>
        </w:rPr>
      </w:pPr>
      <w:r>
        <w:rPr>
          <w:rFonts w:ascii="Source Sans Pro" w:hAnsi="Source Sans Pro"/>
          <w:color w:val="111111"/>
          <w:sz w:val="27"/>
          <w:szCs w:val="27"/>
        </w:rPr>
        <w:t>Awards may be prorated based on hours and/or total tuition and fees</w:t>
      </w:r>
    </w:p>
    <w:p w14:paraId="7BD584BE" w14:textId="77777777" w:rsidR="004F4009" w:rsidRDefault="004F4009" w:rsidP="004F4009">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Due to funding priorities defined by the State of Texas, UH has historically been unable to fund TEXAS Grants for transfer students.</w:t>
      </w:r>
    </w:p>
    <w:p w14:paraId="49526881" w14:textId="77777777" w:rsidR="004F4009" w:rsidRDefault="004F4009" w:rsidP="004F4009">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Eligibility Requirements for Continuing TEXAS Grant recipients</w:t>
      </w:r>
      <w:r>
        <w:rPr>
          <w:rFonts w:ascii="Source Sans Pro" w:hAnsi="Source Sans Pro"/>
          <w:color w:val="111111"/>
          <w:sz w:val="27"/>
          <w:szCs w:val="27"/>
        </w:rPr>
        <w:t>:</w:t>
      </w:r>
      <w:r>
        <w:rPr>
          <w:rFonts w:ascii="Source Sans Pro" w:hAnsi="Source Sans Pro"/>
          <w:color w:val="111111"/>
          <w:sz w:val="27"/>
          <w:szCs w:val="27"/>
        </w:rPr>
        <w:br/>
      </w:r>
    </w:p>
    <w:p w14:paraId="798003E3" w14:textId="77777777" w:rsidR="004F4009" w:rsidRDefault="004F4009" w:rsidP="003604B7">
      <w:pPr>
        <w:numPr>
          <w:ilvl w:val="0"/>
          <w:numId w:val="45"/>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Cumulative Grade Point Average (GPA) of at least 2.50</w:t>
      </w:r>
    </w:p>
    <w:p w14:paraId="3F22124D" w14:textId="77777777" w:rsidR="004F4009" w:rsidRDefault="004F4009" w:rsidP="003604B7">
      <w:pPr>
        <w:numPr>
          <w:ilvl w:val="0"/>
          <w:numId w:val="45"/>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Complete at least 24 semester credit hours per academic year</w:t>
      </w:r>
    </w:p>
    <w:p w14:paraId="1924F11C" w14:textId="77777777" w:rsidR="004F4009" w:rsidRDefault="004F4009" w:rsidP="003604B7">
      <w:pPr>
        <w:numPr>
          <w:ilvl w:val="0"/>
          <w:numId w:val="45"/>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Enrolled in at least 9 credit hours per semester of award</w:t>
      </w:r>
    </w:p>
    <w:p w14:paraId="3942908B" w14:textId="77777777" w:rsidR="004F4009" w:rsidRDefault="004F4009" w:rsidP="003604B7">
      <w:pPr>
        <w:numPr>
          <w:ilvl w:val="1"/>
          <w:numId w:val="45"/>
        </w:numPr>
        <w:shd w:val="clear" w:color="auto" w:fill="FFFFFF"/>
        <w:spacing w:before="100" w:beforeAutospacing="1" w:after="100" w:afterAutospacing="1"/>
        <w:ind w:left="2160"/>
        <w:rPr>
          <w:rFonts w:ascii="Source Sans Pro" w:hAnsi="Source Sans Pro"/>
          <w:color w:val="111111"/>
          <w:sz w:val="27"/>
          <w:szCs w:val="27"/>
        </w:rPr>
      </w:pPr>
      <w:r>
        <w:rPr>
          <w:rFonts w:ascii="Source Sans Pro" w:hAnsi="Source Sans Pro"/>
          <w:color w:val="111111"/>
          <w:sz w:val="27"/>
          <w:szCs w:val="27"/>
        </w:rPr>
        <w:t>Awards may be prorated based on hours and/or total tuition and fees</w:t>
      </w:r>
    </w:p>
    <w:p w14:paraId="49B00860" w14:textId="77777777" w:rsidR="004F4009" w:rsidRDefault="004F4009" w:rsidP="003604B7">
      <w:pPr>
        <w:numPr>
          <w:ilvl w:val="0"/>
          <w:numId w:val="45"/>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Have not been convicted of a felony or crime involving a controlled substance</w:t>
      </w:r>
    </w:p>
    <w:p w14:paraId="013E2997" w14:textId="77777777" w:rsidR="004F4009" w:rsidRDefault="004F4009" w:rsidP="003604B7">
      <w:pPr>
        <w:numPr>
          <w:ilvl w:val="0"/>
          <w:numId w:val="45"/>
        </w:numPr>
        <w:shd w:val="clear" w:color="auto" w:fill="FFFFFF"/>
        <w:spacing w:before="100" w:beforeAutospacing="1" w:after="100" w:afterAutospacing="1"/>
        <w:ind w:left="1440"/>
        <w:rPr>
          <w:rFonts w:ascii="Source Sans Pro" w:hAnsi="Source Sans Pro"/>
          <w:color w:val="111111"/>
          <w:sz w:val="27"/>
          <w:szCs w:val="27"/>
        </w:rPr>
      </w:pPr>
      <w:r>
        <w:rPr>
          <w:rStyle w:val="normaltextrun"/>
          <w:rFonts w:ascii="Source Sans Pro" w:hAnsi="Source Sans Pro"/>
          <w:color w:val="111111"/>
          <w:sz w:val="27"/>
          <w:szCs w:val="27"/>
        </w:rPr>
        <w:t>Not be more than 30 days delinquent on an obligation to pay child support (see </w:t>
      </w:r>
      <w:hyperlink r:id="rId233" w:anchor="231.006#231.006" w:tgtFrame="_blank" w:history="1">
        <w:r>
          <w:rPr>
            <w:rStyle w:val="normaltextrun"/>
            <w:rFonts w:ascii="Source Sans Pro" w:hAnsi="Source Sans Pro"/>
            <w:color w:val="C8102E"/>
            <w:sz w:val="27"/>
            <w:szCs w:val="27"/>
          </w:rPr>
          <w:t>TFC, 231.006</w:t>
        </w:r>
      </w:hyperlink>
      <w:r>
        <w:rPr>
          <w:rStyle w:val="normaltextrun"/>
          <w:rFonts w:ascii="Source Sans Pro" w:hAnsi="Source Sans Pro"/>
          <w:color w:val="111111"/>
          <w:sz w:val="27"/>
          <w:szCs w:val="27"/>
        </w:rPr>
        <w:t>) </w:t>
      </w:r>
      <w:r>
        <w:rPr>
          <w:rStyle w:val="eop"/>
          <w:rFonts w:ascii="Source Sans Pro" w:hAnsi="Source Sans Pro"/>
          <w:color w:val="111111"/>
          <w:sz w:val="27"/>
          <w:szCs w:val="27"/>
        </w:rPr>
        <w:t> </w:t>
      </w:r>
    </w:p>
    <w:p w14:paraId="48CE29BF" w14:textId="77777777" w:rsidR="004F4009" w:rsidRDefault="004F4009" w:rsidP="003604B7">
      <w:pPr>
        <w:numPr>
          <w:ilvl w:val="0"/>
          <w:numId w:val="45"/>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Eligibility ends when one of the following has been met:</w:t>
      </w:r>
    </w:p>
    <w:p w14:paraId="28245E74" w14:textId="77777777" w:rsidR="004F4009" w:rsidRDefault="004F4009" w:rsidP="003604B7">
      <w:pPr>
        <w:numPr>
          <w:ilvl w:val="1"/>
          <w:numId w:val="45"/>
        </w:numPr>
        <w:shd w:val="clear" w:color="auto" w:fill="FFFFFF"/>
        <w:spacing w:before="100" w:beforeAutospacing="1" w:after="100" w:afterAutospacing="1"/>
        <w:ind w:left="2160"/>
        <w:rPr>
          <w:rFonts w:ascii="Source Sans Pro" w:hAnsi="Source Sans Pro"/>
          <w:color w:val="111111"/>
          <w:sz w:val="27"/>
          <w:szCs w:val="27"/>
        </w:rPr>
      </w:pPr>
      <w:r>
        <w:rPr>
          <w:rFonts w:ascii="Source Sans Pro" w:hAnsi="Source Sans Pro"/>
          <w:color w:val="111111"/>
          <w:sz w:val="27"/>
          <w:szCs w:val="27"/>
        </w:rPr>
        <w:t xml:space="preserve">150 credit hours (90 credit hours if initially awarded based on an </w:t>
      </w:r>
      <w:proofErr w:type="gramStart"/>
      <w:r>
        <w:rPr>
          <w:rFonts w:ascii="Source Sans Pro" w:hAnsi="Source Sans Pro"/>
          <w:color w:val="111111"/>
          <w:sz w:val="27"/>
          <w:szCs w:val="27"/>
        </w:rPr>
        <w:t>associate’s</w:t>
      </w:r>
      <w:proofErr w:type="gramEnd"/>
      <w:r>
        <w:rPr>
          <w:rFonts w:ascii="Source Sans Pro" w:hAnsi="Source Sans Pro"/>
          <w:color w:val="111111"/>
          <w:sz w:val="27"/>
          <w:szCs w:val="27"/>
        </w:rPr>
        <w:t xml:space="preserve"> degree) have been paid for by the grant</w:t>
      </w:r>
    </w:p>
    <w:p w14:paraId="164853D2" w14:textId="77777777" w:rsidR="004F4009" w:rsidRDefault="004F4009" w:rsidP="003604B7">
      <w:pPr>
        <w:numPr>
          <w:ilvl w:val="1"/>
          <w:numId w:val="45"/>
        </w:numPr>
        <w:shd w:val="clear" w:color="auto" w:fill="FFFFFF"/>
        <w:spacing w:before="100" w:beforeAutospacing="1" w:after="100" w:afterAutospacing="1"/>
        <w:ind w:left="2160"/>
        <w:rPr>
          <w:rFonts w:ascii="Source Sans Pro" w:hAnsi="Source Sans Pro"/>
          <w:color w:val="111111"/>
          <w:sz w:val="27"/>
          <w:szCs w:val="27"/>
        </w:rPr>
      </w:pPr>
      <w:r>
        <w:rPr>
          <w:rFonts w:ascii="Source Sans Pro" w:hAnsi="Source Sans Pro"/>
          <w:color w:val="111111"/>
          <w:sz w:val="27"/>
          <w:szCs w:val="27"/>
        </w:rPr>
        <w:lastRenderedPageBreak/>
        <w:t xml:space="preserve">5 years or 10 semesters have passed since the initial award (3 years or 6 semesters if initially awarded based on an </w:t>
      </w:r>
      <w:proofErr w:type="gramStart"/>
      <w:r>
        <w:rPr>
          <w:rFonts w:ascii="Source Sans Pro" w:hAnsi="Source Sans Pro"/>
          <w:color w:val="111111"/>
          <w:sz w:val="27"/>
          <w:szCs w:val="27"/>
        </w:rPr>
        <w:t>associate’s</w:t>
      </w:r>
      <w:proofErr w:type="gramEnd"/>
      <w:r>
        <w:rPr>
          <w:rFonts w:ascii="Source Sans Pro" w:hAnsi="Source Sans Pro"/>
          <w:color w:val="111111"/>
          <w:sz w:val="27"/>
          <w:szCs w:val="27"/>
        </w:rPr>
        <w:t xml:space="preserve"> degree)</w:t>
      </w:r>
    </w:p>
    <w:p w14:paraId="6FC4644C" w14:textId="77777777" w:rsidR="004F4009" w:rsidRDefault="004F4009" w:rsidP="003604B7">
      <w:pPr>
        <w:numPr>
          <w:ilvl w:val="1"/>
          <w:numId w:val="45"/>
        </w:numPr>
        <w:shd w:val="clear" w:color="auto" w:fill="FFFFFF"/>
        <w:spacing w:before="100" w:beforeAutospacing="1" w:after="100" w:afterAutospacing="1"/>
        <w:ind w:left="2160"/>
        <w:rPr>
          <w:rFonts w:ascii="Source Sans Pro" w:hAnsi="Source Sans Pro"/>
          <w:color w:val="111111"/>
          <w:sz w:val="27"/>
          <w:szCs w:val="27"/>
        </w:rPr>
      </w:pPr>
      <w:r>
        <w:rPr>
          <w:rFonts w:ascii="Source Sans Pro" w:hAnsi="Source Sans Pro"/>
          <w:color w:val="111111"/>
          <w:sz w:val="27"/>
          <w:szCs w:val="27"/>
        </w:rPr>
        <w:t>An undergraduate degree has been granted</w:t>
      </w:r>
    </w:p>
    <w:p w14:paraId="5C489C9C" w14:textId="77777777" w:rsidR="004F4009" w:rsidRDefault="004F4009" w:rsidP="004F4009">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TEXAS Grant Hardship Provision Policy</w:t>
      </w:r>
      <w:r>
        <w:rPr>
          <w:rFonts w:ascii="Source Sans Pro" w:hAnsi="Source Sans Pro"/>
          <w:color w:val="111111"/>
          <w:sz w:val="27"/>
          <w:szCs w:val="27"/>
        </w:rPr>
        <w:t>:</w:t>
      </w:r>
    </w:p>
    <w:p w14:paraId="68AD072D" w14:textId="77777777" w:rsidR="004F4009" w:rsidRDefault="004F4009" w:rsidP="004F4009">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 State of Texas requires that students who receive the TEXAS Grant must meet and maintain </w:t>
      </w:r>
      <w:proofErr w:type="gramStart"/>
      <w:r>
        <w:rPr>
          <w:rFonts w:ascii="Source Sans Pro" w:hAnsi="Source Sans Pro"/>
          <w:color w:val="111111"/>
          <w:sz w:val="27"/>
          <w:szCs w:val="27"/>
        </w:rPr>
        <w:t>all of</w:t>
      </w:r>
      <w:proofErr w:type="gramEnd"/>
      <w:r>
        <w:rPr>
          <w:rFonts w:ascii="Source Sans Pro" w:hAnsi="Source Sans Pro"/>
          <w:color w:val="111111"/>
          <w:sz w:val="27"/>
          <w:szCs w:val="27"/>
        </w:rPr>
        <w:t xml:space="preserve"> the following renewal requirements:</w:t>
      </w:r>
    </w:p>
    <w:p w14:paraId="50F948E0" w14:textId="77777777" w:rsidR="004F4009" w:rsidRDefault="004F4009" w:rsidP="003604B7">
      <w:pPr>
        <w:numPr>
          <w:ilvl w:val="0"/>
          <w:numId w:val="4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Satisfactory Academic Progress</w:t>
      </w:r>
    </w:p>
    <w:p w14:paraId="066D9910" w14:textId="77777777" w:rsidR="004F4009" w:rsidRDefault="004F4009" w:rsidP="003604B7">
      <w:pPr>
        <w:numPr>
          <w:ilvl w:val="0"/>
          <w:numId w:val="4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Enroll in at least 9 credit hours per semester of award</w:t>
      </w:r>
    </w:p>
    <w:p w14:paraId="3595AC91" w14:textId="77777777" w:rsidR="004F4009" w:rsidRDefault="004F4009" w:rsidP="003604B7">
      <w:pPr>
        <w:numPr>
          <w:ilvl w:val="0"/>
          <w:numId w:val="4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Cumulative GPA of 2.50</w:t>
      </w:r>
    </w:p>
    <w:p w14:paraId="4A0A0187" w14:textId="77777777" w:rsidR="004F4009" w:rsidRDefault="004F4009" w:rsidP="003604B7">
      <w:pPr>
        <w:numPr>
          <w:ilvl w:val="0"/>
          <w:numId w:val="4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Complete/Pass 24 credit hours in an academic year</w:t>
      </w:r>
    </w:p>
    <w:p w14:paraId="7CE9837D" w14:textId="77777777" w:rsidR="004F4009" w:rsidRDefault="004F4009" w:rsidP="004F4009">
      <w:pPr>
        <w:rPr>
          <w:rFonts w:ascii="Times New Roman" w:hAnsi="Times New Roman"/>
        </w:rPr>
      </w:pPr>
      <w:r>
        <w:rPr>
          <w:rFonts w:ascii="Source Sans Pro" w:hAnsi="Source Sans Pro"/>
          <w:color w:val="111111"/>
          <w:sz w:val="27"/>
          <w:szCs w:val="27"/>
        </w:rPr>
        <w:t xml:space="preserve">Students not currently meeting eligibility requirements may complete and submit </w:t>
      </w:r>
      <w:proofErr w:type="spellStart"/>
      <w:r>
        <w:rPr>
          <w:rFonts w:ascii="Source Sans Pro" w:hAnsi="Source Sans Pro"/>
          <w:color w:val="111111"/>
          <w:sz w:val="27"/>
          <w:szCs w:val="27"/>
        </w:rPr>
        <w:t>the</w:t>
      </w:r>
      <w:hyperlink r:id="rId234" w:anchor="Tx%20Grant%20Eligibility" w:history="1">
        <w:r>
          <w:rPr>
            <w:rStyle w:val="Hyperlink"/>
            <w:rFonts w:ascii="Source Sans Pro" w:hAnsi="Source Sans Pro"/>
            <w:color w:val="C8102E"/>
            <w:sz w:val="27"/>
            <w:szCs w:val="27"/>
            <w:shd w:val="clear" w:color="auto" w:fill="FFFFFF"/>
          </w:rPr>
          <w:t>TEXAS</w:t>
        </w:r>
        <w:proofErr w:type="spellEnd"/>
        <w:r>
          <w:rPr>
            <w:rStyle w:val="Hyperlink"/>
            <w:rFonts w:ascii="Source Sans Pro" w:hAnsi="Source Sans Pro"/>
            <w:color w:val="C8102E"/>
            <w:sz w:val="27"/>
            <w:szCs w:val="27"/>
            <w:shd w:val="clear" w:color="auto" w:fill="FFFFFF"/>
          </w:rPr>
          <w:t xml:space="preserve"> Grant Review Form</w:t>
        </w:r>
      </w:hyperlink>
    </w:p>
    <w:p w14:paraId="25663E62" w14:textId="77777777" w:rsidR="004F4009" w:rsidRDefault="004F4009" w:rsidP="003604B7">
      <w:pPr>
        <w:numPr>
          <w:ilvl w:val="0"/>
          <w:numId w:val="4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summer grades are required for review, they are reviewed after summer grades have posted (end of August).</w:t>
      </w:r>
    </w:p>
    <w:p w14:paraId="5E7405B3" w14:textId="77777777" w:rsidR="004F4009" w:rsidRDefault="004F4009" w:rsidP="004F4009">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Hardships circumstances which are reviewed include, but not limited to:</w:t>
      </w:r>
    </w:p>
    <w:p w14:paraId="240B8489" w14:textId="77777777" w:rsidR="004F4009" w:rsidRDefault="004F4009" w:rsidP="003604B7">
      <w:pPr>
        <w:numPr>
          <w:ilvl w:val="0"/>
          <w:numId w:val="4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Medical/Illness</w:t>
      </w:r>
    </w:p>
    <w:p w14:paraId="68E853CF" w14:textId="77777777" w:rsidR="004F4009" w:rsidRDefault="004F4009" w:rsidP="003604B7">
      <w:pPr>
        <w:numPr>
          <w:ilvl w:val="0"/>
          <w:numId w:val="4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Financial Difficulty</w:t>
      </w:r>
    </w:p>
    <w:p w14:paraId="33E41673" w14:textId="77777777" w:rsidR="004F4009" w:rsidRDefault="004F4009" w:rsidP="003604B7">
      <w:pPr>
        <w:numPr>
          <w:ilvl w:val="0"/>
          <w:numId w:val="4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Emotional/Extreme Stress</w:t>
      </w:r>
    </w:p>
    <w:p w14:paraId="503E02FB" w14:textId="77777777" w:rsidR="004F4009" w:rsidRDefault="004F4009" w:rsidP="003604B7">
      <w:pPr>
        <w:numPr>
          <w:ilvl w:val="0"/>
          <w:numId w:val="4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Family Issues</w:t>
      </w:r>
    </w:p>
    <w:p w14:paraId="760542C7" w14:textId="77777777" w:rsidR="004F4009" w:rsidRDefault="004F4009" w:rsidP="004F4009">
      <w:pPr>
        <w:pStyle w:val="NormalWeb"/>
        <w:shd w:val="clear" w:color="auto" w:fill="FFFFFF"/>
        <w:spacing w:before="240" w:beforeAutospacing="0" w:after="240" w:afterAutospacing="0"/>
        <w:rPr>
          <w:rFonts w:ascii="Source Sans Pro" w:hAnsi="Source Sans Pro"/>
          <w:color w:val="111111"/>
          <w:sz w:val="27"/>
          <w:szCs w:val="27"/>
        </w:rPr>
      </w:pPr>
      <w:hyperlink r:id="rId235" w:anchor="Tx%20Grant%20Eligibility" w:history="1">
        <w:r>
          <w:rPr>
            <w:rStyle w:val="Hyperlink"/>
            <w:rFonts w:ascii="Source Sans Pro" w:hAnsi="Source Sans Pro"/>
            <w:color w:val="C8102E"/>
            <w:sz w:val="27"/>
            <w:szCs w:val="27"/>
          </w:rPr>
          <w:t>Hardship requests</w:t>
        </w:r>
      </w:hyperlink>
      <w:r>
        <w:rPr>
          <w:rFonts w:ascii="Source Sans Pro" w:hAnsi="Source Sans Pro"/>
          <w:color w:val="111111"/>
          <w:sz w:val="27"/>
          <w:szCs w:val="27"/>
        </w:rPr>
        <w:t> are reviewed and approved by the program coordinator.  In the event the coordinator is unable to determine a decision, the hardship is forwarded to the supervisor over TEXAS Grant.</w:t>
      </w:r>
    </w:p>
    <w:p w14:paraId="42DFC634" w14:textId="77777777" w:rsidR="004F4009" w:rsidRDefault="004F4009" w:rsidP="004F4009">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Approved hardships are awarded TEXAS Grant for the upcoming year.  The appropriate RY award is placed on their account.</w:t>
      </w:r>
    </w:p>
    <w:p w14:paraId="1DC380C0" w14:textId="77777777" w:rsidR="004F4009" w:rsidRDefault="004F4009" w:rsidP="004F4009">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TEXAS Grant Review forms are reviewed in the order received and subject to fund availability.</w:t>
      </w:r>
    </w:p>
    <w:p w14:paraId="38131AE8" w14:textId="77777777" w:rsidR="00EC44E4" w:rsidRPr="00EC44E4" w:rsidRDefault="00EC44E4" w:rsidP="00EC44E4"/>
    <w:p w14:paraId="4FFBF90B" w14:textId="48603CAD" w:rsidR="00EC44E4" w:rsidRDefault="00265B16" w:rsidP="00B00852">
      <w:pPr>
        <w:pStyle w:val="Heading2"/>
        <w:numPr>
          <w:ilvl w:val="0"/>
          <w:numId w:val="1"/>
        </w:numPr>
        <w:ind w:left="284" w:hanging="284"/>
      </w:pPr>
      <w:r w:rsidRPr="00265B16">
        <w:lastRenderedPageBreak/>
        <w:t>UH Scholars' Grant</w:t>
      </w:r>
    </w:p>
    <w:p w14:paraId="1F0A5D4D" w14:textId="77777777" w:rsidR="004F4009" w:rsidRDefault="004F4009" w:rsidP="004F4009"/>
    <w:p w14:paraId="7512CE8A" w14:textId="77777777" w:rsidR="00265B16" w:rsidRDefault="00265B16" w:rsidP="00265B16">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Amount:</w:t>
      </w:r>
      <w:r>
        <w:rPr>
          <w:rFonts w:ascii="Source Sans Pro" w:hAnsi="Source Sans Pro"/>
          <w:color w:val="111111"/>
          <w:sz w:val="27"/>
          <w:szCs w:val="27"/>
        </w:rPr>
        <w:t> $500 to $1,000 per year</w:t>
      </w:r>
    </w:p>
    <w:p w14:paraId="6D8A7319" w14:textId="77777777" w:rsidR="00265B16" w:rsidRDefault="00265B16" w:rsidP="00265B16">
      <w:pPr>
        <w:shd w:val="clear" w:color="auto" w:fill="FFFFFF"/>
        <w:ind w:left="720"/>
        <w:rPr>
          <w:rFonts w:ascii="Source Sans Pro" w:hAnsi="Source Sans Pro"/>
          <w:color w:val="111111"/>
          <w:sz w:val="27"/>
          <w:szCs w:val="27"/>
        </w:rPr>
      </w:pPr>
      <w:r>
        <w:rPr>
          <w:rFonts w:ascii="Source Sans Pro" w:hAnsi="Source Sans Pro"/>
          <w:color w:val="111111"/>
          <w:sz w:val="27"/>
          <w:szCs w:val="27"/>
        </w:rPr>
        <w:t>The University of Houston Scholars’ Grant was introduced in the 2020-2021 award year. This grant is awarded to incoming freshmen students who have both meritorious academic credentials and financial need. It is also renewable for the subsequent years of your undergraduate studies (for a total of 8 undergraduate semesters, or 10 semesters for architecture students), provided you meet the renewal criteria.</w:t>
      </w:r>
    </w:p>
    <w:p w14:paraId="736E86BB" w14:textId="77777777" w:rsidR="00265B16" w:rsidRDefault="00265B16" w:rsidP="00265B16">
      <w:pPr>
        <w:shd w:val="clear" w:color="auto" w:fill="FFFFFF"/>
        <w:ind w:left="720"/>
        <w:rPr>
          <w:rFonts w:ascii="Source Sans Pro" w:hAnsi="Source Sans Pro"/>
          <w:color w:val="111111"/>
          <w:sz w:val="27"/>
          <w:szCs w:val="27"/>
        </w:rPr>
      </w:pPr>
      <w:r>
        <w:rPr>
          <w:rFonts w:ascii="Source Sans Pro" w:hAnsi="Source Sans Pro"/>
          <w:color w:val="111111"/>
          <w:sz w:val="27"/>
          <w:szCs w:val="27"/>
        </w:rPr>
        <w:br/>
      </w:r>
      <w:r>
        <w:rPr>
          <w:rStyle w:val="Strong"/>
          <w:rFonts w:ascii="Source Sans Pro" w:hAnsi="Source Sans Pro"/>
          <w:color w:val="111111"/>
          <w:sz w:val="27"/>
          <w:szCs w:val="27"/>
        </w:rPr>
        <w:t>Eligibility Requirements</w:t>
      </w:r>
      <w:r>
        <w:rPr>
          <w:rFonts w:ascii="Source Sans Pro" w:hAnsi="Source Sans Pro"/>
          <w:color w:val="111111"/>
          <w:sz w:val="27"/>
          <w:szCs w:val="27"/>
        </w:rPr>
        <w:t>:</w:t>
      </w:r>
      <w:r>
        <w:rPr>
          <w:rFonts w:ascii="Source Sans Pro" w:hAnsi="Source Sans Pro"/>
          <w:b/>
          <w:bCs/>
          <w:color w:val="111111"/>
          <w:sz w:val="27"/>
          <w:szCs w:val="27"/>
        </w:rPr>
        <w:br/>
      </w:r>
    </w:p>
    <w:p w14:paraId="7233AF7D" w14:textId="77777777" w:rsidR="00265B16" w:rsidRDefault="00265B16" w:rsidP="003604B7">
      <w:pPr>
        <w:numPr>
          <w:ilvl w:val="0"/>
          <w:numId w:val="49"/>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Apply for admission to UH for the fall semester immediately following high school graduation by the Nov. 15 priority deadline</w:t>
      </w:r>
    </w:p>
    <w:p w14:paraId="43E03C7B" w14:textId="77777777" w:rsidR="00265B16" w:rsidRDefault="00265B16" w:rsidP="003604B7">
      <w:pPr>
        <w:numPr>
          <w:ilvl w:val="0"/>
          <w:numId w:val="49"/>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Be an Academic Excellence Scholarship recipient for the incoming fall class</w:t>
      </w:r>
    </w:p>
    <w:p w14:paraId="0C7D0E15" w14:textId="77777777" w:rsidR="00265B16" w:rsidRDefault="00265B16" w:rsidP="003604B7">
      <w:pPr>
        <w:numPr>
          <w:ilvl w:val="0"/>
          <w:numId w:val="49"/>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Complete the FAFSA and submit all requested documents by the January 15 priority deadline</w:t>
      </w:r>
    </w:p>
    <w:p w14:paraId="3491F579" w14:textId="77777777" w:rsidR="00265B16" w:rsidRDefault="00265B16" w:rsidP="003604B7">
      <w:pPr>
        <w:numPr>
          <w:ilvl w:val="0"/>
          <w:numId w:val="49"/>
        </w:numPr>
        <w:shd w:val="clear" w:color="auto" w:fill="FFFFFF"/>
        <w:spacing w:before="100" w:beforeAutospacing="1" w:after="100" w:afterAutospacing="1"/>
        <w:ind w:left="1440"/>
        <w:rPr>
          <w:rFonts w:ascii="Source Sans Pro" w:hAnsi="Source Sans Pro"/>
          <w:color w:val="111111"/>
          <w:sz w:val="27"/>
          <w:szCs w:val="27"/>
        </w:rPr>
      </w:pPr>
      <w:hyperlink r:id="rId236" w:tgtFrame="_blank" w:tooltip="Meet the eligibility requirements" w:history="1">
        <w:r>
          <w:rPr>
            <w:rStyle w:val="Hyperlink"/>
            <w:rFonts w:ascii="Source Sans Pro" w:hAnsi="Source Sans Pro"/>
            <w:color w:val="C8102E"/>
            <w:sz w:val="27"/>
            <w:szCs w:val="27"/>
          </w:rPr>
          <w:t>Meet the eligibility requirements</w:t>
        </w:r>
      </w:hyperlink>
      <w:r>
        <w:rPr>
          <w:rFonts w:ascii="Source Sans Pro" w:hAnsi="Source Sans Pro"/>
          <w:color w:val="111111"/>
          <w:sz w:val="27"/>
          <w:szCs w:val="27"/>
        </w:rPr>
        <w:t> to receive a </w:t>
      </w:r>
      <w:hyperlink r:id="rId237" w:tooltip="Federal Pell Grant" w:history="1">
        <w:r>
          <w:rPr>
            <w:rStyle w:val="Hyperlink"/>
            <w:rFonts w:ascii="Source Sans Pro" w:hAnsi="Source Sans Pro"/>
            <w:color w:val="C8102E"/>
            <w:sz w:val="27"/>
            <w:szCs w:val="27"/>
          </w:rPr>
          <w:t>Federal Pell Grant</w:t>
        </w:r>
      </w:hyperlink>
    </w:p>
    <w:p w14:paraId="5E83057C" w14:textId="77777777" w:rsidR="00265B16" w:rsidRDefault="00265B16" w:rsidP="003604B7">
      <w:pPr>
        <w:numPr>
          <w:ilvl w:val="0"/>
          <w:numId w:val="49"/>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Enroll in at least 12 credit hours at UH each fall and spring semester</w:t>
      </w:r>
    </w:p>
    <w:p w14:paraId="637660C7" w14:textId="77777777" w:rsidR="00265B16" w:rsidRDefault="00265B16" w:rsidP="003604B7">
      <w:pPr>
        <w:numPr>
          <w:ilvl w:val="0"/>
          <w:numId w:val="49"/>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 xml:space="preserve">Be an undergraduate pursuing a first </w:t>
      </w:r>
      <w:proofErr w:type="gramStart"/>
      <w:r>
        <w:rPr>
          <w:rFonts w:ascii="Source Sans Pro" w:hAnsi="Source Sans Pro"/>
          <w:color w:val="111111"/>
          <w:sz w:val="27"/>
          <w:szCs w:val="27"/>
        </w:rPr>
        <w:t>Bachelor's</w:t>
      </w:r>
      <w:proofErr w:type="gramEnd"/>
      <w:r>
        <w:rPr>
          <w:rFonts w:ascii="Source Sans Pro" w:hAnsi="Source Sans Pro"/>
          <w:color w:val="111111"/>
          <w:sz w:val="27"/>
          <w:szCs w:val="27"/>
        </w:rPr>
        <w:t xml:space="preserve"> degree</w:t>
      </w:r>
    </w:p>
    <w:p w14:paraId="4F6BA05D" w14:textId="77777777" w:rsidR="00265B16" w:rsidRDefault="00265B16" w:rsidP="003604B7">
      <w:pPr>
        <w:numPr>
          <w:ilvl w:val="0"/>
          <w:numId w:val="49"/>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Be a Texas resident</w:t>
      </w:r>
    </w:p>
    <w:p w14:paraId="6EF3E31A" w14:textId="77777777" w:rsidR="00265B16" w:rsidRDefault="00265B16" w:rsidP="00265B16">
      <w:pPr>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Renewable Requirements</w:t>
      </w:r>
      <w:r>
        <w:rPr>
          <w:rFonts w:ascii="Source Sans Pro" w:hAnsi="Source Sans Pro"/>
          <w:color w:val="111111"/>
          <w:sz w:val="27"/>
          <w:szCs w:val="27"/>
        </w:rPr>
        <w:t>:</w:t>
      </w:r>
    </w:p>
    <w:p w14:paraId="1D5C5C0D" w14:textId="77777777" w:rsidR="00265B16" w:rsidRDefault="00265B16" w:rsidP="003604B7">
      <w:pPr>
        <w:numPr>
          <w:ilvl w:val="0"/>
          <w:numId w:val="5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Complete the FAFSA and submit all requested documents by the January 15 priority deadline each year</w:t>
      </w:r>
    </w:p>
    <w:p w14:paraId="7B441F15" w14:textId="77777777" w:rsidR="00265B16" w:rsidRDefault="00265B16" w:rsidP="003604B7">
      <w:pPr>
        <w:numPr>
          <w:ilvl w:val="0"/>
          <w:numId w:val="50"/>
        </w:numPr>
        <w:shd w:val="clear" w:color="auto" w:fill="FFFFFF"/>
        <w:spacing w:before="100" w:beforeAutospacing="1" w:after="100" w:afterAutospacing="1"/>
        <w:ind w:left="1440"/>
        <w:rPr>
          <w:rFonts w:ascii="Source Sans Pro" w:hAnsi="Source Sans Pro"/>
          <w:color w:val="111111"/>
          <w:sz w:val="27"/>
          <w:szCs w:val="27"/>
        </w:rPr>
      </w:pPr>
      <w:hyperlink r:id="rId238" w:tgtFrame="_blank" w:tooltip="Meet the eligibility requirements" w:history="1">
        <w:r>
          <w:rPr>
            <w:rStyle w:val="Hyperlink"/>
            <w:rFonts w:ascii="Source Sans Pro" w:hAnsi="Source Sans Pro"/>
            <w:color w:val="C8102E"/>
            <w:sz w:val="27"/>
            <w:szCs w:val="27"/>
          </w:rPr>
          <w:t>Meet the eligibility requirements</w:t>
        </w:r>
      </w:hyperlink>
      <w:r>
        <w:rPr>
          <w:rFonts w:ascii="Source Sans Pro" w:hAnsi="Source Sans Pro"/>
          <w:color w:val="111111"/>
          <w:sz w:val="27"/>
          <w:szCs w:val="27"/>
        </w:rPr>
        <w:t> to receive a </w:t>
      </w:r>
      <w:hyperlink r:id="rId239" w:tgtFrame="_blank" w:tooltip="Federal Pell Grant" w:history="1">
        <w:r>
          <w:rPr>
            <w:rStyle w:val="Hyperlink"/>
            <w:rFonts w:ascii="Source Sans Pro" w:hAnsi="Source Sans Pro"/>
            <w:color w:val="C8102E"/>
            <w:sz w:val="27"/>
            <w:szCs w:val="27"/>
          </w:rPr>
          <w:t>Federal Pell Grant</w:t>
        </w:r>
      </w:hyperlink>
    </w:p>
    <w:p w14:paraId="7F6969F4" w14:textId="77777777" w:rsidR="00265B16" w:rsidRDefault="00265B16" w:rsidP="003604B7">
      <w:pPr>
        <w:numPr>
          <w:ilvl w:val="0"/>
          <w:numId w:val="50"/>
        </w:numPr>
        <w:shd w:val="clear" w:color="auto" w:fill="FFFFFF"/>
        <w:spacing w:before="100" w:beforeAutospacing="1" w:after="100" w:afterAutospacing="1"/>
        <w:ind w:left="1440"/>
        <w:rPr>
          <w:rFonts w:ascii="Source Sans Pro" w:hAnsi="Source Sans Pro"/>
          <w:color w:val="111111"/>
          <w:sz w:val="27"/>
          <w:szCs w:val="27"/>
        </w:rPr>
      </w:pPr>
      <w:r>
        <w:rPr>
          <w:rFonts w:ascii="Source Sans Pro" w:hAnsi="Source Sans Pro"/>
          <w:color w:val="111111"/>
          <w:sz w:val="27"/>
          <w:szCs w:val="27"/>
        </w:rPr>
        <w:t>Meet the requirements for renewal of the </w:t>
      </w:r>
      <w:hyperlink r:id="rId240" w:anchor="freshmen" w:tgtFrame="_blank" w:tooltip="Academic Excellence Scholarship" w:history="1">
        <w:r>
          <w:rPr>
            <w:rStyle w:val="Hyperlink"/>
            <w:rFonts w:ascii="Source Sans Pro" w:hAnsi="Source Sans Pro"/>
            <w:color w:val="C8102E"/>
            <w:sz w:val="27"/>
            <w:szCs w:val="27"/>
          </w:rPr>
          <w:t>Academic Excellence Scholarship</w:t>
        </w:r>
      </w:hyperlink>
    </w:p>
    <w:p w14:paraId="108DEEC5" w14:textId="77777777" w:rsidR="00EC44E4" w:rsidRPr="00EC44E4" w:rsidRDefault="00EC44E4" w:rsidP="00EC44E4"/>
    <w:p w14:paraId="300DB1E4" w14:textId="1E629E9D" w:rsidR="00EC44E4" w:rsidRDefault="003604B7" w:rsidP="00B00852">
      <w:pPr>
        <w:pStyle w:val="Heading2"/>
        <w:numPr>
          <w:ilvl w:val="0"/>
          <w:numId w:val="1"/>
        </w:numPr>
        <w:ind w:left="284" w:hanging="284"/>
      </w:pPr>
      <w:r w:rsidRPr="003604B7">
        <w:t>Undergraduate Institutional Grant</w:t>
      </w:r>
    </w:p>
    <w:p w14:paraId="16F2C405" w14:textId="77777777" w:rsidR="00265B16" w:rsidRDefault="00265B16" w:rsidP="00265B16"/>
    <w:p w14:paraId="6AEF27CF" w14:textId="25883375" w:rsidR="00265B16" w:rsidRPr="00265B16" w:rsidRDefault="003604B7" w:rsidP="00265B16">
      <w:r>
        <w:rPr>
          <w:rFonts w:ascii="Source Sans Pro" w:hAnsi="Source Sans Pro"/>
          <w:color w:val="111111"/>
          <w:sz w:val="27"/>
          <w:szCs w:val="27"/>
          <w:shd w:val="clear" w:color="auto" w:fill="FFFFFF"/>
        </w:rPr>
        <w:t>This </w:t>
      </w:r>
      <w:r>
        <w:t>UH</w:t>
      </w:r>
      <w:r>
        <w:rPr>
          <w:rFonts w:ascii="Source Sans Pro" w:hAnsi="Source Sans Pro"/>
          <w:color w:val="111111"/>
          <w:sz w:val="27"/>
          <w:szCs w:val="27"/>
          <w:shd w:val="clear" w:color="auto" w:fill="FFFFFF"/>
        </w:rPr>
        <w:t> program awards grants to undergraduate students with exceptional need who meet the priority deadline of Jan. 15. Students that began attendance at </w:t>
      </w:r>
      <w:r>
        <w:t>UH</w:t>
      </w:r>
      <w:r>
        <w:rPr>
          <w:rFonts w:ascii="Source Sans Pro" w:hAnsi="Source Sans Pro"/>
          <w:color w:val="111111"/>
          <w:sz w:val="27"/>
          <w:szCs w:val="27"/>
          <w:shd w:val="clear" w:color="auto" w:fill="FFFFFF"/>
        </w:rPr>
        <w:t xml:space="preserve"> prior to the Fall 2020 must be enrolled and maintain at least 9 hours enrollment each Fall and Spring term to be eligible for this award. Students that </w:t>
      </w:r>
      <w:r>
        <w:rPr>
          <w:rFonts w:ascii="Source Sans Pro" w:hAnsi="Source Sans Pro"/>
          <w:color w:val="111111"/>
          <w:sz w:val="27"/>
          <w:szCs w:val="27"/>
          <w:shd w:val="clear" w:color="auto" w:fill="FFFFFF"/>
        </w:rPr>
        <w:lastRenderedPageBreak/>
        <w:t>began attendance beginning Fall 2020 and thereafter, must be enrolled and maintain at least 12 hours enrollment each Fall and Spring term to be eligible for this award. Eligibility is based on financial need and funding availability, which are subject to change from year to year.</w:t>
      </w:r>
    </w:p>
    <w:p w14:paraId="186E45C2" w14:textId="77777777" w:rsidR="00EC44E4" w:rsidRPr="00EC44E4" w:rsidRDefault="00EC44E4" w:rsidP="00EC44E4"/>
    <w:p w14:paraId="5976D35B" w14:textId="7322E3B5" w:rsidR="00EC44E4" w:rsidRDefault="00B13370" w:rsidP="00B00852">
      <w:pPr>
        <w:pStyle w:val="Heading2"/>
        <w:numPr>
          <w:ilvl w:val="0"/>
          <w:numId w:val="1"/>
        </w:numPr>
        <w:ind w:left="284" w:hanging="284"/>
      </w:pPr>
      <w:r w:rsidRPr="00B13370">
        <w:t>Loans</w:t>
      </w:r>
    </w:p>
    <w:p w14:paraId="1A6B70C1" w14:textId="77777777" w:rsidR="00B13370" w:rsidRDefault="00B13370" w:rsidP="00B13370"/>
    <w:p w14:paraId="54ECBAB0" w14:textId="77777777" w:rsidR="00153B56" w:rsidRDefault="00153B56" w:rsidP="00153B5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Educational loans come from a variety of sources. The federal government, for example, sponsors several loan programs that offer below-market interest rates and other beneficial features. </w:t>
      </w:r>
      <w:hyperlink r:id="rId241" w:history="1">
        <w:r>
          <w:rPr>
            <w:rStyle w:val="Hyperlink"/>
            <w:rFonts w:ascii="Source Sans Pro" w:hAnsi="Source Sans Pro"/>
            <w:color w:val="C8102E"/>
            <w:sz w:val="27"/>
            <w:szCs w:val="27"/>
          </w:rPr>
          <w:t>Other loan options</w:t>
        </w:r>
      </w:hyperlink>
      <w:r>
        <w:rPr>
          <w:rFonts w:ascii="Source Sans Pro" w:hAnsi="Source Sans Pro"/>
          <w:color w:val="111111"/>
          <w:sz w:val="27"/>
          <w:szCs w:val="27"/>
        </w:rPr>
        <w:t>, such as private bank loans, provide valuable help to students who may not qualify for federal loans. Even our own Dean of Students Office offers </w:t>
      </w:r>
      <w:hyperlink r:id="rId242" w:anchor="Shortterm" w:history="1">
        <w:r>
          <w:rPr>
            <w:rStyle w:val="Hyperlink"/>
            <w:rFonts w:ascii="Source Sans Pro" w:hAnsi="Source Sans Pro"/>
            <w:color w:val="C8102E"/>
            <w:sz w:val="27"/>
            <w:szCs w:val="27"/>
          </w:rPr>
          <w:t>short-term emergency loans</w:t>
        </w:r>
      </w:hyperlink>
      <w:r>
        <w:rPr>
          <w:rFonts w:ascii="Source Sans Pro" w:hAnsi="Source Sans Pro"/>
          <w:color w:val="111111"/>
          <w:sz w:val="27"/>
          <w:szCs w:val="27"/>
        </w:rPr>
        <w:t> to current students.</w:t>
      </w:r>
    </w:p>
    <w:p w14:paraId="18C2CDF4" w14:textId="77777777" w:rsidR="00153B56" w:rsidRDefault="00153B56" w:rsidP="00153B56">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Our Federal School Code: 003652</w:t>
      </w:r>
    </w:p>
    <w:p w14:paraId="01AB75F4" w14:textId="77777777" w:rsidR="00153B56" w:rsidRDefault="00153B56" w:rsidP="00153B56">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Questions? </w:t>
      </w:r>
      <w:hyperlink r:id="rId243" w:history="1">
        <w:r>
          <w:rPr>
            <w:rStyle w:val="Hyperlink"/>
            <w:rFonts w:ascii="Source Sans Pro" w:hAnsi="Source Sans Pro"/>
            <w:color w:val="C8102E"/>
            <w:sz w:val="27"/>
            <w:szCs w:val="27"/>
          </w:rPr>
          <w:t>Contact the Financial Aid Office</w:t>
        </w:r>
      </w:hyperlink>
      <w:r>
        <w:rPr>
          <w:rFonts w:ascii="Source Sans Pro" w:hAnsi="Source Sans Pro"/>
          <w:color w:val="111111"/>
          <w:sz w:val="27"/>
          <w:szCs w:val="27"/>
        </w:rPr>
        <w:t> by emailing </w:t>
      </w:r>
      <w:hyperlink r:id="rId244" w:history="1">
        <w:r>
          <w:rPr>
            <w:rStyle w:val="Hyperlink"/>
            <w:rFonts w:ascii="Source Sans Pro" w:hAnsi="Source Sans Pro"/>
            <w:color w:val="C8102E"/>
            <w:sz w:val="27"/>
            <w:szCs w:val="27"/>
          </w:rPr>
          <w:t>sfa@central.uh.edu</w:t>
        </w:r>
      </w:hyperlink>
      <w:r>
        <w:rPr>
          <w:rFonts w:ascii="Source Sans Pro" w:hAnsi="Source Sans Pro"/>
          <w:color w:val="111111"/>
          <w:sz w:val="27"/>
          <w:szCs w:val="27"/>
        </w:rPr>
        <w:t> or calling (713-743-1010, option #5). Financial Aid Advisors are also available by virtual advising appointments (schedule via </w:t>
      </w:r>
      <w:hyperlink r:id="rId245" w:history="1">
        <w:r>
          <w:rPr>
            <w:rStyle w:val="Hyperlink"/>
            <w:rFonts w:ascii="Source Sans Pro" w:hAnsi="Source Sans Pro"/>
            <w:color w:val="C8102E"/>
            <w:sz w:val="27"/>
            <w:szCs w:val="27"/>
          </w:rPr>
          <w:t>the Navigate app</w:t>
        </w:r>
      </w:hyperlink>
      <w:r>
        <w:rPr>
          <w:rFonts w:ascii="Source Sans Pro" w:hAnsi="Source Sans Pro"/>
          <w:color w:val="111111"/>
          <w:sz w:val="27"/>
          <w:szCs w:val="27"/>
        </w:rPr>
        <w:t xml:space="preserve">) to help you with questions about your financial aid process. If you do not have a </w:t>
      </w:r>
      <w:proofErr w:type="spellStart"/>
      <w:r>
        <w:rPr>
          <w:rFonts w:ascii="Source Sans Pro" w:hAnsi="Source Sans Pro"/>
          <w:color w:val="111111"/>
          <w:sz w:val="27"/>
          <w:szCs w:val="27"/>
        </w:rPr>
        <w:t>Cougarnet</w:t>
      </w:r>
      <w:proofErr w:type="spellEnd"/>
      <w:r>
        <w:rPr>
          <w:rFonts w:ascii="Source Sans Pro" w:hAnsi="Source Sans Pro"/>
          <w:color w:val="111111"/>
          <w:sz w:val="27"/>
          <w:szCs w:val="27"/>
        </w:rPr>
        <w:t xml:space="preserve"> account, you can call us to make an appointment.</w:t>
      </w:r>
    </w:p>
    <w:p w14:paraId="29D8C45E" w14:textId="3320B956" w:rsidR="00153B56" w:rsidRDefault="00153B56" w:rsidP="00153B56">
      <w:pPr>
        <w:shd w:val="clear" w:color="auto" w:fill="FFFFFF"/>
        <w:rPr>
          <w:rFonts w:ascii="Source Sans Pro" w:hAnsi="Source Sans Pro"/>
          <w:color w:val="111111"/>
          <w:sz w:val="27"/>
          <w:szCs w:val="27"/>
        </w:rPr>
      </w:pPr>
      <w:hyperlink r:id="rId246" w:history="1">
        <w:r>
          <w:rPr>
            <w:rFonts w:ascii="Source Sans Pro" w:hAnsi="Source Sans Pro"/>
            <w:noProof/>
            <w:color w:val="C8102E"/>
            <w:sz w:val="27"/>
            <w:szCs w:val="27"/>
          </w:rPr>
          <w:drawing>
            <wp:inline distT="0" distB="0" distL="0" distR="0" wp14:anchorId="16B26581" wp14:editId="51332BB6">
              <wp:extent cx="2622550" cy="679450"/>
              <wp:effectExtent l="0" t="0" r="6350" b="6350"/>
              <wp:docPr id="25" name="Picture 25" descr="Thumbnail for video">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humbnail for video">
                        <a:hlinkClick r:id="rId159"/>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622550" cy="679450"/>
                      </a:xfrm>
                      <a:prstGeom prst="rect">
                        <a:avLst/>
                      </a:prstGeom>
                      <a:noFill/>
                      <a:ln>
                        <a:noFill/>
                      </a:ln>
                    </pic:spPr>
                  </pic:pic>
                </a:graphicData>
              </a:graphic>
            </wp:inline>
          </w:drawing>
        </w:r>
        <w:r>
          <w:rPr>
            <w:rStyle w:val="Hyperlink"/>
            <w:rFonts w:ascii="Source Sans Pro" w:hAnsi="Source Sans Pro"/>
            <w:color w:val="C8102E"/>
            <w:sz w:val="27"/>
            <w:szCs w:val="27"/>
          </w:rPr>
          <w:t>Loan Programs</w:t>
        </w:r>
      </w:hyperlink>
    </w:p>
    <w:p w14:paraId="4A38D616" w14:textId="77777777" w:rsidR="00153B56" w:rsidRDefault="00153B56" w:rsidP="00153B56">
      <w:pPr>
        <w:pStyle w:val="Subtitle"/>
        <w:rPr>
          <w:rStyle w:val="Strong"/>
          <w:b w:val="0"/>
          <w:bCs w:val="0"/>
        </w:rPr>
      </w:pPr>
    </w:p>
    <w:p w14:paraId="7BF222DD" w14:textId="060007D3" w:rsidR="00153B56" w:rsidRPr="00153B56" w:rsidRDefault="00153B56" w:rsidP="00153B56">
      <w:pPr>
        <w:pStyle w:val="Subtitle"/>
      </w:pPr>
      <w:r w:rsidRPr="00153B56">
        <w:rPr>
          <w:rStyle w:val="Strong"/>
          <w:b w:val="0"/>
          <w:bCs w:val="0"/>
        </w:rPr>
        <w:t>Consumer Reporting Agency Notification</w:t>
      </w:r>
    </w:p>
    <w:p w14:paraId="13306B87" w14:textId="77777777" w:rsidR="00153B56" w:rsidRDefault="00153B56" w:rsidP="00153B56">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Federal educational loans are reported to the National Student Loan Data System (NSLDS) where they are accessible by authorized agencies, lenders, and Higher Educational Institutions.  You may access this information by logging on to </w:t>
      </w:r>
      <w:hyperlink r:id="rId248" w:history="1">
        <w:r>
          <w:rPr>
            <w:rStyle w:val="Hyperlink"/>
            <w:rFonts w:ascii="Source Sans Pro" w:hAnsi="Source Sans Pro"/>
            <w:color w:val="C8102E"/>
            <w:sz w:val="27"/>
            <w:szCs w:val="27"/>
          </w:rPr>
          <w:t>StudentAid.gov</w:t>
        </w:r>
      </w:hyperlink>
      <w:r>
        <w:rPr>
          <w:rFonts w:ascii="Source Sans Pro" w:hAnsi="Source Sans Pro"/>
          <w:color w:val="111111"/>
          <w:sz w:val="27"/>
          <w:szCs w:val="27"/>
        </w:rPr>
        <w:t> using your </w:t>
      </w:r>
      <w:hyperlink r:id="rId249" w:history="1">
        <w:r>
          <w:rPr>
            <w:rStyle w:val="Hyperlink"/>
            <w:rFonts w:ascii="Source Sans Pro" w:hAnsi="Source Sans Pro"/>
            <w:color w:val="C8102E"/>
            <w:sz w:val="27"/>
            <w:szCs w:val="27"/>
          </w:rPr>
          <w:t>FSA ID</w:t>
        </w:r>
      </w:hyperlink>
      <w:r>
        <w:rPr>
          <w:rFonts w:ascii="Source Sans Pro" w:hAnsi="Source Sans Pro"/>
          <w:color w:val="111111"/>
          <w:sz w:val="27"/>
          <w:szCs w:val="27"/>
        </w:rPr>
        <w:t>.</w:t>
      </w:r>
    </w:p>
    <w:p w14:paraId="4399DB9B" w14:textId="77777777" w:rsidR="00153B56" w:rsidRDefault="00153B56" w:rsidP="00567983">
      <w:pPr>
        <w:pStyle w:val="Subtitle"/>
      </w:pPr>
      <w:r>
        <w:t>Loan Options</w:t>
      </w:r>
    </w:p>
    <w:p w14:paraId="008AA0AE" w14:textId="77777777" w:rsidR="00153B56" w:rsidRDefault="00153B56" w:rsidP="00153B56">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 following loan options are available to most students:</w:t>
      </w:r>
    </w:p>
    <w:p w14:paraId="6142DEBE" w14:textId="77777777" w:rsidR="00153B56" w:rsidRDefault="00153B56" w:rsidP="00153B56">
      <w:pPr>
        <w:shd w:val="clear" w:color="auto" w:fill="FFFFFF"/>
        <w:rPr>
          <w:rFonts w:ascii="Source Sans Pro" w:hAnsi="Source Sans Pro"/>
          <w:b/>
          <w:bCs/>
          <w:color w:val="111111"/>
          <w:sz w:val="27"/>
          <w:szCs w:val="27"/>
        </w:rPr>
      </w:pPr>
      <w:hyperlink r:id="rId250" w:history="1">
        <w:r>
          <w:rPr>
            <w:rStyle w:val="Hyperlink"/>
            <w:rFonts w:ascii="Source Sans Pro" w:hAnsi="Source Sans Pro"/>
            <w:b/>
            <w:bCs/>
            <w:color w:val="C8102E"/>
            <w:sz w:val="27"/>
            <w:szCs w:val="27"/>
          </w:rPr>
          <w:t>Alternative Loans</w:t>
        </w:r>
      </w:hyperlink>
      <w:r>
        <w:rPr>
          <w:rFonts w:ascii="Source Sans Pro" w:hAnsi="Source Sans Pro"/>
          <w:b/>
          <w:bCs/>
          <w:color w:val="111111"/>
          <w:sz w:val="27"/>
          <w:szCs w:val="27"/>
        </w:rPr>
        <w:br/>
      </w:r>
      <w:hyperlink r:id="rId251" w:tgtFrame="_blank" w:history="1">
        <w:r>
          <w:rPr>
            <w:rStyle w:val="Hyperlink"/>
            <w:rFonts w:ascii="Source Sans Pro" w:hAnsi="Source Sans Pro"/>
            <w:b/>
            <w:bCs/>
            <w:color w:val="C8102E"/>
            <w:sz w:val="27"/>
            <w:szCs w:val="27"/>
          </w:rPr>
          <w:t>B-On-Time (BOT) Loan</w:t>
        </w:r>
        <w:r>
          <w:rPr>
            <w:rFonts w:ascii="Source Sans Pro" w:hAnsi="Source Sans Pro"/>
            <w:b/>
            <w:bCs/>
            <w:color w:val="C8102E"/>
            <w:sz w:val="27"/>
            <w:szCs w:val="27"/>
          </w:rPr>
          <w:br/>
        </w:r>
      </w:hyperlink>
      <w:hyperlink r:id="rId252" w:tgtFrame="_blank" w:history="1">
        <w:r>
          <w:rPr>
            <w:rStyle w:val="Hyperlink"/>
            <w:rFonts w:ascii="Source Sans Pro" w:hAnsi="Source Sans Pro"/>
            <w:b/>
            <w:bCs/>
            <w:color w:val="C8102E"/>
            <w:sz w:val="27"/>
            <w:szCs w:val="27"/>
          </w:rPr>
          <w:t>College Access Loan (CAL)</w:t>
        </w:r>
      </w:hyperlink>
      <w:r>
        <w:rPr>
          <w:rFonts w:ascii="Source Sans Pro" w:hAnsi="Source Sans Pro"/>
          <w:b/>
          <w:bCs/>
          <w:color w:val="111111"/>
          <w:sz w:val="27"/>
          <w:szCs w:val="27"/>
        </w:rPr>
        <w:br/>
      </w:r>
      <w:hyperlink r:id="rId253" w:history="1">
        <w:r>
          <w:rPr>
            <w:rStyle w:val="Hyperlink"/>
            <w:rFonts w:ascii="Source Sans Pro" w:hAnsi="Source Sans Pro"/>
            <w:b/>
            <w:bCs/>
            <w:color w:val="C8102E"/>
            <w:sz w:val="27"/>
            <w:szCs w:val="27"/>
          </w:rPr>
          <w:t>Federal Parent PLUS Loans</w:t>
        </w:r>
      </w:hyperlink>
      <w:r>
        <w:rPr>
          <w:rFonts w:ascii="Source Sans Pro" w:hAnsi="Source Sans Pro"/>
          <w:b/>
          <w:bCs/>
          <w:color w:val="111111"/>
          <w:sz w:val="27"/>
          <w:szCs w:val="27"/>
        </w:rPr>
        <w:br/>
      </w:r>
      <w:hyperlink r:id="rId254" w:history="1">
        <w:r>
          <w:rPr>
            <w:rStyle w:val="Hyperlink"/>
            <w:rFonts w:ascii="Source Sans Pro" w:hAnsi="Source Sans Pro"/>
            <w:b/>
            <w:bCs/>
            <w:color w:val="C8102E"/>
            <w:sz w:val="27"/>
            <w:szCs w:val="27"/>
          </w:rPr>
          <w:t>Federal Perkins Loans Program</w:t>
        </w:r>
      </w:hyperlink>
      <w:r>
        <w:rPr>
          <w:rFonts w:ascii="Source Sans Pro" w:hAnsi="Source Sans Pro"/>
          <w:b/>
          <w:bCs/>
          <w:color w:val="111111"/>
          <w:sz w:val="27"/>
          <w:szCs w:val="27"/>
        </w:rPr>
        <w:br/>
      </w:r>
      <w:hyperlink r:id="rId255" w:tgtFrame="_blank" w:history="1">
        <w:r>
          <w:rPr>
            <w:rStyle w:val="Hyperlink"/>
            <w:rFonts w:ascii="Source Sans Pro" w:hAnsi="Source Sans Pro"/>
            <w:b/>
            <w:bCs/>
            <w:color w:val="C8102E"/>
            <w:sz w:val="27"/>
            <w:szCs w:val="27"/>
          </w:rPr>
          <w:t>William D. Ford Direct Loan Program</w:t>
        </w:r>
      </w:hyperlink>
    </w:p>
    <w:p w14:paraId="5D680D51" w14:textId="77777777" w:rsidR="00153B56" w:rsidRDefault="00153B56" w:rsidP="00567983">
      <w:pPr>
        <w:pStyle w:val="Subtitle"/>
        <w:rPr>
          <w:b/>
          <w:bCs/>
        </w:rPr>
      </w:pPr>
      <w:r>
        <w:t>Forms</w:t>
      </w:r>
    </w:p>
    <w:p w14:paraId="7BD3D01D" w14:textId="77777777" w:rsidR="00153B56" w:rsidRDefault="00153B56" w:rsidP="00153B56">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In addition to completing a </w:t>
      </w:r>
      <w:hyperlink r:id="rId256" w:history="1">
        <w:r>
          <w:rPr>
            <w:rStyle w:val="Hyperlink"/>
            <w:rFonts w:ascii="Source Sans Pro" w:hAnsi="Source Sans Pro"/>
            <w:color w:val="C8102E"/>
            <w:sz w:val="27"/>
            <w:szCs w:val="27"/>
          </w:rPr>
          <w:t>FAFSA</w:t>
        </w:r>
      </w:hyperlink>
      <w:r>
        <w:rPr>
          <w:rFonts w:ascii="Source Sans Pro" w:hAnsi="Source Sans Pro"/>
          <w:color w:val="111111"/>
          <w:sz w:val="27"/>
          <w:szCs w:val="27"/>
        </w:rPr>
        <w:t>, most loans require you to complete these additional forms:</w:t>
      </w:r>
    </w:p>
    <w:tbl>
      <w:tblPr>
        <w:tblW w:w="10223" w:type="dxa"/>
        <w:shd w:val="clear" w:color="auto" w:fill="FFFFFF"/>
        <w:tblCellMar>
          <w:top w:w="15" w:type="dxa"/>
          <w:left w:w="15" w:type="dxa"/>
          <w:bottom w:w="15" w:type="dxa"/>
          <w:right w:w="15" w:type="dxa"/>
        </w:tblCellMar>
        <w:tblLook w:val="04A0" w:firstRow="1" w:lastRow="0" w:firstColumn="1" w:lastColumn="0" w:noHBand="0" w:noVBand="1"/>
      </w:tblPr>
      <w:tblGrid>
        <w:gridCol w:w="1687"/>
        <w:gridCol w:w="8536"/>
      </w:tblGrid>
      <w:tr w:rsidR="00153B56" w14:paraId="039BE0C2" w14:textId="77777777" w:rsidTr="00153B56">
        <w:trPr>
          <w:tblHeader/>
        </w:trPr>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07E3D3C3" w14:textId="77777777" w:rsidR="00153B56" w:rsidRDefault="00153B56">
            <w:pPr>
              <w:spacing w:after="300"/>
              <w:rPr>
                <w:rFonts w:ascii="Source Sans Pro" w:hAnsi="Source Sans Pro"/>
                <w:b/>
                <w:bCs/>
                <w:color w:val="111111"/>
              </w:rPr>
            </w:pPr>
            <w:r>
              <w:rPr>
                <w:rFonts w:ascii="Source Sans Pro" w:hAnsi="Source Sans Pro"/>
                <w:b/>
                <w:bCs/>
                <w:color w:val="111111"/>
              </w:rPr>
              <w:t>Form</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4A3F909E" w14:textId="77777777" w:rsidR="00153B56" w:rsidRDefault="00153B56">
            <w:pPr>
              <w:spacing w:after="300"/>
              <w:rPr>
                <w:rFonts w:ascii="Source Sans Pro" w:hAnsi="Source Sans Pro"/>
                <w:b/>
                <w:bCs/>
                <w:color w:val="111111"/>
              </w:rPr>
            </w:pPr>
            <w:r>
              <w:rPr>
                <w:rFonts w:ascii="Source Sans Pro" w:hAnsi="Source Sans Pro"/>
                <w:b/>
                <w:bCs/>
                <w:color w:val="111111"/>
              </w:rPr>
              <w:t>Explanation</w:t>
            </w:r>
          </w:p>
        </w:tc>
      </w:tr>
      <w:tr w:rsidR="00153B56" w14:paraId="0E82E18C" w14:textId="77777777" w:rsidTr="00153B56">
        <w:tc>
          <w:tcPr>
            <w:tcW w:w="0" w:type="auto"/>
            <w:tcBorders>
              <w:top w:val="single" w:sz="6" w:space="0" w:color="DDDDDD"/>
            </w:tcBorders>
            <w:shd w:val="clear" w:color="auto" w:fill="FFFFFF"/>
            <w:tcMar>
              <w:top w:w="90" w:type="dxa"/>
              <w:left w:w="135" w:type="dxa"/>
              <w:bottom w:w="90" w:type="dxa"/>
              <w:right w:w="135" w:type="dxa"/>
            </w:tcMar>
            <w:hideMark/>
          </w:tcPr>
          <w:p w14:paraId="0E0A2069" w14:textId="77777777" w:rsidR="00153B56" w:rsidRDefault="00153B56">
            <w:pPr>
              <w:spacing w:after="300"/>
              <w:rPr>
                <w:rFonts w:ascii="Source Sans Pro" w:hAnsi="Source Sans Pro"/>
                <w:color w:val="111111"/>
              </w:rPr>
            </w:pPr>
            <w:hyperlink r:id="rId257" w:history="1">
              <w:r>
                <w:rPr>
                  <w:rStyle w:val="Hyperlink"/>
                  <w:rFonts w:ascii="Source Sans Pro" w:hAnsi="Source Sans Pro"/>
                  <w:color w:val="C8102E"/>
                </w:rPr>
                <w:t>E-Sign Promissory Note</w:t>
              </w:r>
            </w:hyperlink>
          </w:p>
        </w:tc>
        <w:tc>
          <w:tcPr>
            <w:tcW w:w="0" w:type="auto"/>
            <w:tcBorders>
              <w:top w:val="single" w:sz="6" w:space="0" w:color="DDDDDD"/>
            </w:tcBorders>
            <w:shd w:val="clear" w:color="auto" w:fill="FFFFFF"/>
            <w:tcMar>
              <w:top w:w="90" w:type="dxa"/>
              <w:left w:w="135" w:type="dxa"/>
              <w:bottom w:w="90" w:type="dxa"/>
              <w:right w:w="135" w:type="dxa"/>
            </w:tcMar>
            <w:hideMark/>
          </w:tcPr>
          <w:p w14:paraId="358A1CE2" w14:textId="77777777" w:rsidR="00153B56" w:rsidRDefault="00153B56">
            <w:pPr>
              <w:spacing w:after="300"/>
              <w:rPr>
                <w:rFonts w:ascii="Source Sans Pro" w:hAnsi="Source Sans Pro"/>
                <w:color w:val="111111"/>
              </w:rPr>
            </w:pPr>
            <w:r>
              <w:rPr>
                <w:rFonts w:ascii="Source Sans Pro" w:hAnsi="Source Sans Pro"/>
                <w:color w:val="111111"/>
              </w:rPr>
              <w:t>This must be completed to receive Federal Direct Loan funds. The signature is good for 10 years.</w:t>
            </w:r>
          </w:p>
        </w:tc>
      </w:tr>
      <w:tr w:rsidR="00153B56" w14:paraId="22E8F0D2" w14:textId="77777777" w:rsidTr="00153B56">
        <w:tc>
          <w:tcPr>
            <w:tcW w:w="0" w:type="auto"/>
            <w:tcBorders>
              <w:top w:val="single" w:sz="6" w:space="0" w:color="DDDDDD"/>
            </w:tcBorders>
            <w:shd w:val="clear" w:color="auto" w:fill="FFFFFF"/>
            <w:tcMar>
              <w:top w:w="90" w:type="dxa"/>
              <w:left w:w="135" w:type="dxa"/>
              <w:bottom w:w="90" w:type="dxa"/>
              <w:right w:w="135" w:type="dxa"/>
            </w:tcMar>
            <w:hideMark/>
          </w:tcPr>
          <w:p w14:paraId="4E136A5C" w14:textId="77777777" w:rsidR="00153B56" w:rsidRDefault="00153B56">
            <w:pPr>
              <w:pStyle w:val="NormalWeb"/>
              <w:spacing w:before="240" w:beforeAutospacing="0" w:after="240" w:afterAutospacing="0"/>
              <w:rPr>
                <w:rFonts w:ascii="Source Sans Pro" w:hAnsi="Source Sans Pro"/>
                <w:color w:val="111111"/>
              </w:rPr>
            </w:pPr>
            <w:hyperlink r:id="rId258" w:history="1">
              <w:r>
                <w:rPr>
                  <w:rStyle w:val="Hyperlink"/>
                  <w:rFonts w:ascii="Source Sans Pro" w:hAnsi="Source Sans Pro"/>
                  <w:color w:val="C8102E"/>
                </w:rPr>
                <w:t>Entrance Counseling</w:t>
              </w:r>
            </w:hyperlink>
          </w:p>
        </w:tc>
        <w:tc>
          <w:tcPr>
            <w:tcW w:w="0" w:type="auto"/>
            <w:tcBorders>
              <w:top w:val="single" w:sz="6" w:space="0" w:color="DDDDDD"/>
            </w:tcBorders>
            <w:shd w:val="clear" w:color="auto" w:fill="FFFFFF"/>
            <w:tcMar>
              <w:top w:w="90" w:type="dxa"/>
              <w:left w:w="135" w:type="dxa"/>
              <w:bottom w:w="90" w:type="dxa"/>
              <w:right w:w="135" w:type="dxa"/>
            </w:tcMar>
            <w:hideMark/>
          </w:tcPr>
          <w:p w14:paraId="59E43598" w14:textId="77777777" w:rsidR="00153B56" w:rsidRDefault="00153B56">
            <w:pPr>
              <w:rPr>
                <w:rFonts w:ascii="Source Sans Pro" w:hAnsi="Source Sans Pro"/>
                <w:color w:val="111111"/>
              </w:rPr>
            </w:pPr>
            <w:r>
              <w:rPr>
                <w:rFonts w:ascii="Source Sans Pro" w:hAnsi="Source Sans Pro"/>
                <w:color w:val="111111"/>
              </w:rPr>
              <w:t>This must be completed once while at the University of Houston to receive Federal Direct Loan funds. Please </w:t>
            </w:r>
            <w:hyperlink r:id="rId259" w:history="1">
              <w:r>
                <w:rPr>
                  <w:rStyle w:val="Hyperlink"/>
                  <w:rFonts w:ascii="Source Sans Pro" w:hAnsi="Source Sans Pro"/>
                  <w:color w:val="C8102E"/>
                </w:rPr>
                <w:t>click here</w:t>
              </w:r>
            </w:hyperlink>
            <w:r>
              <w:rPr>
                <w:rFonts w:ascii="Source Sans Pro" w:hAnsi="Source Sans Pro"/>
                <w:color w:val="111111"/>
              </w:rPr>
              <w:t> to access the Federal Direct Loan Entrance Counseling Guide.</w:t>
            </w:r>
          </w:p>
        </w:tc>
      </w:tr>
      <w:tr w:rsidR="00153B56" w14:paraId="056C15D8" w14:textId="77777777" w:rsidTr="00153B56">
        <w:tc>
          <w:tcPr>
            <w:tcW w:w="0" w:type="auto"/>
            <w:tcBorders>
              <w:top w:val="single" w:sz="6" w:space="0" w:color="DDDDDD"/>
            </w:tcBorders>
            <w:shd w:val="clear" w:color="auto" w:fill="FFFFFF"/>
            <w:tcMar>
              <w:top w:w="90" w:type="dxa"/>
              <w:left w:w="135" w:type="dxa"/>
              <w:bottom w:w="90" w:type="dxa"/>
              <w:right w:w="135" w:type="dxa"/>
            </w:tcMar>
            <w:hideMark/>
          </w:tcPr>
          <w:p w14:paraId="5D6B71A4" w14:textId="77777777" w:rsidR="00153B56" w:rsidRDefault="00153B56">
            <w:pPr>
              <w:rPr>
                <w:rFonts w:ascii="Source Sans Pro" w:hAnsi="Source Sans Pro"/>
                <w:color w:val="111111"/>
              </w:rPr>
            </w:pPr>
            <w:hyperlink r:id="rId260" w:history="1">
              <w:r>
                <w:rPr>
                  <w:rStyle w:val="Hyperlink"/>
                  <w:rFonts w:ascii="Source Sans Pro" w:hAnsi="Source Sans Pro"/>
                  <w:color w:val="C8102E"/>
                </w:rPr>
                <w:t>Exit Counseling</w:t>
              </w:r>
            </w:hyperlink>
          </w:p>
        </w:tc>
        <w:tc>
          <w:tcPr>
            <w:tcW w:w="0" w:type="auto"/>
            <w:tcBorders>
              <w:top w:val="single" w:sz="6" w:space="0" w:color="DDDDDD"/>
            </w:tcBorders>
            <w:shd w:val="clear" w:color="auto" w:fill="FFFFFF"/>
            <w:tcMar>
              <w:top w:w="90" w:type="dxa"/>
              <w:left w:w="135" w:type="dxa"/>
              <w:bottom w:w="90" w:type="dxa"/>
              <w:right w:w="135" w:type="dxa"/>
            </w:tcMar>
            <w:hideMark/>
          </w:tcPr>
          <w:p w14:paraId="7DF39A1C" w14:textId="77777777" w:rsidR="00153B56" w:rsidRDefault="00153B56">
            <w:pPr>
              <w:rPr>
                <w:rFonts w:ascii="Source Sans Pro" w:hAnsi="Source Sans Pro"/>
                <w:color w:val="111111"/>
              </w:rPr>
            </w:pPr>
            <w:r>
              <w:rPr>
                <w:rFonts w:ascii="Source Sans Pro" w:hAnsi="Source Sans Pro"/>
                <w:color w:val="111111"/>
              </w:rPr>
              <w:t xml:space="preserve">This is required for Federal Direct Loan borrowers when a student leaves or graduates from the university or is no longer at least half-time status. This does not include summer sessions. Students do not have to enroll in summer sessions </w:t>
            </w:r>
            <w:proofErr w:type="gramStart"/>
            <w:r>
              <w:rPr>
                <w:rFonts w:ascii="Source Sans Pro" w:hAnsi="Source Sans Pro"/>
                <w:color w:val="111111"/>
              </w:rPr>
              <w:t>as long as</w:t>
            </w:r>
            <w:proofErr w:type="gramEnd"/>
            <w:r>
              <w:rPr>
                <w:rFonts w:ascii="Source Sans Pro" w:hAnsi="Source Sans Pro"/>
                <w:color w:val="111111"/>
              </w:rPr>
              <w:t xml:space="preserve"> they resume classes the following fall. Please </w:t>
            </w:r>
            <w:hyperlink r:id="rId261" w:history="1">
              <w:r>
                <w:rPr>
                  <w:rStyle w:val="Hyperlink"/>
                  <w:rFonts w:ascii="Source Sans Pro" w:hAnsi="Source Sans Pro"/>
                  <w:color w:val="C8102E"/>
                </w:rPr>
                <w:t>click here</w:t>
              </w:r>
            </w:hyperlink>
            <w:r>
              <w:rPr>
                <w:rFonts w:ascii="Source Sans Pro" w:hAnsi="Source Sans Pro"/>
                <w:color w:val="111111"/>
              </w:rPr>
              <w:t> to access the Federal Direct Loan Exit Counseling Guide.</w:t>
            </w:r>
          </w:p>
        </w:tc>
      </w:tr>
    </w:tbl>
    <w:p w14:paraId="1E8EA1B7" w14:textId="77777777" w:rsidR="00153B56" w:rsidRPr="00567983" w:rsidRDefault="00153B56" w:rsidP="00567983">
      <w:pPr>
        <w:pStyle w:val="Subtitle"/>
      </w:pPr>
      <w:r w:rsidRPr="00567983">
        <w:rPr>
          <w:rStyle w:val="Strong"/>
          <w:b w:val="0"/>
          <w:bCs w:val="0"/>
        </w:rPr>
        <w:t>Items to Consider</w:t>
      </w:r>
    </w:p>
    <w:p w14:paraId="60DE9D54" w14:textId="77777777" w:rsidR="00153B56" w:rsidRDefault="00153B56" w:rsidP="00153B56">
      <w:pPr>
        <w:numPr>
          <w:ilvl w:val="0"/>
          <w:numId w:val="5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Before you take out a loan, make sure you fully understand your options and responsibilities. A student loan can be a valuable tool to help you realize your educational and career dreams, however, it should be the last option you exercise. You should explore and use scholarships, grants, work-study, part-time </w:t>
      </w:r>
      <w:proofErr w:type="gramStart"/>
      <w:r>
        <w:rPr>
          <w:rFonts w:ascii="Source Sans Pro" w:hAnsi="Source Sans Pro"/>
          <w:color w:val="111111"/>
          <w:sz w:val="27"/>
          <w:szCs w:val="27"/>
        </w:rPr>
        <w:t>jobs</w:t>
      </w:r>
      <w:proofErr w:type="gramEnd"/>
      <w:r>
        <w:rPr>
          <w:rFonts w:ascii="Source Sans Pro" w:hAnsi="Source Sans Pro"/>
          <w:color w:val="111111"/>
          <w:sz w:val="27"/>
          <w:szCs w:val="27"/>
        </w:rPr>
        <w:t xml:space="preserve"> and family contributions first to finance your education.</w:t>
      </w:r>
      <w:r>
        <w:rPr>
          <w:rFonts w:ascii="Source Sans Pro" w:hAnsi="Source Sans Pro"/>
          <w:color w:val="111111"/>
          <w:sz w:val="27"/>
          <w:szCs w:val="27"/>
        </w:rPr>
        <w:br/>
        <w:t>2. Don't borrow more than you need or more than you expect to be able to repay. Develop a sound, and realistic, financial plan.</w:t>
      </w:r>
      <w:r>
        <w:rPr>
          <w:rFonts w:ascii="Source Sans Pro" w:hAnsi="Source Sans Pro"/>
          <w:color w:val="111111"/>
          <w:sz w:val="27"/>
          <w:szCs w:val="27"/>
        </w:rPr>
        <w:br/>
        <w:t xml:space="preserve">3. Make your loan payments on </w:t>
      </w:r>
      <w:proofErr w:type="gramStart"/>
      <w:r>
        <w:rPr>
          <w:rFonts w:ascii="Source Sans Pro" w:hAnsi="Source Sans Pro"/>
          <w:color w:val="111111"/>
          <w:sz w:val="27"/>
          <w:szCs w:val="27"/>
        </w:rPr>
        <w:t>time, and</w:t>
      </w:r>
      <w:proofErr w:type="gramEnd"/>
      <w:r>
        <w:rPr>
          <w:rFonts w:ascii="Source Sans Pro" w:hAnsi="Source Sans Pro"/>
          <w:color w:val="111111"/>
          <w:sz w:val="27"/>
          <w:szCs w:val="27"/>
        </w:rPr>
        <w:t xml:space="preserve"> notify your lender or servicer when you move or change your address.</w:t>
      </w:r>
      <w:r>
        <w:rPr>
          <w:rFonts w:ascii="Source Sans Pro" w:hAnsi="Source Sans Pro"/>
          <w:color w:val="111111"/>
          <w:sz w:val="27"/>
          <w:szCs w:val="27"/>
        </w:rPr>
        <w:br/>
        <w:t>4. Contact your lender or servicer immediately if you start to have problems repaying your loan. They may be able to provide you with some financing options and give you information about deferments and forbearance.</w:t>
      </w:r>
      <w:r>
        <w:rPr>
          <w:rFonts w:ascii="Source Sans Pro" w:hAnsi="Source Sans Pro"/>
          <w:color w:val="111111"/>
          <w:sz w:val="27"/>
          <w:szCs w:val="27"/>
        </w:rPr>
        <w:br/>
      </w:r>
      <w:r>
        <w:rPr>
          <w:rFonts w:ascii="Source Sans Pro" w:hAnsi="Source Sans Pro"/>
          <w:color w:val="111111"/>
          <w:sz w:val="27"/>
          <w:szCs w:val="27"/>
        </w:rPr>
        <w:lastRenderedPageBreak/>
        <w:t xml:space="preserve">5. Keep a record regarding your loan. Make copies of letters, canceled </w:t>
      </w:r>
      <w:proofErr w:type="gramStart"/>
      <w:r>
        <w:rPr>
          <w:rFonts w:ascii="Source Sans Pro" w:hAnsi="Source Sans Pro"/>
          <w:color w:val="111111"/>
          <w:sz w:val="27"/>
          <w:szCs w:val="27"/>
        </w:rPr>
        <w:t>checks</w:t>
      </w:r>
      <w:proofErr w:type="gramEnd"/>
      <w:r>
        <w:rPr>
          <w:rFonts w:ascii="Source Sans Pro" w:hAnsi="Source Sans Pro"/>
          <w:color w:val="111111"/>
          <w:sz w:val="27"/>
          <w:szCs w:val="27"/>
        </w:rPr>
        <w:t xml:space="preserve"> and any forms you sign.</w:t>
      </w:r>
    </w:p>
    <w:p w14:paraId="3E972685" w14:textId="77777777" w:rsidR="00EC44E4" w:rsidRPr="00EC44E4" w:rsidRDefault="00EC44E4" w:rsidP="00EC44E4"/>
    <w:p w14:paraId="47AD9BB3" w14:textId="7AA9FADE" w:rsidR="00EC44E4" w:rsidRDefault="00E775F2" w:rsidP="00B00852">
      <w:pPr>
        <w:pStyle w:val="Heading2"/>
        <w:numPr>
          <w:ilvl w:val="0"/>
          <w:numId w:val="1"/>
        </w:numPr>
        <w:ind w:left="284" w:hanging="284"/>
      </w:pPr>
      <w:r w:rsidRPr="00E775F2">
        <w:t>Alternative Loans</w:t>
      </w:r>
    </w:p>
    <w:p w14:paraId="1C58EDAD" w14:textId="77777777" w:rsidR="00567983" w:rsidRDefault="00567983" w:rsidP="00567983"/>
    <w:p w14:paraId="3A7FB831" w14:textId="77777777" w:rsidR="00E775F2" w:rsidRDefault="00E775F2" w:rsidP="00E775F2">
      <w:pPr>
        <w:pStyle w:val="Subtitle"/>
      </w:pPr>
      <w:r>
        <w:t>About the Loan</w:t>
      </w:r>
    </w:p>
    <w:p w14:paraId="50CA0A3D" w14:textId="77777777" w:rsidR="00E775F2" w:rsidRDefault="00E775F2" w:rsidP="00E775F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If a student does not qualify for federally funded loans, such as Federal Direct Subsidized or Federal Direct Unsubsidized Loans, the student may be able to finance their education with a private loan. Alternative loans are credit-based consumer loans that can be used for any educational related purpose. Most loans require that the applicant must have </w:t>
      </w:r>
      <w:proofErr w:type="gramStart"/>
      <w:r>
        <w:rPr>
          <w:rFonts w:ascii="Source Sans Pro" w:hAnsi="Source Sans Pro"/>
          <w:color w:val="111111"/>
          <w:sz w:val="27"/>
          <w:szCs w:val="27"/>
        </w:rPr>
        <w:t>established</w:t>
      </w:r>
      <w:proofErr w:type="gramEnd"/>
      <w:r>
        <w:rPr>
          <w:rFonts w:ascii="Source Sans Pro" w:hAnsi="Source Sans Pro"/>
          <w:color w:val="111111"/>
          <w:sz w:val="27"/>
          <w:szCs w:val="27"/>
        </w:rPr>
        <w:t xml:space="preserve"> credit history to be approved. For a list of alternative loan options, please visit </w:t>
      </w:r>
      <w:hyperlink r:id="rId262" w:history="1">
        <w:r>
          <w:rPr>
            <w:rStyle w:val="Hyperlink"/>
            <w:rFonts w:ascii="Source Sans Pro" w:eastAsiaTheme="majorEastAsia" w:hAnsi="Source Sans Pro"/>
            <w:color w:val="C8102E"/>
            <w:sz w:val="27"/>
            <w:szCs w:val="27"/>
          </w:rPr>
          <w:t>this site</w:t>
        </w:r>
      </w:hyperlink>
      <w:r>
        <w:rPr>
          <w:rFonts w:ascii="Source Sans Pro" w:hAnsi="Source Sans Pro"/>
          <w:color w:val="111111"/>
          <w:sz w:val="27"/>
          <w:szCs w:val="27"/>
        </w:rPr>
        <w:t>.</w:t>
      </w:r>
    </w:p>
    <w:p w14:paraId="71F7A936" w14:textId="77777777" w:rsidR="00E775F2" w:rsidRDefault="00E775F2" w:rsidP="00E775F2">
      <w:pPr>
        <w:pStyle w:val="Subtitle"/>
      </w:pPr>
      <w:bookmarkStart w:id="6" w:name="ALTinterest"/>
      <w:bookmarkEnd w:id="6"/>
      <w:r>
        <w:t>Interest Rate and Fees</w:t>
      </w:r>
    </w:p>
    <w:p w14:paraId="452381C4" w14:textId="77777777" w:rsidR="00E775F2" w:rsidRDefault="00E775F2" w:rsidP="00E775F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Interest rates vary based on the lender of choice and borrower's credit history.</w:t>
      </w:r>
    </w:p>
    <w:p w14:paraId="7E360D7F" w14:textId="77777777" w:rsidR="00E775F2" w:rsidRDefault="00E775F2" w:rsidP="00E775F2">
      <w:pPr>
        <w:pStyle w:val="Subtitle"/>
      </w:pPr>
      <w:bookmarkStart w:id="7" w:name="ALTamount"/>
      <w:bookmarkEnd w:id="7"/>
      <w:r>
        <w:t>Loan Amount</w:t>
      </w:r>
    </w:p>
    <w:p w14:paraId="7AB0C468" w14:textId="77777777" w:rsidR="00E775F2" w:rsidRDefault="00E775F2" w:rsidP="00E775F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Borrowers may borrow up to the cost of attendance, minus other financial aid.</w:t>
      </w:r>
    </w:p>
    <w:p w14:paraId="6A6BD2F9" w14:textId="77777777" w:rsidR="00E775F2" w:rsidRDefault="00E775F2" w:rsidP="00E775F2">
      <w:pPr>
        <w:pStyle w:val="Subtitle"/>
      </w:pPr>
      <w:bookmarkStart w:id="8" w:name="ALTapplication"/>
      <w:bookmarkEnd w:id="8"/>
      <w:r>
        <w:t>Application for Loans</w:t>
      </w:r>
    </w:p>
    <w:p w14:paraId="45898AC6" w14:textId="77777777" w:rsidR="00E775F2" w:rsidRDefault="00E775F2" w:rsidP="00E775F2">
      <w:pPr>
        <w:pStyle w:val="NormalWeb"/>
        <w:shd w:val="clear" w:color="auto" w:fill="FFFFFF"/>
        <w:spacing w:before="0" w:beforeAutospacing="0" w:after="240" w:afterAutospacing="0"/>
        <w:rPr>
          <w:rFonts w:ascii="Source Sans Pro" w:hAnsi="Source Sans Pro"/>
          <w:color w:val="111111"/>
          <w:sz w:val="27"/>
          <w:szCs w:val="27"/>
        </w:rPr>
      </w:pPr>
      <w:proofErr w:type="gramStart"/>
      <w:r>
        <w:rPr>
          <w:rFonts w:ascii="Source Sans Pro" w:hAnsi="Source Sans Pro"/>
          <w:color w:val="111111"/>
          <w:sz w:val="27"/>
          <w:szCs w:val="27"/>
        </w:rPr>
        <w:t>Student</w:t>
      </w:r>
      <w:proofErr w:type="gramEnd"/>
      <w:r>
        <w:rPr>
          <w:rFonts w:ascii="Source Sans Pro" w:hAnsi="Source Sans Pro"/>
          <w:color w:val="111111"/>
          <w:sz w:val="27"/>
          <w:szCs w:val="27"/>
        </w:rPr>
        <w:t xml:space="preserve"> will need to contact their chosen lender for an application.</w:t>
      </w:r>
    </w:p>
    <w:p w14:paraId="489DB27C" w14:textId="77777777" w:rsidR="00E775F2" w:rsidRDefault="00E775F2" w:rsidP="00E775F2">
      <w:pPr>
        <w:pStyle w:val="Subtitle"/>
      </w:pPr>
      <w:bookmarkStart w:id="9" w:name="ALToffer"/>
      <w:bookmarkEnd w:id="9"/>
      <w:r>
        <w:t>Offer of Loans</w:t>
      </w:r>
    </w:p>
    <w:p w14:paraId="64D50FBE" w14:textId="77777777" w:rsidR="00E775F2" w:rsidRDefault="00E775F2" w:rsidP="00E775F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Once the student's application has been processed, the student's account will be updated accordingly.</w:t>
      </w:r>
    </w:p>
    <w:p w14:paraId="5CC9DDEA" w14:textId="77777777" w:rsidR="00E775F2" w:rsidRDefault="00E775F2" w:rsidP="00E775F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In addition to their application, students will need to complete a Master Promissory Note (MPN) and disclosure statement with chosen lender.</w:t>
      </w:r>
    </w:p>
    <w:p w14:paraId="47533771" w14:textId="77777777" w:rsidR="00E775F2" w:rsidRDefault="00E775F2" w:rsidP="00E775F2">
      <w:pPr>
        <w:pStyle w:val="Subtitle"/>
      </w:pPr>
      <w:bookmarkStart w:id="10" w:name="ALTdisburse"/>
      <w:bookmarkEnd w:id="10"/>
      <w:r>
        <w:t>Disbursement of Loans</w:t>
      </w:r>
    </w:p>
    <w:p w14:paraId="5E82D74B" w14:textId="77777777" w:rsidR="00E775F2" w:rsidRDefault="00E775F2" w:rsidP="00E775F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Once the lender has sent us the loan funds, they will be applied to the student's account to cover any outstanding charges. If a credit balance is created, funds will be refunded to the student's </w:t>
      </w:r>
      <w:proofErr w:type="spellStart"/>
      <w:r>
        <w:rPr>
          <w:rFonts w:ascii="Source Sans Pro" w:hAnsi="Source Sans Pro"/>
          <w:color w:val="111111"/>
          <w:sz w:val="27"/>
          <w:szCs w:val="27"/>
        </w:rPr>
        <w:t>BankMobile</w:t>
      </w:r>
      <w:proofErr w:type="spellEnd"/>
      <w:r>
        <w:rPr>
          <w:rFonts w:ascii="Source Sans Pro" w:hAnsi="Source Sans Pro"/>
          <w:color w:val="111111"/>
          <w:sz w:val="27"/>
          <w:szCs w:val="27"/>
        </w:rPr>
        <w:t> </w:t>
      </w:r>
      <w:hyperlink r:id="rId263" w:anchor="/welcome/continue" w:history="1">
        <w:r>
          <w:rPr>
            <w:rStyle w:val="Hyperlink"/>
            <w:rFonts w:ascii="Source Sans Pro" w:eastAsiaTheme="majorEastAsia" w:hAnsi="Source Sans Pro"/>
            <w:color w:val="C8102E"/>
            <w:sz w:val="27"/>
            <w:szCs w:val="27"/>
          </w:rPr>
          <w:t>refund preference</w:t>
        </w:r>
      </w:hyperlink>
      <w:r>
        <w:rPr>
          <w:rFonts w:ascii="Source Sans Pro" w:hAnsi="Source Sans Pro"/>
          <w:color w:val="111111"/>
          <w:sz w:val="27"/>
          <w:szCs w:val="27"/>
        </w:rPr>
        <w:t>.</w:t>
      </w:r>
    </w:p>
    <w:p w14:paraId="5C8A5201" w14:textId="77777777" w:rsidR="00E775F2" w:rsidRDefault="00E775F2" w:rsidP="00E775F2">
      <w:pPr>
        <w:pStyle w:val="Subtitle"/>
      </w:pPr>
      <w:bookmarkStart w:id="11" w:name="ALTmaintenance"/>
      <w:bookmarkEnd w:id="11"/>
      <w:r>
        <w:t>Maintenance of Loans</w:t>
      </w:r>
    </w:p>
    <w:p w14:paraId="4178D092" w14:textId="77777777" w:rsidR="00E775F2" w:rsidRDefault="00E775F2" w:rsidP="00E775F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Lender requirements vary.</w:t>
      </w:r>
    </w:p>
    <w:p w14:paraId="52E65392" w14:textId="77777777" w:rsidR="00E775F2" w:rsidRDefault="00E775F2" w:rsidP="00E775F2">
      <w:pPr>
        <w:pStyle w:val="Subtitle"/>
      </w:pPr>
      <w:bookmarkStart w:id="12" w:name="ALTrepayment"/>
      <w:bookmarkEnd w:id="12"/>
      <w:r>
        <w:t>Repayment of Loans</w:t>
      </w:r>
    </w:p>
    <w:p w14:paraId="6920DC68" w14:textId="77777777" w:rsidR="00E775F2" w:rsidRDefault="00E775F2" w:rsidP="00E775F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 xml:space="preserve">Lender repayment options vary. </w:t>
      </w:r>
      <w:proofErr w:type="gramStart"/>
      <w:r>
        <w:rPr>
          <w:rFonts w:ascii="Source Sans Pro" w:hAnsi="Source Sans Pro"/>
          <w:color w:val="111111"/>
          <w:sz w:val="27"/>
          <w:szCs w:val="27"/>
        </w:rPr>
        <w:t>Student</w:t>
      </w:r>
      <w:proofErr w:type="gramEnd"/>
      <w:r>
        <w:rPr>
          <w:rFonts w:ascii="Source Sans Pro" w:hAnsi="Source Sans Pro"/>
          <w:color w:val="111111"/>
          <w:sz w:val="27"/>
          <w:szCs w:val="27"/>
        </w:rPr>
        <w:t xml:space="preserve"> will need to contact their lender for details of their repayment plans.</w:t>
      </w:r>
    </w:p>
    <w:p w14:paraId="6A3B04A1" w14:textId="77777777" w:rsidR="00EC44E4" w:rsidRPr="00EC44E4" w:rsidRDefault="00EC44E4" w:rsidP="00EC44E4"/>
    <w:p w14:paraId="752D9630" w14:textId="6B688D98" w:rsidR="00EC44E4" w:rsidRDefault="0091177B" w:rsidP="00B00852">
      <w:pPr>
        <w:pStyle w:val="Heading2"/>
        <w:numPr>
          <w:ilvl w:val="0"/>
          <w:numId w:val="1"/>
        </w:numPr>
        <w:ind w:left="284" w:hanging="284"/>
      </w:pPr>
      <w:r w:rsidRPr="0091177B">
        <w:t>B-On-Time Loan</w:t>
      </w:r>
    </w:p>
    <w:p w14:paraId="13509047" w14:textId="77777777" w:rsidR="0091177B" w:rsidRDefault="0091177B" w:rsidP="0091177B"/>
    <w:p w14:paraId="6101F857" w14:textId="77777777" w:rsidR="0091177B" w:rsidRDefault="0091177B" w:rsidP="0091177B">
      <w:pPr>
        <w:pStyle w:val="Subtitle"/>
      </w:pPr>
      <w:r>
        <w:t>About the Loan</w:t>
      </w:r>
    </w:p>
    <w:p w14:paraId="23A113B9" w14:textId="77777777" w:rsidR="0091177B" w:rsidRDefault="0091177B" w:rsidP="0091177B">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 Texas B-On-Time (BOT) Loan program has ended, this loan is </w:t>
      </w:r>
      <w:r>
        <w:rPr>
          <w:rStyle w:val="Strong"/>
          <w:rFonts w:ascii="Source Sans Pro" w:eastAsiaTheme="majorEastAsia" w:hAnsi="Source Sans Pro"/>
          <w:color w:val="111111"/>
          <w:sz w:val="27"/>
          <w:szCs w:val="27"/>
        </w:rPr>
        <w:t>no longer being offered</w:t>
      </w:r>
      <w:r>
        <w:rPr>
          <w:rFonts w:ascii="Source Sans Pro" w:hAnsi="Source Sans Pro"/>
          <w:color w:val="111111"/>
          <w:sz w:val="27"/>
          <w:szCs w:val="27"/>
        </w:rPr>
        <w:t> to new borrowers.</w:t>
      </w:r>
    </w:p>
    <w:p w14:paraId="757E6C2E" w14:textId="77777777" w:rsidR="0091177B" w:rsidRDefault="0091177B" w:rsidP="0091177B">
      <w:pPr>
        <w:pStyle w:val="Subtitle"/>
      </w:pPr>
      <w:bookmarkStart w:id="13" w:name="BOTforgiveness"/>
      <w:bookmarkEnd w:id="13"/>
      <w:r>
        <w:t>Forgiveness Requirements</w:t>
      </w:r>
    </w:p>
    <w:p w14:paraId="0E0927F6" w14:textId="77777777" w:rsidR="0091177B" w:rsidRDefault="0091177B" w:rsidP="0091177B">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Forgiveness may be granted if a previous BOT loan borrower receives an undergraduate degree from an eligible institution and the student meets certain requirements. Upon graduation, don't forget to complete the </w:t>
      </w:r>
      <w:hyperlink r:id="rId264" w:tgtFrame="_blank" w:history="1">
        <w:r>
          <w:rPr>
            <w:rStyle w:val="Hyperlink"/>
            <w:rFonts w:ascii="Source Sans Pro" w:hAnsi="Source Sans Pro"/>
            <w:color w:val="C8102E"/>
            <w:sz w:val="27"/>
            <w:szCs w:val="27"/>
          </w:rPr>
          <w:t>BOT Loan Application for Forgiveness</w:t>
        </w:r>
      </w:hyperlink>
      <w:r>
        <w:rPr>
          <w:rFonts w:ascii="Source Sans Pro" w:hAnsi="Source Sans Pro"/>
          <w:color w:val="111111"/>
          <w:sz w:val="27"/>
          <w:szCs w:val="27"/>
        </w:rPr>
        <w:t>.</w:t>
      </w:r>
    </w:p>
    <w:p w14:paraId="104EB69A" w14:textId="77777777" w:rsidR="0091177B" w:rsidRDefault="0091177B" w:rsidP="0091177B">
      <w:pPr>
        <w:pStyle w:val="Subtitle"/>
      </w:pPr>
      <w:bookmarkStart w:id="14" w:name="BOTrepayment"/>
      <w:bookmarkEnd w:id="14"/>
      <w:r>
        <w:t>Repayment of Loans</w:t>
      </w:r>
    </w:p>
    <w:p w14:paraId="36BFE832" w14:textId="77777777" w:rsidR="0091177B" w:rsidRDefault="0091177B" w:rsidP="0091177B">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Texas B-On-Time (BOT) Loan has a 6-month grace period from the date a previous BOT loan borrower ceases to be enrolled at least half-time at an eligible institution. Repayment begins after the expiration of the 6-month grace period. The BOT loan has a 15-year repayment period or a minimum monthly payment of $75.00.</w:t>
      </w:r>
      <w:r>
        <w:rPr>
          <w:rFonts w:ascii="Source Sans Pro" w:hAnsi="Source Sans Pro"/>
          <w:color w:val="111111"/>
          <w:sz w:val="27"/>
          <w:szCs w:val="27"/>
        </w:rPr>
        <w:br/>
      </w:r>
      <w:r>
        <w:rPr>
          <w:rFonts w:ascii="Source Sans Pro" w:hAnsi="Source Sans Pro"/>
          <w:color w:val="111111"/>
          <w:sz w:val="27"/>
          <w:szCs w:val="27"/>
        </w:rPr>
        <w:br/>
      </w:r>
      <w:hyperlink r:id="rId265" w:tgtFrame="_blank" w:history="1">
        <w:r>
          <w:rPr>
            <w:rStyle w:val="Hyperlink"/>
            <w:rFonts w:ascii="Source Sans Pro" w:hAnsi="Source Sans Pro"/>
            <w:color w:val="C8102E"/>
            <w:sz w:val="27"/>
            <w:szCs w:val="27"/>
          </w:rPr>
          <w:t>Deferments for education enrollment or forbearance</w:t>
        </w:r>
      </w:hyperlink>
      <w:r>
        <w:rPr>
          <w:rFonts w:ascii="Source Sans Pro" w:hAnsi="Source Sans Pro"/>
          <w:color w:val="111111"/>
          <w:sz w:val="27"/>
          <w:szCs w:val="27"/>
        </w:rPr>
        <w:t> (financial hardship) are available. If the account defaults and a judgment is entered against the borrower, interest will begin to accrue at the legal rate described in the Terms and Notices from the date of judgment until the entire debt is paid in full. </w:t>
      </w:r>
    </w:p>
    <w:p w14:paraId="7B3B8D1E" w14:textId="77777777" w:rsidR="0091177B" w:rsidRDefault="0091177B" w:rsidP="0091177B">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Please visit </w:t>
      </w:r>
      <w:hyperlink r:id="rId266" w:history="1">
        <w:r>
          <w:rPr>
            <w:rStyle w:val="Hyperlink"/>
            <w:rFonts w:ascii="Source Sans Pro" w:hAnsi="Source Sans Pro"/>
            <w:color w:val="C8102E"/>
            <w:sz w:val="27"/>
            <w:szCs w:val="27"/>
          </w:rPr>
          <w:t>hhloans.com</w:t>
        </w:r>
      </w:hyperlink>
      <w:r>
        <w:rPr>
          <w:rFonts w:ascii="Source Sans Pro" w:hAnsi="Source Sans Pro"/>
          <w:color w:val="111111"/>
          <w:sz w:val="27"/>
          <w:szCs w:val="27"/>
        </w:rPr>
        <w:t> for repayment details.</w:t>
      </w:r>
    </w:p>
    <w:p w14:paraId="70E79962" w14:textId="77777777" w:rsidR="00EC44E4" w:rsidRPr="00EC44E4" w:rsidRDefault="00EC44E4" w:rsidP="00EC44E4"/>
    <w:p w14:paraId="7FF43ECE" w14:textId="6AF2897D" w:rsidR="00EC44E4" w:rsidRDefault="00A40918" w:rsidP="00B00852">
      <w:pPr>
        <w:pStyle w:val="Heading2"/>
        <w:numPr>
          <w:ilvl w:val="0"/>
          <w:numId w:val="1"/>
        </w:numPr>
        <w:ind w:left="284" w:hanging="284"/>
      </w:pPr>
      <w:r w:rsidRPr="00A40918">
        <w:t>College Access Loan (CAL)</w:t>
      </w:r>
    </w:p>
    <w:p w14:paraId="1CE8D3F3" w14:textId="77777777" w:rsidR="0091177B" w:rsidRDefault="0091177B" w:rsidP="0091177B"/>
    <w:p w14:paraId="7C18200E" w14:textId="77777777" w:rsidR="00A40918" w:rsidRDefault="00A40918" w:rsidP="00A40918">
      <w:pPr>
        <w:pStyle w:val="Subtitle"/>
      </w:pPr>
      <w:r>
        <w:t>About the Loan</w:t>
      </w:r>
    </w:p>
    <w:p w14:paraId="4492BC96" w14:textId="77777777" w:rsidR="00A40918" w:rsidRDefault="00A40918" w:rsidP="00A40918">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 </w:t>
      </w:r>
      <w:hyperlink r:id="rId267" w:history="1">
        <w:r>
          <w:rPr>
            <w:rStyle w:val="Hyperlink"/>
            <w:rFonts w:ascii="Source Sans Pro" w:eastAsiaTheme="majorEastAsia" w:hAnsi="Source Sans Pro"/>
            <w:color w:val="C8102E"/>
            <w:sz w:val="27"/>
            <w:szCs w:val="27"/>
          </w:rPr>
          <w:t>College Access Loan Program (CAL)</w:t>
        </w:r>
      </w:hyperlink>
      <w:r>
        <w:rPr>
          <w:rFonts w:ascii="Source Sans Pro" w:hAnsi="Source Sans Pro"/>
          <w:color w:val="111111"/>
          <w:sz w:val="27"/>
          <w:szCs w:val="27"/>
        </w:rPr>
        <w:t> provides alternative educational loans to students who are Texas residents and are not able to meet their </w:t>
      </w:r>
      <w:hyperlink r:id="rId268" w:history="1">
        <w:r>
          <w:rPr>
            <w:rStyle w:val="Hyperlink"/>
            <w:rFonts w:ascii="Source Sans Pro" w:eastAsiaTheme="majorEastAsia" w:hAnsi="Source Sans Pro"/>
            <w:color w:val="C8102E"/>
            <w:sz w:val="27"/>
            <w:szCs w:val="27"/>
          </w:rPr>
          <w:t>Cost of Attendance (COA)</w:t>
        </w:r>
      </w:hyperlink>
      <w:r>
        <w:rPr>
          <w:rFonts w:ascii="Source Sans Pro" w:hAnsi="Source Sans Pro"/>
          <w:color w:val="111111"/>
          <w:sz w:val="27"/>
          <w:szCs w:val="27"/>
        </w:rPr>
        <w:t>. The CAL may be used to cover part or all of the student's </w:t>
      </w:r>
      <w:hyperlink r:id="rId269" w:history="1">
        <w:r>
          <w:rPr>
            <w:rStyle w:val="Hyperlink"/>
            <w:rFonts w:ascii="Source Sans Pro" w:eastAsiaTheme="majorEastAsia" w:hAnsi="Source Sans Pro"/>
            <w:color w:val="C8102E"/>
            <w:sz w:val="27"/>
            <w:szCs w:val="27"/>
          </w:rPr>
          <w:t>Expected Family Contribution (EFC)</w:t>
        </w:r>
      </w:hyperlink>
      <w:r>
        <w:rPr>
          <w:rFonts w:ascii="Source Sans Pro" w:hAnsi="Source Sans Pro"/>
          <w:color w:val="111111"/>
          <w:sz w:val="27"/>
          <w:szCs w:val="27"/>
        </w:rPr>
        <w:t xml:space="preserve">. The amount of federal aid that a student is eligible for (regardless of whether </w:t>
      </w:r>
      <w:proofErr w:type="gramStart"/>
      <w:r>
        <w:rPr>
          <w:rFonts w:ascii="Source Sans Pro" w:hAnsi="Source Sans Pro"/>
          <w:color w:val="111111"/>
          <w:sz w:val="27"/>
          <w:szCs w:val="27"/>
        </w:rPr>
        <w:t>actually accepted</w:t>
      </w:r>
      <w:proofErr w:type="gramEnd"/>
      <w:r>
        <w:rPr>
          <w:rFonts w:ascii="Source Sans Pro" w:hAnsi="Source Sans Pro"/>
          <w:color w:val="111111"/>
          <w:sz w:val="27"/>
          <w:szCs w:val="27"/>
        </w:rPr>
        <w:t>) must be deducted from the COA in determining the CAL loan amount.</w:t>
      </w:r>
    </w:p>
    <w:p w14:paraId="4C5997F0" w14:textId="7B813776" w:rsidR="00A40918" w:rsidRDefault="00A40918" w:rsidP="00A4091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noProof/>
          <w:color w:val="C8102E"/>
          <w:sz w:val="27"/>
          <w:szCs w:val="27"/>
        </w:rPr>
        <w:lastRenderedPageBreak/>
        <w:drawing>
          <wp:inline distT="0" distB="0" distL="0" distR="0" wp14:anchorId="7EB18A6B" wp14:editId="519C7D56">
            <wp:extent cx="2482850" cy="1397000"/>
            <wp:effectExtent l="0" t="0" r="0" b="0"/>
            <wp:docPr id="26" name="Picture 26" descr="What is the College Access Loan (CAL) Program?">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hat is the College Access Loan (CAL) Program?">
                      <a:hlinkClick r:id="rId270"/>
                    </pic:cNvPr>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2482850" cy="1397000"/>
                    </a:xfrm>
                    <a:prstGeom prst="rect">
                      <a:avLst/>
                    </a:prstGeom>
                    <a:noFill/>
                    <a:ln>
                      <a:noFill/>
                    </a:ln>
                  </pic:spPr>
                </pic:pic>
              </a:graphicData>
            </a:graphic>
          </wp:inline>
        </w:drawing>
      </w:r>
    </w:p>
    <w:p w14:paraId="2426BD0A" w14:textId="77777777" w:rsidR="00A40918" w:rsidRDefault="00A40918" w:rsidP="00A40918">
      <w:pPr>
        <w:pStyle w:val="Subtitle"/>
      </w:pPr>
      <w:bookmarkStart w:id="15" w:name="CALinterest"/>
      <w:bookmarkEnd w:id="15"/>
      <w:r>
        <w:t>Interest Rate and Fees</w:t>
      </w:r>
    </w:p>
    <w:p w14:paraId="7D2EDCDB" w14:textId="77777777" w:rsidR="00A40918" w:rsidRDefault="00A40918" w:rsidP="00A40918">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 interest rate is a fixed annual rate of 5.3 percent and is not capitalized. Effective May 1, 2019, College Access Loans will carry a fixed interest rate of 5.2 percent.</w:t>
      </w:r>
    </w:p>
    <w:p w14:paraId="09DBAE8E" w14:textId="77777777" w:rsidR="00A40918" w:rsidRDefault="00A40918" w:rsidP="00A40918">
      <w:pPr>
        <w:pStyle w:val="Subtitle"/>
      </w:pPr>
      <w:bookmarkStart w:id="16" w:name="CALamount"/>
      <w:bookmarkEnd w:id="16"/>
      <w:r>
        <w:t>Loan Amount</w:t>
      </w:r>
    </w:p>
    <w:p w14:paraId="4BC42DC4" w14:textId="77777777" w:rsidR="00A40918" w:rsidRDefault="00A40918" w:rsidP="00A40918">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Students may borrow no less than $100, and up to the cost of attendance minus any other financial aid.</w:t>
      </w:r>
    </w:p>
    <w:p w14:paraId="401C8A2D" w14:textId="77777777" w:rsidR="00A40918" w:rsidRDefault="00A40918" w:rsidP="00A40918">
      <w:pPr>
        <w:pStyle w:val="Subtitle"/>
      </w:pPr>
      <w:bookmarkStart w:id="17" w:name="CALapplication"/>
      <w:bookmarkEnd w:id="17"/>
      <w:r>
        <w:t>Application for Loans</w:t>
      </w:r>
    </w:p>
    <w:p w14:paraId="21EDAF40" w14:textId="77777777" w:rsidR="00A40918" w:rsidRDefault="00A40918" w:rsidP="00A40918">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Students may complete an application at </w:t>
      </w:r>
      <w:hyperlink r:id="rId272" w:history="1">
        <w:r>
          <w:rPr>
            <w:rStyle w:val="Hyperlink"/>
            <w:rFonts w:ascii="Source Sans Pro" w:eastAsiaTheme="majorEastAsia" w:hAnsi="Source Sans Pro"/>
            <w:color w:val="C8102E"/>
            <w:sz w:val="27"/>
            <w:szCs w:val="27"/>
          </w:rPr>
          <w:t>hhloans.com</w:t>
        </w:r>
      </w:hyperlink>
      <w:r>
        <w:rPr>
          <w:rFonts w:ascii="Source Sans Pro" w:hAnsi="Source Sans Pro"/>
          <w:color w:val="111111"/>
          <w:sz w:val="27"/>
          <w:szCs w:val="27"/>
        </w:rPr>
        <w:t>.</w:t>
      </w:r>
    </w:p>
    <w:p w14:paraId="3668E7FE" w14:textId="77777777" w:rsidR="00A40918" w:rsidRDefault="00A40918" w:rsidP="00A4091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Eligibility Requirements</w:t>
      </w:r>
    </w:p>
    <w:p w14:paraId="7198C886" w14:textId="77777777" w:rsidR="00A40918" w:rsidRDefault="00A40918" w:rsidP="00A4091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must:</w:t>
      </w:r>
    </w:p>
    <w:p w14:paraId="0D51A0F0" w14:textId="77777777" w:rsidR="00A40918" w:rsidRDefault="00A40918" w:rsidP="00A40918">
      <w:pPr>
        <w:numPr>
          <w:ilvl w:val="0"/>
          <w:numId w:val="5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a Texas resident; and</w:t>
      </w:r>
    </w:p>
    <w:p w14:paraId="0F97CC2A" w14:textId="77777777" w:rsidR="00A40918" w:rsidRDefault="00A40918" w:rsidP="00A40918">
      <w:pPr>
        <w:numPr>
          <w:ilvl w:val="0"/>
          <w:numId w:val="5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enrolled at least half-time in:</w:t>
      </w:r>
      <w:r>
        <w:rPr>
          <w:rFonts w:ascii="Source Sans Pro" w:hAnsi="Source Sans Pro"/>
          <w:color w:val="111111"/>
          <w:sz w:val="27"/>
          <w:szCs w:val="27"/>
        </w:rPr>
        <w:br/>
        <w:t xml:space="preserve">° a course of study leading to an associate, bachelor's, graduate or higher </w:t>
      </w:r>
      <w:proofErr w:type="gramStart"/>
      <w:r>
        <w:rPr>
          <w:rFonts w:ascii="Source Sans Pro" w:hAnsi="Source Sans Pro"/>
          <w:color w:val="111111"/>
          <w:sz w:val="27"/>
          <w:szCs w:val="27"/>
        </w:rPr>
        <w:t>degree;</w:t>
      </w:r>
      <w:proofErr w:type="gramEnd"/>
    </w:p>
    <w:p w14:paraId="4D802AD8" w14:textId="77777777" w:rsidR="00A40918" w:rsidRDefault="00A40918" w:rsidP="00A40918">
      <w:pPr>
        <w:numPr>
          <w:ilvl w:val="0"/>
          <w:numId w:val="5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registered with Selective Service, or be exempt (see </w:t>
      </w:r>
      <w:hyperlink r:id="rId273" w:anchor="51.9095" w:history="1">
        <w:r>
          <w:rPr>
            <w:rStyle w:val="Hyperlink"/>
            <w:rFonts w:ascii="Source Sans Pro" w:hAnsi="Source Sans Pro"/>
            <w:color w:val="C8102E"/>
            <w:sz w:val="27"/>
            <w:szCs w:val="27"/>
          </w:rPr>
          <w:t>TEC, 51.9095</w:t>
        </w:r>
      </w:hyperlink>
      <w:proofErr w:type="gramStart"/>
      <w:r>
        <w:rPr>
          <w:rFonts w:ascii="Source Sans Pro" w:hAnsi="Source Sans Pro"/>
          <w:color w:val="111111"/>
          <w:sz w:val="27"/>
          <w:szCs w:val="27"/>
        </w:rPr>
        <w:t>);</w:t>
      </w:r>
      <w:proofErr w:type="gramEnd"/>
    </w:p>
    <w:p w14:paraId="48F8742A" w14:textId="77777777" w:rsidR="00A40918" w:rsidRDefault="00A40918" w:rsidP="00A40918">
      <w:pPr>
        <w:numPr>
          <w:ilvl w:val="0"/>
          <w:numId w:val="5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Have insufficient resources to finance his or her </w:t>
      </w:r>
      <w:proofErr w:type="gramStart"/>
      <w:r>
        <w:rPr>
          <w:rFonts w:ascii="Source Sans Pro" w:hAnsi="Source Sans Pro"/>
          <w:color w:val="111111"/>
          <w:sz w:val="27"/>
          <w:szCs w:val="27"/>
        </w:rPr>
        <w:t>education;</w:t>
      </w:r>
      <w:proofErr w:type="gramEnd"/>
    </w:p>
    <w:p w14:paraId="7E8D44F9" w14:textId="77777777" w:rsidR="00A40918" w:rsidRDefault="00A40918" w:rsidP="00A40918">
      <w:pPr>
        <w:numPr>
          <w:ilvl w:val="0"/>
          <w:numId w:val="5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Meet </w:t>
      </w:r>
      <w:hyperlink r:id="rId274" w:history="1">
        <w:r>
          <w:rPr>
            <w:rStyle w:val="Hyperlink"/>
            <w:rFonts w:ascii="Source Sans Pro" w:hAnsi="Source Sans Pro"/>
            <w:color w:val="C8102E"/>
            <w:sz w:val="27"/>
            <w:szCs w:val="27"/>
          </w:rPr>
          <w:t>Satisfactory Academic Progress</w:t>
        </w:r>
      </w:hyperlink>
      <w:r>
        <w:rPr>
          <w:rFonts w:ascii="Source Sans Pro" w:hAnsi="Source Sans Pro"/>
          <w:color w:val="111111"/>
          <w:sz w:val="27"/>
          <w:szCs w:val="27"/>
        </w:rPr>
        <w:t> </w:t>
      </w:r>
      <w:proofErr w:type="gramStart"/>
      <w:r>
        <w:rPr>
          <w:rFonts w:ascii="Source Sans Pro" w:hAnsi="Source Sans Pro"/>
          <w:color w:val="111111"/>
          <w:sz w:val="27"/>
          <w:szCs w:val="27"/>
        </w:rPr>
        <w:t>requirements;</w:t>
      </w:r>
      <w:proofErr w:type="gramEnd"/>
    </w:p>
    <w:p w14:paraId="0C9BFCDF" w14:textId="77777777" w:rsidR="00A40918" w:rsidRDefault="00A40918" w:rsidP="00A40918">
      <w:pPr>
        <w:numPr>
          <w:ilvl w:val="0"/>
          <w:numId w:val="5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Receive a favorable credit evaluation or provide a </w:t>
      </w:r>
      <w:proofErr w:type="spellStart"/>
      <w:r>
        <w:rPr>
          <w:rFonts w:ascii="Source Sans Pro" w:hAnsi="Source Sans Pro"/>
          <w:color w:val="111111"/>
          <w:sz w:val="27"/>
          <w:szCs w:val="27"/>
        </w:rPr>
        <w:t>cosigner</w:t>
      </w:r>
      <w:proofErr w:type="spellEnd"/>
      <w:r>
        <w:rPr>
          <w:rFonts w:ascii="Source Sans Pro" w:hAnsi="Source Sans Pro"/>
          <w:color w:val="111111"/>
          <w:sz w:val="27"/>
          <w:szCs w:val="27"/>
        </w:rPr>
        <w:t xml:space="preserve"> who has good credit standing and meets other requirements.</w:t>
      </w:r>
    </w:p>
    <w:p w14:paraId="5740A697" w14:textId="77777777" w:rsidR="00A40918" w:rsidRDefault="00A40918" w:rsidP="00A40918">
      <w:pPr>
        <w:numPr>
          <w:ilvl w:val="0"/>
          <w:numId w:val="52"/>
        </w:numPr>
        <w:shd w:val="clear" w:color="auto" w:fill="FFFFFF"/>
        <w:spacing w:before="100" w:beforeAutospacing="1" w:after="100" w:afterAutospacing="1"/>
        <w:rPr>
          <w:rFonts w:ascii="Source Sans Pro" w:hAnsi="Source Sans Pro"/>
          <w:color w:val="111111"/>
          <w:sz w:val="27"/>
          <w:szCs w:val="27"/>
        </w:rPr>
      </w:pPr>
      <w:r>
        <w:rPr>
          <w:rStyle w:val="normaltextrun"/>
          <w:rFonts w:ascii="Source Sans Pro" w:hAnsi="Source Sans Pro"/>
          <w:color w:val="111111"/>
          <w:sz w:val="27"/>
          <w:szCs w:val="27"/>
        </w:rPr>
        <w:t>Not be more than 30 days delinquent on an obligation to pay child support (see </w:t>
      </w:r>
      <w:hyperlink r:id="rId275" w:anchor="231.006" w:tgtFrame="_blank" w:history="1">
        <w:r>
          <w:rPr>
            <w:rStyle w:val="normaltextrun"/>
            <w:rFonts w:ascii="Source Sans Pro" w:hAnsi="Source Sans Pro"/>
            <w:color w:val="C8102E"/>
            <w:sz w:val="27"/>
            <w:szCs w:val="27"/>
          </w:rPr>
          <w:t>TFC, 231.006</w:t>
        </w:r>
      </w:hyperlink>
      <w:r>
        <w:rPr>
          <w:rStyle w:val="normaltextrun"/>
          <w:rFonts w:ascii="Source Sans Pro" w:hAnsi="Source Sans Pro"/>
          <w:color w:val="111111"/>
          <w:sz w:val="27"/>
          <w:szCs w:val="27"/>
        </w:rPr>
        <w:t>)</w:t>
      </w:r>
      <w:r>
        <w:rPr>
          <w:rStyle w:val="eop"/>
          <w:rFonts w:ascii="Source Sans Pro" w:hAnsi="Source Sans Pro"/>
          <w:color w:val="111111"/>
          <w:sz w:val="27"/>
          <w:szCs w:val="27"/>
        </w:rPr>
        <w:t> </w:t>
      </w:r>
    </w:p>
    <w:p w14:paraId="6643D5CE" w14:textId="77777777" w:rsidR="00A40918" w:rsidRDefault="00A40918" w:rsidP="00A40918">
      <w:pPr>
        <w:pStyle w:val="Subtitle"/>
      </w:pPr>
      <w:bookmarkStart w:id="18" w:name="CALoffer"/>
      <w:bookmarkEnd w:id="18"/>
      <w:r>
        <w:t>Offer of Loans</w:t>
      </w:r>
    </w:p>
    <w:p w14:paraId="536E2FB4" w14:textId="77777777" w:rsidR="00A40918" w:rsidRDefault="00A40918" w:rsidP="00A40918">
      <w:pPr>
        <w:rPr>
          <w:rFonts w:ascii="Times New Roman" w:hAnsi="Times New Roman"/>
        </w:rPr>
      </w:pPr>
      <w:r>
        <w:rPr>
          <w:rFonts w:ascii="Source Sans Pro" w:hAnsi="Source Sans Pro"/>
          <w:color w:val="111111"/>
          <w:sz w:val="27"/>
          <w:szCs w:val="27"/>
          <w:shd w:val="clear" w:color="auto" w:fill="FFFFFF"/>
        </w:rPr>
        <w:t xml:space="preserve">Student’s account will be reviewed for eligibility prior to awarding. Once reviewed, student will receive a CAL email notification from the Office of Scholarships and </w:t>
      </w:r>
      <w:r>
        <w:rPr>
          <w:rFonts w:ascii="Source Sans Pro" w:hAnsi="Source Sans Pro"/>
          <w:color w:val="111111"/>
          <w:sz w:val="27"/>
          <w:szCs w:val="27"/>
          <w:shd w:val="clear" w:color="auto" w:fill="FFFFFF"/>
        </w:rPr>
        <w:lastRenderedPageBreak/>
        <w:t>Financial Aid. If additional information is needed, student will be notified via email of additional documentation required. CAL will not be awarded until required documentation is received and approved.</w:t>
      </w:r>
      <w:r>
        <w:rPr>
          <w:rFonts w:ascii="Source Sans Pro" w:hAnsi="Source Sans Pro"/>
          <w:color w:val="111111"/>
          <w:sz w:val="27"/>
          <w:szCs w:val="27"/>
        </w:rPr>
        <w:br/>
      </w:r>
    </w:p>
    <w:p w14:paraId="4528ED7F" w14:textId="77777777" w:rsidR="00A40918" w:rsidRDefault="00A40918" w:rsidP="00A40918">
      <w:pPr>
        <w:pStyle w:val="Subtitle"/>
      </w:pPr>
      <w:bookmarkStart w:id="19" w:name="CALdisburse"/>
      <w:bookmarkEnd w:id="19"/>
      <w:r>
        <w:t>Disbursement of Loans</w:t>
      </w:r>
    </w:p>
    <w:p w14:paraId="4E2C0A8F" w14:textId="77777777" w:rsidR="00A40918" w:rsidRDefault="00A40918" w:rsidP="00A40918">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Disbursement dates are set by the Texas Higher Education Coordinating Board. Once the student has completed their MPN and has accepted the terms and conditions of the loan, the student may log in to the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"https://helmnet.thecb.state.tx.us/" </w:instrText>
      </w:r>
      <w:r>
        <w:rPr>
          <w:rFonts w:ascii="Source Sans Pro" w:hAnsi="Source Sans Pro"/>
          <w:color w:val="111111"/>
          <w:sz w:val="27"/>
          <w:szCs w:val="27"/>
        </w:rPr>
        <w:fldChar w:fldCharType="separate"/>
      </w:r>
      <w:r>
        <w:rPr>
          <w:rStyle w:val="Hyperlink"/>
          <w:rFonts w:ascii="Source Sans Pro" w:eastAsiaTheme="majorEastAsia" w:hAnsi="Source Sans Pro"/>
          <w:color w:val="C8102E"/>
          <w:sz w:val="27"/>
          <w:szCs w:val="27"/>
        </w:rPr>
        <w:t>HHLoans</w:t>
      </w:r>
      <w:proofErr w:type="spellEnd"/>
      <w:r>
        <w:rPr>
          <w:rStyle w:val="Hyperlink"/>
          <w:rFonts w:ascii="Source Sans Pro" w:eastAsiaTheme="majorEastAsia" w:hAnsi="Source Sans Pro"/>
          <w:color w:val="C8102E"/>
          <w:sz w:val="27"/>
          <w:szCs w:val="27"/>
        </w:rPr>
        <w:t xml:space="preserve"> Online website</w:t>
      </w:r>
      <w:r>
        <w:rPr>
          <w:rFonts w:ascii="Source Sans Pro" w:hAnsi="Source Sans Pro"/>
          <w:color w:val="111111"/>
          <w:sz w:val="27"/>
          <w:szCs w:val="27"/>
        </w:rPr>
        <w:fldChar w:fldCharType="end"/>
      </w:r>
      <w:r>
        <w:rPr>
          <w:rFonts w:ascii="Source Sans Pro" w:hAnsi="Source Sans Pro"/>
          <w:color w:val="111111"/>
          <w:sz w:val="27"/>
          <w:szCs w:val="27"/>
        </w:rPr>
        <w:t> to view disbursement dates.</w:t>
      </w:r>
    </w:p>
    <w:p w14:paraId="0A9DFF99" w14:textId="77777777" w:rsidR="00A40918" w:rsidRDefault="00A40918" w:rsidP="00A4091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Once the loan has been disbursed, the funds will be applied to the student's account to cover any charges. If a credit balance is created, funds will be refunded to the student's </w:t>
      </w:r>
      <w:proofErr w:type="spellStart"/>
      <w:r>
        <w:rPr>
          <w:rFonts w:ascii="Source Sans Pro" w:hAnsi="Source Sans Pro"/>
          <w:color w:val="111111"/>
          <w:sz w:val="27"/>
          <w:szCs w:val="27"/>
        </w:rPr>
        <w:t>BankMobile</w:t>
      </w:r>
      <w:proofErr w:type="spellEnd"/>
      <w:r>
        <w:rPr>
          <w:rFonts w:ascii="Source Sans Pro" w:hAnsi="Source Sans Pro"/>
          <w:color w:val="111111"/>
          <w:sz w:val="27"/>
          <w:szCs w:val="27"/>
        </w:rPr>
        <w:t> </w:t>
      </w:r>
      <w:hyperlink r:id="rId276" w:anchor="/welcome/continue" w:history="1">
        <w:r>
          <w:rPr>
            <w:rStyle w:val="Hyperlink"/>
            <w:rFonts w:ascii="Source Sans Pro" w:eastAsiaTheme="majorEastAsia" w:hAnsi="Source Sans Pro"/>
            <w:color w:val="C8102E"/>
            <w:sz w:val="27"/>
            <w:szCs w:val="27"/>
          </w:rPr>
          <w:t>refund preference</w:t>
        </w:r>
      </w:hyperlink>
      <w:r>
        <w:rPr>
          <w:rFonts w:ascii="Source Sans Pro" w:hAnsi="Source Sans Pro"/>
          <w:color w:val="111111"/>
          <w:sz w:val="27"/>
          <w:szCs w:val="27"/>
        </w:rPr>
        <w:t>.</w:t>
      </w:r>
    </w:p>
    <w:p w14:paraId="6A63366B" w14:textId="77777777" w:rsidR="00A40918" w:rsidRDefault="00A40918" w:rsidP="00A40918">
      <w:pPr>
        <w:pStyle w:val="Subtitle"/>
      </w:pPr>
      <w:bookmarkStart w:id="20" w:name="CALmaintenance"/>
      <w:bookmarkEnd w:id="20"/>
      <w:r>
        <w:t>Maintenance of Loans</w:t>
      </w:r>
    </w:p>
    <w:p w14:paraId="7B2B9CA8" w14:textId="77777777" w:rsidR="00A40918" w:rsidRDefault="00A40918" w:rsidP="00A40918">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To </w:t>
      </w:r>
      <w:r>
        <w:rPr>
          <w:rStyle w:val="Strong"/>
          <w:rFonts w:ascii="Source Sans Pro" w:hAnsi="Source Sans Pro"/>
          <w:color w:val="111111"/>
          <w:sz w:val="27"/>
          <w:szCs w:val="27"/>
        </w:rPr>
        <w:t>maintain eligibility</w:t>
      </w:r>
      <w:r>
        <w:rPr>
          <w:rFonts w:ascii="Source Sans Pro" w:hAnsi="Source Sans Pro"/>
          <w:color w:val="111111"/>
          <w:sz w:val="27"/>
          <w:szCs w:val="27"/>
        </w:rPr>
        <w:t> for future disbursements, the student must:</w:t>
      </w:r>
    </w:p>
    <w:p w14:paraId="5325C78D" w14:textId="77777777" w:rsidR="00A40918" w:rsidRDefault="00A40918" w:rsidP="00A40918">
      <w:pPr>
        <w:numPr>
          <w:ilvl w:val="0"/>
          <w:numId w:val="5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enrolled at least half-time in:</w:t>
      </w:r>
      <w:r>
        <w:rPr>
          <w:rFonts w:ascii="Source Sans Pro" w:hAnsi="Source Sans Pro"/>
          <w:color w:val="111111"/>
          <w:sz w:val="27"/>
          <w:szCs w:val="27"/>
        </w:rPr>
        <w:br/>
        <w:t xml:space="preserve">° a course of study leading to an associate, bachelor's, graduate or higher </w:t>
      </w:r>
      <w:proofErr w:type="gramStart"/>
      <w:r>
        <w:rPr>
          <w:rFonts w:ascii="Source Sans Pro" w:hAnsi="Source Sans Pro"/>
          <w:color w:val="111111"/>
          <w:sz w:val="27"/>
          <w:szCs w:val="27"/>
        </w:rPr>
        <w:t>degree;</w:t>
      </w:r>
      <w:proofErr w:type="gramEnd"/>
    </w:p>
    <w:p w14:paraId="6B654310" w14:textId="77777777" w:rsidR="00A40918" w:rsidRDefault="00A40918" w:rsidP="00A40918">
      <w:pPr>
        <w:numPr>
          <w:ilvl w:val="0"/>
          <w:numId w:val="5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Meet </w:t>
      </w:r>
      <w:hyperlink r:id="rId277" w:history="1">
        <w:r>
          <w:rPr>
            <w:rStyle w:val="Hyperlink"/>
            <w:rFonts w:ascii="Source Sans Pro" w:hAnsi="Source Sans Pro"/>
            <w:color w:val="C8102E"/>
            <w:sz w:val="27"/>
            <w:szCs w:val="27"/>
          </w:rPr>
          <w:t>Satisfactory Academic Progress</w:t>
        </w:r>
      </w:hyperlink>
      <w:r>
        <w:rPr>
          <w:rFonts w:ascii="Source Sans Pro" w:hAnsi="Source Sans Pro"/>
          <w:color w:val="111111"/>
          <w:sz w:val="27"/>
          <w:szCs w:val="27"/>
        </w:rPr>
        <w:t> requirements.</w:t>
      </w:r>
    </w:p>
    <w:p w14:paraId="26CAAAA9" w14:textId="77777777" w:rsidR="00A40918" w:rsidRDefault="00A40918" w:rsidP="00A40918">
      <w:pPr>
        <w:pStyle w:val="Subtitle"/>
      </w:pPr>
      <w:bookmarkStart w:id="21" w:name="CALrepayment"/>
      <w:bookmarkEnd w:id="21"/>
      <w:r>
        <w:t>Repayment of Loans</w:t>
      </w:r>
    </w:p>
    <w:p w14:paraId="4801D3F6" w14:textId="77777777" w:rsidR="00A40918" w:rsidRDefault="00A40918" w:rsidP="00A40918">
      <w:pPr>
        <w:numPr>
          <w:ilvl w:val="0"/>
          <w:numId w:val="5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Loans have a six-month grace period from the date a borrower ceases to be continuously enrolled as at least a half-time student at an eligible </w:t>
      </w:r>
      <w:proofErr w:type="gramStart"/>
      <w:r>
        <w:rPr>
          <w:rFonts w:ascii="Source Sans Pro" w:hAnsi="Source Sans Pro"/>
          <w:color w:val="111111"/>
          <w:sz w:val="27"/>
          <w:szCs w:val="27"/>
        </w:rPr>
        <w:t>institution;</w:t>
      </w:r>
      <w:proofErr w:type="gramEnd"/>
    </w:p>
    <w:p w14:paraId="092D518C" w14:textId="77777777" w:rsidR="00A40918" w:rsidRDefault="00A40918" w:rsidP="00A40918">
      <w:pPr>
        <w:numPr>
          <w:ilvl w:val="0"/>
          <w:numId w:val="5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Principal balances under $30,000 have up to a ten-year repayment period with minimum monthly payments of </w:t>
      </w:r>
      <w:proofErr w:type="gramStart"/>
      <w:r>
        <w:rPr>
          <w:rFonts w:ascii="Source Sans Pro" w:hAnsi="Source Sans Pro"/>
          <w:color w:val="111111"/>
          <w:sz w:val="27"/>
          <w:szCs w:val="27"/>
        </w:rPr>
        <w:t>$50;</w:t>
      </w:r>
      <w:proofErr w:type="gramEnd"/>
    </w:p>
    <w:p w14:paraId="2A9E1EC9" w14:textId="77777777" w:rsidR="00A40918" w:rsidRDefault="00A40918" w:rsidP="00A40918">
      <w:pPr>
        <w:numPr>
          <w:ilvl w:val="0"/>
          <w:numId w:val="5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Principal balances of $30,000 or more have a repayment period of up to 20 </w:t>
      </w:r>
      <w:proofErr w:type="gramStart"/>
      <w:r>
        <w:rPr>
          <w:rFonts w:ascii="Source Sans Pro" w:hAnsi="Source Sans Pro"/>
          <w:color w:val="111111"/>
          <w:sz w:val="27"/>
          <w:szCs w:val="27"/>
        </w:rPr>
        <w:t>years;</w:t>
      </w:r>
      <w:proofErr w:type="gramEnd"/>
    </w:p>
    <w:p w14:paraId="0F0FBDF8" w14:textId="77777777" w:rsidR="00A40918" w:rsidRDefault="00A40918" w:rsidP="00A40918">
      <w:pPr>
        <w:numPr>
          <w:ilvl w:val="0"/>
          <w:numId w:val="5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The loan will not be sold to another </w:t>
      </w:r>
      <w:proofErr w:type="gramStart"/>
      <w:r>
        <w:rPr>
          <w:rFonts w:ascii="Source Sans Pro" w:hAnsi="Source Sans Pro"/>
          <w:color w:val="111111"/>
          <w:sz w:val="27"/>
          <w:szCs w:val="27"/>
        </w:rPr>
        <w:t>lender;</w:t>
      </w:r>
      <w:proofErr w:type="gramEnd"/>
    </w:p>
    <w:p w14:paraId="69F7885E" w14:textId="77777777" w:rsidR="00A40918" w:rsidRDefault="00A40918" w:rsidP="00A40918">
      <w:pPr>
        <w:numPr>
          <w:ilvl w:val="0"/>
          <w:numId w:val="5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Postponements of loan repayment and income-sensitive or graduated repayment schedules are available.</w:t>
      </w:r>
    </w:p>
    <w:p w14:paraId="4A1D6F33" w14:textId="77777777" w:rsidR="0091177B" w:rsidRPr="0091177B" w:rsidRDefault="0091177B" w:rsidP="0091177B"/>
    <w:p w14:paraId="581A6EED" w14:textId="77777777" w:rsidR="00EC44E4" w:rsidRPr="00EC44E4" w:rsidRDefault="00EC44E4" w:rsidP="00EC44E4"/>
    <w:p w14:paraId="091E7150" w14:textId="31E39F0A" w:rsidR="00EC44E4" w:rsidRDefault="002779CB" w:rsidP="00B00852">
      <w:pPr>
        <w:pStyle w:val="Heading2"/>
        <w:numPr>
          <w:ilvl w:val="0"/>
          <w:numId w:val="1"/>
        </w:numPr>
        <w:ind w:left="284" w:hanging="284"/>
      </w:pPr>
      <w:r w:rsidRPr="002779CB">
        <w:t>Federal Parent PLUS Loans</w:t>
      </w:r>
    </w:p>
    <w:p w14:paraId="763BB846" w14:textId="77777777" w:rsidR="002779CB" w:rsidRDefault="002779CB" w:rsidP="002779CB"/>
    <w:p w14:paraId="50CA5F9B" w14:textId="77777777" w:rsidR="0038729A" w:rsidRPr="0038729A" w:rsidRDefault="0038729A" w:rsidP="0038729A">
      <w:pPr>
        <w:pStyle w:val="Subtitle"/>
      </w:pPr>
      <w:r w:rsidRPr="0038729A">
        <w:rPr>
          <w:rStyle w:val="Strong"/>
          <w:b w:val="0"/>
          <w:bCs w:val="0"/>
        </w:rPr>
        <w:lastRenderedPageBreak/>
        <w:t>About the Loan</w:t>
      </w:r>
    </w:p>
    <w:p w14:paraId="7EC293D9" w14:textId="77777777" w:rsidR="0038729A" w:rsidRDefault="0038729A" w:rsidP="0038729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Federal Parent PLUS loans are for parents of dependent undergraduate students. Borrowers can use Federal PLUS loans to help meet the cost of attendance or cover a student's expected family contribution (the amount of money the government expects the parents and student to provide each year for the student's education).</w:t>
      </w:r>
    </w:p>
    <w:p w14:paraId="09AEE42C" w14:textId="77777777" w:rsidR="0038729A" w:rsidRPr="0038729A" w:rsidRDefault="0038729A" w:rsidP="0038729A">
      <w:pPr>
        <w:pStyle w:val="Subtitle"/>
      </w:pPr>
      <w:r w:rsidRPr="0038729A">
        <w:rPr>
          <w:rStyle w:val="Strong"/>
          <w:b w:val="0"/>
          <w:bCs w:val="0"/>
        </w:rPr>
        <w:t>Interest Rate and Fees</w:t>
      </w:r>
    </w:p>
    <w:p w14:paraId="157414AC" w14:textId="77777777" w:rsidR="0038729A" w:rsidRDefault="0038729A" w:rsidP="0038729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Interest is money paid to the lender in exchange for borrowing money. Interest is calculated as a percentage of the unpaid principal amount (loan amount) borrowed. The interest rate varies depending on the loan type and (for most types of federal student loans) the first disbursement date of the loan. Please </w:t>
      </w:r>
      <w:hyperlink r:id="rId278" w:anchor="rates" w:history="1">
        <w:r>
          <w:rPr>
            <w:rStyle w:val="Hyperlink"/>
            <w:rFonts w:ascii="Source Sans Pro" w:hAnsi="Source Sans Pro"/>
            <w:color w:val="C8102E"/>
            <w:sz w:val="27"/>
            <w:szCs w:val="27"/>
          </w:rPr>
          <w:t>click here</w:t>
        </w:r>
      </w:hyperlink>
      <w:r>
        <w:rPr>
          <w:rFonts w:ascii="Source Sans Pro" w:hAnsi="Source Sans Pro"/>
          <w:color w:val="111111"/>
          <w:sz w:val="27"/>
          <w:szCs w:val="27"/>
        </w:rPr>
        <w:t> to view the current interest rates, or </w:t>
      </w:r>
      <w:hyperlink r:id="rId279" w:anchor="older-rates" w:history="1">
        <w:r>
          <w:rPr>
            <w:rStyle w:val="Hyperlink"/>
            <w:rFonts w:ascii="Source Sans Pro" w:hAnsi="Source Sans Pro"/>
            <w:color w:val="C8102E"/>
            <w:sz w:val="27"/>
            <w:szCs w:val="27"/>
          </w:rPr>
          <w:t>click here</w:t>
        </w:r>
      </w:hyperlink>
      <w:r>
        <w:rPr>
          <w:rFonts w:ascii="Source Sans Pro" w:hAnsi="Source Sans Pro"/>
          <w:color w:val="111111"/>
          <w:sz w:val="27"/>
          <w:szCs w:val="27"/>
        </w:rPr>
        <w:t> to view historical Federal Direct Loan interest rate information.</w:t>
      </w:r>
    </w:p>
    <w:p w14:paraId="2149D62A"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Most federal student loans have loan fees that are a percentage of the total loan amount. The loan fee is deducted proportionately from each loan disbursement you receive. This means the money you receive will be less than the amount you </w:t>
      </w:r>
      <w:proofErr w:type="gramStart"/>
      <w:r>
        <w:rPr>
          <w:rFonts w:ascii="Source Sans Pro" w:hAnsi="Source Sans Pro"/>
          <w:color w:val="111111"/>
          <w:sz w:val="27"/>
          <w:szCs w:val="27"/>
        </w:rPr>
        <w:t>actually borrow</w:t>
      </w:r>
      <w:proofErr w:type="gramEnd"/>
      <w:r>
        <w:rPr>
          <w:rFonts w:ascii="Source Sans Pro" w:hAnsi="Source Sans Pro"/>
          <w:color w:val="111111"/>
          <w:sz w:val="27"/>
          <w:szCs w:val="27"/>
        </w:rPr>
        <w:t>. You're responsible for repaying the entire amount you borrowed and not just the amount you received.</w:t>
      </w:r>
    </w:p>
    <w:p w14:paraId="28A9CE45"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Please </w:t>
      </w:r>
      <w:hyperlink r:id="rId280" w:anchor="fees" w:history="1">
        <w:r>
          <w:rPr>
            <w:rStyle w:val="Hyperlink"/>
            <w:rFonts w:ascii="Source Sans Pro" w:hAnsi="Source Sans Pro"/>
            <w:color w:val="C8102E"/>
            <w:sz w:val="27"/>
            <w:szCs w:val="27"/>
          </w:rPr>
          <w:t>click here</w:t>
        </w:r>
      </w:hyperlink>
      <w:r>
        <w:rPr>
          <w:rFonts w:ascii="Source Sans Pro" w:hAnsi="Source Sans Pro"/>
          <w:color w:val="111111"/>
          <w:sz w:val="27"/>
          <w:szCs w:val="27"/>
        </w:rPr>
        <w:t> to view the current loan fees for Federal Direct PLUS Loans.</w:t>
      </w:r>
    </w:p>
    <w:p w14:paraId="155AEBB6" w14:textId="77777777" w:rsidR="0038729A" w:rsidRPr="0038729A" w:rsidRDefault="0038729A" w:rsidP="0038729A">
      <w:pPr>
        <w:pStyle w:val="Subtitle"/>
      </w:pPr>
      <w:r w:rsidRPr="0038729A">
        <w:rPr>
          <w:rStyle w:val="Strong"/>
          <w:b w:val="0"/>
          <w:bCs w:val="0"/>
        </w:rPr>
        <w:t>New Changes/Updates</w:t>
      </w:r>
    </w:p>
    <w:p w14:paraId="5C1152E6" w14:textId="77777777" w:rsidR="0038729A" w:rsidRDefault="0038729A" w:rsidP="0038729A">
      <w:pPr>
        <w:pStyle w:val="NormalWeb"/>
        <w:shd w:val="clear" w:color="auto" w:fill="FFFFFF"/>
        <w:spacing w:before="0" w:beforeAutospacing="0" w:after="240" w:afterAutospacing="0"/>
        <w:rPr>
          <w:rFonts w:ascii="Source Sans Pro" w:hAnsi="Source Sans Pro"/>
          <w:color w:val="111111"/>
          <w:sz w:val="27"/>
          <w:szCs w:val="27"/>
        </w:rPr>
      </w:pPr>
      <w:hyperlink r:id="rId281" w:anchor="parentplus" w:history="1">
        <w:r>
          <w:rPr>
            <w:rStyle w:val="Hyperlink"/>
            <w:rFonts w:ascii="Source Sans Pro" w:hAnsi="Source Sans Pro"/>
            <w:b/>
            <w:bCs/>
            <w:color w:val="C8102E"/>
            <w:sz w:val="27"/>
            <w:szCs w:val="27"/>
          </w:rPr>
          <w:t>Parent PLUS Borrower Form</w:t>
        </w:r>
      </w:hyperlink>
      <w:r>
        <w:rPr>
          <w:rFonts w:ascii="Source Sans Pro" w:hAnsi="Source Sans Pro"/>
          <w:b/>
          <w:bCs/>
          <w:color w:val="111111"/>
          <w:sz w:val="27"/>
          <w:szCs w:val="27"/>
        </w:rPr>
        <w:br/>
      </w:r>
      <w:r>
        <w:rPr>
          <w:rFonts w:ascii="Source Sans Pro" w:hAnsi="Source Sans Pro"/>
          <w:color w:val="111111"/>
          <w:sz w:val="27"/>
          <w:szCs w:val="27"/>
        </w:rPr>
        <w:t>If you are a parent of a dependent student and have been approved for a </w:t>
      </w:r>
      <w:hyperlink r:id="rId282" w:history="1">
        <w:r>
          <w:rPr>
            <w:rStyle w:val="Hyperlink"/>
            <w:rFonts w:ascii="Source Sans Pro" w:hAnsi="Source Sans Pro"/>
            <w:color w:val="C8102E"/>
            <w:sz w:val="27"/>
            <w:szCs w:val="27"/>
          </w:rPr>
          <w:t>Federal Direct Parent PLUS Loan</w:t>
        </w:r>
      </w:hyperlink>
      <w:r>
        <w:rPr>
          <w:rFonts w:ascii="Source Sans Pro" w:hAnsi="Source Sans Pro"/>
          <w:color w:val="111111"/>
          <w:sz w:val="27"/>
          <w:szCs w:val="27"/>
        </w:rPr>
        <w:t xml:space="preserve">, this form is required. Please submit this completed form along with a copy of your Driver’s License or State Identification Card to the Office of Scholarships and Financial Aid. These documents can be uploaded if they are “initiated” in the student’s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To-Do List. If Parent PLUS Counseling is required by the U.S. Department of Education, funds will not be credited to a student’s account until this requirement has been met. Please </w:t>
      </w:r>
      <w:hyperlink r:id="rId283" w:history="1">
        <w:r>
          <w:rPr>
            <w:rStyle w:val="Hyperlink"/>
            <w:rFonts w:ascii="Source Sans Pro" w:hAnsi="Source Sans Pro"/>
            <w:color w:val="C8102E"/>
            <w:sz w:val="27"/>
            <w:szCs w:val="27"/>
          </w:rPr>
          <w:t>click here</w:t>
        </w:r>
      </w:hyperlink>
      <w:r>
        <w:rPr>
          <w:rFonts w:ascii="Source Sans Pro" w:hAnsi="Source Sans Pro"/>
          <w:color w:val="111111"/>
          <w:sz w:val="27"/>
          <w:szCs w:val="27"/>
        </w:rPr>
        <w:t> to complete this requirement.</w:t>
      </w:r>
    </w:p>
    <w:p w14:paraId="1FA61AB9"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Federal Subsidized Stafford Loan Interest Rate</w:t>
      </w:r>
      <w:r>
        <w:rPr>
          <w:rFonts w:ascii="Source Sans Pro" w:hAnsi="Source Sans Pro"/>
          <w:b/>
          <w:bCs/>
          <w:color w:val="111111"/>
          <w:sz w:val="27"/>
          <w:szCs w:val="27"/>
        </w:rPr>
        <w:br/>
      </w:r>
      <w:r>
        <w:rPr>
          <w:rStyle w:val="Strong"/>
          <w:rFonts w:ascii="Source Sans Pro" w:hAnsi="Source Sans Pro"/>
          <w:color w:val="111111"/>
          <w:sz w:val="27"/>
          <w:szCs w:val="27"/>
        </w:rPr>
        <w:t>College Cost Reduction and Access Act</w:t>
      </w:r>
    </w:p>
    <w:p w14:paraId="425BE487"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Congress has passed and the President has signed the Bipartisan Student Loan Certainty Act of 2013, which ties federal student loan interest rates to financial markets. Under this Act, interest rates will be determined each June for new loans </w:t>
      </w:r>
      <w:r>
        <w:rPr>
          <w:rFonts w:ascii="Source Sans Pro" w:hAnsi="Source Sans Pro"/>
          <w:color w:val="111111"/>
          <w:sz w:val="27"/>
          <w:szCs w:val="27"/>
        </w:rPr>
        <w:lastRenderedPageBreak/>
        <w:t>being made for the upcoming award year, which runs from July 1 to the following June 30. Each loan will have a fixed interest rate for the life of the loan.</w:t>
      </w:r>
    </w:p>
    <w:p w14:paraId="5A5AE728"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These rates will apply to all new Federal Direct Loans made during </w:t>
      </w:r>
      <w:proofErr w:type="gramStart"/>
      <w:r>
        <w:rPr>
          <w:rFonts w:ascii="Source Sans Pro" w:hAnsi="Source Sans Pro"/>
          <w:color w:val="111111"/>
          <w:sz w:val="27"/>
          <w:szCs w:val="27"/>
        </w:rPr>
        <w:t>indicated</w:t>
      </w:r>
      <w:proofErr w:type="gramEnd"/>
      <w:r>
        <w:rPr>
          <w:rFonts w:ascii="Source Sans Pro" w:hAnsi="Source Sans Pro"/>
          <w:color w:val="111111"/>
          <w:sz w:val="27"/>
          <w:szCs w:val="27"/>
        </w:rPr>
        <w:t xml:space="preserve"> timeframe. Please </w:t>
      </w:r>
      <w:hyperlink r:id="rId284" w:anchor="rates" w:history="1">
        <w:r>
          <w:rPr>
            <w:rStyle w:val="Hyperlink"/>
            <w:rFonts w:ascii="Source Sans Pro" w:hAnsi="Source Sans Pro"/>
            <w:color w:val="C8102E"/>
            <w:sz w:val="27"/>
            <w:szCs w:val="27"/>
          </w:rPr>
          <w:t>click here</w:t>
        </w:r>
      </w:hyperlink>
      <w:r>
        <w:rPr>
          <w:rFonts w:ascii="Source Sans Pro" w:hAnsi="Source Sans Pro"/>
          <w:color w:val="111111"/>
          <w:sz w:val="27"/>
          <w:szCs w:val="27"/>
        </w:rPr>
        <w:t> to view the current interest rates, or </w:t>
      </w:r>
      <w:hyperlink r:id="rId285" w:anchor="older-rates" w:history="1">
        <w:r>
          <w:rPr>
            <w:rStyle w:val="Hyperlink"/>
            <w:rFonts w:ascii="Source Sans Pro" w:hAnsi="Source Sans Pro"/>
            <w:color w:val="C8102E"/>
            <w:sz w:val="27"/>
            <w:szCs w:val="27"/>
          </w:rPr>
          <w:t>click here</w:t>
        </w:r>
      </w:hyperlink>
      <w:r>
        <w:rPr>
          <w:rFonts w:ascii="Source Sans Pro" w:hAnsi="Source Sans Pro"/>
          <w:color w:val="111111"/>
          <w:sz w:val="27"/>
          <w:szCs w:val="27"/>
        </w:rPr>
        <w:t> to view historical Federal Direct Loan interest rate information.</w:t>
      </w:r>
    </w:p>
    <w:p w14:paraId="6C62DABF"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Federal Stafford and Federal PLUS Loan Program Rebate</w:t>
      </w:r>
      <w:r>
        <w:rPr>
          <w:rFonts w:ascii="Source Sans Pro" w:hAnsi="Source Sans Pro"/>
          <w:color w:val="111111"/>
          <w:sz w:val="27"/>
          <w:szCs w:val="27"/>
        </w:rPr>
        <w:br/>
      </w:r>
      <w:r>
        <w:rPr>
          <w:rStyle w:val="Strong"/>
          <w:rFonts w:ascii="Source Sans Pro" w:hAnsi="Source Sans Pro"/>
          <w:color w:val="111111"/>
          <w:sz w:val="27"/>
          <w:szCs w:val="27"/>
        </w:rPr>
        <w:t>Budget Control Act of 2011</w:t>
      </w:r>
    </w:p>
    <w:p w14:paraId="276EBCD6"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On Aug. 2, 2011, Congress passed the Budget Control Act of 2011, which put into place automatic federal budget cuts, known as a “sequester.” While the sequester does not otherwise change the amount, terms or conditions of Federal Direct Loans, the terms of the sequester affect the loan fees charged to Federal Direct Loan borrowers for Federal Direct Subsidized, Federal Direct Unsubsidized and Federal Direct PLUS loans. The amount of the loan origination fee for a loan is determined by the date of the first disbursement of the loan. Any subsequent disbursements, even if made on or after the relevant Oct. 1, have the same loan fee percentage that applied to the first disbursement of that loan. Please </w:t>
      </w:r>
      <w:hyperlink r:id="rId286" w:anchor="fees" w:history="1">
        <w:r>
          <w:rPr>
            <w:rStyle w:val="Hyperlink"/>
            <w:rFonts w:ascii="Source Sans Pro" w:hAnsi="Source Sans Pro"/>
            <w:color w:val="C8102E"/>
            <w:sz w:val="27"/>
            <w:szCs w:val="27"/>
          </w:rPr>
          <w:t>click here</w:t>
        </w:r>
      </w:hyperlink>
      <w:r>
        <w:rPr>
          <w:rFonts w:ascii="Source Sans Pro" w:hAnsi="Source Sans Pro"/>
          <w:color w:val="111111"/>
          <w:sz w:val="27"/>
          <w:szCs w:val="27"/>
        </w:rPr>
        <w:t> for more information about loan fees.</w:t>
      </w:r>
    </w:p>
    <w:p w14:paraId="5E4F2380"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For latest announcements regarding the federal student aid programs, please visit the </w:t>
      </w:r>
      <w:hyperlink r:id="rId287" w:history="1">
        <w:r>
          <w:rPr>
            <w:rStyle w:val="Hyperlink"/>
            <w:rFonts w:ascii="Source Sans Pro" w:hAnsi="Source Sans Pro"/>
            <w:color w:val="C8102E"/>
            <w:sz w:val="27"/>
            <w:szCs w:val="27"/>
          </w:rPr>
          <w:t>Federal Student Aid website</w:t>
        </w:r>
      </w:hyperlink>
      <w:r>
        <w:rPr>
          <w:rFonts w:ascii="Source Sans Pro" w:hAnsi="Source Sans Pro"/>
          <w:color w:val="111111"/>
          <w:sz w:val="27"/>
          <w:szCs w:val="27"/>
        </w:rPr>
        <w:t>.</w:t>
      </w:r>
    </w:p>
    <w:p w14:paraId="1D11C376"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w:t>
      </w:r>
    </w:p>
    <w:p w14:paraId="4D84572A" w14:textId="77777777" w:rsidR="0038729A" w:rsidRPr="0038729A" w:rsidRDefault="0038729A" w:rsidP="0038729A">
      <w:pPr>
        <w:pStyle w:val="Subtitle"/>
      </w:pPr>
      <w:r w:rsidRPr="0038729A">
        <w:rPr>
          <w:rStyle w:val="Strong"/>
          <w:b w:val="0"/>
          <w:bCs w:val="0"/>
        </w:rPr>
        <w:t>Loan Amount</w:t>
      </w:r>
    </w:p>
    <w:p w14:paraId="6910C32B" w14:textId="77777777" w:rsidR="0038729A" w:rsidRDefault="0038729A" w:rsidP="0038729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There are no set limits for Federal Direct PLUS Loans, but a parent may not borrow more than the cost of their child's education minus any other financial aid received, such as a Federal Direct Subsidized or Federal Unsubsidized Loan. We will determine the actual amount you may borrow.</w:t>
      </w:r>
    </w:p>
    <w:p w14:paraId="431C2B74"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w:t>
      </w:r>
      <w:hyperlink r:id="rId288" w:anchor="interest" w:history="1">
        <w:r>
          <w:rPr>
            <w:rStyle w:val="Hyperlink"/>
            <w:rFonts w:ascii="Source Sans Pro" w:hAnsi="Source Sans Pro"/>
            <w:color w:val="C8102E"/>
            <w:sz w:val="27"/>
            <w:szCs w:val="27"/>
          </w:rPr>
          <w:t>interest rate for Federal Direct PLUS Loans</w:t>
        </w:r>
      </w:hyperlink>
      <w:r>
        <w:rPr>
          <w:rFonts w:ascii="Source Sans Pro" w:hAnsi="Source Sans Pro"/>
          <w:color w:val="111111"/>
          <w:sz w:val="27"/>
          <w:szCs w:val="27"/>
        </w:rPr>
        <w:t> is fixed. Interest is charged on Federal Direct PLUS Loans during all periods, beginning on the date of your loan's first disbursement. To find out more information on interest rates for Federal Direct PLUS Loans, please </w:t>
      </w:r>
      <w:hyperlink r:id="rId289" w:history="1">
        <w:r>
          <w:rPr>
            <w:rStyle w:val="Hyperlink"/>
            <w:rFonts w:ascii="Source Sans Pro" w:hAnsi="Source Sans Pro"/>
            <w:color w:val="C8102E"/>
            <w:sz w:val="27"/>
            <w:szCs w:val="27"/>
          </w:rPr>
          <w:t>click here.</w:t>
        </w:r>
      </w:hyperlink>
    </w:p>
    <w:p w14:paraId="2ABBCB06"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In addition to interest, you pay a loan origination fee that is a percentage of the principal amount of each Federal Direct PLUS Loan that you receive. This fee helps reduce the cost of making these low-interest loans. We deduct the fee before you </w:t>
      </w:r>
      <w:r>
        <w:rPr>
          <w:rFonts w:ascii="Source Sans Pro" w:hAnsi="Source Sans Pro"/>
          <w:color w:val="111111"/>
          <w:sz w:val="27"/>
          <w:szCs w:val="27"/>
        </w:rPr>
        <w:lastRenderedPageBreak/>
        <w:t xml:space="preserve">receive any loan money, so the loan amount you </w:t>
      </w:r>
      <w:proofErr w:type="gramStart"/>
      <w:r>
        <w:rPr>
          <w:rFonts w:ascii="Source Sans Pro" w:hAnsi="Source Sans Pro"/>
          <w:color w:val="111111"/>
          <w:sz w:val="27"/>
          <w:szCs w:val="27"/>
        </w:rPr>
        <w:t>actually receive</w:t>
      </w:r>
      <w:proofErr w:type="gramEnd"/>
      <w:r>
        <w:rPr>
          <w:rFonts w:ascii="Source Sans Pro" w:hAnsi="Source Sans Pro"/>
          <w:color w:val="111111"/>
          <w:sz w:val="27"/>
          <w:szCs w:val="27"/>
        </w:rPr>
        <w:t xml:space="preserve"> will be less than the amount you have to repay.</w:t>
      </w:r>
    </w:p>
    <w:p w14:paraId="01685C68"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Dependent students whose parents have applied for but were unable to get a PLUS Loan are eligible to receive additional Federal Direct Unsubsidized Loan funds.</w:t>
      </w:r>
    </w:p>
    <w:p w14:paraId="1BADB03D" w14:textId="77777777" w:rsidR="0038729A" w:rsidRPr="0038729A" w:rsidRDefault="0038729A" w:rsidP="0038729A">
      <w:pPr>
        <w:pStyle w:val="Subtitle"/>
      </w:pPr>
      <w:r w:rsidRPr="0038729A">
        <w:rPr>
          <w:rStyle w:val="Strong"/>
          <w:b w:val="0"/>
          <w:bCs w:val="0"/>
        </w:rPr>
        <w:t>Application for Loans</w:t>
      </w:r>
    </w:p>
    <w:p w14:paraId="714EDF50" w14:textId="77777777" w:rsidR="0038729A" w:rsidRDefault="0038729A" w:rsidP="0038729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Eligibility Requirements</w:t>
      </w:r>
      <w:r>
        <w:rPr>
          <w:rFonts w:ascii="Source Sans Pro" w:hAnsi="Source Sans Pro"/>
          <w:color w:val="111111"/>
          <w:sz w:val="27"/>
          <w:szCs w:val="27"/>
        </w:rPr>
        <w:br/>
      </w:r>
      <w:r>
        <w:rPr>
          <w:rFonts w:ascii="Source Sans Pro" w:hAnsi="Source Sans Pro"/>
          <w:color w:val="111111"/>
          <w:sz w:val="27"/>
          <w:szCs w:val="27"/>
        </w:rPr>
        <w:br/>
        <w:t>Student/Child must,</w:t>
      </w:r>
    </w:p>
    <w:p w14:paraId="79D9EC85" w14:textId="77777777" w:rsidR="0038729A" w:rsidRDefault="0038729A" w:rsidP="0038729A">
      <w:pPr>
        <w:numPr>
          <w:ilvl w:val="0"/>
          <w:numId w:val="5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be a dependent undergraduate </w:t>
      </w:r>
      <w:proofErr w:type="gramStart"/>
      <w:r>
        <w:rPr>
          <w:rFonts w:ascii="Source Sans Pro" w:hAnsi="Source Sans Pro"/>
          <w:color w:val="111111"/>
          <w:sz w:val="27"/>
          <w:szCs w:val="27"/>
        </w:rPr>
        <w:t>student;</w:t>
      </w:r>
      <w:proofErr w:type="gramEnd"/>
    </w:p>
    <w:p w14:paraId="3853947E" w14:textId="77777777" w:rsidR="0038729A" w:rsidRDefault="0038729A" w:rsidP="0038729A">
      <w:pPr>
        <w:numPr>
          <w:ilvl w:val="0"/>
          <w:numId w:val="5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be enrolled in at least half-time with established financial </w:t>
      </w:r>
      <w:proofErr w:type="gramStart"/>
      <w:r>
        <w:rPr>
          <w:rFonts w:ascii="Source Sans Pro" w:hAnsi="Source Sans Pro"/>
          <w:color w:val="111111"/>
          <w:sz w:val="27"/>
          <w:szCs w:val="27"/>
        </w:rPr>
        <w:t>need;</w:t>
      </w:r>
      <w:proofErr w:type="gramEnd"/>
    </w:p>
    <w:p w14:paraId="79746815" w14:textId="77777777" w:rsidR="0038729A" w:rsidRDefault="0038729A" w:rsidP="0038729A">
      <w:pPr>
        <w:numPr>
          <w:ilvl w:val="0"/>
          <w:numId w:val="5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enrolled in an undergraduate degree program (certification programs are not eligible for financial aid</w:t>
      </w:r>
      <w:proofErr w:type="gramStart"/>
      <w:r>
        <w:rPr>
          <w:rFonts w:ascii="Source Sans Pro" w:hAnsi="Source Sans Pro"/>
          <w:color w:val="111111"/>
          <w:sz w:val="27"/>
          <w:szCs w:val="27"/>
        </w:rPr>
        <w:t>);</w:t>
      </w:r>
      <w:proofErr w:type="gramEnd"/>
    </w:p>
    <w:p w14:paraId="01C9E452" w14:textId="77777777" w:rsidR="0038729A" w:rsidRDefault="0038729A" w:rsidP="0038729A">
      <w:pPr>
        <w:numPr>
          <w:ilvl w:val="0"/>
          <w:numId w:val="5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completed a </w:t>
      </w:r>
      <w:hyperlink r:id="rId290" w:history="1">
        <w:r>
          <w:rPr>
            <w:rStyle w:val="Hyperlink"/>
            <w:rFonts w:ascii="Source Sans Pro" w:hAnsi="Source Sans Pro"/>
            <w:color w:val="C8102E"/>
            <w:sz w:val="27"/>
            <w:szCs w:val="27"/>
          </w:rPr>
          <w:t>FAFSA</w:t>
        </w:r>
      </w:hyperlink>
      <w:r>
        <w:rPr>
          <w:rFonts w:ascii="Source Sans Pro" w:hAnsi="Source Sans Pro"/>
          <w:color w:val="111111"/>
          <w:sz w:val="27"/>
          <w:szCs w:val="27"/>
        </w:rPr>
        <w:t> and be eligible to receive federal financial aid.</w:t>
      </w:r>
    </w:p>
    <w:p w14:paraId="3948C67A"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To take out a Federal PLUS Loan for the first time, the parent must complete a Federal PLUS Loan Application and master promissory note (MPN) online at the </w:t>
      </w:r>
      <w:hyperlink r:id="rId291" w:history="1">
        <w:r>
          <w:rPr>
            <w:rStyle w:val="Hyperlink"/>
            <w:rFonts w:ascii="Source Sans Pro" w:hAnsi="Source Sans Pro"/>
            <w:color w:val="C8102E"/>
            <w:sz w:val="27"/>
            <w:szCs w:val="27"/>
          </w:rPr>
          <w:t>StudentAid.gov website</w:t>
        </w:r>
      </w:hyperlink>
      <w:r>
        <w:rPr>
          <w:rFonts w:ascii="Source Sans Pro" w:hAnsi="Source Sans Pro"/>
          <w:color w:val="111111"/>
          <w:sz w:val="27"/>
          <w:szCs w:val="27"/>
        </w:rPr>
        <w:t>. The MPN is a legal document in which you promise to repay your loan(s) and any accrued interest and fees to the Department. It also explains the terms and conditions of your loan(s).</w:t>
      </w:r>
    </w:p>
    <w:p w14:paraId="37F30200"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 parent may complete the MPN electronically, you can do so online at the </w:t>
      </w:r>
      <w:hyperlink r:id="rId292" w:tgtFrame="_blank" w:history="1">
        <w:r>
          <w:rPr>
            <w:rStyle w:val="Hyperlink"/>
            <w:rFonts w:ascii="Source Sans Pro" w:hAnsi="Source Sans Pro"/>
            <w:color w:val="C8102E"/>
            <w:sz w:val="27"/>
            <w:szCs w:val="27"/>
          </w:rPr>
          <w:t>StudentAid.gov website</w:t>
        </w:r>
      </w:hyperlink>
      <w:r>
        <w:rPr>
          <w:rFonts w:ascii="Source Sans Pro" w:hAnsi="Source Sans Pro"/>
          <w:color w:val="111111"/>
          <w:sz w:val="27"/>
          <w:szCs w:val="27"/>
        </w:rPr>
        <w:t>. If you are borrowing Federal Direct PLUS Loans for more than one student, you'll need to complete a separate MPN for each one. To complete an MPN online, you will be required to use your Department of Education-issued </w:t>
      </w:r>
      <w:hyperlink r:id="rId293" w:history="1">
        <w:r>
          <w:rPr>
            <w:rStyle w:val="Hyperlink"/>
            <w:rFonts w:ascii="Source Sans Pro" w:hAnsi="Source Sans Pro"/>
            <w:color w:val="C8102E"/>
            <w:sz w:val="27"/>
            <w:szCs w:val="27"/>
          </w:rPr>
          <w:t>FSA ID</w:t>
        </w:r>
      </w:hyperlink>
      <w:r>
        <w:rPr>
          <w:rFonts w:ascii="Source Sans Pro" w:hAnsi="Source Sans Pro"/>
          <w:color w:val="111111"/>
          <w:sz w:val="27"/>
          <w:szCs w:val="27"/>
        </w:rPr>
        <w:t xml:space="preserve"> (not your child's). If you do not have </w:t>
      </w:r>
      <w:proofErr w:type="gramStart"/>
      <w:r>
        <w:rPr>
          <w:rFonts w:ascii="Source Sans Pro" w:hAnsi="Source Sans Pro"/>
          <w:color w:val="111111"/>
          <w:sz w:val="27"/>
          <w:szCs w:val="27"/>
        </w:rPr>
        <w:t>a</w:t>
      </w:r>
      <w:proofErr w:type="gramEnd"/>
      <w:r>
        <w:rPr>
          <w:rFonts w:ascii="Source Sans Pro" w:hAnsi="Source Sans Pro"/>
          <w:color w:val="111111"/>
          <w:sz w:val="27"/>
          <w:szCs w:val="27"/>
        </w:rPr>
        <w:t xml:space="preserve"> FSA ID, you may request one from the </w:t>
      </w:r>
      <w:hyperlink r:id="rId294" w:history="1">
        <w:r>
          <w:rPr>
            <w:rStyle w:val="Hyperlink"/>
            <w:rFonts w:ascii="Source Sans Pro" w:hAnsi="Source Sans Pro"/>
            <w:color w:val="C8102E"/>
            <w:sz w:val="27"/>
            <w:szCs w:val="27"/>
          </w:rPr>
          <w:t>official FSA ID site</w:t>
        </w:r>
      </w:hyperlink>
      <w:r>
        <w:rPr>
          <w:rFonts w:ascii="Source Sans Pro" w:hAnsi="Source Sans Pro"/>
          <w:color w:val="111111"/>
          <w:sz w:val="27"/>
          <w:szCs w:val="27"/>
        </w:rPr>
        <w:t>.</w:t>
      </w:r>
    </w:p>
    <w:p w14:paraId="00A09604"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In most cases, once you've submitted the MPN and it's been accepted, you won't have to fill out a new MPN for future loans you receive to pay for the educational expenses of the same student. You can borrow additional Federal PLUS Loans on a single MPN for up to 10 years at the same school.</w:t>
      </w:r>
    </w:p>
    <w:p w14:paraId="2BA7CD07"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You'll receive a disclosure statement that gives you specific information about any loan that the school plans to disburse under your MPN, including the loan amount and loan fees, and the expected loan disbursement dates and amounts.</w:t>
      </w:r>
    </w:p>
    <w:p w14:paraId="5F715A83" w14:textId="77777777" w:rsidR="0038729A" w:rsidRPr="0038729A" w:rsidRDefault="0038729A" w:rsidP="0038729A">
      <w:pPr>
        <w:pStyle w:val="Subtitle"/>
      </w:pPr>
      <w:r w:rsidRPr="0038729A">
        <w:rPr>
          <w:rStyle w:val="Strong"/>
          <w:b w:val="0"/>
          <w:bCs w:val="0"/>
        </w:rPr>
        <w:t>Credit Check &amp; Endorser Alternative</w:t>
      </w:r>
    </w:p>
    <w:p w14:paraId="1AAA382F" w14:textId="77777777" w:rsidR="0038729A" w:rsidRDefault="0038729A" w:rsidP="0038729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 xml:space="preserve">To be eligible for a Federal PLUS Loan, the parent must not have an adverse credit history, which the Department of Education will check for when you apply for the loan. If you are found to have an adverse credit history, you may still borrow a Federal PLUS Loan if you get an endorser who does not have such a history. An endorser is someone who agrees to repay the loan if you do not. The endorser may not be the student on whose behalf a parent obtains a Federal PLUS Loan. In some </w:t>
      </w:r>
      <w:proofErr w:type="gramStart"/>
      <w:r>
        <w:rPr>
          <w:rFonts w:ascii="Source Sans Pro" w:hAnsi="Source Sans Pro"/>
          <w:color w:val="111111"/>
          <w:sz w:val="27"/>
          <w:szCs w:val="27"/>
        </w:rPr>
        <w:t>cases</w:t>
      </w:r>
      <w:proofErr w:type="gramEnd"/>
      <w:r>
        <w:rPr>
          <w:rFonts w:ascii="Source Sans Pro" w:hAnsi="Source Sans Pro"/>
          <w:color w:val="111111"/>
          <w:sz w:val="27"/>
          <w:szCs w:val="27"/>
        </w:rPr>
        <w:t xml:space="preserve"> you may also be able to obtain a Federal PLUS Loan if you document to our satisfaction that there are extenuating circumstances related to your adverse credit history.</w:t>
      </w:r>
    </w:p>
    <w:p w14:paraId="0F3A241E"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In addition, parents and their dependent child must be U.S. citizens or eligible noncitizens, must not be in default on any federal education loans or owe an overpayment on a federal education grant, and must meet other general eligibility requirements for the Federal Student Aid programs. You can find more information about these requirements he </w:t>
      </w:r>
      <w:hyperlink r:id="rId295" w:history="1">
        <w:r>
          <w:rPr>
            <w:rStyle w:val="Hyperlink"/>
            <w:rFonts w:ascii="Source Sans Pro" w:hAnsi="Source Sans Pro"/>
            <w:color w:val="C8102E"/>
            <w:sz w:val="27"/>
            <w:szCs w:val="27"/>
          </w:rPr>
          <w:t>Federal Student Aid website</w:t>
        </w:r>
      </w:hyperlink>
      <w:r>
        <w:rPr>
          <w:rFonts w:ascii="Source Sans Pro" w:hAnsi="Source Sans Pro"/>
          <w:color w:val="111111"/>
          <w:sz w:val="27"/>
          <w:szCs w:val="27"/>
        </w:rPr>
        <w:t>.</w:t>
      </w:r>
    </w:p>
    <w:p w14:paraId="4488397D" w14:textId="77777777" w:rsidR="0038729A" w:rsidRPr="0038729A" w:rsidRDefault="0038729A" w:rsidP="0038729A">
      <w:pPr>
        <w:pStyle w:val="Subtitle"/>
      </w:pPr>
      <w:r w:rsidRPr="0038729A">
        <w:rPr>
          <w:rStyle w:val="Strong"/>
          <w:b w:val="0"/>
          <w:bCs w:val="0"/>
        </w:rPr>
        <w:t>Disbursement of Loans</w:t>
      </w:r>
    </w:p>
    <w:p w14:paraId="391238CB" w14:textId="77777777" w:rsidR="0038729A" w:rsidRDefault="0038729A" w:rsidP="0038729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Once the Federal PLUS loan application has been processed by our office and MPN received, </w:t>
      </w:r>
      <w:hyperlink r:id="rId296" w:history="1">
        <w:r>
          <w:rPr>
            <w:rStyle w:val="Hyperlink"/>
            <w:rFonts w:ascii="Source Sans Pro" w:hAnsi="Source Sans Pro"/>
            <w:color w:val="C8102E"/>
            <w:sz w:val="27"/>
            <w:szCs w:val="27"/>
          </w:rPr>
          <w:t>disbursement</w:t>
        </w:r>
      </w:hyperlink>
      <w:r>
        <w:rPr>
          <w:rFonts w:ascii="Source Sans Pro" w:hAnsi="Source Sans Pro"/>
          <w:color w:val="111111"/>
          <w:sz w:val="27"/>
          <w:szCs w:val="27"/>
        </w:rPr>
        <w:t> will begin during the first week of classes. When funds have been disbursed, they will be applied to the student's account to cover charges. If a credit balance is created, funds will be refunded to the student's </w:t>
      </w:r>
      <w:hyperlink r:id="rId297" w:history="1">
        <w:r>
          <w:rPr>
            <w:rStyle w:val="Hyperlink"/>
            <w:rFonts w:ascii="Source Sans Pro" w:hAnsi="Source Sans Pro"/>
            <w:color w:val="C8102E"/>
            <w:sz w:val="27"/>
            <w:szCs w:val="27"/>
          </w:rPr>
          <w:t>refund</w:t>
        </w:r>
      </w:hyperlink>
      <w:r>
        <w:rPr>
          <w:rFonts w:ascii="Source Sans Pro" w:hAnsi="Source Sans Pro"/>
          <w:color w:val="111111"/>
          <w:sz w:val="27"/>
          <w:szCs w:val="27"/>
        </w:rPr>
        <w:t> preference.</w:t>
      </w:r>
    </w:p>
    <w:p w14:paraId="0B19890F" w14:textId="77777777" w:rsidR="0038729A" w:rsidRPr="0038729A" w:rsidRDefault="0038729A" w:rsidP="0038729A">
      <w:pPr>
        <w:pStyle w:val="Subtitle"/>
      </w:pPr>
      <w:r w:rsidRPr="0038729A">
        <w:rPr>
          <w:rStyle w:val="Strong"/>
          <w:b w:val="0"/>
          <w:bCs w:val="0"/>
        </w:rPr>
        <w:t>Maintenance of Loans</w:t>
      </w:r>
    </w:p>
    <w:p w14:paraId="6DABB899" w14:textId="77777777" w:rsidR="0038729A" w:rsidRDefault="0038729A" w:rsidP="0038729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In order to maintain eligibility, students must be enrolled at least half-time at the time of disbursement and meet all </w:t>
      </w:r>
      <w:hyperlink r:id="rId298" w:history="1">
        <w:r>
          <w:rPr>
            <w:rStyle w:val="Hyperlink"/>
            <w:rFonts w:ascii="Source Sans Pro" w:hAnsi="Source Sans Pro"/>
            <w:color w:val="C8102E"/>
            <w:sz w:val="27"/>
            <w:szCs w:val="27"/>
          </w:rPr>
          <w:t>Satisfactory Academic Progress</w:t>
        </w:r>
      </w:hyperlink>
      <w:r>
        <w:rPr>
          <w:rFonts w:ascii="Source Sans Pro" w:hAnsi="Source Sans Pro"/>
          <w:color w:val="111111"/>
          <w:sz w:val="27"/>
          <w:szCs w:val="27"/>
        </w:rPr>
        <w:t> requirements.</w:t>
      </w:r>
    </w:p>
    <w:p w14:paraId="6FD5AF9A" w14:textId="77777777" w:rsidR="0038729A" w:rsidRPr="0038729A" w:rsidRDefault="0038729A" w:rsidP="0038729A">
      <w:pPr>
        <w:pStyle w:val="Subtitle"/>
      </w:pPr>
      <w:r w:rsidRPr="0038729A">
        <w:rPr>
          <w:rStyle w:val="Strong"/>
          <w:b w:val="0"/>
          <w:bCs w:val="0"/>
        </w:rPr>
        <w:t>Repayment of Loans</w:t>
      </w:r>
    </w:p>
    <w:p w14:paraId="73BEA80B" w14:textId="77777777" w:rsidR="0038729A" w:rsidRDefault="0038729A" w:rsidP="0038729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There is no grace period for a Federal Direct PLUS Loan — the repayment period begins 60 days after your school makes the last disbursement of the loan. However, if you're a parent Federal PLUS Loan borrower who is also a student, you can defer repayment while you're enrolled in school at least half time and (for Federal Direct PLUS Loans first disbursed on or after July 1, 2008) for an additional 6 months after you graduate or drop below half-time enrollment.</w:t>
      </w:r>
    </w:p>
    <w:p w14:paraId="7441ACFF"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If you're a parent Federal PLUS Loan borrower, you can defer repayment of Federal Direct PLUS Loans first disbursed on or after July 1, 2008, while the student for whom you obtained the loan is enrolled at least half time, and for an additional 6 </w:t>
      </w:r>
      <w:r>
        <w:rPr>
          <w:rFonts w:ascii="Source Sans Pro" w:hAnsi="Source Sans Pro"/>
          <w:color w:val="111111"/>
          <w:sz w:val="27"/>
          <w:szCs w:val="27"/>
        </w:rPr>
        <w:lastRenderedPageBreak/>
        <w:t>months after the student graduates or drops below half-time enrollment (half-time enrollment status is determined by your child's school). You must separately request each deferment period.</w:t>
      </w:r>
    </w:p>
    <w:p w14:paraId="1696AE59"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Generally, you'll have from 10 to 25 years to repay your loan, depending on the repayment plan that you choose. You can choose to repay your Federal PLUS Loan using the standard, extended, or graduated repayment plan. </w:t>
      </w:r>
      <w:hyperlink r:id="rId299" w:anchor="repayment-plans" w:history="1">
        <w:r>
          <w:rPr>
            <w:rStyle w:val="Hyperlink"/>
            <w:rFonts w:ascii="Source Sans Pro" w:hAnsi="Source Sans Pro"/>
            <w:color w:val="C8102E"/>
            <w:sz w:val="27"/>
            <w:szCs w:val="27"/>
          </w:rPr>
          <w:t>Read more about these repayment plans</w:t>
        </w:r>
      </w:hyperlink>
      <w:r>
        <w:rPr>
          <w:rFonts w:ascii="Source Sans Pro" w:hAnsi="Source Sans Pro"/>
          <w:color w:val="111111"/>
          <w:sz w:val="27"/>
          <w:szCs w:val="27"/>
        </w:rPr>
        <w:t>.</w:t>
      </w:r>
    </w:p>
    <w:p w14:paraId="2DAB3B9D"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Your loan servicer will notify you of the date your first payment is due. If you do not choose a repayment plan, your loan servicer will place you on the standard plan, with fixed monthly payments for up to 10 years. Most Federal Direct Loan borrowers choose to stay with the standard repayment plan, but there are other options for borrowers who may need more time to repay or who need to make lower payments at the beginning of the repayment period.</w:t>
      </w:r>
    </w:p>
    <w:p w14:paraId="1D1AC11E"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 can change repayment plans at any time by contacting your loan servicer.</w:t>
      </w:r>
    </w:p>
    <w:p w14:paraId="266F4F87"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Consolidation</w:t>
      </w:r>
    </w:p>
    <w:p w14:paraId="174AA74A"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have multiple federal education loans, you can consolidate them into a single Direct Consolidation Loan. This may simplify repayment if you are currently making separate loan payments to different loan holders, as you'll only have one monthly payment to make. There may be tradeoffs, however, so you'll want to learn about the advantages and possible disadvantages of consolidation before you consolidate. To learn more, visit the </w:t>
      </w:r>
      <w:hyperlink r:id="rId300" w:tgtFrame="_blank" w:history="1">
        <w:r>
          <w:rPr>
            <w:rStyle w:val="Hyperlink"/>
            <w:rFonts w:ascii="Source Sans Pro" w:hAnsi="Source Sans Pro"/>
            <w:color w:val="C8102E"/>
            <w:sz w:val="27"/>
            <w:szCs w:val="27"/>
          </w:rPr>
          <w:t>Direct Consolidation Loan website</w:t>
        </w:r>
      </w:hyperlink>
      <w:r>
        <w:rPr>
          <w:rFonts w:ascii="Source Sans Pro" w:hAnsi="Source Sans Pro"/>
          <w:color w:val="111111"/>
          <w:sz w:val="27"/>
          <w:szCs w:val="27"/>
        </w:rPr>
        <w:t>.</w:t>
      </w:r>
    </w:p>
    <w:p w14:paraId="26009308"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Automated payments (electronic debit)</w:t>
      </w:r>
    </w:p>
    <w:p w14:paraId="7F1568E1"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When you receive your first bill, you'll learn how to sign up for the electronic debit account (EDA) option and have your bank automatically make your monthly loan payments for you from your checking or savings account. You won't have to write checks, use stamps, or worry if your payment will get to us by the due date. In addition, there is a 0.25 percent reduction in the interest rate on your loans during any period when your payments are made through EDA.</w:t>
      </w:r>
    </w:p>
    <w:p w14:paraId="73656ACF"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 xml:space="preserve">Trouble making </w:t>
      </w:r>
      <w:proofErr w:type="gramStart"/>
      <w:r>
        <w:rPr>
          <w:rStyle w:val="Strong"/>
          <w:rFonts w:ascii="Source Sans Pro" w:hAnsi="Source Sans Pro"/>
          <w:color w:val="111111"/>
          <w:sz w:val="27"/>
          <w:szCs w:val="27"/>
        </w:rPr>
        <w:t>payments</w:t>
      </w:r>
      <w:proofErr w:type="gramEnd"/>
    </w:p>
    <w:p w14:paraId="14BF76C5"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If you're having trouble making payments on your loans, contact your loan servicer as soon as possible. Their staff will work with you to determine the best option for you. Options include:</w:t>
      </w:r>
    </w:p>
    <w:p w14:paraId="103C28E1" w14:textId="77777777" w:rsidR="0038729A" w:rsidRDefault="0038729A" w:rsidP="0038729A">
      <w:pPr>
        <w:numPr>
          <w:ilvl w:val="0"/>
          <w:numId w:val="5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Changing repayment plans.</w:t>
      </w:r>
    </w:p>
    <w:p w14:paraId="6EF8F3E3" w14:textId="77777777" w:rsidR="0038729A" w:rsidRDefault="0038729A" w:rsidP="0038729A">
      <w:pPr>
        <w:numPr>
          <w:ilvl w:val="0"/>
          <w:numId w:val="5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Deferment, if you meet certain requirements. A deferment allows you to temporarily stop making payments on your loan.</w:t>
      </w:r>
    </w:p>
    <w:p w14:paraId="5FB1357D" w14:textId="77777777" w:rsidR="0038729A" w:rsidRDefault="0038729A" w:rsidP="0038729A">
      <w:pPr>
        <w:numPr>
          <w:ilvl w:val="0"/>
          <w:numId w:val="5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Forbearance, if you don't meet the eligibility requirements for a </w:t>
      </w:r>
      <w:proofErr w:type="gramStart"/>
      <w:r>
        <w:rPr>
          <w:rFonts w:ascii="Source Sans Pro" w:hAnsi="Source Sans Pro"/>
          <w:color w:val="111111"/>
          <w:sz w:val="27"/>
          <w:szCs w:val="27"/>
        </w:rPr>
        <w:t>deferment, but</w:t>
      </w:r>
      <w:proofErr w:type="gramEnd"/>
      <w:r>
        <w:rPr>
          <w:rFonts w:ascii="Source Sans Pro" w:hAnsi="Source Sans Pro"/>
          <w:color w:val="111111"/>
          <w:sz w:val="27"/>
          <w:szCs w:val="27"/>
        </w:rPr>
        <w:t xml:space="preserve"> are temporarily unable to make your loan payments. A forbearance allows you to temporarily stop making payments on your loan, temporarily make smaller payments, or extend the time for making payments. Read more about </w:t>
      </w:r>
      <w:hyperlink r:id="rId301" w:history="1">
        <w:r>
          <w:rPr>
            <w:rStyle w:val="Hyperlink"/>
            <w:rFonts w:ascii="Source Sans Pro" w:hAnsi="Source Sans Pro"/>
            <w:color w:val="C8102E"/>
            <w:sz w:val="27"/>
            <w:szCs w:val="27"/>
          </w:rPr>
          <w:t>deferments and forbearance</w:t>
        </w:r>
      </w:hyperlink>
      <w:r>
        <w:rPr>
          <w:rFonts w:ascii="Source Sans Pro" w:hAnsi="Source Sans Pro"/>
          <w:color w:val="111111"/>
          <w:sz w:val="27"/>
          <w:szCs w:val="27"/>
        </w:rPr>
        <w:t>.</w:t>
      </w:r>
    </w:p>
    <w:p w14:paraId="2C5DD726"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stop making payments and don't get a deferment or forbearance, your loan could go into default, which has serious consequences (see below).</w:t>
      </w:r>
    </w:p>
    <w:p w14:paraId="2713A55F"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Your loan becomes "delinquent" if your monthly payment is not received by the due date. If you fail to make a payment, we'll send you a reminder along with the servicer of your loans that your payment is late. If your account remains delinquent, we'll send you warning notices reminding you of the consequences of default and of your obligation to repay your loans.</w:t>
      </w:r>
    </w:p>
    <w:p w14:paraId="37BBFBD0"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are delinquent on your loan payments, contact your loan servicer immediately to find out how to bring your account current. Late fees may be added, and your delinquency will be reported to one or more national consumer reporting agencies (credit bureaus), but this is much better than remaining delinquent on your payments and going into default.</w:t>
      </w:r>
    </w:p>
    <w:p w14:paraId="41B82D49"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Consequences of default</w:t>
      </w:r>
    </w:p>
    <w:p w14:paraId="51AE1160"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default:</w:t>
      </w:r>
    </w:p>
    <w:p w14:paraId="1DDD7122" w14:textId="77777777" w:rsidR="0038729A" w:rsidRDefault="0038729A" w:rsidP="0038729A">
      <w:pPr>
        <w:numPr>
          <w:ilvl w:val="0"/>
          <w:numId w:val="5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will be required to immediately repay the entire unpaid amount of your loan.</w:t>
      </w:r>
    </w:p>
    <w:p w14:paraId="5349F659" w14:textId="77777777" w:rsidR="0038729A" w:rsidRDefault="0038729A" w:rsidP="0038729A">
      <w:pPr>
        <w:numPr>
          <w:ilvl w:val="0"/>
          <w:numId w:val="5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The Department of Education may sue you, take all or part of your federal and state tax refunds and other federal or state payments, and/or garnish your wages so that your employer is required to send us part of your salary to pay off your loan.</w:t>
      </w:r>
    </w:p>
    <w:p w14:paraId="577C9BBB" w14:textId="77777777" w:rsidR="0038729A" w:rsidRDefault="0038729A" w:rsidP="0038729A">
      <w:pPr>
        <w:numPr>
          <w:ilvl w:val="0"/>
          <w:numId w:val="5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You will be required to pay reasonable collection fees and costs plus court costs and attorney fees.</w:t>
      </w:r>
    </w:p>
    <w:p w14:paraId="626F483F" w14:textId="77777777" w:rsidR="0038729A" w:rsidRDefault="0038729A" w:rsidP="0038729A">
      <w:pPr>
        <w:numPr>
          <w:ilvl w:val="0"/>
          <w:numId w:val="5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may be denied a professional license.</w:t>
      </w:r>
    </w:p>
    <w:p w14:paraId="623387A1" w14:textId="77777777" w:rsidR="0038729A" w:rsidRDefault="0038729A" w:rsidP="0038729A">
      <w:pPr>
        <w:numPr>
          <w:ilvl w:val="0"/>
          <w:numId w:val="5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will lose eligibility for other federal student aid and assistance under most federal benefit programs.</w:t>
      </w:r>
    </w:p>
    <w:p w14:paraId="6DE71728" w14:textId="77777777" w:rsidR="0038729A" w:rsidRDefault="0038729A" w:rsidP="0038729A">
      <w:pPr>
        <w:numPr>
          <w:ilvl w:val="0"/>
          <w:numId w:val="5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will lose eligibility for loan deferments.</w:t>
      </w:r>
    </w:p>
    <w:p w14:paraId="55705A68" w14:textId="77777777" w:rsidR="0038729A" w:rsidRDefault="0038729A" w:rsidP="0038729A">
      <w:pPr>
        <w:numPr>
          <w:ilvl w:val="0"/>
          <w:numId w:val="5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default status will be reported to the national consumer reporting agencies (credit bureaus).</w:t>
      </w:r>
    </w:p>
    <w:p w14:paraId="524931CE" w14:textId="77777777" w:rsidR="0038729A" w:rsidRDefault="0038729A" w:rsidP="0038729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For more information and to learn what actions to take if you default on your loans, see the </w:t>
      </w:r>
      <w:hyperlink r:id="rId302" w:tgtFrame="_blank" w:history="1">
        <w:r>
          <w:rPr>
            <w:rStyle w:val="Hyperlink"/>
            <w:rFonts w:ascii="Source Sans Pro" w:hAnsi="Source Sans Pro"/>
            <w:color w:val="C8102E"/>
            <w:sz w:val="27"/>
            <w:szCs w:val="27"/>
          </w:rPr>
          <w:t>Federal Student Aid website for Understanding Delinquency and Default.</w:t>
        </w:r>
      </w:hyperlink>
    </w:p>
    <w:p w14:paraId="6FEDBD29" w14:textId="77777777" w:rsidR="00EC44E4" w:rsidRDefault="00EC44E4" w:rsidP="00EC44E4"/>
    <w:p w14:paraId="0E7EC974" w14:textId="510EA2A6" w:rsidR="00EC44E4" w:rsidRDefault="0013416A" w:rsidP="00B00852">
      <w:pPr>
        <w:pStyle w:val="Heading2"/>
        <w:numPr>
          <w:ilvl w:val="0"/>
          <w:numId w:val="1"/>
        </w:numPr>
        <w:ind w:left="284" w:hanging="284"/>
      </w:pPr>
      <w:r w:rsidRPr="0013416A">
        <w:t>Federal Perkins Loan Program</w:t>
      </w:r>
    </w:p>
    <w:p w14:paraId="26FDD8C7" w14:textId="77777777" w:rsidR="0013416A" w:rsidRDefault="0013416A" w:rsidP="0013416A"/>
    <w:p w14:paraId="2A3DF5FE" w14:textId="77777777" w:rsidR="0013416A" w:rsidRDefault="0013416A" w:rsidP="0013416A">
      <w:pPr>
        <w:pStyle w:val="Subtitle"/>
      </w:pPr>
      <w:r>
        <w:t>About the Loan</w:t>
      </w:r>
    </w:p>
    <w:p w14:paraId="2612E798" w14:textId="77777777" w:rsidR="0013416A" w:rsidRDefault="0013416A" w:rsidP="0013416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 Federal Perkins Loan Program </w:t>
      </w:r>
      <w:proofErr w:type="gramStart"/>
      <w:r>
        <w:rPr>
          <w:rFonts w:ascii="Source Sans Pro" w:hAnsi="Source Sans Pro"/>
          <w:color w:val="111111"/>
          <w:sz w:val="27"/>
          <w:szCs w:val="27"/>
        </w:rPr>
        <w:t>has ended</w:t>
      </w:r>
      <w:proofErr w:type="gramEnd"/>
      <w:r>
        <w:rPr>
          <w:rFonts w:ascii="Source Sans Pro" w:hAnsi="Source Sans Pro"/>
          <w:color w:val="111111"/>
          <w:sz w:val="27"/>
          <w:szCs w:val="27"/>
        </w:rPr>
        <w:t xml:space="preserve"> as of Sept. 30, 2017. No new Federal Perkins Loans will be awarded. (DCL GEN-16-05)</w:t>
      </w:r>
    </w:p>
    <w:p w14:paraId="3E4B6F49" w14:textId="77777777" w:rsidR="0013416A" w:rsidRPr="0013416A" w:rsidRDefault="0013416A" w:rsidP="0013416A">
      <w:pPr>
        <w:pStyle w:val="Subtitle"/>
      </w:pPr>
      <w:bookmarkStart w:id="22" w:name="PERKrepayment"/>
      <w:bookmarkEnd w:id="22"/>
      <w:r w:rsidRPr="0013416A">
        <w:t>Repayment</w:t>
      </w:r>
    </w:p>
    <w:p w14:paraId="6EF91EC8" w14:textId="77777777" w:rsidR="0013416A" w:rsidRDefault="0013416A" w:rsidP="0013416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Repayment begins 9 months after the student:</w:t>
      </w:r>
    </w:p>
    <w:p w14:paraId="661EC1A2" w14:textId="77777777" w:rsidR="0013416A" w:rsidRDefault="0013416A" w:rsidP="0013416A">
      <w:pPr>
        <w:numPr>
          <w:ilvl w:val="0"/>
          <w:numId w:val="5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Graduates,</w:t>
      </w:r>
    </w:p>
    <w:p w14:paraId="44F7621B" w14:textId="77777777" w:rsidR="0013416A" w:rsidRDefault="0013416A" w:rsidP="0013416A">
      <w:pPr>
        <w:numPr>
          <w:ilvl w:val="0"/>
          <w:numId w:val="5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Leaves the University, or</w:t>
      </w:r>
    </w:p>
    <w:p w14:paraId="617B821E" w14:textId="77777777" w:rsidR="0013416A" w:rsidRDefault="0013416A" w:rsidP="0013416A">
      <w:pPr>
        <w:numPr>
          <w:ilvl w:val="0"/>
          <w:numId w:val="5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Drops below half-time enrollment.</w:t>
      </w:r>
    </w:p>
    <w:p w14:paraId="5A3BB0B5" w14:textId="77777777" w:rsidR="0013416A" w:rsidRDefault="0013416A" w:rsidP="0013416A">
      <w:pPr>
        <w:numPr>
          <w:ilvl w:val="0"/>
          <w:numId w:val="5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Minimum monthly payment is $40. You may prepay all or any of your loan at any time without penalty. Prepayment may reduce your interest costs.</w:t>
      </w:r>
    </w:p>
    <w:p w14:paraId="3EF6FA9A" w14:textId="77777777" w:rsidR="0013416A" w:rsidRDefault="0013416A" w:rsidP="0013416A">
      <w:pPr>
        <w:numPr>
          <w:ilvl w:val="0"/>
          <w:numId w:val="58"/>
        </w:numPr>
        <w:shd w:val="clear" w:color="auto" w:fill="FFFFFF"/>
        <w:spacing w:before="100" w:beforeAutospacing="1" w:after="100" w:afterAutospacing="1"/>
        <w:rPr>
          <w:rFonts w:ascii="Source Sans Pro" w:hAnsi="Source Sans Pro"/>
          <w:color w:val="111111"/>
          <w:sz w:val="27"/>
          <w:szCs w:val="27"/>
        </w:rPr>
      </w:pPr>
      <w:hyperlink r:id="rId303" w:history="1">
        <w:r>
          <w:rPr>
            <w:rStyle w:val="Hyperlink"/>
            <w:rFonts w:ascii="Source Sans Pro" w:hAnsi="Source Sans Pro"/>
            <w:color w:val="C8102E"/>
            <w:sz w:val="27"/>
            <w:szCs w:val="27"/>
          </w:rPr>
          <w:t>Default</w:t>
        </w:r>
      </w:hyperlink>
    </w:p>
    <w:p w14:paraId="23F8C089" w14:textId="77777777" w:rsidR="0013416A" w:rsidRDefault="0013416A" w:rsidP="0013416A">
      <w:pPr>
        <w:numPr>
          <w:ilvl w:val="0"/>
          <w:numId w:val="58"/>
        </w:numPr>
        <w:shd w:val="clear" w:color="auto" w:fill="FFFFFF"/>
        <w:spacing w:before="100" w:beforeAutospacing="1" w:after="100" w:afterAutospacing="1"/>
        <w:rPr>
          <w:rFonts w:ascii="Source Sans Pro" w:hAnsi="Source Sans Pro"/>
          <w:color w:val="111111"/>
          <w:sz w:val="27"/>
          <w:szCs w:val="27"/>
        </w:rPr>
      </w:pPr>
      <w:hyperlink r:id="rId304" w:anchor="loan-rehab" w:history="1">
        <w:r>
          <w:rPr>
            <w:rStyle w:val="Hyperlink"/>
            <w:rFonts w:ascii="Source Sans Pro" w:hAnsi="Source Sans Pro"/>
            <w:color w:val="C8102E"/>
            <w:sz w:val="27"/>
            <w:szCs w:val="27"/>
          </w:rPr>
          <w:t>Loan Rehabilitation</w:t>
        </w:r>
      </w:hyperlink>
    </w:p>
    <w:p w14:paraId="18FF1267" w14:textId="77777777" w:rsidR="0013416A" w:rsidRDefault="0013416A" w:rsidP="0013416A">
      <w:pPr>
        <w:numPr>
          <w:ilvl w:val="0"/>
          <w:numId w:val="58"/>
        </w:numPr>
        <w:shd w:val="clear" w:color="auto" w:fill="FFFFFF"/>
        <w:spacing w:before="100" w:beforeAutospacing="1" w:after="100" w:afterAutospacing="1"/>
        <w:rPr>
          <w:rFonts w:ascii="Source Sans Pro" w:hAnsi="Source Sans Pro"/>
          <w:color w:val="111111"/>
          <w:sz w:val="27"/>
          <w:szCs w:val="27"/>
        </w:rPr>
      </w:pPr>
      <w:hyperlink r:id="rId305" w:anchor="perkins" w:history="1">
        <w:r>
          <w:rPr>
            <w:rStyle w:val="Hyperlink"/>
            <w:rFonts w:ascii="Source Sans Pro" w:hAnsi="Source Sans Pro"/>
            <w:color w:val="C8102E"/>
            <w:sz w:val="27"/>
            <w:szCs w:val="27"/>
          </w:rPr>
          <w:t>Federal Perkins Loan Forgiveness Program</w:t>
        </w:r>
      </w:hyperlink>
    </w:p>
    <w:p w14:paraId="0C71A99A" w14:textId="77777777" w:rsidR="0013416A" w:rsidRDefault="0013416A" w:rsidP="0013416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All payments on the Federal Perkins Loan will be made to University of Houston through the </w:t>
      </w:r>
      <w:hyperlink r:id="rId306" w:history="1">
        <w:r>
          <w:rPr>
            <w:rStyle w:val="Hyperlink"/>
            <w:rFonts w:ascii="Source Sans Pro" w:eastAsiaTheme="majorEastAsia" w:hAnsi="Source Sans Pro"/>
            <w:color w:val="C8102E"/>
            <w:sz w:val="27"/>
            <w:szCs w:val="27"/>
          </w:rPr>
          <w:t>ESCI</w:t>
        </w:r>
      </w:hyperlink>
      <w:r>
        <w:rPr>
          <w:rFonts w:ascii="Source Sans Pro" w:hAnsi="Source Sans Pro"/>
          <w:color w:val="111111"/>
          <w:sz w:val="27"/>
          <w:szCs w:val="27"/>
        </w:rPr>
        <w:t> loan servicer (1-888-549-3274). Repayment terms are up to 10 years, depending on the total amount of Perkins funds owed.</w:t>
      </w:r>
    </w:p>
    <w:p w14:paraId="31032ED9" w14:textId="77777777" w:rsidR="00EC44E4" w:rsidRPr="00EC44E4" w:rsidRDefault="00EC44E4" w:rsidP="00EC44E4"/>
    <w:p w14:paraId="62290E27" w14:textId="5C788940" w:rsidR="00EC44E4" w:rsidRDefault="000A0CE0" w:rsidP="00B00852">
      <w:pPr>
        <w:pStyle w:val="Heading2"/>
        <w:numPr>
          <w:ilvl w:val="0"/>
          <w:numId w:val="1"/>
        </w:numPr>
        <w:ind w:left="284" w:hanging="284"/>
      </w:pPr>
      <w:r w:rsidRPr="000A0CE0">
        <w:t>William D. Ford Federal Direct Loan Program</w:t>
      </w:r>
    </w:p>
    <w:p w14:paraId="79429861" w14:textId="77777777" w:rsidR="000A0CE0" w:rsidRDefault="000A0CE0" w:rsidP="000A0CE0"/>
    <w:p w14:paraId="617E813E" w14:textId="77777777" w:rsidR="000A0CE0" w:rsidRPr="000A0CE0" w:rsidRDefault="000A0CE0" w:rsidP="000A0CE0">
      <w:pPr>
        <w:pStyle w:val="Subtitle"/>
      </w:pPr>
      <w:r w:rsidRPr="000A0CE0">
        <w:t>About the Loan</w:t>
      </w:r>
    </w:p>
    <w:p w14:paraId="4D31064F" w14:textId="77777777" w:rsidR="000A0CE0" w:rsidRDefault="000A0CE0" w:rsidP="000A0CE0">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 xml:space="preserve">This William D. Ford Federal Direct Loan program allows eligible students to borrow loans from </w:t>
      </w:r>
      <w:proofErr w:type="gramStart"/>
      <w:r>
        <w:rPr>
          <w:rFonts w:ascii="Source Sans Pro" w:hAnsi="Source Sans Pro"/>
          <w:color w:val="111111"/>
          <w:sz w:val="27"/>
          <w:szCs w:val="27"/>
        </w:rPr>
        <w:t>Federal</w:t>
      </w:r>
      <w:proofErr w:type="gramEnd"/>
      <w:r>
        <w:rPr>
          <w:rFonts w:ascii="Source Sans Pro" w:hAnsi="Source Sans Pro"/>
          <w:color w:val="111111"/>
          <w:sz w:val="27"/>
          <w:szCs w:val="27"/>
        </w:rPr>
        <w:t xml:space="preserve"> Government, which provides low interest rates and beneficial repayment options. The Federal Direct Loan Program </w:t>
      </w:r>
      <w:proofErr w:type="gramStart"/>
      <w:r>
        <w:rPr>
          <w:rFonts w:ascii="Source Sans Pro" w:hAnsi="Source Sans Pro"/>
          <w:color w:val="111111"/>
          <w:sz w:val="27"/>
          <w:szCs w:val="27"/>
        </w:rPr>
        <w:t>include</w:t>
      </w:r>
      <w:proofErr w:type="gramEnd"/>
      <w:r>
        <w:rPr>
          <w:rFonts w:ascii="Source Sans Pro" w:hAnsi="Source Sans Pro"/>
          <w:color w:val="111111"/>
          <w:sz w:val="27"/>
          <w:szCs w:val="27"/>
        </w:rPr>
        <w:t xml:space="preserve"> Federal Direct Subsidized Loan, Federal Direct Unsubsidized Loan, Federal Parent PLUS Loan and Federal Graduate PLUS loans.</w:t>
      </w:r>
    </w:p>
    <w:p w14:paraId="6CCBD5EB" w14:textId="77777777" w:rsidR="000A0CE0" w:rsidRPr="000A0CE0" w:rsidRDefault="000A0CE0" w:rsidP="000A0CE0">
      <w:pPr>
        <w:pStyle w:val="Subtitle"/>
      </w:pPr>
      <w:r w:rsidRPr="000A0CE0">
        <w:t>Interest Rate and Fees</w:t>
      </w:r>
    </w:p>
    <w:p w14:paraId="62DA94AD" w14:textId="77777777" w:rsidR="000A0CE0" w:rsidRDefault="000A0CE0" w:rsidP="000A0CE0">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Interest is money paid to the lender in exchange for borrowing money. Interest is calculated as a percentage of the unpaid principal amount (loan amount) borrowed. The interest rate varies depending on the loan type and (for most types of federal student loans) the first disbursement date of the loan. Please </w:t>
      </w:r>
      <w:hyperlink r:id="rId307" w:anchor="rates" w:history="1">
        <w:r>
          <w:rPr>
            <w:rStyle w:val="Hyperlink"/>
            <w:rFonts w:ascii="Source Sans Pro" w:eastAsiaTheme="majorEastAsia" w:hAnsi="Source Sans Pro"/>
            <w:color w:val="C8102E"/>
            <w:sz w:val="27"/>
            <w:szCs w:val="27"/>
          </w:rPr>
          <w:t>click here</w:t>
        </w:r>
      </w:hyperlink>
      <w:r>
        <w:rPr>
          <w:rFonts w:ascii="Source Sans Pro" w:hAnsi="Source Sans Pro"/>
          <w:color w:val="111111"/>
          <w:sz w:val="27"/>
          <w:szCs w:val="27"/>
        </w:rPr>
        <w:t> to view the current interest rates, or </w:t>
      </w:r>
      <w:hyperlink r:id="rId308" w:anchor="older-rates" w:history="1">
        <w:r>
          <w:rPr>
            <w:rStyle w:val="Hyperlink"/>
            <w:rFonts w:ascii="Source Sans Pro" w:eastAsiaTheme="majorEastAsia" w:hAnsi="Source Sans Pro"/>
            <w:color w:val="C8102E"/>
            <w:sz w:val="27"/>
            <w:szCs w:val="27"/>
          </w:rPr>
          <w:t>click here</w:t>
        </w:r>
      </w:hyperlink>
      <w:r>
        <w:rPr>
          <w:rFonts w:ascii="Source Sans Pro" w:hAnsi="Source Sans Pro"/>
          <w:color w:val="111111"/>
          <w:sz w:val="27"/>
          <w:szCs w:val="27"/>
        </w:rPr>
        <w:t> to view historical Federal Direct Loan interest rate information.</w:t>
      </w:r>
    </w:p>
    <w:p w14:paraId="768697DF"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Most federal student loans have loan fees that are a percentage of the total loan amount. The loan fee is deducted proportionately from each loan disbursement you receive. This means the money you receive will be less than the amount you </w:t>
      </w:r>
      <w:proofErr w:type="gramStart"/>
      <w:r>
        <w:rPr>
          <w:rFonts w:ascii="Source Sans Pro" w:hAnsi="Source Sans Pro"/>
          <w:color w:val="111111"/>
          <w:sz w:val="27"/>
          <w:szCs w:val="27"/>
        </w:rPr>
        <w:t>actually borrow</w:t>
      </w:r>
      <w:proofErr w:type="gramEnd"/>
      <w:r>
        <w:rPr>
          <w:rFonts w:ascii="Source Sans Pro" w:hAnsi="Source Sans Pro"/>
          <w:color w:val="111111"/>
          <w:sz w:val="27"/>
          <w:szCs w:val="27"/>
        </w:rPr>
        <w:t>. You're responsible for repaying the entire amount you borrowed and not just the amount you received.</w:t>
      </w:r>
    </w:p>
    <w:p w14:paraId="247D3CDA"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Please </w:t>
      </w:r>
      <w:hyperlink r:id="rId309" w:anchor="fees" w:history="1">
        <w:r>
          <w:rPr>
            <w:rStyle w:val="Hyperlink"/>
            <w:rFonts w:ascii="Source Sans Pro" w:eastAsiaTheme="majorEastAsia" w:hAnsi="Source Sans Pro"/>
            <w:color w:val="C8102E"/>
            <w:sz w:val="27"/>
            <w:szCs w:val="27"/>
          </w:rPr>
          <w:t>click here</w:t>
        </w:r>
      </w:hyperlink>
      <w:r>
        <w:rPr>
          <w:rFonts w:ascii="Source Sans Pro" w:hAnsi="Source Sans Pro"/>
          <w:color w:val="111111"/>
          <w:sz w:val="27"/>
          <w:szCs w:val="27"/>
        </w:rPr>
        <w:t> to view the current loan fees for Federal Direct Subsidized Loans, Federal Direct Unsubsidized Loans and Federal Direct PLUS Loans.</w:t>
      </w:r>
    </w:p>
    <w:p w14:paraId="73942DF7" w14:textId="77777777" w:rsidR="000A0CE0" w:rsidRPr="000A0CE0" w:rsidRDefault="000A0CE0" w:rsidP="000A0CE0">
      <w:pPr>
        <w:pStyle w:val="Subtitle"/>
      </w:pPr>
      <w:r w:rsidRPr="000A0CE0">
        <w:t>New Changes/Updates</w:t>
      </w:r>
    </w:p>
    <w:p w14:paraId="16B45478" w14:textId="77777777" w:rsidR="000A0CE0" w:rsidRDefault="000A0CE0" w:rsidP="000A0CE0">
      <w:pPr>
        <w:pStyle w:val="NormalWeb"/>
        <w:shd w:val="clear" w:color="auto" w:fill="FFFFFF"/>
        <w:spacing w:before="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Subsidized Stafford Loan Interest Rate</w:t>
      </w:r>
      <w:r>
        <w:rPr>
          <w:rFonts w:ascii="Source Sans Pro" w:hAnsi="Source Sans Pro"/>
          <w:b/>
          <w:bCs/>
          <w:color w:val="111111"/>
          <w:sz w:val="27"/>
          <w:szCs w:val="27"/>
        </w:rPr>
        <w:br/>
      </w:r>
      <w:r>
        <w:rPr>
          <w:rStyle w:val="Strong"/>
          <w:rFonts w:ascii="Source Sans Pro" w:eastAsiaTheme="majorEastAsia" w:hAnsi="Source Sans Pro"/>
          <w:color w:val="111111"/>
          <w:sz w:val="27"/>
          <w:szCs w:val="27"/>
        </w:rPr>
        <w:t>College Cost Reduction and Access Act</w:t>
      </w:r>
    </w:p>
    <w:p w14:paraId="1F193D43"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Congress has passed and the President has signed the Bipartisan Student Loan Certainty Act of 2013, which ties federal student loan interest rates to financial markets. Under this Act, interest rates will be determined each June for new loans being made for the upcoming award year, which runs from July 1 to the following June 30. Each loan will have a fixed interest rate for the life of the loan.</w:t>
      </w:r>
    </w:p>
    <w:p w14:paraId="264FF9A0" w14:textId="77777777" w:rsidR="000A0CE0" w:rsidRDefault="000A0CE0" w:rsidP="000A0CE0">
      <w:pPr>
        <w:pStyle w:val="xmsonormal"/>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These rates will apply to all new Federal Direct Loans made during </w:t>
      </w:r>
      <w:proofErr w:type="gramStart"/>
      <w:r>
        <w:rPr>
          <w:rFonts w:ascii="Source Sans Pro" w:hAnsi="Source Sans Pro"/>
          <w:color w:val="111111"/>
          <w:sz w:val="27"/>
          <w:szCs w:val="27"/>
        </w:rPr>
        <w:t>indicated</w:t>
      </w:r>
      <w:proofErr w:type="gramEnd"/>
      <w:r>
        <w:rPr>
          <w:rFonts w:ascii="Source Sans Pro" w:hAnsi="Source Sans Pro"/>
          <w:color w:val="111111"/>
          <w:sz w:val="27"/>
          <w:szCs w:val="27"/>
        </w:rPr>
        <w:t xml:space="preserve"> timeframe. Please </w:t>
      </w:r>
      <w:hyperlink r:id="rId310" w:anchor="rates" w:history="1">
        <w:r>
          <w:rPr>
            <w:rStyle w:val="Hyperlink"/>
            <w:rFonts w:ascii="Source Sans Pro" w:eastAsiaTheme="majorEastAsia" w:hAnsi="Source Sans Pro"/>
            <w:color w:val="C8102E"/>
            <w:sz w:val="27"/>
            <w:szCs w:val="27"/>
          </w:rPr>
          <w:t>click here</w:t>
        </w:r>
      </w:hyperlink>
      <w:r>
        <w:rPr>
          <w:rFonts w:ascii="Source Sans Pro" w:hAnsi="Source Sans Pro"/>
          <w:color w:val="111111"/>
          <w:sz w:val="27"/>
          <w:szCs w:val="27"/>
        </w:rPr>
        <w:t> to view the current interest rates, or </w:t>
      </w:r>
      <w:hyperlink r:id="rId311" w:anchor="older-rates" w:history="1">
        <w:r>
          <w:rPr>
            <w:rStyle w:val="Hyperlink"/>
            <w:rFonts w:ascii="Source Sans Pro" w:eastAsiaTheme="majorEastAsia" w:hAnsi="Source Sans Pro"/>
            <w:color w:val="C8102E"/>
            <w:sz w:val="27"/>
            <w:szCs w:val="27"/>
          </w:rPr>
          <w:t>click here</w:t>
        </w:r>
      </w:hyperlink>
      <w:r>
        <w:rPr>
          <w:rFonts w:ascii="Source Sans Pro" w:hAnsi="Source Sans Pro"/>
          <w:color w:val="111111"/>
          <w:sz w:val="27"/>
          <w:szCs w:val="27"/>
        </w:rPr>
        <w:t> to view historical Federal Direct Loan interest rate information.</w:t>
      </w:r>
    </w:p>
    <w:p w14:paraId="65283123" w14:textId="77777777" w:rsidR="000A0CE0" w:rsidRDefault="000A0CE0" w:rsidP="000A0CE0">
      <w:pPr>
        <w:pStyle w:val="xmsonormal"/>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Subsidized Stafford Loan Grace Period Interest Subsidy</w:t>
      </w:r>
      <w:r>
        <w:rPr>
          <w:rFonts w:ascii="Source Sans Pro" w:hAnsi="Source Sans Pro"/>
          <w:color w:val="111111"/>
          <w:sz w:val="27"/>
          <w:szCs w:val="27"/>
        </w:rPr>
        <w:br/>
      </w:r>
      <w:r>
        <w:rPr>
          <w:rStyle w:val="Strong"/>
          <w:rFonts w:ascii="Source Sans Pro" w:eastAsiaTheme="majorEastAsia" w:hAnsi="Source Sans Pro"/>
          <w:color w:val="111111"/>
          <w:sz w:val="27"/>
          <w:szCs w:val="27"/>
        </w:rPr>
        <w:t>Consolidated Appropriations Act, 2012</w:t>
      </w:r>
    </w:p>
    <w:p w14:paraId="51F1E687"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Stafford Loans (subsidized and unsubsidized) have a grace period during which repayment is not required until six months after the student graduates, withdraws or is enrolled in less than half-time. Previously, Federal Subsidized Stafford Loans maintained the interest subsidy during the grace period. The interest subsidy will no longer be provided during the grace period for first disbursements made on or after July 1, 2012, and before July 1, 2014.</w:t>
      </w:r>
    </w:p>
    <w:p w14:paraId="4825A894"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New Limit on Eligibility for Subsidized Stafford Loans</w:t>
      </w:r>
      <w:r>
        <w:rPr>
          <w:rFonts w:ascii="Source Sans Pro" w:hAnsi="Source Sans Pro"/>
          <w:color w:val="111111"/>
          <w:sz w:val="27"/>
          <w:szCs w:val="27"/>
        </w:rPr>
        <w:br/>
      </w:r>
      <w:r>
        <w:rPr>
          <w:rStyle w:val="Strong"/>
          <w:rFonts w:ascii="Source Sans Pro" w:eastAsiaTheme="majorEastAsia" w:hAnsi="Source Sans Pro"/>
          <w:color w:val="111111"/>
          <w:sz w:val="27"/>
          <w:szCs w:val="27"/>
        </w:rPr>
        <w:t>Public Law 112 - 141</w:t>
      </w:r>
    </w:p>
    <w:p w14:paraId="67C0FFF1"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 new borrower on or after July 1, 2013, will not be eligible for new Federal Direct Subsidized Loans if the period during which the borrower has received such loans exceeds 150 percent of the published length of the borrower's educational program. The law also provides that a borrower who has reached the 150-percent limit is ineligible for interest subsidy benefits on all Federal Direct Subsidized Loans first disbursed to that borrower on or after July 1, 2013.</w:t>
      </w:r>
    </w:p>
    <w:p w14:paraId="7227BA02" w14:textId="77777777" w:rsidR="000A0CE0" w:rsidRDefault="000A0CE0" w:rsidP="000A0CE0">
      <w:pPr>
        <w:numPr>
          <w:ilvl w:val="0"/>
          <w:numId w:val="5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Borrowers may receive Federal Subsidized Direct Loans for no more than150 percent of the length of the current academic program (i.e., six years for a four-year degree)</w:t>
      </w:r>
    </w:p>
    <w:p w14:paraId="7917C96C" w14:textId="77777777" w:rsidR="000A0CE0" w:rsidRDefault="000A0CE0" w:rsidP="000A0CE0">
      <w:pPr>
        <w:numPr>
          <w:ilvl w:val="0"/>
          <w:numId w:val="5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Once a borrower has received Subsidized Loans for 150 percent of the length of their program, the borrower's future Federal Subsidized Direct Loan eligibility will end.</w:t>
      </w:r>
    </w:p>
    <w:p w14:paraId="20972740" w14:textId="77777777" w:rsidR="000A0CE0" w:rsidRDefault="000A0CE0" w:rsidP="000A0CE0">
      <w:pPr>
        <w:numPr>
          <w:ilvl w:val="0"/>
          <w:numId w:val="5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 student who has received Federal Subsidized Direct Loans for 150 percent of the length of their program and continues enrollment beyond that point will lose all subsidies on previously received Federal Subsidized Direct Loans. The student also will be required to pay all accumulated interest.</w:t>
      </w:r>
    </w:p>
    <w:p w14:paraId="61C99532"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Stafford and PLUS Loan Program Rebate</w:t>
      </w:r>
      <w:r>
        <w:rPr>
          <w:rFonts w:ascii="Source Sans Pro" w:hAnsi="Source Sans Pro"/>
          <w:color w:val="111111"/>
          <w:sz w:val="27"/>
          <w:szCs w:val="27"/>
        </w:rPr>
        <w:br/>
      </w:r>
      <w:r>
        <w:rPr>
          <w:rStyle w:val="Strong"/>
          <w:rFonts w:ascii="Source Sans Pro" w:eastAsiaTheme="majorEastAsia" w:hAnsi="Source Sans Pro"/>
          <w:color w:val="111111"/>
          <w:sz w:val="27"/>
          <w:szCs w:val="27"/>
        </w:rPr>
        <w:t>Budget Control Act of 2011</w:t>
      </w:r>
    </w:p>
    <w:p w14:paraId="0D6D7BEE"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proofErr w:type="gramStart"/>
      <w:r>
        <w:rPr>
          <w:rFonts w:ascii="Source Sans Pro" w:hAnsi="Source Sans Pro"/>
          <w:color w:val="111111"/>
          <w:sz w:val="27"/>
          <w:szCs w:val="27"/>
        </w:rPr>
        <w:t>In</w:t>
      </w:r>
      <w:proofErr w:type="gramEnd"/>
      <w:r>
        <w:rPr>
          <w:rFonts w:ascii="Source Sans Pro" w:hAnsi="Source Sans Pro"/>
          <w:color w:val="111111"/>
          <w:sz w:val="27"/>
          <w:szCs w:val="27"/>
        </w:rPr>
        <w:t xml:space="preserve"> Aug. 2, 2011, Congress passed the Budget Control Act of 2011, which put into place automatic federal budget cuts, known as a “sequester.” While the sequester does not otherwise change the amount, terms or conditions of Federal Direct Loans, the terms of the sequester affect the loan fees charged to Federal Direct Loan borrowers for Federal Direct Subsidized, Federal Direct Unsubsidized and Federal Direct PLUS loans. The amount of the loan origination fee for a loan is determined by the date of the first disbursement of the loan. Any subsequent disbursements, even if made on or after the relevant Oct. 1, have the same loan fee </w:t>
      </w:r>
      <w:r>
        <w:rPr>
          <w:rFonts w:ascii="Source Sans Pro" w:hAnsi="Source Sans Pro"/>
          <w:color w:val="111111"/>
          <w:sz w:val="27"/>
          <w:szCs w:val="27"/>
        </w:rPr>
        <w:lastRenderedPageBreak/>
        <w:t>percentage that applied to the first disbursement of that loan. Please </w:t>
      </w:r>
      <w:hyperlink r:id="rId312" w:anchor="fees" w:history="1">
        <w:r>
          <w:rPr>
            <w:rStyle w:val="Hyperlink"/>
            <w:rFonts w:ascii="Source Sans Pro" w:eastAsiaTheme="majorEastAsia" w:hAnsi="Source Sans Pro"/>
            <w:color w:val="C8102E"/>
            <w:sz w:val="27"/>
            <w:szCs w:val="27"/>
          </w:rPr>
          <w:t>click here</w:t>
        </w:r>
      </w:hyperlink>
      <w:r>
        <w:rPr>
          <w:rFonts w:ascii="Source Sans Pro" w:hAnsi="Source Sans Pro"/>
          <w:color w:val="111111"/>
          <w:sz w:val="27"/>
          <w:szCs w:val="27"/>
        </w:rPr>
        <w:t> for more information about loan fees.</w:t>
      </w:r>
    </w:p>
    <w:p w14:paraId="3C3807FE"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For latest announcements regarding the federal student aid programs, please visit the </w:t>
      </w:r>
      <w:hyperlink r:id="rId313" w:history="1">
        <w:r>
          <w:rPr>
            <w:rStyle w:val="Hyperlink"/>
            <w:rFonts w:ascii="Source Sans Pro" w:eastAsiaTheme="majorEastAsia" w:hAnsi="Source Sans Pro"/>
            <w:color w:val="C8102E"/>
            <w:sz w:val="27"/>
            <w:szCs w:val="27"/>
          </w:rPr>
          <w:t>Federal Student Aid website</w:t>
        </w:r>
      </w:hyperlink>
      <w:r>
        <w:rPr>
          <w:rFonts w:ascii="Source Sans Pro" w:hAnsi="Source Sans Pro"/>
          <w:color w:val="111111"/>
          <w:sz w:val="27"/>
          <w:szCs w:val="27"/>
        </w:rPr>
        <w:t>.</w:t>
      </w:r>
    </w:p>
    <w:p w14:paraId="4C976D65" w14:textId="77777777" w:rsidR="000A0CE0" w:rsidRPr="000A0CE0" w:rsidRDefault="000A0CE0" w:rsidP="000A0CE0">
      <w:pPr>
        <w:pStyle w:val="Subtitle"/>
      </w:pPr>
      <w:r w:rsidRPr="000A0CE0">
        <w:t>Loan Amount</w:t>
      </w:r>
    </w:p>
    <w:p w14:paraId="684C9887" w14:textId="77777777" w:rsidR="000A0CE0" w:rsidRDefault="000A0CE0" w:rsidP="000A0CE0">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For Federal Direct Subsidized and Federal Direct Unsubsidized Loans, these limits are:</w:t>
      </w:r>
    </w:p>
    <w:tbl>
      <w:tblPr>
        <w:tblW w:w="102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84"/>
        <w:gridCol w:w="1023"/>
        <w:gridCol w:w="2781"/>
        <w:gridCol w:w="1154"/>
        <w:gridCol w:w="2781"/>
      </w:tblGrid>
      <w:tr w:rsidR="000A0CE0" w14:paraId="37D3E848" w14:textId="77777777" w:rsidTr="000A0CE0">
        <w:tc>
          <w:tcPr>
            <w:tcW w:w="0" w:type="auto"/>
            <w:gridSpan w:val="5"/>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D844EE7"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Dependent Undergraduates</w:t>
            </w:r>
          </w:p>
        </w:tc>
      </w:tr>
      <w:tr w:rsidR="000A0CE0" w14:paraId="247CB82C" w14:textId="77777777" w:rsidTr="000A0CE0">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782EF5E"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Annual Limit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525C17D"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Aggregate Limit</w:t>
            </w:r>
          </w:p>
        </w:tc>
      </w:tr>
      <w:tr w:rsidR="000A0CE0" w14:paraId="237BBCB3" w14:textId="77777777" w:rsidTr="000A0C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FB228B4" w14:textId="77777777" w:rsidR="000A0CE0" w:rsidRDefault="000A0CE0">
            <w:pPr>
              <w:rPr>
                <w:rFonts w:ascii="Source Sans Pro" w:hAnsi="Source Sans Pro"/>
                <w:color w:val="11111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0D06E7C"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72B76DE"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Subsidized Maximum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97C0B1A"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6C29FDC"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Subsidized Maximum</w:t>
            </w:r>
          </w:p>
        </w:tc>
      </w:tr>
      <w:tr w:rsidR="000A0CE0" w14:paraId="7B46119C" w14:textId="77777777" w:rsidTr="000A0C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D02E994" w14:textId="77777777" w:rsidR="000A0CE0" w:rsidRDefault="000A0CE0">
            <w:pPr>
              <w:pStyle w:val="NormalWeb"/>
              <w:spacing w:before="240" w:beforeAutospacing="0" w:after="240" w:afterAutospacing="0"/>
              <w:rPr>
                <w:rFonts w:ascii="Source Sans Pro" w:hAnsi="Source Sans Pro"/>
                <w:color w:val="111111"/>
              </w:rPr>
            </w:pPr>
            <w:r>
              <w:rPr>
                <w:rFonts w:ascii="Source Sans Pro" w:hAnsi="Source Sans Pro"/>
                <w:color w:val="111111"/>
              </w:rPr>
              <w:t>Freshmen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3C7C8B4"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$5,500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26B777C"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$3,500</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FD39E92"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$31,000</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4772EAA"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$23,000</w:t>
            </w:r>
          </w:p>
        </w:tc>
      </w:tr>
      <w:tr w:rsidR="000A0CE0" w14:paraId="7E435006" w14:textId="77777777" w:rsidTr="000A0C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A1E966A" w14:textId="77777777" w:rsidR="000A0CE0" w:rsidRDefault="000A0CE0">
            <w:pPr>
              <w:pStyle w:val="NormalWeb"/>
              <w:spacing w:before="240" w:beforeAutospacing="0" w:after="240" w:afterAutospacing="0"/>
              <w:rPr>
                <w:rFonts w:ascii="Source Sans Pro" w:hAnsi="Source Sans Pro"/>
                <w:color w:val="111111"/>
              </w:rPr>
            </w:pPr>
            <w:r>
              <w:rPr>
                <w:rFonts w:ascii="Source Sans Pro" w:hAnsi="Source Sans Pro"/>
                <w:color w:val="111111"/>
              </w:rPr>
              <w:t>Sophomores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27D4D62"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$6,500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C0E5927"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$4,500</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D7F21FA" w14:textId="77777777" w:rsidR="000A0CE0" w:rsidRDefault="000A0CE0">
            <w:pPr>
              <w:rPr>
                <w:rFonts w:ascii="Source Sans Pro" w:hAnsi="Source Sans Pro"/>
                <w:color w:val="111111"/>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1477AEB" w14:textId="77777777" w:rsidR="000A0CE0" w:rsidRDefault="000A0CE0">
            <w:pPr>
              <w:rPr>
                <w:rFonts w:ascii="Source Sans Pro" w:hAnsi="Source Sans Pro"/>
                <w:color w:val="111111"/>
              </w:rPr>
            </w:pPr>
          </w:p>
        </w:tc>
      </w:tr>
      <w:tr w:rsidR="000A0CE0" w14:paraId="4FE52FA9" w14:textId="77777777" w:rsidTr="000A0C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7620165" w14:textId="77777777" w:rsidR="000A0CE0" w:rsidRDefault="000A0CE0">
            <w:pPr>
              <w:pStyle w:val="NormalWeb"/>
              <w:spacing w:before="240" w:beforeAutospacing="0" w:after="240" w:afterAutospacing="0"/>
              <w:rPr>
                <w:rFonts w:ascii="Source Sans Pro" w:hAnsi="Source Sans Pro"/>
                <w:color w:val="111111"/>
              </w:rPr>
            </w:pPr>
            <w:r>
              <w:rPr>
                <w:rFonts w:ascii="Source Sans Pro" w:hAnsi="Source Sans Pro"/>
                <w:color w:val="111111"/>
              </w:rPr>
              <w:t>Juniors and Seniors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5DC6C6B"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$7,500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437E78F"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$5,500</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FBB5CFA" w14:textId="77777777" w:rsidR="000A0CE0" w:rsidRDefault="000A0CE0">
            <w:pPr>
              <w:rPr>
                <w:rFonts w:ascii="Source Sans Pro" w:hAnsi="Source Sans Pro"/>
                <w:color w:val="111111"/>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1EA9864" w14:textId="77777777" w:rsidR="000A0CE0" w:rsidRDefault="000A0CE0">
            <w:pPr>
              <w:rPr>
                <w:rFonts w:ascii="Source Sans Pro" w:hAnsi="Source Sans Pro"/>
                <w:color w:val="111111"/>
              </w:rPr>
            </w:pPr>
          </w:p>
        </w:tc>
      </w:tr>
    </w:tbl>
    <w:p w14:paraId="26623FA3" w14:textId="77777777" w:rsidR="000A0CE0" w:rsidRDefault="000A0CE0" w:rsidP="000A0CE0">
      <w:pPr>
        <w:rPr>
          <w:vanish/>
        </w:rPr>
      </w:pPr>
    </w:p>
    <w:tbl>
      <w:tblPr>
        <w:tblW w:w="102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54"/>
        <w:gridCol w:w="1826"/>
        <w:gridCol w:w="1771"/>
        <w:gridCol w:w="1165"/>
        <w:gridCol w:w="1771"/>
        <w:gridCol w:w="36"/>
      </w:tblGrid>
      <w:tr w:rsidR="000A0CE0" w14:paraId="28F5F8DC" w14:textId="77777777" w:rsidTr="000A0CE0">
        <w:tc>
          <w:tcPr>
            <w:tcW w:w="0" w:type="auto"/>
            <w:gridSpan w:val="6"/>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2301081"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Independent Students</w:t>
            </w:r>
          </w:p>
        </w:tc>
      </w:tr>
      <w:tr w:rsidR="000A0CE0" w14:paraId="1624ECBE" w14:textId="77777777" w:rsidTr="000A0CE0">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F58DB25"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Annual Limit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EDC28BC"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Aggregate Limit</w:t>
            </w:r>
          </w:p>
        </w:tc>
        <w:tc>
          <w:tcPr>
            <w:tcW w:w="0" w:type="auto"/>
            <w:shd w:val="clear" w:color="auto" w:fill="FFFFFF"/>
            <w:vAlign w:val="center"/>
            <w:hideMark/>
          </w:tcPr>
          <w:p w14:paraId="2F136560" w14:textId="77777777" w:rsidR="000A0CE0" w:rsidRDefault="000A0CE0">
            <w:pPr>
              <w:rPr>
                <w:sz w:val="20"/>
                <w:szCs w:val="20"/>
              </w:rPr>
            </w:pPr>
          </w:p>
        </w:tc>
      </w:tr>
      <w:tr w:rsidR="000A0CE0" w14:paraId="47971212" w14:textId="77777777" w:rsidTr="000A0C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19AF8D6" w14:textId="77777777" w:rsidR="000A0CE0" w:rsidRDefault="000A0CE0">
            <w:pPr>
              <w:rPr>
                <w:rFonts w:ascii="Source Sans Pro" w:hAnsi="Source Sans Pro"/>
                <w:color w:val="11111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148EBFA"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591C589"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Subsidized Maximum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454124D" w14:textId="77777777" w:rsidR="000A0CE0" w:rsidRDefault="000A0CE0">
            <w:pPr>
              <w:pStyle w:val="NormalWeb"/>
              <w:spacing w:before="240" w:beforeAutospacing="0" w:after="240" w:afterAutospacing="0"/>
              <w:jc w:val="center"/>
              <w:rPr>
                <w:rFonts w:ascii="Source Sans Pro" w:hAnsi="Source Sans Pro"/>
                <w:color w:val="111111"/>
              </w:rPr>
            </w:pPr>
            <w:r>
              <w:rPr>
                <w:rStyle w:val="Strong"/>
                <w:rFonts w:ascii="Source Sans Pro" w:eastAsiaTheme="majorEastAsia" w:hAnsi="Source Sans Pro"/>
                <w:color w:val="111111"/>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84F05CA" w14:textId="77777777" w:rsidR="000A0CE0" w:rsidRDefault="000A0CE0">
            <w:pPr>
              <w:pStyle w:val="NormalWeb"/>
              <w:spacing w:before="240" w:beforeAutospacing="0" w:after="240" w:afterAutospacing="0"/>
              <w:rPr>
                <w:rFonts w:ascii="Source Sans Pro" w:hAnsi="Source Sans Pro"/>
                <w:color w:val="111111"/>
              </w:rPr>
            </w:pPr>
            <w:r>
              <w:rPr>
                <w:rStyle w:val="Strong"/>
                <w:rFonts w:ascii="Source Sans Pro" w:eastAsiaTheme="majorEastAsia" w:hAnsi="Source Sans Pro"/>
                <w:color w:val="111111"/>
              </w:rPr>
              <w:t>Subsidized Maximum</w:t>
            </w:r>
          </w:p>
        </w:tc>
        <w:tc>
          <w:tcPr>
            <w:tcW w:w="0" w:type="auto"/>
            <w:shd w:val="clear" w:color="auto" w:fill="FFFFFF"/>
            <w:vAlign w:val="center"/>
            <w:hideMark/>
          </w:tcPr>
          <w:p w14:paraId="6A9DECEC" w14:textId="77777777" w:rsidR="000A0CE0" w:rsidRDefault="000A0CE0">
            <w:pPr>
              <w:rPr>
                <w:sz w:val="20"/>
                <w:szCs w:val="20"/>
              </w:rPr>
            </w:pPr>
          </w:p>
        </w:tc>
      </w:tr>
      <w:tr w:rsidR="000A0CE0" w14:paraId="78E8712A" w14:textId="77777777" w:rsidTr="000A0C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99D0B71" w14:textId="77777777" w:rsidR="000A0CE0" w:rsidRDefault="000A0CE0">
            <w:pPr>
              <w:pStyle w:val="NormalWeb"/>
              <w:spacing w:before="240" w:beforeAutospacing="0" w:after="240" w:afterAutospacing="0"/>
              <w:rPr>
                <w:rFonts w:ascii="Source Sans Pro" w:hAnsi="Source Sans Pro"/>
                <w:color w:val="111111"/>
              </w:rPr>
            </w:pPr>
            <w:r>
              <w:rPr>
                <w:rFonts w:ascii="Source Sans Pro" w:hAnsi="Source Sans Pro"/>
                <w:color w:val="111111"/>
              </w:rPr>
              <w:lastRenderedPageBreak/>
              <w:t>Freshmen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8CCABCA"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$9,500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EE75800"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$3,500</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C27B5E4"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$57,500</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A79C703"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$23,000</w:t>
            </w:r>
          </w:p>
        </w:tc>
        <w:tc>
          <w:tcPr>
            <w:tcW w:w="0" w:type="auto"/>
            <w:shd w:val="clear" w:color="auto" w:fill="FFFFFF"/>
            <w:vAlign w:val="center"/>
            <w:hideMark/>
          </w:tcPr>
          <w:p w14:paraId="2CD4C077" w14:textId="77777777" w:rsidR="000A0CE0" w:rsidRDefault="000A0CE0">
            <w:pPr>
              <w:rPr>
                <w:sz w:val="20"/>
                <w:szCs w:val="20"/>
              </w:rPr>
            </w:pPr>
          </w:p>
        </w:tc>
      </w:tr>
      <w:tr w:rsidR="000A0CE0" w14:paraId="30CB478B" w14:textId="77777777" w:rsidTr="000A0C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84A5398" w14:textId="77777777" w:rsidR="000A0CE0" w:rsidRDefault="000A0CE0">
            <w:pPr>
              <w:pStyle w:val="NormalWeb"/>
              <w:spacing w:before="240" w:beforeAutospacing="0" w:after="240" w:afterAutospacing="0"/>
              <w:rPr>
                <w:rFonts w:ascii="Source Sans Pro" w:hAnsi="Source Sans Pro"/>
                <w:color w:val="111111"/>
              </w:rPr>
            </w:pPr>
            <w:r>
              <w:rPr>
                <w:rFonts w:ascii="Source Sans Pro" w:hAnsi="Source Sans Pro"/>
                <w:color w:val="111111"/>
              </w:rPr>
              <w:t>Sophomores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675A119"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$10,500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9B1FC60"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$4,500</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2B9C83" w14:textId="77777777" w:rsidR="000A0CE0" w:rsidRDefault="000A0CE0">
            <w:pPr>
              <w:rPr>
                <w:rFonts w:ascii="Source Sans Pro" w:hAnsi="Source Sans Pro"/>
                <w:color w:val="111111"/>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01FF275" w14:textId="77777777" w:rsidR="000A0CE0" w:rsidRDefault="000A0CE0">
            <w:pPr>
              <w:rPr>
                <w:rFonts w:ascii="Source Sans Pro" w:hAnsi="Source Sans Pro"/>
                <w:color w:val="111111"/>
              </w:rPr>
            </w:pPr>
          </w:p>
        </w:tc>
        <w:tc>
          <w:tcPr>
            <w:tcW w:w="0" w:type="auto"/>
            <w:shd w:val="clear" w:color="auto" w:fill="FFFFFF"/>
            <w:vAlign w:val="center"/>
            <w:hideMark/>
          </w:tcPr>
          <w:p w14:paraId="64A53410" w14:textId="77777777" w:rsidR="000A0CE0" w:rsidRDefault="000A0CE0">
            <w:pPr>
              <w:rPr>
                <w:sz w:val="20"/>
                <w:szCs w:val="20"/>
              </w:rPr>
            </w:pPr>
          </w:p>
        </w:tc>
      </w:tr>
      <w:tr w:rsidR="000A0CE0" w14:paraId="579B54F4" w14:textId="77777777" w:rsidTr="000A0C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1847FC8" w14:textId="77777777" w:rsidR="000A0CE0" w:rsidRDefault="000A0CE0">
            <w:pPr>
              <w:pStyle w:val="NormalWeb"/>
              <w:spacing w:before="240" w:beforeAutospacing="0" w:after="240" w:afterAutospacing="0"/>
              <w:rPr>
                <w:rFonts w:ascii="Source Sans Pro" w:hAnsi="Source Sans Pro"/>
                <w:color w:val="111111"/>
              </w:rPr>
            </w:pPr>
            <w:r>
              <w:rPr>
                <w:rFonts w:ascii="Source Sans Pro" w:hAnsi="Source Sans Pro"/>
                <w:color w:val="111111"/>
              </w:rPr>
              <w:t>Juniors and Seniors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326DECB"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$12,500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53DE200"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$5,500</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213C730" w14:textId="77777777" w:rsidR="000A0CE0" w:rsidRDefault="000A0CE0">
            <w:pPr>
              <w:rPr>
                <w:rFonts w:ascii="Source Sans Pro" w:hAnsi="Source Sans Pro"/>
                <w:color w:val="111111"/>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BCD1DDB" w14:textId="77777777" w:rsidR="000A0CE0" w:rsidRDefault="000A0CE0">
            <w:pPr>
              <w:rPr>
                <w:rFonts w:ascii="Source Sans Pro" w:hAnsi="Source Sans Pro"/>
                <w:color w:val="111111"/>
              </w:rPr>
            </w:pPr>
          </w:p>
        </w:tc>
        <w:tc>
          <w:tcPr>
            <w:tcW w:w="0" w:type="auto"/>
            <w:shd w:val="clear" w:color="auto" w:fill="FFFFFF"/>
            <w:vAlign w:val="center"/>
            <w:hideMark/>
          </w:tcPr>
          <w:p w14:paraId="16FF34DA" w14:textId="77777777" w:rsidR="000A0CE0" w:rsidRDefault="000A0CE0">
            <w:pPr>
              <w:rPr>
                <w:sz w:val="20"/>
                <w:szCs w:val="20"/>
              </w:rPr>
            </w:pPr>
          </w:p>
        </w:tc>
      </w:tr>
      <w:tr w:rsidR="000A0CE0" w14:paraId="6BD57E89" w14:textId="77777777" w:rsidTr="000A0C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D16F299" w14:textId="77777777" w:rsidR="000A0CE0" w:rsidRDefault="000A0CE0">
            <w:pPr>
              <w:pStyle w:val="NormalWeb"/>
              <w:spacing w:before="240" w:beforeAutospacing="0" w:after="240" w:afterAutospacing="0"/>
              <w:rPr>
                <w:rFonts w:ascii="Source Sans Pro" w:hAnsi="Source Sans Pro"/>
                <w:color w:val="111111"/>
              </w:rPr>
            </w:pPr>
            <w:r>
              <w:rPr>
                <w:rFonts w:ascii="Source Sans Pro" w:hAnsi="Source Sans Pro"/>
                <w:color w:val="111111"/>
              </w:rPr>
              <w:t>Graduate and Law Students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465CF3D"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$20,500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0CC5A83"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AB9171A" w14:textId="77777777" w:rsidR="000A0CE0" w:rsidRDefault="000A0CE0">
            <w:pPr>
              <w:pStyle w:val="NormalWeb"/>
              <w:spacing w:before="240" w:beforeAutospacing="0" w:after="240" w:afterAutospacing="0"/>
              <w:rPr>
                <w:rFonts w:ascii="Source Sans Pro" w:hAnsi="Source Sans Pro"/>
                <w:color w:val="111111"/>
              </w:rPr>
            </w:pPr>
            <w:r>
              <w:rPr>
                <w:rFonts w:ascii="Source Sans Pro" w:hAnsi="Source Sans Pro"/>
                <w:color w:val="111111"/>
              </w:rPr>
              <w:t>$138,500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9B80D2C"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$65,500</w:t>
            </w:r>
          </w:p>
        </w:tc>
        <w:tc>
          <w:tcPr>
            <w:tcW w:w="0" w:type="auto"/>
            <w:shd w:val="clear" w:color="auto" w:fill="FFFFFF"/>
            <w:vAlign w:val="center"/>
            <w:hideMark/>
          </w:tcPr>
          <w:p w14:paraId="54DE3649" w14:textId="77777777" w:rsidR="000A0CE0" w:rsidRDefault="000A0CE0">
            <w:pPr>
              <w:rPr>
                <w:sz w:val="20"/>
                <w:szCs w:val="20"/>
              </w:rPr>
            </w:pPr>
          </w:p>
        </w:tc>
      </w:tr>
      <w:tr w:rsidR="000A0CE0" w14:paraId="59336F5F" w14:textId="77777777" w:rsidTr="000A0C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8643CCF" w14:textId="77777777" w:rsidR="000A0CE0" w:rsidRDefault="000A0CE0">
            <w:pPr>
              <w:pStyle w:val="NormalWeb"/>
              <w:spacing w:before="240" w:beforeAutospacing="0" w:after="240" w:afterAutospacing="0"/>
              <w:rPr>
                <w:rFonts w:ascii="Source Sans Pro" w:hAnsi="Source Sans Pro"/>
                <w:color w:val="111111"/>
              </w:rPr>
            </w:pPr>
            <w:r>
              <w:rPr>
                <w:rFonts w:ascii="Source Sans Pro" w:hAnsi="Source Sans Pro"/>
                <w:color w:val="111111"/>
              </w:rPr>
              <w:t>HEAL (Pharmacy/Optometry/Medical)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87DD8E5"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$33,000 Pharmacy</w:t>
            </w:r>
            <w:r>
              <w:rPr>
                <w:rFonts w:ascii="Source Sans Pro" w:hAnsi="Source Sans Pro"/>
                <w:color w:val="111111"/>
              </w:rPr>
              <w:br/>
              <w:t>$40,500 Optometry</w:t>
            </w:r>
            <w:r>
              <w:rPr>
                <w:rFonts w:ascii="Source Sans Pro" w:hAnsi="Source Sans Pro"/>
                <w:color w:val="111111"/>
              </w:rPr>
              <w:br/>
              <w:t>$40,500-$47,167* Medical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F6A13B"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6943EAE" w14:textId="77777777" w:rsidR="000A0CE0" w:rsidRDefault="000A0CE0">
            <w:pPr>
              <w:pStyle w:val="NormalWeb"/>
              <w:spacing w:before="240" w:beforeAutospacing="0" w:after="240" w:afterAutospacing="0"/>
              <w:rPr>
                <w:rFonts w:ascii="Source Sans Pro" w:hAnsi="Source Sans Pro"/>
                <w:color w:val="111111"/>
              </w:rPr>
            </w:pPr>
            <w:r>
              <w:rPr>
                <w:rFonts w:ascii="Source Sans Pro" w:hAnsi="Source Sans Pro"/>
                <w:color w:val="111111"/>
              </w:rPr>
              <w:t>$224,000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03588C7" w14:textId="77777777" w:rsidR="000A0CE0" w:rsidRDefault="000A0CE0">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$65,500</w:t>
            </w:r>
          </w:p>
        </w:tc>
        <w:tc>
          <w:tcPr>
            <w:tcW w:w="0" w:type="auto"/>
            <w:shd w:val="clear" w:color="auto" w:fill="FFFFFF"/>
            <w:vAlign w:val="center"/>
            <w:hideMark/>
          </w:tcPr>
          <w:p w14:paraId="00CD25E5" w14:textId="77777777" w:rsidR="000A0CE0" w:rsidRDefault="000A0CE0">
            <w:pPr>
              <w:rPr>
                <w:sz w:val="20"/>
                <w:szCs w:val="20"/>
              </w:rPr>
            </w:pPr>
          </w:p>
        </w:tc>
      </w:tr>
    </w:tbl>
    <w:p w14:paraId="25447DA9"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hAnsi="Source Sans Pro"/>
          <w:color w:val="111111"/>
          <w:sz w:val="27"/>
          <w:szCs w:val="27"/>
        </w:rPr>
        <w:t> *Medical student annual loan limits dependent upon medical year level.</w:t>
      </w:r>
    </w:p>
    <w:p w14:paraId="4F957BC9" w14:textId="77777777" w:rsidR="000A0CE0" w:rsidRDefault="000A0CE0" w:rsidP="000A0CE0">
      <w:pPr>
        <w:pStyle w:val="Subtitle"/>
      </w:pPr>
      <w:r>
        <w:t>Application for Loans</w:t>
      </w:r>
    </w:p>
    <w:p w14:paraId="34BA9B1F" w14:textId="77777777" w:rsidR="000A0CE0" w:rsidRDefault="000A0CE0" w:rsidP="000A0CE0">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Eligibility Requirements</w:t>
      </w:r>
    </w:p>
    <w:p w14:paraId="75DDCA93"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Federal Subsidized loans:</w:t>
      </w:r>
      <w:r>
        <w:rPr>
          <w:rFonts w:ascii="Source Sans Pro" w:hAnsi="Source Sans Pro"/>
          <w:color w:val="111111"/>
          <w:sz w:val="27"/>
          <w:szCs w:val="27"/>
        </w:rPr>
        <w:br/>
        <w:t>Applicants must,</w:t>
      </w:r>
    </w:p>
    <w:p w14:paraId="58B17332" w14:textId="77777777" w:rsidR="000A0CE0" w:rsidRDefault="000A0CE0" w:rsidP="000A0CE0">
      <w:pPr>
        <w:numPr>
          <w:ilvl w:val="0"/>
          <w:numId w:val="6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be an undergraduate </w:t>
      </w:r>
      <w:proofErr w:type="gramStart"/>
      <w:r>
        <w:rPr>
          <w:rFonts w:ascii="Source Sans Pro" w:hAnsi="Source Sans Pro"/>
          <w:color w:val="111111"/>
          <w:sz w:val="27"/>
          <w:szCs w:val="27"/>
        </w:rPr>
        <w:t>student;</w:t>
      </w:r>
      <w:proofErr w:type="gramEnd"/>
    </w:p>
    <w:p w14:paraId="2A9D2081" w14:textId="77777777" w:rsidR="000A0CE0" w:rsidRDefault="000A0CE0" w:rsidP="000A0CE0">
      <w:pPr>
        <w:numPr>
          <w:ilvl w:val="0"/>
          <w:numId w:val="6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be enrolled at least half-time with demonstrated financial </w:t>
      </w:r>
      <w:proofErr w:type="gramStart"/>
      <w:r>
        <w:rPr>
          <w:rFonts w:ascii="Source Sans Pro" w:hAnsi="Source Sans Pro"/>
          <w:color w:val="111111"/>
          <w:sz w:val="27"/>
          <w:szCs w:val="27"/>
        </w:rPr>
        <w:t>need;</w:t>
      </w:r>
      <w:proofErr w:type="gramEnd"/>
    </w:p>
    <w:p w14:paraId="68F4B872" w14:textId="77777777" w:rsidR="000A0CE0" w:rsidRDefault="000A0CE0" w:rsidP="000A0CE0">
      <w:pPr>
        <w:numPr>
          <w:ilvl w:val="0"/>
          <w:numId w:val="6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enrolled in an undergraduate degree program (certificate programs are not eligible for financial aid</w:t>
      </w:r>
      <w:proofErr w:type="gramStart"/>
      <w:r>
        <w:rPr>
          <w:rFonts w:ascii="Source Sans Pro" w:hAnsi="Source Sans Pro"/>
          <w:color w:val="111111"/>
          <w:sz w:val="27"/>
          <w:szCs w:val="27"/>
        </w:rPr>
        <w:t>);</w:t>
      </w:r>
      <w:proofErr w:type="gramEnd"/>
    </w:p>
    <w:p w14:paraId="0F54E77A" w14:textId="77777777" w:rsidR="000A0CE0" w:rsidRDefault="000A0CE0" w:rsidP="000A0CE0">
      <w:pPr>
        <w:numPr>
          <w:ilvl w:val="0"/>
          <w:numId w:val="6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completed a </w:t>
      </w:r>
      <w:hyperlink r:id="rId314" w:history="1">
        <w:r>
          <w:rPr>
            <w:rStyle w:val="Hyperlink"/>
            <w:rFonts w:ascii="Source Sans Pro" w:hAnsi="Source Sans Pro"/>
            <w:color w:val="C8102E"/>
            <w:sz w:val="27"/>
            <w:szCs w:val="27"/>
          </w:rPr>
          <w:t>FAFSA</w:t>
        </w:r>
      </w:hyperlink>
      <w:r>
        <w:rPr>
          <w:rFonts w:ascii="Source Sans Pro" w:hAnsi="Source Sans Pro"/>
          <w:color w:val="111111"/>
          <w:sz w:val="27"/>
          <w:szCs w:val="27"/>
        </w:rPr>
        <w:t> and be eligible to receive federal financial aid.</w:t>
      </w:r>
    </w:p>
    <w:p w14:paraId="4740E2AD"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Federal Unsubsidized loans:</w:t>
      </w:r>
      <w:r>
        <w:rPr>
          <w:rFonts w:ascii="Source Sans Pro" w:hAnsi="Source Sans Pro"/>
          <w:color w:val="111111"/>
          <w:sz w:val="27"/>
          <w:szCs w:val="27"/>
        </w:rPr>
        <w:br/>
        <w:t>Applicants must,</w:t>
      </w:r>
    </w:p>
    <w:p w14:paraId="1F44D8E5" w14:textId="77777777" w:rsidR="000A0CE0" w:rsidRDefault="000A0CE0" w:rsidP="000A0CE0">
      <w:pPr>
        <w:numPr>
          <w:ilvl w:val="0"/>
          <w:numId w:val="6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be undergraduate or graduate </w:t>
      </w:r>
      <w:proofErr w:type="gramStart"/>
      <w:r>
        <w:rPr>
          <w:rFonts w:ascii="Source Sans Pro" w:hAnsi="Source Sans Pro"/>
          <w:color w:val="111111"/>
          <w:sz w:val="27"/>
          <w:szCs w:val="27"/>
        </w:rPr>
        <w:t>student;</w:t>
      </w:r>
      <w:proofErr w:type="gramEnd"/>
    </w:p>
    <w:p w14:paraId="2F419F10" w14:textId="77777777" w:rsidR="000A0CE0" w:rsidRDefault="000A0CE0" w:rsidP="000A0CE0">
      <w:pPr>
        <w:numPr>
          <w:ilvl w:val="0"/>
          <w:numId w:val="6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 xml:space="preserve">be enrolled at least half-time, regardless of financial </w:t>
      </w:r>
      <w:proofErr w:type="gramStart"/>
      <w:r>
        <w:rPr>
          <w:rFonts w:ascii="Source Sans Pro" w:hAnsi="Source Sans Pro"/>
          <w:color w:val="111111"/>
          <w:sz w:val="27"/>
          <w:szCs w:val="27"/>
        </w:rPr>
        <w:t>need;</w:t>
      </w:r>
      <w:proofErr w:type="gramEnd"/>
    </w:p>
    <w:p w14:paraId="037FE270" w14:textId="77777777" w:rsidR="000A0CE0" w:rsidRDefault="000A0CE0" w:rsidP="000A0CE0">
      <w:pPr>
        <w:numPr>
          <w:ilvl w:val="0"/>
          <w:numId w:val="6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enrolled in a graduate or undergraduate degree program (certificate programs are not eligible for financial aid</w:t>
      </w:r>
      <w:proofErr w:type="gramStart"/>
      <w:r>
        <w:rPr>
          <w:rFonts w:ascii="Source Sans Pro" w:hAnsi="Source Sans Pro"/>
          <w:color w:val="111111"/>
          <w:sz w:val="27"/>
          <w:szCs w:val="27"/>
        </w:rPr>
        <w:t>);</w:t>
      </w:r>
      <w:proofErr w:type="gramEnd"/>
    </w:p>
    <w:p w14:paraId="5C1E89F3" w14:textId="77777777" w:rsidR="000A0CE0" w:rsidRDefault="000A0CE0" w:rsidP="000A0CE0">
      <w:pPr>
        <w:numPr>
          <w:ilvl w:val="0"/>
          <w:numId w:val="6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completed a </w:t>
      </w:r>
      <w:hyperlink r:id="rId315" w:history="1">
        <w:r>
          <w:rPr>
            <w:rStyle w:val="Hyperlink"/>
            <w:rFonts w:ascii="Source Sans Pro" w:hAnsi="Source Sans Pro"/>
            <w:color w:val="C8102E"/>
            <w:sz w:val="27"/>
            <w:szCs w:val="27"/>
          </w:rPr>
          <w:t>FAFSA</w:t>
        </w:r>
      </w:hyperlink>
      <w:r>
        <w:rPr>
          <w:rFonts w:ascii="Source Sans Pro" w:hAnsi="Source Sans Pro"/>
          <w:color w:val="111111"/>
          <w:sz w:val="27"/>
          <w:szCs w:val="27"/>
        </w:rPr>
        <w:t> and be eligible to receive federal financial aid.</w:t>
      </w:r>
    </w:p>
    <w:p w14:paraId="1A9F1003" w14:textId="77777777" w:rsidR="000A0CE0" w:rsidRDefault="000A0CE0" w:rsidP="000A0CE0">
      <w:pPr>
        <w:pStyle w:val="Subtitle"/>
      </w:pPr>
      <w:r>
        <w:t>Offer of Loans</w:t>
      </w:r>
    </w:p>
    <w:p w14:paraId="633609AC" w14:textId="77777777" w:rsidR="000A0CE0" w:rsidRDefault="000A0CE0" w:rsidP="000A0CE0">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All students planning to receive a Federal Direct Loan will need to complete a Master Promissory Note and Entrance Counseling at </w:t>
      </w:r>
      <w:hyperlink r:id="rId316" w:history="1">
        <w:r>
          <w:rPr>
            <w:rStyle w:val="Hyperlink"/>
            <w:rFonts w:ascii="Source Sans Pro" w:eastAsiaTheme="majorEastAsia" w:hAnsi="Source Sans Pro"/>
            <w:color w:val="C8102E"/>
            <w:sz w:val="27"/>
            <w:szCs w:val="27"/>
          </w:rPr>
          <w:t>StudentAid.gov</w:t>
        </w:r>
      </w:hyperlink>
      <w:r>
        <w:rPr>
          <w:rFonts w:ascii="Source Sans Pro" w:hAnsi="Source Sans Pro"/>
          <w:color w:val="111111"/>
          <w:sz w:val="27"/>
          <w:szCs w:val="27"/>
        </w:rPr>
        <w:t>.  </w:t>
      </w:r>
      <w:r>
        <w:rPr>
          <w:rFonts w:ascii="Source Sans Pro" w:hAnsi="Source Sans Pro"/>
          <w:color w:val="111111"/>
          <w:sz w:val="27"/>
          <w:szCs w:val="27"/>
        </w:rPr>
        <w:br/>
        <w:t>                                                             </w:t>
      </w:r>
      <w:r>
        <w:rPr>
          <w:rFonts w:ascii="Source Sans Pro" w:hAnsi="Source Sans Pro"/>
          <w:color w:val="111111"/>
          <w:sz w:val="27"/>
          <w:szCs w:val="27"/>
        </w:rPr>
        <w:br/>
        <w:t>To complete these requirements, the following information will need to be provided: social security number, date of birth, Department of Education </w:t>
      </w:r>
      <w:hyperlink r:id="rId317" w:history="1">
        <w:r>
          <w:rPr>
            <w:rStyle w:val="Hyperlink"/>
            <w:rFonts w:ascii="Source Sans Pro" w:eastAsiaTheme="majorEastAsia" w:hAnsi="Source Sans Pro"/>
            <w:color w:val="C8102E"/>
            <w:sz w:val="27"/>
            <w:szCs w:val="27"/>
          </w:rPr>
          <w:t>FSA ID</w:t>
        </w:r>
      </w:hyperlink>
      <w:r>
        <w:rPr>
          <w:rFonts w:ascii="Source Sans Pro" w:hAnsi="Source Sans Pro"/>
          <w:color w:val="111111"/>
          <w:sz w:val="27"/>
          <w:szCs w:val="27"/>
        </w:rPr>
        <w:t> (the same </w:t>
      </w:r>
      <w:hyperlink r:id="rId318" w:history="1">
        <w:r>
          <w:rPr>
            <w:rStyle w:val="Hyperlink"/>
            <w:rFonts w:ascii="Source Sans Pro" w:eastAsiaTheme="majorEastAsia" w:hAnsi="Source Sans Pro"/>
            <w:color w:val="C8102E"/>
            <w:sz w:val="27"/>
            <w:szCs w:val="27"/>
          </w:rPr>
          <w:t>FSA ID</w:t>
        </w:r>
      </w:hyperlink>
      <w:r>
        <w:rPr>
          <w:rFonts w:ascii="Source Sans Pro" w:hAnsi="Source Sans Pro"/>
          <w:color w:val="111111"/>
          <w:sz w:val="27"/>
          <w:szCs w:val="27"/>
        </w:rPr>
        <w:t> used for the FAFSA), driver’s license number (if applicable), and two personal references (full name, address, and telephone numbers). The University of Houston will electronically verify with the Department of Education that these steps have been completed before funds are released. </w:t>
      </w:r>
    </w:p>
    <w:p w14:paraId="2B1DE95F"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Once a student is notified via email, the student will need to accept any loan awards via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eastAsiaTheme="majorEastAsia" w:hAnsi="Source Sans Pro"/>
          <w:color w:val="C8102E"/>
          <w:sz w:val="27"/>
          <w:szCs w:val="27"/>
        </w:rPr>
        <w:t>myUH</w:t>
      </w:r>
      <w:proofErr w:type="spellEnd"/>
      <w:r>
        <w:rPr>
          <w:rFonts w:ascii="Source Sans Pro" w:hAnsi="Source Sans Pro"/>
          <w:color w:val="111111"/>
          <w:sz w:val="27"/>
          <w:szCs w:val="27"/>
        </w:rPr>
        <w:fldChar w:fldCharType="end"/>
      </w:r>
      <w:r>
        <w:rPr>
          <w:rFonts w:ascii="Source Sans Pro" w:hAnsi="Source Sans Pro"/>
          <w:color w:val="111111"/>
          <w:sz w:val="27"/>
          <w:szCs w:val="27"/>
        </w:rPr>
        <w:t> self-service account. If the student does not need loans they are awarded, the student can reduce or decline them.</w:t>
      </w:r>
    </w:p>
    <w:p w14:paraId="358EABD7" w14:textId="77777777" w:rsidR="000A0CE0" w:rsidRDefault="000A0CE0" w:rsidP="000A0CE0">
      <w:pPr>
        <w:pStyle w:val="Subtitle"/>
      </w:pPr>
      <w:r>
        <w:t>Disbursement of Loans</w:t>
      </w:r>
    </w:p>
    <w:p w14:paraId="3D633823" w14:textId="77777777" w:rsidR="000A0CE0" w:rsidRDefault="000A0CE0" w:rsidP="000A0CE0">
      <w:pPr>
        <w:pStyle w:val="NormalWeb"/>
        <w:shd w:val="clear" w:color="auto" w:fill="FFFFFF"/>
        <w:spacing w:before="0" w:beforeAutospacing="0" w:after="240" w:afterAutospacing="0"/>
        <w:rPr>
          <w:rFonts w:ascii="Source Sans Pro" w:hAnsi="Source Sans Pro"/>
          <w:color w:val="111111"/>
          <w:sz w:val="27"/>
          <w:szCs w:val="27"/>
        </w:rPr>
      </w:pPr>
      <w:hyperlink r:id="rId319" w:history="1">
        <w:r>
          <w:rPr>
            <w:rStyle w:val="Hyperlink"/>
            <w:rFonts w:ascii="Source Sans Pro" w:eastAsiaTheme="majorEastAsia" w:hAnsi="Source Sans Pro"/>
            <w:color w:val="C8102E"/>
            <w:sz w:val="27"/>
            <w:szCs w:val="27"/>
          </w:rPr>
          <w:t>Disbursement</w:t>
        </w:r>
      </w:hyperlink>
      <w:r>
        <w:rPr>
          <w:rFonts w:ascii="Source Sans Pro" w:hAnsi="Source Sans Pro"/>
          <w:color w:val="111111"/>
          <w:sz w:val="27"/>
          <w:szCs w:val="27"/>
        </w:rPr>
        <w:t> will begin during the first week of the term if all your classes have started. Federal Direct Loans require at least half-time enrollment (6 credit hours for undergraduate/law/optometry/pharmacy/medical students, 5 credit hours for graduate students) to disburse. A valid </w:t>
      </w:r>
      <w:hyperlink r:id="rId320" w:tgtFrame="_blank" w:history="1">
        <w:r>
          <w:rPr>
            <w:rStyle w:val="Hyperlink"/>
            <w:rFonts w:ascii="Source Sans Pro" w:eastAsiaTheme="majorEastAsia" w:hAnsi="Source Sans Pro"/>
            <w:color w:val="C8102E"/>
            <w:sz w:val="27"/>
            <w:szCs w:val="27"/>
          </w:rPr>
          <w:t>Master Promissory Note (MPN) and completed entrance counseling</w:t>
        </w:r>
      </w:hyperlink>
      <w:r>
        <w:rPr>
          <w:rFonts w:ascii="Source Sans Pro" w:hAnsi="Source Sans Pro"/>
          <w:color w:val="111111"/>
          <w:sz w:val="27"/>
          <w:szCs w:val="27"/>
        </w:rPr>
        <w:t> is also required for disbursement.</w:t>
      </w:r>
    </w:p>
    <w:p w14:paraId="226D792C"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Once the loan has been disbursed, the funds will be applied to the student's account to cover charges. If a credit balance is created, funds will be refunded according to the student's established refund preference. For more information on refunds, please </w:t>
      </w:r>
      <w:hyperlink r:id="rId321" w:history="1">
        <w:r>
          <w:rPr>
            <w:rStyle w:val="Hyperlink"/>
            <w:rFonts w:ascii="Source Sans Pro" w:eastAsiaTheme="majorEastAsia" w:hAnsi="Source Sans Pro"/>
            <w:color w:val="C8102E"/>
            <w:sz w:val="27"/>
            <w:szCs w:val="27"/>
          </w:rPr>
          <w:t>click here</w:t>
        </w:r>
      </w:hyperlink>
      <w:r>
        <w:rPr>
          <w:rFonts w:ascii="Source Sans Pro" w:hAnsi="Source Sans Pro"/>
          <w:color w:val="111111"/>
          <w:sz w:val="27"/>
          <w:szCs w:val="27"/>
        </w:rPr>
        <w:t>.</w:t>
      </w:r>
    </w:p>
    <w:p w14:paraId="5CCE5A62" w14:textId="77777777" w:rsidR="000A0CE0" w:rsidRDefault="000A0CE0" w:rsidP="000A0CE0">
      <w:pPr>
        <w:pStyle w:val="Subtitle"/>
      </w:pPr>
      <w:r>
        <w:t>Maintenance of Loans</w:t>
      </w:r>
    </w:p>
    <w:p w14:paraId="736E53CA" w14:textId="77777777" w:rsidR="000A0CE0" w:rsidRDefault="000A0CE0" w:rsidP="000A0CE0">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In order to maintain eligibility, students must be enrolled at least half-time (6 hours for undergraduate/law/optometry/pharmacy/medical students, and 5 hours for graduate students) at the time of disbursement and meet all </w:t>
      </w:r>
      <w:hyperlink r:id="rId322" w:history="1">
        <w:r>
          <w:rPr>
            <w:rStyle w:val="Hyperlink"/>
            <w:rFonts w:ascii="Source Sans Pro" w:eastAsiaTheme="majorEastAsia" w:hAnsi="Source Sans Pro"/>
            <w:color w:val="C8102E"/>
            <w:sz w:val="27"/>
            <w:szCs w:val="27"/>
          </w:rPr>
          <w:t>Satisfactory Academic Progress</w:t>
        </w:r>
      </w:hyperlink>
      <w:r>
        <w:rPr>
          <w:rFonts w:ascii="Source Sans Pro" w:hAnsi="Source Sans Pro"/>
          <w:color w:val="111111"/>
          <w:sz w:val="27"/>
          <w:szCs w:val="27"/>
        </w:rPr>
        <w:t> requirements.</w:t>
      </w:r>
    </w:p>
    <w:p w14:paraId="6A9165B0" w14:textId="77777777" w:rsidR="000A0CE0" w:rsidRDefault="000A0CE0" w:rsidP="000A0CE0">
      <w:pPr>
        <w:pStyle w:val="Subtitle"/>
      </w:pPr>
      <w:r>
        <w:t>Repayment of Loans</w:t>
      </w:r>
    </w:p>
    <w:p w14:paraId="66F71423" w14:textId="77777777" w:rsidR="000A0CE0" w:rsidRDefault="000A0CE0" w:rsidP="000A0CE0">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 xml:space="preserve">For Federal Direct and FFELP Loans, repayment begins six months after the student for whom the loan was borrowed graduates, drops out or otherwise stops being enrolled </w:t>
      </w:r>
      <w:proofErr w:type="gramStart"/>
      <w:r>
        <w:rPr>
          <w:rFonts w:ascii="Source Sans Pro" w:hAnsi="Source Sans Pro"/>
          <w:color w:val="111111"/>
          <w:sz w:val="27"/>
          <w:szCs w:val="27"/>
        </w:rPr>
        <w:t>in</w:t>
      </w:r>
      <w:proofErr w:type="gramEnd"/>
      <w:r>
        <w:rPr>
          <w:rFonts w:ascii="Source Sans Pro" w:hAnsi="Source Sans Pro"/>
          <w:color w:val="111111"/>
          <w:sz w:val="27"/>
          <w:szCs w:val="27"/>
        </w:rPr>
        <w:t xml:space="preserve"> at least a half-time basis. Loan Exit Counseling is required when these situations occur. Please </w:t>
      </w:r>
      <w:hyperlink r:id="rId323" w:history="1">
        <w:r>
          <w:rPr>
            <w:rStyle w:val="Hyperlink"/>
            <w:rFonts w:ascii="Source Sans Pro" w:eastAsiaTheme="majorEastAsia" w:hAnsi="Source Sans Pro"/>
            <w:color w:val="C8102E"/>
            <w:sz w:val="27"/>
            <w:szCs w:val="27"/>
          </w:rPr>
          <w:t>click here</w:t>
        </w:r>
      </w:hyperlink>
      <w:r>
        <w:rPr>
          <w:rFonts w:ascii="Source Sans Pro" w:hAnsi="Source Sans Pro"/>
          <w:color w:val="111111"/>
          <w:sz w:val="27"/>
          <w:szCs w:val="27"/>
        </w:rPr>
        <w:t> to access the Federal Direct Loan Exit Counseling Guide, and visit </w:t>
      </w:r>
      <w:hyperlink r:id="rId324" w:history="1">
        <w:r>
          <w:rPr>
            <w:rStyle w:val="Hyperlink"/>
            <w:rFonts w:ascii="Source Sans Pro" w:eastAsiaTheme="majorEastAsia" w:hAnsi="Source Sans Pro"/>
            <w:color w:val="C8102E"/>
            <w:sz w:val="27"/>
            <w:szCs w:val="27"/>
          </w:rPr>
          <w:t>StudentAid.gov</w:t>
        </w:r>
      </w:hyperlink>
      <w:r>
        <w:rPr>
          <w:rFonts w:ascii="Source Sans Pro" w:hAnsi="Source Sans Pro"/>
          <w:color w:val="111111"/>
          <w:sz w:val="27"/>
          <w:szCs w:val="27"/>
        </w:rPr>
        <w:t> to complete this requirement. We also encourage you to review our estimated </w:t>
      </w:r>
      <w:hyperlink r:id="rId325" w:history="1">
        <w:r>
          <w:rPr>
            <w:rStyle w:val="Hyperlink"/>
            <w:rFonts w:ascii="Source Sans Pro" w:eastAsiaTheme="majorEastAsia" w:hAnsi="Source Sans Pro"/>
            <w:color w:val="C8102E"/>
            <w:sz w:val="27"/>
            <w:szCs w:val="27"/>
          </w:rPr>
          <w:t>Sample Loan Repayment Schedules</w:t>
        </w:r>
      </w:hyperlink>
      <w:r>
        <w:rPr>
          <w:rFonts w:ascii="Source Sans Pro" w:hAnsi="Source Sans Pro"/>
          <w:color w:val="111111"/>
          <w:sz w:val="27"/>
          <w:szCs w:val="27"/>
        </w:rPr>
        <w:t> as you determine whether to borrow Federal Student Loans.</w:t>
      </w:r>
    </w:p>
    <w:p w14:paraId="2FCC5E94"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Standard Repayment Plan:</w:t>
      </w:r>
    </w:p>
    <w:p w14:paraId="4E5521C4" w14:textId="77777777" w:rsidR="000A0CE0" w:rsidRDefault="000A0CE0" w:rsidP="000A0CE0">
      <w:pPr>
        <w:numPr>
          <w:ilvl w:val="0"/>
          <w:numId w:val="6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Eligible loans: Federal Direct Subsidized and Federal Unsubsidized Loans, Subsidized and Unsubsidized Federal Stafford Loans and all Federal PLUS Loans.</w:t>
      </w:r>
    </w:p>
    <w:p w14:paraId="32FD396A" w14:textId="77777777" w:rsidR="000A0CE0" w:rsidRDefault="000A0CE0" w:rsidP="000A0CE0">
      <w:pPr>
        <w:numPr>
          <w:ilvl w:val="0"/>
          <w:numId w:val="6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Payments are a fixed amount of at least $50.00 per month.</w:t>
      </w:r>
    </w:p>
    <w:p w14:paraId="37906FD9" w14:textId="77777777" w:rsidR="000A0CE0" w:rsidRDefault="000A0CE0" w:rsidP="000A0CE0">
      <w:pPr>
        <w:numPr>
          <w:ilvl w:val="0"/>
          <w:numId w:val="6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You'll have 10 years to repay your loans.</w:t>
      </w:r>
    </w:p>
    <w:p w14:paraId="3B1FB797" w14:textId="77777777" w:rsidR="000A0CE0" w:rsidRDefault="000A0CE0" w:rsidP="000A0CE0">
      <w:pPr>
        <w:numPr>
          <w:ilvl w:val="0"/>
          <w:numId w:val="6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You'll pay less interest for your loan over time under this plan than you would under other plans.</w:t>
      </w:r>
    </w:p>
    <w:p w14:paraId="4AD2FAF0"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Graduated Repayment Plan:</w:t>
      </w:r>
    </w:p>
    <w:p w14:paraId="1AF1B649" w14:textId="77777777" w:rsidR="000A0CE0" w:rsidRDefault="000A0CE0" w:rsidP="000A0CE0">
      <w:pPr>
        <w:numPr>
          <w:ilvl w:val="0"/>
          <w:numId w:val="6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Eligible loans: Federal Direct Subsidized and Federal Direct Unsubsidized Loans, Subsidized and Unsubsidized Federal Stafford Loans and all Federal PLUS Loans.</w:t>
      </w:r>
    </w:p>
    <w:p w14:paraId="45EAD3FA" w14:textId="77777777" w:rsidR="000A0CE0" w:rsidRDefault="000A0CE0" w:rsidP="000A0CE0">
      <w:pPr>
        <w:numPr>
          <w:ilvl w:val="0"/>
          <w:numId w:val="6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Payments are lower at first and then increase, usually every two years.</w:t>
      </w:r>
    </w:p>
    <w:p w14:paraId="5CD30645" w14:textId="77777777" w:rsidR="000A0CE0" w:rsidRDefault="000A0CE0" w:rsidP="000A0CE0">
      <w:pPr>
        <w:numPr>
          <w:ilvl w:val="0"/>
          <w:numId w:val="6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You'll have up to 10 years to repay your loans.</w:t>
      </w:r>
    </w:p>
    <w:p w14:paraId="26A466DA" w14:textId="77777777" w:rsidR="000A0CE0" w:rsidRDefault="000A0CE0" w:rsidP="000A0CE0">
      <w:pPr>
        <w:numPr>
          <w:ilvl w:val="0"/>
          <w:numId w:val="6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You'll pay more for your loan over time than you would under the 10-year standard plan.</w:t>
      </w:r>
    </w:p>
    <w:p w14:paraId="0C0A6E3F"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Extended Repayment Plan:</w:t>
      </w:r>
    </w:p>
    <w:p w14:paraId="07343172" w14:textId="77777777" w:rsidR="000A0CE0" w:rsidRDefault="000A0CE0" w:rsidP="000A0CE0">
      <w:pPr>
        <w:numPr>
          <w:ilvl w:val="0"/>
          <w:numId w:val="6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Eligible Loans: Federal Direct Subsidized and Federal Direct Unsubsidized Loans, Subsidized and Unsubsidized Federal Stafford Loans and all Federal PLUS Loans.</w:t>
      </w:r>
    </w:p>
    <w:p w14:paraId="78598B9F" w14:textId="77777777" w:rsidR="000A0CE0" w:rsidRDefault="000A0CE0" w:rsidP="000A0CE0">
      <w:pPr>
        <w:numPr>
          <w:ilvl w:val="0"/>
          <w:numId w:val="6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To be eligible for the extended plan, you must have more than $30,000 in debt.</w:t>
      </w:r>
    </w:p>
    <w:p w14:paraId="1E4E4F38" w14:textId="77777777" w:rsidR="000A0CE0" w:rsidRDefault="000A0CE0" w:rsidP="000A0CE0">
      <w:pPr>
        <w:numPr>
          <w:ilvl w:val="0"/>
          <w:numId w:val="6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Payments may be fixed or graduated.</w:t>
      </w:r>
    </w:p>
    <w:p w14:paraId="3D41E5F2" w14:textId="77777777" w:rsidR="000A0CE0" w:rsidRDefault="000A0CE0" w:rsidP="000A0CE0">
      <w:pPr>
        <w:numPr>
          <w:ilvl w:val="0"/>
          <w:numId w:val="6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You'll have up to 25 years to repay your loans.</w:t>
      </w:r>
    </w:p>
    <w:p w14:paraId="241F3D26" w14:textId="77777777" w:rsidR="000A0CE0" w:rsidRDefault="000A0CE0" w:rsidP="000A0CE0">
      <w:pPr>
        <w:numPr>
          <w:ilvl w:val="0"/>
          <w:numId w:val="6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monthly payments will be lower than the 10-year standard plan monthly payments.</w:t>
      </w:r>
    </w:p>
    <w:p w14:paraId="5D79922D" w14:textId="77777777" w:rsidR="000A0CE0" w:rsidRDefault="000A0CE0" w:rsidP="000A0CE0">
      <w:pPr>
        <w:numPr>
          <w:ilvl w:val="0"/>
          <w:numId w:val="6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You'll pay more for your loan over time than you would under the 10-year standard plan.</w:t>
      </w:r>
    </w:p>
    <w:p w14:paraId="1BE9AB1B"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Income-based Loan Repayment Program:</w:t>
      </w:r>
    </w:p>
    <w:p w14:paraId="6E55EDB8" w14:textId="77777777" w:rsidR="000A0CE0" w:rsidRDefault="000A0CE0" w:rsidP="000A0CE0">
      <w:pPr>
        <w:numPr>
          <w:ilvl w:val="0"/>
          <w:numId w:val="6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Eligible loans: Federal Direct Subsidized and Federal Direct Unsubsidized Loans, Subsidized and Unsubsidized Federal Stafford Loans, all Federal PLUS Loans made to the students and Consolidation Loans (Direct or FFEL) that do not include Direct or FFEL PLUS loans made to parents.</w:t>
      </w:r>
    </w:p>
    <w:p w14:paraId="718D8D8C" w14:textId="77777777" w:rsidR="000A0CE0" w:rsidRDefault="000A0CE0" w:rsidP="000A0CE0">
      <w:pPr>
        <w:numPr>
          <w:ilvl w:val="0"/>
          <w:numId w:val="6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maximum monthly payments will be 15 percent of discretionary income between your adjusted gross income and 150 percent of the poverty guideline for your family size and state of residence (other conditions apply).</w:t>
      </w:r>
    </w:p>
    <w:p w14:paraId="5E7C2EAA" w14:textId="77777777" w:rsidR="000A0CE0" w:rsidRDefault="000A0CE0" w:rsidP="000A0CE0">
      <w:pPr>
        <w:numPr>
          <w:ilvl w:val="0"/>
          <w:numId w:val="6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payment changes as your income changes.</w:t>
      </w:r>
    </w:p>
    <w:p w14:paraId="5D1724DF" w14:textId="77777777" w:rsidR="000A0CE0" w:rsidRDefault="000A0CE0" w:rsidP="000A0CE0">
      <w:pPr>
        <w:numPr>
          <w:ilvl w:val="0"/>
          <w:numId w:val="6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You'll have up to 25 years to repay your loans.</w:t>
      </w:r>
    </w:p>
    <w:p w14:paraId="5BEE552E" w14:textId="77777777" w:rsidR="000A0CE0" w:rsidRDefault="000A0CE0" w:rsidP="000A0CE0">
      <w:pPr>
        <w:numPr>
          <w:ilvl w:val="0"/>
          <w:numId w:val="6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must have a partial financial hardship.</w:t>
      </w:r>
    </w:p>
    <w:p w14:paraId="61469B34" w14:textId="77777777" w:rsidR="000A0CE0" w:rsidRDefault="000A0CE0" w:rsidP="000A0CE0">
      <w:pPr>
        <w:numPr>
          <w:ilvl w:val="0"/>
          <w:numId w:val="6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monthly payments will be lower than the 10-year standard plan monthly payments.</w:t>
      </w:r>
    </w:p>
    <w:p w14:paraId="6CBCFD65" w14:textId="77777777" w:rsidR="000A0CE0" w:rsidRDefault="000A0CE0" w:rsidP="000A0CE0">
      <w:pPr>
        <w:numPr>
          <w:ilvl w:val="0"/>
          <w:numId w:val="6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You'll pay more for your loan over time than you would under the 10-year standard plan.</w:t>
      </w:r>
    </w:p>
    <w:p w14:paraId="2951EDED" w14:textId="77777777" w:rsidR="000A0CE0" w:rsidRDefault="000A0CE0" w:rsidP="000A0CE0">
      <w:pPr>
        <w:numPr>
          <w:ilvl w:val="0"/>
          <w:numId w:val="6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have not repaid your loan in full after making the equivalent of 25 years of qualifying monthly payments, any outstanding balance on your loan will be forgiven.</w:t>
      </w:r>
    </w:p>
    <w:p w14:paraId="472155AB" w14:textId="77777777" w:rsidR="000A0CE0" w:rsidRDefault="000A0CE0" w:rsidP="000A0CE0">
      <w:pPr>
        <w:numPr>
          <w:ilvl w:val="0"/>
          <w:numId w:val="6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may have to pay income tax on any amount that is forgiven.</w:t>
      </w:r>
    </w:p>
    <w:p w14:paraId="64E06047"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Pay As You Earn Repayment Plan:</w:t>
      </w:r>
    </w:p>
    <w:p w14:paraId="0EDA77DC" w14:textId="77777777" w:rsidR="000A0CE0" w:rsidRDefault="000A0CE0" w:rsidP="000A0CE0">
      <w:pPr>
        <w:numPr>
          <w:ilvl w:val="0"/>
          <w:numId w:val="6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Eligible loans: Federal Direct Subsidized and Federal Direct Unsubsidized Loans, Subsidized and Unsubsidized Federal Stafford Loans, all Federal PLUS Loans made to the students and Consolidation Loans (Direct or FFEL) that do not include Direct or FFEL PLUS Loans made to parents.</w:t>
      </w:r>
    </w:p>
    <w:p w14:paraId="6E34F442" w14:textId="77777777" w:rsidR="000A0CE0" w:rsidRDefault="000A0CE0" w:rsidP="000A0CE0">
      <w:pPr>
        <w:numPr>
          <w:ilvl w:val="0"/>
          <w:numId w:val="6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maximum monthly payments will be 15 percent of discretionary income between your adjusted gross income and 150 percent of the poverty guideline for your family size and state of residence (other conditions apply).</w:t>
      </w:r>
    </w:p>
    <w:p w14:paraId="008B70CE" w14:textId="77777777" w:rsidR="000A0CE0" w:rsidRDefault="000A0CE0" w:rsidP="000A0CE0">
      <w:pPr>
        <w:numPr>
          <w:ilvl w:val="0"/>
          <w:numId w:val="6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payment changes as your income changes.</w:t>
      </w:r>
    </w:p>
    <w:p w14:paraId="007346D0" w14:textId="77777777" w:rsidR="000A0CE0" w:rsidRDefault="000A0CE0" w:rsidP="000A0CE0">
      <w:pPr>
        <w:numPr>
          <w:ilvl w:val="0"/>
          <w:numId w:val="6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You'll have up to 20 years to repay your loans.</w:t>
      </w:r>
    </w:p>
    <w:p w14:paraId="617040F9" w14:textId="77777777" w:rsidR="000A0CE0" w:rsidRDefault="000A0CE0" w:rsidP="000A0CE0">
      <w:pPr>
        <w:numPr>
          <w:ilvl w:val="0"/>
          <w:numId w:val="6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must have a partial financial hardship.</w:t>
      </w:r>
    </w:p>
    <w:p w14:paraId="2A798AA0" w14:textId="77777777" w:rsidR="000A0CE0" w:rsidRDefault="000A0CE0" w:rsidP="000A0CE0">
      <w:pPr>
        <w:numPr>
          <w:ilvl w:val="0"/>
          <w:numId w:val="6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monthly payments will be lower than the 10-year standard plan monthly payments.</w:t>
      </w:r>
    </w:p>
    <w:p w14:paraId="13C7F884" w14:textId="77777777" w:rsidR="000A0CE0" w:rsidRDefault="000A0CE0" w:rsidP="000A0CE0">
      <w:pPr>
        <w:numPr>
          <w:ilvl w:val="0"/>
          <w:numId w:val="6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You'll pay more for your loan over time than you would under the 10-year standard plan.</w:t>
      </w:r>
    </w:p>
    <w:p w14:paraId="79959201" w14:textId="77777777" w:rsidR="000A0CE0" w:rsidRDefault="000A0CE0" w:rsidP="000A0CE0">
      <w:pPr>
        <w:numPr>
          <w:ilvl w:val="0"/>
          <w:numId w:val="6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have not repaid your loan in full after making the equivalent of 20 years of qualifying monthly payments, any outstanding balance on your loan will be forgiven.</w:t>
      </w:r>
    </w:p>
    <w:p w14:paraId="7A0F1716" w14:textId="77777777" w:rsidR="000A0CE0" w:rsidRDefault="000A0CE0" w:rsidP="000A0CE0">
      <w:pPr>
        <w:numPr>
          <w:ilvl w:val="0"/>
          <w:numId w:val="6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may have to pay income tax on any amount that is forgiven.</w:t>
      </w:r>
    </w:p>
    <w:p w14:paraId="2FF5A865"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Income Contingent Repayment Plan:</w:t>
      </w:r>
    </w:p>
    <w:p w14:paraId="7E49F8D7" w14:textId="77777777" w:rsidR="000A0CE0" w:rsidRDefault="000A0CE0" w:rsidP="000A0CE0">
      <w:pPr>
        <w:numPr>
          <w:ilvl w:val="0"/>
          <w:numId w:val="6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Eligible loans: Federal Direct Subsidized and Federal Direct Unsubsidized Loans, Federal Direct PLUS Loans made to the students and Federal Direct Consolidation Loans.</w:t>
      </w:r>
    </w:p>
    <w:p w14:paraId="76DC3B40" w14:textId="77777777" w:rsidR="000A0CE0" w:rsidRDefault="000A0CE0" w:rsidP="000A0CE0">
      <w:pPr>
        <w:numPr>
          <w:ilvl w:val="0"/>
          <w:numId w:val="6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Payments are calculated each year and are based on your adjusted gross income, family size and total amount of your Federal Direct Loans.</w:t>
      </w:r>
    </w:p>
    <w:p w14:paraId="79D9FCDC" w14:textId="77777777" w:rsidR="000A0CE0" w:rsidRDefault="000A0CE0" w:rsidP="000A0CE0">
      <w:pPr>
        <w:numPr>
          <w:ilvl w:val="0"/>
          <w:numId w:val="6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payment changes as your income changes.</w:t>
      </w:r>
    </w:p>
    <w:p w14:paraId="3AC67271" w14:textId="77777777" w:rsidR="000A0CE0" w:rsidRDefault="000A0CE0" w:rsidP="000A0CE0">
      <w:pPr>
        <w:numPr>
          <w:ilvl w:val="0"/>
          <w:numId w:val="6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You'll have up to 25 years to repay your loans.</w:t>
      </w:r>
    </w:p>
    <w:p w14:paraId="6A212FE4" w14:textId="77777777" w:rsidR="000A0CE0" w:rsidRDefault="000A0CE0" w:rsidP="000A0CE0">
      <w:pPr>
        <w:numPr>
          <w:ilvl w:val="0"/>
          <w:numId w:val="6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monthly payments will be lower than the 10-year standard plan monthly payments.</w:t>
      </w:r>
    </w:p>
    <w:p w14:paraId="16372BAD" w14:textId="77777777" w:rsidR="000A0CE0" w:rsidRDefault="000A0CE0" w:rsidP="000A0CE0">
      <w:pPr>
        <w:numPr>
          <w:ilvl w:val="0"/>
          <w:numId w:val="6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You'll pay more for your loan over time under this plan than you would under the 10-year standard plan.</w:t>
      </w:r>
    </w:p>
    <w:p w14:paraId="5D934A43" w14:textId="77777777" w:rsidR="000A0CE0" w:rsidRDefault="000A0CE0" w:rsidP="000A0CE0">
      <w:pPr>
        <w:numPr>
          <w:ilvl w:val="0"/>
          <w:numId w:val="6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do not repay your loan after making the equivalent of 25 years of qualifying monthly payments, the unpaid portion will be forgiven.</w:t>
      </w:r>
    </w:p>
    <w:p w14:paraId="7694D1F1"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Income-Sensitive Repayment Plan:</w:t>
      </w:r>
    </w:p>
    <w:p w14:paraId="4646F014" w14:textId="77777777" w:rsidR="000A0CE0" w:rsidRDefault="000A0CE0" w:rsidP="000A0CE0">
      <w:pPr>
        <w:numPr>
          <w:ilvl w:val="0"/>
          <w:numId w:val="6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Eligible loans: Subsidized and Unsubsidized Federal Stafford Loans, FFEL PLUS Loans and FFEL Consolidation Loans.</w:t>
      </w:r>
    </w:p>
    <w:p w14:paraId="2A750DE7" w14:textId="77777777" w:rsidR="000A0CE0" w:rsidRDefault="000A0CE0" w:rsidP="000A0CE0">
      <w:pPr>
        <w:numPr>
          <w:ilvl w:val="0"/>
          <w:numId w:val="6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monthly payment is based on annual income. Your payments change as your income changes.</w:t>
      </w:r>
    </w:p>
    <w:p w14:paraId="67A31A34" w14:textId="77777777" w:rsidR="000A0CE0" w:rsidRDefault="000A0CE0" w:rsidP="000A0CE0">
      <w:pPr>
        <w:numPr>
          <w:ilvl w:val="0"/>
          <w:numId w:val="6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You'll have up to 10 years to repay your loans.</w:t>
      </w:r>
    </w:p>
    <w:p w14:paraId="77311B13" w14:textId="77777777" w:rsidR="000A0CE0" w:rsidRDefault="000A0CE0" w:rsidP="000A0CE0">
      <w:pPr>
        <w:numPr>
          <w:ilvl w:val="0"/>
          <w:numId w:val="6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You'll pay more for your loan over time than you would under the 10-year standard plan.</w:t>
      </w:r>
    </w:p>
    <w:p w14:paraId="31E88E1B" w14:textId="77777777" w:rsidR="000A0CE0" w:rsidRDefault="000A0CE0" w:rsidP="000A0CE0">
      <w:pPr>
        <w:numPr>
          <w:ilvl w:val="0"/>
          <w:numId w:val="6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Each lender's formula for determining the monthly payment amount under this plan can vary.</w:t>
      </w:r>
    </w:p>
    <w:p w14:paraId="41A0725B"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Public Service Loan Forgiveness Program:</w:t>
      </w:r>
    </w:p>
    <w:p w14:paraId="434FF103" w14:textId="77777777" w:rsidR="000A0CE0" w:rsidRDefault="000A0CE0" w:rsidP="000A0CE0">
      <w:pPr>
        <w:numPr>
          <w:ilvl w:val="0"/>
          <w:numId w:val="6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Under this program, the amount forgiven is the remaining outstanding balance of principal and accrued interest on an eligible Federal Direct Loan.</w:t>
      </w:r>
    </w:p>
    <w:p w14:paraId="6CDDE5C4" w14:textId="77777777" w:rsidR="000A0CE0" w:rsidRDefault="000A0CE0" w:rsidP="000A0CE0">
      <w:pPr>
        <w:numPr>
          <w:ilvl w:val="0"/>
          <w:numId w:val="6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Borrower must not be in default.</w:t>
      </w:r>
    </w:p>
    <w:p w14:paraId="17C47CB4" w14:textId="77777777" w:rsidR="000A0CE0" w:rsidRDefault="000A0CE0" w:rsidP="000A0CE0">
      <w:pPr>
        <w:numPr>
          <w:ilvl w:val="0"/>
          <w:numId w:val="6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Borrower must make 120 monthly payments on the loan.</w:t>
      </w:r>
    </w:p>
    <w:p w14:paraId="67F0B977" w14:textId="77777777" w:rsidR="000A0CE0" w:rsidRDefault="000A0CE0" w:rsidP="000A0CE0">
      <w:pPr>
        <w:numPr>
          <w:ilvl w:val="0"/>
          <w:numId w:val="6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Payments must be made after Oct. 1, 2007.</w:t>
      </w:r>
    </w:p>
    <w:p w14:paraId="1907ED4A" w14:textId="77777777" w:rsidR="000A0CE0" w:rsidRDefault="000A0CE0" w:rsidP="000A0CE0">
      <w:pPr>
        <w:numPr>
          <w:ilvl w:val="0"/>
          <w:numId w:val="6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Borrower must be employed full-time in a public service job during the same period in which the qualifying payments are made and at the time that the cancellation is granted.</w:t>
      </w:r>
    </w:p>
    <w:p w14:paraId="6026E84D"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Deferment:</w:t>
      </w:r>
    </w:p>
    <w:p w14:paraId="4FAAC98F"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 </w:t>
      </w:r>
      <w:hyperlink r:id="rId326" w:anchor="what-is-deferment" w:history="1">
        <w:r>
          <w:rPr>
            <w:rStyle w:val="Hyperlink"/>
            <w:rFonts w:ascii="Source Sans Pro" w:eastAsiaTheme="majorEastAsia" w:hAnsi="Source Sans Pro"/>
            <w:color w:val="C8102E"/>
            <w:sz w:val="27"/>
            <w:szCs w:val="27"/>
          </w:rPr>
          <w:t>deferment</w:t>
        </w:r>
      </w:hyperlink>
      <w:r>
        <w:rPr>
          <w:rFonts w:ascii="Source Sans Pro" w:hAnsi="Source Sans Pro"/>
          <w:color w:val="111111"/>
          <w:sz w:val="27"/>
          <w:szCs w:val="27"/>
        </w:rPr>
        <w:t> is a period during which repayment of the principal and interest of your loan is temporarily delayed.</w:t>
      </w:r>
    </w:p>
    <w:p w14:paraId="660348E4"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Forbearance:</w:t>
      </w:r>
    </w:p>
    <w:p w14:paraId="271039C8" w14:textId="77777777" w:rsidR="000A0CE0" w:rsidRDefault="000A0CE0" w:rsidP="000A0CE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can't make your scheduled loan payments, but don't qualify for a deferment, your loan servicer may be able to grant you a </w:t>
      </w:r>
      <w:hyperlink r:id="rId327" w:anchor="what-is-forbearance" w:history="1">
        <w:r>
          <w:rPr>
            <w:rStyle w:val="Hyperlink"/>
            <w:rFonts w:ascii="Source Sans Pro" w:eastAsiaTheme="majorEastAsia" w:hAnsi="Source Sans Pro"/>
            <w:color w:val="C8102E"/>
            <w:sz w:val="27"/>
            <w:szCs w:val="27"/>
          </w:rPr>
          <w:t>forbearance</w:t>
        </w:r>
      </w:hyperlink>
      <w:r>
        <w:rPr>
          <w:rFonts w:ascii="Source Sans Pro" w:hAnsi="Source Sans Pro"/>
          <w:color w:val="111111"/>
          <w:sz w:val="27"/>
          <w:szCs w:val="27"/>
        </w:rPr>
        <w:t>. With forbearance, you may be able to stop making payments or reduce your monthly payment for up to 12 months. Interest will continue to accrue on your Federal Direct Subsidized and Federal Direct Unsubsidized Loans (including all Federal PLUS Loans).</w:t>
      </w:r>
    </w:p>
    <w:p w14:paraId="5C10C768" w14:textId="77777777" w:rsidR="00EC44E4" w:rsidRPr="00EC44E4" w:rsidRDefault="00EC44E4" w:rsidP="00EC44E4"/>
    <w:p w14:paraId="0ABEC770" w14:textId="593B54D9" w:rsidR="00EC44E4" w:rsidRDefault="00A71C7E" w:rsidP="00B00852">
      <w:pPr>
        <w:pStyle w:val="Heading2"/>
        <w:numPr>
          <w:ilvl w:val="0"/>
          <w:numId w:val="1"/>
        </w:numPr>
        <w:ind w:left="284" w:hanging="284"/>
      </w:pPr>
      <w:r w:rsidRPr="00A71C7E">
        <w:t>Work-Study</w:t>
      </w:r>
    </w:p>
    <w:p w14:paraId="540F6F4C" w14:textId="77777777" w:rsidR="00A71C7E" w:rsidRDefault="00A71C7E" w:rsidP="00A71C7E"/>
    <w:p w14:paraId="7B3B872B" w14:textId="77777777" w:rsidR="007763B6" w:rsidRPr="007763B6" w:rsidRDefault="007763B6" w:rsidP="007763B6">
      <w:pPr>
        <w:shd w:val="clear" w:color="auto" w:fill="FFFFFF"/>
        <w:spacing w:before="240" w:after="240"/>
        <w:rPr>
          <w:rFonts w:ascii="Source Sans Pro" w:eastAsia="Times New Roman" w:hAnsi="Source Sans Pro" w:cs="Times New Roman"/>
          <w:color w:val="111111"/>
          <w:sz w:val="27"/>
          <w:szCs w:val="27"/>
          <w:lang w:val="en-US" w:eastAsia="zh-CN"/>
        </w:rPr>
      </w:pPr>
      <w:r w:rsidRPr="007763B6">
        <w:rPr>
          <w:rFonts w:ascii="Source Sans Pro" w:eastAsia="Times New Roman" w:hAnsi="Source Sans Pro" w:cs="Times New Roman"/>
          <w:color w:val="111111"/>
          <w:sz w:val="27"/>
          <w:szCs w:val="27"/>
          <w:lang w:val="en-US" w:eastAsia="zh-CN"/>
        </w:rPr>
        <w:t>If you're eligible for financial aid at the University of Houston, your financial aid package will possibly include a work-study component, in which you'll take a part-time job to earn money toward your college expenses (and gain valuable job skills, too!).</w:t>
      </w:r>
    </w:p>
    <w:p w14:paraId="35BD6AEB" w14:textId="77777777" w:rsidR="007763B6" w:rsidRPr="007763B6" w:rsidRDefault="007763B6" w:rsidP="007763B6">
      <w:pPr>
        <w:shd w:val="clear" w:color="auto" w:fill="FFFFFF"/>
        <w:spacing w:before="240" w:after="240"/>
        <w:rPr>
          <w:rFonts w:ascii="Source Sans Pro" w:eastAsia="Times New Roman" w:hAnsi="Source Sans Pro" w:cs="Times New Roman"/>
          <w:color w:val="111111"/>
          <w:sz w:val="27"/>
          <w:szCs w:val="27"/>
          <w:lang w:val="en-US" w:eastAsia="zh-CN"/>
        </w:rPr>
      </w:pPr>
      <w:r w:rsidRPr="007763B6">
        <w:rPr>
          <w:rFonts w:ascii="Source Sans Pro" w:eastAsia="Times New Roman" w:hAnsi="Source Sans Pro" w:cs="Times New Roman"/>
          <w:color w:val="111111"/>
          <w:sz w:val="27"/>
          <w:szCs w:val="27"/>
          <w:lang w:val="en-US" w:eastAsia="zh-CN"/>
        </w:rPr>
        <w:t>Work-study jobs go to students with demonstrated financial need, and most students work 12 to 20 hours each week during the academic year. Two programs handle work-study jobs at UH:</w:t>
      </w:r>
    </w:p>
    <w:p w14:paraId="3EBB7B3C" w14:textId="77777777" w:rsidR="007763B6" w:rsidRPr="007763B6" w:rsidRDefault="007763B6" w:rsidP="007763B6">
      <w:pPr>
        <w:numPr>
          <w:ilvl w:val="0"/>
          <w:numId w:val="70"/>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7763B6">
        <w:rPr>
          <w:rFonts w:ascii="Source Sans Pro" w:eastAsia="Times New Roman" w:hAnsi="Source Sans Pro" w:cs="Times New Roman"/>
          <w:b/>
          <w:bCs/>
          <w:color w:val="111111"/>
          <w:sz w:val="27"/>
          <w:szCs w:val="27"/>
          <w:lang w:val="en-US" w:eastAsia="zh-CN"/>
        </w:rPr>
        <w:t>The Federal Work-Study Program</w:t>
      </w:r>
      <w:r w:rsidRPr="007763B6">
        <w:rPr>
          <w:rFonts w:ascii="Source Sans Pro" w:eastAsia="Times New Roman" w:hAnsi="Source Sans Pro" w:cs="Times New Roman"/>
          <w:color w:val="111111"/>
          <w:sz w:val="27"/>
          <w:szCs w:val="27"/>
          <w:lang w:val="en-US" w:eastAsia="zh-CN"/>
        </w:rPr>
        <w:t xml:space="preserve">, which is subsidized by the federal </w:t>
      </w:r>
      <w:proofErr w:type="gramStart"/>
      <w:r w:rsidRPr="007763B6">
        <w:rPr>
          <w:rFonts w:ascii="Source Sans Pro" w:eastAsia="Times New Roman" w:hAnsi="Source Sans Pro" w:cs="Times New Roman"/>
          <w:color w:val="111111"/>
          <w:sz w:val="27"/>
          <w:szCs w:val="27"/>
          <w:lang w:val="en-US" w:eastAsia="zh-CN"/>
        </w:rPr>
        <w:t>government</w:t>
      </w:r>
      <w:proofErr w:type="gramEnd"/>
    </w:p>
    <w:p w14:paraId="397379AD" w14:textId="77777777" w:rsidR="007763B6" w:rsidRPr="007763B6" w:rsidRDefault="007763B6" w:rsidP="007763B6">
      <w:pPr>
        <w:numPr>
          <w:ilvl w:val="0"/>
          <w:numId w:val="70"/>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7763B6">
        <w:rPr>
          <w:rFonts w:ascii="Source Sans Pro" w:eastAsia="Times New Roman" w:hAnsi="Source Sans Pro" w:cs="Times New Roman"/>
          <w:b/>
          <w:bCs/>
          <w:color w:val="111111"/>
          <w:sz w:val="27"/>
          <w:szCs w:val="27"/>
          <w:lang w:val="en-US" w:eastAsia="zh-CN"/>
        </w:rPr>
        <w:t>The State of Texas College Work-Study Program</w:t>
      </w:r>
      <w:r w:rsidRPr="007763B6">
        <w:rPr>
          <w:rFonts w:ascii="Source Sans Pro" w:eastAsia="Times New Roman" w:hAnsi="Source Sans Pro" w:cs="Times New Roman"/>
          <w:color w:val="111111"/>
          <w:sz w:val="27"/>
          <w:szCs w:val="27"/>
          <w:lang w:val="en-US" w:eastAsia="zh-CN"/>
        </w:rPr>
        <w:t xml:space="preserve">, which is subsidized by the State of Texas and restricted to residents of the state of </w:t>
      </w:r>
      <w:proofErr w:type="gramStart"/>
      <w:r w:rsidRPr="007763B6">
        <w:rPr>
          <w:rFonts w:ascii="Source Sans Pro" w:eastAsia="Times New Roman" w:hAnsi="Source Sans Pro" w:cs="Times New Roman"/>
          <w:color w:val="111111"/>
          <w:sz w:val="27"/>
          <w:szCs w:val="27"/>
          <w:lang w:val="en-US" w:eastAsia="zh-CN"/>
        </w:rPr>
        <w:t>Texas</w:t>
      </w:r>
      <w:proofErr w:type="gramEnd"/>
    </w:p>
    <w:p w14:paraId="1E0FA343" w14:textId="77777777" w:rsidR="007763B6" w:rsidRPr="007763B6" w:rsidRDefault="007763B6" w:rsidP="007763B6">
      <w:pPr>
        <w:shd w:val="clear" w:color="auto" w:fill="FFFFFF"/>
        <w:spacing w:before="240" w:after="240"/>
        <w:rPr>
          <w:rFonts w:ascii="Source Sans Pro" w:eastAsia="Times New Roman" w:hAnsi="Source Sans Pro" w:cs="Times New Roman"/>
          <w:color w:val="111111"/>
          <w:sz w:val="27"/>
          <w:szCs w:val="27"/>
          <w:lang w:val="en-US" w:eastAsia="zh-CN"/>
        </w:rPr>
      </w:pPr>
      <w:r w:rsidRPr="007763B6">
        <w:rPr>
          <w:rFonts w:ascii="Source Sans Pro" w:eastAsia="Times New Roman" w:hAnsi="Source Sans Pro" w:cs="Times New Roman"/>
          <w:color w:val="111111"/>
          <w:sz w:val="27"/>
          <w:szCs w:val="27"/>
          <w:lang w:val="en-US" w:eastAsia="zh-CN"/>
        </w:rPr>
        <w:t>Any scholarship counts as a financial resource and must be considered when constructing a student award package. </w:t>
      </w:r>
      <w:r w:rsidRPr="007763B6">
        <w:rPr>
          <w:rFonts w:ascii="Source Sans Pro" w:eastAsia="Times New Roman" w:hAnsi="Source Sans Pro" w:cs="Times New Roman"/>
          <w:b/>
          <w:bCs/>
          <w:color w:val="111111"/>
          <w:sz w:val="27"/>
          <w:szCs w:val="27"/>
          <w:lang w:val="en-US" w:eastAsia="zh-CN"/>
        </w:rPr>
        <w:t xml:space="preserve">Total student aid cannot exceed a </w:t>
      </w:r>
      <w:r w:rsidRPr="007763B6">
        <w:rPr>
          <w:rFonts w:ascii="Source Sans Pro" w:eastAsia="Times New Roman" w:hAnsi="Source Sans Pro" w:cs="Times New Roman"/>
          <w:b/>
          <w:bCs/>
          <w:color w:val="111111"/>
          <w:sz w:val="27"/>
          <w:szCs w:val="27"/>
          <w:lang w:val="en-US" w:eastAsia="zh-CN"/>
        </w:rPr>
        <w:lastRenderedPageBreak/>
        <w:t>student’s cost of attendance.</w:t>
      </w:r>
      <w:r w:rsidRPr="007763B6">
        <w:rPr>
          <w:rFonts w:ascii="Source Sans Pro" w:eastAsia="Times New Roman" w:hAnsi="Source Sans Pro" w:cs="Times New Roman"/>
          <w:color w:val="111111"/>
          <w:sz w:val="27"/>
          <w:szCs w:val="27"/>
          <w:lang w:val="en-US" w:eastAsia="zh-CN"/>
        </w:rPr>
        <w:t xml:space="preserve"> The cost of attendance (COA) is an estimate of what it </w:t>
      </w:r>
      <w:proofErr w:type="gramStart"/>
      <w:r w:rsidRPr="007763B6">
        <w:rPr>
          <w:rFonts w:ascii="Source Sans Pro" w:eastAsia="Times New Roman" w:hAnsi="Source Sans Pro" w:cs="Times New Roman"/>
          <w:color w:val="111111"/>
          <w:sz w:val="27"/>
          <w:szCs w:val="27"/>
          <w:lang w:val="en-US" w:eastAsia="zh-CN"/>
        </w:rPr>
        <w:t>costs</w:t>
      </w:r>
      <w:proofErr w:type="gramEnd"/>
      <w:r w:rsidRPr="007763B6">
        <w:rPr>
          <w:rFonts w:ascii="Source Sans Pro" w:eastAsia="Times New Roman" w:hAnsi="Source Sans Pro" w:cs="Times New Roman"/>
          <w:color w:val="111111"/>
          <w:sz w:val="27"/>
          <w:szCs w:val="27"/>
          <w:lang w:val="en-US" w:eastAsia="zh-CN"/>
        </w:rPr>
        <w:t xml:space="preserve"> the typical student to attend the University of Houston. Your COA includes tuition and fees, room and board, books and supplies, </w:t>
      </w:r>
      <w:proofErr w:type="gramStart"/>
      <w:r w:rsidRPr="007763B6">
        <w:rPr>
          <w:rFonts w:ascii="Source Sans Pro" w:eastAsia="Times New Roman" w:hAnsi="Source Sans Pro" w:cs="Times New Roman"/>
          <w:color w:val="111111"/>
          <w:sz w:val="27"/>
          <w:szCs w:val="27"/>
          <w:lang w:val="en-US" w:eastAsia="zh-CN"/>
        </w:rPr>
        <w:t>transportation</w:t>
      </w:r>
      <w:proofErr w:type="gramEnd"/>
      <w:r w:rsidRPr="007763B6">
        <w:rPr>
          <w:rFonts w:ascii="Source Sans Pro" w:eastAsia="Times New Roman" w:hAnsi="Source Sans Pro" w:cs="Times New Roman"/>
          <w:color w:val="111111"/>
          <w:sz w:val="27"/>
          <w:szCs w:val="27"/>
          <w:lang w:val="en-US" w:eastAsia="zh-CN"/>
        </w:rPr>
        <w:t xml:space="preserve"> and personal expenses. University of Houston awards are subject to change depending on the entire student award package and the students’ COA.</w:t>
      </w:r>
    </w:p>
    <w:p w14:paraId="53F5C151" w14:textId="77777777" w:rsidR="00EC44E4" w:rsidRPr="00EC44E4" w:rsidRDefault="00EC44E4" w:rsidP="00EC44E4"/>
    <w:p w14:paraId="16063205" w14:textId="25D899AF" w:rsidR="00EC44E4" w:rsidRDefault="007763B6" w:rsidP="00B00852">
      <w:pPr>
        <w:pStyle w:val="Heading2"/>
        <w:numPr>
          <w:ilvl w:val="0"/>
          <w:numId w:val="1"/>
        </w:numPr>
        <w:ind w:left="284" w:hanging="284"/>
      </w:pPr>
      <w:r w:rsidRPr="007763B6">
        <w:t>How to Apply for Work-Study</w:t>
      </w:r>
    </w:p>
    <w:p w14:paraId="1DA3F1CA" w14:textId="77777777" w:rsidR="007763B6" w:rsidRDefault="007763B6" w:rsidP="007763B6"/>
    <w:p w14:paraId="2D7F237A" w14:textId="77777777" w:rsidR="007763B6" w:rsidRDefault="007763B6" w:rsidP="007763B6">
      <w:pPr>
        <w:numPr>
          <w:ilvl w:val="0"/>
          <w:numId w:val="71"/>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First, apply for financial aid</w:t>
      </w:r>
      <w:r>
        <w:rPr>
          <w:rFonts w:ascii="Source Sans Pro" w:hAnsi="Source Sans Pro"/>
          <w:color w:val="111111"/>
          <w:sz w:val="27"/>
          <w:szCs w:val="27"/>
        </w:rPr>
        <w:t> by completing the </w:t>
      </w:r>
      <w:hyperlink r:id="rId328" w:tgtFrame="_blank" w:history="1">
        <w:r>
          <w:rPr>
            <w:rStyle w:val="Hyperlink"/>
            <w:rFonts w:ascii="Source Sans Pro" w:hAnsi="Source Sans Pro"/>
            <w:color w:val="C8102E"/>
            <w:sz w:val="27"/>
            <w:szCs w:val="27"/>
          </w:rPr>
          <w:t>Free Application for Federal Student Aid (FAFSA)</w:t>
        </w:r>
      </w:hyperlink>
      <w:r>
        <w:rPr>
          <w:rFonts w:ascii="Source Sans Pro" w:hAnsi="Source Sans Pro"/>
          <w:color w:val="111111"/>
          <w:sz w:val="27"/>
          <w:szCs w:val="27"/>
        </w:rPr>
        <w:t>. You will be notified of your award via e-mail.</w:t>
      </w:r>
    </w:p>
    <w:p w14:paraId="0180C2D6" w14:textId="77777777" w:rsidR="007763B6" w:rsidRDefault="007763B6" w:rsidP="007763B6">
      <w:pPr>
        <w:numPr>
          <w:ilvl w:val="0"/>
          <w:numId w:val="71"/>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Accept or decline</w:t>
      </w:r>
      <w:r>
        <w:rPr>
          <w:rFonts w:ascii="Source Sans Pro" w:hAnsi="Source Sans Pro"/>
          <w:color w:val="111111"/>
          <w:sz w:val="27"/>
          <w:szCs w:val="27"/>
        </w:rPr>
        <w:t> your financial aid award(s) online at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Style w:val="Hyperlink"/>
          <w:rFonts w:ascii="Source Sans Pro" w:hAnsi="Source Sans Pro"/>
          <w:color w:val="C8102E"/>
          <w:sz w:val="27"/>
          <w:szCs w:val="27"/>
        </w:rPr>
        <w:t xml:space="preserve"> (PeopleSoft)</w:t>
      </w:r>
      <w:r>
        <w:rPr>
          <w:rFonts w:ascii="Source Sans Pro" w:hAnsi="Source Sans Pro"/>
          <w:color w:val="111111"/>
          <w:sz w:val="27"/>
          <w:szCs w:val="27"/>
        </w:rPr>
        <w:fldChar w:fldCharType="end"/>
      </w:r>
      <w:r>
        <w:rPr>
          <w:rFonts w:ascii="Source Sans Pro" w:hAnsi="Source Sans Pro"/>
          <w:color w:val="111111"/>
          <w:sz w:val="27"/>
          <w:szCs w:val="27"/>
        </w:rPr>
        <w:t>.</w:t>
      </w:r>
    </w:p>
    <w:p w14:paraId="43BF321B" w14:textId="77777777" w:rsidR="007763B6" w:rsidRDefault="007763B6" w:rsidP="007763B6">
      <w:pPr>
        <w:numPr>
          <w:ilvl w:val="0"/>
          <w:numId w:val="71"/>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Search and apply for </w:t>
      </w:r>
      <w:hyperlink r:id="rId329" w:history="1">
        <w:r>
          <w:rPr>
            <w:rStyle w:val="Hyperlink"/>
            <w:rFonts w:ascii="Source Sans Pro" w:hAnsi="Source Sans Pro"/>
            <w:b/>
            <w:bCs/>
            <w:color w:val="C8102E"/>
            <w:sz w:val="27"/>
            <w:szCs w:val="27"/>
          </w:rPr>
          <w:t>work-study job postings</w:t>
        </w:r>
      </w:hyperlink>
      <w:r>
        <w:rPr>
          <w:rFonts w:ascii="Source Sans Pro" w:hAnsi="Source Sans Pro"/>
          <w:color w:val="111111"/>
          <w:sz w:val="27"/>
          <w:szCs w:val="27"/>
        </w:rPr>
        <w:t> on </w:t>
      </w:r>
      <w:hyperlink r:id="rId330" w:history="1">
        <w:r>
          <w:rPr>
            <w:rStyle w:val="Hyperlink"/>
            <w:rFonts w:ascii="Source Sans Pro" w:hAnsi="Source Sans Pro"/>
            <w:color w:val="C8102E"/>
            <w:sz w:val="27"/>
            <w:szCs w:val="27"/>
          </w:rPr>
          <w:t>Cougar Pathways</w:t>
        </w:r>
      </w:hyperlink>
      <w:r>
        <w:rPr>
          <w:rFonts w:ascii="Source Sans Pro" w:hAnsi="Source Sans Pro"/>
          <w:color w:val="111111"/>
          <w:sz w:val="27"/>
          <w:szCs w:val="27"/>
        </w:rPr>
        <w:t>. You </w:t>
      </w:r>
      <w:r>
        <w:rPr>
          <w:rFonts w:ascii="Source Sans Pro" w:hAnsi="Source Sans Pro"/>
          <w:color w:val="111111"/>
          <w:sz w:val="27"/>
          <w:szCs w:val="27"/>
          <w:u w:val="single"/>
        </w:rPr>
        <w:t>MUST</w:t>
      </w:r>
      <w:r>
        <w:rPr>
          <w:rFonts w:ascii="Source Sans Pro" w:hAnsi="Source Sans Pro"/>
          <w:color w:val="111111"/>
          <w:sz w:val="27"/>
          <w:szCs w:val="27"/>
        </w:rPr>
        <w:t> be a fully admitted and enrolled degree-seeking student to use the UCS </w:t>
      </w:r>
      <w:hyperlink r:id="rId331" w:history="1">
        <w:r>
          <w:rPr>
            <w:rStyle w:val="Hyperlink"/>
            <w:rFonts w:ascii="Source Sans Pro" w:hAnsi="Source Sans Pro"/>
            <w:color w:val="C8102E"/>
            <w:sz w:val="27"/>
            <w:szCs w:val="27"/>
          </w:rPr>
          <w:t>Cougar Pathways</w:t>
        </w:r>
      </w:hyperlink>
      <w:r>
        <w:rPr>
          <w:rFonts w:ascii="Source Sans Pro" w:hAnsi="Source Sans Pro"/>
          <w:color w:val="111111"/>
          <w:sz w:val="27"/>
          <w:szCs w:val="27"/>
        </w:rPr>
        <w:t> for Federal Work-Study Program positions.</w:t>
      </w:r>
    </w:p>
    <w:p w14:paraId="18F20FA7" w14:textId="77777777" w:rsidR="007763B6" w:rsidRDefault="007763B6" w:rsidP="007763B6">
      <w:pPr>
        <w:numPr>
          <w:ilvl w:val="0"/>
          <w:numId w:val="71"/>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If you're a new hire,</w:t>
      </w:r>
      <w:r>
        <w:rPr>
          <w:rFonts w:ascii="Source Sans Pro" w:hAnsi="Source Sans Pro"/>
          <w:color w:val="111111"/>
          <w:sz w:val="27"/>
          <w:szCs w:val="27"/>
        </w:rPr>
        <w:t> make sure that you have been offered a work-study position and have verbally accepted the position with the employer.</w:t>
      </w:r>
    </w:p>
    <w:p w14:paraId="194F3071" w14:textId="77777777" w:rsidR="007763B6" w:rsidRDefault="007763B6" w:rsidP="007763B6">
      <w:pPr>
        <w:numPr>
          <w:ilvl w:val="0"/>
          <w:numId w:val="71"/>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If you're a returning work-study student</w:t>
      </w:r>
      <w:r>
        <w:rPr>
          <w:rFonts w:ascii="Source Sans Pro" w:hAnsi="Source Sans Pro"/>
          <w:color w:val="111111"/>
          <w:sz w:val="27"/>
          <w:szCs w:val="27"/>
        </w:rPr>
        <w:t>, your employer MUST post the position online, AND you MUST reapply to be formally rehired for the position.</w:t>
      </w:r>
    </w:p>
    <w:p w14:paraId="0E02306D" w14:textId="77777777" w:rsidR="007763B6" w:rsidRDefault="007763B6" w:rsidP="007763B6">
      <w:pPr>
        <w:numPr>
          <w:ilvl w:val="0"/>
          <w:numId w:val="71"/>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Get employment authorization</w:t>
      </w:r>
      <w:r>
        <w:rPr>
          <w:rFonts w:ascii="Source Sans Pro" w:hAnsi="Source Sans Pro"/>
          <w:color w:val="111111"/>
          <w:sz w:val="27"/>
          <w:szCs w:val="27"/>
        </w:rPr>
        <w:t>:</w:t>
      </w:r>
    </w:p>
    <w:p w14:paraId="0508831E" w14:textId="77777777" w:rsidR="007763B6" w:rsidRDefault="007763B6" w:rsidP="007763B6">
      <w:pPr>
        <w:numPr>
          <w:ilvl w:val="1"/>
          <w:numId w:val="7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Obtain a Hiring Confirmation Form from your employer.</w:t>
      </w:r>
    </w:p>
    <w:p w14:paraId="329ACE3F" w14:textId="77777777" w:rsidR="007763B6" w:rsidRDefault="007763B6" w:rsidP="007763B6">
      <w:pPr>
        <w:numPr>
          <w:ilvl w:val="1"/>
          <w:numId w:val="7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Submit the Hiring Confirmation Form to </w:t>
      </w:r>
      <w:proofErr w:type="gramStart"/>
      <w:r>
        <w:rPr>
          <w:rFonts w:ascii="Source Sans Pro" w:hAnsi="Source Sans Pro"/>
          <w:color w:val="111111"/>
          <w:sz w:val="27"/>
          <w:szCs w:val="27"/>
        </w:rPr>
        <w:t>UCS, and</w:t>
      </w:r>
      <w:proofErr w:type="gramEnd"/>
      <w:r>
        <w:rPr>
          <w:rFonts w:ascii="Source Sans Pro" w:hAnsi="Source Sans Pro"/>
          <w:color w:val="111111"/>
          <w:sz w:val="27"/>
          <w:szCs w:val="27"/>
        </w:rPr>
        <w:t xml:space="preserve"> get your authorization form for hire or rehire.</w:t>
      </w:r>
    </w:p>
    <w:p w14:paraId="77E71123" w14:textId="77777777" w:rsidR="007763B6" w:rsidRDefault="007763B6" w:rsidP="007763B6">
      <w:pPr>
        <w:numPr>
          <w:ilvl w:val="1"/>
          <w:numId w:val="7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 your authorization paperwork at UCS. Please </w:t>
      </w:r>
      <w:hyperlink r:id="rId332" w:history="1">
        <w:r>
          <w:rPr>
            <w:rStyle w:val="Hyperlink"/>
            <w:rFonts w:ascii="Source Sans Pro" w:hAnsi="Source Sans Pro"/>
            <w:color w:val="C8102E"/>
            <w:sz w:val="27"/>
            <w:szCs w:val="27"/>
          </w:rPr>
          <w:t>click here</w:t>
        </w:r>
      </w:hyperlink>
      <w:r>
        <w:rPr>
          <w:rFonts w:ascii="Source Sans Pro" w:hAnsi="Source Sans Pro"/>
          <w:color w:val="111111"/>
          <w:sz w:val="27"/>
          <w:szCs w:val="27"/>
        </w:rPr>
        <w:t> to view their walk-in hours. For more information, contact UCS at 713-743-5100 or visit </w:t>
      </w:r>
      <w:hyperlink r:id="rId333" w:history="1">
        <w:r>
          <w:rPr>
            <w:rStyle w:val="Hyperlink"/>
            <w:rFonts w:ascii="Source Sans Pro" w:hAnsi="Source Sans Pro"/>
            <w:color w:val="C8102E"/>
            <w:sz w:val="27"/>
            <w:szCs w:val="27"/>
          </w:rPr>
          <w:t>uh.edu/</w:t>
        </w:r>
        <w:proofErr w:type="spellStart"/>
        <w:r>
          <w:rPr>
            <w:rStyle w:val="Hyperlink"/>
            <w:rFonts w:ascii="Source Sans Pro" w:hAnsi="Source Sans Pro"/>
            <w:color w:val="C8102E"/>
            <w:sz w:val="27"/>
            <w:szCs w:val="27"/>
          </w:rPr>
          <w:t>ucs</w:t>
        </w:r>
        <w:proofErr w:type="spellEnd"/>
      </w:hyperlink>
      <w:r>
        <w:rPr>
          <w:rFonts w:ascii="Source Sans Pro" w:hAnsi="Source Sans Pro"/>
          <w:color w:val="111111"/>
          <w:sz w:val="27"/>
          <w:szCs w:val="27"/>
        </w:rPr>
        <w:t>.</w:t>
      </w:r>
    </w:p>
    <w:p w14:paraId="06B9AB62" w14:textId="77777777" w:rsidR="00EC44E4" w:rsidRPr="00EC44E4" w:rsidRDefault="00EC44E4" w:rsidP="00EC44E4"/>
    <w:p w14:paraId="1BF07F9B" w14:textId="7273631A" w:rsidR="00EC44E4" w:rsidRDefault="007B5665" w:rsidP="00B00852">
      <w:pPr>
        <w:pStyle w:val="Heading2"/>
        <w:numPr>
          <w:ilvl w:val="0"/>
          <w:numId w:val="1"/>
        </w:numPr>
        <w:ind w:left="284" w:hanging="284"/>
      </w:pPr>
      <w:r w:rsidRPr="007B5665">
        <w:t>Work-Study Manuals and Forms</w:t>
      </w:r>
    </w:p>
    <w:p w14:paraId="2F887CA9" w14:textId="77777777" w:rsidR="007B5665" w:rsidRDefault="007B5665" w:rsidP="007B5665"/>
    <w:p w14:paraId="0E2B7CFD" w14:textId="77777777" w:rsidR="007B5665" w:rsidRDefault="007B5665" w:rsidP="007B56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Here are some helpful guides and forms that work-study students, supervisors and hiring managers may need. </w:t>
      </w:r>
      <w:r>
        <w:rPr>
          <w:rStyle w:val="Strong"/>
          <w:rFonts w:ascii="Source Sans Pro" w:hAnsi="Source Sans Pro"/>
          <w:color w:val="111111"/>
          <w:sz w:val="27"/>
          <w:szCs w:val="27"/>
        </w:rPr>
        <w:t>Please Note:</w:t>
      </w:r>
      <w:r>
        <w:rPr>
          <w:rFonts w:ascii="Source Sans Pro" w:hAnsi="Source Sans Pro"/>
          <w:color w:val="111111"/>
          <w:sz w:val="27"/>
          <w:szCs w:val="27"/>
        </w:rPr>
        <w:t xml:space="preserve"> Some forms are fillable, please </w:t>
      </w:r>
      <w:proofErr w:type="gramStart"/>
      <w:r>
        <w:rPr>
          <w:rFonts w:ascii="Source Sans Pro" w:hAnsi="Source Sans Pro"/>
          <w:color w:val="111111"/>
          <w:sz w:val="27"/>
          <w:szCs w:val="27"/>
        </w:rPr>
        <w:t>open</w:t>
      </w:r>
      <w:proofErr w:type="gramEnd"/>
      <w:r>
        <w:rPr>
          <w:rFonts w:ascii="Source Sans Pro" w:hAnsi="Source Sans Pro"/>
          <w:color w:val="111111"/>
          <w:sz w:val="27"/>
          <w:szCs w:val="27"/>
        </w:rPr>
        <w:t xml:space="preserve"> in Chrome or download the form. </w:t>
      </w:r>
    </w:p>
    <w:p w14:paraId="3566A471" w14:textId="77777777" w:rsidR="007B5665" w:rsidRDefault="007B5665" w:rsidP="007B5665">
      <w:pPr>
        <w:numPr>
          <w:ilvl w:val="0"/>
          <w:numId w:val="72"/>
        </w:numPr>
        <w:shd w:val="clear" w:color="auto" w:fill="FFFFFF"/>
        <w:spacing w:before="100" w:beforeAutospacing="1" w:after="100" w:afterAutospacing="1"/>
        <w:rPr>
          <w:rFonts w:ascii="Source Sans Pro" w:hAnsi="Source Sans Pro"/>
          <w:color w:val="111111"/>
          <w:sz w:val="27"/>
          <w:szCs w:val="27"/>
        </w:rPr>
      </w:pPr>
      <w:hyperlink r:id="rId334" w:history="1">
        <w:r>
          <w:rPr>
            <w:rStyle w:val="Hyperlink"/>
            <w:rFonts w:ascii="Source Sans Pro" w:hAnsi="Source Sans Pro"/>
            <w:color w:val="C8102E"/>
            <w:sz w:val="27"/>
            <w:szCs w:val="27"/>
          </w:rPr>
          <w:t>Work-Study Handbook</w:t>
        </w:r>
      </w:hyperlink>
    </w:p>
    <w:p w14:paraId="3DBF552C" w14:textId="77777777" w:rsidR="007B5665" w:rsidRDefault="007B5665" w:rsidP="007B5665">
      <w:pPr>
        <w:numPr>
          <w:ilvl w:val="0"/>
          <w:numId w:val="72"/>
        </w:numPr>
        <w:shd w:val="clear" w:color="auto" w:fill="FFFFFF"/>
        <w:spacing w:before="100" w:beforeAutospacing="1" w:after="100" w:afterAutospacing="1"/>
        <w:rPr>
          <w:rFonts w:ascii="Source Sans Pro" w:hAnsi="Source Sans Pro"/>
          <w:color w:val="111111"/>
          <w:sz w:val="27"/>
          <w:szCs w:val="27"/>
        </w:rPr>
      </w:pPr>
      <w:hyperlink r:id="rId335" w:history="1">
        <w:r>
          <w:rPr>
            <w:rStyle w:val="Hyperlink"/>
            <w:rFonts w:ascii="Source Sans Pro" w:hAnsi="Source Sans Pro"/>
            <w:color w:val="C8102E"/>
            <w:sz w:val="27"/>
            <w:szCs w:val="27"/>
          </w:rPr>
          <w:t>Merit Increase</w:t>
        </w:r>
      </w:hyperlink>
    </w:p>
    <w:p w14:paraId="703355D1" w14:textId="77777777" w:rsidR="007B5665" w:rsidRDefault="007B5665" w:rsidP="007B5665">
      <w:pPr>
        <w:numPr>
          <w:ilvl w:val="0"/>
          <w:numId w:val="72"/>
        </w:numPr>
        <w:shd w:val="clear" w:color="auto" w:fill="FFFFFF"/>
        <w:spacing w:before="100" w:beforeAutospacing="1" w:after="100" w:afterAutospacing="1"/>
        <w:rPr>
          <w:rFonts w:ascii="Source Sans Pro" w:hAnsi="Source Sans Pro"/>
          <w:color w:val="111111"/>
          <w:sz w:val="27"/>
          <w:szCs w:val="27"/>
        </w:rPr>
      </w:pPr>
      <w:hyperlink r:id="rId336" w:history="1">
        <w:r>
          <w:rPr>
            <w:rStyle w:val="Hyperlink"/>
            <w:rFonts w:ascii="Source Sans Pro" w:hAnsi="Source Sans Pro"/>
            <w:color w:val="C8102E"/>
            <w:sz w:val="27"/>
            <w:szCs w:val="27"/>
          </w:rPr>
          <w:t>Off-Campus Steps to Hire a CWS Student</w:t>
        </w:r>
      </w:hyperlink>
    </w:p>
    <w:p w14:paraId="7C703526" w14:textId="77777777" w:rsidR="007B5665" w:rsidRDefault="007B5665" w:rsidP="007B5665">
      <w:pPr>
        <w:numPr>
          <w:ilvl w:val="0"/>
          <w:numId w:val="72"/>
        </w:numPr>
        <w:shd w:val="clear" w:color="auto" w:fill="FFFFFF"/>
        <w:spacing w:before="100" w:beforeAutospacing="1" w:after="100" w:afterAutospacing="1"/>
        <w:rPr>
          <w:rFonts w:ascii="Source Sans Pro" w:hAnsi="Source Sans Pro"/>
          <w:color w:val="111111"/>
          <w:sz w:val="27"/>
          <w:szCs w:val="27"/>
        </w:rPr>
      </w:pPr>
      <w:hyperlink r:id="rId337" w:history="1">
        <w:r>
          <w:rPr>
            <w:rStyle w:val="Hyperlink"/>
            <w:rFonts w:ascii="Source Sans Pro" w:hAnsi="Source Sans Pro"/>
            <w:color w:val="C8102E"/>
            <w:sz w:val="27"/>
            <w:szCs w:val="27"/>
          </w:rPr>
          <w:t>On-Campus Steps to Hire a CWS Student</w:t>
        </w:r>
      </w:hyperlink>
    </w:p>
    <w:p w14:paraId="77B3E751" w14:textId="77777777" w:rsidR="007B5665" w:rsidRDefault="007B5665" w:rsidP="007B5665">
      <w:pPr>
        <w:numPr>
          <w:ilvl w:val="0"/>
          <w:numId w:val="72"/>
        </w:numPr>
        <w:shd w:val="clear" w:color="auto" w:fill="FFFFFF"/>
        <w:spacing w:before="100" w:beforeAutospacing="1" w:after="100" w:afterAutospacing="1"/>
        <w:rPr>
          <w:rFonts w:ascii="Source Sans Pro" w:hAnsi="Source Sans Pro"/>
          <w:color w:val="111111"/>
          <w:sz w:val="27"/>
          <w:szCs w:val="27"/>
        </w:rPr>
      </w:pPr>
      <w:hyperlink r:id="rId338" w:history="1">
        <w:r>
          <w:rPr>
            <w:rStyle w:val="Hyperlink"/>
            <w:rFonts w:ascii="Source Sans Pro" w:hAnsi="Source Sans Pro"/>
            <w:color w:val="C8102E"/>
            <w:sz w:val="27"/>
            <w:szCs w:val="27"/>
          </w:rPr>
          <w:t>CWS Program Performance Evaluation</w:t>
        </w:r>
      </w:hyperlink>
    </w:p>
    <w:p w14:paraId="4BBDF9A6" w14:textId="77777777" w:rsidR="007B5665" w:rsidRDefault="007B5665" w:rsidP="007B5665">
      <w:pPr>
        <w:numPr>
          <w:ilvl w:val="0"/>
          <w:numId w:val="72"/>
        </w:numPr>
        <w:shd w:val="clear" w:color="auto" w:fill="FFFFFF"/>
        <w:spacing w:before="100" w:beforeAutospacing="1" w:after="100" w:afterAutospacing="1"/>
        <w:rPr>
          <w:rFonts w:ascii="Source Sans Pro" w:hAnsi="Source Sans Pro"/>
          <w:color w:val="111111"/>
          <w:sz w:val="27"/>
          <w:szCs w:val="27"/>
        </w:rPr>
      </w:pPr>
      <w:hyperlink r:id="rId339" w:history="1">
        <w:r>
          <w:rPr>
            <w:rStyle w:val="Hyperlink"/>
            <w:rFonts w:ascii="Source Sans Pro" w:hAnsi="Source Sans Pro"/>
            <w:color w:val="C8102E"/>
            <w:sz w:val="27"/>
            <w:szCs w:val="27"/>
          </w:rPr>
          <w:t>Termination Notice</w:t>
        </w:r>
      </w:hyperlink>
    </w:p>
    <w:p w14:paraId="521F2C72" w14:textId="77777777" w:rsidR="007B5665" w:rsidRDefault="007B5665" w:rsidP="007B5665">
      <w:pPr>
        <w:numPr>
          <w:ilvl w:val="0"/>
          <w:numId w:val="72"/>
        </w:numPr>
        <w:shd w:val="clear" w:color="auto" w:fill="FFFFFF"/>
        <w:spacing w:before="100" w:beforeAutospacing="1" w:after="100" w:afterAutospacing="1"/>
        <w:rPr>
          <w:rFonts w:ascii="Source Sans Pro" w:hAnsi="Source Sans Pro"/>
          <w:color w:val="111111"/>
          <w:sz w:val="27"/>
          <w:szCs w:val="27"/>
        </w:rPr>
      </w:pPr>
      <w:hyperlink r:id="rId340" w:history="1">
        <w:r>
          <w:rPr>
            <w:rStyle w:val="Hyperlink"/>
            <w:rFonts w:ascii="Source Sans Pro" w:hAnsi="Source Sans Pro"/>
            <w:color w:val="C8102E"/>
            <w:sz w:val="27"/>
            <w:szCs w:val="27"/>
          </w:rPr>
          <w:t>Potential Community Service Employers</w:t>
        </w:r>
      </w:hyperlink>
    </w:p>
    <w:p w14:paraId="10F8F4C6" w14:textId="77777777" w:rsidR="007B5665" w:rsidRDefault="007B5665" w:rsidP="007B5665">
      <w:pPr>
        <w:numPr>
          <w:ilvl w:val="0"/>
          <w:numId w:val="72"/>
        </w:numPr>
        <w:shd w:val="clear" w:color="auto" w:fill="FFFFFF"/>
        <w:spacing w:before="100" w:beforeAutospacing="1" w:after="100" w:afterAutospacing="1"/>
        <w:rPr>
          <w:rFonts w:ascii="Source Sans Pro" w:hAnsi="Source Sans Pro"/>
          <w:color w:val="111111"/>
          <w:sz w:val="27"/>
          <w:szCs w:val="27"/>
        </w:rPr>
      </w:pPr>
      <w:hyperlink r:id="rId341" w:tgtFrame="_blank" w:history="1">
        <w:r>
          <w:rPr>
            <w:rStyle w:val="Hyperlink"/>
            <w:rFonts w:ascii="Source Sans Pro" w:hAnsi="Source Sans Pro"/>
            <w:color w:val="C8102E"/>
            <w:sz w:val="27"/>
            <w:szCs w:val="27"/>
          </w:rPr>
          <w:t>Off Campus Supervisor Agreement</w:t>
        </w:r>
      </w:hyperlink>
    </w:p>
    <w:p w14:paraId="39D2FDDD" w14:textId="77777777" w:rsidR="007B5665" w:rsidRDefault="007B5665" w:rsidP="007B5665">
      <w:pPr>
        <w:numPr>
          <w:ilvl w:val="0"/>
          <w:numId w:val="72"/>
        </w:numPr>
        <w:shd w:val="clear" w:color="auto" w:fill="FFFFFF"/>
        <w:spacing w:before="100" w:beforeAutospacing="1" w:after="100" w:afterAutospacing="1"/>
        <w:rPr>
          <w:rFonts w:ascii="Source Sans Pro" w:hAnsi="Source Sans Pro"/>
          <w:color w:val="111111"/>
          <w:sz w:val="27"/>
          <w:szCs w:val="27"/>
        </w:rPr>
      </w:pPr>
      <w:hyperlink r:id="rId342" w:history="1">
        <w:r>
          <w:rPr>
            <w:rStyle w:val="normaltextrun"/>
            <w:rFonts w:ascii="Source Sans Pro" w:hAnsi="Source Sans Pro"/>
            <w:color w:val="C8102E"/>
            <w:sz w:val="27"/>
            <w:szCs w:val="27"/>
          </w:rPr>
          <w:t>On Campus Supervisor Agreement</w:t>
        </w:r>
      </w:hyperlink>
    </w:p>
    <w:p w14:paraId="6E61C805" w14:textId="77777777" w:rsidR="007B5665" w:rsidRDefault="007B5665" w:rsidP="007B5665">
      <w:pPr>
        <w:numPr>
          <w:ilvl w:val="0"/>
          <w:numId w:val="72"/>
        </w:numPr>
        <w:shd w:val="clear" w:color="auto" w:fill="FFFFFF"/>
        <w:spacing w:before="100" w:beforeAutospacing="1" w:after="100" w:afterAutospacing="1"/>
        <w:rPr>
          <w:rFonts w:ascii="Source Sans Pro" w:hAnsi="Source Sans Pro"/>
          <w:color w:val="111111"/>
          <w:sz w:val="27"/>
          <w:szCs w:val="27"/>
        </w:rPr>
      </w:pPr>
      <w:hyperlink r:id="rId343" w:history="1">
        <w:r>
          <w:rPr>
            <w:rStyle w:val="normaltextrun"/>
            <w:rFonts w:ascii="Source Sans Pro" w:hAnsi="Source Sans Pro"/>
            <w:color w:val="C8102E"/>
            <w:sz w:val="27"/>
            <w:szCs w:val="27"/>
          </w:rPr>
          <w:t>Work-Study Calculator</w:t>
        </w:r>
      </w:hyperlink>
    </w:p>
    <w:p w14:paraId="66935E2F" w14:textId="77777777" w:rsidR="00EC44E4" w:rsidRDefault="00EC44E4" w:rsidP="00A31E7B"/>
    <w:p w14:paraId="13F53C87" w14:textId="533F534C" w:rsidR="00EC44E4" w:rsidRDefault="00D6205A" w:rsidP="00B00852">
      <w:pPr>
        <w:pStyle w:val="Heading2"/>
        <w:numPr>
          <w:ilvl w:val="0"/>
          <w:numId w:val="1"/>
        </w:numPr>
        <w:ind w:left="284" w:hanging="284"/>
      </w:pPr>
      <w:r w:rsidRPr="00D6205A">
        <w:t>Financial Incentives</w:t>
      </w:r>
    </w:p>
    <w:p w14:paraId="06FF6392" w14:textId="77777777" w:rsidR="00D6205A" w:rsidRDefault="00D6205A" w:rsidP="00D6205A"/>
    <w:p w14:paraId="241380BD" w14:textId="77777777" w:rsidR="00112128" w:rsidRDefault="00112128" w:rsidP="001121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Financial Incentives are special programs available at </w:t>
      </w:r>
      <w:proofErr w:type="gramStart"/>
      <w:r>
        <w:rPr>
          <w:rFonts w:ascii="Source Sans Pro" w:hAnsi="Source Sans Pro"/>
          <w:color w:val="111111"/>
          <w:sz w:val="27"/>
          <w:szCs w:val="27"/>
        </w:rPr>
        <w:t>University</w:t>
      </w:r>
      <w:proofErr w:type="gramEnd"/>
      <w:r>
        <w:rPr>
          <w:rFonts w:ascii="Source Sans Pro" w:hAnsi="Source Sans Pro"/>
          <w:color w:val="111111"/>
          <w:sz w:val="27"/>
          <w:szCs w:val="27"/>
        </w:rPr>
        <w:t xml:space="preserve"> of Houston that help students balance course hours and the cost of tuition over time while still encouraging them to make the most of their educational experience.</w:t>
      </w:r>
    </w:p>
    <w:p w14:paraId="1B3E883D" w14:textId="77777777" w:rsidR="00112128" w:rsidRDefault="00112128" w:rsidP="00112128">
      <w:pPr>
        <w:shd w:val="clear" w:color="auto" w:fill="FFFFFF"/>
        <w:rPr>
          <w:rFonts w:ascii="Source Sans Pro" w:hAnsi="Source Sans Pro"/>
          <w:b/>
          <w:bCs/>
          <w:color w:val="111111"/>
          <w:sz w:val="27"/>
          <w:szCs w:val="27"/>
        </w:rPr>
      </w:pPr>
      <w:hyperlink r:id="rId344" w:history="1">
        <w:r>
          <w:rPr>
            <w:rStyle w:val="Hyperlink"/>
            <w:rFonts w:ascii="Source Sans Pro" w:hAnsi="Source Sans Pro"/>
            <w:b/>
            <w:bCs/>
            <w:color w:val="C8102E"/>
            <w:sz w:val="27"/>
            <w:szCs w:val="27"/>
          </w:rPr>
          <w:t>Cougar Promise</w:t>
        </w:r>
      </w:hyperlink>
    </w:p>
    <w:p w14:paraId="48FD3AC4" w14:textId="77777777" w:rsidR="00112128" w:rsidRDefault="00112128" w:rsidP="00112128">
      <w:pPr>
        <w:pStyle w:val="NormalWeb"/>
        <w:shd w:val="clear" w:color="auto" w:fill="FFFFFF"/>
        <w:spacing w:before="240" w:beforeAutospacing="0" w:after="240" w:afterAutospacing="0"/>
        <w:ind w:left="720"/>
        <w:rPr>
          <w:rFonts w:ascii="Source Sans Pro" w:hAnsi="Source Sans Pro"/>
          <w:color w:val="111111"/>
          <w:sz w:val="27"/>
          <w:szCs w:val="27"/>
        </w:rPr>
      </w:pPr>
      <w:r>
        <w:rPr>
          <w:rFonts w:ascii="Source Sans Pro" w:hAnsi="Source Sans Pro"/>
          <w:color w:val="111111"/>
          <w:sz w:val="27"/>
          <w:szCs w:val="27"/>
        </w:rPr>
        <w:t xml:space="preserve">Guaranteed Free Tuition for </w:t>
      </w:r>
      <w:proofErr w:type="gramStart"/>
      <w:r>
        <w:rPr>
          <w:rFonts w:ascii="Source Sans Pro" w:hAnsi="Source Sans Pro"/>
          <w:color w:val="111111"/>
          <w:sz w:val="27"/>
          <w:szCs w:val="27"/>
        </w:rPr>
        <w:t>new</w:t>
      </w:r>
      <w:proofErr w:type="gramEnd"/>
      <w:r>
        <w:rPr>
          <w:rFonts w:ascii="Source Sans Pro" w:hAnsi="Source Sans Pro"/>
          <w:color w:val="111111"/>
          <w:sz w:val="27"/>
          <w:szCs w:val="27"/>
        </w:rPr>
        <w:t xml:space="preserve"> entering freshman students meeting specific requirements.</w:t>
      </w:r>
    </w:p>
    <w:p w14:paraId="35C44A4B" w14:textId="77777777" w:rsidR="00112128" w:rsidRDefault="00112128" w:rsidP="00112128">
      <w:pPr>
        <w:shd w:val="clear" w:color="auto" w:fill="FFFFFF"/>
        <w:spacing w:before="270"/>
        <w:rPr>
          <w:rFonts w:ascii="Source Sans Pro" w:hAnsi="Source Sans Pro"/>
          <w:b/>
          <w:bCs/>
          <w:color w:val="111111"/>
          <w:sz w:val="27"/>
          <w:szCs w:val="27"/>
        </w:rPr>
      </w:pPr>
      <w:hyperlink r:id="rId345" w:history="1">
        <w:r>
          <w:rPr>
            <w:rStyle w:val="Hyperlink"/>
            <w:rFonts w:ascii="Source Sans Pro" w:hAnsi="Source Sans Pro"/>
            <w:b/>
            <w:bCs/>
            <w:color w:val="C8102E"/>
            <w:sz w:val="27"/>
            <w:szCs w:val="27"/>
          </w:rPr>
          <w:t>Tuition Rebate</w:t>
        </w:r>
      </w:hyperlink>
    </w:p>
    <w:p w14:paraId="4662F7F6" w14:textId="77777777" w:rsidR="00112128" w:rsidRDefault="00112128" w:rsidP="00112128">
      <w:pPr>
        <w:pStyle w:val="NormalWeb"/>
        <w:shd w:val="clear" w:color="auto" w:fill="FFFFFF"/>
        <w:spacing w:before="240" w:beforeAutospacing="0" w:after="240" w:afterAutospacing="0"/>
        <w:ind w:left="720"/>
        <w:rPr>
          <w:rFonts w:ascii="Source Sans Pro" w:hAnsi="Source Sans Pro"/>
          <w:color w:val="111111"/>
          <w:sz w:val="27"/>
          <w:szCs w:val="27"/>
        </w:rPr>
      </w:pPr>
      <w:r>
        <w:rPr>
          <w:rFonts w:ascii="Source Sans Pro" w:hAnsi="Source Sans Pro"/>
          <w:color w:val="111111"/>
          <w:sz w:val="27"/>
          <w:szCs w:val="27"/>
        </w:rPr>
        <w:t>A tuition rebate of $1000 is offered to undergraduate students who graduate having met the requirements for eligibility.</w:t>
      </w:r>
    </w:p>
    <w:p w14:paraId="421FC682" w14:textId="77777777" w:rsidR="00EC44E4" w:rsidRPr="00EC44E4" w:rsidRDefault="00EC44E4" w:rsidP="00EC44E4"/>
    <w:p w14:paraId="580F3D4C" w14:textId="0994991E" w:rsidR="00EC44E4" w:rsidRDefault="00112128" w:rsidP="00B00852">
      <w:pPr>
        <w:pStyle w:val="Heading2"/>
        <w:numPr>
          <w:ilvl w:val="0"/>
          <w:numId w:val="1"/>
        </w:numPr>
        <w:ind w:left="284" w:hanging="284"/>
      </w:pPr>
      <w:r w:rsidRPr="00112128">
        <w:t>Cougar Promise</w:t>
      </w:r>
    </w:p>
    <w:p w14:paraId="33F73736" w14:textId="77777777" w:rsidR="00112128" w:rsidRDefault="00112128" w:rsidP="00112128"/>
    <w:p w14:paraId="5D0E0B47" w14:textId="77777777" w:rsidR="00112128" w:rsidRDefault="00112128" w:rsidP="001121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Cougar Promise is the University of Houston's commitment to ensure a college education is accessible to students from low and middle-income families. Effective fall 2020, Cougar Promise will expand the income ranges for eligibility. The University of Houston guarantees tuition and mandatory fees will be covered by grant assistance and other sources for eligible students with family incomes at or below $65,000 and will provide tuition support for those with family incomes which fall between $65,001 and $125,000.</w:t>
      </w:r>
    </w:p>
    <w:p w14:paraId="7ED383E6" w14:textId="77777777" w:rsidR="00112128" w:rsidRDefault="00112128" w:rsidP="0011212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To be eligible for Cougar Promise/Tuition Support, you must:</w:t>
      </w:r>
    </w:p>
    <w:p w14:paraId="1377F7FB" w14:textId="77777777" w:rsidR="00112128" w:rsidRDefault="00112128" w:rsidP="00112128">
      <w:pPr>
        <w:numPr>
          <w:ilvl w:val="0"/>
          <w:numId w:val="7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Be an entering first-time freshman for fall semester with all required admissions documents submitted by January 15</w:t>
      </w:r>
    </w:p>
    <w:p w14:paraId="7C712189" w14:textId="77777777" w:rsidR="00112128" w:rsidRDefault="00112128" w:rsidP="00112128">
      <w:pPr>
        <w:numPr>
          <w:ilvl w:val="0"/>
          <w:numId w:val="7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Qualify as a Texas resident which includes students eligible to pay in state tuition under SB1528</w:t>
      </w:r>
    </w:p>
    <w:p w14:paraId="1B207E4E" w14:textId="77777777" w:rsidR="00112128" w:rsidRDefault="00112128" w:rsidP="00112128">
      <w:pPr>
        <w:numPr>
          <w:ilvl w:val="0"/>
          <w:numId w:val="7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an independent student or a dependent member of a household whose Adjusted Gross Income (AGI) as reported on the entering year FAFSA does not exceed $125,000</w:t>
      </w:r>
    </w:p>
    <w:p w14:paraId="489A41CA" w14:textId="77777777" w:rsidR="00112128" w:rsidRDefault="00112128" w:rsidP="00112128">
      <w:pPr>
        <w:numPr>
          <w:ilvl w:val="0"/>
          <w:numId w:val="7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 your Free Application for Federal Student Aid (FAFSA) or the Texas Application for State Financial Aid (TASFA) with an official EFC and submit all requested financial aid forms with supporting documents by the State priority deadline of January 15</w:t>
      </w:r>
    </w:p>
    <w:p w14:paraId="60DAB8D9" w14:textId="77777777" w:rsidR="00112128" w:rsidRDefault="00112128" w:rsidP="00112128">
      <w:pPr>
        <w:numPr>
          <w:ilvl w:val="0"/>
          <w:numId w:val="7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demonstrated financial need preventing you from covering the cost of tuition and fees per federal and/or state guidelines</w:t>
      </w:r>
    </w:p>
    <w:p w14:paraId="41F24E33" w14:textId="77777777" w:rsidR="00112128" w:rsidRDefault="00112128" w:rsidP="00112128">
      <w:pPr>
        <w:numPr>
          <w:ilvl w:val="0"/>
          <w:numId w:val="7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Enroll as a full-time degree seeking student at the University of Houston</w:t>
      </w:r>
    </w:p>
    <w:p w14:paraId="5BAF5ECE" w14:textId="77777777" w:rsidR="00EC44E4" w:rsidRPr="00EC44E4" w:rsidRDefault="00EC44E4" w:rsidP="00EC44E4"/>
    <w:p w14:paraId="71D4E8A3" w14:textId="10075A2A" w:rsidR="00EC44E4" w:rsidRDefault="00AB278B" w:rsidP="00B00852">
      <w:pPr>
        <w:pStyle w:val="Heading2"/>
        <w:numPr>
          <w:ilvl w:val="0"/>
          <w:numId w:val="1"/>
        </w:numPr>
        <w:ind w:left="284" w:hanging="284"/>
      </w:pPr>
      <w:r w:rsidRPr="00AB278B">
        <w:t>Tuition Rebate</w:t>
      </w:r>
    </w:p>
    <w:p w14:paraId="63641FB7" w14:textId="77777777" w:rsidR="00AA313B" w:rsidRDefault="00AA313B" w:rsidP="00AA313B">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 University of Houston offers a tuition rebate of $1,000 to undergraduate students who graduate having met the requirements for eligibility.  Eligible students are Texas residents who attempt no more than three semester hours </w:t>
      </w:r>
      <w:proofErr w:type="gramStart"/>
      <w:r>
        <w:rPr>
          <w:rFonts w:ascii="Source Sans Pro" w:hAnsi="Source Sans Pro"/>
          <w:color w:val="111111"/>
          <w:sz w:val="27"/>
          <w:szCs w:val="27"/>
        </w:rPr>
        <w:t>in excess of</w:t>
      </w:r>
      <w:proofErr w:type="gramEnd"/>
      <w:r>
        <w:rPr>
          <w:rFonts w:ascii="Source Sans Pro" w:hAnsi="Source Sans Pro"/>
          <w:color w:val="111111"/>
          <w:sz w:val="27"/>
          <w:szCs w:val="27"/>
        </w:rPr>
        <w:t xml:space="preserve"> the minimum number required for their first baccalaureate degree. Students must graduate within four calendar years for four-year degrees, and within five calendar years for five-year degrees such as the Bachelor of Architecture.</w:t>
      </w:r>
    </w:p>
    <w:p w14:paraId="1321ACD7" w14:textId="77777777" w:rsidR="00AA313B" w:rsidRDefault="00AA313B" w:rsidP="00AA313B">
      <w:pPr>
        <w:numPr>
          <w:ilvl w:val="0"/>
          <w:numId w:val="74"/>
        </w:numPr>
        <w:shd w:val="clear" w:color="auto" w:fill="FFFFFF"/>
        <w:spacing w:before="100" w:beforeAutospacing="1" w:after="100" w:afterAutospacing="1"/>
        <w:rPr>
          <w:rFonts w:ascii="Source Sans Pro" w:hAnsi="Source Sans Pro"/>
          <w:color w:val="111111"/>
          <w:sz w:val="27"/>
          <w:szCs w:val="27"/>
        </w:rPr>
      </w:pPr>
      <w:hyperlink r:id="rId346" w:tgtFrame="_blank" w:history="1">
        <w:r>
          <w:rPr>
            <w:rStyle w:val="Hyperlink"/>
            <w:rFonts w:ascii="Source Sans Pro" w:hAnsi="Source Sans Pro"/>
            <w:color w:val="C8102E"/>
            <w:sz w:val="27"/>
            <w:szCs w:val="27"/>
          </w:rPr>
          <w:t>Learn more about eligibility at UH</w:t>
        </w:r>
      </w:hyperlink>
    </w:p>
    <w:p w14:paraId="0DF0632A" w14:textId="77777777" w:rsidR="00AA313B" w:rsidRDefault="00AA313B" w:rsidP="00AA313B">
      <w:pPr>
        <w:numPr>
          <w:ilvl w:val="0"/>
          <w:numId w:val="74"/>
        </w:numPr>
        <w:shd w:val="clear" w:color="auto" w:fill="FFFFFF"/>
        <w:spacing w:before="100" w:beforeAutospacing="1" w:after="100" w:afterAutospacing="1"/>
        <w:rPr>
          <w:rFonts w:ascii="Source Sans Pro" w:hAnsi="Source Sans Pro"/>
          <w:color w:val="111111"/>
          <w:sz w:val="27"/>
          <w:szCs w:val="27"/>
        </w:rPr>
      </w:pPr>
      <w:hyperlink r:id="rId347" w:tgtFrame="_blank" w:history="1">
        <w:r>
          <w:rPr>
            <w:rStyle w:val="Hyperlink"/>
            <w:rFonts w:ascii="Source Sans Pro" w:hAnsi="Source Sans Pro"/>
            <w:color w:val="C8102E"/>
            <w:sz w:val="27"/>
            <w:szCs w:val="27"/>
          </w:rPr>
          <w:t>Learn more about the Texas Tuition Rebate</w:t>
        </w:r>
      </w:hyperlink>
    </w:p>
    <w:p w14:paraId="5A18F86E" w14:textId="77777777" w:rsidR="00AA313B" w:rsidRDefault="00AA313B" w:rsidP="00AA313B">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Students must apply for </w:t>
      </w:r>
      <w:proofErr w:type="gramStart"/>
      <w:r>
        <w:rPr>
          <w:rFonts w:ascii="Source Sans Pro" w:hAnsi="Source Sans Pro"/>
          <w:color w:val="111111"/>
          <w:sz w:val="27"/>
          <w:szCs w:val="27"/>
        </w:rPr>
        <w:t>Tuition</w:t>
      </w:r>
      <w:proofErr w:type="gramEnd"/>
      <w:r>
        <w:rPr>
          <w:rFonts w:ascii="Source Sans Pro" w:hAnsi="Source Sans Pro"/>
          <w:color w:val="111111"/>
          <w:sz w:val="27"/>
          <w:szCs w:val="27"/>
        </w:rPr>
        <w:t xml:space="preserve"> Rebate before graduating. The deadline requires that the rebate request form must be submitted prior to the close of term in which the student completes their first baccalaureate degree.</w:t>
      </w:r>
    </w:p>
    <w:p w14:paraId="0AFF7A51" w14:textId="77777777" w:rsidR="00AA313B" w:rsidRPr="00AA313B" w:rsidRDefault="00AA313B" w:rsidP="00AA313B">
      <w:pPr>
        <w:pStyle w:val="Subtitle"/>
      </w:pPr>
      <w:r w:rsidRPr="00AA313B">
        <w:rPr>
          <w:rStyle w:val="Emphasis"/>
          <w:i w:val="0"/>
          <w:iCs w:val="0"/>
        </w:rPr>
        <w:t>Am I eligible for the Tuition Rebate?</w:t>
      </w:r>
    </w:p>
    <w:p w14:paraId="06042D8D" w14:textId="77777777" w:rsidR="00AA313B" w:rsidRDefault="00AA313B" w:rsidP="00AA313B">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Complete this CHECKLIST to determine your eligibility.</w:t>
      </w:r>
      <w:r>
        <w:rPr>
          <w:rFonts w:ascii="Source Sans Pro" w:hAnsi="Source Sans Pro"/>
          <w:color w:val="111111"/>
          <w:sz w:val="27"/>
          <w:szCs w:val="27"/>
        </w:rPr>
        <w:br/>
        <w:t>You must meet all of the following requirements in order to be eligible for the tuition rebate.</w:t>
      </w:r>
      <w:r>
        <w:rPr>
          <w:rFonts w:ascii="Source Sans Pro" w:hAnsi="Source Sans Pro"/>
          <w:color w:val="111111"/>
          <w:sz w:val="27"/>
          <w:szCs w:val="27"/>
        </w:rPr>
        <w:br/>
        <w:t>Check with your </w:t>
      </w:r>
      <w:hyperlink r:id="rId348" w:tgtFrame="_blank" w:history="1">
        <w:r>
          <w:rPr>
            <w:rStyle w:val="Hyperlink"/>
            <w:rFonts w:ascii="Source Sans Pro" w:hAnsi="Source Sans Pro"/>
            <w:color w:val="C8102E"/>
            <w:sz w:val="27"/>
            <w:szCs w:val="27"/>
          </w:rPr>
          <w:t>academic advisor</w:t>
        </w:r>
      </w:hyperlink>
      <w:r>
        <w:rPr>
          <w:rFonts w:ascii="Source Sans Pro" w:hAnsi="Source Sans Pro"/>
          <w:color w:val="111111"/>
          <w:sz w:val="27"/>
          <w:szCs w:val="27"/>
        </w:rPr>
        <w:t> if you are not sure about the answers to some of the requirements.</w:t>
      </w:r>
    </w:p>
    <w:p w14:paraId="69542F92" w14:textId="77777777" w:rsidR="00AA313B" w:rsidRDefault="00AA313B" w:rsidP="00AA313B">
      <w:pPr>
        <w:numPr>
          <w:ilvl w:val="0"/>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__Yes ___ No   I enrolled for the first time in an institution of higher education in the fall 1997 semester or later. </w:t>
      </w:r>
    </w:p>
    <w:p w14:paraId="5DB1DA77" w14:textId="77777777" w:rsidR="00AA313B" w:rsidRDefault="00AA313B" w:rsidP="00AA313B">
      <w:pPr>
        <w:numPr>
          <w:ilvl w:val="0"/>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__Yes ___ No   I am receiving my first baccalaureate degree from a general academic teaching institution. </w:t>
      </w:r>
      <w:r>
        <w:rPr>
          <w:rStyle w:val="Emphasis"/>
          <w:rFonts w:ascii="Source Sans Pro" w:hAnsi="Source Sans Pro"/>
          <w:color w:val="111111"/>
          <w:sz w:val="27"/>
          <w:szCs w:val="27"/>
        </w:rPr>
        <w:t>(Students receiving a second bachelor’s degree or a graduate degree are not eligible for the rebate.)</w:t>
      </w:r>
      <w:r>
        <w:rPr>
          <w:rFonts w:ascii="Source Sans Pro" w:hAnsi="Source Sans Pro"/>
          <w:color w:val="111111"/>
          <w:sz w:val="27"/>
          <w:szCs w:val="27"/>
        </w:rPr>
        <w:t> </w:t>
      </w:r>
    </w:p>
    <w:p w14:paraId="0B16ECB0" w14:textId="77777777" w:rsidR="00AA313B" w:rsidRDefault="00AA313B" w:rsidP="00AA313B">
      <w:pPr>
        <w:numPr>
          <w:ilvl w:val="0"/>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__Yes ___ No   I have attempted no more than three hours </w:t>
      </w:r>
      <w:proofErr w:type="gramStart"/>
      <w:r>
        <w:rPr>
          <w:rFonts w:ascii="Source Sans Pro" w:hAnsi="Source Sans Pro"/>
          <w:color w:val="111111"/>
          <w:sz w:val="27"/>
          <w:szCs w:val="27"/>
        </w:rPr>
        <w:t>in excess of</w:t>
      </w:r>
      <w:proofErr w:type="gramEnd"/>
      <w:r>
        <w:rPr>
          <w:rFonts w:ascii="Source Sans Pro" w:hAnsi="Source Sans Pro"/>
          <w:color w:val="111111"/>
          <w:sz w:val="27"/>
          <w:szCs w:val="27"/>
        </w:rPr>
        <w:t xml:space="preserve"> the minimum number of semester credit hours required to complete the degree requirements from the catalog under which I am graduating. </w:t>
      </w:r>
      <w:r>
        <w:rPr>
          <w:rStyle w:val="Emphasis"/>
          <w:rFonts w:ascii="Source Sans Pro" w:hAnsi="Source Sans Pro"/>
          <w:color w:val="111111"/>
          <w:sz w:val="27"/>
          <w:szCs w:val="27"/>
        </w:rPr>
        <w:t>(Check with your </w:t>
      </w:r>
      <w:hyperlink r:id="rId349" w:tgtFrame="_blank" w:history="1">
        <w:r>
          <w:rPr>
            <w:rStyle w:val="Hyperlink"/>
            <w:rFonts w:ascii="Source Sans Pro" w:hAnsi="Source Sans Pro"/>
            <w:i/>
            <w:iCs/>
            <w:color w:val="C8102E"/>
            <w:sz w:val="27"/>
            <w:szCs w:val="27"/>
          </w:rPr>
          <w:t>academic advisor</w:t>
        </w:r>
      </w:hyperlink>
      <w:r>
        <w:rPr>
          <w:rStyle w:val="Emphasis"/>
          <w:rFonts w:ascii="Source Sans Pro" w:hAnsi="Source Sans Pro"/>
          <w:color w:val="111111"/>
          <w:sz w:val="27"/>
          <w:szCs w:val="27"/>
        </w:rPr>
        <w:t> if you’re not sure.)</w:t>
      </w:r>
    </w:p>
    <w:p w14:paraId="0982CD2B" w14:textId="77777777" w:rsidR="00AA313B" w:rsidRDefault="00AA313B" w:rsidP="00AA313B">
      <w:pPr>
        <w:numPr>
          <w:ilvl w:val="1"/>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Note that hours attempted include:</w:t>
      </w:r>
    </w:p>
    <w:p w14:paraId="7A05AB0E" w14:textId="77777777" w:rsidR="00AA313B" w:rsidRDefault="00AA313B" w:rsidP="00AA313B">
      <w:pPr>
        <w:numPr>
          <w:ilvl w:val="2"/>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Transfer credits</w:t>
      </w:r>
    </w:p>
    <w:p w14:paraId="46804061" w14:textId="77777777" w:rsidR="00AA313B" w:rsidRDefault="00AA313B" w:rsidP="00AA313B">
      <w:pPr>
        <w:numPr>
          <w:ilvl w:val="2"/>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Course credit earned exclusively by examination (the first 9 hours are not counted in the attempted hours.)</w:t>
      </w:r>
    </w:p>
    <w:p w14:paraId="4132B2AA" w14:textId="77777777" w:rsidR="00AA313B" w:rsidRDefault="00AA313B" w:rsidP="00AA313B">
      <w:pPr>
        <w:numPr>
          <w:ilvl w:val="2"/>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Courses dropped after the official census date (these courses may appear as a “W” on the transcript – if you have more than one “W’ you may be over hours.)</w:t>
      </w:r>
    </w:p>
    <w:p w14:paraId="50FCED09" w14:textId="77777777" w:rsidR="00AA313B" w:rsidRDefault="00AA313B" w:rsidP="00AA313B">
      <w:pPr>
        <w:numPr>
          <w:ilvl w:val="2"/>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Optional internship and cooperative education courses</w:t>
      </w:r>
    </w:p>
    <w:p w14:paraId="121E64D7" w14:textId="77777777" w:rsidR="00AA313B" w:rsidRDefault="00AA313B" w:rsidP="00AA313B">
      <w:pPr>
        <w:numPr>
          <w:ilvl w:val="2"/>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Repeated courses</w:t>
      </w:r>
    </w:p>
    <w:p w14:paraId="330F352B" w14:textId="77777777" w:rsidR="00AA313B" w:rsidRDefault="00AA313B" w:rsidP="00AA313B">
      <w:pPr>
        <w:numPr>
          <w:ilvl w:val="0"/>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__Yes ___ No   I am a resident of Texas.</w:t>
      </w:r>
    </w:p>
    <w:p w14:paraId="69777AC6" w14:textId="77777777" w:rsidR="00AA313B" w:rsidRDefault="00AA313B" w:rsidP="00AA313B">
      <w:pPr>
        <w:numPr>
          <w:ilvl w:val="0"/>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__Yes ___ No   I have been entitled to </w:t>
      </w:r>
      <w:proofErr w:type="gramStart"/>
      <w:r>
        <w:rPr>
          <w:rFonts w:ascii="Source Sans Pro" w:hAnsi="Source Sans Pro"/>
          <w:color w:val="111111"/>
          <w:sz w:val="27"/>
          <w:szCs w:val="27"/>
        </w:rPr>
        <w:t>pay resident tuition at all times</w:t>
      </w:r>
      <w:proofErr w:type="gramEnd"/>
      <w:r>
        <w:rPr>
          <w:rFonts w:ascii="Source Sans Pro" w:hAnsi="Source Sans Pro"/>
          <w:color w:val="111111"/>
          <w:sz w:val="27"/>
          <w:szCs w:val="27"/>
        </w:rPr>
        <w:t xml:space="preserve"> while pursuing the degree.</w:t>
      </w:r>
    </w:p>
    <w:p w14:paraId="27ADFB10" w14:textId="77777777" w:rsidR="00AA313B" w:rsidRDefault="00AA313B" w:rsidP="00AA313B">
      <w:pPr>
        <w:numPr>
          <w:ilvl w:val="0"/>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__Yes ___ No   If enrolled for the first time in fall 2005 or later: I am graduating within four calendar years for a four-year degree. </w:t>
      </w:r>
      <w:r>
        <w:rPr>
          <w:rStyle w:val="Emphasis"/>
          <w:rFonts w:ascii="Source Sans Pro" w:hAnsi="Source Sans Pro"/>
          <w:color w:val="111111"/>
          <w:sz w:val="27"/>
          <w:szCs w:val="27"/>
        </w:rPr>
        <w:t>(</w:t>
      </w:r>
      <w:proofErr w:type="gramStart"/>
      <w:r>
        <w:rPr>
          <w:rStyle w:val="Emphasis"/>
          <w:rFonts w:ascii="Source Sans Pro" w:hAnsi="Source Sans Pro"/>
          <w:color w:val="111111"/>
          <w:sz w:val="27"/>
          <w:szCs w:val="27"/>
        </w:rPr>
        <w:t>or</w:t>
      </w:r>
      <w:proofErr w:type="gramEnd"/>
      <w:r>
        <w:rPr>
          <w:rStyle w:val="Emphasis"/>
          <w:rFonts w:ascii="Source Sans Pro" w:hAnsi="Source Sans Pro"/>
          <w:color w:val="111111"/>
          <w:sz w:val="27"/>
          <w:szCs w:val="27"/>
        </w:rPr>
        <w:t xml:space="preserve"> I am graduating within five calendar years for a five-year degree.)</w:t>
      </w:r>
    </w:p>
    <w:p w14:paraId="58855553" w14:textId="77777777" w:rsidR="00AA313B" w:rsidRDefault="00AA313B" w:rsidP="00AA313B">
      <w:pPr>
        <w:numPr>
          <w:ilvl w:val="0"/>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__Yes ___ No   I am applying for the tuition rebate prior to receiving the baccalaureate degree. </w:t>
      </w:r>
      <w:r>
        <w:rPr>
          <w:rStyle w:val="Emphasis"/>
          <w:rFonts w:ascii="Source Sans Pro" w:hAnsi="Source Sans Pro"/>
          <w:color w:val="111111"/>
          <w:sz w:val="27"/>
          <w:szCs w:val="27"/>
        </w:rPr>
        <w:t>(If your degree has already been awarded it is too late to apply.)</w:t>
      </w:r>
    </w:p>
    <w:p w14:paraId="0E273A0E" w14:textId="77777777" w:rsidR="00AA313B" w:rsidRDefault="00AA313B" w:rsidP="00AA313B">
      <w:pPr>
        <w:numPr>
          <w:ilvl w:val="0"/>
          <w:numId w:val="7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__Yes ___ No   I have answered yes to </w:t>
      </w:r>
      <w:proofErr w:type="gramStart"/>
      <w:r>
        <w:rPr>
          <w:rFonts w:ascii="Source Sans Pro" w:hAnsi="Source Sans Pro"/>
          <w:color w:val="111111"/>
          <w:sz w:val="27"/>
          <w:szCs w:val="27"/>
        </w:rPr>
        <w:t>all of</w:t>
      </w:r>
      <w:proofErr w:type="gramEnd"/>
      <w:r>
        <w:rPr>
          <w:rFonts w:ascii="Source Sans Pro" w:hAnsi="Source Sans Pro"/>
          <w:color w:val="111111"/>
          <w:sz w:val="27"/>
          <w:szCs w:val="27"/>
        </w:rPr>
        <w:t xml:space="preserve"> these requirements.</w:t>
      </w:r>
    </w:p>
    <w:p w14:paraId="11EAE9F4" w14:textId="77777777" w:rsidR="00AA313B" w:rsidRDefault="00AA313B" w:rsidP="00AA313B">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If you have answered YES to all the requirements above, then: </w:t>
      </w:r>
    </w:p>
    <w:p w14:paraId="7C1DF853" w14:textId="77777777" w:rsidR="00AA313B" w:rsidRDefault="00AA313B" w:rsidP="00AA313B">
      <w:pPr>
        <w:pStyle w:val="NormalWeb"/>
        <w:shd w:val="clear" w:color="auto" w:fill="FFFFFF"/>
        <w:spacing w:before="240" w:beforeAutospacing="0" w:after="0" w:afterAutospacing="0"/>
        <w:rPr>
          <w:rFonts w:ascii="Source Sans Pro" w:hAnsi="Source Sans Pro"/>
          <w:color w:val="111111"/>
          <w:sz w:val="27"/>
          <w:szCs w:val="27"/>
        </w:rPr>
      </w:pPr>
      <w:hyperlink r:id="rId350" w:tgtFrame="_blank" w:history="1">
        <w:r>
          <w:rPr>
            <w:rStyle w:val="Strong"/>
            <w:rFonts w:ascii="Source Sans Pro" w:eastAsiaTheme="majorEastAsia" w:hAnsi="Source Sans Pro"/>
            <w:color w:val="FFFFFF"/>
            <w:bdr w:val="single" w:sz="6" w:space="5" w:color="960C22" w:frame="1"/>
            <w:shd w:val="clear" w:color="auto" w:fill="C8102E"/>
          </w:rPr>
          <w:t>APPLY for the TUITION REBATE </w:t>
        </w:r>
      </w:hyperlink>
    </w:p>
    <w:p w14:paraId="24CC7B52" w14:textId="77777777" w:rsidR="00AA313B" w:rsidRDefault="00AA313B" w:rsidP="00AA313B">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 xml:space="preserve">To access the application form, you will need to sign in using your </w:t>
      </w:r>
      <w:proofErr w:type="spellStart"/>
      <w:r>
        <w:rPr>
          <w:rStyle w:val="Strong"/>
          <w:rFonts w:ascii="Source Sans Pro" w:eastAsiaTheme="majorEastAsia" w:hAnsi="Source Sans Pro"/>
          <w:color w:val="111111"/>
          <w:sz w:val="27"/>
          <w:szCs w:val="27"/>
        </w:rPr>
        <w:t>CougarNet</w:t>
      </w:r>
      <w:proofErr w:type="spellEnd"/>
      <w:r>
        <w:rPr>
          <w:rStyle w:val="Strong"/>
          <w:rFonts w:ascii="Source Sans Pro" w:eastAsiaTheme="majorEastAsia" w:hAnsi="Source Sans Pro"/>
          <w:color w:val="111111"/>
          <w:sz w:val="27"/>
          <w:szCs w:val="27"/>
        </w:rPr>
        <w:t xml:space="preserve"> ID and password using this format: cougarnetID@cougarnet.uh.edu (</w:t>
      </w:r>
      <w:proofErr w:type="gramStart"/>
      <w:r>
        <w:rPr>
          <w:rStyle w:val="Strong"/>
          <w:rFonts w:ascii="Source Sans Pro" w:eastAsiaTheme="majorEastAsia" w:hAnsi="Source Sans Pro"/>
          <w:color w:val="111111"/>
          <w:sz w:val="27"/>
          <w:szCs w:val="27"/>
        </w:rPr>
        <w:t>e.g.</w:t>
      </w:r>
      <w:proofErr w:type="gramEnd"/>
      <w:r>
        <w:rPr>
          <w:rStyle w:val="Strong"/>
          <w:rFonts w:ascii="Source Sans Pro" w:eastAsiaTheme="majorEastAsia" w:hAnsi="Source Sans Pro"/>
          <w:color w:val="111111"/>
          <w:sz w:val="27"/>
          <w:szCs w:val="27"/>
        </w:rPr>
        <w:t xml:space="preserve"> UhShasta@cougarnet.uh.edu).</w:t>
      </w:r>
    </w:p>
    <w:p w14:paraId="53A3B34F" w14:textId="77777777" w:rsidR="00AA313B" w:rsidRDefault="00AA313B" w:rsidP="00AA313B">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rebate form will close at the end of each semester.</w:t>
      </w:r>
    </w:p>
    <w:p w14:paraId="4A22B238" w14:textId="77777777" w:rsidR="00AA313B" w:rsidRDefault="00AA313B" w:rsidP="00AA313B">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If you are graduating next semester, return to this page to apply after the next semester starts.</w:t>
      </w:r>
    </w:p>
    <w:p w14:paraId="0FEDB353" w14:textId="77777777" w:rsidR="00EC44E4" w:rsidRPr="00EC44E4" w:rsidRDefault="00EC44E4" w:rsidP="00EC44E4"/>
    <w:p w14:paraId="2D051F3E" w14:textId="57E94804" w:rsidR="00EC44E4" w:rsidRDefault="00AB6B92" w:rsidP="00B00852">
      <w:pPr>
        <w:pStyle w:val="Heading2"/>
        <w:numPr>
          <w:ilvl w:val="0"/>
          <w:numId w:val="1"/>
        </w:numPr>
        <w:ind w:left="284" w:hanging="284"/>
      </w:pPr>
      <w:r w:rsidRPr="00AB6B92">
        <w:t>Summer Aid</w:t>
      </w:r>
    </w:p>
    <w:p w14:paraId="41600CF3" w14:textId="77777777" w:rsidR="00AB6B92" w:rsidRDefault="00AB6B92" w:rsidP="00AB6B92"/>
    <w:p w14:paraId="5654A99B"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Click here to view the </w:t>
      </w:r>
      <w:hyperlink r:id="rId351" w:anchor="summerdisbursement" w:history="1">
        <w:r>
          <w:rPr>
            <w:rStyle w:val="Hyperlink"/>
            <w:rFonts w:ascii="Source Sans Pro" w:hAnsi="Source Sans Pro"/>
            <w:color w:val="C8102E"/>
            <w:sz w:val="27"/>
            <w:szCs w:val="27"/>
          </w:rPr>
          <w:t>Summer 2023 Disbursement Calendar</w:t>
        </w:r>
      </w:hyperlink>
      <w:r>
        <w:rPr>
          <w:rFonts w:ascii="Source Sans Pro" w:hAnsi="Source Sans Pro"/>
          <w:color w:val="111111"/>
          <w:sz w:val="27"/>
          <w:szCs w:val="27"/>
        </w:rPr>
        <w:t>.</w:t>
      </w:r>
    </w:p>
    <w:p w14:paraId="08FB812B"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Summer 2023 aid is based on the 2022-2023 </w:t>
      </w:r>
      <w:hyperlink r:id="rId352" w:tgtFrame="_blank" w:history="1">
        <w:r>
          <w:rPr>
            <w:rStyle w:val="Hyperlink"/>
            <w:rFonts w:ascii="Source Sans Pro" w:hAnsi="Source Sans Pro"/>
            <w:color w:val="C8102E"/>
            <w:sz w:val="27"/>
            <w:szCs w:val="27"/>
          </w:rPr>
          <w:t>FAFSA</w:t>
        </w:r>
      </w:hyperlink>
      <w:r>
        <w:rPr>
          <w:rFonts w:ascii="Source Sans Pro" w:hAnsi="Source Sans Pro"/>
          <w:color w:val="111111"/>
          <w:sz w:val="27"/>
          <w:szCs w:val="27"/>
        </w:rPr>
        <w:t> information. If you have not completed the 2022-2023 </w:t>
      </w:r>
      <w:hyperlink r:id="rId353" w:tgtFrame="_blank" w:history="1">
        <w:r>
          <w:rPr>
            <w:rStyle w:val="Hyperlink"/>
            <w:rFonts w:ascii="Source Sans Pro" w:hAnsi="Source Sans Pro"/>
            <w:color w:val="C8102E"/>
            <w:sz w:val="27"/>
            <w:szCs w:val="27"/>
          </w:rPr>
          <w:t>FAFSA</w:t>
        </w:r>
      </w:hyperlink>
      <w:r>
        <w:rPr>
          <w:rFonts w:ascii="Source Sans Pro" w:hAnsi="Source Sans Pro"/>
          <w:color w:val="111111"/>
          <w:sz w:val="27"/>
          <w:szCs w:val="27"/>
        </w:rPr>
        <w:t>, you must complete it by June 30, 2023 to be considered for summer aid.</w:t>
      </w:r>
    </w:p>
    <w:p w14:paraId="33970AA4"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Summer financial aid is available for students who are enrolled for the summer term and have remaining aid that was not utilized during the prior fall and spring terms. The summer term is the final term in the academic year at the University of Houston. Therefore, if a student has completed the FAFSA for fall and/or spring, the application also includes the following summer. Students enrolled for summer courses will be evaluated for summer aid by the Office of Scholarships and Financial Aid starting the end of April. Students should finalize their summer enrollment by April 30. Notification of summer aid eligibility will be emailed to students at the email address on file. Students should update contact information in their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Style w:val="Hyperlink"/>
          <w:rFonts w:ascii="Source Sans Pro" w:hAnsi="Source Sans Pro"/>
          <w:color w:val="C8102E"/>
          <w:sz w:val="27"/>
          <w:szCs w:val="27"/>
        </w:rPr>
        <w:t xml:space="preserve"> self-service account</w:t>
      </w:r>
      <w:r>
        <w:rPr>
          <w:rFonts w:ascii="Source Sans Pro" w:hAnsi="Source Sans Pro"/>
          <w:color w:val="111111"/>
          <w:sz w:val="27"/>
          <w:szCs w:val="27"/>
        </w:rPr>
        <w:fldChar w:fldCharType="end"/>
      </w:r>
      <w:r>
        <w:rPr>
          <w:rFonts w:ascii="Source Sans Pro" w:hAnsi="Source Sans Pro"/>
          <w:color w:val="111111"/>
          <w:sz w:val="27"/>
          <w:szCs w:val="27"/>
        </w:rPr>
        <w:t>.</w:t>
      </w:r>
    </w:p>
    <w:p w14:paraId="447FFC03"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Current Students</w:t>
      </w:r>
      <w:r>
        <w:rPr>
          <w:rFonts w:ascii="Source Sans Pro" w:hAnsi="Source Sans Pro"/>
          <w:b/>
          <w:bCs/>
          <w:color w:val="111111"/>
          <w:sz w:val="27"/>
          <w:szCs w:val="27"/>
        </w:rPr>
        <w:br/>
      </w:r>
      <w:proofErr w:type="spellStart"/>
      <w:r>
        <w:rPr>
          <w:rFonts w:ascii="Source Sans Pro" w:hAnsi="Source Sans Pro"/>
          <w:color w:val="111111"/>
          <w:sz w:val="27"/>
          <w:szCs w:val="27"/>
        </w:rPr>
        <w:t>Students</w:t>
      </w:r>
      <w:proofErr w:type="spellEnd"/>
      <w:r>
        <w:rPr>
          <w:rFonts w:ascii="Source Sans Pro" w:hAnsi="Source Sans Pro"/>
          <w:color w:val="111111"/>
          <w:sz w:val="27"/>
          <w:szCs w:val="27"/>
        </w:rPr>
        <w:t xml:space="preserve"> who attended the University of Houston (main campus) during the fall and/or spring term will only need to register for summer classes; no additional application form is needed. Students enrolling in repeat courses for the summer are encouraged to read the Financial Aid </w:t>
      </w:r>
      <w:hyperlink r:id="rId354" w:history="1">
        <w:r>
          <w:rPr>
            <w:rStyle w:val="Hyperlink"/>
            <w:rFonts w:ascii="Source Sans Pro" w:hAnsi="Source Sans Pro"/>
            <w:color w:val="C8102E"/>
            <w:sz w:val="27"/>
            <w:szCs w:val="27"/>
          </w:rPr>
          <w:t>Repeat Course Policy</w:t>
        </w:r>
      </w:hyperlink>
      <w:r>
        <w:rPr>
          <w:rFonts w:ascii="Source Sans Pro" w:hAnsi="Source Sans Pro"/>
          <w:color w:val="111111"/>
          <w:sz w:val="27"/>
          <w:szCs w:val="27"/>
        </w:rPr>
        <w:t>.</w:t>
      </w:r>
    </w:p>
    <w:p w14:paraId="7CF3CF09"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Transfer Students</w:t>
      </w:r>
      <w:r>
        <w:rPr>
          <w:rFonts w:ascii="Source Sans Pro" w:hAnsi="Source Sans Pro"/>
          <w:color w:val="111111"/>
          <w:sz w:val="27"/>
          <w:szCs w:val="27"/>
        </w:rPr>
        <w:br/>
      </w:r>
      <w:proofErr w:type="spellStart"/>
      <w:r>
        <w:rPr>
          <w:rFonts w:ascii="Source Sans Pro" w:hAnsi="Source Sans Pro"/>
          <w:color w:val="111111"/>
          <w:sz w:val="27"/>
          <w:szCs w:val="27"/>
        </w:rPr>
        <w:t>Students</w:t>
      </w:r>
      <w:proofErr w:type="spellEnd"/>
      <w:r>
        <w:rPr>
          <w:rFonts w:ascii="Source Sans Pro" w:hAnsi="Source Sans Pro"/>
          <w:color w:val="111111"/>
          <w:sz w:val="27"/>
          <w:szCs w:val="27"/>
        </w:rPr>
        <w:t xml:space="preserve"> new to the University for the spring or summer term will need to complete a </w:t>
      </w:r>
      <w:hyperlink r:id="rId355" w:anchor="summertransfermonitor" w:history="1">
        <w:r>
          <w:rPr>
            <w:rStyle w:val="Hyperlink"/>
            <w:rFonts w:ascii="Source Sans Pro" w:hAnsi="Source Sans Pro"/>
            <w:color w:val="C8102E"/>
            <w:sz w:val="27"/>
            <w:szCs w:val="27"/>
          </w:rPr>
          <w:t>Summer Transfer Monitor</w:t>
        </w:r>
      </w:hyperlink>
      <w:r>
        <w:rPr>
          <w:rFonts w:ascii="Source Sans Pro" w:hAnsi="Source Sans Pro"/>
          <w:color w:val="111111"/>
          <w:sz w:val="27"/>
          <w:szCs w:val="27"/>
        </w:rPr>
        <w:t> form if it is initiated on their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Fonts w:ascii="Source Sans Pro" w:hAnsi="Source Sans Pro"/>
          <w:color w:val="111111"/>
          <w:sz w:val="27"/>
          <w:szCs w:val="27"/>
        </w:rPr>
        <w:fldChar w:fldCharType="end"/>
      </w:r>
      <w:r>
        <w:rPr>
          <w:rFonts w:ascii="Source Sans Pro" w:hAnsi="Source Sans Pro"/>
          <w:color w:val="111111"/>
          <w:sz w:val="27"/>
          <w:szCs w:val="27"/>
        </w:rPr>
        <w:t> To-Do List. A student’s eligibility and enrollment will determine the awarding of summer financial aid.</w:t>
      </w:r>
    </w:p>
    <w:p w14:paraId="305A8535"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Verification Deadline</w:t>
      </w:r>
      <w:r>
        <w:rPr>
          <w:rFonts w:ascii="Source Sans Pro" w:hAnsi="Source Sans Pro"/>
          <w:color w:val="111111"/>
          <w:sz w:val="27"/>
          <w:szCs w:val="27"/>
        </w:rPr>
        <w:br/>
        <w:t xml:space="preserve">If you are selected for verification, the UH Office of Scholarships and Financial Aid will notify you via email regarding any additional information that is needed or any changes to your aid offer due to verification. Any requested information is </w:t>
      </w:r>
      <w:r>
        <w:rPr>
          <w:rFonts w:ascii="Source Sans Pro" w:hAnsi="Source Sans Pro"/>
          <w:color w:val="111111"/>
          <w:sz w:val="27"/>
          <w:szCs w:val="27"/>
        </w:rPr>
        <w:lastRenderedPageBreak/>
        <w:t>“initiated” 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"http://accessuh.uh.edu/"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Fonts w:ascii="Source Sans Pro" w:hAnsi="Source Sans Pro"/>
          <w:color w:val="111111"/>
          <w:sz w:val="27"/>
          <w:szCs w:val="27"/>
        </w:rPr>
        <w:fldChar w:fldCharType="end"/>
      </w:r>
      <w:r>
        <w:rPr>
          <w:rFonts w:ascii="Source Sans Pro" w:hAnsi="Source Sans Pro"/>
          <w:color w:val="111111"/>
          <w:sz w:val="27"/>
          <w:szCs w:val="27"/>
        </w:rPr>
        <w:t> To-Do List and is required to process your financial aid application. To allow time for accurate processing, the deadline to submit documents to UH for Summer 2023 financial aid is June 16, 2023. You must already have an official EFC, as a result of completing a </w:t>
      </w:r>
      <w:hyperlink r:id="rId356" w:tgtFrame="_blank" w:history="1">
        <w:r>
          <w:rPr>
            <w:rStyle w:val="Hyperlink"/>
            <w:rFonts w:ascii="Source Sans Pro" w:hAnsi="Source Sans Pro"/>
            <w:color w:val="C8102E"/>
            <w:sz w:val="27"/>
            <w:szCs w:val="27"/>
          </w:rPr>
          <w:t>FAFSA</w:t>
        </w:r>
      </w:hyperlink>
      <w:r>
        <w:rPr>
          <w:rFonts w:ascii="Source Sans Pro" w:hAnsi="Source Sans Pro"/>
          <w:color w:val="111111"/>
          <w:sz w:val="27"/>
          <w:szCs w:val="27"/>
        </w:rPr>
        <w:t>, processed by the U.S. Department of Education in order to submit any requested documents to our office.</w:t>
      </w:r>
    </w:p>
    <w:p w14:paraId="1BB4FC53"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Warning:</w:t>
      </w:r>
      <w:r>
        <w:rPr>
          <w:rFonts w:ascii="Source Sans Pro" w:hAnsi="Source Sans Pro"/>
          <w:color w:val="111111"/>
          <w:sz w:val="27"/>
          <w:szCs w:val="27"/>
        </w:rPr>
        <w:t> If you purposely provide false or misleading information, you will be reported to the Office of the Inspector General of the U.S. Department of Education, and may be subject to a fine, sentenced to jail or both.</w:t>
      </w:r>
    </w:p>
    <w:p w14:paraId="0940CD3A" w14:textId="77777777" w:rsidR="00EA0CBD" w:rsidRDefault="00EA0CBD" w:rsidP="00EA0CBD">
      <w:pPr>
        <w:rPr>
          <w:rFonts w:ascii="Times New Roman" w:hAnsi="Times New Roman"/>
        </w:rPr>
      </w:pPr>
      <w:r>
        <w:rPr>
          <w:rStyle w:val="Strong"/>
          <w:rFonts w:ascii="Source Sans Pro" w:hAnsi="Source Sans Pro"/>
          <w:color w:val="111111"/>
          <w:sz w:val="27"/>
          <w:szCs w:val="27"/>
          <w:shd w:val="clear" w:color="auto" w:fill="FFFFFF"/>
        </w:rPr>
        <w:t>Summer Awards</w:t>
      </w:r>
      <w:r>
        <w:rPr>
          <w:rFonts w:ascii="Source Sans Pro" w:hAnsi="Source Sans Pro"/>
          <w:color w:val="111111"/>
          <w:sz w:val="27"/>
          <w:szCs w:val="27"/>
        </w:rPr>
        <w:br/>
      </w:r>
      <w:r>
        <w:rPr>
          <w:rFonts w:ascii="Source Sans Pro" w:hAnsi="Source Sans Pro"/>
          <w:color w:val="111111"/>
          <w:sz w:val="27"/>
          <w:szCs w:val="27"/>
          <w:shd w:val="clear" w:color="auto" w:fill="FFFFFF"/>
        </w:rPr>
        <w:t xml:space="preserve">Limited amounts of institutional grant assistance may be available to students who demonstrate financial </w:t>
      </w:r>
      <w:proofErr w:type="gramStart"/>
      <w:r>
        <w:rPr>
          <w:rFonts w:ascii="Source Sans Pro" w:hAnsi="Source Sans Pro"/>
          <w:color w:val="111111"/>
          <w:sz w:val="27"/>
          <w:szCs w:val="27"/>
          <w:shd w:val="clear" w:color="auto" w:fill="FFFFFF"/>
        </w:rPr>
        <w:t>need,</w:t>
      </w:r>
      <w:proofErr w:type="gramEnd"/>
      <w:r>
        <w:rPr>
          <w:rFonts w:ascii="Source Sans Pro" w:hAnsi="Source Sans Pro"/>
          <w:color w:val="111111"/>
          <w:sz w:val="27"/>
          <w:szCs w:val="27"/>
          <w:shd w:val="clear" w:color="auto" w:fill="FFFFFF"/>
        </w:rPr>
        <w:t xml:space="preserve"> however, funds are limited and will be awarded based on date order of summer registration. In addition, two types of federal funding sources are available for summer via the FAFSA, based on remaining eligibility: Federal Pell Grant Funds and student loans. Students also may apply for </w:t>
      </w:r>
      <w:hyperlink r:id="rId357" w:history="1">
        <w:r>
          <w:rPr>
            <w:rStyle w:val="Hyperlink"/>
            <w:rFonts w:ascii="Source Sans Pro" w:hAnsi="Source Sans Pro"/>
            <w:color w:val="C8102E"/>
            <w:sz w:val="27"/>
            <w:szCs w:val="27"/>
            <w:shd w:val="clear" w:color="auto" w:fill="FFFFFF"/>
          </w:rPr>
          <w:t>private loans</w:t>
        </w:r>
      </w:hyperlink>
      <w:r>
        <w:rPr>
          <w:rFonts w:ascii="Source Sans Pro" w:hAnsi="Source Sans Pro"/>
          <w:color w:val="111111"/>
          <w:sz w:val="27"/>
          <w:szCs w:val="27"/>
          <w:shd w:val="clear" w:color="auto" w:fill="FFFFFF"/>
        </w:rPr>
        <w:t> with their lender.</w:t>
      </w:r>
    </w:p>
    <w:p w14:paraId="160DF214"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Federal Pell Grant Program</w:t>
      </w:r>
      <w:r>
        <w:rPr>
          <w:rFonts w:ascii="Source Sans Pro" w:hAnsi="Source Sans Pro"/>
          <w:b/>
          <w:bCs/>
          <w:color w:val="111111"/>
          <w:sz w:val="27"/>
          <w:szCs w:val="27"/>
        </w:rPr>
        <w:br/>
      </w:r>
      <w:r>
        <w:rPr>
          <w:rFonts w:ascii="Source Sans Pro" w:hAnsi="Source Sans Pro"/>
          <w:color w:val="111111"/>
          <w:sz w:val="27"/>
          <w:szCs w:val="27"/>
        </w:rPr>
        <w:t>Students eligible for the Federal Pell Grant Program can receive up to 150 percent of their scheduled Federal Pell Grant each year. This means that if you received Federal Pell Grant Program funds for both fall and spring terms, you may qualify for Federal Pell Grant Program funds for the summer.</w:t>
      </w:r>
    </w:p>
    <w:p w14:paraId="300CB219"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enrolled full-time (12+ hours) and received your full-time Federal Pell Grant for fall and spring, you must enroll in at least half-time (6 hours) for the summer term to be offered summer Federal Pell Grant Program funds. You must have </w:t>
      </w:r>
      <w:hyperlink r:id="rId358" w:history="1">
        <w:r>
          <w:rPr>
            <w:rStyle w:val="Hyperlink"/>
            <w:rFonts w:ascii="Source Sans Pro" w:hAnsi="Source Sans Pro"/>
            <w:color w:val="C8102E"/>
            <w:sz w:val="27"/>
            <w:szCs w:val="27"/>
          </w:rPr>
          <w:t>lifetime Pell Grant eligibility</w:t>
        </w:r>
      </w:hyperlink>
      <w:r>
        <w:rPr>
          <w:rFonts w:ascii="Source Sans Pro" w:hAnsi="Source Sans Pro"/>
          <w:color w:val="111111"/>
          <w:sz w:val="27"/>
          <w:szCs w:val="27"/>
        </w:rPr>
        <w:t> remaining in order to qualify for these additional funds. Being enrolled less than half-time will result in cancellation of summer Federal Pell Grant Program funds.</w:t>
      </w:r>
    </w:p>
    <w:p w14:paraId="721931D6"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Federal Direct Loans</w:t>
      </w:r>
      <w:r>
        <w:rPr>
          <w:rFonts w:ascii="Source Sans Pro" w:hAnsi="Source Sans Pro"/>
          <w:b/>
          <w:bCs/>
          <w:color w:val="111111"/>
          <w:sz w:val="27"/>
          <w:szCs w:val="27"/>
        </w:rPr>
        <w:br/>
      </w:r>
      <w:r>
        <w:rPr>
          <w:rFonts w:ascii="Source Sans Pro" w:hAnsi="Source Sans Pro"/>
          <w:color w:val="111111"/>
          <w:sz w:val="27"/>
          <w:szCs w:val="27"/>
        </w:rPr>
        <w:t xml:space="preserve">Students’ summer loan eligibility is based on their remaining annual loan eligibility for loans received at UH or another institution during the academic year. Students who received their annual loan limit the past fall and spring terms no longer have loan eligibility for the summer term. Federal Direct Loans require at least half-time enrollment (6 credit hours for undergraduate/law/optometry/pharmacy/medical students, 5 credit hours for graduate students). Students who alter their </w:t>
      </w:r>
      <w:r>
        <w:rPr>
          <w:rFonts w:ascii="Source Sans Pro" w:hAnsi="Source Sans Pro"/>
          <w:color w:val="111111"/>
          <w:sz w:val="27"/>
          <w:szCs w:val="27"/>
        </w:rPr>
        <w:lastRenderedPageBreak/>
        <w:t>enrollment after being awarded will need to complete a </w:t>
      </w:r>
      <w:hyperlink r:id="rId359" w:anchor="revisionrequest" w:history="1">
        <w:r>
          <w:rPr>
            <w:rStyle w:val="Hyperlink"/>
            <w:rFonts w:ascii="Source Sans Pro" w:hAnsi="Source Sans Pro"/>
            <w:color w:val="C8102E"/>
            <w:sz w:val="27"/>
            <w:szCs w:val="27"/>
          </w:rPr>
          <w:t>Revision Request form</w:t>
        </w:r>
      </w:hyperlink>
      <w:r>
        <w:rPr>
          <w:rFonts w:ascii="Source Sans Pro" w:hAnsi="Source Sans Pro"/>
          <w:color w:val="111111"/>
          <w:sz w:val="27"/>
          <w:szCs w:val="27"/>
        </w:rPr>
        <w:t> requesting an aid adjustment. Federal Direct Loans will be canceled for students who are enrolled less than half-time.</w:t>
      </w:r>
    </w:p>
    <w:p w14:paraId="4B99C6E4"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Please note that students may not receive federal aid from multiple institutions during the same enrollment period. This would result in cancellation of aid and a resulting balance due to the University.</w:t>
      </w:r>
    </w:p>
    <w:p w14:paraId="6570053F"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Annual and aggregate (career) Federal Direct Loan limits are as follows:</w:t>
      </w:r>
      <w:r>
        <w:rPr>
          <w:rFonts w:ascii="Source Sans Pro" w:hAnsi="Source Sans Pro"/>
          <w:color w:val="111111"/>
          <w:sz w:val="27"/>
          <w:szCs w:val="27"/>
        </w:rPr>
        <w:t> </w:t>
      </w:r>
      <w:r>
        <w:rPr>
          <w:rStyle w:val="Strong"/>
          <w:rFonts w:ascii="Source Sans Pro" w:hAnsi="Source Sans Pro"/>
          <w:color w:val="111111"/>
          <w:sz w:val="27"/>
          <w:szCs w:val="27"/>
        </w:rPr>
        <w:t> </w:t>
      </w:r>
    </w:p>
    <w:tbl>
      <w:tblPr>
        <w:tblpPr w:leftFromText="45" w:rightFromText="45" w:bottomFromText="300" w:vertAnchor="text"/>
        <w:tblW w:w="60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54"/>
        <w:gridCol w:w="927"/>
        <w:gridCol w:w="1368"/>
        <w:gridCol w:w="1046"/>
        <w:gridCol w:w="1368"/>
        <w:gridCol w:w="21"/>
      </w:tblGrid>
      <w:tr w:rsidR="00EA0CBD" w14:paraId="59ADE905" w14:textId="77777777" w:rsidTr="00EA0CBD">
        <w:trPr>
          <w:gridAfter w:val="1"/>
          <w:wAfter w:w="480" w:type="dxa"/>
          <w:trHeight w:val="45"/>
        </w:trPr>
        <w:tc>
          <w:tcPr>
            <w:tcW w:w="8985" w:type="dxa"/>
            <w:gridSpan w:val="5"/>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5863BB9"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Dependent Undergraduates</w:t>
            </w:r>
          </w:p>
        </w:tc>
      </w:tr>
      <w:tr w:rsidR="00EA0CBD" w14:paraId="1BE0B120" w14:textId="77777777" w:rsidTr="00EA0CBD">
        <w:trPr>
          <w:trHeight w:val="45"/>
        </w:trPr>
        <w:tc>
          <w:tcPr>
            <w:tcW w:w="17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FD14339" w14:textId="77777777" w:rsidR="00EA0CBD" w:rsidRDefault="00EA0CBD">
            <w:pPr>
              <w:rPr>
                <w:rFonts w:ascii="Source Sans Pro" w:hAnsi="Source Sans Pro"/>
                <w:color w:val="111111"/>
              </w:rPr>
            </w:pPr>
          </w:p>
        </w:tc>
        <w:tc>
          <w:tcPr>
            <w:tcW w:w="2715" w:type="dxa"/>
            <w:gridSpan w:val="3"/>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A0CDCD1"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Annual Limit</w:t>
            </w:r>
          </w:p>
        </w:tc>
        <w:tc>
          <w:tcPr>
            <w:tcW w:w="4485" w:type="dxa"/>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A80022F"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Aggregate Limit</w:t>
            </w:r>
          </w:p>
        </w:tc>
      </w:tr>
      <w:tr w:rsidR="00EA0CBD" w14:paraId="1972113A" w14:textId="77777777" w:rsidTr="00EA0CBD">
        <w:trPr>
          <w:trHeight w:val="45"/>
        </w:trPr>
        <w:tc>
          <w:tcPr>
            <w:tcW w:w="17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5F7C968" w14:textId="77777777" w:rsidR="00EA0CBD" w:rsidRDefault="00EA0CBD">
            <w:pPr>
              <w:rPr>
                <w:rFonts w:ascii="Source Sans Pro" w:hAnsi="Source Sans Pro"/>
                <w:color w:val="111111"/>
              </w:rPr>
            </w:pPr>
          </w:p>
        </w:tc>
        <w:tc>
          <w:tcPr>
            <w:tcW w:w="8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DF657C5"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Total</w:t>
            </w:r>
          </w:p>
        </w:tc>
        <w:tc>
          <w:tcPr>
            <w:tcW w:w="184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921B39"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Subsidized Maximum</w:t>
            </w:r>
          </w:p>
        </w:tc>
        <w:tc>
          <w:tcPr>
            <w:tcW w:w="9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62B40CF"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Total</w:t>
            </w:r>
          </w:p>
        </w:tc>
        <w:tc>
          <w:tcPr>
            <w:tcW w:w="34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4621CA4"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Subsidized Maximum</w:t>
            </w:r>
          </w:p>
        </w:tc>
        <w:tc>
          <w:tcPr>
            <w:tcW w:w="0" w:type="auto"/>
            <w:shd w:val="clear" w:color="auto" w:fill="FFFFFF"/>
            <w:vAlign w:val="center"/>
            <w:hideMark/>
          </w:tcPr>
          <w:p w14:paraId="52F19871" w14:textId="77777777" w:rsidR="00EA0CBD" w:rsidRDefault="00EA0CBD">
            <w:pPr>
              <w:rPr>
                <w:sz w:val="20"/>
                <w:szCs w:val="20"/>
              </w:rPr>
            </w:pPr>
          </w:p>
        </w:tc>
      </w:tr>
      <w:tr w:rsidR="00EA0CBD" w14:paraId="1F20EBA1" w14:textId="77777777" w:rsidTr="00EA0CBD">
        <w:trPr>
          <w:trHeight w:val="45"/>
        </w:trPr>
        <w:tc>
          <w:tcPr>
            <w:tcW w:w="17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80BA04F"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Freshmen</w:t>
            </w:r>
          </w:p>
        </w:tc>
        <w:tc>
          <w:tcPr>
            <w:tcW w:w="8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111C00F"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$5,500</w:t>
            </w:r>
          </w:p>
        </w:tc>
        <w:tc>
          <w:tcPr>
            <w:tcW w:w="184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101AC42"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$3,500</w:t>
            </w:r>
          </w:p>
        </w:tc>
        <w:tc>
          <w:tcPr>
            <w:tcW w:w="960" w:type="dxa"/>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83A2B48"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$31,000</w:t>
            </w:r>
          </w:p>
        </w:tc>
        <w:tc>
          <w:tcPr>
            <w:tcW w:w="3495" w:type="dxa"/>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A9B3D30"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$23,000</w:t>
            </w:r>
          </w:p>
        </w:tc>
        <w:tc>
          <w:tcPr>
            <w:tcW w:w="0" w:type="auto"/>
            <w:shd w:val="clear" w:color="auto" w:fill="FFFFFF"/>
            <w:vAlign w:val="center"/>
            <w:hideMark/>
          </w:tcPr>
          <w:p w14:paraId="40873C4B" w14:textId="77777777" w:rsidR="00EA0CBD" w:rsidRDefault="00EA0CBD">
            <w:pPr>
              <w:rPr>
                <w:sz w:val="20"/>
                <w:szCs w:val="20"/>
              </w:rPr>
            </w:pPr>
          </w:p>
        </w:tc>
      </w:tr>
      <w:tr w:rsidR="00EA0CBD" w14:paraId="0BB19973" w14:textId="77777777" w:rsidTr="00EA0CBD">
        <w:trPr>
          <w:trHeight w:val="45"/>
        </w:trPr>
        <w:tc>
          <w:tcPr>
            <w:tcW w:w="17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CFC45EC"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Sophomores</w:t>
            </w:r>
          </w:p>
        </w:tc>
        <w:tc>
          <w:tcPr>
            <w:tcW w:w="8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5133EB0"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$6,500</w:t>
            </w:r>
          </w:p>
        </w:tc>
        <w:tc>
          <w:tcPr>
            <w:tcW w:w="184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589225"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$4,500</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6EB75BA" w14:textId="77777777" w:rsidR="00EA0CBD" w:rsidRDefault="00EA0CBD">
            <w:pPr>
              <w:rPr>
                <w:rFonts w:ascii="Source Sans Pro" w:hAnsi="Source Sans Pro"/>
                <w:color w:val="111111"/>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21023B6" w14:textId="77777777" w:rsidR="00EA0CBD" w:rsidRDefault="00EA0CBD">
            <w:pPr>
              <w:rPr>
                <w:rFonts w:ascii="Source Sans Pro" w:hAnsi="Source Sans Pro"/>
                <w:color w:val="111111"/>
              </w:rPr>
            </w:pPr>
          </w:p>
        </w:tc>
        <w:tc>
          <w:tcPr>
            <w:tcW w:w="0" w:type="auto"/>
            <w:shd w:val="clear" w:color="auto" w:fill="FFFFFF"/>
            <w:vAlign w:val="center"/>
            <w:hideMark/>
          </w:tcPr>
          <w:p w14:paraId="4036A701" w14:textId="77777777" w:rsidR="00EA0CBD" w:rsidRDefault="00EA0CBD">
            <w:pPr>
              <w:rPr>
                <w:sz w:val="20"/>
                <w:szCs w:val="20"/>
              </w:rPr>
            </w:pPr>
          </w:p>
        </w:tc>
      </w:tr>
      <w:tr w:rsidR="00EA0CBD" w14:paraId="2DB79D51" w14:textId="77777777" w:rsidTr="00EA0CBD">
        <w:trPr>
          <w:trHeight w:val="45"/>
        </w:trPr>
        <w:tc>
          <w:tcPr>
            <w:tcW w:w="17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7589137"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Juniors and Seniors</w:t>
            </w:r>
          </w:p>
        </w:tc>
        <w:tc>
          <w:tcPr>
            <w:tcW w:w="8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BC7CCE9"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$7,500</w:t>
            </w:r>
          </w:p>
        </w:tc>
        <w:tc>
          <w:tcPr>
            <w:tcW w:w="184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B0CEFFF"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$5,500</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A5FCBF2" w14:textId="77777777" w:rsidR="00EA0CBD" w:rsidRDefault="00EA0CBD">
            <w:pPr>
              <w:rPr>
                <w:rFonts w:ascii="Source Sans Pro" w:hAnsi="Source Sans Pro"/>
                <w:color w:val="111111"/>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81FF99A" w14:textId="77777777" w:rsidR="00EA0CBD" w:rsidRDefault="00EA0CBD">
            <w:pPr>
              <w:rPr>
                <w:rFonts w:ascii="Source Sans Pro" w:hAnsi="Source Sans Pro"/>
                <w:color w:val="111111"/>
              </w:rPr>
            </w:pPr>
          </w:p>
        </w:tc>
        <w:tc>
          <w:tcPr>
            <w:tcW w:w="0" w:type="auto"/>
            <w:shd w:val="clear" w:color="auto" w:fill="FFFFFF"/>
            <w:vAlign w:val="center"/>
            <w:hideMark/>
          </w:tcPr>
          <w:p w14:paraId="6DB757FE" w14:textId="77777777" w:rsidR="00EA0CBD" w:rsidRDefault="00EA0CBD">
            <w:pPr>
              <w:rPr>
                <w:sz w:val="20"/>
                <w:szCs w:val="20"/>
              </w:rPr>
            </w:pPr>
          </w:p>
        </w:tc>
      </w:tr>
    </w:tbl>
    <w:p w14:paraId="781AF195"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br/>
      </w:r>
      <w:r>
        <w:rPr>
          <w:rFonts w:ascii="Source Sans Pro" w:hAnsi="Source Sans Pro"/>
          <w:color w:val="111111"/>
          <w:sz w:val="27"/>
          <w:szCs w:val="27"/>
        </w:rPr>
        <w:br/>
      </w:r>
      <w:r>
        <w:rPr>
          <w:rFonts w:ascii="Source Sans Pro" w:hAnsi="Source Sans Pro"/>
          <w:color w:val="111111"/>
          <w:sz w:val="27"/>
          <w:szCs w:val="27"/>
        </w:rPr>
        <w:br/>
      </w:r>
      <w:r>
        <w:rPr>
          <w:rFonts w:ascii="Source Sans Pro" w:hAnsi="Source Sans Pro"/>
          <w:color w:val="111111"/>
          <w:sz w:val="27"/>
          <w:szCs w:val="27"/>
        </w:rPr>
        <w:br/>
      </w:r>
      <w:r>
        <w:rPr>
          <w:rFonts w:ascii="Source Sans Pro" w:hAnsi="Source Sans Pro"/>
          <w:color w:val="111111"/>
          <w:sz w:val="27"/>
          <w:szCs w:val="27"/>
        </w:rPr>
        <w:br/>
      </w:r>
      <w:r>
        <w:rPr>
          <w:rFonts w:ascii="Source Sans Pro" w:hAnsi="Source Sans Pro"/>
          <w:color w:val="111111"/>
          <w:sz w:val="27"/>
          <w:szCs w:val="27"/>
        </w:rPr>
        <w:br/>
      </w:r>
      <w:r>
        <w:rPr>
          <w:rFonts w:ascii="Source Sans Pro" w:hAnsi="Source Sans Pro"/>
          <w:color w:val="111111"/>
          <w:sz w:val="27"/>
          <w:szCs w:val="27"/>
        </w:rPr>
        <w:br/>
      </w:r>
      <w:r>
        <w:rPr>
          <w:rFonts w:ascii="Source Sans Pro" w:hAnsi="Source Sans Pro"/>
          <w:color w:val="111111"/>
          <w:sz w:val="27"/>
          <w:szCs w:val="27"/>
        </w:rPr>
        <w:br/>
        <w:t> </w:t>
      </w:r>
    </w:p>
    <w:tbl>
      <w:tblPr>
        <w:tblW w:w="60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621"/>
        <w:gridCol w:w="1369"/>
        <w:gridCol w:w="1368"/>
        <w:gridCol w:w="1165"/>
        <w:gridCol w:w="1368"/>
      </w:tblGrid>
      <w:tr w:rsidR="00EA0CBD" w14:paraId="337E8298" w14:textId="77777777" w:rsidTr="00EA0CBD">
        <w:tc>
          <w:tcPr>
            <w:tcW w:w="8985" w:type="dxa"/>
            <w:gridSpan w:val="5"/>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CB2D412" w14:textId="77777777" w:rsidR="00EA0CBD" w:rsidRDefault="00EA0CBD">
            <w:pPr>
              <w:pStyle w:val="NormalWeb"/>
              <w:spacing w:before="240" w:beforeAutospacing="0" w:after="240" w:afterAutospacing="0"/>
              <w:rPr>
                <w:rFonts w:ascii="Source Sans Pro" w:hAnsi="Source Sans Pro"/>
                <w:color w:val="111111"/>
              </w:rPr>
            </w:pPr>
            <w:r>
              <w:rPr>
                <w:rStyle w:val="Strong"/>
                <w:rFonts w:ascii="Source Sans Pro" w:hAnsi="Source Sans Pro"/>
                <w:color w:val="111111"/>
              </w:rPr>
              <w:t>Independent Students</w:t>
            </w:r>
          </w:p>
        </w:tc>
      </w:tr>
      <w:tr w:rsidR="00EA0CBD" w14:paraId="27C468FF"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764C2B5" w14:textId="77777777" w:rsidR="00EA0CBD" w:rsidRDefault="00EA0CBD">
            <w:pPr>
              <w:rPr>
                <w:rFonts w:ascii="Source Sans Pro" w:hAnsi="Source Sans Pro"/>
                <w:color w:val="111111"/>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F8E6A28"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Annual Limit</w:t>
            </w:r>
          </w:p>
        </w:tc>
        <w:tc>
          <w:tcPr>
            <w:tcW w:w="4485" w:type="dxa"/>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58B302F"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Aggregate Limit</w:t>
            </w:r>
          </w:p>
        </w:tc>
      </w:tr>
      <w:tr w:rsidR="00EA0CBD" w14:paraId="02489C7F"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4FCC405" w14:textId="77777777" w:rsidR="00EA0CBD" w:rsidRDefault="00EA0CBD">
            <w:pPr>
              <w:rPr>
                <w:rFonts w:ascii="Source Sans Pro" w:hAnsi="Source Sans Pro"/>
                <w:color w:val="11111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FF8D54C"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81BAA82"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Subsidized Maximum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8693EA2"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Total</w:t>
            </w:r>
          </w:p>
        </w:tc>
        <w:tc>
          <w:tcPr>
            <w:tcW w:w="33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8947490"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Subsidized Maximum</w:t>
            </w:r>
          </w:p>
        </w:tc>
      </w:tr>
      <w:tr w:rsidR="00EA0CBD" w14:paraId="19E62B83"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6A861FE"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Freshmen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4C42D68"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$9,500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50EE159"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$3,500</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6E7E2D5"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$57,500</w:t>
            </w:r>
          </w:p>
        </w:tc>
        <w:tc>
          <w:tcPr>
            <w:tcW w:w="3390" w:type="dxa"/>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8F5D481"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$23,000</w:t>
            </w:r>
          </w:p>
        </w:tc>
      </w:tr>
      <w:tr w:rsidR="00EA0CBD" w14:paraId="5C3C2D25"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E20017B"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Sophomores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CE58AB3"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$10,500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D06C5A7"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$4,500</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7D95C39" w14:textId="77777777" w:rsidR="00EA0CBD" w:rsidRDefault="00EA0CBD">
            <w:pPr>
              <w:rPr>
                <w:rFonts w:ascii="Source Sans Pro" w:hAnsi="Source Sans Pro"/>
                <w:color w:val="111111"/>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8B3FEA0" w14:textId="77777777" w:rsidR="00EA0CBD" w:rsidRDefault="00EA0CBD">
            <w:pPr>
              <w:rPr>
                <w:rFonts w:ascii="Source Sans Pro" w:hAnsi="Source Sans Pro"/>
                <w:color w:val="111111"/>
              </w:rPr>
            </w:pPr>
          </w:p>
        </w:tc>
      </w:tr>
      <w:tr w:rsidR="00EA0CBD" w14:paraId="68DD68E8"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B9CC94C"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Juniors and Seniors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8E32ED2"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$12,500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E87E955"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$5,500</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F0F40D1" w14:textId="77777777" w:rsidR="00EA0CBD" w:rsidRDefault="00EA0CBD">
            <w:pPr>
              <w:rPr>
                <w:rFonts w:ascii="Source Sans Pro" w:hAnsi="Source Sans Pro"/>
                <w:color w:val="111111"/>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7364AB9" w14:textId="77777777" w:rsidR="00EA0CBD" w:rsidRDefault="00EA0CBD">
            <w:pPr>
              <w:rPr>
                <w:rFonts w:ascii="Source Sans Pro" w:hAnsi="Source Sans Pro"/>
                <w:color w:val="111111"/>
              </w:rPr>
            </w:pPr>
          </w:p>
        </w:tc>
      </w:tr>
      <w:tr w:rsidR="00EA0CBD" w14:paraId="31347154"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10E73FC"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Graduate and Law Students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2844D01"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$20,500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88B23FC"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CF067DD"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$138,500</w:t>
            </w:r>
          </w:p>
        </w:tc>
        <w:tc>
          <w:tcPr>
            <w:tcW w:w="33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DCD8A03"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$65,500</w:t>
            </w:r>
          </w:p>
        </w:tc>
      </w:tr>
      <w:tr w:rsidR="00EA0CBD" w14:paraId="4051426E"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3EC6DFF"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HEAL (Pharmacy/Optometry/</w:t>
            </w:r>
            <w:r>
              <w:rPr>
                <w:rFonts w:ascii="Source Sans Pro" w:hAnsi="Source Sans Pro"/>
                <w:color w:val="111111"/>
              </w:rPr>
              <w:br/>
              <w:t>Medical)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044983E"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$33,000 Pharmacy</w:t>
            </w:r>
            <w:r>
              <w:rPr>
                <w:rFonts w:ascii="Source Sans Pro" w:hAnsi="Source Sans Pro"/>
                <w:color w:val="111111"/>
              </w:rPr>
              <w:br/>
              <w:t>$40,500 Optometry</w:t>
            </w:r>
            <w:r>
              <w:rPr>
                <w:rFonts w:ascii="Source Sans Pro" w:hAnsi="Source Sans Pro"/>
                <w:color w:val="111111"/>
              </w:rPr>
              <w:br/>
              <w:t>$40,500-$47,167*</w:t>
            </w:r>
            <w:r>
              <w:rPr>
                <w:rFonts w:ascii="Source Sans Pro" w:hAnsi="Source Sans Pro"/>
                <w:color w:val="111111"/>
              </w:rPr>
              <w:br/>
              <w:t>Medical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2915CBD"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D9F8CCF"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$224,000</w:t>
            </w:r>
          </w:p>
        </w:tc>
        <w:tc>
          <w:tcPr>
            <w:tcW w:w="33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CE9CC59"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$65,500</w:t>
            </w:r>
          </w:p>
        </w:tc>
      </w:tr>
    </w:tbl>
    <w:p w14:paraId="086E5679"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eastAsiaTheme="majorEastAsia" w:hAnsi="Source Sans Pro"/>
          <w:color w:val="111111"/>
          <w:sz w:val="27"/>
          <w:szCs w:val="27"/>
        </w:rPr>
        <w:t>*Medical student annual loan limits dependent upon medical year level.</w:t>
      </w:r>
    </w:p>
    <w:p w14:paraId="0BF811A3"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Federal PLUS Loans</w:t>
      </w:r>
      <w:r>
        <w:rPr>
          <w:rFonts w:ascii="Source Sans Pro" w:hAnsi="Source Sans Pro"/>
          <w:color w:val="111111"/>
          <w:sz w:val="27"/>
          <w:szCs w:val="27"/>
        </w:rPr>
        <w:br/>
        <w:t>Students who are not eligible for federal aid may apply for the </w:t>
      </w:r>
      <w:hyperlink r:id="rId360" w:history="1">
        <w:r>
          <w:rPr>
            <w:rStyle w:val="Hyperlink"/>
            <w:rFonts w:ascii="Source Sans Pro" w:hAnsi="Source Sans Pro"/>
            <w:color w:val="C8102E"/>
            <w:sz w:val="27"/>
            <w:szCs w:val="27"/>
          </w:rPr>
          <w:t>Federal Parent PLUS Loan</w:t>
        </w:r>
      </w:hyperlink>
      <w:r>
        <w:rPr>
          <w:rFonts w:ascii="Source Sans Pro" w:hAnsi="Source Sans Pro"/>
          <w:color w:val="111111"/>
          <w:sz w:val="27"/>
          <w:szCs w:val="27"/>
        </w:rPr>
        <w:t> (for dependent undergraduate loans) or the Federal Graduate PLUS Loan (for graduate students) by initiating the process at </w:t>
      </w:r>
      <w:hyperlink r:id="rId361" w:history="1">
        <w:r>
          <w:rPr>
            <w:rStyle w:val="Hyperlink"/>
            <w:rFonts w:ascii="Source Sans Pro" w:hAnsi="Source Sans Pro"/>
            <w:color w:val="C8102E"/>
            <w:sz w:val="27"/>
            <w:szCs w:val="27"/>
          </w:rPr>
          <w:t>StudentAid.gov</w:t>
        </w:r>
      </w:hyperlink>
      <w:r>
        <w:rPr>
          <w:rFonts w:ascii="Source Sans Pro" w:hAnsi="Source Sans Pro"/>
          <w:color w:val="111111"/>
          <w:sz w:val="27"/>
          <w:szCs w:val="27"/>
        </w:rPr>
        <w:t>. Once a Federal PLUS Loan application has been completed online, students must complete the “Other” section of the </w:t>
      </w:r>
      <w:hyperlink r:id="rId362" w:anchor="revisionrequest" w:history="1">
        <w:r>
          <w:rPr>
            <w:rStyle w:val="Hyperlink"/>
            <w:rFonts w:ascii="Source Sans Pro" w:hAnsi="Source Sans Pro"/>
            <w:color w:val="C8102E"/>
            <w:sz w:val="27"/>
            <w:szCs w:val="27"/>
          </w:rPr>
          <w:t>Revision Request form</w:t>
        </w:r>
      </w:hyperlink>
      <w:r>
        <w:rPr>
          <w:rFonts w:ascii="Source Sans Pro" w:hAnsi="Source Sans Pro"/>
          <w:color w:val="111111"/>
          <w:sz w:val="27"/>
          <w:szCs w:val="27"/>
        </w:rPr>
        <w:t> to indicate that the Federal PLUS Loan be applied for the summer term. Students who want to pursue an  </w:t>
      </w:r>
      <w:hyperlink r:id="rId363" w:history="1">
        <w:r>
          <w:rPr>
            <w:rStyle w:val="Hyperlink"/>
            <w:rFonts w:ascii="Source Sans Pro" w:hAnsi="Source Sans Pro"/>
            <w:color w:val="C8102E"/>
            <w:sz w:val="27"/>
            <w:szCs w:val="27"/>
          </w:rPr>
          <w:t>alternative or private loan</w:t>
        </w:r>
      </w:hyperlink>
      <w:r>
        <w:rPr>
          <w:rFonts w:ascii="Source Sans Pro" w:hAnsi="Source Sans Pro"/>
          <w:color w:val="111111"/>
          <w:sz w:val="27"/>
          <w:szCs w:val="27"/>
        </w:rPr>
        <w:t> must initiate the application process with the lender of their choice before they complete the “Other” section of the </w:t>
      </w:r>
      <w:hyperlink r:id="rId364" w:anchor="revisionrequest" w:history="1">
        <w:r>
          <w:rPr>
            <w:rStyle w:val="Hyperlink"/>
            <w:rFonts w:ascii="Source Sans Pro" w:hAnsi="Source Sans Pro"/>
            <w:color w:val="C8102E"/>
            <w:sz w:val="27"/>
            <w:szCs w:val="27"/>
          </w:rPr>
          <w:t>Revision Request form</w:t>
        </w:r>
      </w:hyperlink>
      <w:r>
        <w:rPr>
          <w:rFonts w:ascii="Source Sans Pro" w:hAnsi="Source Sans Pro"/>
          <w:color w:val="111111"/>
          <w:sz w:val="27"/>
          <w:szCs w:val="27"/>
        </w:rPr>
        <w:t> and indicate that the private or alternative loan be applied towards the summer term.  </w:t>
      </w:r>
    </w:p>
    <w:p w14:paraId="46C95E1A" w14:textId="77777777" w:rsidR="00EA0CBD" w:rsidRPr="00EA0CBD" w:rsidRDefault="00EA0CBD" w:rsidP="00EA0CBD">
      <w:pPr>
        <w:pStyle w:val="Subtitle"/>
      </w:pPr>
      <w:r w:rsidRPr="00EA0CBD">
        <w:lastRenderedPageBreak/>
        <w:t>Summer 2023 Disbursement Calendar:</w:t>
      </w:r>
    </w:p>
    <w:p w14:paraId="362BD4A7" w14:textId="77777777" w:rsidR="00EA0CBD" w:rsidRDefault="00EA0CBD" w:rsidP="00EA0CB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u w:val="single"/>
        </w:rPr>
        <w:t>Federal Pell Grant Program Disbursement Schedule</w:t>
      </w:r>
      <w:r>
        <w:rPr>
          <w:rFonts w:ascii="Source Sans Pro" w:hAnsi="Source Sans Pro"/>
          <w:color w:val="111111"/>
          <w:sz w:val="27"/>
          <w:szCs w:val="27"/>
          <w:u w:val="single"/>
        </w:rPr>
        <w:br/>
      </w:r>
    </w:p>
    <w:tbl>
      <w:tblPr>
        <w:tblW w:w="58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11"/>
        <w:gridCol w:w="1272"/>
        <w:gridCol w:w="1783"/>
        <w:gridCol w:w="1529"/>
      </w:tblGrid>
      <w:tr w:rsidR="00EA0CBD" w14:paraId="5850D05B"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A89CFE7"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Hours in Summer Session 1, 2, or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3F9A477"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Hours in Summer Session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B273103"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Disbursement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9901A60"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Refund Generation Date</w:t>
            </w:r>
          </w:p>
        </w:tc>
      </w:tr>
      <w:tr w:rsidR="00EA0CBD" w14:paraId="1319716B"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F561A16"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Enrolled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5338E78"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Not Enrolled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5ED4837"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June 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AF84FC8"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June 13</w:t>
            </w:r>
          </w:p>
        </w:tc>
      </w:tr>
      <w:tr w:rsidR="00EA0CBD" w14:paraId="7A49C4A6"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220CD78"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Enrolled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F7745E4"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Enrolled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DC118BE"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July 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3DEED7D"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July 18</w:t>
            </w:r>
          </w:p>
        </w:tc>
      </w:tr>
      <w:tr w:rsidR="00EA0CBD" w14:paraId="600C255F"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B0A1840"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Not Enrolled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D514A82"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Enrolled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2A42F6C"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July 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FBC260A"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July 18</w:t>
            </w:r>
          </w:p>
        </w:tc>
      </w:tr>
    </w:tbl>
    <w:p w14:paraId="4D02A240"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u w:val="single"/>
        </w:rPr>
        <w:t>Federal Direct Loan Disbursement Schedule for Undergraduates and Professional Students*</w:t>
      </w:r>
    </w:p>
    <w:tbl>
      <w:tblPr>
        <w:tblW w:w="58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05"/>
        <w:gridCol w:w="1267"/>
        <w:gridCol w:w="1782"/>
        <w:gridCol w:w="1526"/>
      </w:tblGrid>
      <w:tr w:rsidR="00EA0CBD" w14:paraId="64AD2EBC"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9174AF0"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Hours in Summer Session 1, 2, or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DA2C34A"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Hours in Summer Session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82AA927"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Disbursement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7A80AA5"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Refund Generation Date</w:t>
            </w:r>
          </w:p>
        </w:tc>
      </w:tr>
      <w:tr w:rsidR="00EA0CBD" w14:paraId="05990DF6"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2E6D77C"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6 hours or 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CE58D2F"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0 hour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D661573"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June 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0519A4A"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June 6</w:t>
            </w:r>
          </w:p>
        </w:tc>
      </w:tr>
      <w:tr w:rsidR="00EA0CBD" w14:paraId="13A3632A"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BB93A42"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3 hours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BFCD00A"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3 hours or 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CC5F635"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July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18342B8"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July 11</w:t>
            </w:r>
          </w:p>
        </w:tc>
      </w:tr>
      <w:tr w:rsidR="00EA0CBD" w14:paraId="56C31432"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E1FFF52"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lastRenderedPageBreak/>
              <w:t>0 hours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C92EE6B"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6 hours or 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BD13BA4"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July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4E9C1F8"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July 11</w:t>
            </w:r>
          </w:p>
        </w:tc>
      </w:tr>
    </w:tbl>
    <w:p w14:paraId="14EA987C"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eastAsiaTheme="majorEastAsia" w:hAnsi="Source Sans Pro"/>
          <w:color w:val="111111"/>
          <w:sz w:val="27"/>
          <w:szCs w:val="27"/>
        </w:rPr>
        <w:t>*Undergraduate and Professional (Law, Optometry, Pharmacy, Medical) students must be enrolled in a combined 6+ hours for the summer term to receive loans.</w:t>
      </w:r>
    </w:p>
    <w:p w14:paraId="06E88A1E"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u w:val="single"/>
        </w:rPr>
        <w:t>Federal Direct Loan Disbursement Schedule for Graduate Students</w:t>
      </w:r>
      <w:r>
        <w:rPr>
          <w:rFonts w:ascii="Source Sans Pro" w:hAnsi="Source Sans Pro"/>
          <w:color w:val="111111"/>
          <w:sz w:val="27"/>
          <w:szCs w:val="27"/>
        </w:rPr>
        <w:t> </w:t>
      </w:r>
      <w:r>
        <w:rPr>
          <w:rFonts w:ascii="Source Sans Pro" w:hAnsi="Source Sans Pro"/>
          <w:color w:val="111111"/>
          <w:sz w:val="27"/>
          <w:szCs w:val="27"/>
          <w:u w:val="single"/>
        </w:rPr>
        <w:t> </w:t>
      </w:r>
    </w:p>
    <w:tbl>
      <w:tblPr>
        <w:tblW w:w="588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05"/>
        <w:gridCol w:w="1267"/>
        <w:gridCol w:w="1782"/>
        <w:gridCol w:w="1526"/>
      </w:tblGrid>
      <w:tr w:rsidR="00EA0CBD" w14:paraId="1532CD29"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20755CD"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Hours in Summer Session 1, 2, or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E735618"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Hours in Summer Session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9BA882B"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Disbursement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406D555" w14:textId="77777777" w:rsidR="00EA0CBD" w:rsidRDefault="00EA0CBD">
            <w:pPr>
              <w:pStyle w:val="NormalWeb"/>
              <w:spacing w:before="240" w:beforeAutospacing="0" w:after="240" w:afterAutospacing="0"/>
              <w:jc w:val="center"/>
              <w:rPr>
                <w:rFonts w:ascii="Source Sans Pro" w:hAnsi="Source Sans Pro"/>
                <w:color w:val="111111"/>
              </w:rPr>
            </w:pPr>
            <w:r>
              <w:rPr>
                <w:rStyle w:val="Strong"/>
                <w:rFonts w:ascii="Source Sans Pro" w:hAnsi="Source Sans Pro"/>
                <w:color w:val="111111"/>
              </w:rPr>
              <w:t>Refund Generation Date</w:t>
            </w:r>
          </w:p>
        </w:tc>
      </w:tr>
      <w:tr w:rsidR="00EA0CBD" w14:paraId="5FA1F77D"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8F568F9"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5 hours or 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9C8F272"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0 hour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D09DF07" w14:textId="77777777" w:rsidR="00EA0CBD" w:rsidRDefault="00EA0CBD">
            <w:pPr>
              <w:jc w:val="center"/>
              <w:rPr>
                <w:rFonts w:ascii="Source Sans Pro" w:hAnsi="Source Sans Pro"/>
                <w:color w:val="111111"/>
              </w:rPr>
            </w:pPr>
            <w:r>
              <w:rPr>
                <w:rFonts w:ascii="Source Sans Pro" w:hAnsi="Source Sans Pro"/>
                <w:color w:val="111111"/>
              </w:rPr>
              <w:t>June 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BDBA54" w14:textId="77777777" w:rsidR="00EA0CBD" w:rsidRDefault="00EA0CBD">
            <w:pPr>
              <w:jc w:val="center"/>
              <w:rPr>
                <w:rFonts w:ascii="Source Sans Pro" w:hAnsi="Source Sans Pro"/>
                <w:color w:val="111111"/>
              </w:rPr>
            </w:pPr>
            <w:r>
              <w:rPr>
                <w:rFonts w:ascii="Source Sans Pro" w:hAnsi="Source Sans Pro"/>
                <w:color w:val="111111"/>
              </w:rPr>
              <w:t>June 6</w:t>
            </w:r>
          </w:p>
        </w:tc>
      </w:tr>
      <w:tr w:rsidR="00EA0CBD" w14:paraId="130111D2"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3A0617B"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2 – 3 hours or 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AC89B2E"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2 – 3 hours or 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CF5F1FB" w14:textId="77777777" w:rsidR="00EA0CBD" w:rsidRDefault="00EA0CBD">
            <w:pPr>
              <w:jc w:val="center"/>
              <w:rPr>
                <w:rFonts w:ascii="Source Sans Pro" w:hAnsi="Source Sans Pro"/>
                <w:color w:val="111111"/>
              </w:rPr>
            </w:pPr>
            <w:r>
              <w:rPr>
                <w:rFonts w:ascii="Source Sans Pro" w:hAnsi="Source Sans Pro"/>
                <w:color w:val="111111"/>
              </w:rPr>
              <w:t>July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250DB7D" w14:textId="77777777" w:rsidR="00EA0CBD" w:rsidRDefault="00EA0CBD">
            <w:pPr>
              <w:jc w:val="center"/>
              <w:rPr>
                <w:rFonts w:ascii="Source Sans Pro" w:hAnsi="Source Sans Pro"/>
                <w:color w:val="111111"/>
              </w:rPr>
            </w:pPr>
            <w:r>
              <w:rPr>
                <w:rFonts w:ascii="Source Sans Pro" w:hAnsi="Source Sans Pro"/>
                <w:color w:val="111111"/>
              </w:rPr>
              <w:t>July 11</w:t>
            </w:r>
          </w:p>
        </w:tc>
      </w:tr>
      <w:tr w:rsidR="00EA0CBD" w14:paraId="1D4AF904" w14:textId="77777777" w:rsidTr="00EA0C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B155CBD"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0 hours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D938205" w14:textId="77777777" w:rsidR="00EA0CBD" w:rsidRDefault="00EA0CBD">
            <w:pPr>
              <w:pStyle w:val="NormalWeb"/>
              <w:spacing w:before="240" w:beforeAutospacing="0" w:after="240" w:afterAutospacing="0"/>
              <w:rPr>
                <w:rFonts w:ascii="Source Sans Pro" w:hAnsi="Source Sans Pro"/>
                <w:color w:val="111111"/>
              </w:rPr>
            </w:pPr>
            <w:r>
              <w:rPr>
                <w:rFonts w:ascii="Source Sans Pro" w:hAnsi="Source Sans Pro"/>
                <w:color w:val="111111"/>
              </w:rPr>
              <w:t>5 hours or 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EFDEF8"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July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349B253" w14:textId="77777777" w:rsidR="00EA0CBD" w:rsidRDefault="00EA0CBD">
            <w:pPr>
              <w:pStyle w:val="NormalWeb"/>
              <w:spacing w:before="240" w:beforeAutospacing="0" w:after="240" w:afterAutospacing="0"/>
              <w:jc w:val="center"/>
              <w:rPr>
                <w:rFonts w:ascii="Source Sans Pro" w:hAnsi="Source Sans Pro"/>
                <w:color w:val="111111"/>
              </w:rPr>
            </w:pPr>
            <w:r>
              <w:rPr>
                <w:rFonts w:ascii="Source Sans Pro" w:hAnsi="Source Sans Pro"/>
                <w:color w:val="111111"/>
              </w:rPr>
              <w:t>July 11</w:t>
            </w:r>
          </w:p>
        </w:tc>
      </w:tr>
    </w:tbl>
    <w:p w14:paraId="603FC047" w14:textId="77777777" w:rsidR="00EA0CBD" w:rsidRDefault="00EA0CBD" w:rsidP="00EA0CB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*Graduate students must be enrolled in a combined 5+ hours for the summer term to receive loans.</w:t>
      </w:r>
    </w:p>
    <w:p w14:paraId="388C47D2" w14:textId="77777777" w:rsidR="00EC44E4" w:rsidRPr="00EC44E4" w:rsidRDefault="00EC44E4" w:rsidP="00EC44E4"/>
    <w:p w14:paraId="78AC02E6" w14:textId="642A1DA6" w:rsidR="00EC44E4" w:rsidRDefault="00EA0CBD" w:rsidP="00B00852">
      <w:pPr>
        <w:pStyle w:val="Heading2"/>
        <w:numPr>
          <w:ilvl w:val="0"/>
          <w:numId w:val="1"/>
        </w:numPr>
        <w:ind w:left="284" w:hanging="284"/>
      </w:pPr>
      <w:r w:rsidRPr="00EA0CBD">
        <w:t>Spring Aid</w:t>
      </w:r>
    </w:p>
    <w:p w14:paraId="3A8369B5" w14:textId="77777777" w:rsidR="00EA0CBD" w:rsidRDefault="00EA0CBD" w:rsidP="00EA0CBD"/>
    <w:p w14:paraId="653382DE" w14:textId="77777777" w:rsidR="008E1843" w:rsidRDefault="008E1843" w:rsidP="008E1843">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Disclaimer: This page is to be used as a resource for students who are newly admitted for the Spring term.</w:t>
      </w:r>
    </w:p>
    <w:p w14:paraId="04307749" w14:textId="77777777" w:rsidR="008E1843" w:rsidRDefault="008E1843" w:rsidP="008E184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Applying to UH and obtaining an admissions decision into a degree-seeking program is your first step toward completing your financial aid file. </w:t>
      </w:r>
      <w:r>
        <w:rPr>
          <w:rFonts w:ascii="Source Sans Pro" w:hAnsi="Source Sans Pro"/>
          <w:color w:val="111111"/>
          <w:sz w:val="27"/>
          <w:szCs w:val="27"/>
          <w:u w:val="single"/>
        </w:rPr>
        <w:t>Without an admission decision, the University of Houston will not be able to load your FAFSA</w:t>
      </w:r>
      <w:r>
        <w:rPr>
          <w:rFonts w:ascii="Source Sans Pro" w:hAnsi="Source Sans Pro"/>
          <w:color w:val="111111"/>
          <w:sz w:val="27"/>
          <w:szCs w:val="27"/>
        </w:rPr>
        <w:t>. </w:t>
      </w:r>
    </w:p>
    <w:p w14:paraId="525CEFEE" w14:textId="77777777" w:rsidR="008E1843" w:rsidRDefault="008E1843" w:rsidP="008E1843">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Complete and send your FAFSA to UH.</w:t>
      </w:r>
      <w:r>
        <w:rPr>
          <w:rFonts w:ascii="Source Sans Pro" w:hAnsi="Source Sans Pro"/>
          <w:color w:val="111111"/>
          <w:sz w:val="27"/>
          <w:szCs w:val="27"/>
        </w:rPr>
        <w:t> Admitted students are required to file a </w:t>
      </w:r>
      <w:hyperlink r:id="rId365" w:history="1">
        <w:r>
          <w:rPr>
            <w:rStyle w:val="Hyperlink"/>
            <w:rFonts w:ascii="Source Sans Pro" w:eastAsiaTheme="majorEastAsia" w:hAnsi="Source Sans Pro"/>
            <w:color w:val="C8102E"/>
            <w:sz w:val="27"/>
            <w:szCs w:val="27"/>
          </w:rPr>
          <w:t>FAFSA</w:t>
        </w:r>
      </w:hyperlink>
      <w:r>
        <w:rPr>
          <w:rFonts w:ascii="Source Sans Pro" w:hAnsi="Source Sans Pro"/>
          <w:color w:val="111111"/>
          <w:sz w:val="27"/>
          <w:szCs w:val="27"/>
        </w:rPr>
        <w:t> for the appropriate aid year that includes our </w:t>
      </w:r>
      <w:r>
        <w:rPr>
          <w:rStyle w:val="Strong"/>
          <w:rFonts w:ascii="Source Sans Pro" w:hAnsi="Source Sans Pro"/>
          <w:color w:val="111111"/>
          <w:sz w:val="27"/>
          <w:szCs w:val="27"/>
        </w:rPr>
        <w:t>UH campus school code: 003652</w:t>
      </w:r>
      <w:r>
        <w:rPr>
          <w:rFonts w:ascii="Source Sans Pro" w:hAnsi="Source Sans Pro"/>
          <w:color w:val="111111"/>
          <w:sz w:val="27"/>
          <w:szCs w:val="27"/>
        </w:rPr>
        <w:t>. If you have previously filled out the </w:t>
      </w:r>
      <w:hyperlink r:id="rId366" w:history="1">
        <w:r>
          <w:rPr>
            <w:rStyle w:val="Hyperlink"/>
            <w:rFonts w:ascii="Source Sans Pro" w:eastAsiaTheme="majorEastAsia" w:hAnsi="Source Sans Pro"/>
            <w:color w:val="C8102E"/>
            <w:sz w:val="27"/>
            <w:szCs w:val="27"/>
          </w:rPr>
          <w:t>FAFSA</w:t>
        </w:r>
      </w:hyperlink>
      <w:r>
        <w:rPr>
          <w:rFonts w:ascii="Source Sans Pro" w:hAnsi="Source Sans Pro"/>
          <w:color w:val="111111"/>
          <w:sz w:val="27"/>
          <w:szCs w:val="27"/>
        </w:rPr>
        <w:t> and did not indicate our school code, you will not need to complete a new one, you will simply need to log in to your </w:t>
      </w:r>
      <w:hyperlink r:id="rId367" w:history="1">
        <w:r>
          <w:rPr>
            <w:rStyle w:val="Hyperlink"/>
            <w:rFonts w:ascii="Source Sans Pro" w:eastAsiaTheme="majorEastAsia" w:hAnsi="Source Sans Pro"/>
            <w:color w:val="C8102E"/>
            <w:sz w:val="27"/>
            <w:szCs w:val="27"/>
          </w:rPr>
          <w:t>FAFSA</w:t>
        </w:r>
      </w:hyperlink>
      <w:r>
        <w:rPr>
          <w:rFonts w:ascii="Source Sans Pro" w:hAnsi="Source Sans Pro"/>
          <w:color w:val="111111"/>
          <w:sz w:val="27"/>
          <w:szCs w:val="27"/>
        </w:rPr>
        <w:t> and add the </w:t>
      </w:r>
      <w:r>
        <w:rPr>
          <w:rStyle w:val="Strong"/>
          <w:rFonts w:ascii="Source Sans Pro" w:hAnsi="Source Sans Pro"/>
          <w:color w:val="111111"/>
          <w:sz w:val="27"/>
          <w:szCs w:val="27"/>
        </w:rPr>
        <w:t>UH campus school code: 003652</w:t>
      </w:r>
      <w:r>
        <w:rPr>
          <w:rFonts w:ascii="Source Sans Pro" w:hAnsi="Source Sans Pro"/>
          <w:color w:val="111111"/>
          <w:sz w:val="27"/>
          <w:szCs w:val="27"/>
        </w:rPr>
        <w:t xml:space="preserve">. It is important that your name, date of birth and social security number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student profile match the information entered on your FAFSA. Please contact the </w:t>
      </w:r>
      <w:hyperlink r:id="rId368" w:history="1">
        <w:r>
          <w:rPr>
            <w:rStyle w:val="Hyperlink"/>
            <w:rFonts w:ascii="Source Sans Pro" w:eastAsiaTheme="majorEastAsia" w:hAnsi="Source Sans Pro"/>
            <w:color w:val="C8102E"/>
            <w:sz w:val="27"/>
            <w:szCs w:val="27"/>
          </w:rPr>
          <w:t>Office of the University Registrar</w:t>
        </w:r>
      </w:hyperlink>
      <w:r>
        <w:rPr>
          <w:rFonts w:ascii="Source Sans Pro" w:hAnsi="Source Sans Pro"/>
          <w:color w:val="111111"/>
          <w:sz w:val="27"/>
          <w:szCs w:val="27"/>
        </w:rPr>
        <w:t> to verify your student record. </w:t>
      </w:r>
    </w:p>
    <w:p w14:paraId="526D5115" w14:textId="77777777" w:rsidR="008E1843" w:rsidRDefault="008E1843" w:rsidP="008E1843">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Please review the Student Aid Report (SAR) comments on your FAFSA.</w:t>
      </w:r>
      <w:r>
        <w:rPr>
          <w:rFonts w:ascii="Source Sans Pro" w:hAnsi="Source Sans Pro"/>
          <w:color w:val="111111"/>
          <w:sz w:val="27"/>
          <w:szCs w:val="27"/>
        </w:rPr>
        <w:t xml:space="preserve"> If you see an asterisk (*) symbol next to your EFC index or if you were notified by your previous institution that your file was selected for a process called verification, additional documents are required. Your specific requirements can be viewed online via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account on your To-Do List. All </w:t>
      </w:r>
      <w:hyperlink r:id="rId369" w:history="1">
        <w:r>
          <w:rPr>
            <w:rStyle w:val="Hyperlink"/>
            <w:rFonts w:ascii="Source Sans Pro" w:eastAsiaTheme="majorEastAsia" w:hAnsi="Source Sans Pro"/>
            <w:color w:val="C8102E"/>
            <w:sz w:val="27"/>
            <w:szCs w:val="27"/>
          </w:rPr>
          <w:t>financial aid forms</w:t>
        </w:r>
      </w:hyperlink>
      <w:r>
        <w:rPr>
          <w:rFonts w:ascii="Source Sans Pro" w:hAnsi="Source Sans Pro"/>
          <w:color w:val="111111"/>
          <w:sz w:val="27"/>
          <w:szCs w:val="27"/>
        </w:rPr>
        <w:t xml:space="preserve"> are available for download and each page must contain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number before you turn it in to the Office of Scholarships and Financial Aid.</w:t>
      </w:r>
    </w:p>
    <w:p w14:paraId="46CC6161" w14:textId="77777777" w:rsidR="008E1843" w:rsidRDefault="008E1843" w:rsidP="008E1843">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Please make sure that you have no incomplete or initiated items on your Financial Aid To-Do List.</w:t>
      </w:r>
      <w:r>
        <w:rPr>
          <w:rFonts w:ascii="Source Sans Pro" w:hAnsi="Source Sans Pro"/>
          <w:color w:val="111111"/>
          <w:sz w:val="27"/>
          <w:szCs w:val="27"/>
        </w:rPr>
        <w:t xml:space="preserve">  All required documents must include signatures and contain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ID number. Students are responsible for monitoring their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account for additional documents that may be required. Missing information could cause a delay </w:t>
      </w:r>
      <w:proofErr w:type="gramStart"/>
      <w:r>
        <w:rPr>
          <w:rFonts w:ascii="Source Sans Pro" w:hAnsi="Source Sans Pro"/>
          <w:color w:val="111111"/>
          <w:sz w:val="27"/>
          <w:szCs w:val="27"/>
        </w:rPr>
        <w:t>on</w:t>
      </w:r>
      <w:proofErr w:type="gramEnd"/>
      <w:r>
        <w:rPr>
          <w:rFonts w:ascii="Source Sans Pro" w:hAnsi="Source Sans Pro"/>
          <w:color w:val="111111"/>
          <w:sz w:val="27"/>
          <w:szCs w:val="27"/>
        </w:rPr>
        <w:t xml:space="preserve"> your file.</w:t>
      </w:r>
    </w:p>
    <w:p w14:paraId="29C09C68" w14:textId="77777777" w:rsidR="008E1843" w:rsidRDefault="008E1843" w:rsidP="008E1843">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Cancel pending spring aid with any other prior institutions.</w:t>
      </w:r>
      <w:r>
        <w:rPr>
          <w:rFonts w:ascii="Source Sans Pro" w:hAnsi="Source Sans Pro"/>
          <w:color w:val="111111"/>
          <w:sz w:val="27"/>
          <w:szCs w:val="27"/>
        </w:rPr>
        <w:t> You may not receive aid from multiple institutions during the same enrollment period, and doing so will result in cancellation of UH aid and a balance. You will not be able to have your spring enrollment from another institution counted toward your enrollment hours at UH for financial aid purposes. If your school has not cancelled your pending spring aid and updated the </w:t>
      </w:r>
      <w:hyperlink r:id="rId370" w:history="1">
        <w:r>
          <w:rPr>
            <w:rStyle w:val="Hyperlink"/>
            <w:rFonts w:ascii="Source Sans Pro" w:eastAsiaTheme="majorEastAsia" w:hAnsi="Source Sans Pro"/>
            <w:color w:val="C8102E"/>
            <w:sz w:val="27"/>
            <w:szCs w:val="27"/>
          </w:rPr>
          <w:t>National Student Loan Data System</w:t>
        </w:r>
      </w:hyperlink>
      <w:r>
        <w:rPr>
          <w:rFonts w:ascii="Source Sans Pro" w:hAnsi="Source Sans Pro"/>
          <w:color w:val="111111"/>
          <w:sz w:val="27"/>
          <w:szCs w:val="27"/>
        </w:rPr>
        <w:t>, you may be required to submit additional forms, including </w:t>
      </w:r>
      <w:hyperlink r:id="rId371" w:anchor="springtransfermonitor" w:history="1">
        <w:r>
          <w:rPr>
            <w:rStyle w:val="Hyperlink"/>
            <w:rFonts w:ascii="Source Sans Pro" w:eastAsiaTheme="majorEastAsia" w:hAnsi="Source Sans Pro"/>
            <w:color w:val="C8102E"/>
            <w:sz w:val="27"/>
            <w:szCs w:val="27"/>
          </w:rPr>
          <w:t>Transfer Monitor forms and related documents</w:t>
        </w:r>
      </w:hyperlink>
      <w:r>
        <w:rPr>
          <w:rFonts w:ascii="Source Sans Pro" w:hAnsi="Source Sans Pro"/>
          <w:color w:val="111111"/>
          <w:sz w:val="27"/>
          <w:szCs w:val="27"/>
        </w:rPr>
        <w:t>. All students will be offered aid with </w:t>
      </w:r>
      <w:r>
        <w:rPr>
          <w:rStyle w:val="Strong"/>
          <w:rFonts w:ascii="Source Sans Pro" w:hAnsi="Source Sans Pro"/>
          <w:color w:val="111111"/>
          <w:sz w:val="27"/>
          <w:szCs w:val="27"/>
        </w:rPr>
        <w:t>an assumed full-time enrollment</w:t>
      </w:r>
      <w:r>
        <w:rPr>
          <w:rFonts w:ascii="Source Sans Pro" w:hAnsi="Source Sans Pro"/>
          <w:color w:val="111111"/>
          <w:sz w:val="27"/>
          <w:szCs w:val="27"/>
        </w:rPr>
        <w:t xml:space="preserve"> and only based on eligibility that you have not already utilized at other institutions during the aid year. If your enrollment is less-than-full-time on and after the 12th class day, your aid will be reduced to meet the enrollment </w:t>
      </w:r>
      <w:r>
        <w:rPr>
          <w:rFonts w:ascii="Source Sans Pro" w:hAnsi="Source Sans Pro"/>
          <w:color w:val="111111"/>
          <w:sz w:val="27"/>
          <w:szCs w:val="27"/>
        </w:rPr>
        <w:lastRenderedPageBreak/>
        <w:t>requirements. </w:t>
      </w:r>
      <w:r>
        <w:rPr>
          <w:rStyle w:val="Strong"/>
          <w:rFonts w:ascii="Source Sans Pro" w:hAnsi="Source Sans Pro"/>
          <w:color w:val="111111"/>
          <w:sz w:val="27"/>
          <w:szCs w:val="27"/>
        </w:rPr>
        <w:t>Students who are enrolled in less-than-half-time hours will not be eligible for any federal loans.</w:t>
      </w:r>
    </w:p>
    <w:p w14:paraId="5D3D1746" w14:textId="77777777" w:rsidR="008E1843" w:rsidRDefault="008E1843" w:rsidP="008E1843">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Please secure a payment plan for your classes.</w:t>
      </w:r>
      <w:r>
        <w:rPr>
          <w:rFonts w:ascii="Source Sans Pro" w:hAnsi="Source Sans Pro"/>
          <w:color w:val="111111"/>
          <w:sz w:val="27"/>
          <w:szCs w:val="27"/>
        </w:rPr>
        <w:t> If you have been admitted and have registered for your classes, but have not been offered financial aid by the time your fee bill is due, or have not received enough aid to cover your bill, please visit the </w:t>
      </w:r>
      <w:hyperlink r:id="rId372" w:history="1">
        <w:r>
          <w:rPr>
            <w:rStyle w:val="Hyperlink"/>
            <w:rFonts w:ascii="Source Sans Pro" w:eastAsiaTheme="majorEastAsia" w:hAnsi="Source Sans Pro"/>
            <w:color w:val="C8102E"/>
            <w:sz w:val="27"/>
            <w:szCs w:val="27"/>
          </w:rPr>
          <w:t>Office of Student Business Services</w:t>
        </w:r>
      </w:hyperlink>
      <w:r>
        <w:rPr>
          <w:rFonts w:ascii="Source Sans Pro" w:hAnsi="Source Sans Pro"/>
          <w:color w:val="111111"/>
          <w:sz w:val="27"/>
          <w:szCs w:val="27"/>
        </w:rPr>
        <w:t> for your </w:t>
      </w:r>
      <w:hyperlink r:id="rId373" w:history="1">
        <w:r>
          <w:rPr>
            <w:rStyle w:val="Hyperlink"/>
            <w:rFonts w:ascii="Source Sans Pro" w:eastAsiaTheme="majorEastAsia" w:hAnsi="Source Sans Pro"/>
            <w:color w:val="C8102E"/>
            <w:sz w:val="27"/>
            <w:szCs w:val="27"/>
          </w:rPr>
          <w:t>payment options</w:t>
        </w:r>
      </w:hyperlink>
      <w:r>
        <w:rPr>
          <w:rFonts w:ascii="Source Sans Pro" w:hAnsi="Source Sans Pro"/>
          <w:color w:val="111111"/>
          <w:sz w:val="27"/>
          <w:szCs w:val="27"/>
        </w:rPr>
        <w:t>. You also may read about </w:t>
      </w:r>
      <w:hyperlink r:id="rId374" w:history="1">
        <w:r>
          <w:rPr>
            <w:rStyle w:val="Hyperlink"/>
            <w:rFonts w:ascii="Source Sans Pro" w:eastAsiaTheme="majorEastAsia" w:hAnsi="Source Sans Pro"/>
            <w:color w:val="C8102E"/>
            <w:sz w:val="27"/>
            <w:szCs w:val="27"/>
          </w:rPr>
          <w:t>deferment plans and payment options</w:t>
        </w:r>
      </w:hyperlink>
      <w:r>
        <w:rPr>
          <w:rFonts w:ascii="Source Sans Pro" w:hAnsi="Source Sans Pro"/>
          <w:color w:val="111111"/>
          <w:sz w:val="27"/>
          <w:szCs w:val="27"/>
        </w:rPr>
        <w:t>, which allow you additional time to finish seeking financial assistance for your bill.</w:t>
      </w:r>
    </w:p>
    <w:p w14:paraId="0BB2BBF0" w14:textId="77777777" w:rsidR="008E1843" w:rsidRDefault="008E1843" w:rsidP="008E1843">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Watch your inbox for email confirmation.</w:t>
      </w:r>
      <w:r>
        <w:rPr>
          <w:rFonts w:ascii="Source Sans Pro" w:hAnsi="Source Sans Pro"/>
          <w:color w:val="111111"/>
          <w:sz w:val="27"/>
          <w:szCs w:val="27"/>
        </w:rPr>
        <w:t xml:space="preserve"> Once you are awarded, an email notification will be sent to the destination email address on your student profile. Please accept, </w:t>
      </w:r>
      <w:proofErr w:type="gramStart"/>
      <w:r>
        <w:rPr>
          <w:rFonts w:ascii="Source Sans Pro" w:hAnsi="Source Sans Pro"/>
          <w:color w:val="111111"/>
          <w:sz w:val="27"/>
          <w:szCs w:val="27"/>
        </w:rPr>
        <w:t>adjust</w:t>
      </w:r>
      <w:proofErr w:type="gramEnd"/>
      <w:r>
        <w:rPr>
          <w:rFonts w:ascii="Source Sans Pro" w:hAnsi="Source Sans Pro"/>
          <w:color w:val="111111"/>
          <w:sz w:val="27"/>
          <w:szCs w:val="27"/>
        </w:rPr>
        <w:t xml:space="preserve"> or decline your aid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self-service account. For details regarding your student profile or access issues, contact the </w:t>
      </w:r>
      <w:hyperlink r:id="rId375" w:history="1">
        <w:r>
          <w:rPr>
            <w:rStyle w:val="Hyperlink"/>
            <w:rFonts w:ascii="Source Sans Pro" w:eastAsiaTheme="majorEastAsia" w:hAnsi="Source Sans Pro"/>
            <w:color w:val="C8102E"/>
            <w:sz w:val="27"/>
            <w:szCs w:val="27"/>
          </w:rPr>
          <w:t>IT Department</w:t>
        </w:r>
      </w:hyperlink>
      <w:r>
        <w:rPr>
          <w:rFonts w:ascii="Source Sans Pro" w:hAnsi="Source Sans Pro"/>
          <w:color w:val="111111"/>
          <w:sz w:val="27"/>
          <w:szCs w:val="27"/>
        </w:rPr>
        <w:t>. If you choose to accept Federal Direct Loans, an entrance counseling session and a Master Promissory Note (MPN) must be completed with the Department of Education by going to </w:t>
      </w:r>
      <w:hyperlink r:id="rId376" w:history="1">
        <w:r>
          <w:rPr>
            <w:rStyle w:val="Hyperlink"/>
            <w:rFonts w:ascii="Source Sans Pro" w:eastAsiaTheme="majorEastAsia" w:hAnsi="Source Sans Pro"/>
            <w:color w:val="C8102E"/>
            <w:sz w:val="27"/>
            <w:szCs w:val="27"/>
          </w:rPr>
          <w:t>StudentAid.gov</w:t>
        </w:r>
      </w:hyperlink>
      <w:r>
        <w:rPr>
          <w:rFonts w:ascii="Source Sans Pro" w:hAnsi="Source Sans Pro"/>
          <w:color w:val="111111"/>
          <w:sz w:val="27"/>
          <w:szCs w:val="27"/>
        </w:rPr>
        <w:t xml:space="preserve">. If you have already completed a Master Promissory Note at your previous institution, you will not need to do it again. A loan entrance counseling session is required if you are a new University of Houston student. We are unable to obtain </w:t>
      </w:r>
      <w:proofErr w:type="gramStart"/>
      <w:r>
        <w:rPr>
          <w:rFonts w:ascii="Source Sans Pro" w:hAnsi="Source Sans Pro"/>
          <w:color w:val="111111"/>
          <w:sz w:val="27"/>
          <w:szCs w:val="27"/>
        </w:rPr>
        <w:t>entrance</w:t>
      </w:r>
      <w:proofErr w:type="gramEnd"/>
      <w:r>
        <w:rPr>
          <w:rFonts w:ascii="Source Sans Pro" w:hAnsi="Source Sans Pro"/>
          <w:color w:val="111111"/>
          <w:sz w:val="27"/>
          <w:szCs w:val="27"/>
        </w:rPr>
        <w:t xml:space="preserve"> counseling information you completed while at another institution.</w:t>
      </w:r>
    </w:p>
    <w:p w14:paraId="62E0A20E" w14:textId="77777777" w:rsidR="008E1843" w:rsidRDefault="008E1843" w:rsidP="008E1843">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Disbursements don’t occur until the semester starts.</w:t>
      </w:r>
      <w:r>
        <w:rPr>
          <w:rFonts w:ascii="Source Sans Pro" w:hAnsi="Source Sans Pro"/>
          <w:color w:val="111111"/>
          <w:sz w:val="27"/>
          <w:szCs w:val="27"/>
        </w:rPr>
        <w:t> Each term, financial aid disbursement begins no earlier than the first week of classes. If you have satisfied all application and disbursement requirements and meet the conditions of the award, your financial aid will be automatically credited to your UH fee bill as a payment. Please visit our </w:t>
      </w:r>
      <w:hyperlink r:id="rId377" w:history="1">
        <w:r>
          <w:rPr>
            <w:rStyle w:val="Hyperlink"/>
            <w:rFonts w:ascii="Source Sans Pro" w:eastAsiaTheme="majorEastAsia" w:hAnsi="Source Sans Pro"/>
            <w:color w:val="C8102E"/>
            <w:sz w:val="27"/>
            <w:szCs w:val="27"/>
          </w:rPr>
          <w:t>disbursement website</w:t>
        </w:r>
      </w:hyperlink>
      <w:r>
        <w:rPr>
          <w:rFonts w:ascii="Source Sans Pro" w:hAnsi="Source Sans Pro"/>
          <w:color w:val="111111"/>
          <w:sz w:val="27"/>
          <w:szCs w:val="27"/>
        </w:rPr>
        <w:t> for additional information. Students enrolled in late sessions (Sessions 4 - 6) will see their aid disbursed only after all sessions have started. If you have financial aid remaining after your tuition has been paid, UH will forward the balance to you as a </w:t>
      </w:r>
      <w:hyperlink r:id="rId378" w:tgtFrame="_blank" w:history="1">
        <w:r>
          <w:rPr>
            <w:rStyle w:val="Hyperlink"/>
            <w:rFonts w:ascii="Source Sans Pro" w:eastAsiaTheme="majorEastAsia" w:hAnsi="Source Sans Pro"/>
            <w:color w:val="C8102E"/>
            <w:sz w:val="27"/>
            <w:szCs w:val="27"/>
          </w:rPr>
          <w:t>refund</w:t>
        </w:r>
      </w:hyperlink>
      <w:r>
        <w:rPr>
          <w:rFonts w:ascii="Source Sans Pro" w:hAnsi="Source Sans Pro"/>
          <w:color w:val="111111"/>
          <w:sz w:val="27"/>
          <w:szCs w:val="27"/>
        </w:rPr>
        <w:t xml:space="preserve"> based on your </w:t>
      </w:r>
      <w:proofErr w:type="spellStart"/>
      <w:r>
        <w:rPr>
          <w:rFonts w:ascii="Source Sans Pro" w:hAnsi="Source Sans Pro"/>
          <w:color w:val="111111"/>
          <w:sz w:val="27"/>
          <w:szCs w:val="27"/>
        </w:rPr>
        <w:t>BankMobile</w:t>
      </w:r>
      <w:proofErr w:type="spellEnd"/>
      <w:r>
        <w:rPr>
          <w:rFonts w:ascii="Source Sans Pro" w:hAnsi="Source Sans Pro"/>
          <w:color w:val="111111"/>
          <w:sz w:val="27"/>
          <w:szCs w:val="27"/>
        </w:rPr>
        <w:t> </w:t>
      </w:r>
      <w:hyperlink r:id="rId379" w:anchor="/welcome/continue" w:history="1">
        <w:r>
          <w:rPr>
            <w:rStyle w:val="Hyperlink"/>
            <w:rFonts w:ascii="Source Sans Pro" w:eastAsiaTheme="majorEastAsia" w:hAnsi="Source Sans Pro"/>
            <w:color w:val="C8102E"/>
            <w:sz w:val="27"/>
            <w:szCs w:val="27"/>
          </w:rPr>
          <w:t>refund preferences</w:t>
        </w:r>
      </w:hyperlink>
      <w:r>
        <w:rPr>
          <w:rFonts w:ascii="Source Sans Pro" w:hAnsi="Source Sans Pro"/>
          <w:color w:val="111111"/>
          <w:sz w:val="27"/>
          <w:szCs w:val="27"/>
        </w:rPr>
        <w:t>. Please contact </w:t>
      </w:r>
      <w:hyperlink r:id="rId380" w:history="1">
        <w:r>
          <w:rPr>
            <w:rStyle w:val="Hyperlink"/>
            <w:rFonts w:ascii="Source Sans Pro" w:eastAsiaTheme="majorEastAsia" w:hAnsi="Source Sans Pro"/>
            <w:color w:val="C8102E"/>
            <w:sz w:val="27"/>
            <w:szCs w:val="27"/>
          </w:rPr>
          <w:t>Student Business Services</w:t>
        </w:r>
      </w:hyperlink>
      <w:r>
        <w:rPr>
          <w:rFonts w:ascii="Source Sans Pro" w:hAnsi="Source Sans Pro"/>
          <w:color w:val="111111"/>
          <w:sz w:val="27"/>
          <w:szCs w:val="27"/>
        </w:rPr>
        <w:t> if you have any questions about refunds.</w:t>
      </w:r>
    </w:p>
    <w:p w14:paraId="79F839EC" w14:textId="77777777" w:rsidR="00EC44E4" w:rsidRPr="00EC44E4" w:rsidRDefault="00EC44E4" w:rsidP="00EC44E4"/>
    <w:p w14:paraId="42D3030D" w14:textId="15D78F81" w:rsidR="00EC44E4" w:rsidRDefault="00FF4581" w:rsidP="00B00852">
      <w:pPr>
        <w:pStyle w:val="Heading2"/>
        <w:numPr>
          <w:ilvl w:val="0"/>
          <w:numId w:val="1"/>
        </w:numPr>
        <w:ind w:left="284" w:hanging="284"/>
      </w:pPr>
      <w:r w:rsidRPr="00FF4581">
        <w:t>Scholarship &amp; Financial Aid Forms</w:t>
      </w:r>
    </w:p>
    <w:p w14:paraId="2C640332" w14:textId="77777777" w:rsidR="00FF4581" w:rsidRDefault="00FF4581" w:rsidP="00FF4581"/>
    <w:p w14:paraId="031EA6F5"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o </w:t>
      </w:r>
      <w:proofErr w:type="gramStart"/>
      <w:r>
        <w:rPr>
          <w:rFonts w:ascii="Source Sans Pro" w:hAnsi="Source Sans Pro"/>
          <w:color w:val="111111"/>
          <w:sz w:val="27"/>
          <w:szCs w:val="27"/>
        </w:rPr>
        <w:t>apply</w:t>
      </w:r>
      <w:proofErr w:type="gramEnd"/>
      <w:r>
        <w:rPr>
          <w:rFonts w:ascii="Source Sans Pro" w:hAnsi="Source Sans Pro"/>
          <w:color w:val="111111"/>
          <w:sz w:val="27"/>
          <w:szCs w:val="27"/>
        </w:rPr>
        <w:t xml:space="preserve"> for financial aid at UH, start by </w:t>
      </w:r>
      <w:hyperlink r:id="rId381" w:history="1">
        <w:r>
          <w:rPr>
            <w:rStyle w:val="Hyperlink"/>
            <w:rFonts w:ascii="Source Sans Pro" w:hAnsi="Source Sans Pro"/>
            <w:color w:val="C8102E"/>
            <w:sz w:val="27"/>
            <w:szCs w:val="27"/>
          </w:rPr>
          <w:t>submitting the FAFSA</w:t>
        </w:r>
      </w:hyperlink>
      <w:r>
        <w:rPr>
          <w:rFonts w:ascii="Source Sans Pro" w:hAnsi="Source Sans Pro"/>
          <w:color w:val="111111"/>
          <w:sz w:val="27"/>
          <w:szCs w:val="27"/>
        </w:rPr>
        <w:t>. Here are additional forms you might need:</w:t>
      </w:r>
    </w:p>
    <w:p w14:paraId="49F7B123"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82" w:anchor="appeal" w:history="1">
        <w:r>
          <w:rPr>
            <w:rStyle w:val="Hyperlink"/>
            <w:rFonts w:ascii="Source Sans Pro" w:hAnsi="Source Sans Pro"/>
            <w:color w:val="C8102E"/>
            <w:sz w:val="27"/>
            <w:szCs w:val="27"/>
          </w:rPr>
          <w:t>Academic Scholarship Appeal/Petition</w:t>
        </w:r>
      </w:hyperlink>
    </w:p>
    <w:p w14:paraId="3E536508"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83" w:anchor="alternativeloanbudget" w:history="1">
        <w:r>
          <w:rPr>
            <w:rStyle w:val="Hyperlink"/>
            <w:rFonts w:ascii="Source Sans Pro" w:hAnsi="Source Sans Pro"/>
            <w:color w:val="C8102E"/>
            <w:sz w:val="27"/>
            <w:szCs w:val="27"/>
          </w:rPr>
          <w:t>Alternative Loan Request Form</w:t>
        </w:r>
      </w:hyperlink>
    </w:p>
    <w:p w14:paraId="2057C22B"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84" w:anchor="BOT" w:history="1">
        <w:r>
          <w:rPr>
            <w:rStyle w:val="Hyperlink"/>
            <w:rFonts w:ascii="Source Sans Pro" w:hAnsi="Source Sans Pro"/>
            <w:color w:val="C8102E"/>
            <w:sz w:val="27"/>
            <w:szCs w:val="27"/>
          </w:rPr>
          <w:t>B-On-Time Loan Application for Forgiveness</w:t>
        </w:r>
      </w:hyperlink>
    </w:p>
    <w:p w14:paraId="61C0B26D"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85" w:anchor="Special" w:history="1">
        <w:r>
          <w:rPr>
            <w:rStyle w:val="Hyperlink"/>
            <w:rFonts w:ascii="Source Sans Pro" w:hAnsi="Source Sans Pro"/>
            <w:color w:val="C8102E"/>
            <w:sz w:val="27"/>
            <w:szCs w:val="27"/>
          </w:rPr>
          <w:t>College-Specific Scholarships</w:t>
        </w:r>
      </w:hyperlink>
    </w:p>
    <w:p w14:paraId="3889F263"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86" w:anchor="depverification" w:history="1">
        <w:r>
          <w:rPr>
            <w:rStyle w:val="Hyperlink"/>
            <w:rFonts w:ascii="Source Sans Pro" w:hAnsi="Source Sans Pro"/>
            <w:color w:val="C8102E"/>
            <w:sz w:val="27"/>
            <w:szCs w:val="27"/>
          </w:rPr>
          <w:t>Dependent Verification Worksheet</w:t>
        </w:r>
      </w:hyperlink>
    </w:p>
    <w:p w14:paraId="1F24A44C"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87" w:anchor="FERPA%20new" w:history="1">
        <w:r>
          <w:rPr>
            <w:rStyle w:val="Hyperlink"/>
            <w:rFonts w:ascii="Source Sans Pro" w:hAnsi="Source Sans Pro"/>
            <w:color w:val="C8102E"/>
            <w:sz w:val="27"/>
            <w:szCs w:val="27"/>
          </w:rPr>
          <w:t>Family Educational Rights and Privacy Act (FERPA)</w:t>
        </w:r>
      </w:hyperlink>
    </w:p>
    <w:p w14:paraId="5BBFB367"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88" w:anchor="grefeereduction" w:history="1">
        <w:r>
          <w:rPr>
            <w:rStyle w:val="Hyperlink"/>
            <w:rFonts w:ascii="Source Sans Pro" w:hAnsi="Source Sans Pro"/>
            <w:color w:val="C8102E"/>
            <w:sz w:val="27"/>
            <w:szCs w:val="27"/>
          </w:rPr>
          <w:t>GRE Fee Reduction Certificate</w:t>
        </w:r>
      </w:hyperlink>
    </w:p>
    <w:p w14:paraId="64524E4F"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89" w:anchor="educpurposeformailing" w:history="1">
        <w:r>
          <w:rPr>
            <w:rStyle w:val="Hyperlink"/>
            <w:rFonts w:ascii="Source Sans Pro" w:hAnsi="Source Sans Pro"/>
            <w:color w:val="C8102E"/>
            <w:sz w:val="27"/>
            <w:szCs w:val="27"/>
          </w:rPr>
          <w:t>Identity and Statement of Educational Purpose-For Mailing</w:t>
        </w:r>
      </w:hyperlink>
    </w:p>
    <w:p w14:paraId="44930903"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90" w:anchor="educpurposeinperson" w:history="1">
        <w:r>
          <w:rPr>
            <w:rStyle w:val="Hyperlink"/>
            <w:rFonts w:ascii="Source Sans Pro" w:hAnsi="Source Sans Pro"/>
            <w:color w:val="C8102E"/>
            <w:sz w:val="27"/>
            <w:szCs w:val="27"/>
          </w:rPr>
          <w:t>Identity and Statement of Educational Purpose-In Person</w:t>
        </w:r>
      </w:hyperlink>
    </w:p>
    <w:p w14:paraId="57CD8989"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91" w:anchor="IndependentVerificationWorksheet" w:history="1">
        <w:r>
          <w:rPr>
            <w:rStyle w:val="Hyperlink"/>
            <w:rFonts w:ascii="Source Sans Pro" w:hAnsi="Source Sans Pro"/>
            <w:color w:val="C8102E"/>
            <w:sz w:val="27"/>
            <w:szCs w:val="27"/>
          </w:rPr>
          <w:t>Independent Verification Worksheet</w:t>
        </w:r>
      </w:hyperlink>
    </w:p>
    <w:p w14:paraId="0322379F"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92" w:anchor="learning-abroad" w:history="1">
        <w:r>
          <w:rPr>
            <w:rStyle w:val="Hyperlink"/>
            <w:rFonts w:ascii="Source Sans Pro" w:hAnsi="Source Sans Pro"/>
            <w:color w:val="C8102E"/>
            <w:sz w:val="27"/>
            <w:szCs w:val="27"/>
          </w:rPr>
          <w:t>Learning Abroad</w:t>
        </w:r>
      </w:hyperlink>
    </w:p>
    <w:p w14:paraId="52BC82FC"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93" w:anchor="parentplus" w:history="1">
        <w:r>
          <w:rPr>
            <w:rStyle w:val="Hyperlink"/>
            <w:rFonts w:ascii="Source Sans Pro" w:hAnsi="Source Sans Pro"/>
            <w:color w:val="C8102E"/>
            <w:sz w:val="27"/>
            <w:szCs w:val="27"/>
          </w:rPr>
          <w:t>Federal Parent PLUS Borrower Form</w:t>
        </w:r>
      </w:hyperlink>
    </w:p>
    <w:p w14:paraId="24F9EE8B"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94" w:anchor="parenttaxnonfilerform" w:history="1">
        <w:r>
          <w:rPr>
            <w:rStyle w:val="Hyperlink"/>
            <w:rFonts w:ascii="Source Sans Pro" w:hAnsi="Source Sans Pro"/>
            <w:color w:val="C8102E"/>
            <w:sz w:val="27"/>
            <w:szCs w:val="27"/>
          </w:rPr>
          <w:t>Parent Tax Non-</w:t>
        </w:r>
        <w:proofErr w:type="gramStart"/>
        <w:r>
          <w:rPr>
            <w:rStyle w:val="Hyperlink"/>
            <w:rFonts w:ascii="Source Sans Pro" w:hAnsi="Source Sans Pro"/>
            <w:color w:val="C8102E"/>
            <w:sz w:val="27"/>
            <w:szCs w:val="27"/>
          </w:rPr>
          <w:t>filer</w:t>
        </w:r>
        <w:proofErr w:type="gramEnd"/>
        <w:r>
          <w:rPr>
            <w:rStyle w:val="Hyperlink"/>
            <w:rFonts w:ascii="Source Sans Pro" w:hAnsi="Source Sans Pro"/>
            <w:color w:val="C8102E"/>
            <w:sz w:val="27"/>
            <w:szCs w:val="27"/>
          </w:rPr>
          <w:t xml:space="preserve"> Form</w:t>
        </w:r>
      </w:hyperlink>
    </w:p>
    <w:p w14:paraId="234111AE"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95" w:anchor="perkinsexitinterview" w:history="1">
        <w:r>
          <w:rPr>
            <w:rStyle w:val="Hyperlink"/>
            <w:rFonts w:ascii="Source Sans Pro" w:hAnsi="Source Sans Pro"/>
            <w:color w:val="C8102E"/>
            <w:sz w:val="27"/>
            <w:szCs w:val="27"/>
          </w:rPr>
          <w:t>Federal Perkins Program Loan Exit Interview</w:t>
        </w:r>
      </w:hyperlink>
    </w:p>
    <w:p w14:paraId="1250091F"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96" w:anchor="postbaccertificationstatement" w:history="1">
        <w:r>
          <w:rPr>
            <w:rStyle w:val="Hyperlink"/>
            <w:rFonts w:ascii="Source Sans Pro" w:hAnsi="Source Sans Pro"/>
            <w:color w:val="C8102E"/>
            <w:sz w:val="27"/>
            <w:szCs w:val="27"/>
          </w:rPr>
          <w:t>Post-Baccalaureate Certification Statement</w:t>
        </w:r>
      </w:hyperlink>
    </w:p>
    <w:p w14:paraId="237A93A0"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97" w:anchor="privateloanselfcert" w:history="1">
        <w:r>
          <w:rPr>
            <w:rStyle w:val="Hyperlink"/>
            <w:rFonts w:ascii="Source Sans Pro" w:hAnsi="Source Sans Pro"/>
            <w:color w:val="C8102E"/>
            <w:sz w:val="27"/>
            <w:szCs w:val="27"/>
          </w:rPr>
          <w:t>Private Loan Self-Certification</w:t>
        </w:r>
      </w:hyperlink>
    </w:p>
    <w:p w14:paraId="307E1ECB"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98" w:anchor="revisionrequest" w:history="1">
        <w:r>
          <w:rPr>
            <w:rStyle w:val="Hyperlink"/>
            <w:rFonts w:ascii="Source Sans Pro" w:hAnsi="Source Sans Pro"/>
            <w:color w:val="C8102E"/>
            <w:sz w:val="27"/>
            <w:szCs w:val="27"/>
          </w:rPr>
          <w:t>Revision Request</w:t>
        </w:r>
      </w:hyperlink>
    </w:p>
    <w:p w14:paraId="71701807"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399" w:anchor="sap" w:history="1">
        <w:r>
          <w:rPr>
            <w:rStyle w:val="Hyperlink"/>
            <w:rFonts w:ascii="Source Sans Pro" w:hAnsi="Source Sans Pro"/>
            <w:color w:val="C8102E"/>
            <w:sz w:val="27"/>
            <w:szCs w:val="27"/>
          </w:rPr>
          <w:t>Satisfactory Academic Progress (SAP) Appeal</w:t>
        </w:r>
      </w:hyperlink>
    </w:p>
    <w:p w14:paraId="7456ACEA"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00" w:anchor="specialcircumstances" w:history="1">
        <w:r>
          <w:rPr>
            <w:rStyle w:val="Hyperlink"/>
            <w:rFonts w:ascii="Source Sans Pro" w:hAnsi="Source Sans Pro"/>
            <w:color w:val="C8102E"/>
            <w:sz w:val="27"/>
            <w:szCs w:val="27"/>
          </w:rPr>
          <w:t>Special Circumstance Appeal</w:t>
        </w:r>
      </w:hyperlink>
    </w:p>
    <w:p w14:paraId="3C348E42"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01" w:anchor="spousetaxnonfiler" w:history="1">
        <w:r>
          <w:rPr>
            <w:rStyle w:val="Hyperlink"/>
            <w:rFonts w:ascii="Source Sans Pro" w:hAnsi="Source Sans Pro"/>
            <w:color w:val="C8102E"/>
            <w:sz w:val="27"/>
            <w:szCs w:val="27"/>
          </w:rPr>
          <w:t>Spouse Tax Non-</w:t>
        </w:r>
        <w:proofErr w:type="gramStart"/>
        <w:r>
          <w:rPr>
            <w:rStyle w:val="Hyperlink"/>
            <w:rFonts w:ascii="Source Sans Pro" w:hAnsi="Source Sans Pro"/>
            <w:color w:val="C8102E"/>
            <w:sz w:val="27"/>
            <w:szCs w:val="27"/>
          </w:rPr>
          <w:t>filer</w:t>
        </w:r>
        <w:proofErr w:type="gramEnd"/>
        <w:r>
          <w:rPr>
            <w:rStyle w:val="Hyperlink"/>
            <w:rFonts w:ascii="Source Sans Pro" w:hAnsi="Source Sans Pro"/>
            <w:color w:val="C8102E"/>
            <w:sz w:val="27"/>
            <w:szCs w:val="27"/>
          </w:rPr>
          <w:t xml:space="preserve"> Form</w:t>
        </w:r>
      </w:hyperlink>
    </w:p>
    <w:p w14:paraId="4742608E"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02" w:anchor="stateexemptionwaiverselectiveservice" w:history="1">
        <w:r>
          <w:rPr>
            <w:rStyle w:val="Hyperlink"/>
            <w:rFonts w:ascii="Source Sans Pro" w:hAnsi="Source Sans Pro"/>
            <w:color w:val="C8102E"/>
            <w:sz w:val="27"/>
            <w:szCs w:val="27"/>
          </w:rPr>
          <w:t>State Exemption/Waiver Statement of Selective Service Status</w:t>
        </w:r>
      </w:hyperlink>
    </w:p>
    <w:p w14:paraId="587EF49C"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03" w:anchor="studenttaxnonfiler" w:history="1">
        <w:r>
          <w:rPr>
            <w:rStyle w:val="Hyperlink"/>
            <w:rFonts w:ascii="Source Sans Pro" w:hAnsi="Source Sans Pro"/>
            <w:color w:val="C8102E"/>
            <w:sz w:val="27"/>
            <w:szCs w:val="27"/>
          </w:rPr>
          <w:t>Student Tax Non-</w:t>
        </w:r>
        <w:proofErr w:type="gramStart"/>
        <w:r>
          <w:rPr>
            <w:rStyle w:val="Hyperlink"/>
            <w:rFonts w:ascii="Source Sans Pro" w:hAnsi="Source Sans Pro"/>
            <w:color w:val="C8102E"/>
            <w:sz w:val="27"/>
            <w:szCs w:val="27"/>
          </w:rPr>
          <w:t>filer</w:t>
        </w:r>
        <w:proofErr w:type="gramEnd"/>
        <w:r>
          <w:rPr>
            <w:rStyle w:val="Hyperlink"/>
            <w:rFonts w:ascii="Source Sans Pro" w:hAnsi="Source Sans Pro"/>
            <w:color w:val="C8102E"/>
            <w:sz w:val="27"/>
            <w:szCs w:val="27"/>
          </w:rPr>
          <w:t xml:space="preserve"> Form</w:t>
        </w:r>
      </w:hyperlink>
    </w:p>
    <w:p w14:paraId="197AFA63"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04" w:anchor="summeraid" w:history="1">
        <w:r>
          <w:rPr>
            <w:rStyle w:val="Hyperlink"/>
            <w:rFonts w:ascii="Source Sans Pro" w:hAnsi="Source Sans Pro"/>
            <w:color w:val="C8102E"/>
            <w:sz w:val="27"/>
            <w:szCs w:val="27"/>
          </w:rPr>
          <w:t>Summer Aid</w:t>
        </w:r>
      </w:hyperlink>
    </w:p>
    <w:p w14:paraId="1DE46928"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05" w:anchor="teach" w:history="1">
        <w:r>
          <w:rPr>
            <w:rStyle w:val="Hyperlink"/>
            <w:rFonts w:ascii="Source Sans Pro" w:hAnsi="Source Sans Pro"/>
            <w:color w:val="C8102E"/>
            <w:sz w:val="27"/>
            <w:szCs w:val="27"/>
          </w:rPr>
          <w:t>TEACH Grant Application</w:t>
        </w:r>
      </w:hyperlink>
    </w:p>
    <w:p w14:paraId="5EA2D80E"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06" w:anchor="TASFAapp" w:history="1">
        <w:r>
          <w:rPr>
            <w:rStyle w:val="Hyperlink"/>
            <w:rFonts w:ascii="Source Sans Pro" w:hAnsi="Source Sans Pro"/>
            <w:color w:val="C8102E"/>
            <w:sz w:val="27"/>
            <w:szCs w:val="27"/>
          </w:rPr>
          <w:t>Texas Application for State Financial Aid (TASFA)</w:t>
        </w:r>
      </w:hyperlink>
    </w:p>
    <w:p w14:paraId="28477797"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07" w:anchor="tassp" w:history="1">
        <w:r>
          <w:rPr>
            <w:rStyle w:val="Hyperlink"/>
            <w:rFonts w:ascii="Source Sans Pro" w:hAnsi="Source Sans Pro"/>
            <w:color w:val="C8102E"/>
            <w:sz w:val="27"/>
            <w:szCs w:val="27"/>
          </w:rPr>
          <w:t>Texas Armed Services Scholarship Program Eligibility Review Request</w:t>
        </w:r>
      </w:hyperlink>
    </w:p>
    <w:p w14:paraId="58C3A1EA"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08" w:anchor="Tx%20Grant%20Eligibility" w:history="1">
        <w:r>
          <w:rPr>
            <w:rStyle w:val="Hyperlink"/>
            <w:rFonts w:ascii="Source Sans Pro" w:hAnsi="Source Sans Pro"/>
            <w:color w:val="C8102E"/>
            <w:sz w:val="27"/>
            <w:szCs w:val="27"/>
          </w:rPr>
          <w:t>TEXAS Grant Review Form</w:t>
        </w:r>
      </w:hyperlink>
    </w:p>
    <w:p w14:paraId="6427617A"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09" w:anchor="totalpermdisabilityform" w:history="1">
        <w:r>
          <w:rPr>
            <w:rStyle w:val="Hyperlink"/>
            <w:rFonts w:ascii="Source Sans Pro" w:hAnsi="Source Sans Pro"/>
            <w:color w:val="C8102E"/>
            <w:sz w:val="27"/>
            <w:szCs w:val="27"/>
          </w:rPr>
          <w:t>Total &amp; Permanent Disability Form</w:t>
        </w:r>
      </w:hyperlink>
    </w:p>
    <w:p w14:paraId="55D36C7F"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10" w:anchor="springtransfermonitor" w:history="1">
        <w:r>
          <w:rPr>
            <w:rStyle w:val="Hyperlink"/>
            <w:rFonts w:ascii="Source Sans Pro" w:hAnsi="Source Sans Pro"/>
            <w:color w:val="C8102E"/>
            <w:sz w:val="27"/>
            <w:szCs w:val="27"/>
          </w:rPr>
          <w:t>Transfer Monitor: Spring</w:t>
        </w:r>
      </w:hyperlink>
    </w:p>
    <w:p w14:paraId="2AF6228C"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11" w:anchor="summertransfermonitor" w:history="1">
        <w:r>
          <w:rPr>
            <w:rStyle w:val="Hyperlink"/>
            <w:rFonts w:ascii="Source Sans Pro" w:hAnsi="Source Sans Pro"/>
            <w:color w:val="C8102E"/>
            <w:sz w:val="27"/>
            <w:szCs w:val="27"/>
          </w:rPr>
          <w:t>Transfer Monitor: Summer</w:t>
        </w:r>
      </w:hyperlink>
    </w:p>
    <w:p w14:paraId="3F98299B"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12" w:anchor="unusualenrollment" w:history="1">
        <w:r>
          <w:rPr>
            <w:rStyle w:val="Hyperlink"/>
            <w:rFonts w:ascii="Source Sans Pro" w:hAnsi="Source Sans Pro"/>
            <w:color w:val="C8102E"/>
            <w:sz w:val="27"/>
            <w:szCs w:val="27"/>
          </w:rPr>
          <w:t>Unusual Enrollment History Form</w:t>
        </w:r>
      </w:hyperlink>
    </w:p>
    <w:p w14:paraId="4B80E37E" w14:textId="77777777" w:rsidR="00422765" w:rsidRDefault="00422765" w:rsidP="00422765">
      <w:pPr>
        <w:numPr>
          <w:ilvl w:val="0"/>
          <w:numId w:val="76"/>
        </w:numPr>
        <w:shd w:val="clear" w:color="auto" w:fill="FFFFFF"/>
        <w:spacing w:before="100" w:beforeAutospacing="1" w:after="100" w:afterAutospacing="1"/>
        <w:rPr>
          <w:rFonts w:ascii="Source Sans Pro" w:hAnsi="Source Sans Pro"/>
          <w:color w:val="111111"/>
          <w:sz w:val="27"/>
          <w:szCs w:val="27"/>
        </w:rPr>
      </w:pPr>
      <w:hyperlink r:id="rId413" w:anchor="unusualenrollmenthistoryappeal" w:history="1">
        <w:r>
          <w:rPr>
            <w:rStyle w:val="Hyperlink"/>
            <w:rFonts w:ascii="Source Sans Pro" w:hAnsi="Source Sans Pro"/>
            <w:color w:val="C8102E"/>
            <w:sz w:val="27"/>
            <w:szCs w:val="27"/>
          </w:rPr>
          <w:t>Unusual Enrollment History Appeal</w:t>
        </w:r>
      </w:hyperlink>
    </w:p>
    <w:p w14:paraId="2AA43DDA"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14" w:history="1">
        <w:r>
          <w:rPr>
            <w:rStyle w:val="Hyperlink"/>
            <w:rFonts w:ascii="Source Sans Pro" w:hAnsi="Source Sans Pro"/>
            <w:b/>
            <w:bCs/>
            <w:color w:val="C8102E"/>
            <w:sz w:val="27"/>
            <w:szCs w:val="27"/>
          </w:rPr>
          <w:t>Academic Scholarship Appeal/Petition</w:t>
        </w:r>
      </w:hyperlink>
      <w:r>
        <w:rPr>
          <w:rFonts w:ascii="Source Sans Pro" w:hAnsi="Source Sans Pro"/>
          <w:b/>
          <w:bCs/>
          <w:color w:val="111111"/>
          <w:sz w:val="27"/>
          <w:szCs w:val="27"/>
        </w:rPr>
        <w:br/>
      </w:r>
      <w:r>
        <w:rPr>
          <w:rFonts w:ascii="Source Sans Pro" w:hAnsi="Source Sans Pro"/>
          <w:color w:val="111111"/>
          <w:sz w:val="27"/>
          <w:szCs w:val="27"/>
        </w:rPr>
        <w:t xml:space="preserve">Students may initiate a scholarship petition/appeal form if they have prior knowledge of circumstances that will prohibit them from meeting scholarship renewal requirements. Examples </w:t>
      </w:r>
      <w:proofErr w:type="gramStart"/>
      <w:r>
        <w:rPr>
          <w:rFonts w:ascii="Source Sans Pro" w:hAnsi="Source Sans Pro"/>
          <w:color w:val="111111"/>
          <w:sz w:val="27"/>
          <w:szCs w:val="27"/>
        </w:rPr>
        <w:t>include, but</w:t>
      </w:r>
      <w:proofErr w:type="gramEnd"/>
      <w:r>
        <w:rPr>
          <w:rFonts w:ascii="Source Sans Pro" w:hAnsi="Source Sans Pro"/>
          <w:color w:val="111111"/>
          <w:sz w:val="27"/>
          <w:szCs w:val="27"/>
        </w:rPr>
        <w:t xml:space="preserve"> are not limited to: needing to enroll in fewer than the required number of credit hours, participating in a COOP or other </w:t>
      </w:r>
      <w:r>
        <w:rPr>
          <w:rFonts w:ascii="Source Sans Pro" w:hAnsi="Source Sans Pro"/>
          <w:color w:val="111111"/>
          <w:sz w:val="27"/>
          <w:szCs w:val="27"/>
        </w:rPr>
        <w:lastRenderedPageBreak/>
        <w:t>sanctioned university program, participating in a study abroad program, or if the student would like to request scholarship funds be applied to a semester outside the traditional award terms (Fall/Spring). The same form also may be used to appeal the cancellation of a scholarship due to lack of academic progress, including GPA and/or completing the required number of credit hours. Complete the form and submit it with a detailed letter describing the circumstances and provide supporting documentation. This form is to be used for scholarships only.</w:t>
      </w:r>
    </w:p>
    <w:p w14:paraId="79E5AF4E"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15" w:history="1">
        <w:r>
          <w:rPr>
            <w:rStyle w:val="Hyperlink"/>
            <w:rFonts w:ascii="Source Sans Pro" w:hAnsi="Source Sans Pro"/>
            <w:b/>
            <w:bCs/>
            <w:color w:val="C8102E"/>
            <w:sz w:val="27"/>
            <w:szCs w:val="27"/>
          </w:rPr>
          <w:t>Alternative Loan Request Form</w:t>
        </w:r>
      </w:hyperlink>
      <w:r>
        <w:rPr>
          <w:rFonts w:ascii="Source Sans Pro" w:hAnsi="Source Sans Pro"/>
          <w:b/>
          <w:bCs/>
          <w:color w:val="111111"/>
          <w:sz w:val="27"/>
          <w:szCs w:val="27"/>
        </w:rPr>
        <w:br/>
      </w:r>
      <w:r>
        <w:rPr>
          <w:rFonts w:ascii="Source Sans Pro" w:hAnsi="Source Sans Pro"/>
          <w:color w:val="111111"/>
          <w:sz w:val="27"/>
          <w:szCs w:val="27"/>
        </w:rPr>
        <w:t xml:space="preserve">Required for students who are applying for an alternative loan and declining all other financial aid. Complete this request form only if requested or "initiated"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To-Do List.</w:t>
      </w:r>
    </w:p>
    <w:bookmarkStart w:id="23" w:name="BOT"/>
    <w:bookmarkEnd w:id="23"/>
    <w:p w14:paraId="7B833EBD"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"http://www.highered.texas.gov/DocID/pdf/13125.pdf" \t "_blank"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 </w:t>
      </w:r>
      <w:r>
        <w:rPr>
          <w:rStyle w:val="Strong"/>
          <w:rFonts w:ascii="Source Sans Pro" w:hAnsi="Source Sans Pro"/>
          <w:color w:val="C8102E"/>
          <w:sz w:val="27"/>
          <w:szCs w:val="27"/>
        </w:rPr>
        <w:t>B-On-Time (BOT) Loan Application for Forgiveness</w:t>
      </w:r>
      <w:r>
        <w:rPr>
          <w:rFonts w:ascii="Source Sans Pro" w:hAnsi="Source Sans Pro"/>
          <w:color w:val="C8102E"/>
          <w:sz w:val="27"/>
          <w:szCs w:val="27"/>
        </w:rPr>
        <w:br/>
      </w:r>
      <w:r>
        <w:rPr>
          <w:rFonts w:ascii="Source Sans Pro" w:hAnsi="Source Sans Pro"/>
          <w:color w:val="111111"/>
          <w:sz w:val="27"/>
          <w:szCs w:val="27"/>
        </w:rPr>
        <w:fldChar w:fldCharType="end"/>
      </w:r>
      <w:r>
        <w:rPr>
          <w:rFonts w:ascii="Source Sans Pro" w:hAnsi="Source Sans Pro"/>
          <w:color w:val="111111"/>
          <w:sz w:val="27"/>
          <w:szCs w:val="27"/>
        </w:rPr>
        <w:t xml:space="preserve">The Texas B-On-Time Loan program has </w:t>
      </w:r>
      <w:proofErr w:type="gramStart"/>
      <w:r>
        <w:rPr>
          <w:rFonts w:ascii="Source Sans Pro" w:hAnsi="Source Sans Pro"/>
          <w:color w:val="111111"/>
          <w:sz w:val="27"/>
          <w:szCs w:val="27"/>
        </w:rPr>
        <w:t>ended,</w:t>
      </w:r>
      <w:proofErr w:type="gramEnd"/>
      <w:r>
        <w:rPr>
          <w:rFonts w:ascii="Source Sans Pro" w:hAnsi="Source Sans Pro"/>
          <w:color w:val="111111"/>
          <w:sz w:val="27"/>
          <w:szCs w:val="27"/>
        </w:rPr>
        <w:t xml:space="preserve"> this loan is no longer being offered to new borrowers. Upon graduation, previous borrowers will need to fill out the </w:t>
      </w:r>
      <w:hyperlink r:id="rId416" w:tgtFrame="_blank" w:history="1">
        <w:r>
          <w:rPr>
            <w:rStyle w:val="Hyperlink"/>
            <w:rFonts w:ascii="Source Sans Pro" w:hAnsi="Source Sans Pro"/>
            <w:color w:val="C8102E"/>
            <w:sz w:val="27"/>
            <w:szCs w:val="27"/>
          </w:rPr>
          <w:t>BOT Loan Application for Forgiveness</w:t>
        </w:r>
      </w:hyperlink>
      <w:r>
        <w:rPr>
          <w:rFonts w:ascii="Source Sans Pro" w:hAnsi="Source Sans Pro"/>
          <w:color w:val="111111"/>
          <w:sz w:val="27"/>
          <w:szCs w:val="27"/>
        </w:rPr>
        <w:t>.</w:t>
      </w:r>
    </w:p>
    <w:p w14:paraId="750ADF27"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17" w:history="1">
        <w:r>
          <w:rPr>
            <w:rStyle w:val="Hyperlink"/>
            <w:rFonts w:ascii="Source Sans Pro" w:hAnsi="Source Sans Pro"/>
            <w:b/>
            <w:bCs/>
            <w:color w:val="C8102E"/>
            <w:sz w:val="27"/>
            <w:szCs w:val="27"/>
          </w:rPr>
          <w:t>Dependent Verification Worksheet: 2022-2023</w:t>
        </w:r>
      </w:hyperlink>
      <w:r>
        <w:rPr>
          <w:rFonts w:ascii="Source Sans Pro" w:hAnsi="Source Sans Pro"/>
          <w:b/>
          <w:bCs/>
          <w:color w:val="111111"/>
          <w:sz w:val="27"/>
          <w:szCs w:val="27"/>
        </w:rPr>
        <w:br/>
      </w:r>
      <w:r>
        <w:rPr>
          <w:rFonts w:ascii="Source Sans Pro" w:hAnsi="Source Sans Pro"/>
          <w:color w:val="111111"/>
          <w:sz w:val="27"/>
          <w:szCs w:val="27"/>
        </w:rPr>
        <w:t xml:space="preserve">This form is requested from Dependent students whose Free Application for Federal Student Aid (FAFSA) was federally selected for review in a process called, "Verification." Fill out the information online, print the form, and submit it to the Office of Scholarships and Financial Aid only if requested or "initiated"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To-Do List.</w:t>
      </w:r>
    </w:p>
    <w:p w14:paraId="3D1FDD2B"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18" w:history="1">
        <w:r>
          <w:rPr>
            <w:rStyle w:val="Hyperlink"/>
            <w:rFonts w:ascii="Source Sans Pro" w:hAnsi="Source Sans Pro"/>
            <w:b/>
            <w:bCs/>
            <w:color w:val="C8102E"/>
            <w:sz w:val="27"/>
            <w:szCs w:val="27"/>
          </w:rPr>
          <w:t>Family Educational Rights and Privacy Act (FERPA)</w:t>
        </w:r>
      </w:hyperlink>
      <w:r>
        <w:rPr>
          <w:rFonts w:ascii="Source Sans Pro" w:hAnsi="Source Sans Pro"/>
          <w:b/>
          <w:bCs/>
          <w:color w:val="111111"/>
          <w:sz w:val="27"/>
          <w:szCs w:val="27"/>
        </w:rPr>
        <w:br/>
      </w:r>
      <w:r>
        <w:rPr>
          <w:rFonts w:ascii="Source Sans Pro" w:hAnsi="Source Sans Pro"/>
          <w:color w:val="111111"/>
          <w:sz w:val="27"/>
          <w:szCs w:val="27"/>
        </w:rPr>
        <w:t xml:space="preserve">The Family Educational Rights and Privacy Act (FERPA) (20 U.S.C. § 1232g; 34 CFR Part 99) is a </w:t>
      </w:r>
      <w:proofErr w:type="gramStart"/>
      <w:r>
        <w:rPr>
          <w:rFonts w:ascii="Source Sans Pro" w:hAnsi="Source Sans Pro"/>
          <w:color w:val="111111"/>
          <w:sz w:val="27"/>
          <w:szCs w:val="27"/>
        </w:rPr>
        <w:t>Federal</w:t>
      </w:r>
      <w:proofErr w:type="gramEnd"/>
      <w:r>
        <w:rPr>
          <w:rFonts w:ascii="Source Sans Pro" w:hAnsi="Source Sans Pro"/>
          <w:color w:val="111111"/>
          <w:sz w:val="27"/>
          <w:szCs w:val="27"/>
        </w:rPr>
        <w:t xml:space="preserve"> law that protects the privacy of student education records. The law applies to all schools that receive funds under an applicable program of the U.S. Department of Education. FERPA gives parents certain rights with respect to their children's education records. Schools must have written permission from the student </w:t>
      </w:r>
      <w:proofErr w:type="gramStart"/>
      <w:r>
        <w:rPr>
          <w:rFonts w:ascii="Source Sans Pro" w:hAnsi="Source Sans Pro"/>
          <w:color w:val="111111"/>
          <w:sz w:val="27"/>
          <w:szCs w:val="27"/>
        </w:rPr>
        <w:t>in order to</w:t>
      </w:r>
      <w:proofErr w:type="gramEnd"/>
      <w:r>
        <w:rPr>
          <w:rFonts w:ascii="Source Sans Pro" w:hAnsi="Source Sans Pro"/>
          <w:color w:val="111111"/>
          <w:sz w:val="27"/>
          <w:szCs w:val="27"/>
        </w:rPr>
        <w:t xml:space="preserve"> release any information from a student's education record. A student must complete the FERPA form and upload the document to their FERPA to-do list item </w:t>
      </w:r>
      <w:proofErr w:type="gramStart"/>
      <w:r>
        <w:rPr>
          <w:rFonts w:ascii="Source Sans Pro" w:hAnsi="Source Sans Pro"/>
          <w:color w:val="111111"/>
          <w:sz w:val="27"/>
          <w:szCs w:val="27"/>
        </w:rPr>
        <w:t>in order for</w:t>
      </w:r>
      <w:proofErr w:type="gramEnd"/>
      <w:r>
        <w:rPr>
          <w:rFonts w:ascii="Source Sans Pro" w:hAnsi="Source Sans Pro"/>
          <w:color w:val="111111"/>
          <w:sz w:val="27"/>
          <w:szCs w:val="27"/>
        </w:rPr>
        <w:t xml:space="preserve"> our office to speak about the student’s account with whom permission has been given. A link to the </w:t>
      </w:r>
      <w:hyperlink r:id="rId419" w:anchor="releaserecords" w:history="1">
        <w:r>
          <w:rPr>
            <w:rStyle w:val="Hyperlink"/>
            <w:rFonts w:ascii="Source Sans Pro" w:hAnsi="Source Sans Pro"/>
            <w:color w:val="C8102E"/>
            <w:sz w:val="27"/>
            <w:szCs w:val="27"/>
          </w:rPr>
          <w:t>Authorization to Release Educational Records form</w:t>
        </w:r>
      </w:hyperlink>
      <w:r>
        <w:rPr>
          <w:rFonts w:ascii="Source Sans Pro" w:hAnsi="Source Sans Pro"/>
          <w:color w:val="111111"/>
          <w:sz w:val="27"/>
          <w:szCs w:val="27"/>
        </w:rPr>
        <w:t> and instructions on how to upload this document can be </w:t>
      </w:r>
      <w:hyperlink r:id="rId420" w:anchor="releaserecords" w:tgtFrame="_blank" w:history="1">
        <w:r>
          <w:rPr>
            <w:rStyle w:val="Hyperlink"/>
            <w:rFonts w:ascii="Source Sans Pro" w:hAnsi="Source Sans Pro"/>
            <w:color w:val="C8102E"/>
            <w:sz w:val="27"/>
            <w:szCs w:val="27"/>
          </w:rPr>
          <w:t>found here</w:t>
        </w:r>
      </w:hyperlink>
      <w:r>
        <w:rPr>
          <w:rFonts w:ascii="Source Sans Pro" w:hAnsi="Source Sans Pro"/>
          <w:color w:val="111111"/>
          <w:sz w:val="27"/>
          <w:szCs w:val="27"/>
        </w:rPr>
        <w:t>.</w:t>
      </w:r>
    </w:p>
    <w:p w14:paraId="0A749A29"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Visit the below links for additional information on the FERPA:</w:t>
      </w:r>
    </w:p>
    <w:p w14:paraId="364ABAB6" w14:textId="77777777" w:rsidR="00422765" w:rsidRDefault="00422765" w:rsidP="00422765">
      <w:pPr>
        <w:numPr>
          <w:ilvl w:val="0"/>
          <w:numId w:val="77"/>
        </w:numPr>
        <w:shd w:val="clear" w:color="auto" w:fill="FFFFFF"/>
        <w:spacing w:before="100" w:beforeAutospacing="1" w:after="100" w:afterAutospacing="1"/>
        <w:rPr>
          <w:rFonts w:ascii="Source Sans Pro" w:hAnsi="Source Sans Pro"/>
          <w:color w:val="111111"/>
          <w:sz w:val="27"/>
          <w:szCs w:val="27"/>
        </w:rPr>
      </w:pPr>
      <w:hyperlink r:id="rId421" w:history="1">
        <w:r>
          <w:rPr>
            <w:rStyle w:val="Hyperlink"/>
            <w:rFonts w:ascii="Source Sans Pro" w:hAnsi="Source Sans Pro"/>
            <w:color w:val="C8102E"/>
            <w:sz w:val="27"/>
            <w:szCs w:val="27"/>
          </w:rPr>
          <w:t>University of Houston’s FERPA Explanation</w:t>
        </w:r>
      </w:hyperlink>
    </w:p>
    <w:p w14:paraId="6BE9AB36" w14:textId="77777777" w:rsidR="00422765" w:rsidRDefault="00422765" w:rsidP="00422765">
      <w:pPr>
        <w:numPr>
          <w:ilvl w:val="0"/>
          <w:numId w:val="77"/>
        </w:numPr>
        <w:shd w:val="clear" w:color="auto" w:fill="FFFFFF"/>
        <w:spacing w:before="100" w:beforeAutospacing="1" w:after="100" w:afterAutospacing="1"/>
        <w:rPr>
          <w:rFonts w:ascii="Source Sans Pro" w:hAnsi="Source Sans Pro"/>
          <w:color w:val="111111"/>
          <w:sz w:val="27"/>
          <w:szCs w:val="27"/>
        </w:rPr>
      </w:pPr>
      <w:hyperlink r:id="rId422" w:tgtFrame="_blank" w:history="1">
        <w:r>
          <w:rPr>
            <w:rStyle w:val="Hyperlink"/>
            <w:rFonts w:ascii="Source Sans Pro" w:hAnsi="Source Sans Pro"/>
            <w:color w:val="C8102E"/>
            <w:sz w:val="27"/>
            <w:szCs w:val="27"/>
          </w:rPr>
          <w:t>Student Privacy at the U.S. Department of Education</w:t>
        </w:r>
      </w:hyperlink>
    </w:p>
    <w:p w14:paraId="7E5A2150" w14:textId="77777777" w:rsidR="00422765" w:rsidRDefault="00422765" w:rsidP="00422765">
      <w:pPr>
        <w:numPr>
          <w:ilvl w:val="0"/>
          <w:numId w:val="77"/>
        </w:numPr>
        <w:shd w:val="clear" w:color="auto" w:fill="FFFFFF"/>
        <w:spacing w:before="100" w:beforeAutospacing="1" w:after="100" w:afterAutospacing="1"/>
        <w:rPr>
          <w:rFonts w:ascii="Source Sans Pro" w:hAnsi="Source Sans Pro"/>
          <w:color w:val="111111"/>
          <w:sz w:val="27"/>
          <w:szCs w:val="27"/>
        </w:rPr>
      </w:pPr>
      <w:hyperlink r:id="rId423" w:tgtFrame="_blank" w:history="1">
        <w:r>
          <w:rPr>
            <w:rStyle w:val="Hyperlink"/>
            <w:rFonts w:ascii="Source Sans Pro" w:hAnsi="Source Sans Pro"/>
            <w:color w:val="C8102E"/>
            <w:sz w:val="27"/>
            <w:szCs w:val="27"/>
          </w:rPr>
          <w:t>Parents’ Guide to the FERPA</w:t>
        </w:r>
      </w:hyperlink>
    </w:p>
    <w:p w14:paraId="62BCED13" w14:textId="77777777" w:rsidR="00422765" w:rsidRDefault="00422765" w:rsidP="00422765">
      <w:pPr>
        <w:numPr>
          <w:ilvl w:val="0"/>
          <w:numId w:val="77"/>
        </w:numPr>
        <w:shd w:val="clear" w:color="auto" w:fill="FFFFFF"/>
        <w:spacing w:before="100" w:beforeAutospacing="1" w:after="100" w:afterAutospacing="1"/>
        <w:rPr>
          <w:rFonts w:ascii="Source Sans Pro" w:hAnsi="Source Sans Pro"/>
          <w:color w:val="111111"/>
          <w:sz w:val="27"/>
          <w:szCs w:val="27"/>
        </w:rPr>
      </w:pPr>
      <w:hyperlink r:id="rId424" w:tgtFrame="_blank" w:history="1">
        <w:r>
          <w:rPr>
            <w:rStyle w:val="Hyperlink"/>
            <w:rFonts w:ascii="Source Sans Pro" w:hAnsi="Source Sans Pro"/>
            <w:color w:val="C8102E"/>
            <w:sz w:val="27"/>
            <w:szCs w:val="27"/>
          </w:rPr>
          <w:t>Students’ Guide to the FERPA</w:t>
        </w:r>
      </w:hyperlink>
    </w:p>
    <w:p w14:paraId="04DFEB37"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25" w:anchor="/access/studentLoanAccounts/false" w:history="1">
        <w:r>
          <w:rPr>
            <w:rStyle w:val="Hyperlink"/>
            <w:rFonts w:ascii="Source Sans Pro" w:hAnsi="Source Sans Pro"/>
            <w:b/>
            <w:bCs/>
            <w:color w:val="C8102E"/>
            <w:sz w:val="27"/>
            <w:szCs w:val="27"/>
          </w:rPr>
          <w:t>Federal Perkins Loan Program Exit Interview</w:t>
        </w:r>
      </w:hyperlink>
      <w:r>
        <w:rPr>
          <w:rFonts w:ascii="Source Sans Pro" w:hAnsi="Source Sans Pro"/>
          <w:color w:val="111111"/>
          <w:sz w:val="27"/>
          <w:szCs w:val="27"/>
        </w:rPr>
        <w:br/>
        <w:t xml:space="preserve">This is completed when a student leaves or graduates from the University or is no longer at least half-time enrollment status. This does not include the summer semester. Students do not have to enroll in summer </w:t>
      </w:r>
      <w:proofErr w:type="gramStart"/>
      <w:r>
        <w:rPr>
          <w:rFonts w:ascii="Source Sans Pro" w:hAnsi="Source Sans Pro"/>
          <w:color w:val="111111"/>
          <w:sz w:val="27"/>
          <w:szCs w:val="27"/>
        </w:rPr>
        <w:t>as long as</w:t>
      </w:r>
      <w:proofErr w:type="gramEnd"/>
      <w:r>
        <w:rPr>
          <w:rFonts w:ascii="Source Sans Pro" w:hAnsi="Source Sans Pro"/>
          <w:color w:val="111111"/>
          <w:sz w:val="27"/>
          <w:szCs w:val="27"/>
        </w:rPr>
        <w:t xml:space="preserve"> they resume classes the following fall semester.</w:t>
      </w:r>
    </w:p>
    <w:p w14:paraId="1D4F5361"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26" w:history="1">
        <w:r>
          <w:rPr>
            <w:rStyle w:val="Hyperlink"/>
            <w:rFonts w:ascii="Source Sans Pro" w:hAnsi="Source Sans Pro"/>
            <w:b/>
            <w:bCs/>
            <w:color w:val="C8102E"/>
            <w:sz w:val="27"/>
            <w:szCs w:val="27"/>
          </w:rPr>
          <w:t>GRE Fee Reduction Certificate</w:t>
        </w:r>
      </w:hyperlink>
      <w:r>
        <w:rPr>
          <w:rFonts w:ascii="Source Sans Pro" w:hAnsi="Source Sans Pro"/>
          <w:color w:val="111111"/>
          <w:sz w:val="27"/>
          <w:szCs w:val="27"/>
        </w:rPr>
        <w:br/>
        <w:t>The GRE Fee Reduction Certificate is for individuals who demonstrate financial need. The Fee Reduction Certificate may be used for one GRE® revised General Test and/or one Subject Test. Certificate users pay 50 percent of the regular test fee.</w:t>
      </w:r>
    </w:p>
    <w:p w14:paraId="073E8523"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27" w:history="1">
        <w:r>
          <w:rPr>
            <w:rStyle w:val="Hyperlink"/>
            <w:rFonts w:ascii="Source Sans Pro" w:hAnsi="Source Sans Pro"/>
            <w:b/>
            <w:bCs/>
            <w:color w:val="C8102E"/>
            <w:sz w:val="27"/>
            <w:szCs w:val="27"/>
          </w:rPr>
          <w:t>Identity and Statement of Educational Purpose For Mailing: 2022-2023</w:t>
        </w:r>
      </w:hyperlink>
      <w:r>
        <w:rPr>
          <w:rFonts w:ascii="Source Sans Pro" w:hAnsi="Source Sans Pro"/>
          <w:b/>
          <w:bCs/>
          <w:color w:val="111111"/>
          <w:sz w:val="27"/>
          <w:szCs w:val="27"/>
        </w:rPr>
        <w:br/>
      </w:r>
      <w:hyperlink r:id="rId428" w:history="1">
        <w:r>
          <w:rPr>
            <w:rStyle w:val="Hyperlink"/>
            <w:rFonts w:ascii="Source Sans Pro" w:hAnsi="Source Sans Pro"/>
            <w:b/>
            <w:bCs/>
            <w:color w:val="C8102E"/>
            <w:sz w:val="27"/>
            <w:szCs w:val="27"/>
          </w:rPr>
          <w:t>Identity and Statement of Educational Purpose In Person: 2022-2023</w:t>
        </w:r>
      </w:hyperlink>
      <w:r>
        <w:rPr>
          <w:rFonts w:ascii="Source Sans Pro" w:hAnsi="Source Sans Pro"/>
          <w:b/>
          <w:bCs/>
          <w:color w:val="111111"/>
          <w:sz w:val="27"/>
          <w:szCs w:val="27"/>
        </w:rPr>
        <w:br/>
      </w:r>
      <w:hyperlink r:id="rId429" w:history="1">
        <w:r>
          <w:rPr>
            <w:rStyle w:val="Hyperlink"/>
            <w:rFonts w:ascii="Source Sans Pro" w:hAnsi="Source Sans Pro"/>
            <w:b/>
            <w:bCs/>
            <w:color w:val="C8102E"/>
            <w:sz w:val="27"/>
            <w:szCs w:val="27"/>
          </w:rPr>
          <w:t>Identity and Statement of Educational Purpose In Person Waiver: 2022-2023</w:t>
        </w:r>
      </w:hyperlink>
      <w:r>
        <w:rPr>
          <w:rFonts w:ascii="Source Sans Pro" w:hAnsi="Source Sans Pro"/>
          <w:b/>
          <w:bCs/>
          <w:color w:val="111111"/>
          <w:sz w:val="27"/>
          <w:szCs w:val="27"/>
        </w:rPr>
        <w:br/>
      </w:r>
      <w:r>
        <w:rPr>
          <w:rFonts w:ascii="Source Sans Pro" w:hAnsi="Source Sans Pro"/>
          <w:color w:val="111111"/>
          <w:sz w:val="27"/>
          <w:szCs w:val="27"/>
        </w:rPr>
        <w:t xml:space="preserve">This form is requested from certain applicants whose Free Application for Federal Student Aid (FAFSA) was federally selected for verification of their identity and must complete a statement of educational purpose. The in-person form is to be signed in the presence of a financial aid representative. Please visit the Welcome Center with this form along with proof of your identity. If you are unable to visit the Welcome Center, you may have the mail-in form notarized and mailed to us along with a copy of your photo ID. If you are unable to visit us in person or to visit a notary, you may submit the in-person waiver form instead. This form should be submitted only if it is "initiated" on your To-Do List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self-service account.</w:t>
      </w:r>
    </w:p>
    <w:p w14:paraId="04863B7A" w14:textId="77777777" w:rsidR="00422765" w:rsidRDefault="00422765" w:rsidP="00422765">
      <w:pPr>
        <w:rPr>
          <w:rFonts w:ascii="Times New Roman" w:hAnsi="Times New Roman"/>
        </w:rPr>
      </w:pPr>
      <w:hyperlink r:id="rId430" w:history="1">
        <w:r>
          <w:rPr>
            <w:rStyle w:val="Hyperlink"/>
            <w:rFonts w:ascii="Source Sans Pro" w:hAnsi="Source Sans Pro"/>
            <w:b/>
            <w:bCs/>
            <w:color w:val="C8102E"/>
            <w:sz w:val="27"/>
            <w:szCs w:val="27"/>
            <w:shd w:val="clear" w:color="auto" w:fill="FFFFFF"/>
          </w:rPr>
          <w:t>Learning Abroad: 2022- 2023</w:t>
        </w:r>
      </w:hyperlink>
      <w:r>
        <w:rPr>
          <w:rFonts w:ascii="Source Sans Pro" w:hAnsi="Source Sans Pro"/>
          <w:color w:val="111111"/>
          <w:sz w:val="27"/>
          <w:szCs w:val="27"/>
        </w:rPr>
        <w:br/>
      </w:r>
      <w:hyperlink r:id="rId431" w:history="1">
        <w:r>
          <w:rPr>
            <w:rStyle w:val="normaltextrun"/>
            <w:rFonts w:ascii="Source Sans Pro" w:hAnsi="Source Sans Pro"/>
            <w:b/>
            <w:bCs/>
            <w:color w:val="C8102E"/>
            <w:sz w:val="27"/>
            <w:szCs w:val="27"/>
            <w:shd w:val="clear" w:color="auto" w:fill="FFFFFF"/>
          </w:rPr>
          <w:t>Learning Abroad: 2023- 2024</w:t>
        </w:r>
      </w:hyperlink>
      <w:r>
        <w:rPr>
          <w:rFonts w:ascii="Source Sans Pro" w:hAnsi="Source Sans Pro"/>
          <w:color w:val="111111"/>
          <w:sz w:val="27"/>
          <w:szCs w:val="27"/>
        </w:rPr>
        <w:br/>
      </w:r>
      <w:r>
        <w:rPr>
          <w:rFonts w:ascii="Source Sans Pro" w:hAnsi="Source Sans Pro"/>
          <w:color w:val="111111"/>
          <w:sz w:val="27"/>
          <w:szCs w:val="27"/>
          <w:shd w:val="clear" w:color="auto" w:fill="FFFFFF"/>
        </w:rPr>
        <w:t>This form is required for students who are seeking financial aid and are enrolled in a </w:t>
      </w:r>
      <w:r>
        <w:t>UH</w:t>
      </w:r>
      <w:r>
        <w:rPr>
          <w:rFonts w:ascii="Source Sans Pro" w:hAnsi="Source Sans Pro"/>
          <w:color w:val="111111"/>
          <w:sz w:val="27"/>
          <w:szCs w:val="27"/>
          <w:shd w:val="clear" w:color="auto" w:fill="FFFFFF"/>
        </w:rPr>
        <w:t> Study Abroad program.</w:t>
      </w:r>
    </w:p>
    <w:p w14:paraId="2CA46DCB"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32" w:history="1">
        <w:r>
          <w:rPr>
            <w:rStyle w:val="Hyperlink"/>
            <w:rFonts w:ascii="Source Sans Pro" w:hAnsi="Source Sans Pro"/>
            <w:b/>
            <w:bCs/>
            <w:color w:val="C8102E"/>
            <w:sz w:val="27"/>
            <w:szCs w:val="27"/>
          </w:rPr>
          <w:t>Independent Verification Worksheet: 2022-2023</w:t>
        </w:r>
      </w:hyperlink>
      <w:r>
        <w:rPr>
          <w:rFonts w:ascii="Source Sans Pro" w:hAnsi="Source Sans Pro"/>
          <w:color w:val="111111"/>
          <w:sz w:val="27"/>
          <w:szCs w:val="27"/>
        </w:rPr>
        <w:br/>
        <w:t xml:space="preserve">This form is requested from </w:t>
      </w:r>
      <w:proofErr w:type="gramStart"/>
      <w:r>
        <w:rPr>
          <w:rFonts w:ascii="Source Sans Pro" w:hAnsi="Source Sans Pro"/>
          <w:color w:val="111111"/>
          <w:sz w:val="27"/>
          <w:szCs w:val="27"/>
        </w:rPr>
        <w:t>Independent</w:t>
      </w:r>
      <w:proofErr w:type="gramEnd"/>
      <w:r>
        <w:rPr>
          <w:rFonts w:ascii="Source Sans Pro" w:hAnsi="Source Sans Pro"/>
          <w:color w:val="111111"/>
          <w:sz w:val="27"/>
          <w:szCs w:val="27"/>
        </w:rPr>
        <w:t xml:space="preserve"> students whose Free Application for Federal Student Aid (FAFSA) was federally selected for review in a process called, "Verification." Fill out the information online, print the form, and submit it to the </w:t>
      </w:r>
      <w:r>
        <w:rPr>
          <w:rFonts w:ascii="Source Sans Pro" w:hAnsi="Source Sans Pro"/>
          <w:color w:val="111111"/>
          <w:sz w:val="27"/>
          <w:szCs w:val="27"/>
        </w:rPr>
        <w:lastRenderedPageBreak/>
        <w:t xml:space="preserve">Office of Scholarships and Financial Aid only if requested or "initiated"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To-Do List.</w:t>
      </w:r>
    </w:p>
    <w:p w14:paraId="3B14E09C" w14:textId="77777777" w:rsidR="00422765" w:rsidRDefault="00422765" w:rsidP="00422765">
      <w:pPr>
        <w:rPr>
          <w:rFonts w:ascii="Times New Roman" w:hAnsi="Times New Roman"/>
        </w:rPr>
      </w:pPr>
      <w:hyperlink r:id="rId433" w:history="1">
        <w:r>
          <w:rPr>
            <w:rStyle w:val="Strong"/>
            <w:rFonts w:ascii="Source Sans Pro" w:hAnsi="Source Sans Pro"/>
            <w:color w:val="C8102E"/>
            <w:sz w:val="27"/>
            <w:szCs w:val="27"/>
            <w:shd w:val="clear" w:color="auto" w:fill="FFFFFF"/>
          </w:rPr>
          <w:t>2022-2023 Federal Parent PLUS Loan Borrower Form</w:t>
        </w:r>
      </w:hyperlink>
      <w:r>
        <w:rPr>
          <w:rFonts w:ascii="Source Sans Pro" w:hAnsi="Source Sans Pro"/>
          <w:color w:val="111111"/>
          <w:sz w:val="27"/>
          <w:szCs w:val="27"/>
        </w:rPr>
        <w:br/>
      </w:r>
      <w:hyperlink r:id="rId434" w:history="1">
        <w:r>
          <w:rPr>
            <w:rStyle w:val="normaltextrun"/>
            <w:rFonts w:ascii="Source Sans Pro" w:hAnsi="Source Sans Pro"/>
            <w:b/>
            <w:bCs/>
            <w:color w:val="C8102E"/>
            <w:sz w:val="27"/>
            <w:szCs w:val="27"/>
            <w:shd w:val="clear" w:color="auto" w:fill="FFFFFF"/>
          </w:rPr>
          <w:t>2023-2024 Federal Parent PLUS Loan Borrower Form</w:t>
        </w:r>
      </w:hyperlink>
      <w:r>
        <w:rPr>
          <w:rFonts w:ascii="Source Sans Pro" w:hAnsi="Source Sans Pro"/>
          <w:color w:val="111111"/>
          <w:sz w:val="27"/>
          <w:szCs w:val="27"/>
        </w:rPr>
        <w:br/>
      </w:r>
      <w:r>
        <w:rPr>
          <w:rFonts w:ascii="Source Sans Pro" w:hAnsi="Source Sans Pro"/>
          <w:color w:val="111111"/>
          <w:sz w:val="27"/>
          <w:szCs w:val="27"/>
          <w:shd w:val="clear" w:color="auto" w:fill="FFFFFF"/>
        </w:rPr>
        <w:t>If you are a parent of a dependent student and have been approved for a</w:t>
      </w:r>
      <w:r>
        <w:rPr>
          <w:rStyle w:val="normaltextrun"/>
          <w:rFonts w:ascii="Source Sans Pro" w:hAnsi="Source Sans Pro"/>
          <w:color w:val="111111"/>
          <w:sz w:val="27"/>
          <w:szCs w:val="27"/>
          <w:shd w:val="clear" w:color="auto" w:fill="FFFFFF"/>
        </w:rPr>
        <w:t> </w:t>
      </w:r>
      <w:hyperlink r:id="rId435" w:tgtFrame="_blank" w:history="1">
        <w:r>
          <w:rPr>
            <w:rStyle w:val="normaltextrun"/>
            <w:rFonts w:ascii="Source Sans Pro" w:hAnsi="Source Sans Pro"/>
            <w:color w:val="C8102E"/>
            <w:sz w:val="27"/>
            <w:szCs w:val="27"/>
            <w:shd w:val="clear" w:color="auto" w:fill="FFFFFF"/>
          </w:rPr>
          <w:t>Federal Direct Parent</w:t>
        </w:r>
      </w:hyperlink>
      <w:r>
        <w:rPr>
          <w:rFonts w:ascii="Source Sans Pro" w:hAnsi="Source Sans Pro"/>
          <w:color w:val="111111"/>
          <w:sz w:val="27"/>
          <w:szCs w:val="27"/>
          <w:shd w:val="clear" w:color="auto" w:fill="FFFFFF"/>
        </w:rPr>
        <w:t xml:space="preserve">, this form is required. Please submit this completed form along with a copy of your Driver’s License or State Identification Card to the Office of Scholarships and Financial Aid. These documents can be uploaded if they are “initiated” in the student’s </w:t>
      </w:r>
      <w:proofErr w:type="spellStart"/>
      <w:r>
        <w:rPr>
          <w:rFonts w:ascii="Source Sans Pro" w:hAnsi="Source Sans Pro"/>
          <w:color w:val="111111"/>
          <w:sz w:val="27"/>
          <w:szCs w:val="27"/>
          <w:shd w:val="clear" w:color="auto" w:fill="FFFFFF"/>
        </w:rPr>
        <w:t>myUH</w:t>
      </w:r>
      <w:proofErr w:type="spellEnd"/>
      <w:r>
        <w:rPr>
          <w:rFonts w:ascii="Source Sans Pro" w:hAnsi="Source Sans Pro"/>
          <w:color w:val="111111"/>
          <w:sz w:val="27"/>
          <w:szCs w:val="27"/>
          <w:shd w:val="clear" w:color="auto" w:fill="FFFFFF"/>
        </w:rPr>
        <w:t xml:space="preserve"> To-Do List. If Federal Parent PLUS Loan Counseling is required by the U.S. Department of Education, funds will not be credited to a student’s account until this requirement has been met. Please </w:t>
      </w:r>
      <w:hyperlink r:id="rId436" w:history="1">
        <w:r>
          <w:rPr>
            <w:rStyle w:val="Hyperlink"/>
            <w:rFonts w:ascii="Source Sans Pro" w:hAnsi="Source Sans Pro"/>
            <w:color w:val="C8102E"/>
            <w:sz w:val="27"/>
            <w:szCs w:val="27"/>
            <w:shd w:val="clear" w:color="auto" w:fill="FFFFFF"/>
          </w:rPr>
          <w:t>click here</w:t>
        </w:r>
      </w:hyperlink>
      <w:r>
        <w:rPr>
          <w:rFonts w:ascii="Source Sans Pro" w:hAnsi="Source Sans Pro"/>
          <w:color w:val="111111"/>
          <w:sz w:val="27"/>
          <w:szCs w:val="27"/>
          <w:shd w:val="clear" w:color="auto" w:fill="FFFFFF"/>
        </w:rPr>
        <w:t> to complete this requirement.</w:t>
      </w:r>
    </w:p>
    <w:p w14:paraId="2AF98EAD"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37" w:history="1">
        <w:r>
          <w:rPr>
            <w:rStyle w:val="Hyperlink"/>
            <w:rFonts w:ascii="Source Sans Pro" w:hAnsi="Source Sans Pro"/>
            <w:b/>
            <w:bCs/>
            <w:color w:val="C8102E"/>
            <w:sz w:val="27"/>
            <w:szCs w:val="27"/>
          </w:rPr>
          <w:t>Parent 2020 Tax Non-Filer Form</w:t>
        </w:r>
      </w:hyperlink>
      <w:r>
        <w:rPr>
          <w:rFonts w:ascii="Source Sans Pro" w:hAnsi="Source Sans Pro"/>
          <w:b/>
          <w:bCs/>
          <w:color w:val="111111"/>
          <w:sz w:val="27"/>
          <w:szCs w:val="27"/>
        </w:rPr>
        <w:br/>
      </w:r>
      <w:r>
        <w:rPr>
          <w:rFonts w:ascii="Source Sans Pro" w:hAnsi="Source Sans Pro"/>
          <w:color w:val="111111"/>
          <w:sz w:val="27"/>
          <w:szCs w:val="27"/>
        </w:rPr>
        <w:t xml:space="preserve">This form is requested from dependent students to certify that his/her parent(s) has not and is not required to file an income tax return. The form should be submitted only if it is "initiated"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To-Do List.</w:t>
      </w:r>
    </w:p>
    <w:p w14:paraId="42E339B2" w14:textId="77777777" w:rsidR="00422765" w:rsidRDefault="00422765" w:rsidP="00422765">
      <w:pPr>
        <w:rPr>
          <w:rFonts w:ascii="Times New Roman" w:hAnsi="Times New Roman"/>
        </w:rPr>
      </w:pPr>
      <w:hyperlink r:id="rId438" w:history="1">
        <w:r>
          <w:rPr>
            <w:rStyle w:val="Hyperlink"/>
            <w:rFonts w:ascii="Source Sans Pro" w:hAnsi="Source Sans Pro"/>
            <w:b/>
            <w:bCs/>
            <w:color w:val="C8102E"/>
            <w:sz w:val="27"/>
            <w:szCs w:val="27"/>
            <w:shd w:val="clear" w:color="auto" w:fill="FFFFFF"/>
          </w:rPr>
          <w:t>Post-Baccalaureate Certification Statement: 2022-2023</w:t>
        </w:r>
      </w:hyperlink>
      <w:r>
        <w:rPr>
          <w:rFonts w:ascii="Source Sans Pro" w:hAnsi="Source Sans Pro"/>
          <w:color w:val="111111"/>
          <w:sz w:val="27"/>
          <w:szCs w:val="27"/>
        </w:rPr>
        <w:br/>
      </w:r>
      <w:hyperlink r:id="rId439" w:history="1">
        <w:r>
          <w:rPr>
            <w:rStyle w:val="normaltextrun"/>
            <w:rFonts w:ascii="Source Sans Pro" w:hAnsi="Source Sans Pro"/>
            <w:b/>
            <w:bCs/>
            <w:color w:val="C8102E"/>
            <w:sz w:val="27"/>
            <w:szCs w:val="27"/>
            <w:shd w:val="clear" w:color="auto" w:fill="FFFFFF"/>
          </w:rPr>
          <w:t>Post-Baccalaureate Certification Statement: 2023-2024</w:t>
        </w:r>
      </w:hyperlink>
      <w:r>
        <w:rPr>
          <w:rFonts w:ascii="Source Sans Pro" w:hAnsi="Source Sans Pro"/>
          <w:color w:val="111111"/>
          <w:sz w:val="27"/>
          <w:szCs w:val="27"/>
        </w:rPr>
        <w:br/>
      </w:r>
      <w:r>
        <w:rPr>
          <w:rFonts w:ascii="Source Sans Pro" w:hAnsi="Source Sans Pro"/>
          <w:color w:val="111111"/>
          <w:sz w:val="27"/>
          <w:szCs w:val="27"/>
          <w:shd w:val="clear" w:color="auto" w:fill="FFFFFF"/>
        </w:rPr>
        <w:t>This form is requested from all students admitted in a post</w:t>
      </w:r>
      <w:r>
        <w:rPr>
          <w:rFonts w:ascii="Cambria Math" w:hAnsi="Cambria Math" w:cs="Cambria Math"/>
          <w:color w:val="111111"/>
          <w:sz w:val="27"/>
          <w:szCs w:val="27"/>
          <w:shd w:val="clear" w:color="auto" w:fill="FFFFFF"/>
        </w:rPr>
        <w:t>‐</w:t>
      </w:r>
      <w:r>
        <w:rPr>
          <w:rFonts w:ascii="Source Sans Pro" w:hAnsi="Source Sans Pro"/>
          <w:color w:val="111111"/>
          <w:sz w:val="27"/>
          <w:szCs w:val="27"/>
          <w:shd w:val="clear" w:color="auto" w:fill="FFFFFF"/>
        </w:rPr>
        <w:t>baccalaureate program. If you are not in a graduate program, but have a bachelor's degree, you are considered a post</w:t>
      </w:r>
      <w:r>
        <w:rPr>
          <w:rFonts w:ascii="Cambria Math" w:hAnsi="Cambria Math" w:cs="Cambria Math"/>
          <w:color w:val="111111"/>
          <w:sz w:val="27"/>
          <w:szCs w:val="27"/>
          <w:shd w:val="clear" w:color="auto" w:fill="FFFFFF"/>
        </w:rPr>
        <w:t>‐</w:t>
      </w:r>
      <w:r>
        <w:rPr>
          <w:rFonts w:ascii="Source Sans Pro" w:hAnsi="Source Sans Pro"/>
          <w:color w:val="111111"/>
          <w:sz w:val="27"/>
          <w:szCs w:val="27"/>
          <w:shd w:val="clear" w:color="auto" w:fill="FFFFFF"/>
        </w:rPr>
        <w:t>baccalaureate student for enrollment purposes. Post</w:t>
      </w:r>
      <w:r>
        <w:rPr>
          <w:rFonts w:ascii="Cambria Math" w:hAnsi="Cambria Math" w:cs="Cambria Math"/>
          <w:color w:val="111111"/>
          <w:sz w:val="27"/>
          <w:szCs w:val="27"/>
          <w:shd w:val="clear" w:color="auto" w:fill="FFFFFF"/>
        </w:rPr>
        <w:t>‐</w:t>
      </w:r>
      <w:r>
        <w:rPr>
          <w:rFonts w:ascii="Source Sans Pro" w:hAnsi="Source Sans Pro"/>
          <w:color w:val="111111"/>
          <w:sz w:val="27"/>
          <w:szCs w:val="27"/>
          <w:shd w:val="clear" w:color="auto" w:fill="FFFFFF"/>
        </w:rPr>
        <w:t>baccalaureate students are not eligible to receive federal or state grants. They may be eligible to receive Federal Direct Loan assistance, pending aggregate and program eligibility. Post</w:t>
      </w:r>
      <w:r>
        <w:rPr>
          <w:rFonts w:ascii="Cambria Math" w:hAnsi="Cambria Math" w:cs="Cambria Math"/>
          <w:color w:val="111111"/>
          <w:sz w:val="27"/>
          <w:szCs w:val="27"/>
          <w:shd w:val="clear" w:color="auto" w:fill="FFFFFF"/>
        </w:rPr>
        <w:t>‐</w:t>
      </w:r>
      <w:r>
        <w:rPr>
          <w:rFonts w:ascii="Source Sans Pro" w:hAnsi="Source Sans Pro"/>
          <w:color w:val="111111"/>
          <w:sz w:val="27"/>
          <w:szCs w:val="27"/>
          <w:shd w:val="clear" w:color="auto" w:fill="FFFFFF"/>
        </w:rPr>
        <w:t xml:space="preserve">baccalaureate students must be enrolled in at least 6 hours to receive loans. This form is required to determine aid eligibility and should be submitted only if it is "initiated" on your To-Do List in your </w:t>
      </w:r>
      <w:proofErr w:type="spellStart"/>
      <w:r>
        <w:rPr>
          <w:rFonts w:ascii="Source Sans Pro" w:hAnsi="Source Sans Pro"/>
          <w:color w:val="111111"/>
          <w:sz w:val="27"/>
          <w:szCs w:val="27"/>
          <w:shd w:val="clear" w:color="auto" w:fill="FFFFFF"/>
        </w:rPr>
        <w:t>myUH</w:t>
      </w:r>
      <w:proofErr w:type="spellEnd"/>
      <w:r>
        <w:rPr>
          <w:rFonts w:ascii="Source Sans Pro" w:hAnsi="Source Sans Pro"/>
          <w:color w:val="111111"/>
          <w:sz w:val="27"/>
          <w:szCs w:val="27"/>
          <w:shd w:val="clear" w:color="auto" w:fill="FFFFFF"/>
        </w:rPr>
        <w:t xml:space="preserve"> self</w:t>
      </w:r>
      <w:r>
        <w:rPr>
          <w:rFonts w:ascii="Cambria Math" w:hAnsi="Cambria Math" w:cs="Cambria Math"/>
          <w:color w:val="111111"/>
          <w:sz w:val="27"/>
          <w:szCs w:val="27"/>
          <w:shd w:val="clear" w:color="auto" w:fill="FFFFFF"/>
        </w:rPr>
        <w:t>‐</w:t>
      </w:r>
      <w:r>
        <w:rPr>
          <w:rFonts w:ascii="Source Sans Pro" w:hAnsi="Source Sans Pro"/>
          <w:color w:val="111111"/>
          <w:sz w:val="27"/>
          <w:szCs w:val="27"/>
          <w:shd w:val="clear" w:color="auto" w:fill="FFFFFF"/>
        </w:rPr>
        <w:t>service account.</w:t>
      </w:r>
    </w:p>
    <w:p w14:paraId="22293A02"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40" w:history="1">
        <w:r>
          <w:rPr>
            <w:rStyle w:val="Hyperlink"/>
            <w:rFonts w:ascii="Source Sans Pro" w:hAnsi="Source Sans Pro"/>
            <w:b/>
            <w:bCs/>
            <w:color w:val="C8102E"/>
            <w:sz w:val="27"/>
            <w:szCs w:val="27"/>
          </w:rPr>
          <w:t>Private Loan Self-Certification</w:t>
        </w:r>
      </w:hyperlink>
      <w:r>
        <w:rPr>
          <w:rFonts w:ascii="Source Sans Pro" w:hAnsi="Source Sans Pro"/>
          <w:color w:val="111111"/>
          <w:sz w:val="27"/>
          <w:szCs w:val="27"/>
        </w:rPr>
        <w:br/>
        <w:t xml:space="preserve">This form is required from all admitted or enrolled students pursuing a private educational loan. Section 2 of this form will be completed by the Office of Scholarships and Financial Aid (SFA) upon request. The applicant must submit the completed form to his or her lender. UH SFA does not process or track this form. Some lenders may have this requirement included in their private loan application process. The lender cannot submit funds to UH until the form is received. Pursuant to Section 155 of the Higher Education Act of 1965, as amended, (HEA) and to </w:t>
      </w:r>
      <w:r>
        <w:rPr>
          <w:rFonts w:ascii="Source Sans Pro" w:hAnsi="Source Sans Pro"/>
          <w:color w:val="111111"/>
          <w:sz w:val="27"/>
          <w:szCs w:val="27"/>
        </w:rPr>
        <w:lastRenderedPageBreak/>
        <w:t>satisfy the requirements of Section 128(e)(3) of the Truth in Lending Act, a lender must obtain a self-certification signed by the applicant before disbursing a private education loan. The school is required on request to provide this form or the required information only for students admitted or enrolled at the school. Throughout this Applicant Self-Certification, “you” and “</w:t>
      </w:r>
      <w:proofErr w:type="gramStart"/>
      <w:r>
        <w:rPr>
          <w:rFonts w:ascii="Source Sans Pro" w:hAnsi="Source Sans Pro"/>
          <w:color w:val="111111"/>
          <w:sz w:val="27"/>
          <w:szCs w:val="27"/>
        </w:rPr>
        <w:t>your</w:t>
      </w:r>
      <w:proofErr w:type="gramEnd"/>
      <w:r>
        <w:rPr>
          <w:rFonts w:ascii="Source Sans Pro" w:hAnsi="Source Sans Pro"/>
          <w:color w:val="111111"/>
          <w:sz w:val="27"/>
          <w:szCs w:val="27"/>
        </w:rPr>
        <w:t>” refer to the applicant who is applying for the loan. The applicant and the student may be the same person.</w:t>
      </w:r>
    </w:p>
    <w:p w14:paraId="22A31820" w14:textId="77777777" w:rsidR="00422765" w:rsidRDefault="00422765" w:rsidP="00422765">
      <w:pPr>
        <w:rPr>
          <w:rFonts w:ascii="Times New Roman" w:hAnsi="Times New Roman"/>
        </w:rPr>
      </w:pPr>
      <w:hyperlink r:id="rId441" w:history="1">
        <w:r>
          <w:rPr>
            <w:rStyle w:val="Hyperlink"/>
            <w:rFonts w:ascii="Source Sans Pro" w:hAnsi="Source Sans Pro"/>
            <w:b/>
            <w:bCs/>
            <w:color w:val="C8102E"/>
            <w:sz w:val="27"/>
            <w:szCs w:val="27"/>
            <w:shd w:val="clear" w:color="auto" w:fill="FFFFFF"/>
          </w:rPr>
          <w:t>Revision Request: 2022-2023</w:t>
        </w:r>
      </w:hyperlink>
      <w:r>
        <w:rPr>
          <w:rFonts w:ascii="Source Sans Pro" w:hAnsi="Source Sans Pro"/>
          <w:color w:val="111111"/>
          <w:sz w:val="27"/>
          <w:szCs w:val="27"/>
        </w:rPr>
        <w:br/>
      </w:r>
      <w:hyperlink r:id="rId442" w:history="1">
        <w:r>
          <w:rPr>
            <w:rStyle w:val="normaltextrun"/>
            <w:rFonts w:ascii="Source Sans Pro" w:hAnsi="Source Sans Pro"/>
            <w:b/>
            <w:bCs/>
            <w:color w:val="C8102E"/>
            <w:sz w:val="27"/>
            <w:szCs w:val="27"/>
            <w:shd w:val="clear" w:color="auto" w:fill="FFFFFF"/>
          </w:rPr>
          <w:t>Revision Request: 2023-2024</w:t>
        </w:r>
      </w:hyperlink>
      <w:r>
        <w:rPr>
          <w:rFonts w:ascii="Source Sans Pro" w:hAnsi="Source Sans Pro"/>
          <w:color w:val="111111"/>
          <w:sz w:val="27"/>
          <w:szCs w:val="27"/>
        </w:rPr>
        <w:br/>
      </w:r>
      <w:r>
        <w:rPr>
          <w:rFonts w:ascii="Source Sans Pro" w:hAnsi="Source Sans Pro"/>
          <w:color w:val="111111"/>
          <w:sz w:val="27"/>
          <w:szCs w:val="27"/>
          <w:shd w:val="clear" w:color="auto" w:fill="FFFFFF"/>
        </w:rPr>
        <w:t>This form is used to reinstate funds, to cancel funds, or to make adjustments to your financial aid package based on a change in eligibility.</w:t>
      </w:r>
    </w:p>
    <w:p w14:paraId="65E13C58"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43" w:history="1">
        <w:r>
          <w:rPr>
            <w:rStyle w:val="Hyperlink"/>
            <w:rFonts w:ascii="Source Sans Pro" w:hAnsi="Source Sans Pro"/>
            <w:b/>
            <w:bCs/>
            <w:color w:val="C8102E"/>
            <w:sz w:val="27"/>
            <w:szCs w:val="27"/>
          </w:rPr>
          <w:t>Satisfactory Academic Progress (SAP) Appeal: Spring 2023</w:t>
        </w:r>
      </w:hyperlink>
      <w:r>
        <w:rPr>
          <w:rFonts w:ascii="Source Sans Pro" w:hAnsi="Source Sans Pro"/>
          <w:b/>
          <w:bCs/>
          <w:color w:val="111111"/>
          <w:sz w:val="27"/>
          <w:szCs w:val="27"/>
        </w:rPr>
        <w:br/>
      </w:r>
      <w:r>
        <w:rPr>
          <w:rStyle w:val="normaltextrun"/>
          <w:rFonts w:ascii="Source Sans Pro" w:eastAsiaTheme="majorEastAsia" w:hAnsi="Source Sans Pro"/>
          <w:b/>
          <w:bCs/>
          <w:color w:val="111111"/>
          <w:sz w:val="27"/>
          <w:szCs w:val="27"/>
        </w:rPr>
        <w:t>Spring 2023 Deadline: February 1, 2023</w:t>
      </w:r>
      <w:r>
        <w:rPr>
          <w:rStyle w:val="scxw45928240"/>
          <w:rFonts w:ascii="Source Sans Pro" w:hAnsi="Source Sans Pro"/>
          <w:b/>
          <w:bCs/>
          <w:color w:val="111111"/>
          <w:sz w:val="27"/>
          <w:szCs w:val="27"/>
        </w:rPr>
        <w:t> </w:t>
      </w:r>
      <w:r>
        <w:rPr>
          <w:rFonts w:ascii="Source Sans Pro" w:hAnsi="Source Sans Pro"/>
          <w:color w:val="111111"/>
          <w:sz w:val="27"/>
          <w:szCs w:val="27"/>
        </w:rPr>
        <w:br/>
        <w:t>You are encouraged to submit your 2022-2023 </w:t>
      </w:r>
      <w:hyperlink r:id="rId444" w:history="1">
        <w:r>
          <w:rPr>
            <w:rStyle w:val="Hyperlink"/>
            <w:rFonts w:ascii="Source Sans Pro" w:hAnsi="Source Sans Pro"/>
            <w:color w:val="C8102E"/>
            <w:sz w:val="27"/>
            <w:szCs w:val="27"/>
          </w:rPr>
          <w:t>FAFSA</w:t>
        </w:r>
      </w:hyperlink>
      <w:r>
        <w:rPr>
          <w:rFonts w:ascii="Source Sans Pro" w:hAnsi="Source Sans Pro"/>
          <w:color w:val="111111"/>
          <w:sz w:val="27"/>
          <w:szCs w:val="27"/>
        </w:rPr>
        <w:t xml:space="preserve"> as soon as possible, so that we may have adequate time to calculate your SAP status. You can upload this form to the SAP To Do List item listed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self-service, </w:t>
      </w:r>
      <w:hyperlink r:id="rId445" w:history="1">
        <w:r>
          <w:rPr>
            <w:rStyle w:val="Hyperlink"/>
            <w:rFonts w:ascii="Source Sans Pro" w:hAnsi="Source Sans Pro"/>
            <w:color w:val="C8102E"/>
            <w:sz w:val="27"/>
            <w:szCs w:val="27"/>
          </w:rPr>
          <w:t>click here</w:t>
        </w:r>
      </w:hyperlink>
      <w:r>
        <w:rPr>
          <w:rFonts w:ascii="Source Sans Pro" w:hAnsi="Source Sans Pro"/>
          <w:color w:val="111111"/>
          <w:sz w:val="27"/>
          <w:szCs w:val="27"/>
        </w:rPr>
        <w:t> for instructions on how to upload documents. Please visit our </w:t>
      </w:r>
      <w:hyperlink r:id="rId446" w:history="1">
        <w:r>
          <w:rPr>
            <w:rStyle w:val="Hyperlink"/>
            <w:rFonts w:ascii="Source Sans Pro" w:hAnsi="Source Sans Pro"/>
            <w:color w:val="C8102E"/>
            <w:sz w:val="27"/>
            <w:szCs w:val="27"/>
          </w:rPr>
          <w:t>SAP website</w:t>
        </w:r>
      </w:hyperlink>
      <w:r>
        <w:rPr>
          <w:rFonts w:ascii="Source Sans Pro" w:hAnsi="Source Sans Pro"/>
          <w:color w:val="111111"/>
          <w:sz w:val="27"/>
          <w:szCs w:val="27"/>
        </w:rPr>
        <w:t> for more information on the SAP guidelines. We also have a </w:t>
      </w:r>
      <w:hyperlink r:id="rId447" w:history="1">
        <w:r>
          <w:rPr>
            <w:rStyle w:val="Hyperlink"/>
            <w:rFonts w:ascii="Source Sans Pro" w:hAnsi="Source Sans Pro"/>
            <w:color w:val="C8102E"/>
            <w:sz w:val="27"/>
            <w:szCs w:val="27"/>
          </w:rPr>
          <w:t>FAQs section</w:t>
        </w:r>
      </w:hyperlink>
      <w:r>
        <w:rPr>
          <w:rFonts w:ascii="Source Sans Pro" w:hAnsi="Source Sans Pro"/>
          <w:color w:val="111111"/>
          <w:sz w:val="27"/>
          <w:szCs w:val="27"/>
        </w:rPr>
        <w:t> that includes suggestions on how to fill out the appeal statements.</w:t>
      </w:r>
    </w:p>
    <w:p w14:paraId="0CD4E911"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br/>
      </w:r>
      <w:hyperlink r:id="rId448" w:history="1">
        <w:r>
          <w:rPr>
            <w:rStyle w:val="Hyperlink"/>
            <w:rFonts w:ascii="Source Sans Pro" w:hAnsi="Source Sans Pro"/>
            <w:b/>
            <w:bCs/>
            <w:color w:val="C8102E"/>
            <w:sz w:val="27"/>
            <w:szCs w:val="27"/>
          </w:rPr>
          <w:t>Special Circumstance Appeal</w:t>
        </w:r>
      </w:hyperlink>
      <w:hyperlink r:id="rId449" w:history="1">
        <w:r>
          <w:rPr>
            <w:rFonts w:ascii="Source Sans Pro" w:hAnsi="Source Sans Pro"/>
            <w:b/>
            <w:bCs/>
            <w:color w:val="C8102E"/>
            <w:sz w:val="27"/>
            <w:szCs w:val="27"/>
          </w:rPr>
          <w:br/>
        </w:r>
      </w:hyperlink>
      <w:r>
        <w:rPr>
          <w:rFonts w:ascii="Source Sans Pro" w:hAnsi="Source Sans Pro"/>
          <w:color w:val="111111"/>
          <w:sz w:val="27"/>
          <w:szCs w:val="27"/>
        </w:rPr>
        <w:t xml:space="preserve">A student’s eligibility for financial aid is calculated based on the information provided on the Free Application for Federal Student Aid (FAFSA). However, UH recognizes that many families experience changes in income, or have family situations that are not reflected </w:t>
      </w:r>
      <w:proofErr w:type="gramStart"/>
      <w:r>
        <w:rPr>
          <w:rFonts w:ascii="Source Sans Pro" w:hAnsi="Source Sans Pro"/>
          <w:color w:val="111111"/>
          <w:sz w:val="27"/>
          <w:szCs w:val="27"/>
        </w:rPr>
        <w:t>on</w:t>
      </w:r>
      <w:proofErr w:type="gramEnd"/>
      <w:r>
        <w:rPr>
          <w:rFonts w:ascii="Source Sans Pro" w:hAnsi="Source Sans Pro"/>
          <w:color w:val="111111"/>
          <w:sz w:val="27"/>
          <w:szCs w:val="27"/>
        </w:rPr>
        <w:t xml:space="preserve"> the FAFSA. This website provides information regarding the types of unusual or extenuating circumstances that can be considered; it is also a guide to understanding the process of submitting a Special Circumstance Appeal.</w:t>
      </w:r>
    </w:p>
    <w:p w14:paraId="5EFDF6A2"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50" w:history="1">
        <w:r>
          <w:rPr>
            <w:rStyle w:val="Hyperlink"/>
            <w:rFonts w:ascii="Source Sans Pro" w:hAnsi="Source Sans Pro"/>
            <w:b/>
            <w:bCs/>
            <w:color w:val="C8102E"/>
            <w:sz w:val="27"/>
            <w:szCs w:val="27"/>
          </w:rPr>
          <w:t>Spouse 2020 Tax Non-Filer Form</w:t>
        </w:r>
      </w:hyperlink>
      <w:r>
        <w:rPr>
          <w:rFonts w:ascii="Source Sans Pro" w:hAnsi="Source Sans Pro"/>
          <w:b/>
          <w:bCs/>
          <w:color w:val="111111"/>
          <w:sz w:val="27"/>
          <w:szCs w:val="27"/>
        </w:rPr>
        <w:br/>
      </w:r>
      <w:r>
        <w:rPr>
          <w:rFonts w:ascii="Source Sans Pro" w:hAnsi="Source Sans Pro"/>
          <w:color w:val="111111"/>
          <w:sz w:val="27"/>
          <w:szCs w:val="27"/>
        </w:rPr>
        <w:t xml:space="preserve">This form is requested from independent students to certify that his/her spouse has not and is not required to file an income tax return. The form should be submitted only if it is "initiated"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To-Do List.</w:t>
      </w:r>
    </w:p>
    <w:p w14:paraId="4FEB8D4D"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51" w:history="1">
        <w:r>
          <w:rPr>
            <w:rStyle w:val="Hyperlink"/>
            <w:rFonts w:ascii="Source Sans Pro" w:hAnsi="Source Sans Pro"/>
            <w:b/>
            <w:bCs/>
            <w:color w:val="C8102E"/>
            <w:sz w:val="27"/>
            <w:szCs w:val="27"/>
          </w:rPr>
          <w:t>State Exemption/Waiver Statement of Selective Service Status</w:t>
        </w:r>
      </w:hyperlink>
      <w:r>
        <w:rPr>
          <w:rFonts w:ascii="Source Sans Pro" w:hAnsi="Source Sans Pro"/>
          <w:color w:val="111111"/>
          <w:sz w:val="27"/>
          <w:szCs w:val="27"/>
        </w:rPr>
        <w:br/>
        <w:t xml:space="preserve">Required for male students that are receiving a state tuition and </w:t>
      </w:r>
      <w:r>
        <w:rPr>
          <w:rFonts w:ascii="Source Sans Pro" w:hAnsi="Source Sans Pro"/>
          <w:color w:val="111111"/>
          <w:sz w:val="27"/>
          <w:szCs w:val="27"/>
        </w:rPr>
        <w:lastRenderedPageBreak/>
        <w:t>fee </w:t>
      </w:r>
      <w:hyperlink r:id="rId452" w:history="1">
        <w:r>
          <w:rPr>
            <w:rStyle w:val="Hyperlink"/>
            <w:rFonts w:ascii="Source Sans Pro" w:hAnsi="Source Sans Pro"/>
            <w:color w:val="C8102E"/>
            <w:sz w:val="27"/>
            <w:szCs w:val="27"/>
          </w:rPr>
          <w:t>exemption</w:t>
        </w:r>
      </w:hyperlink>
      <w:r>
        <w:rPr>
          <w:rFonts w:ascii="Source Sans Pro" w:hAnsi="Source Sans Pro"/>
          <w:color w:val="111111"/>
          <w:sz w:val="27"/>
          <w:szCs w:val="27"/>
        </w:rPr>
        <w:t> or </w:t>
      </w:r>
      <w:hyperlink r:id="rId453" w:history="1">
        <w:r>
          <w:rPr>
            <w:rStyle w:val="Hyperlink"/>
            <w:rFonts w:ascii="Source Sans Pro" w:hAnsi="Source Sans Pro"/>
            <w:color w:val="C8102E"/>
            <w:sz w:val="27"/>
            <w:szCs w:val="27"/>
          </w:rPr>
          <w:t>waiver</w:t>
        </w:r>
      </w:hyperlink>
      <w:r>
        <w:rPr>
          <w:rFonts w:ascii="Source Sans Pro" w:hAnsi="Source Sans Pro"/>
          <w:color w:val="111111"/>
          <w:sz w:val="27"/>
          <w:szCs w:val="27"/>
        </w:rPr>
        <w:t>, and did not complete a </w:t>
      </w:r>
      <w:hyperlink r:id="rId454" w:history="1">
        <w:r>
          <w:rPr>
            <w:rStyle w:val="Hyperlink"/>
            <w:rFonts w:ascii="Source Sans Pro" w:hAnsi="Source Sans Pro"/>
            <w:color w:val="C8102E"/>
            <w:sz w:val="27"/>
            <w:szCs w:val="27"/>
          </w:rPr>
          <w:t>FAFSA</w:t>
        </w:r>
      </w:hyperlink>
      <w:r>
        <w:rPr>
          <w:rFonts w:ascii="Source Sans Pro" w:hAnsi="Source Sans Pro"/>
          <w:color w:val="111111"/>
          <w:sz w:val="27"/>
          <w:szCs w:val="27"/>
        </w:rPr>
        <w:t xml:space="preserve">. Complete this statement only if requested or "initiated"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To-Do List.</w:t>
      </w:r>
    </w:p>
    <w:p w14:paraId="1A98A4C2"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55" w:history="1">
        <w:r>
          <w:rPr>
            <w:rStyle w:val="Hyperlink"/>
            <w:rFonts w:ascii="Source Sans Pro" w:hAnsi="Source Sans Pro"/>
            <w:b/>
            <w:bCs/>
            <w:color w:val="C8102E"/>
            <w:sz w:val="27"/>
            <w:szCs w:val="27"/>
          </w:rPr>
          <w:t>Student 2020 Tax Non-Filer Form</w:t>
        </w:r>
      </w:hyperlink>
      <w:r>
        <w:rPr>
          <w:rFonts w:ascii="Source Sans Pro" w:hAnsi="Source Sans Pro"/>
          <w:b/>
          <w:bCs/>
          <w:color w:val="111111"/>
          <w:sz w:val="27"/>
          <w:szCs w:val="27"/>
        </w:rPr>
        <w:br/>
      </w:r>
      <w:r>
        <w:rPr>
          <w:rFonts w:ascii="Source Sans Pro" w:hAnsi="Source Sans Pro"/>
          <w:color w:val="111111"/>
          <w:sz w:val="27"/>
          <w:szCs w:val="27"/>
        </w:rPr>
        <w:t xml:space="preserve">This form is requested from students to certify that he/she has not and is not required to file an income tax return. The form should be submitted only if it is "initiated"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To-Do List.</w:t>
      </w:r>
    </w:p>
    <w:p w14:paraId="6CF55B86"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56" w:history="1">
        <w:r>
          <w:rPr>
            <w:rStyle w:val="Hyperlink"/>
            <w:rFonts w:ascii="Source Sans Pro" w:hAnsi="Source Sans Pro"/>
            <w:b/>
            <w:bCs/>
            <w:color w:val="C8102E"/>
            <w:sz w:val="27"/>
            <w:szCs w:val="27"/>
          </w:rPr>
          <w:t>Summer Aid</w:t>
        </w:r>
      </w:hyperlink>
      <w:hyperlink r:id="rId457" w:history="1">
        <w:r>
          <w:rPr>
            <w:rFonts w:ascii="Source Sans Pro" w:hAnsi="Source Sans Pro"/>
            <w:b/>
            <w:bCs/>
            <w:color w:val="C8102E"/>
            <w:sz w:val="27"/>
            <w:szCs w:val="27"/>
          </w:rPr>
          <w:br/>
        </w:r>
      </w:hyperlink>
      <w:r>
        <w:rPr>
          <w:rFonts w:ascii="Source Sans Pro" w:hAnsi="Source Sans Pro"/>
          <w:color w:val="111111"/>
          <w:sz w:val="27"/>
          <w:szCs w:val="27"/>
        </w:rPr>
        <w:t>Summer aid eligibility for Federal funds is determined by any remaining funds that were not utilized during the fall and spring semesters.</w:t>
      </w:r>
    </w:p>
    <w:p w14:paraId="1BC51499" w14:textId="77777777" w:rsidR="00422765" w:rsidRDefault="00422765" w:rsidP="00422765">
      <w:pPr>
        <w:rPr>
          <w:rFonts w:ascii="Times New Roman" w:hAnsi="Times New Roman"/>
        </w:rPr>
      </w:pPr>
      <w:hyperlink r:id="rId458" w:history="1">
        <w:r>
          <w:rPr>
            <w:rStyle w:val="Hyperlink"/>
            <w:rFonts w:ascii="Source Sans Pro" w:hAnsi="Source Sans Pro"/>
            <w:b/>
            <w:bCs/>
            <w:color w:val="C8102E"/>
            <w:sz w:val="27"/>
            <w:szCs w:val="27"/>
            <w:shd w:val="clear" w:color="auto" w:fill="FFFFFF"/>
          </w:rPr>
          <w:t>TEACH Grant Application: 2022-2023</w:t>
        </w:r>
      </w:hyperlink>
      <w:r>
        <w:rPr>
          <w:rFonts w:ascii="Source Sans Pro" w:hAnsi="Source Sans Pro"/>
          <w:color w:val="111111"/>
          <w:sz w:val="27"/>
          <w:szCs w:val="27"/>
        </w:rPr>
        <w:br/>
      </w:r>
      <w:hyperlink r:id="rId459" w:history="1">
        <w:r>
          <w:rPr>
            <w:rStyle w:val="normaltextrun"/>
            <w:rFonts w:ascii="Source Sans Pro" w:hAnsi="Source Sans Pro"/>
            <w:b/>
            <w:bCs/>
            <w:color w:val="C8102E"/>
            <w:sz w:val="27"/>
            <w:szCs w:val="27"/>
            <w:shd w:val="clear" w:color="auto" w:fill="FFFFFF"/>
          </w:rPr>
          <w:t>TEACH Grant Application: 2023-2024</w:t>
        </w:r>
        <w:r>
          <w:rPr>
            <w:rFonts w:ascii="Source Sans Pro" w:hAnsi="Source Sans Pro"/>
            <w:b/>
            <w:bCs/>
            <w:color w:val="C8102E"/>
            <w:sz w:val="27"/>
            <w:szCs w:val="27"/>
            <w:shd w:val="clear" w:color="auto" w:fill="FFFFFF"/>
          </w:rPr>
          <w:br/>
        </w:r>
      </w:hyperlink>
      <w:r>
        <w:rPr>
          <w:rFonts w:ascii="Source Sans Pro" w:hAnsi="Source Sans Pro"/>
          <w:color w:val="111111"/>
          <w:sz w:val="27"/>
          <w:szCs w:val="27"/>
          <w:shd w:val="clear" w:color="auto" w:fill="FFFFFF"/>
        </w:rPr>
        <w:t>This form is for students interested in applying for the Teacher Education Assistance for College and Higher Education (TEACH) Grant Program if they plan to teach in a public or private elementary or secondary school that serves students from low-income families. For more information, please </w:t>
      </w:r>
      <w:hyperlink r:id="rId460" w:history="1">
        <w:r>
          <w:rPr>
            <w:rStyle w:val="Hyperlink"/>
            <w:rFonts w:ascii="Source Sans Pro" w:hAnsi="Source Sans Pro"/>
            <w:color w:val="C8102E"/>
            <w:sz w:val="27"/>
            <w:szCs w:val="27"/>
            <w:shd w:val="clear" w:color="auto" w:fill="FFFFFF"/>
          </w:rPr>
          <w:t>click here</w:t>
        </w:r>
      </w:hyperlink>
      <w:r>
        <w:rPr>
          <w:rFonts w:ascii="Source Sans Pro" w:hAnsi="Source Sans Pro"/>
          <w:color w:val="111111"/>
          <w:sz w:val="27"/>
          <w:szCs w:val="27"/>
          <w:shd w:val="clear" w:color="auto" w:fill="FFFFFF"/>
        </w:rPr>
        <w:t>.</w:t>
      </w:r>
    </w:p>
    <w:p w14:paraId="72B4013A"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61" w:history="1">
        <w:proofErr w:type="spellStart"/>
        <w:r>
          <w:rPr>
            <w:rStyle w:val="Hyperlink"/>
            <w:rFonts w:ascii="Source Sans Pro" w:hAnsi="Source Sans Pro"/>
            <w:b/>
            <w:bCs/>
            <w:color w:val="C8102E"/>
            <w:sz w:val="27"/>
            <w:szCs w:val="27"/>
          </w:rPr>
          <w:t>eTASFA</w:t>
        </w:r>
        <w:proofErr w:type="spellEnd"/>
        <w:r>
          <w:rPr>
            <w:rStyle w:val="Hyperlink"/>
            <w:rFonts w:ascii="Source Sans Pro" w:hAnsi="Source Sans Pro"/>
            <w:b/>
            <w:bCs/>
            <w:color w:val="C8102E"/>
            <w:sz w:val="27"/>
            <w:szCs w:val="27"/>
          </w:rPr>
          <w:t xml:space="preserve"> - Texas Application for State Financial Aid</w:t>
        </w:r>
      </w:hyperlink>
      <w:r>
        <w:rPr>
          <w:rFonts w:ascii="Source Sans Pro" w:hAnsi="Source Sans Pro"/>
          <w:b/>
          <w:bCs/>
          <w:color w:val="111111"/>
          <w:sz w:val="27"/>
          <w:szCs w:val="27"/>
        </w:rPr>
        <w:br/>
      </w:r>
      <w:r>
        <w:rPr>
          <w:rStyle w:val="Strong"/>
          <w:rFonts w:ascii="Source Sans Pro" w:hAnsi="Source Sans Pro"/>
          <w:color w:val="111111"/>
          <w:sz w:val="27"/>
          <w:szCs w:val="27"/>
        </w:rPr>
        <w:t>Priority Deadline: Jan. 15</w:t>
      </w:r>
      <w:r>
        <w:rPr>
          <w:rFonts w:ascii="Source Sans Pro" w:hAnsi="Source Sans Pro"/>
          <w:b/>
          <w:bCs/>
          <w:color w:val="111111"/>
          <w:sz w:val="27"/>
          <w:szCs w:val="27"/>
        </w:rPr>
        <w:br/>
      </w:r>
      <w:r>
        <w:rPr>
          <w:rFonts w:ascii="Source Sans Pro" w:hAnsi="Source Sans Pro"/>
          <w:color w:val="111111"/>
          <w:sz w:val="27"/>
          <w:szCs w:val="27"/>
        </w:rPr>
        <w:t>University of Houston has an online e-TASFA.  </w:t>
      </w:r>
      <w:hyperlink r:id="rId462" w:history="1">
        <w:r>
          <w:rPr>
            <w:rStyle w:val="Hyperlink"/>
            <w:rFonts w:ascii="Source Sans Pro" w:hAnsi="Source Sans Pro"/>
            <w:color w:val="C8102E"/>
            <w:sz w:val="27"/>
            <w:szCs w:val="27"/>
          </w:rPr>
          <w:t>Click here</w:t>
        </w:r>
      </w:hyperlink>
      <w:r>
        <w:rPr>
          <w:rFonts w:ascii="Source Sans Pro" w:hAnsi="Source Sans Pro"/>
          <w:color w:val="111111"/>
          <w:sz w:val="27"/>
          <w:szCs w:val="27"/>
        </w:rPr>
        <w:t> to create an account and complete the electronic application. Students are encouraged to complete the application and upload all requested documentation by the Jan. 15 priority deadline each year to be considered for maximum funding. For more information, please visit our </w:t>
      </w:r>
      <w:hyperlink r:id="rId463" w:history="1">
        <w:r>
          <w:rPr>
            <w:rStyle w:val="Hyperlink"/>
            <w:rFonts w:ascii="Source Sans Pro" w:hAnsi="Source Sans Pro"/>
            <w:color w:val="C8102E"/>
            <w:sz w:val="27"/>
            <w:szCs w:val="27"/>
          </w:rPr>
          <w:t>TASFA/Senate Bill 1528 website</w:t>
        </w:r>
      </w:hyperlink>
      <w:r>
        <w:rPr>
          <w:rFonts w:ascii="Source Sans Pro" w:hAnsi="Source Sans Pro"/>
          <w:color w:val="111111"/>
          <w:sz w:val="27"/>
          <w:szCs w:val="27"/>
        </w:rPr>
        <w:t>.</w:t>
      </w:r>
      <w:r>
        <w:rPr>
          <w:rFonts w:ascii="Source Sans Pro" w:hAnsi="Source Sans Pro"/>
          <w:color w:val="111111"/>
          <w:sz w:val="27"/>
          <w:szCs w:val="27"/>
        </w:rPr>
        <w:br/>
      </w:r>
      <w:r>
        <w:rPr>
          <w:rFonts w:ascii="Source Sans Pro" w:hAnsi="Source Sans Pro"/>
          <w:color w:val="111111"/>
          <w:sz w:val="27"/>
          <w:szCs w:val="27"/>
        </w:rPr>
        <w:br/>
        <w:t>You will be notified via email to submit any additional documents, which may include tax transcripts, selective service registration, and/or additional forms. You will also see the required documents listed 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Style w:val="Hyperlink"/>
          <w:rFonts w:ascii="Source Sans Pro" w:hAnsi="Source Sans Pro"/>
          <w:color w:val="C8102E"/>
          <w:sz w:val="27"/>
          <w:szCs w:val="27"/>
        </w:rPr>
        <w:t xml:space="preserve"> self-service</w:t>
      </w:r>
      <w:r>
        <w:rPr>
          <w:rFonts w:ascii="Source Sans Pro" w:hAnsi="Source Sans Pro"/>
          <w:color w:val="111111"/>
          <w:sz w:val="27"/>
          <w:szCs w:val="27"/>
        </w:rPr>
        <w:fldChar w:fldCharType="end"/>
      </w:r>
      <w:r>
        <w:rPr>
          <w:rFonts w:ascii="Source Sans Pro" w:hAnsi="Source Sans Pro"/>
          <w:color w:val="111111"/>
          <w:sz w:val="27"/>
          <w:szCs w:val="27"/>
        </w:rPr>
        <w:t> To-Do List. These documents should be submitted by uploading them to each To-Do List item. Please </w:t>
      </w:r>
      <w:hyperlink r:id="rId464" w:history="1">
        <w:r>
          <w:rPr>
            <w:rStyle w:val="Hyperlink"/>
            <w:rFonts w:ascii="Source Sans Pro" w:hAnsi="Source Sans Pro"/>
            <w:color w:val="C8102E"/>
            <w:sz w:val="27"/>
            <w:szCs w:val="27"/>
          </w:rPr>
          <w:t>click here</w:t>
        </w:r>
      </w:hyperlink>
      <w:r>
        <w:rPr>
          <w:rFonts w:ascii="Source Sans Pro" w:hAnsi="Source Sans Pro"/>
          <w:color w:val="111111"/>
          <w:sz w:val="27"/>
          <w:szCs w:val="27"/>
        </w:rPr>
        <w:t> for instructions on how to upload documents.</w:t>
      </w:r>
    </w:p>
    <w:p w14:paraId="7EA0117E"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qualifying for state residency under House Bill 1403/Senate Bill 1528 are eligible to apply for state financial aid using the TASFA. In 2001, the Texas Legislature passed a bill that states these students may be eligible for state grants.</w:t>
      </w:r>
    </w:p>
    <w:p w14:paraId="5DCBFFB0"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br/>
      </w:r>
      <w:hyperlink r:id="rId465" w:history="1">
        <w:r>
          <w:rPr>
            <w:rStyle w:val="Hyperlink"/>
            <w:rFonts w:ascii="Source Sans Pro" w:hAnsi="Source Sans Pro"/>
            <w:b/>
            <w:bCs/>
            <w:color w:val="C8102E"/>
            <w:sz w:val="27"/>
            <w:szCs w:val="27"/>
          </w:rPr>
          <w:t>Texas Armed Services Scholarship Program Eligibility Review Request: 2022-</w:t>
        </w:r>
        <w:r>
          <w:rPr>
            <w:rStyle w:val="Hyperlink"/>
            <w:rFonts w:ascii="Source Sans Pro" w:hAnsi="Source Sans Pro"/>
            <w:b/>
            <w:bCs/>
            <w:color w:val="C8102E"/>
            <w:sz w:val="27"/>
            <w:szCs w:val="27"/>
          </w:rPr>
          <w:lastRenderedPageBreak/>
          <w:t>2023</w:t>
        </w:r>
      </w:hyperlink>
      <w:r>
        <w:rPr>
          <w:rFonts w:ascii="Source Sans Pro" w:hAnsi="Source Sans Pro"/>
          <w:color w:val="111111"/>
          <w:sz w:val="27"/>
          <w:szCs w:val="27"/>
        </w:rPr>
        <w:br/>
      </w:r>
      <w:hyperlink r:id="rId466" w:history="1">
        <w:r>
          <w:rPr>
            <w:rStyle w:val="normaltextrun"/>
            <w:rFonts w:ascii="Source Sans Pro" w:eastAsiaTheme="majorEastAsia" w:hAnsi="Source Sans Pro"/>
            <w:b/>
            <w:bCs/>
            <w:color w:val="C8102E"/>
            <w:sz w:val="27"/>
            <w:szCs w:val="27"/>
          </w:rPr>
          <w:t>Texas Armed Services Scholarship Program Eligibility Review Request: 2023-2024</w:t>
        </w:r>
        <w:r>
          <w:rPr>
            <w:rFonts w:ascii="Source Sans Pro" w:hAnsi="Source Sans Pro"/>
            <w:b/>
            <w:bCs/>
            <w:color w:val="C8102E"/>
            <w:sz w:val="27"/>
            <w:szCs w:val="27"/>
          </w:rPr>
          <w:br/>
        </w:r>
      </w:hyperlink>
      <w:r>
        <w:rPr>
          <w:rFonts w:ascii="Source Sans Pro" w:hAnsi="Source Sans Pro"/>
          <w:color w:val="111111"/>
          <w:sz w:val="27"/>
          <w:szCs w:val="27"/>
        </w:rPr>
        <w:t>This form is requested for any student receiving the Texas Armed Services Scholarship Program (TASSP) award. The information on the form is used to determine students' eligibility for the scholarship.</w:t>
      </w:r>
    </w:p>
    <w:p w14:paraId="761CF8F2" w14:textId="77777777" w:rsidR="00422765" w:rsidRDefault="00422765" w:rsidP="00422765">
      <w:pPr>
        <w:rPr>
          <w:rFonts w:ascii="Times New Roman" w:hAnsi="Times New Roman"/>
        </w:rPr>
      </w:pPr>
      <w:r>
        <w:rPr>
          <w:rFonts w:ascii="Source Sans Pro" w:hAnsi="Source Sans Pro"/>
          <w:color w:val="111111"/>
          <w:sz w:val="27"/>
          <w:szCs w:val="27"/>
        </w:rPr>
        <w:br/>
      </w:r>
      <w:bookmarkStart w:id="24" w:name="Tx_Grant_Eligibility"/>
      <w:bookmarkEnd w:id="24"/>
      <w:r>
        <w:rPr>
          <w:rStyle w:val="Strong"/>
          <w:rFonts w:ascii="Source Sans Pro" w:hAnsi="Source Sans Pro"/>
          <w:color w:val="111111"/>
          <w:sz w:val="27"/>
          <w:szCs w:val="27"/>
          <w:shd w:val="clear" w:color="auto" w:fill="FFFFFF"/>
        </w:rPr>
        <w:fldChar w:fldCharType="begin"/>
      </w:r>
      <w:r>
        <w:rPr>
          <w:rStyle w:val="Strong"/>
          <w:rFonts w:ascii="Source Sans Pro" w:hAnsi="Source Sans Pro"/>
          <w:color w:val="111111"/>
          <w:sz w:val="27"/>
          <w:szCs w:val="27"/>
          <w:shd w:val="clear" w:color="auto" w:fill="FFFFFF"/>
        </w:rPr>
        <w:instrText xml:space="preserve"> HYPERLINK "https://www.uh.edu/financial/undergraduate/forms/22-23-forms/22-23txgrantrevform.pdf" </w:instrText>
      </w:r>
      <w:r>
        <w:rPr>
          <w:rStyle w:val="Strong"/>
          <w:rFonts w:ascii="Source Sans Pro" w:hAnsi="Source Sans Pro"/>
          <w:color w:val="111111"/>
          <w:sz w:val="27"/>
          <w:szCs w:val="27"/>
          <w:shd w:val="clear" w:color="auto" w:fill="FFFFFF"/>
        </w:rPr>
        <w:fldChar w:fldCharType="separate"/>
      </w:r>
      <w:r>
        <w:rPr>
          <w:rStyle w:val="Hyperlink"/>
          <w:rFonts w:ascii="Source Sans Pro" w:hAnsi="Source Sans Pro"/>
          <w:b/>
          <w:bCs/>
          <w:color w:val="C8102E"/>
          <w:sz w:val="27"/>
          <w:szCs w:val="27"/>
          <w:shd w:val="clear" w:color="auto" w:fill="FFFFFF"/>
        </w:rPr>
        <w:t>TEXAS Grant Review Form: 2022-2023</w:t>
      </w:r>
      <w:r>
        <w:rPr>
          <w:rStyle w:val="Strong"/>
          <w:rFonts w:ascii="Source Sans Pro" w:hAnsi="Source Sans Pro"/>
          <w:color w:val="111111"/>
          <w:sz w:val="27"/>
          <w:szCs w:val="27"/>
          <w:shd w:val="clear" w:color="auto" w:fill="FFFFFF"/>
        </w:rPr>
        <w:fldChar w:fldCharType="end"/>
      </w:r>
      <w:r>
        <w:rPr>
          <w:rFonts w:ascii="Source Sans Pro" w:hAnsi="Source Sans Pro"/>
          <w:color w:val="111111"/>
          <w:sz w:val="27"/>
          <w:szCs w:val="27"/>
        </w:rPr>
        <w:br/>
      </w:r>
      <w:hyperlink r:id="rId467" w:history="1">
        <w:r>
          <w:rPr>
            <w:rStyle w:val="normaltextrun"/>
            <w:rFonts w:ascii="Source Sans Pro" w:hAnsi="Source Sans Pro"/>
            <w:b/>
            <w:bCs/>
            <w:color w:val="C8102E"/>
            <w:sz w:val="27"/>
            <w:szCs w:val="27"/>
            <w:shd w:val="clear" w:color="auto" w:fill="FFFFFF"/>
          </w:rPr>
          <w:t>TEXAS Grant Review Form: 2023-2024</w:t>
        </w:r>
      </w:hyperlink>
      <w:r>
        <w:rPr>
          <w:rFonts w:ascii="Source Sans Pro" w:hAnsi="Source Sans Pro"/>
          <w:color w:val="111111"/>
          <w:sz w:val="27"/>
          <w:szCs w:val="27"/>
        </w:rPr>
        <w:br/>
      </w:r>
      <w:r>
        <w:rPr>
          <w:rFonts w:ascii="Source Sans Pro" w:hAnsi="Source Sans Pro"/>
          <w:color w:val="111111"/>
          <w:sz w:val="27"/>
          <w:szCs w:val="27"/>
          <w:shd w:val="clear" w:color="auto" w:fill="FFFFFF"/>
        </w:rPr>
        <w:t>This form is used to request a review of eligibility for continuation in the program.</w:t>
      </w:r>
      <w:r>
        <w:rPr>
          <w:rFonts w:ascii="Source Sans Pro" w:hAnsi="Source Sans Pro"/>
          <w:color w:val="111111"/>
          <w:sz w:val="27"/>
          <w:szCs w:val="27"/>
        </w:rPr>
        <w:br/>
      </w:r>
      <w:r>
        <w:rPr>
          <w:rStyle w:val="Strong"/>
          <w:rFonts w:ascii="Source Sans Pro" w:hAnsi="Source Sans Pro"/>
          <w:color w:val="111111"/>
          <w:sz w:val="27"/>
          <w:szCs w:val="27"/>
          <w:shd w:val="clear" w:color="auto" w:fill="FFFFFF"/>
        </w:rPr>
        <w:t>Note:</w:t>
      </w:r>
      <w:r>
        <w:rPr>
          <w:rFonts w:ascii="Source Sans Pro" w:hAnsi="Source Sans Pro"/>
          <w:color w:val="111111"/>
          <w:sz w:val="27"/>
          <w:szCs w:val="27"/>
          <w:shd w:val="clear" w:color="auto" w:fill="FFFFFF"/>
        </w:rPr>
        <w:t> This form is to be completed by previous TEXAS Grant recipients (continuing or transfer students) only.</w:t>
      </w:r>
    </w:p>
    <w:p w14:paraId="50875F56"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TEXAS Grant Hardship Provision Policy</w:t>
      </w:r>
      <w:r>
        <w:rPr>
          <w:rFonts w:ascii="Source Sans Pro" w:hAnsi="Source Sans Pro"/>
          <w:color w:val="111111"/>
          <w:sz w:val="27"/>
          <w:szCs w:val="27"/>
        </w:rPr>
        <w:t>:</w:t>
      </w:r>
    </w:p>
    <w:p w14:paraId="74615728"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 state of Texas requires that students who receive the TEXAS Grant must meet and maintain </w:t>
      </w:r>
      <w:proofErr w:type="gramStart"/>
      <w:r>
        <w:rPr>
          <w:rFonts w:ascii="Source Sans Pro" w:hAnsi="Source Sans Pro"/>
          <w:color w:val="111111"/>
          <w:sz w:val="27"/>
          <w:szCs w:val="27"/>
        </w:rPr>
        <w:t>all of</w:t>
      </w:r>
      <w:proofErr w:type="gramEnd"/>
      <w:r>
        <w:rPr>
          <w:rFonts w:ascii="Source Sans Pro" w:hAnsi="Source Sans Pro"/>
          <w:color w:val="111111"/>
          <w:sz w:val="27"/>
          <w:szCs w:val="27"/>
        </w:rPr>
        <w:t xml:space="preserve"> the following renewal requirements:</w:t>
      </w:r>
    </w:p>
    <w:p w14:paraId="55598F78" w14:textId="77777777" w:rsidR="00422765" w:rsidRDefault="00422765" w:rsidP="00422765">
      <w:pPr>
        <w:numPr>
          <w:ilvl w:val="0"/>
          <w:numId w:val="7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Satisfactory Academic Progress</w:t>
      </w:r>
    </w:p>
    <w:p w14:paraId="67E1C4D6" w14:textId="77777777" w:rsidR="00422765" w:rsidRDefault="00422765" w:rsidP="00422765">
      <w:pPr>
        <w:numPr>
          <w:ilvl w:val="0"/>
          <w:numId w:val="7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Enroll in at least 9 credit hours per semester of award</w:t>
      </w:r>
    </w:p>
    <w:p w14:paraId="5B492234" w14:textId="77777777" w:rsidR="00422765" w:rsidRDefault="00422765" w:rsidP="00422765">
      <w:pPr>
        <w:numPr>
          <w:ilvl w:val="0"/>
          <w:numId w:val="7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Cumulative GPA of 2.50</w:t>
      </w:r>
    </w:p>
    <w:p w14:paraId="1FB20447" w14:textId="77777777" w:rsidR="00422765" w:rsidRDefault="00422765" w:rsidP="00422765">
      <w:pPr>
        <w:numPr>
          <w:ilvl w:val="0"/>
          <w:numId w:val="7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Complete/Pass 24 credit hours in an academic year</w:t>
      </w:r>
    </w:p>
    <w:p w14:paraId="0B5AD40A"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not currently meeting eligibility requirements may complete and submit the </w:t>
      </w:r>
      <w:r>
        <w:rPr>
          <w:rStyle w:val="normaltextrun"/>
          <w:rFonts w:ascii="Source Sans Pro" w:eastAsiaTheme="majorEastAsia" w:hAnsi="Source Sans Pro"/>
          <w:color w:val="111111"/>
          <w:sz w:val="27"/>
          <w:szCs w:val="27"/>
        </w:rPr>
        <w:t>TEXAS Grant Review Form.</w:t>
      </w:r>
      <w:r>
        <w:rPr>
          <w:rStyle w:val="eop"/>
          <w:rFonts w:ascii="Source Sans Pro" w:hAnsi="Source Sans Pro"/>
          <w:color w:val="111111"/>
          <w:sz w:val="27"/>
          <w:szCs w:val="27"/>
        </w:rPr>
        <w:t> </w:t>
      </w:r>
    </w:p>
    <w:p w14:paraId="3685389C" w14:textId="77777777" w:rsidR="00422765" w:rsidRDefault="00422765" w:rsidP="00422765">
      <w:pPr>
        <w:numPr>
          <w:ilvl w:val="0"/>
          <w:numId w:val="7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summer grades are required for review, they are reviewed after summer grades have posted (end of August).</w:t>
      </w:r>
    </w:p>
    <w:p w14:paraId="2FD97C42"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Hardship circumstances which are reviewed include, but not limited to:</w:t>
      </w:r>
    </w:p>
    <w:p w14:paraId="4580C3AC" w14:textId="77777777" w:rsidR="00422765" w:rsidRDefault="00422765" w:rsidP="00422765">
      <w:pPr>
        <w:numPr>
          <w:ilvl w:val="0"/>
          <w:numId w:val="8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Medical/Illness</w:t>
      </w:r>
    </w:p>
    <w:p w14:paraId="77DF7333" w14:textId="77777777" w:rsidR="00422765" w:rsidRDefault="00422765" w:rsidP="00422765">
      <w:pPr>
        <w:numPr>
          <w:ilvl w:val="0"/>
          <w:numId w:val="8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Financial Difficulty</w:t>
      </w:r>
    </w:p>
    <w:p w14:paraId="525363F0" w14:textId="77777777" w:rsidR="00422765" w:rsidRDefault="00422765" w:rsidP="00422765">
      <w:pPr>
        <w:numPr>
          <w:ilvl w:val="0"/>
          <w:numId w:val="8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Emotional/Extreme Stress</w:t>
      </w:r>
    </w:p>
    <w:p w14:paraId="642DC421" w14:textId="77777777" w:rsidR="00422765" w:rsidRDefault="00422765" w:rsidP="00422765">
      <w:pPr>
        <w:numPr>
          <w:ilvl w:val="0"/>
          <w:numId w:val="8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Family Issues</w:t>
      </w:r>
    </w:p>
    <w:p w14:paraId="4ACA0CF0"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Hardship requests are reviewed and approved by the program coordinator. In the event the coordinator is unable to determine a decision, the hardship is forwarded to the supervisor over TEXAS Grant.</w:t>
      </w:r>
    </w:p>
    <w:p w14:paraId="445F430E"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Approved hardships are awarded TEXAS Grant for the upcoming year. The appropriate RY award is placed on their account.</w:t>
      </w:r>
    </w:p>
    <w:p w14:paraId="159C5132"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TEXAS Grant Review forms are reviewed in the order received and subject to fund availability.</w:t>
      </w:r>
    </w:p>
    <w:p w14:paraId="28E3AE3A"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68" w:history="1">
        <w:r>
          <w:rPr>
            <w:rStyle w:val="Hyperlink"/>
            <w:rFonts w:ascii="Source Sans Pro" w:hAnsi="Source Sans Pro"/>
            <w:b/>
            <w:bCs/>
            <w:color w:val="C8102E"/>
            <w:sz w:val="27"/>
            <w:szCs w:val="27"/>
          </w:rPr>
          <w:t>Total &amp; Permanent Disability Form: 2022-2023</w:t>
        </w:r>
      </w:hyperlink>
      <w:r>
        <w:rPr>
          <w:rFonts w:ascii="Source Sans Pro" w:hAnsi="Source Sans Pro"/>
          <w:color w:val="111111"/>
          <w:sz w:val="27"/>
          <w:szCs w:val="27"/>
        </w:rPr>
        <w:br/>
      </w:r>
      <w:hyperlink r:id="rId469" w:history="1">
        <w:r>
          <w:rPr>
            <w:rStyle w:val="normaltextrun"/>
            <w:rFonts w:ascii="Source Sans Pro" w:eastAsiaTheme="majorEastAsia" w:hAnsi="Source Sans Pro"/>
            <w:b/>
            <w:bCs/>
            <w:color w:val="C8102E"/>
            <w:sz w:val="27"/>
            <w:szCs w:val="27"/>
          </w:rPr>
          <w:t>Total &amp; Permanent Disability Form: 2023-2024</w:t>
        </w:r>
      </w:hyperlink>
      <w:r>
        <w:rPr>
          <w:rFonts w:ascii="Source Sans Pro" w:hAnsi="Source Sans Pro"/>
          <w:color w:val="111111"/>
          <w:sz w:val="27"/>
          <w:szCs w:val="27"/>
        </w:rPr>
        <w:br/>
        <w:t xml:space="preserve">If a student is in the process of applying for a Total and Permanent Disability (TPD) discharge, receiving additional federal student aid may affect eligibility for a TPD discharge. If a student has already received a TPD discharge, they must meet additional eligibility requirements to receive further federal student aid. Depending on when a TPD discharge was granted, receiving additional federal student aid may affect ability to keep the discharge. This form is required to determine aid eligibility and should be submitted only if it is "initiated" on your To-Do List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self-service account. </w:t>
      </w:r>
    </w:p>
    <w:p w14:paraId="419FB05A"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br/>
      </w:r>
      <w:hyperlink r:id="rId470" w:history="1">
        <w:r>
          <w:rPr>
            <w:rStyle w:val="Hyperlink"/>
            <w:rFonts w:ascii="Source Sans Pro" w:hAnsi="Source Sans Pro"/>
            <w:b/>
            <w:bCs/>
            <w:color w:val="C8102E"/>
            <w:sz w:val="27"/>
            <w:szCs w:val="27"/>
          </w:rPr>
          <w:t>Transfer Monitor: Spring 2023</w:t>
        </w:r>
      </w:hyperlink>
      <w:r>
        <w:rPr>
          <w:rFonts w:ascii="Source Sans Pro" w:hAnsi="Source Sans Pro"/>
          <w:color w:val="111111"/>
          <w:sz w:val="27"/>
          <w:szCs w:val="27"/>
        </w:rPr>
        <w:br/>
      </w:r>
      <w:hyperlink r:id="rId471" w:history="1">
        <w:r>
          <w:rPr>
            <w:rStyle w:val="normaltextrun"/>
            <w:rFonts w:ascii="Source Sans Pro" w:eastAsiaTheme="majorEastAsia" w:hAnsi="Source Sans Pro"/>
            <w:b/>
            <w:bCs/>
            <w:color w:val="C8102E"/>
            <w:sz w:val="27"/>
            <w:szCs w:val="27"/>
          </w:rPr>
          <w:t>Transfer Monitor: Spring 2024</w:t>
        </w:r>
      </w:hyperlink>
      <w:r>
        <w:rPr>
          <w:rFonts w:ascii="Source Sans Pro" w:hAnsi="Source Sans Pro"/>
          <w:color w:val="111111"/>
          <w:sz w:val="27"/>
          <w:szCs w:val="27"/>
        </w:rPr>
        <w:br/>
        <w:t>If you are a spring transfer student, we are required to review your student aid history within the National Student Loan Data System (NSLDS). If you have active federal student aid at another institution within the same academic year in which you are currently enrolled at our institution, you must cancel your pending spring aid at your previous institution and complete and submit this form. Please refer to our </w:t>
      </w:r>
      <w:hyperlink r:id="rId472" w:history="1">
        <w:r>
          <w:rPr>
            <w:rStyle w:val="Hyperlink"/>
            <w:rFonts w:ascii="Source Sans Pro" w:hAnsi="Source Sans Pro"/>
            <w:color w:val="C8102E"/>
            <w:sz w:val="27"/>
            <w:szCs w:val="27"/>
          </w:rPr>
          <w:t>Spring Aid</w:t>
        </w:r>
      </w:hyperlink>
      <w:r>
        <w:rPr>
          <w:rFonts w:ascii="Source Sans Pro" w:hAnsi="Source Sans Pro"/>
          <w:color w:val="111111"/>
          <w:sz w:val="27"/>
          <w:szCs w:val="27"/>
        </w:rPr>
        <w:t> website for more information.</w:t>
      </w:r>
    </w:p>
    <w:p w14:paraId="263D38E6"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hyperlink r:id="rId473" w:history="1">
        <w:r>
          <w:rPr>
            <w:rStyle w:val="Hyperlink"/>
            <w:rFonts w:ascii="Source Sans Pro" w:hAnsi="Source Sans Pro"/>
            <w:b/>
            <w:bCs/>
            <w:color w:val="C8102E"/>
            <w:sz w:val="27"/>
            <w:szCs w:val="27"/>
          </w:rPr>
          <w:t>Transfer Monitor: Summer 2023</w:t>
        </w:r>
      </w:hyperlink>
      <w:r>
        <w:rPr>
          <w:rFonts w:ascii="Source Sans Pro" w:hAnsi="Source Sans Pro"/>
          <w:color w:val="111111"/>
          <w:sz w:val="27"/>
          <w:szCs w:val="27"/>
        </w:rPr>
        <w:br/>
      </w:r>
      <w:hyperlink r:id="rId474" w:tgtFrame="_blank" w:history="1">
        <w:r>
          <w:rPr>
            <w:rStyle w:val="normaltextrun"/>
            <w:rFonts w:ascii="Source Sans Pro" w:eastAsiaTheme="majorEastAsia" w:hAnsi="Source Sans Pro"/>
            <w:b/>
            <w:bCs/>
            <w:color w:val="C8102E"/>
            <w:sz w:val="27"/>
            <w:szCs w:val="27"/>
          </w:rPr>
          <w:t>Transfer Monitor: Summer 2024</w:t>
        </w:r>
      </w:hyperlink>
      <w:r>
        <w:rPr>
          <w:rFonts w:ascii="Source Sans Pro" w:hAnsi="Source Sans Pro"/>
          <w:color w:val="111111"/>
          <w:sz w:val="27"/>
          <w:szCs w:val="27"/>
        </w:rPr>
        <w:br/>
        <w:t>If you are a summer transfer student, we are required to review your student aid history within the National Student Loan Data System (NSLDS). If you have active federal student aid at another institution within the same academic year in which you are currently enrolled at our institution, you must cancel your pending summer aid at your previous institution and complete and submit this form. Please refer to our </w:t>
      </w:r>
      <w:hyperlink r:id="rId475" w:history="1">
        <w:r>
          <w:rPr>
            <w:rStyle w:val="Hyperlink"/>
            <w:rFonts w:ascii="Source Sans Pro" w:hAnsi="Source Sans Pro"/>
            <w:color w:val="C8102E"/>
            <w:sz w:val="27"/>
            <w:szCs w:val="27"/>
          </w:rPr>
          <w:t>Summer Aid</w:t>
        </w:r>
      </w:hyperlink>
      <w:r>
        <w:rPr>
          <w:rFonts w:ascii="Source Sans Pro" w:hAnsi="Source Sans Pro"/>
          <w:color w:val="111111"/>
          <w:sz w:val="27"/>
          <w:szCs w:val="27"/>
        </w:rPr>
        <w:t> website for more information.</w:t>
      </w:r>
    </w:p>
    <w:p w14:paraId="15BC9EFB" w14:textId="77777777" w:rsidR="00422765" w:rsidRDefault="00422765" w:rsidP="0042276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br/>
      </w:r>
      <w:hyperlink r:id="rId476" w:history="1">
        <w:r>
          <w:rPr>
            <w:rStyle w:val="Hyperlink"/>
            <w:rFonts w:ascii="Source Sans Pro" w:hAnsi="Source Sans Pro"/>
            <w:b/>
            <w:bCs/>
            <w:color w:val="C8102E"/>
            <w:sz w:val="27"/>
            <w:szCs w:val="27"/>
          </w:rPr>
          <w:t>Unusual Enrollment History Form: 2022-2023</w:t>
        </w:r>
      </w:hyperlink>
      <w:r>
        <w:rPr>
          <w:rFonts w:ascii="Source Sans Pro" w:hAnsi="Source Sans Pro"/>
          <w:color w:val="111111"/>
          <w:sz w:val="27"/>
          <w:szCs w:val="27"/>
        </w:rPr>
        <w:br/>
      </w:r>
      <w:hyperlink r:id="rId477" w:history="1">
        <w:r>
          <w:rPr>
            <w:rStyle w:val="normaltextrun"/>
            <w:rFonts w:ascii="Source Sans Pro" w:eastAsiaTheme="majorEastAsia" w:hAnsi="Source Sans Pro"/>
            <w:b/>
            <w:bCs/>
            <w:color w:val="C8102E"/>
            <w:sz w:val="27"/>
            <w:szCs w:val="27"/>
          </w:rPr>
          <w:t>Unusual Enrollment History Form: 2023-2024</w:t>
        </w:r>
      </w:hyperlink>
      <w:r>
        <w:rPr>
          <w:rFonts w:ascii="Source Sans Pro" w:hAnsi="Source Sans Pro"/>
          <w:color w:val="111111"/>
          <w:sz w:val="27"/>
          <w:szCs w:val="27"/>
        </w:rPr>
        <w:br/>
      </w:r>
      <w:r>
        <w:rPr>
          <w:rFonts w:ascii="Source Sans Pro" w:hAnsi="Source Sans Pro"/>
          <w:color w:val="111111"/>
          <w:sz w:val="27"/>
          <w:szCs w:val="27"/>
        </w:rPr>
        <w:lastRenderedPageBreak/>
        <w:t xml:space="preserve">This form is to be completed by students who have been flagged for "unusual enrollment history" by the U.S. Department of Education. A student may be flagged </w:t>
      </w:r>
      <w:proofErr w:type="gramStart"/>
      <w:r>
        <w:rPr>
          <w:rFonts w:ascii="Source Sans Pro" w:hAnsi="Source Sans Pro"/>
          <w:color w:val="111111"/>
          <w:sz w:val="27"/>
          <w:szCs w:val="27"/>
        </w:rPr>
        <w:t>as a result of</w:t>
      </w:r>
      <w:proofErr w:type="gramEnd"/>
      <w:r>
        <w:rPr>
          <w:rFonts w:ascii="Source Sans Pro" w:hAnsi="Source Sans Pro"/>
          <w:color w:val="111111"/>
          <w:sz w:val="27"/>
          <w:szCs w:val="27"/>
        </w:rPr>
        <w:t xml:space="preserve"> having received Federal Pell Grant Program Funds at multiple institutions in recent years. The University of Houston's Financial Aid Department will determine if a student had a valid reason for having unusual enrollment at multiple institutions.</w:t>
      </w:r>
    </w:p>
    <w:p w14:paraId="002BCB58" w14:textId="77777777" w:rsidR="00422765" w:rsidRDefault="00422765" w:rsidP="00422765">
      <w:pPr>
        <w:rPr>
          <w:rFonts w:ascii="Times New Roman" w:hAnsi="Times New Roman"/>
        </w:rPr>
      </w:pPr>
      <w:hyperlink r:id="rId478" w:history="1">
        <w:r>
          <w:rPr>
            <w:rStyle w:val="Hyperlink"/>
            <w:rFonts w:ascii="Source Sans Pro" w:hAnsi="Source Sans Pro"/>
            <w:b/>
            <w:bCs/>
            <w:color w:val="C8102E"/>
            <w:sz w:val="27"/>
            <w:szCs w:val="27"/>
            <w:shd w:val="clear" w:color="auto" w:fill="FFFFFF"/>
          </w:rPr>
          <w:t>Unusual Enrollment History Appeal Form: 2022-2023</w:t>
        </w:r>
      </w:hyperlink>
      <w:r>
        <w:rPr>
          <w:rFonts w:ascii="Source Sans Pro" w:hAnsi="Source Sans Pro"/>
          <w:color w:val="111111"/>
          <w:sz w:val="27"/>
          <w:szCs w:val="27"/>
        </w:rPr>
        <w:br/>
      </w:r>
      <w:hyperlink r:id="rId479" w:history="1">
        <w:r>
          <w:rPr>
            <w:rStyle w:val="normaltextrun"/>
            <w:rFonts w:ascii="Source Sans Pro" w:hAnsi="Source Sans Pro"/>
            <w:b/>
            <w:bCs/>
            <w:color w:val="C8102E"/>
            <w:sz w:val="27"/>
            <w:szCs w:val="27"/>
            <w:shd w:val="clear" w:color="auto" w:fill="FFFFFF"/>
          </w:rPr>
          <w:t>Unusual Enrollment History Appeal Form: 2023-2024</w:t>
        </w:r>
      </w:hyperlink>
      <w:r>
        <w:rPr>
          <w:rFonts w:ascii="Source Sans Pro" w:hAnsi="Source Sans Pro"/>
          <w:color w:val="111111"/>
          <w:sz w:val="27"/>
          <w:szCs w:val="27"/>
        </w:rPr>
        <w:br/>
      </w:r>
      <w:r>
        <w:rPr>
          <w:rFonts w:ascii="Source Sans Pro" w:hAnsi="Source Sans Pro"/>
          <w:color w:val="111111"/>
          <w:sz w:val="27"/>
          <w:szCs w:val="27"/>
          <w:shd w:val="clear" w:color="auto" w:fill="FFFFFF"/>
        </w:rPr>
        <w:t xml:space="preserve">This form is to be completed by students who have been flagged for "unusual enrollment history" by the U.S. Department of Education. A student may be flagged </w:t>
      </w:r>
      <w:proofErr w:type="gramStart"/>
      <w:r>
        <w:rPr>
          <w:rFonts w:ascii="Source Sans Pro" w:hAnsi="Source Sans Pro"/>
          <w:color w:val="111111"/>
          <w:sz w:val="27"/>
          <w:szCs w:val="27"/>
          <w:shd w:val="clear" w:color="auto" w:fill="FFFFFF"/>
        </w:rPr>
        <w:t>as a result of</w:t>
      </w:r>
      <w:proofErr w:type="gramEnd"/>
      <w:r>
        <w:rPr>
          <w:rFonts w:ascii="Source Sans Pro" w:hAnsi="Source Sans Pro"/>
          <w:color w:val="111111"/>
          <w:sz w:val="27"/>
          <w:szCs w:val="27"/>
          <w:shd w:val="clear" w:color="auto" w:fill="FFFFFF"/>
        </w:rPr>
        <w:t xml:space="preserve"> having received Federal Pell Grant Program Funds at multiple institutions in recent years. The University of Houston's Financial Aid Department will determine if a student had a valid reason for having unusual enrollment at multiple institutions.</w:t>
      </w:r>
    </w:p>
    <w:p w14:paraId="2B249F60" w14:textId="77777777" w:rsidR="00422765" w:rsidRDefault="00422765" w:rsidP="00422765">
      <w:pPr>
        <w:pStyle w:val="Subtitle"/>
      </w:pPr>
      <w:bookmarkStart w:id="25" w:name="Special"/>
      <w:bookmarkEnd w:id="25"/>
      <w:r>
        <w:t>College-Specific Scholarship Forms</w:t>
      </w:r>
    </w:p>
    <w:p w14:paraId="3702E664"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80" w:history="1">
        <w:r>
          <w:rPr>
            <w:rStyle w:val="Hyperlink"/>
            <w:rFonts w:ascii="Source Sans Pro" w:hAnsi="Source Sans Pro"/>
            <w:color w:val="C8102E"/>
            <w:sz w:val="27"/>
            <w:szCs w:val="27"/>
          </w:rPr>
          <w:t>C.T. Bauer College of Business</w:t>
        </w:r>
      </w:hyperlink>
    </w:p>
    <w:p w14:paraId="054D5B41"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81" w:history="1">
        <w:r>
          <w:rPr>
            <w:rStyle w:val="Hyperlink"/>
            <w:rFonts w:ascii="Source Sans Pro" w:hAnsi="Source Sans Pro"/>
            <w:color w:val="C8102E"/>
            <w:sz w:val="27"/>
            <w:szCs w:val="27"/>
          </w:rPr>
          <w:t>College of Education</w:t>
        </w:r>
      </w:hyperlink>
    </w:p>
    <w:p w14:paraId="03B286B0"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82" w:history="1">
        <w:r>
          <w:rPr>
            <w:rStyle w:val="Hyperlink"/>
            <w:rFonts w:ascii="Source Sans Pro" w:hAnsi="Source Sans Pro"/>
            <w:color w:val="C8102E"/>
            <w:sz w:val="27"/>
            <w:szCs w:val="27"/>
          </w:rPr>
          <w:t>College of Liberal Arts and Social Sciences</w:t>
        </w:r>
      </w:hyperlink>
    </w:p>
    <w:p w14:paraId="72E5B8A5"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83" w:history="1">
        <w:r>
          <w:rPr>
            <w:rStyle w:val="Hyperlink"/>
            <w:rFonts w:ascii="Source Sans Pro" w:hAnsi="Source Sans Pro"/>
            <w:color w:val="C8102E"/>
            <w:sz w:val="27"/>
            <w:szCs w:val="27"/>
          </w:rPr>
          <w:t>College of Natural Sciences and Mathematics</w:t>
        </w:r>
      </w:hyperlink>
    </w:p>
    <w:p w14:paraId="71E9804F"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84" w:history="1">
        <w:r>
          <w:rPr>
            <w:rStyle w:val="Hyperlink"/>
            <w:rFonts w:ascii="Source Sans Pro" w:hAnsi="Source Sans Pro"/>
            <w:color w:val="C8102E"/>
            <w:sz w:val="27"/>
            <w:szCs w:val="27"/>
          </w:rPr>
          <w:t>College of Optometry</w:t>
        </w:r>
      </w:hyperlink>
    </w:p>
    <w:p w14:paraId="25EC45F8"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85" w:history="1">
        <w:r>
          <w:rPr>
            <w:rStyle w:val="Hyperlink"/>
            <w:rFonts w:ascii="Source Sans Pro" w:hAnsi="Source Sans Pro"/>
            <w:color w:val="C8102E"/>
            <w:sz w:val="27"/>
            <w:szCs w:val="27"/>
          </w:rPr>
          <w:t>College of Pharmacy</w:t>
        </w:r>
      </w:hyperlink>
    </w:p>
    <w:p w14:paraId="74450AE4"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86" w:history="1">
        <w:r>
          <w:rPr>
            <w:rStyle w:val="Hyperlink"/>
            <w:rFonts w:ascii="Source Sans Pro" w:hAnsi="Source Sans Pro"/>
            <w:color w:val="C8102E"/>
            <w:sz w:val="27"/>
            <w:szCs w:val="27"/>
          </w:rPr>
          <w:t>College of Social Work</w:t>
        </w:r>
      </w:hyperlink>
    </w:p>
    <w:p w14:paraId="17BFB7D4"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87" w:history="1">
        <w:r>
          <w:rPr>
            <w:rStyle w:val="Hyperlink"/>
            <w:rFonts w:ascii="Source Sans Pro" w:hAnsi="Source Sans Pro"/>
            <w:color w:val="C8102E"/>
            <w:sz w:val="27"/>
            <w:szCs w:val="27"/>
          </w:rPr>
          <w:t>College of Technology</w:t>
        </w:r>
      </w:hyperlink>
    </w:p>
    <w:p w14:paraId="30FC022E"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88" w:history="1">
        <w:r>
          <w:rPr>
            <w:rStyle w:val="Hyperlink"/>
            <w:rFonts w:ascii="Source Sans Pro" w:hAnsi="Source Sans Pro"/>
            <w:color w:val="C8102E"/>
            <w:sz w:val="27"/>
            <w:szCs w:val="27"/>
          </w:rPr>
          <w:t>Conrad N. Hilton College of Hotel and Restaurant Management</w:t>
        </w:r>
      </w:hyperlink>
    </w:p>
    <w:p w14:paraId="4EEC6119"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89" w:history="1">
        <w:r>
          <w:rPr>
            <w:rStyle w:val="Hyperlink"/>
            <w:rFonts w:ascii="Source Sans Pro" w:hAnsi="Source Sans Pro"/>
            <w:color w:val="C8102E"/>
            <w:sz w:val="27"/>
            <w:szCs w:val="27"/>
          </w:rPr>
          <w:t>Cullen College of Engineering</w:t>
        </w:r>
      </w:hyperlink>
    </w:p>
    <w:p w14:paraId="5D55D35F"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90" w:history="1">
        <w:r>
          <w:rPr>
            <w:rStyle w:val="Hyperlink"/>
            <w:rFonts w:ascii="Source Sans Pro" w:hAnsi="Source Sans Pro"/>
            <w:color w:val="C8102E"/>
            <w:sz w:val="27"/>
            <w:szCs w:val="27"/>
          </w:rPr>
          <w:t>Gerald D. Hines College of Architecture</w:t>
        </w:r>
      </w:hyperlink>
    </w:p>
    <w:p w14:paraId="409AD4CE"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91" w:history="1">
        <w:r>
          <w:rPr>
            <w:rStyle w:val="Hyperlink"/>
            <w:rFonts w:ascii="Source Sans Pro" w:hAnsi="Source Sans Pro"/>
            <w:color w:val="C8102E"/>
            <w:sz w:val="27"/>
            <w:szCs w:val="27"/>
          </w:rPr>
          <w:t>The Honors College</w:t>
        </w:r>
      </w:hyperlink>
    </w:p>
    <w:p w14:paraId="0EE2AEE4" w14:textId="77777777" w:rsidR="00422765" w:rsidRDefault="00422765" w:rsidP="00422765">
      <w:pPr>
        <w:numPr>
          <w:ilvl w:val="0"/>
          <w:numId w:val="81"/>
        </w:numPr>
        <w:shd w:val="clear" w:color="auto" w:fill="FFFFFF"/>
        <w:spacing w:before="100" w:beforeAutospacing="1" w:after="100" w:afterAutospacing="1"/>
        <w:rPr>
          <w:rFonts w:ascii="Source Sans Pro" w:hAnsi="Source Sans Pro"/>
          <w:color w:val="111111"/>
          <w:sz w:val="27"/>
          <w:szCs w:val="27"/>
        </w:rPr>
      </w:pPr>
      <w:hyperlink r:id="rId492" w:history="1">
        <w:r>
          <w:rPr>
            <w:rStyle w:val="Hyperlink"/>
            <w:rFonts w:ascii="Source Sans Pro" w:hAnsi="Source Sans Pro"/>
            <w:color w:val="C8102E"/>
            <w:sz w:val="27"/>
            <w:szCs w:val="27"/>
          </w:rPr>
          <w:t>University of Houston Law Center</w:t>
        </w:r>
      </w:hyperlink>
    </w:p>
    <w:p w14:paraId="3428EE5A" w14:textId="77777777" w:rsidR="00EC44E4" w:rsidRPr="00EC44E4" w:rsidRDefault="00EC44E4" w:rsidP="00EC44E4"/>
    <w:p w14:paraId="214CCA5D" w14:textId="0753A2BF" w:rsidR="00EC44E4" w:rsidRDefault="009A18EB" w:rsidP="00B00852">
      <w:pPr>
        <w:pStyle w:val="Heading2"/>
        <w:numPr>
          <w:ilvl w:val="0"/>
          <w:numId w:val="1"/>
        </w:numPr>
        <w:ind w:left="284" w:hanging="284"/>
      </w:pPr>
      <w:r w:rsidRPr="009A18EB">
        <w:t>Payment Information</w:t>
      </w:r>
    </w:p>
    <w:p w14:paraId="423FCA17" w14:textId="77777777" w:rsidR="009A18EB" w:rsidRDefault="009A18EB" w:rsidP="009A18EB"/>
    <w:p w14:paraId="60AE1865" w14:textId="77777777" w:rsidR="000E23FA" w:rsidRDefault="000E23FA" w:rsidP="000E23F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Being a student at the University of Houston will be one of the most rewarding times of your </w:t>
      </w:r>
      <w:proofErr w:type="gramStart"/>
      <w:r>
        <w:rPr>
          <w:rFonts w:ascii="Source Sans Pro" w:hAnsi="Source Sans Pro"/>
          <w:color w:val="111111"/>
          <w:sz w:val="27"/>
          <w:szCs w:val="27"/>
        </w:rPr>
        <w:t>life</w:t>
      </w:r>
      <w:proofErr w:type="gramEnd"/>
      <w:r>
        <w:rPr>
          <w:rFonts w:ascii="Source Sans Pro" w:hAnsi="Source Sans Pro"/>
          <w:color w:val="111111"/>
          <w:sz w:val="27"/>
          <w:szCs w:val="27"/>
        </w:rPr>
        <w:t xml:space="preserve"> however, there will be a lot of financial details to manage. It is important to remember </w:t>
      </w:r>
      <w:hyperlink r:id="rId493" w:history="1">
        <w:r>
          <w:rPr>
            <w:rStyle w:val="Hyperlink"/>
            <w:rFonts w:ascii="Source Sans Pro" w:hAnsi="Source Sans Pro"/>
            <w:color w:val="C8102E"/>
            <w:sz w:val="27"/>
            <w:szCs w:val="27"/>
          </w:rPr>
          <w:t>billing due dates</w:t>
        </w:r>
      </w:hyperlink>
      <w:r>
        <w:rPr>
          <w:rFonts w:ascii="Source Sans Pro" w:hAnsi="Source Sans Pro"/>
          <w:color w:val="111111"/>
          <w:sz w:val="27"/>
          <w:szCs w:val="27"/>
        </w:rPr>
        <w:t xml:space="preserve"> so that you can make arrangements to </w:t>
      </w:r>
      <w:r>
        <w:rPr>
          <w:rFonts w:ascii="Source Sans Pro" w:hAnsi="Source Sans Pro"/>
          <w:color w:val="111111"/>
          <w:sz w:val="27"/>
          <w:szCs w:val="27"/>
        </w:rPr>
        <w:lastRenderedPageBreak/>
        <w:t>pay tuition and fees on time and maintain enrollment in all of your classes. It is the student’s responsibility to know the due dates for all payments.</w:t>
      </w:r>
    </w:p>
    <w:p w14:paraId="11EAC1CC" w14:textId="77777777" w:rsidR="000E23FA" w:rsidRDefault="000E23FA" w:rsidP="000E23F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All bills are issued through the Student Business Services Department and reflect charges posted to the university’s centralized billing system by the various departments across campus. Enrolled students' statements of account will </w:t>
      </w:r>
      <w:r>
        <w:rPr>
          <w:rStyle w:val="Strong"/>
          <w:rFonts w:ascii="Source Sans Pro" w:hAnsi="Source Sans Pro"/>
          <w:color w:val="111111"/>
          <w:sz w:val="27"/>
          <w:szCs w:val="27"/>
        </w:rPr>
        <w:t>only</w:t>
      </w:r>
      <w:r>
        <w:rPr>
          <w:rFonts w:ascii="Source Sans Pro" w:hAnsi="Source Sans Pro"/>
          <w:color w:val="111111"/>
          <w:sz w:val="27"/>
          <w:szCs w:val="27"/>
        </w:rPr>
        <w:t> be posted electronically in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11B17"/>
          <w:sz w:val="27"/>
          <w:szCs w:val="27"/>
        </w:rPr>
        <w:t>my</w:t>
      </w:r>
      <w:r>
        <w:rPr>
          <w:rStyle w:val="Hyperlink"/>
          <w:rFonts w:ascii="Source Sans Pro" w:hAnsi="Source Sans Pro"/>
          <w:color w:val="C8102E"/>
          <w:sz w:val="27"/>
          <w:szCs w:val="27"/>
        </w:rPr>
        <w:t>UH</w:t>
      </w:r>
      <w:proofErr w:type="spellEnd"/>
      <w:r>
        <w:rPr>
          <w:rFonts w:ascii="Source Sans Pro" w:hAnsi="Source Sans Pro"/>
          <w:color w:val="111111"/>
          <w:sz w:val="27"/>
          <w:szCs w:val="27"/>
        </w:rPr>
        <w:fldChar w:fldCharType="end"/>
      </w:r>
      <w:r>
        <w:rPr>
          <w:rFonts w:ascii="Source Sans Pro" w:hAnsi="Source Sans Pro"/>
          <w:color w:val="111111"/>
          <w:sz w:val="27"/>
          <w:szCs w:val="27"/>
        </w:rPr>
        <w:t xml:space="preserve"> — </w:t>
      </w:r>
      <w:proofErr w:type="gramStart"/>
      <w:r>
        <w:rPr>
          <w:rFonts w:ascii="Source Sans Pro" w:hAnsi="Source Sans Pro"/>
          <w:color w:val="111111"/>
          <w:sz w:val="27"/>
          <w:szCs w:val="27"/>
        </w:rPr>
        <w:t>making bills available online at all times</w:t>
      </w:r>
      <w:proofErr w:type="gramEnd"/>
      <w:r>
        <w:rPr>
          <w:rFonts w:ascii="Source Sans Pro" w:hAnsi="Source Sans Pro"/>
          <w:color w:val="111111"/>
          <w:sz w:val="27"/>
          <w:szCs w:val="27"/>
        </w:rPr>
        <w:t>. To learn more about payments, see Financial Information in the </w:t>
      </w:r>
      <w:hyperlink r:id="rId494" w:history="1">
        <w:r>
          <w:rPr>
            <w:rStyle w:val="Hyperlink"/>
            <w:rFonts w:ascii="Source Sans Pro" w:hAnsi="Source Sans Pro"/>
            <w:color w:val="C8102E"/>
            <w:sz w:val="27"/>
            <w:szCs w:val="27"/>
          </w:rPr>
          <w:t>Student Handbook</w:t>
        </w:r>
      </w:hyperlink>
      <w:r>
        <w:rPr>
          <w:rFonts w:ascii="Source Sans Pro" w:hAnsi="Source Sans Pro"/>
          <w:color w:val="111111"/>
          <w:sz w:val="27"/>
          <w:szCs w:val="27"/>
        </w:rPr>
        <w:t> or visit </w:t>
      </w:r>
      <w:hyperlink r:id="rId495" w:history="1">
        <w:r>
          <w:rPr>
            <w:rStyle w:val="Hyperlink"/>
            <w:rFonts w:ascii="Source Sans Pro" w:hAnsi="Source Sans Pro"/>
            <w:color w:val="C8102E"/>
            <w:sz w:val="27"/>
            <w:szCs w:val="27"/>
          </w:rPr>
          <w:t>Student Business Services</w:t>
        </w:r>
      </w:hyperlink>
      <w:r>
        <w:rPr>
          <w:rFonts w:ascii="Source Sans Pro" w:hAnsi="Source Sans Pro"/>
          <w:color w:val="111111"/>
          <w:sz w:val="27"/>
          <w:szCs w:val="27"/>
        </w:rPr>
        <w:t> in the </w:t>
      </w:r>
      <w:hyperlink r:id="rId496" w:anchor="/find/wc" w:history="1">
        <w:r>
          <w:rPr>
            <w:rStyle w:val="Hyperlink"/>
            <w:rFonts w:ascii="Source Sans Pro" w:hAnsi="Source Sans Pro"/>
            <w:color w:val="C8102E"/>
            <w:sz w:val="27"/>
            <w:szCs w:val="27"/>
          </w:rPr>
          <w:t>Welcome Center</w:t>
        </w:r>
      </w:hyperlink>
      <w:r>
        <w:rPr>
          <w:rFonts w:ascii="Source Sans Pro" w:hAnsi="Source Sans Pro"/>
          <w:color w:val="111111"/>
          <w:sz w:val="27"/>
          <w:szCs w:val="27"/>
        </w:rPr>
        <w:t>.</w:t>
      </w:r>
    </w:p>
    <w:p w14:paraId="7619602F" w14:textId="77777777" w:rsidR="000E23FA" w:rsidRDefault="000E23FA" w:rsidP="000E23F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There are </w:t>
      </w:r>
      <w:hyperlink r:id="rId497" w:history="1">
        <w:r>
          <w:rPr>
            <w:rStyle w:val="Hyperlink"/>
            <w:rFonts w:ascii="Source Sans Pro" w:hAnsi="Source Sans Pro"/>
            <w:color w:val="C8102E"/>
            <w:sz w:val="27"/>
            <w:szCs w:val="27"/>
          </w:rPr>
          <w:t>payment plans</w:t>
        </w:r>
      </w:hyperlink>
      <w:r>
        <w:rPr>
          <w:rFonts w:ascii="Source Sans Pro" w:hAnsi="Source Sans Pro"/>
          <w:color w:val="111111"/>
          <w:sz w:val="27"/>
          <w:szCs w:val="27"/>
        </w:rPr>
        <w:t> and </w:t>
      </w:r>
      <w:hyperlink r:id="rId498" w:history="1">
        <w:r>
          <w:rPr>
            <w:rStyle w:val="Hyperlink"/>
            <w:rFonts w:ascii="Source Sans Pro" w:hAnsi="Source Sans Pro"/>
            <w:color w:val="C8102E"/>
            <w:sz w:val="27"/>
            <w:szCs w:val="27"/>
          </w:rPr>
          <w:t>waivers</w:t>
        </w:r>
      </w:hyperlink>
      <w:r>
        <w:rPr>
          <w:rFonts w:ascii="Source Sans Pro" w:hAnsi="Source Sans Pro"/>
          <w:color w:val="111111"/>
          <w:sz w:val="27"/>
          <w:szCs w:val="27"/>
        </w:rPr>
        <w:t> available to help you manage costs. </w:t>
      </w:r>
      <w:hyperlink r:id="rId499" w:history="1">
        <w:r>
          <w:rPr>
            <w:rStyle w:val="Hyperlink"/>
            <w:rFonts w:ascii="Source Sans Pro" w:hAnsi="Source Sans Pro"/>
            <w:color w:val="C8102E"/>
            <w:sz w:val="27"/>
            <w:szCs w:val="27"/>
          </w:rPr>
          <w:t>Tax information</w:t>
        </w:r>
      </w:hyperlink>
      <w:r>
        <w:rPr>
          <w:rFonts w:ascii="Source Sans Pro" w:hAnsi="Source Sans Pro"/>
          <w:color w:val="111111"/>
          <w:sz w:val="27"/>
          <w:szCs w:val="27"/>
        </w:rPr>
        <w:t> is available online to help you and your family prepare Federal Income Tax paperwork. For more information, see the </w:t>
      </w:r>
      <w:hyperlink r:id="rId500" w:history="1">
        <w:r>
          <w:rPr>
            <w:rStyle w:val="Hyperlink"/>
            <w:rFonts w:ascii="Source Sans Pro" w:hAnsi="Source Sans Pro"/>
            <w:color w:val="C8102E"/>
            <w:sz w:val="27"/>
            <w:szCs w:val="27"/>
          </w:rPr>
          <w:t>Payment FAQs</w:t>
        </w:r>
      </w:hyperlink>
      <w:r>
        <w:rPr>
          <w:rFonts w:ascii="Source Sans Pro" w:hAnsi="Source Sans Pro"/>
          <w:color w:val="111111"/>
          <w:sz w:val="27"/>
          <w:szCs w:val="27"/>
        </w:rPr>
        <w:t> or contact </w:t>
      </w:r>
      <w:hyperlink r:id="rId501" w:history="1">
        <w:r>
          <w:rPr>
            <w:rStyle w:val="Hyperlink"/>
            <w:rFonts w:ascii="Source Sans Pro" w:hAnsi="Source Sans Pro"/>
            <w:color w:val="C8102E"/>
            <w:sz w:val="27"/>
            <w:szCs w:val="27"/>
          </w:rPr>
          <w:t>Student Business Services</w:t>
        </w:r>
      </w:hyperlink>
      <w:r>
        <w:rPr>
          <w:rFonts w:ascii="Source Sans Pro" w:hAnsi="Source Sans Pro"/>
          <w:color w:val="111111"/>
          <w:sz w:val="27"/>
          <w:szCs w:val="27"/>
        </w:rPr>
        <w:t>.</w:t>
      </w:r>
    </w:p>
    <w:p w14:paraId="19FC1932" w14:textId="77777777" w:rsidR="00EC44E4" w:rsidRPr="00EC44E4" w:rsidRDefault="00EC44E4" w:rsidP="00EC44E4"/>
    <w:p w14:paraId="775F4A9C" w14:textId="1F39CAF2" w:rsidR="00EC44E4" w:rsidRDefault="000E23FA" w:rsidP="00B00852">
      <w:pPr>
        <w:pStyle w:val="Heading2"/>
        <w:numPr>
          <w:ilvl w:val="0"/>
          <w:numId w:val="1"/>
        </w:numPr>
        <w:ind w:left="284" w:hanging="284"/>
      </w:pPr>
      <w:r w:rsidRPr="000E23FA">
        <w:t>Billing Due Dates:</w:t>
      </w:r>
    </w:p>
    <w:p w14:paraId="25FD2EE1" w14:textId="77777777" w:rsidR="000E23FA" w:rsidRDefault="000E23FA" w:rsidP="000E23FA"/>
    <w:p w14:paraId="237F6E88" w14:textId="77777777" w:rsidR="000E23FA" w:rsidRDefault="000E23FA" w:rsidP="000E23FA">
      <w:r>
        <w:rPr>
          <w:rFonts w:ascii="Source Sans Pro" w:hAnsi="Source Sans Pro"/>
          <w:color w:val="111111"/>
          <w:sz w:val="27"/>
          <w:szCs w:val="27"/>
          <w:shd w:val="clear" w:color="auto" w:fill="FFFFFF"/>
        </w:rPr>
        <w:t>Has Your Enrollment Been Cancelled Due to Non-payment? The following is a list of important procedures for students who have been disenrolled for non-payment:</w:t>
      </w:r>
    </w:p>
    <w:p w14:paraId="6AC02E52" w14:textId="77777777" w:rsidR="000E23FA" w:rsidRDefault="000E23FA" w:rsidP="000E23FA">
      <w:pPr>
        <w:numPr>
          <w:ilvl w:val="0"/>
          <w:numId w:val="8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Stop attending each class from which you have been dis-enrolled if you are unable to re-add the same course(s) and make payment arrangements immediately.</w:t>
      </w:r>
    </w:p>
    <w:p w14:paraId="69BDF49A" w14:textId="77777777" w:rsidR="000E23FA" w:rsidRDefault="000E23FA" w:rsidP="000E23FA">
      <w:pPr>
        <w:numPr>
          <w:ilvl w:val="0"/>
          <w:numId w:val="8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the department/college advisor enrolls you in a course, please remember to pay or make payment arrangements by the appropriate due dates.</w:t>
      </w:r>
    </w:p>
    <w:p w14:paraId="375D989B" w14:textId="77777777" w:rsidR="000E23FA" w:rsidRDefault="000E23FA" w:rsidP="000E23F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Please note, failure to fulfill your payment responsibility by the time/due date could result in cancellation of enrollment. Please be advised not to rely on the disenrollment for non-payment process to drop undesired classes. You are requested to drop courses by logging in to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Fonts w:ascii="Source Sans Pro" w:hAnsi="Source Sans Pro"/>
          <w:color w:val="111111"/>
          <w:sz w:val="27"/>
          <w:szCs w:val="27"/>
        </w:rPr>
        <w:fldChar w:fldCharType="end"/>
      </w:r>
      <w:r>
        <w:rPr>
          <w:rFonts w:ascii="Source Sans Pro" w:hAnsi="Source Sans Pro"/>
          <w:color w:val="111111"/>
          <w:sz w:val="27"/>
          <w:szCs w:val="27"/>
        </w:rPr>
        <w:t> before the 12th class day. Please consult the </w:t>
      </w:r>
      <w:hyperlink r:id="rId502" w:history="1">
        <w:r>
          <w:rPr>
            <w:rStyle w:val="Hyperlink"/>
            <w:rFonts w:ascii="Source Sans Pro" w:hAnsi="Source Sans Pro"/>
            <w:color w:val="C8102E"/>
            <w:sz w:val="27"/>
            <w:szCs w:val="27"/>
          </w:rPr>
          <w:t>Undergraduate Catalog</w:t>
        </w:r>
      </w:hyperlink>
      <w:r>
        <w:rPr>
          <w:rFonts w:ascii="Source Sans Pro" w:hAnsi="Source Sans Pro"/>
          <w:color w:val="111111"/>
          <w:sz w:val="27"/>
          <w:szCs w:val="27"/>
        </w:rPr>
        <w:t> for more information on this policy.</w:t>
      </w:r>
    </w:p>
    <w:p w14:paraId="1CB431ED" w14:textId="77777777" w:rsidR="000E23FA" w:rsidRDefault="000E23FA" w:rsidP="000E23FA">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Method of Payment Options:</w:t>
      </w:r>
    </w:p>
    <w:p w14:paraId="47EC0CBE" w14:textId="77777777" w:rsidR="000E23FA" w:rsidRDefault="000E23FA" w:rsidP="000E23FA">
      <w:pPr>
        <w:numPr>
          <w:ilvl w:val="0"/>
          <w:numId w:val="83"/>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All due dates require payment to be made via </w:t>
      </w:r>
      <w:proofErr w:type="spellStart"/>
      <w:r>
        <w:rPr>
          <w:rStyle w:val="Strong"/>
          <w:rFonts w:ascii="Source Sans Pro" w:hAnsi="Source Sans Pro"/>
          <w:color w:val="111111"/>
          <w:sz w:val="27"/>
          <w:szCs w:val="27"/>
        </w:rPr>
        <w:fldChar w:fldCharType="begin"/>
      </w:r>
      <w:r>
        <w:rPr>
          <w:rStyle w:val="Strong"/>
          <w:rFonts w:ascii="Source Sans Pro" w:hAnsi="Source Sans Pro"/>
          <w:color w:val="111111"/>
          <w:sz w:val="27"/>
          <w:szCs w:val="27"/>
        </w:rPr>
        <w:instrText xml:space="preserve"> HYPERLINK "https://accessuh.uh.edu/login.php" </w:instrText>
      </w:r>
      <w:r>
        <w:rPr>
          <w:rStyle w:val="Strong"/>
          <w:rFonts w:ascii="Source Sans Pro" w:hAnsi="Source Sans Pro"/>
          <w:color w:val="111111"/>
          <w:sz w:val="27"/>
          <w:szCs w:val="27"/>
        </w:rPr>
        <w:fldChar w:fldCharType="separate"/>
      </w:r>
      <w:r>
        <w:rPr>
          <w:rStyle w:val="Hyperlink"/>
          <w:rFonts w:ascii="Source Sans Pro" w:hAnsi="Source Sans Pro"/>
          <w:b/>
          <w:bCs/>
          <w:color w:val="C8102E"/>
          <w:sz w:val="27"/>
          <w:szCs w:val="27"/>
        </w:rPr>
        <w:t>myUH</w:t>
      </w:r>
      <w:proofErr w:type="spellEnd"/>
      <w:r>
        <w:rPr>
          <w:rStyle w:val="Strong"/>
          <w:rFonts w:ascii="Source Sans Pro" w:hAnsi="Source Sans Pro"/>
          <w:color w:val="111111"/>
          <w:sz w:val="27"/>
          <w:szCs w:val="27"/>
        </w:rPr>
        <w:fldChar w:fldCharType="end"/>
      </w:r>
      <w:r>
        <w:rPr>
          <w:rStyle w:val="Strong"/>
          <w:rFonts w:ascii="Source Sans Pro" w:hAnsi="Source Sans Pro"/>
          <w:color w:val="111111"/>
          <w:sz w:val="27"/>
          <w:szCs w:val="27"/>
        </w:rPr>
        <w:t> by 5:00 PM on the due date.</w:t>
      </w:r>
    </w:p>
    <w:p w14:paraId="45B19EFA" w14:textId="77777777" w:rsidR="000E23FA" w:rsidRDefault="000E23FA" w:rsidP="000E23FA">
      <w:pPr>
        <w:numPr>
          <w:ilvl w:val="0"/>
          <w:numId w:val="8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Online payment can be made at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Fonts w:ascii="Source Sans Pro" w:hAnsi="Source Sans Pro"/>
          <w:color w:val="111111"/>
          <w:sz w:val="27"/>
          <w:szCs w:val="27"/>
        </w:rPr>
        <w:fldChar w:fldCharType="end"/>
      </w:r>
      <w:r>
        <w:rPr>
          <w:rFonts w:ascii="Source Sans Pro" w:hAnsi="Source Sans Pro"/>
          <w:color w:val="111111"/>
          <w:sz w:val="27"/>
          <w:szCs w:val="27"/>
        </w:rPr>
        <w:t> via e-check or credit card (MasterCard, American Express, Discover and Visa only). Please be advised, a processing fee will be assessed for all credit card transactions.</w:t>
      </w:r>
    </w:p>
    <w:p w14:paraId="4A2CC160" w14:textId="77777777" w:rsidR="000E23FA" w:rsidRDefault="000E23FA" w:rsidP="000E23FA">
      <w:pPr>
        <w:numPr>
          <w:ilvl w:val="0"/>
          <w:numId w:val="8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Cash payments are only accepted at the </w:t>
      </w:r>
      <w:hyperlink r:id="rId503" w:history="1">
        <w:r>
          <w:rPr>
            <w:rStyle w:val="Hyperlink"/>
            <w:rFonts w:ascii="Source Sans Pro" w:hAnsi="Source Sans Pro"/>
            <w:color w:val="C8102E"/>
            <w:sz w:val="27"/>
            <w:szCs w:val="27"/>
          </w:rPr>
          <w:t>Welcome Center</w:t>
        </w:r>
      </w:hyperlink>
      <w:r>
        <w:rPr>
          <w:rFonts w:ascii="Source Sans Pro" w:hAnsi="Source Sans Pro"/>
          <w:color w:val="111111"/>
          <w:sz w:val="27"/>
          <w:szCs w:val="27"/>
        </w:rPr>
        <w:t>, 8AM to 5PM, Mon-Thurs and 9AM to 5PM, Fri.</w:t>
      </w:r>
    </w:p>
    <w:p w14:paraId="32035093" w14:textId="77777777" w:rsidR="000E23FA" w:rsidRDefault="000E23FA" w:rsidP="000E23FA">
      <w:pPr>
        <w:numPr>
          <w:ilvl w:val="0"/>
          <w:numId w:val="8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Check payments are accepted at the </w:t>
      </w:r>
      <w:hyperlink r:id="rId504" w:history="1">
        <w:r>
          <w:rPr>
            <w:rStyle w:val="Hyperlink"/>
            <w:rFonts w:ascii="Source Sans Pro" w:hAnsi="Source Sans Pro"/>
            <w:color w:val="C8102E"/>
            <w:sz w:val="27"/>
            <w:szCs w:val="27"/>
          </w:rPr>
          <w:t>Welcome Center</w:t>
        </w:r>
      </w:hyperlink>
      <w:r>
        <w:rPr>
          <w:rFonts w:ascii="Source Sans Pro" w:hAnsi="Source Sans Pro"/>
          <w:color w:val="111111"/>
          <w:sz w:val="27"/>
          <w:szCs w:val="27"/>
        </w:rPr>
        <w:t>, 8AM to 5PM, Mon-Thurs and 9AM to 5PM, Fri.</w:t>
      </w:r>
    </w:p>
    <w:p w14:paraId="4436E2EE" w14:textId="77777777" w:rsidR="000E23FA" w:rsidRDefault="000E23FA" w:rsidP="000E23F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Learn </w:t>
      </w:r>
      <w:hyperlink r:id="rId505" w:history="1">
        <w:r>
          <w:rPr>
            <w:rStyle w:val="Hyperlink"/>
            <w:rFonts w:ascii="Source Sans Pro" w:hAnsi="Source Sans Pro"/>
            <w:color w:val="C8102E"/>
            <w:sz w:val="27"/>
            <w:szCs w:val="27"/>
          </w:rPr>
          <w:t>more about Payments and Disenrollment</w:t>
        </w:r>
      </w:hyperlink>
      <w:r>
        <w:rPr>
          <w:rFonts w:ascii="Source Sans Pro" w:hAnsi="Source Sans Pro"/>
          <w:color w:val="111111"/>
          <w:sz w:val="27"/>
          <w:szCs w:val="27"/>
        </w:rPr>
        <w:t>.</w:t>
      </w:r>
    </w:p>
    <w:p w14:paraId="08ACA1E6" w14:textId="77777777" w:rsidR="000E23FA" w:rsidRDefault="000E23FA" w:rsidP="000E23FA">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Notes:</w:t>
      </w:r>
      <w:r>
        <w:rPr>
          <w:rFonts w:ascii="Source Sans Pro" w:hAnsi="Source Sans Pro"/>
          <w:color w:val="111111"/>
          <w:sz w:val="27"/>
          <w:szCs w:val="27"/>
        </w:rPr>
        <w:t> No payment plan applies to prior balances. Students who enroll after the original term due date must make payment immediately. Please note Payment Plans are not available during any term less than 10 weeks.</w:t>
      </w: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70"/>
        <w:gridCol w:w="4410"/>
        <w:gridCol w:w="1792"/>
      </w:tblGrid>
      <w:tr w:rsidR="000E23FA" w14:paraId="5FE28B15" w14:textId="77777777" w:rsidTr="000E23FA">
        <w:trPr>
          <w:tblHeader/>
        </w:trPr>
        <w:tc>
          <w:tcPr>
            <w:tcW w:w="0" w:type="auto"/>
            <w:gridSpan w:val="3"/>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61CBBB6F" w14:textId="77777777" w:rsidR="000E23FA" w:rsidRDefault="000E23FA">
            <w:pPr>
              <w:spacing w:after="300"/>
              <w:jc w:val="center"/>
              <w:rPr>
                <w:rFonts w:ascii="Source Sans Pro" w:hAnsi="Source Sans Pro"/>
                <w:b/>
                <w:bCs/>
                <w:color w:val="111111"/>
              </w:rPr>
            </w:pPr>
            <w:r>
              <w:rPr>
                <w:rFonts w:ascii="Source Sans Pro" w:hAnsi="Source Sans Pro"/>
                <w:b/>
                <w:bCs/>
                <w:color w:val="111111"/>
              </w:rPr>
              <w:t>Spring 2023</w:t>
            </w:r>
          </w:p>
        </w:tc>
      </w:tr>
      <w:tr w:rsidR="000E23FA" w14:paraId="7332152D" w14:textId="77777777" w:rsidTr="000E23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10FE84D7" w14:textId="77777777" w:rsidR="000E23FA" w:rsidRDefault="000E23FA">
            <w:pPr>
              <w:spacing w:after="300"/>
              <w:jc w:val="center"/>
              <w:rPr>
                <w:rFonts w:ascii="Source Sans Pro" w:hAnsi="Source Sans Pro"/>
                <w:b/>
                <w:bCs/>
                <w:color w:val="111111"/>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0F3AE847" w14:textId="77777777" w:rsidR="000E23FA" w:rsidRDefault="000E23FA">
            <w:pPr>
              <w:spacing w:after="300"/>
              <w:jc w:val="center"/>
              <w:rPr>
                <w:rFonts w:ascii="Source Sans Pro" w:hAnsi="Source Sans Pro"/>
                <w:b/>
                <w:bCs/>
                <w:color w:val="111111"/>
              </w:rPr>
            </w:pPr>
            <w:r>
              <w:rPr>
                <w:rFonts w:ascii="Source Sans Pro" w:hAnsi="Source Sans Pro"/>
                <w:b/>
                <w:bCs/>
                <w:color w:val="111111"/>
              </w:rPr>
              <w:t>Item Due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61ED99CC" w14:textId="77777777" w:rsidR="000E23FA" w:rsidRDefault="000E23FA">
            <w:pPr>
              <w:spacing w:after="300"/>
              <w:jc w:val="center"/>
              <w:rPr>
                <w:rFonts w:ascii="Source Sans Pro" w:hAnsi="Source Sans Pro"/>
                <w:b/>
                <w:bCs/>
                <w:color w:val="111111"/>
              </w:rPr>
            </w:pPr>
            <w:r>
              <w:rPr>
                <w:rFonts w:ascii="Source Sans Pro" w:hAnsi="Source Sans Pro"/>
                <w:b/>
                <w:bCs/>
                <w:color w:val="111111"/>
              </w:rPr>
              <w:t>Date Due</w:t>
            </w:r>
          </w:p>
        </w:tc>
      </w:tr>
      <w:tr w:rsidR="000E23FA" w14:paraId="280BFFDD" w14:textId="77777777" w:rsidTr="000E23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3635908" w14:textId="77777777" w:rsidR="000E23FA" w:rsidRDefault="000E23FA">
            <w:pPr>
              <w:spacing w:after="300"/>
              <w:rPr>
                <w:rFonts w:ascii="Source Sans Pro" w:hAnsi="Source Sans Pro"/>
                <w:b/>
                <w:bCs/>
                <w:color w:val="111111"/>
              </w:rPr>
            </w:pPr>
            <w:r>
              <w:rPr>
                <w:rFonts w:ascii="Source Sans Pro" w:hAnsi="Source Sans Pro"/>
                <w:b/>
                <w:bCs/>
                <w:color w:val="111111"/>
              </w:rPr>
              <w:t>University Payment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55B6125" w14:textId="77777777" w:rsidR="000E23FA" w:rsidRDefault="000E23FA">
            <w:pPr>
              <w:spacing w:after="300"/>
              <w:rPr>
                <w:rFonts w:ascii="Source Sans Pro" w:hAnsi="Source Sans Pro"/>
                <w:color w:val="111111"/>
              </w:rPr>
            </w:pPr>
            <w:r>
              <w:rPr>
                <w:rFonts w:ascii="Source Sans Pro" w:hAnsi="Source Sans Pro"/>
                <w:color w:val="111111"/>
              </w:rPr>
              <w:t>Mini Session</w:t>
            </w:r>
            <w:r>
              <w:rPr>
                <w:rFonts w:ascii="Source Sans Pro" w:hAnsi="Source Sans Pro"/>
                <w:color w:val="111111"/>
              </w:rPr>
              <w:br/>
              <w:t>Spring Session 1, 2, and 3</w:t>
            </w:r>
            <w:r>
              <w:rPr>
                <w:rFonts w:ascii="Source Sans Pro" w:hAnsi="Source Sans Pro"/>
                <w:color w:val="111111"/>
              </w:rPr>
              <w:br/>
              <w:t>Spring Session 4</w:t>
            </w:r>
            <w:r>
              <w:rPr>
                <w:rFonts w:ascii="Source Sans Pro" w:hAnsi="Source Sans Pro"/>
                <w:color w:val="111111"/>
              </w:rPr>
              <w:br/>
              <w:t>Spring Session 5</w:t>
            </w:r>
            <w:r>
              <w:rPr>
                <w:rFonts w:ascii="Source Sans Pro" w:hAnsi="Source Sans Pro"/>
                <w:color w:val="111111"/>
              </w:rPr>
              <w:br/>
              <w:t>Spring Session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DAAAF18" w14:textId="77777777" w:rsidR="000E23FA" w:rsidRDefault="000E23FA">
            <w:pPr>
              <w:spacing w:after="300"/>
              <w:rPr>
                <w:rFonts w:ascii="Source Sans Pro" w:hAnsi="Source Sans Pro"/>
                <w:color w:val="111111"/>
              </w:rPr>
            </w:pPr>
            <w:r>
              <w:rPr>
                <w:rFonts w:ascii="Source Sans Pro" w:hAnsi="Source Sans Pro"/>
                <w:color w:val="111111"/>
              </w:rPr>
              <w:t>Dec 15, 2022</w:t>
            </w:r>
            <w:r>
              <w:rPr>
                <w:rFonts w:ascii="Source Sans Pro" w:hAnsi="Source Sans Pro"/>
                <w:color w:val="111111"/>
              </w:rPr>
              <w:br/>
              <w:t>Jan 10, 2023</w:t>
            </w:r>
            <w:r>
              <w:rPr>
                <w:rFonts w:ascii="Source Sans Pro" w:hAnsi="Source Sans Pro"/>
                <w:color w:val="111111"/>
              </w:rPr>
              <w:br/>
              <w:t>Feb 16, 2023</w:t>
            </w:r>
            <w:r>
              <w:rPr>
                <w:rFonts w:ascii="Source Sans Pro" w:hAnsi="Source Sans Pro"/>
                <w:color w:val="111111"/>
              </w:rPr>
              <w:br/>
              <w:t>Mar 15, 2023</w:t>
            </w:r>
            <w:r>
              <w:rPr>
                <w:rFonts w:ascii="Source Sans Pro" w:hAnsi="Source Sans Pro"/>
                <w:color w:val="111111"/>
              </w:rPr>
              <w:br/>
              <w:t>Mar 30, 2023</w:t>
            </w:r>
          </w:p>
        </w:tc>
      </w:tr>
      <w:tr w:rsidR="000E23FA" w14:paraId="12045146" w14:textId="77777777" w:rsidTr="000E23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F639A72" w14:textId="77777777" w:rsidR="000E23FA" w:rsidRDefault="000E23FA">
            <w:pPr>
              <w:spacing w:after="300"/>
              <w:rPr>
                <w:rFonts w:ascii="Source Sans Pro" w:hAnsi="Source Sans Pro"/>
                <w:b/>
                <w:bCs/>
                <w:color w:val="111111"/>
              </w:rPr>
            </w:pPr>
            <w:r>
              <w:rPr>
                <w:rFonts w:ascii="Source Sans Pro" w:hAnsi="Source Sans Pro"/>
                <w:b/>
                <w:bCs/>
                <w:color w:val="111111"/>
              </w:rPr>
              <w:t>Installment Pay Plan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B290D76" w14:textId="77777777" w:rsidR="000E23FA" w:rsidRDefault="000E23FA">
            <w:pPr>
              <w:spacing w:after="300"/>
              <w:rPr>
                <w:rFonts w:ascii="Source Sans Pro" w:hAnsi="Source Sans Pro"/>
                <w:color w:val="111111"/>
              </w:rPr>
            </w:pPr>
            <w:r>
              <w:rPr>
                <w:rFonts w:ascii="Source Sans Pro" w:hAnsi="Source Sans Pro"/>
                <w:color w:val="111111"/>
              </w:rPr>
              <w:t>1</w:t>
            </w:r>
            <w:r>
              <w:rPr>
                <w:rFonts w:ascii="Source Sans Pro" w:hAnsi="Source Sans Pro"/>
                <w:color w:val="111111"/>
                <w:sz w:val="18"/>
                <w:szCs w:val="18"/>
                <w:vertAlign w:val="superscript"/>
              </w:rPr>
              <w:t>st</w:t>
            </w:r>
            <w:r>
              <w:rPr>
                <w:rFonts w:ascii="Source Sans Pro" w:hAnsi="Source Sans Pro"/>
                <w:color w:val="111111"/>
              </w:rPr>
              <w:t> Installment Due</w:t>
            </w:r>
            <w:r>
              <w:rPr>
                <w:rFonts w:ascii="Source Sans Pro" w:hAnsi="Source Sans Pro"/>
                <w:color w:val="111111"/>
              </w:rPr>
              <w:br/>
              <w:t>2</w:t>
            </w:r>
            <w:r>
              <w:rPr>
                <w:rFonts w:ascii="Source Sans Pro" w:hAnsi="Source Sans Pro"/>
                <w:color w:val="111111"/>
                <w:sz w:val="18"/>
                <w:szCs w:val="18"/>
                <w:vertAlign w:val="superscript"/>
              </w:rPr>
              <w:t>nd</w:t>
            </w:r>
            <w:r>
              <w:rPr>
                <w:rFonts w:ascii="Source Sans Pro" w:hAnsi="Source Sans Pro"/>
                <w:color w:val="111111"/>
              </w:rPr>
              <w:t> Installment Due</w:t>
            </w:r>
            <w:r>
              <w:rPr>
                <w:rFonts w:ascii="Source Sans Pro" w:hAnsi="Source Sans Pro"/>
                <w:color w:val="111111"/>
              </w:rPr>
              <w:br/>
              <w:t>3</w:t>
            </w:r>
            <w:r>
              <w:rPr>
                <w:rFonts w:ascii="Source Sans Pro" w:hAnsi="Source Sans Pro"/>
                <w:color w:val="111111"/>
                <w:sz w:val="18"/>
                <w:szCs w:val="18"/>
                <w:vertAlign w:val="superscript"/>
              </w:rPr>
              <w:t>rd</w:t>
            </w:r>
            <w:r>
              <w:rPr>
                <w:rFonts w:ascii="Source Sans Pro" w:hAnsi="Source Sans Pro"/>
                <w:color w:val="111111"/>
              </w:rPr>
              <w:t> Installment Due</w:t>
            </w:r>
            <w:r>
              <w:rPr>
                <w:rFonts w:ascii="Source Sans Pro" w:hAnsi="Source Sans Pro"/>
                <w:color w:val="111111"/>
              </w:rPr>
              <w:br/>
              <w:t>4</w:t>
            </w:r>
            <w:r>
              <w:rPr>
                <w:rFonts w:ascii="Source Sans Pro" w:hAnsi="Source Sans Pro"/>
                <w:color w:val="111111"/>
                <w:sz w:val="18"/>
                <w:szCs w:val="18"/>
                <w:vertAlign w:val="superscript"/>
              </w:rPr>
              <w:t>th</w:t>
            </w:r>
            <w:r>
              <w:rPr>
                <w:rFonts w:ascii="Source Sans Pro" w:hAnsi="Source Sans Pro"/>
                <w:color w:val="111111"/>
              </w:rPr>
              <w:t> Installment Due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0F6400F" w14:textId="77777777" w:rsidR="000E23FA" w:rsidRDefault="000E23FA">
            <w:pPr>
              <w:spacing w:after="300"/>
              <w:rPr>
                <w:rFonts w:ascii="Source Sans Pro" w:hAnsi="Source Sans Pro"/>
                <w:color w:val="111111"/>
              </w:rPr>
            </w:pPr>
            <w:r>
              <w:rPr>
                <w:rFonts w:ascii="Source Sans Pro" w:hAnsi="Source Sans Pro"/>
                <w:color w:val="111111"/>
              </w:rPr>
              <w:t>Jan 10, 2023</w:t>
            </w:r>
            <w:r>
              <w:rPr>
                <w:rFonts w:ascii="Source Sans Pro" w:hAnsi="Source Sans Pro"/>
                <w:color w:val="111111"/>
              </w:rPr>
              <w:br/>
              <w:t>Feb 09, 2023</w:t>
            </w:r>
            <w:r>
              <w:rPr>
                <w:rFonts w:ascii="Source Sans Pro" w:hAnsi="Source Sans Pro"/>
                <w:color w:val="111111"/>
              </w:rPr>
              <w:br/>
              <w:t>Mar 13, 2023</w:t>
            </w:r>
            <w:r>
              <w:rPr>
                <w:rFonts w:ascii="Source Sans Pro" w:hAnsi="Source Sans Pro"/>
                <w:color w:val="111111"/>
              </w:rPr>
              <w:br/>
              <w:t>Apr 10, 2023</w:t>
            </w:r>
          </w:p>
        </w:tc>
      </w:tr>
      <w:tr w:rsidR="000E23FA" w14:paraId="0ED3F5A2" w14:textId="77777777" w:rsidTr="000E23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AAEAB64" w14:textId="77777777" w:rsidR="000E23FA" w:rsidRDefault="000E23FA">
            <w:pPr>
              <w:spacing w:after="300"/>
              <w:rPr>
                <w:rFonts w:ascii="Source Sans Pro" w:hAnsi="Source Sans Pro"/>
                <w:b/>
                <w:bCs/>
                <w:color w:val="111111"/>
              </w:rPr>
            </w:pPr>
            <w:r>
              <w:rPr>
                <w:rFonts w:ascii="Source Sans Pro" w:hAnsi="Source Sans Pro"/>
                <w:b/>
                <w:bCs/>
                <w:color w:val="111111"/>
              </w:rPr>
              <w:t>Deferment Pay Plans</w:t>
            </w:r>
            <w:r>
              <w:rPr>
                <w:rFonts w:ascii="Source Sans Pro" w:hAnsi="Source Sans Pro"/>
                <w:b/>
                <w:bCs/>
                <w:color w:val="111111"/>
              </w:rPr>
              <w:br/>
              <w:t>and Book Loan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9F207AD" w14:textId="77777777" w:rsidR="000E23FA" w:rsidRDefault="000E23FA">
            <w:pPr>
              <w:spacing w:after="300"/>
              <w:rPr>
                <w:rFonts w:ascii="Source Sans Pro" w:hAnsi="Source Sans Pro"/>
                <w:color w:val="111111"/>
              </w:rPr>
            </w:pPr>
            <w:r>
              <w:rPr>
                <w:rFonts w:ascii="Source Sans Pro" w:hAnsi="Source Sans Pro"/>
                <w:color w:val="111111"/>
              </w:rPr>
              <w:t>Short-Term Tuition Deferment Plan</w:t>
            </w:r>
            <w:r>
              <w:rPr>
                <w:rFonts w:ascii="Source Sans Pro" w:hAnsi="Source Sans Pro"/>
                <w:color w:val="111111"/>
              </w:rPr>
              <w:br/>
              <w:t>Emergency Deferment Plan</w:t>
            </w:r>
            <w:r>
              <w:rPr>
                <w:rFonts w:ascii="Source Sans Pro" w:hAnsi="Source Sans Pro"/>
                <w:color w:val="111111"/>
              </w:rPr>
              <w:br/>
              <w:t>Book Loan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51D4459" w14:textId="77777777" w:rsidR="000E23FA" w:rsidRDefault="000E23FA">
            <w:pPr>
              <w:spacing w:after="300"/>
              <w:rPr>
                <w:rFonts w:ascii="Source Sans Pro" w:hAnsi="Source Sans Pro"/>
                <w:color w:val="111111"/>
              </w:rPr>
            </w:pPr>
            <w:r>
              <w:rPr>
                <w:rFonts w:ascii="Source Sans Pro" w:hAnsi="Source Sans Pro"/>
                <w:color w:val="111111"/>
              </w:rPr>
              <w:t>Mar 03, 2023</w:t>
            </w:r>
            <w:r>
              <w:rPr>
                <w:rFonts w:ascii="Source Sans Pro" w:hAnsi="Source Sans Pro"/>
                <w:color w:val="111111"/>
              </w:rPr>
              <w:br/>
              <w:t>Apr 17, 2023</w:t>
            </w:r>
            <w:r>
              <w:rPr>
                <w:rFonts w:ascii="Source Sans Pro" w:hAnsi="Source Sans Pro"/>
                <w:color w:val="111111"/>
              </w:rPr>
              <w:br/>
              <w:t>Mar 20, 2023</w:t>
            </w:r>
          </w:p>
        </w:tc>
      </w:tr>
      <w:tr w:rsidR="000E23FA" w14:paraId="60918FF2" w14:textId="77777777" w:rsidTr="000E23FA">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482FF85" w14:textId="77777777" w:rsidR="000E23FA" w:rsidRDefault="000E23FA">
            <w:pPr>
              <w:spacing w:after="300"/>
              <w:rPr>
                <w:rFonts w:ascii="Source Sans Pro" w:hAnsi="Source Sans Pro"/>
                <w:color w:val="111111"/>
              </w:rPr>
            </w:pPr>
            <w:r>
              <w:rPr>
                <w:rFonts w:ascii="Source Sans Pro" w:hAnsi="Source Sans Pro"/>
                <w:color w:val="111111"/>
                <w:sz w:val="20"/>
                <w:szCs w:val="20"/>
              </w:rPr>
              <w:t>***Payment Plans and Book Loans available Dec. 15th- Feb. 1st</w:t>
            </w:r>
          </w:p>
        </w:tc>
      </w:tr>
      <w:tr w:rsidR="000E23FA" w14:paraId="40090F56" w14:textId="77777777" w:rsidTr="000E23FA">
        <w:trPr>
          <w:tblHeader/>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4B4C0FDB" w14:textId="77777777" w:rsidR="000E23FA" w:rsidRDefault="000E23FA">
            <w:pPr>
              <w:spacing w:after="300"/>
              <w:jc w:val="center"/>
              <w:rPr>
                <w:rFonts w:ascii="Source Sans Pro" w:hAnsi="Source Sans Pro"/>
                <w:b/>
                <w:bCs/>
                <w:color w:val="111111"/>
              </w:rPr>
            </w:pPr>
            <w:r>
              <w:rPr>
                <w:rFonts w:ascii="Source Sans Pro" w:hAnsi="Source Sans Pro"/>
                <w:b/>
                <w:bCs/>
                <w:color w:val="111111"/>
              </w:rPr>
              <w:t>Summer 2023</w:t>
            </w:r>
          </w:p>
        </w:tc>
      </w:tr>
      <w:tr w:rsidR="000E23FA" w14:paraId="6E7810E0" w14:textId="77777777" w:rsidTr="000E23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369E3AB9" w14:textId="77777777" w:rsidR="000E23FA" w:rsidRDefault="000E23FA">
            <w:pPr>
              <w:spacing w:after="300"/>
              <w:jc w:val="center"/>
              <w:rPr>
                <w:rFonts w:ascii="Source Sans Pro" w:hAnsi="Source Sans Pro"/>
                <w:b/>
                <w:bCs/>
                <w:color w:val="111111"/>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6F3F94EF" w14:textId="77777777" w:rsidR="000E23FA" w:rsidRDefault="000E23FA">
            <w:pPr>
              <w:spacing w:after="300"/>
              <w:jc w:val="center"/>
              <w:rPr>
                <w:rFonts w:ascii="Source Sans Pro" w:hAnsi="Source Sans Pro"/>
                <w:b/>
                <w:bCs/>
                <w:color w:val="111111"/>
              </w:rPr>
            </w:pPr>
            <w:r>
              <w:rPr>
                <w:rFonts w:ascii="Source Sans Pro" w:hAnsi="Source Sans Pro"/>
                <w:b/>
                <w:bCs/>
                <w:color w:val="111111"/>
              </w:rPr>
              <w:t>Item Due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75418AD5" w14:textId="77777777" w:rsidR="000E23FA" w:rsidRDefault="000E23FA">
            <w:pPr>
              <w:spacing w:after="300"/>
              <w:rPr>
                <w:rFonts w:ascii="Source Sans Pro" w:hAnsi="Source Sans Pro"/>
                <w:b/>
                <w:bCs/>
                <w:color w:val="111111"/>
              </w:rPr>
            </w:pPr>
            <w:r>
              <w:rPr>
                <w:rFonts w:ascii="Source Sans Pro" w:hAnsi="Source Sans Pro"/>
                <w:b/>
                <w:bCs/>
                <w:color w:val="111111"/>
              </w:rPr>
              <w:t>Date Due</w:t>
            </w:r>
          </w:p>
        </w:tc>
      </w:tr>
      <w:tr w:rsidR="000E23FA" w14:paraId="282616AC" w14:textId="77777777" w:rsidTr="000E23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F2C5930" w14:textId="77777777" w:rsidR="000E23FA" w:rsidRDefault="000E23FA">
            <w:pPr>
              <w:spacing w:after="300"/>
              <w:rPr>
                <w:rFonts w:ascii="Source Sans Pro" w:hAnsi="Source Sans Pro"/>
                <w:b/>
                <w:bCs/>
                <w:color w:val="111111"/>
              </w:rPr>
            </w:pPr>
            <w:r>
              <w:rPr>
                <w:rFonts w:ascii="Source Sans Pro" w:hAnsi="Source Sans Pro"/>
                <w:b/>
                <w:bCs/>
                <w:color w:val="111111"/>
              </w:rPr>
              <w:lastRenderedPageBreak/>
              <w:t>University Payment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3664AFF" w14:textId="77777777" w:rsidR="000E23FA" w:rsidRDefault="000E23FA">
            <w:pPr>
              <w:spacing w:after="300"/>
              <w:rPr>
                <w:rFonts w:ascii="Source Sans Pro" w:hAnsi="Source Sans Pro"/>
                <w:color w:val="111111"/>
              </w:rPr>
            </w:pPr>
            <w:r>
              <w:rPr>
                <w:rFonts w:ascii="Source Sans Pro" w:hAnsi="Source Sans Pro"/>
                <w:color w:val="111111"/>
              </w:rPr>
              <w:t>Mini Session</w:t>
            </w:r>
            <w:r>
              <w:rPr>
                <w:rFonts w:ascii="Source Sans Pro" w:hAnsi="Source Sans Pro"/>
                <w:color w:val="111111"/>
              </w:rPr>
              <w:br/>
              <w:t>Summer Session 1, 2, and 3</w:t>
            </w:r>
            <w:r>
              <w:rPr>
                <w:rFonts w:ascii="Source Sans Pro" w:hAnsi="Source Sans Pro"/>
                <w:color w:val="111111"/>
              </w:rPr>
              <w:br/>
              <w:t>Summer Session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657FA31" w14:textId="77777777" w:rsidR="000E23FA" w:rsidRDefault="000E23FA">
            <w:pPr>
              <w:spacing w:after="300"/>
              <w:rPr>
                <w:rFonts w:ascii="Source Sans Pro" w:hAnsi="Source Sans Pro"/>
                <w:color w:val="111111"/>
              </w:rPr>
            </w:pPr>
            <w:r>
              <w:rPr>
                <w:rFonts w:ascii="Source Sans Pro" w:hAnsi="Source Sans Pro"/>
                <w:color w:val="111111"/>
              </w:rPr>
              <w:t>May 11, 2023</w:t>
            </w:r>
            <w:r>
              <w:rPr>
                <w:rFonts w:ascii="Source Sans Pro" w:hAnsi="Source Sans Pro"/>
                <w:color w:val="111111"/>
              </w:rPr>
              <w:br/>
              <w:t>May 30, 2023</w:t>
            </w:r>
            <w:r>
              <w:rPr>
                <w:rFonts w:ascii="Source Sans Pro" w:hAnsi="Source Sans Pro"/>
                <w:color w:val="111111"/>
              </w:rPr>
              <w:br/>
              <w:t>Jul 05, 2023</w:t>
            </w:r>
          </w:p>
        </w:tc>
      </w:tr>
      <w:tr w:rsidR="000E23FA" w14:paraId="70364383" w14:textId="77777777" w:rsidTr="000E23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8409B7A" w14:textId="77777777" w:rsidR="000E23FA" w:rsidRDefault="000E23FA">
            <w:pPr>
              <w:spacing w:after="300"/>
              <w:rPr>
                <w:rFonts w:ascii="Source Sans Pro" w:hAnsi="Source Sans Pro"/>
                <w:b/>
                <w:bCs/>
                <w:color w:val="111111"/>
              </w:rPr>
            </w:pPr>
            <w:r>
              <w:rPr>
                <w:rFonts w:ascii="Source Sans Pro" w:hAnsi="Source Sans Pro"/>
                <w:b/>
                <w:bCs/>
                <w:color w:val="111111"/>
              </w:rPr>
              <w:t>Deferment Pay Plans</w:t>
            </w:r>
            <w:r>
              <w:rPr>
                <w:rFonts w:ascii="Source Sans Pro" w:hAnsi="Source Sans Pro"/>
                <w:b/>
                <w:bCs/>
                <w:color w:val="111111"/>
              </w:rPr>
              <w:br/>
              <w:t>and Book Loan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1996CBD" w14:textId="77777777" w:rsidR="000E23FA" w:rsidRDefault="000E23FA">
            <w:pPr>
              <w:spacing w:after="300"/>
              <w:rPr>
                <w:rFonts w:ascii="Source Sans Pro" w:hAnsi="Source Sans Pro"/>
                <w:color w:val="111111"/>
              </w:rPr>
            </w:pPr>
            <w:r>
              <w:rPr>
                <w:rFonts w:ascii="Source Sans Pro" w:hAnsi="Source Sans Pro"/>
                <w:color w:val="111111"/>
              </w:rPr>
              <w:t>Short-Term Tuition Deferment Plan</w:t>
            </w:r>
            <w:r>
              <w:rPr>
                <w:rFonts w:ascii="Source Sans Pro" w:hAnsi="Source Sans Pro"/>
                <w:color w:val="111111"/>
              </w:rPr>
              <w:br/>
              <w:t>Emergency Deferment Plan</w:t>
            </w:r>
            <w:r>
              <w:rPr>
                <w:rFonts w:ascii="Source Sans Pro" w:hAnsi="Source Sans Pro"/>
                <w:color w:val="111111"/>
              </w:rPr>
              <w:br/>
              <w:t>Book Loan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5ED6B33" w14:textId="77777777" w:rsidR="000E23FA" w:rsidRDefault="000E23FA">
            <w:pPr>
              <w:spacing w:after="300"/>
              <w:rPr>
                <w:rFonts w:ascii="Source Sans Pro" w:hAnsi="Source Sans Pro"/>
                <w:color w:val="111111"/>
              </w:rPr>
            </w:pPr>
            <w:r>
              <w:rPr>
                <w:rFonts w:ascii="Source Sans Pro" w:hAnsi="Source Sans Pro"/>
                <w:color w:val="111111"/>
              </w:rPr>
              <w:t>Jul 20, 2023</w:t>
            </w:r>
            <w:r>
              <w:rPr>
                <w:rFonts w:ascii="Source Sans Pro" w:hAnsi="Source Sans Pro"/>
                <w:color w:val="111111"/>
              </w:rPr>
              <w:br/>
              <w:t>Jul 20, 2023</w:t>
            </w:r>
            <w:r>
              <w:rPr>
                <w:rFonts w:ascii="Source Sans Pro" w:hAnsi="Source Sans Pro"/>
                <w:color w:val="111111"/>
              </w:rPr>
              <w:br/>
              <w:t>Jul 20, 2023</w:t>
            </w:r>
          </w:p>
        </w:tc>
      </w:tr>
      <w:tr w:rsidR="000E23FA" w14:paraId="75AF8D79" w14:textId="77777777" w:rsidTr="000E23FA">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CC8FD6F" w14:textId="77777777" w:rsidR="000E23FA" w:rsidRDefault="000E23FA">
            <w:pPr>
              <w:spacing w:after="300"/>
              <w:rPr>
                <w:rFonts w:ascii="Source Sans Pro" w:hAnsi="Source Sans Pro"/>
                <w:color w:val="111111"/>
              </w:rPr>
            </w:pPr>
            <w:r>
              <w:rPr>
                <w:rFonts w:ascii="Source Sans Pro" w:hAnsi="Source Sans Pro"/>
                <w:color w:val="111111"/>
                <w:sz w:val="20"/>
                <w:szCs w:val="20"/>
              </w:rPr>
              <w:t>***Payment Plans and Book Loans available May 22nd - Jun 08th</w:t>
            </w:r>
          </w:p>
        </w:tc>
      </w:tr>
      <w:tr w:rsidR="000E23FA" w14:paraId="50140278" w14:textId="77777777" w:rsidTr="000E23FA">
        <w:trPr>
          <w:tblHeader/>
        </w:trPr>
        <w:tc>
          <w:tcPr>
            <w:tcW w:w="0" w:type="auto"/>
            <w:shd w:val="clear" w:color="auto" w:fill="FFFFFF"/>
            <w:vAlign w:val="center"/>
            <w:hideMark/>
          </w:tcPr>
          <w:p w14:paraId="6AD3486D" w14:textId="77777777" w:rsidR="000E23FA" w:rsidRDefault="000E23FA">
            <w:pPr>
              <w:spacing w:after="300"/>
              <w:rPr>
                <w:rFonts w:ascii="Source Sans Pro" w:hAnsi="Source Sans Pro"/>
                <w:color w:val="111111"/>
              </w:rPr>
            </w:pPr>
          </w:p>
        </w:tc>
        <w:tc>
          <w:tcPr>
            <w:tcW w:w="0" w:type="auto"/>
            <w:shd w:val="clear" w:color="auto" w:fill="FFFFFF"/>
            <w:vAlign w:val="center"/>
            <w:hideMark/>
          </w:tcPr>
          <w:p w14:paraId="468E65F9" w14:textId="77777777" w:rsidR="000E23FA" w:rsidRDefault="000E23FA">
            <w:pPr>
              <w:spacing w:after="300"/>
              <w:rPr>
                <w:sz w:val="20"/>
                <w:szCs w:val="20"/>
              </w:rPr>
            </w:pPr>
          </w:p>
        </w:tc>
        <w:tc>
          <w:tcPr>
            <w:tcW w:w="0" w:type="auto"/>
            <w:shd w:val="clear" w:color="auto" w:fill="FFFFFF"/>
            <w:vAlign w:val="center"/>
            <w:hideMark/>
          </w:tcPr>
          <w:p w14:paraId="5FEADC58" w14:textId="77777777" w:rsidR="000E23FA" w:rsidRDefault="000E23FA">
            <w:pPr>
              <w:spacing w:after="300"/>
              <w:rPr>
                <w:sz w:val="20"/>
                <w:szCs w:val="20"/>
              </w:rPr>
            </w:pPr>
          </w:p>
        </w:tc>
      </w:tr>
    </w:tbl>
    <w:p w14:paraId="72F72598" w14:textId="77777777" w:rsidR="000E23FA" w:rsidRPr="000E23FA" w:rsidRDefault="000E23FA" w:rsidP="000E23FA"/>
    <w:p w14:paraId="1DBE2C66" w14:textId="77777777" w:rsidR="00EC44E4" w:rsidRPr="00EC44E4" w:rsidRDefault="00EC44E4" w:rsidP="00EC44E4"/>
    <w:p w14:paraId="23BA03EC" w14:textId="6723C9D5" w:rsidR="00EC44E4" w:rsidRDefault="00AE0A62" w:rsidP="00B00852">
      <w:pPr>
        <w:pStyle w:val="Heading2"/>
        <w:numPr>
          <w:ilvl w:val="0"/>
          <w:numId w:val="1"/>
        </w:numPr>
        <w:ind w:left="284" w:hanging="284"/>
      </w:pPr>
      <w:r w:rsidRPr="00AE0A62">
        <w:t>Methods Of Payment</w:t>
      </w:r>
    </w:p>
    <w:p w14:paraId="193BA4C8" w14:textId="77777777" w:rsidR="000E23FA" w:rsidRDefault="000E23FA" w:rsidP="000E23FA"/>
    <w:p w14:paraId="6CBEDC52" w14:textId="77777777" w:rsidR="00AE0A62" w:rsidRDefault="00AE0A62" w:rsidP="00AE0A62">
      <w:pPr>
        <w:pStyle w:val="Heading2"/>
        <w:shd w:val="clear" w:color="auto" w:fill="FFFFFF"/>
        <w:spacing w:before="270" w:after="150" w:line="540" w:lineRule="atLeast"/>
        <w:rPr>
          <w:rFonts w:ascii="Source Sans Pro" w:hAnsi="Source Sans Pro"/>
          <w:color w:val="111111"/>
          <w:sz w:val="48"/>
          <w:szCs w:val="48"/>
        </w:rPr>
      </w:pPr>
      <w:r>
        <w:rPr>
          <w:rFonts w:ascii="Source Sans Pro" w:hAnsi="Source Sans Pro"/>
          <w:color w:val="111111"/>
          <w:sz w:val="48"/>
          <w:szCs w:val="48"/>
        </w:rPr>
        <w:t>UH Accepts:</w:t>
      </w:r>
    </w:p>
    <w:p w14:paraId="711719AA" w14:textId="77777777" w:rsidR="00AE0A62" w:rsidRDefault="00AE0A62" w:rsidP="00AE0A62">
      <w:pPr>
        <w:rPr>
          <w:rFonts w:ascii="Times New Roman" w:hAnsi="Times New Roman"/>
        </w:rPr>
      </w:pPr>
      <w:r>
        <w:rPr>
          <w:rFonts w:ascii="Source Sans Pro" w:hAnsi="Source Sans Pro"/>
          <w:color w:val="111111"/>
          <w:sz w:val="27"/>
          <w:szCs w:val="27"/>
          <w:shd w:val="clear" w:color="auto" w:fill="FFFFFF"/>
        </w:rPr>
        <w:t>Cash, money order, cashier check, business check, and personal check. We accept all credit and debit cards: (Mastercard, Visa, Discover, and American Express). The University </w:t>
      </w:r>
      <w:r>
        <w:rPr>
          <w:rStyle w:val="Strong"/>
          <w:rFonts w:ascii="Source Sans Pro" w:hAnsi="Source Sans Pro"/>
          <w:color w:val="111111"/>
          <w:sz w:val="27"/>
          <w:szCs w:val="27"/>
          <w:shd w:val="clear" w:color="auto" w:fill="FFFFFF"/>
        </w:rPr>
        <w:t>does not</w:t>
      </w:r>
      <w:r>
        <w:rPr>
          <w:rFonts w:ascii="Source Sans Pro" w:hAnsi="Source Sans Pro"/>
          <w:color w:val="111111"/>
          <w:sz w:val="27"/>
          <w:szCs w:val="27"/>
          <w:shd w:val="clear" w:color="auto" w:fill="FFFFFF"/>
        </w:rPr>
        <w:t> accept checks issued through credit card accounts. Temporary cards or gift cards are also not accepted.</w:t>
      </w:r>
    </w:p>
    <w:p w14:paraId="1E4093E8" w14:textId="77777777" w:rsidR="00AE0A62" w:rsidRDefault="00AE0A62" w:rsidP="00AE0A62">
      <w:pPr>
        <w:numPr>
          <w:ilvl w:val="0"/>
          <w:numId w:val="8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Payments can be made at the Cashier's Office in the </w:t>
      </w:r>
      <w:hyperlink r:id="rId506" w:anchor="/find/WC" w:history="1">
        <w:r>
          <w:rPr>
            <w:rStyle w:val="Hyperlink"/>
            <w:rFonts w:ascii="Source Sans Pro" w:hAnsi="Source Sans Pro"/>
            <w:color w:val="C8102E"/>
            <w:sz w:val="27"/>
            <w:szCs w:val="27"/>
          </w:rPr>
          <w:t>Welcome Center</w:t>
        </w:r>
      </w:hyperlink>
      <w:r>
        <w:rPr>
          <w:rFonts w:ascii="Source Sans Pro" w:hAnsi="Source Sans Pro"/>
          <w:color w:val="111111"/>
          <w:sz w:val="27"/>
          <w:szCs w:val="27"/>
        </w:rPr>
        <w:t>, Rm #114, The hours of operations are:</w:t>
      </w:r>
    </w:p>
    <w:p w14:paraId="2E76FC94" w14:textId="77777777" w:rsidR="00AE0A62" w:rsidRDefault="00AE0A62" w:rsidP="00AE0A62">
      <w:pPr>
        <w:pStyle w:val="row"/>
        <w:shd w:val="clear" w:color="auto" w:fill="FFFFFF"/>
        <w:ind w:left="720"/>
        <w:rPr>
          <w:rFonts w:ascii="Source Sans Pro" w:hAnsi="Source Sans Pro"/>
          <w:color w:val="111111"/>
          <w:sz w:val="27"/>
          <w:szCs w:val="27"/>
        </w:rPr>
      </w:pPr>
      <w:r>
        <w:rPr>
          <w:rStyle w:val="Strong"/>
          <w:rFonts w:ascii="Source Sans Pro" w:hAnsi="Source Sans Pro"/>
          <w:color w:val="111111"/>
          <w:sz w:val="27"/>
          <w:szCs w:val="27"/>
        </w:rPr>
        <w:t xml:space="preserve">Monday through Thursday 8:00 </w:t>
      </w:r>
      <w:proofErr w:type="spellStart"/>
      <w:r>
        <w:rPr>
          <w:rStyle w:val="Strong"/>
          <w:rFonts w:ascii="Source Sans Pro" w:hAnsi="Source Sans Pro"/>
          <w:color w:val="111111"/>
          <w:sz w:val="27"/>
          <w:szCs w:val="27"/>
        </w:rPr>
        <w:t>a.m</w:t>
      </w:r>
      <w:proofErr w:type="spellEnd"/>
      <w:r>
        <w:rPr>
          <w:rStyle w:val="Strong"/>
          <w:rFonts w:ascii="Source Sans Pro" w:hAnsi="Source Sans Pro"/>
          <w:color w:val="111111"/>
          <w:sz w:val="27"/>
          <w:szCs w:val="27"/>
        </w:rPr>
        <w:t xml:space="preserve"> - 5:00 p.m.</w:t>
      </w:r>
      <w:r>
        <w:rPr>
          <w:rFonts w:ascii="Source Sans Pro" w:hAnsi="Source Sans Pro"/>
          <w:color w:val="111111"/>
          <w:sz w:val="27"/>
          <w:szCs w:val="27"/>
        </w:rPr>
        <w:br/>
      </w:r>
      <w:r>
        <w:rPr>
          <w:rStyle w:val="Strong"/>
          <w:rFonts w:ascii="Source Sans Pro" w:hAnsi="Source Sans Pro"/>
          <w:color w:val="111111"/>
          <w:sz w:val="27"/>
          <w:szCs w:val="27"/>
        </w:rPr>
        <w:t>Friday 9:00 a.m. - 5 p.m.</w:t>
      </w:r>
      <w:r>
        <w:rPr>
          <w:rFonts w:ascii="Source Sans Pro" w:hAnsi="Source Sans Pro"/>
          <w:b/>
          <w:bCs/>
          <w:color w:val="111111"/>
          <w:sz w:val="27"/>
          <w:szCs w:val="27"/>
        </w:rPr>
        <w:br/>
      </w:r>
      <w:r>
        <w:rPr>
          <w:rStyle w:val="Strong"/>
          <w:rFonts w:ascii="Source Sans Pro" w:hAnsi="Source Sans Pro"/>
          <w:color w:val="111111"/>
          <w:sz w:val="27"/>
          <w:szCs w:val="27"/>
        </w:rPr>
        <w:t>Saturday and Sunday Closed</w:t>
      </w:r>
    </w:p>
    <w:p w14:paraId="25C496AE" w14:textId="77777777" w:rsidR="00AE0A62" w:rsidRDefault="00AE0A62" w:rsidP="00AE0A62">
      <w:pPr>
        <w:numPr>
          <w:ilvl w:val="0"/>
          <w:numId w:val="8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E-check and credit card payments can be made online through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11B17"/>
          <w:sz w:val="27"/>
          <w:szCs w:val="27"/>
        </w:rPr>
        <w:t>my</w:t>
      </w:r>
      <w:r>
        <w:rPr>
          <w:rStyle w:val="Hyperlink"/>
          <w:rFonts w:ascii="Source Sans Pro" w:hAnsi="Source Sans Pro"/>
          <w:color w:val="C8102E"/>
          <w:sz w:val="27"/>
          <w:szCs w:val="27"/>
        </w:rPr>
        <w:t>UH</w:t>
      </w:r>
      <w:proofErr w:type="spellEnd"/>
      <w:r>
        <w:rPr>
          <w:rStyle w:val="Hyperlink"/>
          <w:rFonts w:ascii="Source Sans Pro" w:hAnsi="Source Sans Pro"/>
          <w:color w:val="C8102E"/>
          <w:sz w:val="27"/>
          <w:szCs w:val="27"/>
        </w:rPr>
        <w:t> self-service account</w:t>
      </w:r>
      <w:r>
        <w:rPr>
          <w:rFonts w:ascii="Source Sans Pro" w:hAnsi="Source Sans Pro"/>
          <w:color w:val="111111"/>
          <w:sz w:val="27"/>
          <w:szCs w:val="27"/>
        </w:rPr>
        <w:fldChar w:fldCharType="end"/>
      </w:r>
      <w:r>
        <w:rPr>
          <w:rFonts w:ascii="Source Sans Pro" w:hAnsi="Source Sans Pro"/>
          <w:color w:val="111111"/>
          <w:sz w:val="27"/>
          <w:szCs w:val="27"/>
        </w:rPr>
        <w:t>.</w:t>
      </w:r>
    </w:p>
    <w:p w14:paraId="01D54DAF" w14:textId="77777777" w:rsidR="00AE0A62" w:rsidRDefault="00AE0A62" w:rsidP="00AE0A62">
      <w:pPr>
        <w:numPr>
          <w:ilvl w:val="0"/>
          <w:numId w:val="8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All personal checks are required to contain the bank account </w:t>
      </w:r>
      <w:proofErr w:type="gramStart"/>
      <w:r>
        <w:rPr>
          <w:rFonts w:ascii="Source Sans Pro" w:hAnsi="Source Sans Pro"/>
          <w:color w:val="111111"/>
          <w:sz w:val="27"/>
          <w:szCs w:val="27"/>
        </w:rPr>
        <w:t>holders</w:t>
      </w:r>
      <w:proofErr w:type="gramEnd"/>
      <w:r>
        <w:rPr>
          <w:rFonts w:ascii="Source Sans Pro" w:hAnsi="Source Sans Pro"/>
          <w:color w:val="111111"/>
          <w:sz w:val="27"/>
          <w:szCs w:val="27"/>
        </w:rPr>
        <w:t xml:space="preserve"> government id number and date of birth.</w:t>
      </w:r>
    </w:p>
    <w:p w14:paraId="6F11D616" w14:textId="77777777" w:rsidR="00AE0A62" w:rsidRDefault="00AE0A62" w:rsidP="00AE0A62">
      <w:pPr>
        <w:numPr>
          <w:ilvl w:val="0"/>
          <w:numId w:val="8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 xml:space="preserve">Cardholders must be present with valid government id </w:t>
      </w:r>
      <w:proofErr w:type="gramStart"/>
      <w:r>
        <w:rPr>
          <w:rFonts w:ascii="Source Sans Pro" w:hAnsi="Source Sans Pro"/>
          <w:color w:val="111111"/>
          <w:sz w:val="27"/>
          <w:szCs w:val="27"/>
        </w:rPr>
        <w:t>in order to</w:t>
      </w:r>
      <w:proofErr w:type="gramEnd"/>
      <w:r>
        <w:rPr>
          <w:rFonts w:ascii="Source Sans Pro" w:hAnsi="Source Sans Pro"/>
          <w:color w:val="111111"/>
          <w:sz w:val="27"/>
          <w:szCs w:val="27"/>
        </w:rPr>
        <w:t xml:space="preserve"> pay with card at the cashier window.</w:t>
      </w:r>
    </w:p>
    <w:p w14:paraId="1A4F0DF2" w14:textId="77777777" w:rsidR="00AE0A62" w:rsidRDefault="00AE0A62" w:rsidP="00AE0A62">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i/>
          <w:iCs/>
          <w:color w:val="111111"/>
          <w:sz w:val="27"/>
          <w:szCs w:val="27"/>
        </w:rPr>
        <w:t>Please Note:</w:t>
      </w:r>
      <w:r>
        <w:rPr>
          <w:rStyle w:val="Emphasis"/>
          <w:rFonts w:ascii="Source Sans Pro" w:hAnsi="Source Sans Pro"/>
          <w:color w:val="111111"/>
          <w:sz w:val="27"/>
          <w:szCs w:val="27"/>
        </w:rPr>
        <w:t xml:space="preserve"> A processing fee will be assessed for all credit and debit card transactions; this fee is applied online and at the cashier window. To avoid this fee, please use one of the other accepted methods of </w:t>
      </w:r>
      <w:proofErr w:type="gramStart"/>
      <w:r>
        <w:rPr>
          <w:rStyle w:val="Emphasis"/>
          <w:rFonts w:ascii="Source Sans Pro" w:hAnsi="Source Sans Pro"/>
          <w:color w:val="111111"/>
          <w:sz w:val="27"/>
          <w:szCs w:val="27"/>
        </w:rPr>
        <w:t>payment</w:t>
      </w:r>
      <w:proofErr w:type="gramEnd"/>
    </w:p>
    <w:p w14:paraId="3235376C" w14:textId="77777777" w:rsidR="00EC44E4" w:rsidRPr="00EC44E4" w:rsidRDefault="00EC44E4" w:rsidP="00EC44E4"/>
    <w:p w14:paraId="3E9BF709" w14:textId="1AF16E83" w:rsidR="00EC44E4" w:rsidRDefault="00AE0A62" w:rsidP="00B00852">
      <w:pPr>
        <w:pStyle w:val="Heading2"/>
        <w:numPr>
          <w:ilvl w:val="0"/>
          <w:numId w:val="1"/>
        </w:numPr>
        <w:ind w:left="284" w:hanging="284"/>
      </w:pPr>
      <w:r w:rsidRPr="00AE0A62">
        <w:t>Foreign Currency Transactions</w:t>
      </w:r>
    </w:p>
    <w:p w14:paraId="47A49C50" w14:textId="77777777" w:rsidR="00385E27" w:rsidRPr="00385E27" w:rsidRDefault="00385E27" w:rsidP="00385E27">
      <w:pPr>
        <w:shd w:val="clear" w:color="auto" w:fill="FFFFFF"/>
        <w:spacing w:before="270" w:after="270"/>
        <w:rPr>
          <w:rFonts w:ascii="Source Sans Pro" w:eastAsia="Times New Roman" w:hAnsi="Source Sans Pro" w:cs="Times New Roman"/>
          <w:color w:val="111111"/>
          <w:sz w:val="27"/>
          <w:szCs w:val="27"/>
          <w:lang w:val="en-US" w:eastAsia="zh-CN"/>
        </w:rPr>
      </w:pPr>
      <w:r w:rsidRPr="00385E27">
        <w:rPr>
          <w:rFonts w:ascii="Source Sans Pro" w:eastAsia="Times New Roman" w:hAnsi="Source Sans Pro" w:cs="Times New Roman"/>
          <w:color w:val="111111"/>
          <w:sz w:val="27"/>
          <w:szCs w:val="27"/>
          <w:shd w:val="clear" w:color="auto" w:fill="FFFFFF"/>
          <w:lang w:val="en-US" w:eastAsia="zh-CN"/>
        </w:rPr>
        <w:t>The University recognizes that funding for student educational expenses may need to be electronically transferred from outside of the United States. The university recommends that all funding for student educational expenses be transferred to a United States bank account of the student’s choice.</w:t>
      </w:r>
    </w:p>
    <w:p w14:paraId="110D94AA" w14:textId="77777777" w:rsidR="00385E27" w:rsidRPr="00385E27" w:rsidRDefault="00385E27" w:rsidP="00385E27">
      <w:pPr>
        <w:shd w:val="clear" w:color="auto" w:fill="FFFFFF"/>
        <w:rPr>
          <w:rFonts w:ascii="Source Sans Pro" w:eastAsia="Times New Roman" w:hAnsi="Source Sans Pro" w:cs="Times New Roman"/>
          <w:b/>
          <w:bCs/>
          <w:color w:val="111111"/>
          <w:sz w:val="27"/>
          <w:szCs w:val="27"/>
          <w:lang w:val="en-US" w:eastAsia="zh-CN"/>
        </w:rPr>
      </w:pPr>
      <w:proofErr w:type="spellStart"/>
      <w:r w:rsidRPr="00385E27">
        <w:rPr>
          <w:rFonts w:ascii="Source Sans Pro" w:eastAsia="Times New Roman" w:hAnsi="Source Sans Pro" w:cs="Times New Roman"/>
          <w:b/>
          <w:bCs/>
          <w:color w:val="111111"/>
          <w:sz w:val="27"/>
          <w:szCs w:val="27"/>
          <w:lang w:val="en-US" w:eastAsia="zh-CN"/>
        </w:rPr>
        <w:t>Convera</w:t>
      </w:r>
      <w:proofErr w:type="spellEnd"/>
      <w:r w:rsidRPr="00385E27">
        <w:rPr>
          <w:rFonts w:ascii="Source Sans Pro" w:eastAsia="Times New Roman" w:hAnsi="Source Sans Pro" w:cs="Times New Roman"/>
          <w:b/>
          <w:bCs/>
          <w:color w:val="111111"/>
          <w:sz w:val="27"/>
          <w:szCs w:val="27"/>
          <w:lang w:val="en-US" w:eastAsia="zh-CN"/>
        </w:rPr>
        <w:t xml:space="preserve"> USA, LLC</w:t>
      </w:r>
    </w:p>
    <w:p w14:paraId="510CEAF0" w14:textId="77777777" w:rsidR="00385E27" w:rsidRPr="00385E27" w:rsidRDefault="00385E27" w:rsidP="00385E27">
      <w:pPr>
        <w:shd w:val="clear" w:color="auto" w:fill="FFFFFF"/>
        <w:ind w:left="720"/>
        <w:rPr>
          <w:rFonts w:ascii="Source Sans Pro" w:eastAsia="Times New Roman" w:hAnsi="Source Sans Pro" w:cs="Times New Roman"/>
          <w:color w:val="111111"/>
          <w:sz w:val="27"/>
          <w:szCs w:val="27"/>
          <w:lang w:val="en-US" w:eastAsia="zh-CN"/>
        </w:rPr>
      </w:pPr>
      <w:r w:rsidRPr="00385E27">
        <w:rPr>
          <w:rFonts w:ascii="Source Sans Pro" w:eastAsia="Times New Roman" w:hAnsi="Source Sans Pro" w:cs="Times New Roman"/>
          <w:color w:val="111111"/>
          <w:sz w:val="27"/>
          <w:szCs w:val="27"/>
          <w:lang w:val="en-US" w:eastAsia="zh-CN"/>
        </w:rPr>
        <w:t xml:space="preserve">Students can initiate a wire transfer to the university through </w:t>
      </w:r>
      <w:proofErr w:type="spellStart"/>
      <w:r w:rsidRPr="00385E27">
        <w:rPr>
          <w:rFonts w:ascii="Source Sans Pro" w:eastAsia="Times New Roman" w:hAnsi="Source Sans Pro" w:cs="Times New Roman"/>
          <w:color w:val="111111"/>
          <w:sz w:val="27"/>
          <w:szCs w:val="27"/>
          <w:lang w:val="en-US" w:eastAsia="zh-CN"/>
        </w:rPr>
        <w:t>Convera</w:t>
      </w:r>
      <w:proofErr w:type="spellEnd"/>
      <w:r w:rsidRPr="00385E27">
        <w:rPr>
          <w:rFonts w:ascii="Source Sans Pro" w:eastAsia="Times New Roman" w:hAnsi="Source Sans Pro" w:cs="Times New Roman"/>
          <w:color w:val="111111"/>
          <w:sz w:val="27"/>
          <w:szCs w:val="27"/>
          <w:lang w:val="en-US" w:eastAsia="zh-CN"/>
        </w:rPr>
        <w:t xml:space="preserve"> by logging into </w:t>
      </w:r>
      <w:proofErr w:type="spellStart"/>
      <w:r w:rsidRPr="00385E27">
        <w:rPr>
          <w:rFonts w:ascii="Source Sans Pro" w:eastAsia="Times New Roman" w:hAnsi="Source Sans Pro" w:cs="Times New Roman"/>
          <w:color w:val="111111"/>
          <w:sz w:val="27"/>
          <w:szCs w:val="27"/>
          <w:lang w:val="en-US" w:eastAsia="zh-CN"/>
        </w:rPr>
        <w:t>myUH</w:t>
      </w:r>
      <w:proofErr w:type="spellEnd"/>
      <w:r w:rsidRPr="00385E27">
        <w:rPr>
          <w:rFonts w:ascii="Source Sans Pro" w:eastAsia="Times New Roman" w:hAnsi="Source Sans Pro" w:cs="Times New Roman"/>
          <w:color w:val="111111"/>
          <w:sz w:val="27"/>
          <w:szCs w:val="27"/>
          <w:lang w:val="en-US" w:eastAsia="zh-CN"/>
        </w:rPr>
        <w:t xml:space="preserve"> student self-service and following the instructions below:</w:t>
      </w:r>
    </w:p>
    <w:p w14:paraId="7FC0822A" w14:textId="77777777" w:rsidR="00385E27" w:rsidRPr="00385E27" w:rsidRDefault="00385E27" w:rsidP="00385E27">
      <w:pPr>
        <w:numPr>
          <w:ilvl w:val="1"/>
          <w:numId w:val="85"/>
        </w:numPr>
        <w:shd w:val="clear" w:color="auto" w:fill="FFFFFF"/>
        <w:spacing w:before="100" w:beforeAutospacing="1" w:after="100" w:afterAutospacing="1"/>
        <w:ind w:left="2160"/>
        <w:rPr>
          <w:rFonts w:ascii="Source Sans Pro" w:eastAsia="Times New Roman" w:hAnsi="Source Sans Pro" w:cs="Times New Roman"/>
          <w:color w:val="111111"/>
          <w:sz w:val="27"/>
          <w:szCs w:val="27"/>
          <w:lang w:val="en-US" w:eastAsia="zh-CN"/>
        </w:rPr>
      </w:pPr>
      <w:r w:rsidRPr="00385E27">
        <w:rPr>
          <w:rFonts w:ascii="Source Sans Pro" w:eastAsia="Times New Roman" w:hAnsi="Source Sans Pro" w:cs="Times New Roman"/>
          <w:color w:val="111111"/>
          <w:sz w:val="27"/>
          <w:szCs w:val="27"/>
          <w:lang w:val="en-US" w:eastAsia="zh-CN"/>
        </w:rPr>
        <w:t>Student Financials</w:t>
      </w:r>
    </w:p>
    <w:p w14:paraId="174E80D1" w14:textId="77777777" w:rsidR="00385E27" w:rsidRPr="00385E27" w:rsidRDefault="00385E27" w:rsidP="00385E27">
      <w:pPr>
        <w:numPr>
          <w:ilvl w:val="1"/>
          <w:numId w:val="85"/>
        </w:numPr>
        <w:shd w:val="clear" w:color="auto" w:fill="FFFFFF"/>
        <w:spacing w:before="100" w:beforeAutospacing="1" w:after="100" w:afterAutospacing="1"/>
        <w:ind w:left="2160"/>
        <w:rPr>
          <w:rFonts w:ascii="Source Sans Pro" w:eastAsia="Times New Roman" w:hAnsi="Source Sans Pro" w:cs="Times New Roman"/>
          <w:color w:val="111111"/>
          <w:sz w:val="27"/>
          <w:szCs w:val="27"/>
          <w:lang w:val="en-US" w:eastAsia="zh-CN"/>
        </w:rPr>
      </w:pPr>
      <w:proofErr w:type="spellStart"/>
      <w:r w:rsidRPr="00385E27">
        <w:rPr>
          <w:rFonts w:ascii="Source Sans Pro" w:eastAsia="Times New Roman" w:hAnsi="Source Sans Pro" w:cs="Times New Roman"/>
          <w:color w:val="111111"/>
          <w:sz w:val="27"/>
          <w:szCs w:val="27"/>
          <w:lang w:val="en-US" w:eastAsia="zh-CN"/>
        </w:rPr>
        <w:t>Convera</w:t>
      </w:r>
      <w:proofErr w:type="spellEnd"/>
      <w:r w:rsidRPr="00385E27">
        <w:rPr>
          <w:rFonts w:ascii="Source Sans Pro" w:eastAsia="Times New Roman" w:hAnsi="Source Sans Pro" w:cs="Times New Roman"/>
          <w:color w:val="111111"/>
          <w:sz w:val="27"/>
          <w:szCs w:val="27"/>
          <w:lang w:val="en-US" w:eastAsia="zh-CN"/>
        </w:rPr>
        <w:t xml:space="preserve"> Payments</w:t>
      </w:r>
    </w:p>
    <w:p w14:paraId="39B099A2" w14:textId="77777777" w:rsidR="00385E27" w:rsidRPr="00385E27" w:rsidRDefault="00385E27" w:rsidP="00385E27">
      <w:pPr>
        <w:numPr>
          <w:ilvl w:val="1"/>
          <w:numId w:val="85"/>
        </w:numPr>
        <w:shd w:val="clear" w:color="auto" w:fill="FFFFFF"/>
        <w:spacing w:before="100" w:beforeAutospacing="1" w:after="100" w:afterAutospacing="1"/>
        <w:ind w:left="2160"/>
        <w:rPr>
          <w:rFonts w:ascii="Source Sans Pro" w:eastAsia="Times New Roman" w:hAnsi="Source Sans Pro" w:cs="Times New Roman"/>
          <w:color w:val="111111"/>
          <w:sz w:val="27"/>
          <w:szCs w:val="27"/>
          <w:lang w:val="en-US" w:eastAsia="zh-CN"/>
        </w:rPr>
      </w:pPr>
      <w:r w:rsidRPr="00385E27">
        <w:rPr>
          <w:rFonts w:ascii="Source Sans Pro" w:eastAsia="Times New Roman" w:hAnsi="Source Sans Pro" w:cs="Times New Roman"/>
          <w:color w:val="111111"/>
          <w:sz w:val="27"/>
          <w:szCs w:val="27"/>
          <w:lang w:val="en-US" w:eastAsia="zh-CN"/>
        </w:rPr>
        <w:t>Enter payment amount </w:t>
      </w:r>
      <w:r w:rsidRPr="00385E27">
        <w:rPr>
          <w:rFonts w:ascii="Source Sans Pro" w:eastAsia="Times New Roman" w:hAnsi="Source Sans Pro" w:cs="Times New Roman"/>
          <w:b/>
          <w:bCs/>
          <w:color w:val="111111"/>
          <w:sz w:val="27"/>
          <w:szCs w:val="27"/>
          <w:lang w:val="en-US" w:eastAsia="zh-CN"/>
        </w:rPr>
        <w:t>Note:</w:t>
      </w:r>
      <w:r w:rsidRPr="00385E27">
        <w:rPr>
          <w:rFonts w:ascii="Source Sans Pro" w:eastAsia="Times New Roman" w:hAnsi="Source Sans Pro" w:cs="Times New Roman"/>
          <w:color w:val="111111"/>
          <w:sz w:val="27"/>
          <w:szCs w:val="27"/>
          <w:lang w:val="en-US" w:eastAsia="zh-CN"/>
        </w:rPr>
        <w:t>(Payment amount cannot exceed account balance, plus $1,000 or $10,000, whichever is less. Wire transfer services will be unavailable if no balance is owed.)</w:t>
      </w:r>
    </w:p>
    <w:p w14:paraId="4702AF2C" w14:textId="77777777" w:rsidR="00385E27" w:rsidRPr="00385E27" w:rsidRDefault="00385E27" w:rsidP="00385E27">
      <w:pPr>
        <w:numPr>
          <w:ilvl w:val="1"/>
          <w:numId w:val="85"/>
        </w:numPr>
        <w:shd w:val="clear" w:color="auto" w:fill="FFFFFF"/>
        <w:spacing w:before="100" w:beforeAutospacing="1" w:after="100" w:afterAutospacing="1"/>
        <w:ind w:left="2160"/>
        <w:rPr>
          <w:rFonts w:ascii="Source Sans Pro" w:eastAsia="Times New Roman" w:hAnsi="Source Sans Pro" w:cs="Times New Roman"/>
          <w:color w:val="111111"/>
          <w:sz w:val="27"/>
          <w:szCs w:val="27"/>
          <w:lang w:val="en-US" w:eastAsia="zh-CN"/>
        </w:rPr>
      </w:pPr>
      <w:r w:rsidRPr="00385E27">
        <w:rPr>
          <w:rFonts w:ascii="Source Sans Pro" w:eastAsia="Times New Roman" w:hAnsi="Source Sans Pro" w:cs="Times New Roman"/>
          <w:color w:val="111111"/>
          <w:sz w:val="27"/>
          <w:szCs w:val="27"/>
          <w:lang w:val="en-US" w:eastAsia="zh-CN"/>
        </w:rPr>
        <w:t>Accept terms and conditions and select "next".</w:t>
      </w:r>
    </w:p>
    <w:p w14:paraId="4D070439" w14:textId="77777777" w:rsidR="00385E27" w:rsidRPr="00385E27" w:rsidRDefault="00385E27" w:rsidP="00385E27">
      <w:pPr>
        <w:numPr>
          <w:ilvl w:val="1"/>
          <w:numId w:val="85"/>
        </w:numPr>
        <w:shd w:val="clear" w:color="auto" w:fill="FFFFFF"/>
        <w:spacing w:before="100" w:beforeAutospacing="1" w:after="100" w:afterAutospacing="1"/>
        <w:ind w:left="2160"/>
        <w:rPr>
          <w:rFonts w:ascii="Source Sans Pro" w:eastAsia="Times New Roman" w:hAnsi="Source Sans Pro" w:cs="Times New Roman"/>
          <w:color w:val="111111"/>
          <w:sz w:val="27"/>
          <w:szCs w:val="27"/>
          <w:lang w:val="en-US" w:eastAsia="zh-CN"/>
        </w:rPr>
      </w:pPr>
      <w:r w:rsidRPr="00385E27">
        <w:rPr>
          <w:rFonts w:ascii="Source Sans Pro" w:eastAsia="Times New Roman" w:hAnsi="Source Sans Pro" w:cs="Times New Roman"/>
          <w:color w:val="111111"/>
          <w:sz w:val="27"/>
          <w:szCs w:val="27"/>
          <w:lang w:val="en-US" w:eastAsia="zh-CN"/>
        </w:rPr>
        <w:t xml:space="preserve">You will then be re-directed to </w:t>
      </w:r>
      <w:proofErr w:type="spellStart"/>
      <w:r w:rsidRPr="00385E27">
        <w:rPr>
          <w:rFonts w:ascii="Source Sans Pro" w:eastAsia="Times New Roman" w:hAnsi="Source Sans Pro" w:cs="Times New Roman"/>
          <w:color w:val="111111"/>
          <w:sz w:val="27"/>
          <w:szCs w:val="27"/>
          <w:lang w:val="en-US" w:eastAsia="zh-CN"/>
        </w:rPr>
        <w:t>Convera's</w:t>
      </w:r>
      <w:proofErr w:type="spellEnd"/>
      <w:r w:rsidRPr="00385E27">
        <w:rPr>
          <w:rFonts w:ascii="Source Sans Pro" w:eastAsia="Times New Roman" w:hAnsi="Source Sans Pro" w:cs="Times New Roman"/>
          <w:color w:val="111111"/>
          <w:sz w:val="27"/>
          <w:szCs w:val="27"/>
          <w:lang w:val="en-US" w:eastAsia="zh-CN"/>
        </w:rPr>
        <w:t xml:space="preserve"> website.</w:t>
      </w:r>
    </w:p>
    <w:p w14:paraId="2139E55C" w14:textId="77777777" w:rsidR="00385E27" w:rsidRPr="00385E27" w:rsidRDefault="00385E27" w:rsidP="00385E27">
      <w:pPr>
        <w:numPr>
          <w:ilvl w:val="1"/>
          <w:numId w:val="85"/>
        </w:numPr>
        <w:shd w:val="clear" w:color="auto" w:fill="FFFFFF"/>
        <w:spacing w:before="100" w:beforeAutospacing="1" w:after="100" w:afterAutospacing="1"/>
        <w:ind w:left="2160"/>
        <w:rPr>
          <w:rFonts w:ascii="Source Sans Pro" w:eastAsia="Times New Roman" w:hAnsi="Source Sans Pro" w:cs="Times New Roman"/>
          <w:color w:val="111111"/>
          <w:sz w:val="27"/>
          <w:szCs w:val="27"/>
          <w:lang w:val="en-US" w:eastAsia="zh-CN"/>
        </w:rPr>
      </w:pPr>
      <w:r w:rsidRPr="00385E27">
        <w:rPr>
          <w:rFonts w:ascii="Source Sans Pro" w:eastAsia="Times New Roman" w:hAnsi="Source Sans Pro" w:cs="Times New Roman"/>
          <w:color w:val="111111"/>
          <w:sz w:val="27"/>
          <w:szCs w:val="27"/>
          <w:lang w:val="en-US" w:eastAsia="zh-CN"/>
        </w:rPr>
        <w:t>Select "Get Quote".</w:t>
      </w:r>
    </w:p>
    <w:p w14:paraId="4520CE6B" w14:textId="77777777" w:rsidR="00385E27" w:rsidRPr="00385E27" w:rsidRDefault="00385E27" w:rsidP="00385E27">
      <w:pPr>
        <w:numPr>
          <w:ilvl w:val="1"/>
          <w:numId w:val="85"/>
        </w:numPr>
        <w:shd w:val="clear" w:color="auto" w:fill="FFFFFF"/>
        <w:spacing w:before="100" w:beforeAutospacing="1" w:after="100" w:afterAutospacing="1"/>
        <w:ind w:left="2160"/>
        <w:rPr>
          <w:rFonts w:ascii="Source Sans Pro" w:eastAsia="Times New Roman" w:hAnsi="Source Sans Pro" w:cs="Times New Roman"/>
          <w:color w:val="111111"/>
          <w:sz w:val="27"/>
          <w:szCs w:val="27"/>
          <w:lang w:val="en-US" w:eastAsia="zh-CN"/>
        </w:rPr>
      </w:pPr>
      <w:r w:rsidRPr="00385E27">
        <w:rPr>
          <w:rFonts w:ascii="Source Sans Pro" w:eastAsia="Times New Roman" w:hAnsi="Source Sans Pro" w:cs="Times New Roman"/>
          <w:color w:val="111111"/>
          <w:sz w:val="27"/>
          <w:szCs w:val="27"/>
          <w:lang w:val="en-US" w:eastAsia="zh-CN"/>
        </w:rPr>
        <w:t>Complete required information and print confirmation.</w:t>
      </w:r>
    </w:p>
    <w:p w14:paraId="169BAA1A" w14:textId="77777777" w:rsidR="00385E27" w:rsidRPr="00385E27" w:rsidRDefault="00385E27" w:rsidP="00385E27">
      <w:pPr>
        <w:numPr>
          <w:ilvl w:val="1"/>
          <w:numId w:val="85"/>
        </w:numPr>
        <w:shd w:val="clear" w:color="auto" w:fill="FFFFFF"/>
        <w:spacing w:before="100" w:beforeAutospacing="1" w:after="100" w:afterAutospacing="1"/>
        <w:ind w:left="2160"/>
        <w:rPr>
          <w:rFonts w:ascii="Source Sans Pro" w:eastAsia="Times New Roman" w:hAnsi="Source Sans Pro" w:cs="Times New Roman"/>
          <w:color w:val="111111"/>
          <w:sz w:val="27"/>
          <w:szCs w:val="27"/>
          <w:lang w:val="en-US" w:eastAsia="zh-CN"/>
        </w:rPr>
      </w:pPr>
      <w:r w:rsidRPr="00385E27">
        <w:rPr>
          <w:rFonts w:ascii="Source Sans Pro" w:eastAsia="Times New Roman" w:hAnsi="Source Sans Pro" w:cs="Times New Roman"/>
          <w:color w:val="111111"/>
          <w:sz w:val="27"/>
          <w:szCs w:val="27"/>
          <w:lang w:val="en-US" w:eastAsia="zh-CN"/>
        </w:rPr>
        <w:t>Present confirmation and wire instructions to your foreign bank.</w:t>
      </w:r>
    </w:p>
    <w:p w14:paraId="1ED4E5B7" w14:textId="6CD96901" w:rsidR="00AE0A62" w:rsidRPr="00AE0A62" w:rsidRDefault="00385E27" w:rsidP="00385E27">
      <w:r w:rsidRPr="00385E27">
        <w:rPr>
          <w:rFonts w:ascii="Source Sans Pro" w:eastAsia="Times New Roman" w:hAnsi="Source Sans Pro" w:cs="Times New Roman"/>
          <w:color w:val="111111"/>
          <w:sz w:val="27"/>
          <w:szCs w:val="27"/>
          <w:shd w:val="clear" w:color="auto" w:fill="FFFFFF"/>
          <w:lang w:val="en-US" w:eastAsia="zh-CN"/>
        </w:rPr>
        <w:t xml:space="preserve">Quote must be presented to and approved by your bank. </w:t>
      </w:r>
      <w:proofErr w:type="gramStart"/>
      <w:r w:rsidRPr="00385E27">
        <w:rPr>
          <w:rFonts w:ascii="Source Sans Pro" w:eastAsia="Times New Roman" w:hAnsi="Source Sans Pro" w:cs="Times New Roman"/>
          <w:color w:val="111111"/>
          <w:sz w:val="27"/>
          <w:szCs w:val="27"/>
          <w:shd w:val="clear" w:color="auto" w:fill="FFFFFF"/>
          <w:lang w:val="en-US" w:eastAsia="zh-CN"/>
        </w:rPr>
        <w:t>Transaction is</w:t>
      </w:r>
      <w:proofErr w:type="gramEnd"/>
      <w:r w:rsidRPr="00385E27">
        <w:rPr>
          <w:rFonts w:ascii="Source Sans Pro" w:eastAsia="Times New Roman" w:hAnsi="Source Sans Pro" w:cs="Times New Roman"/>
          <w:color w:val="111111"/>
          <w:sz w:val="27"/>
          <w:szCs w:val="27"/>
          <w:shd w:val="clear" w:color="auto" w:fill="FFFFFF"/>
          <w:lang w:val="en-US" w:eastAsia="zh-CN"/>
        </w:rPr>
        <w:t xml:space="preserve"> complete when funding is received by the university from </w:t>
      </w:r>
      <w:proofErr w:type="spellStart"/>
      <w:r w:rsidRPr="00385E27">
        <w:rPr>
          <w:rFonts w:ascii="Source Sans Pro" w:eastAsia="Times New Roman" w:hAnsi="Source Sans Pro" w:cs="Times New Roman"/>
          <w:color w:val="111111"/>
          <w:sz w:val="27"/>
          <w:szCs w:val="27"/>
          <w:shd w:val="clear" w:color="auto" w:fill="FFFFFF"/>
          <w:lang w:val="en-US" w:eastAsia="zh-CN"/>
        </w:rPr>
        <w:t>Convera</w:t>
      </w:r>
      <w:proofErr w:type="spellEnd"/>
      <w:r w:rsidRPr="00385E27">
        <w:rPr>
          <w:rFonts w:ascii="Source Sans Pro" w:eastAsia="Times New Roman" w:hAnsi="Source Sans Pro" w:cs="Times New Roman"/>
          <w:color w:val="111111"/>
          <w:sz w:val="27"/>
          <w:szCs w:val="27"/>
          <w:shd w:val="clear" w:color="auto" w:fill="FFFFFF"/>
          <w:lang w:val="en-US" w:eastAsia="zh-CN"/>
        </w:rPr>
        <w:t>. If you have questions, you may call 713-743-1010, option 6.</w:t>
      </w:r>
    </w:p>
    <w:p w14:paraId="0060F515" w14:textId="77777777" w:rsidR="00EC44E4" w:rsidRDefault="00EC44E4" w:rsidP="00EC44E4"/>
    <w:p w14:paraId="22A6CDD2" w14:textId="2551C99C" w:rsidR="00EC44E4" w:rsidRDefault="00385E27" w:rsidP="00B00852">
      <w:pPr>
        <w:pStyle w:val="Heading2"/>
        <w:numPr>
          <w:ilvl w:val="0"/>
          <w:numId w:val="1"/>
        </w:numPr>
        <w:ind w:left="284" w:hanging="284"/>
      </w:pPr>
      <w:r w:rsidRPr="00385E27">
        <w:t>Payment Plans</w:t>
      </w:r>
    </w:p>
    <w:p w14:paraId="66155BF1" w14:textId="77777777" w:rsidR="00385E27" w:rsidRDefault="00385E27" w:rsidP="00385E27"/>
    <w:p w14:paraId="44A66CF3" w14:textId="77777777" w:rsidR="00246563" w:rsidRDefault="00246563" w:rsidP="0024656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In accordance with the Texas Education Code, the University offers payment plans to students for the payment of tuition and fees. Payment plans allow eligible </w:t>
      </w:r>
      <w:r>
        <w:rPr>
          <w:rFonts w:ascii="Source Sans Pro" w:hAnsi="Source Sans Pro"/>
          <w:color w:val="111111"/>
          <w:sz w:val="27"/>
          <w:szCs w:val="27"/>
        </w:rPr>
        <w:lastRenderedPageBreak/>
        <w:t xml:space="preserve">students to secure enrollment subject to </w:t>
      </w:r>
      <w:proofErr w:type="gramStart"/>
      <w:r>
        <w:rPr>
          <w:rFonts w:ascii="Source Sans Pro" w:hAnsi="Source Sans Pro"/>
          <w:color w:val="111111"/>
          <w:sz w:val="27"/>
          <w:szCs w:val="27"/>
        </w:rPr>
        <w:t>terms</w:t>
      </w:r>
      <w:proofErr w:type="gramEnd"/>
      <w:r>
        <w:rPr>
          <w:rFonts w:ascii="Source Sans Pro" w:hAnsi="Source Sans Pro"/>
          <w:color w:val="111111"/>
          <w:sz w:val="27"/>
          <w:szCs w:val="27"/>
        </w:rPr>
        <w:t xml:space="preserve"> and conditions of the payment plan agreement. In addition to the plan agreement, all payment plans are subject to the following:</w:t>
      </w:r>
    </w:p>
    <w:p w14:paraId="3FAE7FAB" w14:textId="77777777" w:rsidR="00246563" w:rsidRDefault="00246563" w:rsidP="00246563">
      <w:pPr>
        <w:numPr>
          <w:ilvl w:val="0"/>
          <w:numId w:val="8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Students with outstanding charges from a prior term are ineligible to participate in a new payment plan.</w:t>
      </w:r>
    </w:p>
    <w:p w14:paraId="24649159" w14:textId="77777777" w:rsidR="00246563" w:rsidRDefault="00246563" w:rsidP="00246563">
      <w:pPr>
        <w:numPr>
          <w:ilvl w:val="0"/>
          <w:numId w:val="8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All payment plans must be paid by the earlier of the due date or the last day of the term or session for which it was entered.</w:t>
      </w:r>
    </w:p>
    <w:p w14:paraId="4128CF16" w14:textId="77777777" w:rsidR="00246563" w:rsidRDefault="00246563" w:rsidP="00246563">
      <w:pPr>
        <w:numPr>
          <w:ilvl w:val="0"/>
          <w:numId w:val="8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Acknowledge the payment plan in writing (electronic signature).</w:t>
      </w:r>
    </w:p>
    <w:p w14:paraId="559D4AF8" w14:textId="77777777" w:rsidR="00246563" w:rsidRDefault="00246563" w:rsidP="00246563">
      <w:pPr>
        <w:numPr>
          <w:ilvl w:val="0"/>
          <w:numId w:val="8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Acknowledge that any payment (financial aid, 3rd party, etc.) must first be applied against unpaid debt for the current semester.</w:t>
      </w:r>
    </w:p>
    <w:p w14:paraId="0E51ECFB" w14:textId="77777777" w:rsidR="00246563" w:rsidRDefault="00246563" w:rsidP="00246563">
      <w:pPr>
        <w:numPr>
          <w:ilvl w:val="0"/>
          <w:numId w:val="8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First pay 100% of any prior balance due before </w:t>
      </w:r>
      <w:proofErr w:type="gramStart"/>
      <w:r>
        <w:rPr>
          <w:rFonts w:ascii="Source Sans Pro" w:hAnsi="Source Sans Pro"/>
          <w:color w:val="111111"/>
          <w:sz w:val="27"/>
          <w:szCs w:val="27"/>
        </w:rPr>
        <w:t>entering into</w:t>
      </w:r>
      <w:proofErr w:type="gramEnd"/>
      <w:r>
        <w:rPr>
          <w:rFonts w:ascii="Source Sans Pro" w:hAnsi="Source Sans Pro"/>
          <w:color w:val="111111"/>
          <w:sz w:val="27"/>
          <w:szCs w:val="27"/>
        </w:rPr>
        <w:t xml:space="preserve"> a pay plan.</w:t>
      </w:r>
    </w:p>
    <w:p w14:paraId="77FD0756" w14:textId="77777777" w:rsidR="00246563" w:rsidRDefault="00246563" w:rsidP="0024656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may enroll in a payment plan through their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Fonts w:ascii="Source Sans Pro" w:hAnsi="Source Sans Pro"/>
          <w:color w:val="111111"/>
          <w:sz w:val="27"/>
          <w:szCs w:val="27"/>
        </w:rPr>
        <w:fldChar w:fldCharType="end"/>
      </w:r>
      <w:r>
        <w:rPr>
          <w:rFonts w:ascii="Source Sans Pro" w:hAnsi="Source Sans Pro"/>
          <w:color w:val="111111"/>
          <w:sz w:val="27"/>
          <w:szCs w:val="27"/>
        </w:rPr>
        <w:t> self-service account.</w:t>
      </w:r>
    </w:p>
    <w:p w14:paraId="410F6A40" w14:textId="77777777" w:rsidR="00246563" w:rsidRPr="00A679F3" w:rsidRDefault="00246563" w:rsidP="00A679F3">
      <w:pPr>
        <w:pStyle w:val="Subtitle"/>
      </w:pPr>
      <w:r w:rsidRPr="00A679F3">
        <w:rPr>
          <w:rStyle w:val="Strong"/>
          <w:b w:val="0"/>
          <w:bCs w:val="0"/>
        </w:rPr>
        <w:t>The following are Pay Plans and Transition Funding Options offered by the university:</w:t>
      </w:r>
    </w:p>
    <w:p w14:paraId="076BE468" w14:textId="77777777" w:rsidR="00246563" w:rsidRDefault="00246563" w:rsidP="00246563">
      <w:pPr>
        <w:numPr>
          <w:ilvl w:val="0"/>
          <w:numId w:val="87"/>
        </w:numPr>
        <w:shd w:val="clear" w:color="auto" w:fill="FFFFFF"/>
        <w:spacing w:before="100" w:beforeAutospacing="1" w:after="100" w:afterAutospacing="1"/>
        <w:rPr>
          <w:rFonts w:ascii="Source Sans Pro" w:hAnsi="Source Sans Pro"/>
          <w:color w:val="111111"/>
          <w:sz w:val="27"/>
          <w:szCs w:val="27"/>
        </w:rPr>
      </w:pPr>
      <w:hyperlink r:id="rId507" w:anchor="IPP" w:history="1">
        <w:r>
          <w:rPr>
            <w:rStyle w:val="Hyperlink"/>
            <w:rFonts w:ascii="Source Sans Pro" w:hAnsi="Source Sans Pro"/>
            <w:b/>
            <w:bCs/>
            <w:color w:val="C8102E"/>
            <w:sz w:val="27"/>
            <w:szCs w:val="27"/>
          </w:rPr>
          <w:t>Installment Pay Plan</w:t>
        </w:r>
      </w:hyperlink>
      <w:r>
        <w:rPr>
          <w:rStyle w:val="Strong"/>
          <w:rFonts w:ascii="Source Sans Pro" w:hAnsi="Source Sans Pro"/>
          <w:color w:val="111111"/>
          <w:sz w:val="27"/>
          <w:szCs w:val="27"/>
        </w:rPr>
        <w:t>:</w:t>
      </w:r>
      <w:r>
        <w:rPr>
          <w:rFonts w:ascii="Source Sans Pro" w:hAnsi="Source Sans Pro"/>
          <w:color w:val="111111"/>
          <w:sz w:val="27"/>
          <w:szCs w:val="27"/>
        </w:rPr>
        <w:t> This plan is available to any student unable to pay the full amount due by the university due date.</w:t>
      </w:r>
    </w:p>
    <w:p w14:paraId="51262460" w14:textId="77777777" w:rsidR="00246563" w:rsidRDefault="00246563" w:rsidP="00246563">
      <w:pPr>
        <w:numPr>
          <w:ilvl w:val="0"/>
          <w:numId w:val="87"/>
        </w:numPr>
        <w:shd w:val="clear" w:color="auto" w:fill="FFFFFF"/>
        <w:spacing w:before="100" w:beforeAutospacing="1" w:after="100" w:afterAutospacing="1"/>
        <w:rPr>
          <w:rFonts w:ascii="Source Sans Pro" w:hAnsi="Source Sans Pro"/>
          <w:color w:val="111111"/>
          <w:sz w:val="27"/>
          <w:szCs w:val="27"/>
        </w:rPr>
      </w:pPr>
      <w:hyperlink r:id="rId508" w:anchor="Emergency" w:history="1">
        <w:r>
          <w:rPr>
            <w:rStyle w:val="Hyperlink"/>
            <w:rFonts w:ascii="Source Sans Pro" w:hAnsi="Source Sans Pro"/>
            <w:b/>
            <w:bCs/>
            <w:color w:val="C8102E"/>
            <w:sz w:val="27"/>
            <w:szCs w:val="27"/>
          </w:rPr>
          <w:t>Emergency Deferment Plan:</w:t>
        </w:r>
      </w:hyperlink>
      <w:r>
        <w:rPr>
          <w:rFonts w:ascii="Source Sans Pro" w:hAnsi="Source Sans Pro"/>
          <w:color w:val="111111"/>
          <w:sz w:val="27"/>
          <w:szCs w:val="27"/>
        </w:rPr>
        <w:t> This plan defers the payment of all the current semester's tuition and mandatory fees. (non-housing students)</w:t>
      </w:r>
    </w:p>
    <w:p w14:paraId="3F4E525D" w14:textId="77777777" w:rsidR="00246563" w:rsidRDefault="00246563" w:rsidP="00246563">
      <w:pPr>
        <w:numPr>
          <w:ilvl w:val="0"/>
          <w:numId w:val="87"/>
        </w:numPr>
        <w:shd w:val="clear" w:color="auto" w:fill="FFFFFF"/>
        <w:spacing w:before="100" w:beforeAutospacing="1" w:after="100" w:afterAutospacing="1"/>
        <w:rPr>
          <w:rFonts w:ascii="Source Sans Pro" w:hAnsi="Source Sans Pro"/>
          <w:color w:val="111111"/>
          <w:sz w:val="27"/>
          <w:szCs w:val="27"/>
        </w:rPr>
      </w:pPr>
      <w:hyperlink r:id="rId509" w:anchor="Shortterm" w:history="1">
        <w:r>
          <w:rPr>
            <w:rStyle w:val="Hyperlink"/>
            <w:rFonts w:ascii="Source Sans Pro" w:hAnsi="Source Sans Pro"/>
            <w:b/>
            <w:bCs/>
            <w:color w:val="C8102E"/>
            <w:sz w:val="27"/>
            <w:szCs w:val="27"/>
          </w:rPr>
          <w:t>Short-Term Deferment Plan:</w:t>
        </w:r>
      </w:hyperlink>
      <w:r>
        <w:rPr>
          <w:rFonts w:ascii="Source Sans Pro" w:hAnsi="Source Sans Pro"/>
          <w:color w:val="111111"/>
          <w:sz w:val="27"/>
          <w:szCs w:val="27"/>
        </w:rPr>
        <w:t> This plan defers the payment of all the current semester's tuition and fees. (</w:t>
      </w:r>
      <w:proofErr w:type="gramStart"/>
      <w:r>
        <w:rPr>
          <w:rFonts w:ascii="Source Sans Pro" w:hAnsi="Source Sans Pro"/>
          <w:color w:val="111111"/>
          <w:sz w:val="27"/>
          <w:szCs w:val="27"/>
        </w:rPr>
        <w:t>housing</w:t>
      </w:r>
      <w:proofErr w:type="gramEnd"/>
      <w:r>
        <w:rPr>
          <w:rFonts w:ascii="Source Sans Pro" w:hAnsi="Source Sans Pro"/>
          <w:color w:val="111111"/>
          <w:sz w:val="27"/>
          <w:szCs w:val="27"/>
        </w:rPr>
        <w:t xml:space="preserve"> students only)</w:t>
      </w:r>
    </w:p>
    <w:p w14:paraId="3ABA8B4F" w14:textId="77777777" w:rsidR="00246563" w:rsidRDefault="00246563" w:rsidP="00246563">
      <w:pPr>
        <w:numPr>
          <w:ilvl w:val="0"/>
          <w:numId w:val="87"/>
        </w:numPr>
        <w:shd w:val="clear" w:color="auto" w:fill="FFFFFF"/>
        <w:spacing w:before="100" w:beforeAutospacing="1" w:after="100" w:afterAutospacing="1"/>
        <w:rPr>
          <w:rFonts w:ascii="Source Sans Pro" w:hAnsi="Source Sans Pro"/>
          <w:color w:val="111111"/>
          <w:sz w:val="27"/>
          <w:szCs w:val="27"/>
        </w:rPr>
      </w:pPr>
      <w:hyperlink r:id="rId510" w:anchor="Book" w:history="1">
        <w:r>
          <w:rPr>
            <w:rStyle w:val="Hyperlink"/>
            <w:rFonts w:ascii="Source Sans Pro" w:hAnsi="Source Sans Pro"/>
            <w:b/>
            <w:bCs/>
            <w:color w:val="C8102E"/>
            <w:sz w:val="27"/>
            <w:szCs w:val="27"/>
          </w:rPr>
          <w:t>Book Loans:</w:t>
        </w:r>
      </w:hyperlink>
      <w:r>
        <w:rPr>
          <w:rFonts w:ascii="Source Sans Pro" w:hAnsi="Source Sans Pro"/>
          <w:color w:val="111111"/>
          <w:sz w:val="27"/>
          <w:szCs w:val="27"/>
        </w:rPr>
        <w:t> This plan, found on the optional fee page at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Emphasis"/>
          <w:rFonts w:ascii="Source Sans Pro" w:hAnsi="Source Sans Pro"/>
          <w:color w:val="C11B17"/>
          <w:sz w:val="27"/>
          <w:szCs w:val="27"/>
        </w:rPr>
        <w:t>my</w:t>
      </w:r>
      <w:r>
        <w:rPr>
          <w:rStyle w:val="Hyperlink"/>
          <w:rFonts w:ascii="Source Sans Pro" w:hAnsi="Source Sans Pro"/>
          <w:color w:val="C8102E"/>
          <w:sz w:val="27"/>
          <w:szCs w:val="27"/>
        </w:rPr>
        <w:t>UH</w:t>
      </w:r>
      <w:proofErr w:type="spellEnd"/>
      <w:r>
        <w:rPr>
          <w:rFonts w:ascii="Source Sans Pro" w:hAnsi="Source Sans Pro"/>
          <w:color w:val="111111"/>
          <w:sz w:val="27"/>
          <w:szCs w:val="27"/>
        </w:rPr>
        <w:fldChar w:fldCharType="end"/>
      </w:r>
      <w:r>
        <w:rPr>
          <w:rFonts w:ascii="Source Sans Pro" w:hAnsi="Source Sans Pro"/>
          <w:color w:val="111111"/>
          <w:sz w:val="27"/>
          <w:szCs w:val="27"/>
        </w:rPr>
        <w:t xml:space="preserve">, provides students with a </w:t>
      </w:r>
      <w:proofErr w:type="gramStart"/>
      <w:r>
        <w:rPr>
          <w:rFonts w:ascii="Source Sans Pro" w:hAnsi="Source Sans Pro"/>
          <w:color w:val="111111"/>
          <w:sz w:val="27"/>
          <w:szCs w:val="27"/>
        </w:rPr>
        <w:t>short term</w:t>
      </w:r>
      <w:proofErr w:type="gramEnd"/>
      <w:r>
        <w:rPr>
          <w:rFonts w:ascii="Source Sans Pro" w:hAnsi="Source Sans Pro"/>
          <w:color w:val="111111"/>
          <w:sz w:val="27"/>
          <w:szCs w:val="27"/>
        </w:rPr>
        <w:t xml:space="preserve"> book loan to assist in buying books.</w:t>
      </w:r>
    </w:p>
    <w:p w14:paraId="7432A4B0" w14:textId="77777777" w:rsidR="00EC44E4" w:rsidRPr="00EC44E4" w:rsidRDefault="00EC44E4" w:rsidP="00EC44E4"/>
    <w:p w14:paraId="55E4F364" w14:textId="6BFD0636" w:rsidR="00EC44E4" w:rsidRDefault="00246563" w:rsidP="00B00852">
      <w:pPr>
        <w:pStyle w:val="Heading2"/>
        <w:numPr>
          <w:ilvl w:val="0"/>
          <w:numId w:val="1"/>
        </w:numPr>
        <w:ind w:left="284" w:hanging="284"/>
      </w:pPr>
      <w:r w:rsidRPr="00246563">
        <w:t>Installment Pay Plan:</w:t>
      </w:r>
    </w:p>
    <w:p w14:paraId="1994E24E" w14:textId="77777777" w:rsidR="00246563" w:rsidRDefault="00246563" w:rsidP="00246563"/>
    <w:p w14:paraId="2A0F894F" w14:textId="77777777" w:rsidR="0087320C" w:rsidRPr="0087320C" w:rsidRDefault="0087320C" w:rsidP="0087320C">
      <w:pPr>
        <w:numPr>
          <w:ilvl w:val="0"/>
          <w:numId w:val="88"/>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Does not cover prior unpaid balances.</w:t>
      </w:r>
    </w:p>
    <w:p w14:paraId="31136821" w14:textId="77777777" w:rsidR="0087320C" w:rsidRPr="0087320C" w:rsidRDefault="0087320C" w:rsidP="0087320C">
      <w:pPr>
        <w:numPr>
          <w:ilvl w:val="0"/>
          <w:numId w:val="88"/>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$25.00 non-refundable origination fee.</w:t>
      </w:r>
    </w:p>
    <w:p w14:paraId="508E77F4" w14:textId="77777777" w:rsidR="0087320C" w:rsidRPr="0087320C" w:rsidRDefault="0087320C" w:rsidP="0087320C">
      <w:pPr>
        <w:numPr>
          <w:ilvl w:val="0"/>
          <w:numId w:val="88"/>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Provides for 4 separate installments.</w:t>
      </w:r>
    </w:p>
    <w:p w14:paraId="049CADCD" w14:textId="77777777" w:rsidR="0087320C" w:rsidRPr="0087320C" w:rsidRDefault="0087320C" w:rsidP="0087320C">
      <w:pPr>
        <w:numPr>
          <w:ilvl w:val="0"/>
          <w:numId w:val="88"/>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The first installment is due by the initial due date for all students and must be at least 25% of the current semester's tuition and fees.</w:t>
      </w:r>
    </w:p>
    <w:p w14:paraId="09C44301" w14:textId="77777777" w:rsidR="0087320C" w:rsidRPr="0087320C" w:rsidRDefault="0087320C" w:rsidP="0087320C">
      <w:pPr>
        <w:numPr>
          <w:ilvl w:val="0"/>
          <w:numId w:val="88"/>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All payments from any funding source must satisfy outstanding balance before any refund can be issued.</w:t>
      </w:r>
    </w:p>
    <w:p w14:paraId="494B3350" w14:textId="77777777" w:rsidR="0087320C" w:rsidRPr="0087320C" w:rsidRDefault="0087320C" w:rsidP="0087320C">
      <w:pPr>
        <w:numPr>
          <w:ilvl w:val="0"/>
          <w:numId w:val="88"/>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A late fee charge of $25.00 will apply for each installment not paid by the due date.</w:t>
      </w:r>
    </w:p>
    <w:p w14:paraId="64FC5582" w14:textId="77777777" w:rsidR="0087320C" w:rsidRPr="0087320C" w:rsidRDefault="0087320C" w:rsidP="0087320C">
      <w:pPr>
        <w:numPr>
          <w:ilvl w:val="0"/>
          <w:numId w:val="88"/>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lastRenderedPageBreak/>
        <w:t>Any additional charges added to the student's account after the initial installment will be included in the installment plan. However, you may be required to immediately pay an amount equal to at least 25% of any new charges.</w:t>
      </w:r>
    </w:p>
    <w:p w14:paraId="3F694713" w14:textId="77777777" w:rsidR="0087320C" w:rsidRPr="0087320C" w:rsidRDefault="0087320C" w:rsidP="0087320C">
      <w:pPr>
        <w:numPr>
          <w:ilvl w:val="0"/>
          <w:numId w:val="88"/>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The Installment Pay Plan is not available for Summer or Winter Mini session students who are not enrolled in the Spring term.</w:t>
      </w:r>
    </w:p>
    <w:p w14:paraId="44D87E7E" w14:textId="77777777" w:rsidR="0087320C" w:rsidRPr="0087320C" w:rsidRDefault="0087320C" w:rsidP="0087320C">
      <w:pPr>
        <w:numPr>
          <w:ilvl w:val="0"/>
          <w:numId w:val="88"/>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The Installment Pay Plan is not available to students whose financial aid covers 100% of their total term balance.</w:t>
      </w:r>
    </w:p>
    <w:p w14:paraId="4B5A1C1E" w14:textId="77777777" w:rsidR="00EC44E4" w:rsidRPr="00EC44E4" w:rsidRDefault="00EC44E4" w:rsidP="00EC44E4"/>
    <w:p w14:paraId="5AF58E1A" w14:textId="3F9B4FE4" w:rsidR="00EC44E4" w:rsidRDefault="0087320C" w:rsidP="00B00852">
      <w:pPr>
        <w:pStyle w:val="Heading2"/>
        <w:numPr>
          <w:ilvl w:val="0"/>
          <w:numId w:val="1"/>
        </w:numPr>
        <w:ind w:left="284" w:hanging="284"/>
      </w:pPr>
      <w:r w:rsidRPr="0087320C">
        <w:t>Emergency Deferment Plan:</w:t>
      </w:r>
    </w:p>
    <w:p w14:paraId="1A8EA530" w14:textId="77777777" w:rsidR="0087320C" w:rsidRDefault="0087320C" w:rsidP="0087320C"/>
    <w:p w14:paraId="40159786" w14:textId="77777777" w:rsidR="0087320C" w:rsidRPr="0087320C" w:rsidRDefault="0087320C" w:rsidP="0087320C">
      <w:pPr>
        <w:numPr>
          <w:ilvl w:val="0"/>
          <w:numId w:val="89"/>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Is only available to students who </w:t>
      </w:r>
      <w:r w:rsidRPr="0087320C">
        <w:rPr>
          <w:rFonts w:ascii="Source Sans Pro" w:eastAsia="Times New Roman" w:hAnsi="Source Sans Pro" w:cs="Times New Roman"/>
          <w:b/>
          <w:bCs/>
          <w:color w:val="111111"/>
          <w:sz w:val="27"/>
          <w:szCs w:val="27"/>
          <w:lang w:val="en-US" w:eastAsia="zh-CN"/>
        </w:rPr>
        <w:t>do not</w:t>
      </w:r>
      <w:r w:rsidRPr="0087320C">
        <w:rPr>
          <w:rFonts w:ascii="Source Sans Pro" w:eastAsia="Times New Roman" w:hAnsi="Source Sans Pro" w:cs="Times New Roman"/>
          <w:color w:val="111111"/>
          <w:sz w:val="27"/>
          <w:szCs w:val="27"/>
          <w:lang w:val="en-US" w:eastAsia="zh-CN"/>
        </w:rPr>
        <w:t> live in university housing.</w:t>
      </w:r>
    </w:p>
    <w:p w14:paraId="1762D463" w14:textId="77777777" w:rsidR="0087320C" w:rsidRPr="0087320C" w:rsidRDefault="0087320C" w:rsidP="0087320C">
      <w:pPr>
        <w:numPr>
          <w:ilvl w:val="0"/>
          <w:numId w:val="89"/>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Does not cover prior unpaid balances.</w:t>
      </w:r>
    </w:p>
    <w:p w14:paraId="457A923C" w14:textId="77777777" w:rsidR="0087320C" w:rsidRPr="0087320C" w:rsidRDefault="0087320C" w:rsidP="0087320C">
      <w:pPr>
        <w:numPr>
          <w:ilvl w:val="0"/>
          <w:numId w:val="89"/>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 xml:space="preserve">The deferment covers only tuition and </w:t>
      </w:r>
      <w:proofErr w:type="gramStart"/>
      <w:r w:rsidRPr="0087320C">
        <w:rPr>
          <w:rFonts w:ascii="Source Sans Pro" w:eastAsia="Times New Roman" w:hAnsi="Source Sans Pro" w:cs="Times New Roman"/>
          <w:color w:val="111111"/>
          <w:sz w:val="27"/>
          <w:szCs w:val="27"/>
          <w:lang w:val="en-US" w:eastAsia="zh-CN"/>
        </w:rPr>
        <w:t>required</w:t>
      </w:r>
      <w:proofErr w:type="gramEnd"/>
      <w:r w:rsidRPr="0087320C">
        <w:rPr>
          <w:rFonts w:ascii="Source Sans Pro" w:eastAsia="Times New Roman" w:hAnsi="Source Sans Pro" w:cs="Times New Roman"/>
          <w:color w:val="111111"/>
          <w:sz w:val="27"/>
          <w:szCs w:val="27"/>
          <w:lang w:val="en-US" w:eastAsia="zh-CN"/>
        </w:rPr>
        <w:t>/mandatory fees for the current term.</w:t>
      </w:r>
    </w:p>
    <w:p w14:paraId="0A48F173" w14:textId="77777777" w:rsidR="0087320C" w:rsidRPr="0087320C" w:rsidRDefault="0087320C" w:rsidP="0087320C">
      <w:pPr>
        <w:numPr>
          <w:ilvl w:val="0"/>
          <w:numId w:val="89"/>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 xml:space="preserve">The plan defers payment until the 90th day for the Fall/Spring term or the 45th day of the regular session for the </w:t>
      </w:r>
      <w:proofErr w:type="gramStart"/>
      <w:r w:rsidRPr="0087320C">
        <w:rPr>
          <w:rFonts w:ascii="Source Sans Pro" w:eastAsia="Times New Roman" w:hAnsi="Source Sans Pro" w:cs="Times New Roman"/>
          <w:color w:val="111111"/>
          <w:sz w:val="27"/>
          <w:szCs w:val="27"/>
          <w:lang w:val="en-US" w:eastAsia="zh-CN"/>
        </w:rPr>
        <w:t>Summer</w:t>
      </w:r>
      <w:proofErr w:type="gramEnd"/>
      <w:r w:rsidRPr="0087320C">
        <w:rPr>
          <w:rFonts w:ascii="Source Sans Pro" w:eastAsia="Times New Roman" w:hAnsi="Source Sans Pro" w:cs="Times New Roman"/>
          <w:color w:val="111111"/>
          <w:sz w:val="27"/>
          <w:szCs w:val="27"/>
          <w:lang w:val="en-US" w:eastAsia="zh-CN"/>
        </w:rPr>
        <w:t xml:space="preserve"> term.</w:t>
      </w:r>
    </w:p>
    <w:p w14:paraId="2B63809A" w14:textId="77777777" w:rsidR="0087320C" w:rsidRPr="0087320C" w:rsidRDefault="0087320C" w:rsidP="0087320C">
      <w:pPr>
        <w:numPr>
          <w:ilvl w:val="0"/>
          <w:numId w:val="89"/>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The deferment has a 5% annual percentage rate assessed on the Official Reporting Date of the Fall/Spring/Summer term.</w:t>
      </w:r>
    </w:p>
    <w:p w14:paraId="234953C9" w14:textId="77777777" w:rsidR="0087320C" w:rsidRPr="0087320C" w:rsidRDefault="0087320C" w:rsidP="0087320C">
      <w:pPr>
        <w:numPr>
          <w:ilvl w:val="0"/>
          <w:numId w:val="89"/>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 xml:space="preserve">A late fee charge of $25.00 will apply if outstanding debt is not paid in full by </w:t>
      </w:r>
      <w:proofErr w:type="gramStart"/>
      <w:r w:rsidRPr="0087320C">
        <w:rPr>
          <w:rFonts w:ascii="Source Sans Pro" w:eastAsia="Times New Roman" w:hAnsi="Source Sans Pro" w:cs="Times New Roman"/>
          <w:color w:val="111111"/>
          <w:sz w:val="27"/>
          <w:szCs w:val="27"/>
          <w:lang w:val="en-US" w:eastAsia="zh-CN"/>
        </w:rPr>
        <w:t>due</w:t>
      </w:r>
      <w:proofErr w:type="gramEnd"/>
      <w:r w:rsidRPr="0087320C">
        <w:rPr>
          <w:rFonts w:ascii="Source Sans Pro" w:eastAsia="Times New Roman" w:hAnsi="Source Sans Pro" w:cs="Times New Roman"/>
          <w:color w:val="111111"/>
          <w:sz w:val="27"/>
          <w:szCs w:val="27"/>
          <w:lang w:val="en-US" w:eastAsia="zh-CN"/>
        </w:rPr>
        <w:t xml:space="preserve"> date.</w:t>
      </w:r>
    </w:p>
    <w:p w14:paraId="4F201691" w14:textId="77777777" w:rsidR="0087320C" w:rsidRPr="0087320C" w:rsidRDefault="0087320C" w:rsidP="0087320C">
      <w:pPr>
        <w:numPr>
          <w:ilvl w:val="0"/>
          <w:numId w:val="89"/>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 xml:space="preserve">Requires that any credits to the account (financial aid, </w:t>
      </w:r>
      <w:proofErr w:type="spellStart"/>
      <w:r w:rsidRPr="0087320C">
        <w:rPr>
          <w:rFonts w:ascii="Source Sans Pro" w:eastAsia="Times New Roman" w:hAnsi="Source Sans Pro" w:cs="Times New Roman"/>
          <w:color w:val="111111"/>
          <w:sz w:val="27"/>
          <w:szCs w:val="27"/>
          <w:lang w:val="en-US" w:eastAsia="zh-CN"/>
        </w:rPr>
        <w:t>etc</w:t>
      </w:r>
      <w:proofErr w:type="spellEnd"/>
      <w:r w:rsidRPr="0087320C">
        <w:rPr>
          <w:rFonts w:ascii="Source Sans Pro" w:eastAsia="Times New Roman" w:hAnsi="Source Sans Pro" w:cs="Times New Roman"/>
          <w:color w:val="111111"/>
          <w:sz w:val="27"/>
          <w:szCs w:val="27"/>
          <w:lang w:val="en-US" w:eastAsia="zh-CN"/>
        </w:rPr>
        <w:t>) must first be applied to the unpaid balance of the deferment.</w:t>
      </w:r>
    </w:p>
    <w:p w14:paraId="1D0E9CA2" w14:textId="77777777" w:rsidR="0087320C" w:rsidRPr="0087320C" w:rsidRDefault="0087320C" w:rsidP="0087320C">
      <w:pPr>
        <w:numPr>
          <w:ilvl w:val="0"/>
          <w:numId w:val="89"/>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 xml:space="preserve">The plan must be </w:t>
      </w:r>
      <w:proofErr w:type="gramStart"/>
      <w:r w:rsidRPr="0087320C">
        <w:rPr>
          <w:rFonts w:ascii="Source Sans Pro" w:eastAsia="Times New Roman" w:hAnsi="Source Sans Pro" w:cs="Times New Roman"/>
          <w:color w:val="111111"/>
          <w:sz w:val="27"/>
          <w:szCs w:val="27"/>
          <w:lang w:val="en-US" w:eastAsia="zh-CN"/>
        </w:rPr>
        <w:t>paid</w:t>
      </w:r>
      <w:proofErr w:type="gramEnd"/>
      <w:r w:rsidRPr="0087320C">
        <w:rPr>
          <w:rFonts w:ascii="Source Sans Pro" w:eastAsia="Times New Roman" w:hAnsi="Source Sans Pro" w:cs="Times New Roman"/>
          <w:color w:val="111111"/>
          <w:sz w:val="27"/>
          <w:szCs w:val="27"/>
          <w:lang w:val="en-US" w:eastAsia="zh-CN"/>
        </w:rPr>
        <w:t xml:space="preserve"> during the term for which it was entered.</w:t>
      </w:r>
    </w:p>
    <w:p w14:paraId="1959682B" w14:textId="77777777" w:rsidR="00EC44E4" w:rsidRPr="00EC44E4" w:rsidRDefault="00EC44E4" w:rsidP="00EC44E4"/>
    <w:p w14:paraId="15FE029B" w14:textId="60A7A96B" w:rsidR="00EC44E4" w:rsidRDefault="0087320C" w:rsidP="00B00852">
      <w:pPr>
        <w:pStyle w:val="Heading2"/>
        <w:numPr>
          <w:ilvl w:val="0"/>
          <w:numId w:val="1"/>
        </w:numPr>
        <w:ind w:left="284" w:hanging="284"/>
      </w:pPr>
      <w:r w:rsidRPr="0087320C">
        <w:t>Short-Term Deferment Plan:</w:t>
      </w:r>
    </w:p>
    <w:p w14:paraId="5284C584" w14:textId="77777777" w:rsidR="0087320C" w:rsidRDefault="0087320C" w:rsidP="0087320C"/>
    <w:p w14:paraId="731FA0B7" w14:textId="77777777" w:rsidR="0087320C" w:rsidRPr="0087320C" w:rsidRDefault="0087320C" w:rsidP="0087320C">
      <w:pPr>
        <w:numPr>
          <w:ilvl w:val="0"/>
          <w:numId w:val="90"/>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Is only available to students who live in university housing.</w:t>
      </w:r>
    </w:p>
    <w:p w14:paraId="1F6574EF" w14:textId="77777777" w:rsidR="0087320C" w:rsidRPr="0087320C" w:rsidRDefault="0087320C" w:rsidP="0087320C">
      <w:pPr>
        <w:numPr>
          <w:ilvl w:val="0"/>
          <w:numId w:val="90"/>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Does not cover prior unpaid balances.</w:t>
      </w:r>
    </w:p>
    <w:p w14:paraId="1243B065" w14:textId="77777777" w:rsidR="0087320C" w:rsidRPr="0087320C" w:rsidRDefault="0087320C" w:rsidP="0087320C">
      <w:pPr>
        <w:numPr>
          <w:ilvl w:val="0"/>
          <w:numId w:val="90"/>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 xml:space="preserve">Is for the entire balance of current term tuition, fees, housing, </w:t>
      </w:r>
      <w:proofErr w:type="gramStart"/>
      <w:r w:rsidRPr="0087320C">
        <w:rPr>
          <w:rFonts w:ascii="Source Sans Pro" w:eastAsia="Times New Roman" w:hAnsi="Source Sans Pro" w:cs="Times New Roman"/>
          <w:color w:val="111111"/>
          <w:sz w:val="27"/>
          <w:szCs w:val="27"/>
          <w:lang w:val="en-US" w:eastAsia="zh-CN"/>
        </w:rPr>
        <w:t>board</w:t>
      </w:r>
      <w:proofErr w:type="gramEnd"/>
    </w:p>
    <w:p w14:paraId="49D2D5AD" w14:textId="77777777" w:rsidR="0087320C" w:rsidRPr="0087320C" w:rsidRDefault="0087320C" w:rsidP="0087320C">
      <w:pPr>
        <w:numPr>
          <w:ilvl w:val="0"/>
          <w:numId w:val="90"/>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The deferment accrues interest at a 12% annual percentage rate assessed on the Official Reporting Date of the Fall/Spring/Summer term.</w:t>
      </w:r>
    </w:p>
    <w:p w14:paraId="385C3686" w14:textId="77777777" w:rsidR="0087320C" w:rsidRPr="0087320C" w:rsidRDefault="0087320C" w:rsidP="0087320C">
      <w:pPr>
        <w:numPr>
          <w:ilvl w:val="0"/>
          <w:numId w:val="90"/>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The deferment has a $5.00 origination fee.</w:t>
      </w:r>
    </w:p>
    <w:p w14:paraId="44A48301" w14:textId="77777777" w:rsidR="0087320C" w:rsidRPr="0087320C" w:rsidRDefault="0087320C" w:rsidP="0087320C">
      <w:pPr>
        <w:numPr>
          <w:ilvl w:val="0"/>
          <w:numId w:val="90"/>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 xml:space="preserve">A late fee charge of $25.00 will apply if outstanding debt is not paid in full by </w:t>
      </w:r>
      <w:proofErr w:type="gramStart"/>
      <w:r w:rsidRPr="0087320C">
        <w:rPr>
          <w:rFonts w:ascii="Source Sans Pro" w:eastAsia="Times New Roman" w:hAnsi="Source Sans Pro" w:cs="Times New Roman"/>
          <w:color w:val="111111"/>
          <w:sz w:val="27"/>
          <w:szCs w:val="27"/>
          <w:lang w:val="en-US" w:eastAsia="zh-CN"/>
        </w:rPr>
        <w:t>due</w:t>
      </w:r>
      <w:proofErr w:type="gramEnd"/>
      <w:r w:rsidRPr="0087320C">
        <w:rPr>
          <w:rFonts w:ascii="Source Sans Pro" w:eastAsia="Times New Roman" w:hAnsi="Source Sans Pro" w:cs="Times New Roman"/>
          <w:color w:val="111111"/>
          <w:sz w:val="27"/>
          <w:szCs w:val="27"/>
          <w:lang w:val="en-US" w:eastAsia="zh-CN"/>
        </w:rPr>
        <w:t xml:space="preserve"> date.</w:t>
      </w:r>
    </w:p>
    <w:p w14:paraId="76428C69" w14:textId="77777777" w:rsidR="0087320C" w:rsidRPr="0087320C" w:rsidRDefault="0087320C" w:rsidP="0087320C">
      <w:pPr>
        <w:numPr>
          <w:ilvl w:val="0"/>
          <w:numId w:val="90"/>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lastRenderedPageBreak/>
        <w:t>The deferment is due and payable no later than the 45th calendar of the term in a regular Fall/Spring term or the 45th Day of the Summer term.</w:t>
      </w:r>
    </w:p>
    <w:p w14:paraId="72118A2F" w14:textId="77777777" w:rsidR="0087320C" w:rsidRPr="0087320C" w:rsidRDefault="0087320C" w:rsidP="0087320C">
      <w:pPr>
        <w:numPr>
          <w:ilvl w:val="0"/>
          <w:numId w:val="90"/>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The deferment is due and payable no later than the 30th calendar day of a short term such as the summer or other special terms; or the last day of the session, whichever occurs earlier.</w:t>
      </w:r>
    </w:p>
    <w:p w14:paraId="25EF1899" w14:textId="77777777" w:rsidR="0087320C" w:rsidRPr="0087320C" w:rsidRDefault="0087320C" w:rsidP="0087320C">
      <w:pPr>
        <w:numPr>
          <w:ilvl w:val="0"/>
          <w:numId w:val="90"/>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87320C">
        <w:rPr>
          <w:rFonts w:ascii="Source Sans Pro" w:eastAsia="Times New Roman" w:hAnsi="Source Sans Pro" w:cs="Times New Roman"/>
          <w:color w:val="111111"/>
          <w:sz w:val="27"/>
          <w:szCs w:val="27"/>
          <w:lang w:val="en-US" w:eastAsia="zh-CN"/>
        </w:rPr>
        <w:t xml:space="preserve">Requires that any credits to the account (financial aid, </w:t>
      </w:r>
      <w:proofErr w:type="spellStart"/>
      <w:r w:rsidRPr="0087320C">
        <w:rPr>
          <w:rFonts w:ascii="Source Sans Pro" w:eastAsia="Times New Roman" w:hAnsi="Source Sans Pro" w:cs="Times New Roman"/>
          <w:color w:val="111111"/>
          <w:sz w:val="27"/>
          <w:szCs w:val="27"/>
          <w:lang w:val="en-US" w:eastAsia="zh-CN"/>
        </w:rPr>
        <w:t>etc</w:t>
      </w:r>
      <w:proofErr w:type="spellEnd"/>
      <w:r w:rsidRPr="0087320C">
        <w:rPr>
          <w:rFonts w:ascii="Source Sans Pro" w:eastAsia="Times New Roman" w:hAnsi="Source Sans Pro" w:cs="Times New Roman"/>
          <w:color w:val="111111"/>
          <w:sz w:val="27"/>
          <w:szCs w:val="27"/>
          <w:lang w:val="en-US" w:eastAsia="zh-CN"/>
        </w:rPr>
        <w:t>) must first be applied to the unpaid balance of the deferment.</w:t>
      </w:r>
    </w:p>
    <w:p w14:paraId="4CB6A4A3" w14:textId="77777777" w:rsidR="00EC44E4" w:rsidRPr="00EC44E4" w:rsidRDefault="00EC44E4" w:rsidP="00EC44E4"/>
    <w:p w14:paraId="15D6E120" w14:textId="0A765F88" w:rsidR="00EC44E4" w:rsidRDefault="00681B39" w:rsidP="00B00852">
      <w:pPr>
        <w:pStyle w:val="Heading2"/>
        <w:numPr>
          <w:ilvl w:val="0"/>
          <w:numId w:val="1"/>
        </w:numPr>
        <w:ind w:left="284" w:hanging="284"/>
      </w:pPr>
      <w:r w:rsidRPr="00681B39">
        <w:t>Book Loan:</w:t>
      </w:r>
    </w:p>
    <w:p w14:paraId="2E5B605B" w14:textId="77777777" w:rsidR="00681B39" w:rsidRDefault="00681B39" w:rsidP="00681B39"/>
    <w:p w14:paraId="49CEFD30" w14:textId="77777777" w:rsidR="00681B39" w:rsidRPr="00681B39" w:rsidRDefault="00681B39" w:rsidP="00681B39">
      <w:pPr>
        <w:numPr>
          <w:ilvl w:val="0"/>
          <w:numId w:val="91"/>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681B39">
        <w:rPr>
          <w:rFonts w:ascii="Source Sans Pro" w:eastAsia="Times New Roman" w:hAnsi="Source Sans Pro" w:cs="Times New Roman"/>
          <w:color w:val="111111"/>
          <w:sz w:val="27"/>
          <w:szCs w:val="27"/>
          <w:lang w:val="en-US" w:eastAsia="zh-CN"/>
        </w:rPr>
        <w:t>Is for the exact amount of $400.00 per regular term, such as fall/spring terms.</w:t>
      </w:r>
    </w:p>
    <w:p w14:paraId="24D3F6AD" w14:textId="77777777" w:rsidR="00681B39" w:rsidRPr="00681B39" w:rsidRDefault="00681B39" w:rsidP="00681B39">
      <w:pPr>
        <w:numPr>
          <w:ilvl w:val="0"/>
          <w:numId w:val="91"/>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681B39">
        <w:rPr>
          <w:rFonts w:ascii="Source Sans Pro" w:eastAsia="Times New Roman" w:hAnsi="Source Sans Pro" w:cs="Times New Roman"/>
          <w:color w:val="111111"/>
          <w:sz w:val="27"/>
          <w:szCs w:val="27"/>
          <w:lang w:val="en-US" w:eastAsia="zh-CN"/>
        </w:rPr>
        <w:t>Is for the one-time exact amount of $200.00 for the summer term, regardless of how many sessions in which the student is enrolled.</w:t>
      </w:r>
    </w:p>
    <w:p w14:paraId="72AB1553" w14:textId="77777777" w:rsidR="00681B39" w:rsidRPr="00681B39" w:rsidRDefault="00681B39" w:rsidP="00681B39">
      <w:pPr>
        <w:numPr>
          <w:ilvl w:val="0"/>
          <w:numId w:val="91"/>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681B39">
        <w:rPr>
          <w:rFonts w:ascii="Source Sans Pro" w:eastAsia="Times New Roman" w:hAnsi="Source Sans Pro" w:cs="Times New Roman"/>
          <w:color w:val="111111"/>
          <w:sz w:val="27"/>
          <w:szCs w:val="27"/>
          <w:lang w:val="en-US" w:eastAsia="zh-CN"/>
        </w:rPr>
        <w:t>Has a $5.00 non-refundable origination fee.</w:t>
      </w:r>
    </w:p>
    <w:p w14:paraId="285E001F" w14:textId="77777777" w:rsidR="00681B39" w:rsidRPr="00681B39" w:rsidRDefault="00681B39" w:rsidP="00681B39">
      <w:pPr>
        <w:numPr>
          <w:ilvl w:val="0"/>
          <w:numId w:val="91"/>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681B39">
        <w:rPr>
          <w:rFonts w:ascii="Source Sans Pro" w:eastAsia="Times New Roman" w:hAnsi="Source Sans Pro" w:cs="Times New Roman"/>
          <w:color w:val="111111"/>
          <w:sz w:val="27"/>
          <w:szCs w:val="27"/>
          <w:lang w:val="en-US" w:eastAsia="zh-CN"/>
        </w:rPr>
        <w:t>Is due by the 60th calendar day of a regular fall/spring term; and</w:t>
      </w:r>
    </w:p>
    <w:p w14:paraId="39377F8D" w14:textId="77777777" w:rsidR="00681B39" w:rsidRPr="00681B39" w:rsidRDefault="00681B39" w:rsidP="00681B39">
      <w:pPr>
        <w:numPr>
          <w:ilvl w:val="0"/>
          <w:numId w:val="91"/>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681B39">
        <w:rPr>
          <w:rFonts w:ascii="Source Sans Pro" w:eastAsia="Times New Roman" w:hAnsi="Source Sans Pro" w:cs="Times New Roman"/>
          <w:color w:val="111111"/>
          <w:sz w:val="27"/>
          <w:szCs w:val="27"/>
          <w:lang w:val="en-US" w:eastAsia="zh-CN"/>
        </w:rPr>
        <w:t>Is due by the 30th calendar day of a short term.</w:t>
      </w:r>
    </w:p>
    <w:p w14:paraId="21251958" w14:textId="77777777" w:rsidR="00681B39" w:rsidRPr="00681B39" w:rsidRDefault="00681B39" w:rsidP="00681B39">
      <w:pPr>
        <w:numPr>
          <w:ilvl w:val="0"/>
          <w:numId w:val="91"/>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681B39">
        <w:rPr>
          <w:rFonts w:ascii="Source Sans Pro" w:eastAsia="Times New Roman" w:hAnsi="Source Sans Pro" w:cs="Times New Roman"/>
          <w:color w:val="111111"/>
          <w:sz w:val="27"/>
          <w:szCs w:val="27"/>
          <w:lang w:val="en-US" w:eastAsia="zh-CN"/>
        </w:rPr>
        <w:t xml:space="preserve">Requires that any credits to the account (financial aid, </w:t>
      </w:r>
      <w:proofErr w:type="spellStart"/>
      <w:r w:rsidRPr="00681B39">
        <w:rPr>
          <w:rFonts w:ascii="Source Sans Pro" w:eastAsia="Times New Roman" w:hAnsi="Source Sans Pro" w:cs="Times New Roman"/>
          <w:color w:val="111111"/>
          <w:sz w:val="27"/>
          <w:szCs w:val="27"/>
          <w:lang w:val="en-US" w:eastAsia="zh-CN"/>
        </w:rPr>
        <w:t>etc</w:t>
      </w:r>
      <w:proofErr w:type="spellEnd"/>
      <w:r w:rsidRPr="00681B39">
        <w:rPr>
          <w:rFonts w:ascii="Source Sans Pro" w:eastAsia="Times New Roman" w:hAnsi="Source Sans Pro" w:cs="Times New Roman"/>
          <w:color w:val="111111"/>
          <w:sz w:val="27"/>
          <w:szCs w:val="27"/>
          <w:lang w:val="en-US" w:eastAsia="zh-CN"/>
        </w:rPr>
        <w:t>) must first be applied to the unpaid balance of the loan.</w:t>
      </w:r>
    </w:p>
    <w:p w14:paraId="274A05A2" w14:textId="77777777" w:rsidR="00681B39" w:rsidRPr="00681B39" w:rsidRDefault="00681B39" w:rsidP="00681B39">
      <w:pPr>
        <w:numPr>
          <w:ilvl w:val="0"/>
          <w:numId w:val="91"/>
        </w:numPr>
        <w:shd w:val="clear" w:color="auto" w:fill="FFFFFF"/>
        <w:spacing w:before="100" w:beforeAutospacing="1" w:after="100" w:afterAutospacing="1"/>
        <w:rPr>
          <w:rFonts w:ascii="Source Sans Pro" w:eastAsia="Times New Roman" w:hAnsi="Source Sans Pro" w:cs="Times New Roman"/>
          <w:color w:val="111111"/>
          <w:sz w:val="27"/>
          <w:szCs w:val="27"/>
          <w:lang w:val="en-US" w:eastAsia="zh-CN"/>
        </w:rPr>
      </w:pPr>
      <w:r w:rsidRPr="00681B39">
        <w:rPr>
          <w:rFonts w:ascii="Source Sans Pro" w:eastAsia="Times New Roman" w:hAnsi="Source Sans Pro" w:cs="Times New Roman"/>
          <w:color w:val="111111"/>
          <w:sz w:val="27"/>
          <w:szCs w:val="27"/>
          <w:lang w:val="en-US" w:eastAsia="zh-CN"/>
        </w:rPr>
        <w:t>Book Loan balances will be adjusted each term between the 20th and 30th day of classes.</w:t>
      </w:r>
    </w:p>
    <w:p w14:paraId="3F78AF98" w14:textId="77777777" w:rsidR="00EC44E4" w:rsidRDefault="00EC44E4" w:rsidP="00A31E7B"/>
    <w:p w14:paraId="0D773994" w14:textId="3A7CB760" w:rsidR="00EC44E4" w:rsidRDefault="005B6C3C" w:rsidP="00B00852">
      <w:pPr>
        <w:pStyle w:val="Heading2"/>
        <w:numPr>
          <w:ilvl w:val="0"/>
          <w:numId w:val="1"/>
        </w:numPr>
        <w:ind w:left="284" w:hanging="284"/>
      </w:pPr>
      <w:r w:rsidRPr="005B6C3C">
        <w:t>Refunds</w:t>
      </w:r>
    </w:p>
    <w:p w14:paraId="37C33A6C" w14:textId="77777777" w:rsidR="005B6C3C" w:rsidRDefault="005B6C3C" w:rsidP="005B6C3C"/>
    <w:p w14:paraId="28C57C66" w14:textId="77777777" w:rsidR="0005349D" w:rsidRDefault="0005349D" w:rsidP="000534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Overpayments on student accounts will be refunded to students based on published university disbursement and refund schedules. The University of Houston issues refunds electronically. The preferred method of refund disbursement is by direct deposit to your bank account.</w:t>
      </w:r>
    </w:p>
    <w:p w14:paraId="3B42296D" w14:textId="77777777" w:rsidR="0005349D" w:rsidRDefault="0005349D" w:rsidP="000534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For your convenience, the University of Houston utilizes </w:t>
      </w:r>
      <w:proofErr w:type="spellStart"/>
      <w:r>
        <w:rPr>
          <w:rFonts w:ascii="Source Sans Pro" w:hAnsi="Source Sans Pro"/>
          <w:color w:val="111111"/>
          <w:sz w:val="27"/>
          <w:szCs w:val="27"/>
        </w:rPr>
        <w:t>BankMobile</w:t>
      </w:r>
      <w:proofErr w:type="spellEnd"/>
      <w:r>
        <w:rPr>
          <w:rFonts w:ascii="Source Sans Pro" w:hAnsi="Source Sans Pro"/>
          <w:color w:val="111111"/>
          <w:sz w:val="27"/>
          <w:szCs w:val="27"/>
        </w:rPr>
        <w:t xml:space="preserve"> for refund processing. You may view current services contracts between the University of Houston System and </w:t>
      </w:r>
      <w:proofErr w:type="spellStart"/>
      <w:r>
        <w:rPr>
          <w:rFonts w:ascii="Source Sans Pro" w:hAnsi="Source Sans Pro"/>
          <w:color w:val="111111"/>
          <w:sz w:val="27"/>
          <w:szCs w:val="27"/>
        </w:rPr>
        <w:t>BankMobile</w:t>
      </w:r>
      <w:proofErr w:type="spellEnd"/>
      <w:r>
        <w:rPr>
          <w:rFonts w:ascii="Source Sans Pro" w:hAnsi="Source Sans Pro"/>
          <w:color w:val="111111"/>
          <w:sz w:val="27"/>
          <w:szCs w:val="27"/>
        </w:rPr>
        <w:t xml:space="preserve"> at:</w:t>
      </w:r>
    </w:p>
    <w:p w14:paraId="743C024D" w14:textId="77777777" w:rsidR="0005349D" w:rsidRDefault="0005349D" w:rsidP="0005349D">
      <w:pPr>
        <w:pStyle w:val="NormalWeb"/>
        <w:shd w:val="clear" w:color="auto" w:fill="FFFFFF"/>
        <w:spacing w:before="240" w:beforeAutospacing="0" w:after="240" w:afterAutospacing="0"/>
        <w:rPr>
          <w:rFonts w:ascii="Source Sans Pro" w:hAnsi="Source Sans Pro"/>
          <w:color w:val="111111"/>
          <w:sz w:val="27"/>
          <w:szCs w:val="27"/>
        </w:rPr>
      </w:pPr>
      <w:hyperlink r:id="rId511" w:history="1">
        <w:r>
          <w:rPr>
            <w:rStyle w:val="Hyperlink"/>
            <w:rFonts w:ascii="Source Sans Pro" w:hAnsi="Source Sans Pro"/>
            <w:color w:val="C8102E"/>
            <w:sz w:val="27"/>
            <w:szCs w:val="27"/>
          </w:rPr>
          <w:t>https://www.vibeaccount.com/swc/doc/landing/ybte2p3fs8hhpa93rhas</w:t>
        </w:r>
      </w:hyperlink>
    </w:p>
    <w:p w14:paraId="31E89D70" w14:textId="77777777" w:rsidR="00EC44E4" w:rsidRPr="00EC44E4" w:rsidRDefault="00EC44E4" w:rsidP="00EC44E4"/>
    <w:p w14:paraId="43EC8DC8" w14:textId="69509D68" w:rsidR="00EC44E4" w:rsidRDefault="0005349D" w:rsidP="00B00852">
      <w:pPr>
        <w:pStyle w:val="Heading2"/>
        <w:numPr>
          <w:ilvl w:val="0"/>
          <w:numId w:val="1"/>
        </w:numPr>
        <w:ind w:left="284" w:hanging="284"/>
      </w:pPr>
      <w:r w:rsidRPr="0005349D">
        <w:lastRenderedPageBreak/>
        <w:t>Establish your Refund Preference.</w:t>
      </w:r>
    </w:p>
    <w:p w14:paraId="2D34F74C" w14:textId="77777777" w:rsidR="0005349D" w:rsidRDefault="0005349D" w:rsidP="0005349D"/>
    <w:p w14:paraId="4038C3F9" w14:textId="77777777" w:rsidR="0005349D" w:rsidRDefault="0005349D" w:rsidP="0005349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You have the option to choose how you wish to receive your refund. You may establish your refund preference at  </w:t>
      </w:r>
      <w:hyperlink r:id="rId512" w:history="1">
        <w:r>
          <w:rPr>
            <w:rStyle w:val="Hyperlink"/>
            <w:rFonts w:ascii="Source Sans Pro" w:hAnsi="Source Sans Pro"/>
            <w:color w:val="C8102E"/>
            <w:sz w:val="27"/>
            <w:szCs w:val="27"/>
          </w:rPr>
          <w:t>http://RefundSelection.com</w:t>
        </w:r>
      </w:hyperlink>
      <w:r>
        <w:rPr>
          <w:rFonts w:ascii="Source Sans Pro" w:hAnsi="Source Sans Pro"/>
          <w:color w:val="111111"/>
          <w:sz w:val="27"/>
          <w:szCs w:val="27"/>
        </w:rPr>
        <w:t xml:space="preserve">. To establish direct </w:t>
      </w:r>
      <w:proofErr w:type="gramStart"/>
      <w:r>
        <w:rPr>
          <w:rFonts w:ascii="Source Sans Pro" w:hAnsi="Source Sans Pro"/>
          <w:color w:val="111111"/>
          <w:sz w:val="27"/>
          <w:szCs w:val="27"/>
        </w:rPr>
        <w:t>deposit</w:t>
      </w:r>
      <w:proofErr w:type="gramEnd"/>
      <w:r>
        <w:rPr>
          <w:rFonts w:ascii="Source Sans Pro" w:hAnsi="Source Sans Pro"/>
          <w:color w:val="111111"/>
          <w:sz w:val="27"/>
          <w:szCs w:val="27"/>
        </w:rPr>
        <w:t xml:space="preserve"> you will need the following information located at the bottom of your check or deposit slip:</w:t>
      </w:r>
    </w:p>
    <w:p w14:paraId="5CC30D48" w14:textId="07D5889E" w:rsidR="0005349D" w:rsidRDefault="0005349D" w:rsidP="000534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noProof/>
          <w:color w:val="111111"/>
          <w:sz w:val="27"/>
          <w:szCs w:val="27"/>
        </w:rPr>
        <w:drawing>
          <wp:inline distT="0" distB="0" distL="0" distR="0" wp14:anchorId="76C6B5C8" wp14:editId="4A966CB7">
            <wp:extent cx="3581400" cy="2159000"/>
            <wp:effectExtent l="0" t="0" r="0" b="0"/>
            <wp:docPr id="27" name="Picture 27" descr="Samplecheck of routing number and account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amplecheck of routing number and account numbe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3581400" cy="2159000"/>
                    </a:xfrm>
                    <a:prstGeom prst="rect">
                      <a:avLst/>
                    </a:prstGeom>
                    <a:noFill/>
                    <a:ln>
                      <a:noFill/>
                    </a:ln>
                  </pic:spPr>
                </pic:pic>
              </a:graphicData>
            </a:graphic>
          </wp:inline>
        </w:drawing>
      </w:r>
      <w:r>
        <w:rPr>
          <w:rFonts w:ascii="Source Sans Pro" w:hAnsi="Source Sans Pro"/>
          <w:color w:val="111111"/>
          <w:sz w:val="27"/>
          <w:szCs w:val="27"/>
        </w:rPr>
        <w:br/>
        <w:t> </w:t>
      </w:r>
      <w:r>
        <w:rPr>
          <w:rFonts w:ascii="Source Sans Pro" w:hAnsi="Source Sans Pro"/>
          <w:color w:val="111111"/>
          <w:sz w:val="27"/>
          <w:szCs w:val="27"/>
        </w:rPr>
        <w:br/>
        <w:t>Please visit </w:t>
      </w:r>
      <w:hyperlink r:id="rId514" w:history="1">
        <w:r>
          <w:rPr>
            <w:rStyle w:val="Hyperlink"/>
            <w:rFonts w:ascii="Source Sans Pro" w:hAnsi="Source Sans Pro"/>
            <w:color w:val="C8102E"/>
            <w:sz w:val="27"/>
            <w:szCs w:val="27"/>
          </w:rPr>
          <w:t>http://www.allpointnetwork.com/locator.aspx</w:t>
        </w:r>
      </w:hyperlink>
      <w:r>
        <w:rPr>
          <w:rFonts w:ascii="Source Sans Pro" w:hAnsi="Source Sans Pro"/>
          <w:color w:val="111111"/>
          <w:sz w:val="27"/>
          <w:szCs w:val="27"/>
        </w:rPr>
        <w:t xml:space="preserve"> for location of </w:t>
      </w:r>
      <w:proofErr w:type="spellStart"/>
      <w:r>
        <w:rPr>
          <w:rFonts w:ascii="Source Sans Pro" w:hAnsi="Source Sans Pro"/>
          <w:color w:val="111111"/>
          <w:sz w:val="27"/>
          <w:szCs w:val="27"/>
        </w:rPr>
        <w:t>Allpoint</w:t>
      </w:r>
      <w:proofErr w:type="spellEnd"/>
      <w:r>
        <w:rPr>
          <w:rFonts w:ascii="Source Sans Pro" w:hAnsi="Source Sans Pro"/>
          <w:color w:val="111111"/>
          <w:sz w:val="27"/>
          <w:szCs w:val="27"/>
        </w:rPr>
        <w:t xml:space="preserve"> network ATM machines near you. The University of Houston and its affiliated offices cannot remove or move funds in any way after they are deposited into your bank account.</w:t>
      </w:r>
    </w:p>
    <w:p w14:paraId="6507FF0E" w14:textId="77777777" w:rsidR="00EC44E4" w:rsidRPr="00EC44E4" w:rsidRDefault="00EC44E4" w:rsidP="00EC44E4"/>
    <w:p w14:paraId="7ED0AE46" w14:textId="30F32DD3" w:rsidR="00EC44E4" w:rsidRDefault="0005349D" w:rsidP="00B00852">
      <w:pPr>
        <w:pStyle w:val="Heading2"/>
        <w:numPr>
          <w:ilvl w:val="0"/>
          <w:numId w:val="1"/>
        </w:numPr>
        <w:ind w:left="284" w:hanging="284"/>
      </w:pPr>
      <w:r w:rsidRPr="0005349D">
        <w:t>Refund Policy</w:t>
      </w:r>
    </w:p>
    <w:p w14:paraId="3C1EE065" w14:textId="77777777" w:rsidR="0005349D" w:rsidRDefault="0005349D" w:rsidP="0005349D"/>
    <w:p w14:paraId="61C8C5B0" w14:textId="77777777" w:rsidR="0005349D" w:rsidRDefault="0005349D" w:rsidP="0005349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Note: Administrative offices are not open </w:t>
      </w:r>
      <w:proofErr w:type="gramStart"/>
      <w:r>
        <w:rPr>
          <w:rFonts w:ascii="Source Sans Pro" w:hAnsi="Source Sans Pro"/>
          <w:color w:val="111111"/>
          <w:sz w:val="27"/>
          <w:szCs w:val="27"/>
        </w:rPr>
        <w:t>on</w:t>
      </w:r>
      <w:proofErr w:type="gramEnd"/>
      <w:r>
        <w:rPr>
          <w:rFonts w:ascii="Source Sans Pro" w:hAnsi="Source Sans Pro"/>
          <w:color w:val="111111"/>
          <w:sz w:val="27"/>
          <w:szCs w:val="27"/>
        </w:rPr>
        <w:t xml:space="preserve"> weekends. If the percentage of refund due to a withdrawal changes over a weekend, the student must submit his/her withdrawal to the </w:t>
      </w:r>
      <w:hyperlink r:id="rId515" w:history="1">
        <w:r>
          <w:rPr>
            <w:rStyle w:val="Hyperlink"/>
            <w:rFonts w:ascii="Source Sans Pro" w:hAnsi="Source Sans Pro"/>
            <w:color w:val="C8102E"/>
            <w:sz w:val="27"/>
            <w:szCs w:val="27"/>
          </w:rPr>
          <w:t>Office of the University Registrar</w:t>
        </w:r>
      </w:hyperlink>
      <w:r>
        <w:rPr>
          <w:rFonts w:ascii="Source Sans Pro" w:hAnsi="Source Sans Pro"/>
          <w:color w:val="111111"/>
          <w:sz w:val="27"/>
          <w:szCs w:val="27"/>
        </w:rPr>
        <w:t>, University of Houston, Houston, TX 77204-2027 by 5 p.m. the Friday before that weekend in order to obtain the higher percentage of refund.</w:t>
      </w:r>
    </w:p>
    <w:p w14:paraId="6E54CFCB" w14:textId="77777777" w:rsidR="0005349D" w:rsidRDefault="0005349D" w:rsidP="000534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effective date recorded for drops or withdrawals will be the date the student drops the course(s) through the Web or the date the drop form or written request is received by the </w:t>
      </w:r>
      <w:hyperlink r:id="rId516" w:history="1">
        <w:r>
          <w:rPr>
            <w:rStyle w:val="Hyperlink"/>
            <w:rFonts w:ascii="Source Sans Pro" w:hAnsi="Source Sans Pro"/>
            <w:color w:val="C8102E"/>
            <w:sz w:val="27"/>
            <w:szCs w:val="27"/>
          </w:rPr>
          <w:t>Office of the University Registrar</w:t>
        </w:r>
      </w:hyperlink>
      <w:r>
        <w:rPr>
          <w:rFonts w:ascii="Source Sans Pro" w:hAnsi="Source Sans Pro"/>
          <w:color w:val="111111"/>
          <w:sz w:val="27"/>
          <w:szCs w:val="27"/>
        </w:rPr>
        <w:t>.</w:t>
      </w:r>
    </w:p>
    <w:p w14:paraId="46B49D4D" w14:textId="77777777" w:rsidR="0005349D" w:rsidRDefault="0005349D" w:rsidP="000534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Note: If a credit balance is the result of dropped or withdrawn courses, or due to an overpayment, or due to credit(s) issued on an account, and no financial aid has </w:t>
      </w:r>
      <w:r>
        <w:rPr>
          <w:rFonts w:ascii="Source Sans Pro" w:hAnsi="Source Sans Pro"/>
          <w:color w:val="111111"/>
          <w:sz w:val="27"/>
          <w:szCs w:val="27"/>
        </w:rPr>
        <w:lastRenderedPageBreak/>
        <w:t>been received, then a refund will be issued only by requesting that such refund be generated.</w:t>
      </w:r>
    </w:p>
    <w:p w14:paraId="1A0364DF" w14:textId="77777777" w:rsidR="0005349D" w:rsidRDefault="0005349D" w:rsidP="0005349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Credit balance refunds resulting from the application of excess financial aid will be refunded provided that the eligibility requirements for the receipt of financial aid are </w:t>
      </w:r>
      <w:proofErr w:type="gramStart"/>
      <w:r>
        <w:rPr>
          <w:rFonts w:ascii="Source Sans Pro" w:hAnsi="Source Sans Pro"/>
          <w:color w:val="111111"/>
          <w:sz w:val="27"/>
          <w:szCs w:val="27"/>
        </w:rPr>
        <w:t>being met</w:t>
      </w:r>
      <w:proofErr w:type="gramEnd"/>
      <w:r>
        <w:rPr>
          <w:rFonts w:ascii="Source Sans Pro" w:hAnsi="Source Sans Pro"/>
          <w:color w:val="111111"/>
          <w:sz w:val="27"/>
          <w:szCs w:val="27"/>
        </w:rPr>
        <w:t>. Refunds will be disbursed in accordance with the student's refund selection method.</w:t>
      </w:r>
    </w:p>
    <w:p w14:paraId="26BAACBE" w14:textId="77777777" w:rsidR="00EC44E4" w:rsidRPr="00EC44E4" w:rsidRDefault="00EC44E4" w:rsidP="00EC44E4"/>
    <w:p w14:paraId="6281AB7F" w14:textId="73FD8C12" w:rsidR="00EC44E4" w:rsidRDefault="0005349D" w:rsidP="00B00852">
      <w:pPr>
        <w:pStyle w:val="Heading2"/>
        <w:numPr>
          <w:ilvl w:val="0"/>
          <w:numId w:val="1"/>
        </w:numPr>
        <w:ind w:left="284" w:hanging="284"/>
      </w:pPr>
      <w:r w:rsidRPr="0005349D">
        <w:t>Withdrawals</w:t>
      </w:r>
    </w:p>
    <w:p w14:paraId="7AC9EB2D" w14:textId="77777777" w:rsidR="0005349D" w:rsidRDefault="0005349D" w:rsidP="0005349D"/>
    <w:p w14:paraId="3EA988D0" w14:textId="77777777" w:rsidR="00643D03" w:rsidRPr="00643D03" w:rsidRDefault="00643D03" w:rsidP="00643D03">
      <w:pPr>
        <w:shd w:val="clear" w:color="auto" w:fill="FFFFFF"/>
        <w:spacing w:after="240"/>
        <w:rPr>
          <w:rFonts w:ascii="Source Sans Pro" w:eastAsia="Times New Roman" w:hAnsi="Source Sans Pro" w:cs="Times New Roman"/>
          <w:color w:val="111111"/>
          <w:sz w:val="27"/>
          <w:szCs w:val="27"/>
          <w:lang w:val="en-US" w:eastAsia="zh-CN"/>
        </w:rPr>
      </w:pPr>
      <w:r w:rsidRPr="00643D03">
        <w:rPr>
          <w:rFonts w:ascii="Source Sans Pro" w:eastAsia="Times New Roman" w:hAnsi="Source Sans Pro" w:cs="Times New Roman"/>
          <w:b/>
          <w:bCs/>
          <w:color w:val="111111"/>
          <w:sz w:val="27"/>
          <w:szCs w:val="27"/>
          <w:lang w:val="en-US" w:eastAsia="zh-CN"/>
        </w:rPr>
        <w:t>NOTE - Definition of Withdrawal:</w:t>
      </w:r>
      <w:r w:rsidRPr="00643D03">
        <w:rPr>
          <w:rFonts w:ascii="Source Sans Pro" w:eastAsia="Times New Roman" w:hAnsi="Source Sans Pro" w:cs="Times New Roman"/>
          <w:color w:val="111111"/>
          <w:sz w:val="27"/>
          <w:szCs w:val="27"/>
          <w:lang w:val="en-US" w:eastAsia="zh-CN"/>
        </w:rPr>
        <w:t> Dropping </w:t>
      </w:r>
      <w:r w:rsidRPr="00643D03">
        <w:rPr>
          <w:rFonts w:ascii="Source Sans Pro" w:eastAsia="Times New Roman" w:hAnsi="Source Sans Pro" w:cs="Times New Roman"/>
          <w:b/>
          <w:bCs/>
          <w:color w:val="111111"/>
          <w:sz w:val="27"/>
          <w:szCs w:val="27"/>
          <w:lang w:val="en-US" w:eastAsia="zh-CN"/>
        </w:rPr>
        <w:t>ALL</w:t>
      </w:r>
      <w:r w:rsidRPr="00643D03">
        <w:rPr>
          <w:rFonts w:ascii="Source Sans Pro" w:eastAsia="Times New Roman" w:hAnsi="Source Sans Pro" w:cs="Times New Roman"/>
          <w:color w:val="111111"/>
          <w:sz w:val="27"/>
          <w:szCs w:val="27"/>
          <w:lang w:val="en-US" w:eastAsia="zh-CN"/>
        </w:rPr>
        <w:t> enrolled courses in a single term.</w:t>
      </w:r>
      <w:r w:rsidRPr="00643D03">
        <w:rPr>
          <w:rFonts w:ascii="Source Sans Pro" w:eastAsia="Times New Roman" w:hAnsi="Source Sans Pro" w:cs="Times New Roman"/>
          <w:b/>
          <w:bCs/>
          <w:color w:val="111111"/>
          <w:sz w:val="27"/>
          <w:szCs w:val="27"/>
          <w:lang w:val="en-US" w:eastAsia="zh-CN"/>
        </w:rPr>
        <w:br/>
        <w:t>For example:</w:t>
      </w:r>
      <w:r w:rsidRPr="00643D03">
        <w:rPr>
          <w:rFonts w:ascii="Source Sans Pro" w:eastAsia="Times New Roman" w:hAnsi="Source Sans Pro" w:cs="Times New Roman"/>
          <w:color w:val="111111"/>
          <w:sz w:val="27"/>
          <w:szCs w:val="27"/>
          <w:lang w:val="en-US" w:eastAsia="zh-CN"/>
        </w:rPr>
        <w:t xml:space="preserve"> A student who enrolls in a Six </w:t>
      </w:r>
      <w:proofErr w:type="spellStart"/>
      <w:r w:rsidRPr="00643D03">
        <w:rPr>
          <w:rFonts w:ascii="Source Sans Pro" w:eastAsia="Times New Roman" w:hAnsi="Source Sans Pro" w:cs="Times New Roman"/>
          <w:color w:val="111111"/>
          <w:sz w:val="27"/>
          <w:szCs w:val="27"/>
          <w:lang w:val="en-US" w:eastAsia="zh-CN"/>
        </w:rPr>
        <w:t>Wk</w:t>
      </w:r>
      <w:proofErr w:type="spellEnd"/>
      <w:r w:rsidRPr="00643D03">
        <w:rPr>
          <w:rFonts w:ascii="Source Sans Pro" w:eastAsia="Times New Roman" w:hAnsi="Source Sans Pro" w:cs="Times New Roman"/>
          <w:color w:val="111111"/>
          <w:sz w:val="27"/>
          <w:szCs w:val="27"/>
          <w:lang w:val="en-US" w:eastAsia="zh-CN"/>
        </w:rPr>
        <w:t xml:space="preserve"> 1 course and a Six </w:t>
      </w:r>
      <w:proofErr w:type="spellStart"/>
      <w:r w:rsidRPr="00643D03">
        <w:rPr>
          <w:rFonts w:ascii="Source Sans Pro" w:eastAsia="Times New Roman" w:hAnsi="Source Sans Pro" w:cs="Times New Roman"/>
          <w:color w:val="111111"/>
          <w:sz w:val="27"/>
          <w:szCs w:val="27"/>
          <w:lang w:val="en-US" w:eastAsia="zh-CN"/>
        </w:rPr>
        <w:t>Wk</w:t>
      </w:r>
      <w:proofErr w:type="spellEnd"/>
      <w:r w:rsidRPr="00643D03">
        <w:rPr>
          <w:rFonts w:ascii="Source Sans Pro" w:eastAsia="Times New Roman" w:hAnsi="Source Sans Pro" w:cs="Times New Roman"/>
          <w:color w:val="111111"/>
          <w:sz w:val="27"/>
          <w:szCs w:val="27"/>
          <w:lang w:val="en-US" w:eastAsia="zh-CN"/>
        </w:rPr>
        <w:t xml:space="preserve"> 2 course is enrolled for </w:t>
      </w:r>
      <w:r w:rsidRPr="00643D03">
        <w:rPr>
          <w:rFonts w:ascii="Source Sans Pro" w:eastAsia="Times New Roman" w:hAnsi="Source Sans Pro" w:cs="Times New Roman"/>
          <w:b/>
          <w:bCs/>
          <w:color w:val="111111"/>
          <w:sz w:val="27"/>
          <w:szCs w:val="27"/>
          <w:lang w:val="en-US" w:eastAsia="zh-CN"/>
        </w:rPr>
        <w:t>ONE</w:t>
      </w:r>
      <w:r w:rsidRPr="00643D03">
        <w:rPr>
          <w:rFonts w:ascii="Source Sans Pro" w:eastAsia="Times New Roman" w:hAnsi="Source Sans Pro" w:cs="Times New Roman"/>
          <w:color w:val="111111"/>
          <w:sz w:val="27"/>
          <w:szCs w:val="27"/>
          <w:lang w:val="en-US" w:eastAsia="zh-CN"/>
        </w:rPr>
        <w:t> Summer Term.</w:t>
      </w:r>
    </w:p>
    <w:p w14:paraId="08F26563" w14:textId="77777777" w:rsidR="00643D03" w:rsidRPr="00643D03" w:rsidRDefault="00643D03" w:rsidP="00643D03">
      <w:pPr>
        <w:shd w:val="clear" w:color="auto" w:fill="FFFFFF"/>
        <w:spacing w:before="240" w:after="240"/>
        <w:rPr>
          <w:rFonts w:ascii="Source Sans Pro" w:eastAsia="Times New Roman" w:hAnsi="Source Sans Pro" w:cs="Times New Roman"/>
          <w:color w:val="111111"/>
          <w:sz w:val="27"/>
          <w:szCs w:val="27"/>
          <w:lang w:val="en-US" w:eastAsia="zh-CN"/>
        </w:rPr>
      </w:pPr>
      <w:r w:rsidRPr="00643D03">
        <w:rPr>
          <w:rFonts w:ascii="Source Sans Pro" w:eastAsia="Times New Roman" w:hAnsi="Source Sans Pro" w:cs="Times New Roman"/>
          <w:b/>
          <w:bCs/>
          <w:color w:val="111111"/>
          <w:sz w:val="27"/>
          <w:szCs w:val="27"/>
          <w:lang w:val="en-US" w:eastAsia="zh-CN"/>
        </w:rPr>
        <w:t>Important Notice:</w:t>
      </w:r>
      <w:r w:rsidRPr="00643D03">
        <w:rPr>
          <w:rFonts w:ascii="Source Sans Pro" w:eastAsia="Times New Roman" w:hAnsi="Source Sans Pro" w:cs="Times New Roman"/>
          <w:color w:val="111111"/>
          <w:sz w:val="27"/>
          <w:szCs w:val="27"/>
          <w:lang w:val="en-US" w:eastAsia="zh-CN"/>
        </w:rPr>
        <w:t> Refund policy is determined by Texas Statute, not by the university. Your refund will be based on the amount of tuition and fees charged. It is not based on the amount you have actually paid.</w:t>
      </w:r>
    </w:p>
    <w:p w14:paraId="562847ED" w14:textId="77777777" w:rsidR="00643D03" w:rsidRPr="00643D03" w:rsidRDefault="00643D03" w:rsidP="00643D03">
      <w:pPr>
        <w:shd w:val="clear" w:color="auto" w:fill="FFFFFF"/>
        <w:spacing w:before="240" w:after="240"/>
        <w:rPr>
          <w:rFonts w:ascii="Source Sans Pro" w:eastAsia="Times New Roman" w:hAnsi="Source Sans Pro" w:cs="Times New Roman"/>
          <w:color w:val="111111"/>
          <w:sz w:val="27"/>
          <w:szCs w:val="27"/>
          <w:lang w:val="en-US" w:eastAsia="zh-CN"/>
        </w:rPr>
      </w:pPr>
      <w:r w:rsidRPr="00643D03">
        <w:rPr>
          <w:rFonts w:ascii="Source Sans Pro" w:eastAsia="Times New Roman" w:hAnsi="Source Sans Pro" w:cs="Times New Roman"/>
          <w:b/>
          <w:bCs/>
          <w:color w:val="111111"/>
          <w:sz w:val="27"/>
          <w:szCs w:val="27"/>
          <w:lang w:val="en-US" w:eastAsia="zh-CN"/>
        </w:rPr>
        <w:t>For example:</w:t>
      </w:r>
      <w:r w:rsidRPr="00643D03">
        <w:rPr>
          <w:rFonts w:ascii="Source Sans Pro" w:eastAsia="Times New Roman" w:hAnsi="Source Sans Pro" w:cs="Times New Roman"/>
          <w:color w:val="111111"/>
          <w:sz w:val="27"/>
          <w:szCs w:val="27"/>
          <w:lang w:val="en-US" w:eastAsia="zh-CN"/>
        </w:rPr>
        <w:t xml:space="preserve"> You have enrolled for classes with a total tuition and fee charges of $1000.00 for the semester. You withdraw during the 50% refund period. The university is owed $500.00 </w:t>
      </w:r>
      <w:proofErr w:type="gramStart"/>
      <w:r w:rsidRPr="00643D03">
        <w:rPr>
          <w:rFonts w:ascii="Source Sans Pro" w:eastAsia="Times New Roman" w:hAnsi="Source Sans Pro" w:cs="Times New Roman"/>
          <w:color w:val="111111"/>
          <w:sz w:val="27"/>
          <w:szCs w:val="27"/>
          <w:lang w:val="en-US" w:eastAsia="zh-CN"/>
        </w:rPr>
        <w:t>at this point in time</w:t>
      </w:r>
      <w:proofErr w:type="gramEnd"/>
      <w:r w:rsidRPr="00643D03">
        <w:rPr>
          <w:rFonts w:ascii="Source Sans Pro" w:eastAsia="Times New Roman" w:hAnsi="Source Sans Pro" w:cs="Times New Roman"/>
          <w:color w:val="111111"/>
          <w:sz w:val="27"/>
          <w:szCs w:val="27"/>
          <w:lang w:val="en-US" w:eastAsia="zh-CN"/>
        </w:rPr>
        <w:t>.</w:t>
      </w:r>
      <w:r w:rsidRPr="00643D03">
        <w:rPr>
          <w:rFonts w:ascii="Source Sans Pro" w:eastAsia="Times New Roman" w:hAnsi="Source Sans Pro" w:cs="Times New Roman"/>
          <w:color w:val="111111"/>
          <w:sz w:val="27"/>
          <w:szCs w:val="27"/>
          <w:lang w:val="en-US" w:eastAsia="zh-CN"/>
        </w:rPr>
        <w:br/>
        <w:t>a) If you had paid $500.00 at this time, you would receive no refund.</w:t>
      </w:r>
      <w:r w:rsidRPr="00643D03">
        <w:rPr>
          <w:rFonts w:ascii="Source Sans Pro" w:eastAsia="Times New Roman" w:hAnsi="Source Sans Pro" w:cs="Times New Roman"/>
          <w:color w:val="111111"/>
          <w:sz w:val="27"/>
          <w:szCs w:val="27"/>
          <w:lang w:val="en-US" w:eastAsia="zh-CN"/>
        </w:rPr>
        <w:br/>
        <w:t>b) If you had only paid $300.00 at this time, you would still owe the university $200.00.</w:t>
      </w:r>
      <w:r w:rsidRPr="00643D03">
        <w:rPr>
          <w:rFonts w:ascii="Source Sans Pro" w:eastAsia="Times New Roman" w:hAnsi="Source Sans Pro" w:cs="Times New Roman"/>
          <w:color w:val="111111"/>
          <w:sz w:val="27"/>
          <w:szCs w:val="27"/>
          <w:lang w:val="en-US" w:eastAsia="zh-CN"/>
        </w:rPr>
        <w:br/>
        <w:t>c) If you had paid $700.00 at this time, then $200.00 would be refunded to you.</w:t>
      </w:r>
    </w:p>
    <w:p w14:paraId="625C3B71" w14:textId="77777777" w:rsidR="00643D03" w:rsidRPr="00643D03" w:rsidRDefault="00643D03" w:rsidP="00643D03">
      <w:pPr>
        <w:shd w:val="clear" w:color="auto" w:fill="FFFFFF"/>
        <w:rPr>
          <w:rFonts w:ascii="Source Sans Pro" w:eastAsia="Times New Roman" w:hAnsi="Source Sans Pro" w:cs="Times New Roman"/>
          <w:color w:val="111111"/>
          <w:sz w:val="27"/>
          <w:szCs w:val="27"/>
          <w:lang w:val="en-US" w:eastAsia="zh-CN"/>
        </w:rPr>
      </w:pPr>
      <w:r w:rsidRPr="00643D03">
        <w:rPr>
          <w:rFonts w:ascii="Source Sans Pro" w:eastAsia="Times New Roman" w:hAnsi="Source Sans Pro" w:cs="Times New Roman"/>
          <w:b/>
          <w:bCs/>
          <w:color w:val="111111"/>
          <w:sz w:val="27"/>
          <w:szCs w:val="27"/>
          <w:lang w:val="en-US" w:eastAsia="zh-CN"/>
        </w:rPr>
        <w:t>********</w:t>
      </w:r>
    </w:p>
    <w:tbl>
      <w:tblPr>
        <w:tblW w:w="76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54"/>
        <w:gridCol w:w="3122"/>
        <w:gridCol w:w="2204"/>
      </w:tblGrid>
      <w:tr w:rsidR="00643D03" w:rsidRPr="00643D03" w14:paraId="3B6A0C4E" w14:textId="77777777" w:rsidTr="00643D03">
        <w:trPr>
          <w:tblHeader/>
        </w:trPr>
        <w:tc>
          <w:tcPr>
            <w:tcW w:w="0" w:type="auto"/>
            <w:gridSpan w:val="3"/>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076150EB" w14:textId="77777777" w:rsidR="00643D03" w:rsidRPr="00643D03" w:rsidRDefault="00643D03" w:rsidP="00643D03">
            <w:pPr>
              <w:spacing w:after="300"/>
              <w:jc w:val="center"/>
              <w:rPr>
                <w:rFonts w:ascii="Source Sans Pro" w:eastAsia="Times New Roman" w:hAnsi="Source Sans Pro" w:cs="Times New Roman"/>
                <w:b/>
                <w:bCs/>
                <w:color w:val="111111"/>
                <w:lang w:val="en-US" w:eastAsia="zh-CN"/>
              </w:rPr>
            </w:pPr>
            <w:r w:rsidRPr="00643D03">
              <w:rPr>
                <w:rFonts w:ascii="Source Sans Pro" w:eastAsia="Times New Roman" w:hAnsi="Source Sans Pro" w:cs="Times New Roman"/>
                <w:b/>
                <w:bCs/>
                <w:color w:val="111111"/>
                <w:lang w:val="en-US" w:eastAsia="zh-CN"/>
              </w:rPr>
              <w:t>Spring 2023</w:t>
            </w:r>
          </w:p>
        </w:tc>
      </w:tr>
      <w:tr w:rsidR="00643D03" w:rsidRPr="00643D03" w14:paraId="6DD12DA6" w14:textId="77777777" w:rsidTr="00643D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6E66EA5E" w14:textId="77777777" w:rsidR="00643D03" w:rsidRPr="00643D03" w:rsidRDefault="00643D03" w:rsidP="00643D03">
            <w:pPr>
              <w:spacing w:after="300"/>
              <w:jc w:val="center"/>
              <w:rPr>
                <w:rFonts w:ascii="Source Sans Pro" w:eastAsia="Times New Roman" w:hAnsi="Source Sans Pro" w:cs="Times New Roman"/>
                <w:b/>
                <w:bCs/>
                <w:color w:val="111111"/>
                <w:lang w:val="en-US" w:eastAsia="zh-CN"/>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7D3A16C6" w14:textId="77777777" w:rsidR="00643D03" w:rsidRPr="00643D03" w:rsidRDefault="00643D03" w:rsidP="00643D03">
            <w:pPr>
              <w:spacing w:after="300"/>
              <w:jc w:val="center"/>
              <w:rPr>
                <w:rFonts w:ascii="Source Sans Pro" w:eastAsia="Times New Roman" w:hAnsi="Source Sans Pro" w:cs="Times New Roman"/>
                <w:b/>
                <w:bCs/>
                <w:color w:val="111111"/>
                <w:lang w:val="en-US" w:eastAsia="zh-CN"/>
              </w:rPr>
            </w:pPr>
            <w:r w:rsidRPr="00643D03">
              <w:rPr>
                <w:rFonts w:ascii="Source Sans Pro" w:eastAsia="Times New Roman" w:hAnsi="Source Sans Pro" w:cs="Times New Roman"/>
                <w:b/>
                <w:bCs/>
                <w:color w:val="111111"/>
                <w:lang w:val="en-US" w:eastAsia="zh-CN"/>
              </w:rPr>
              <w:t>Date of Withdrawal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3888A93C" w14:textId="77777777" w:rsidR="00643D03" w:rsidRPr="00643D03" w:rsidRDefault="00643D03" w:rsidP="00643D03">
            <w:pPr>
              <w:spacing w:after="300"/>
              <w:jc w:val="center"/>
              <w:rPr>
                <w:rFonts w:ascii="Source Sans Pro" w:eastAsia="Times New Roman" w:hAnsi="Source Sans Pro" w:cs="Times New Roman"/>
                <w:b/>
                <w:bCs/>
                <w:color w:val="111111"/>
                <w:lang w:val="en-US" w:eastAsia="zh-CN"/>
              </w:rPr>
            </w:pPr>
            <w:r w:rsidRPr="00643D03">
              <w:rPr>
                <w:rFonts w:ascii="Source Sans Pro" w:eastAsia="Times New Roman" w:hAnsi="Source Sans Pro" w:cs="Times New Roman"/>
                <w:b/>
                <w:bCs/>
                <w:color w:val="111111"/>
                <w:lang w:val="en-US" w:eastAsia="zh-CN"/>
              </w:rPr>
              <w:t>Refund %</w:t>
            </w:r>
          </w:p>
        </w:tc>
      </w:tr>
      <w:tr w:rsidR="00643D03" w:rsidRPr="00643D03" w14:paraId="5450F6C1"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CD124C1" w14:textId="77777777" w:rsidR="00643D03" w:rsidRPr="00643D03" w:rsidRDefault="00643D03" w:rsidP="00643D03">
            <w:pPr>
              <w:spacing w:after="300"/>
              <w:rPr>
                <w:rFonts w:ascii="Source Sans Pro" w:eastAsia="Times New Roman" w:hAnsi="Source Sans Pro" w:cs="Times New Roman"/>
                <w:b/>
                <w:bCs/>
                <w:color w:val="111111"/>
                <w:lang w:val="en-US" w:eastAsia="zh-CN"/>
              </w:rPr>
            </w:pPr>
            <w:r w:rsidRPr="00643D03">
              <w:rPr>
                <w:rFonts w:ascii="Source Sans Pro" w:eastAsia="Times New Roman" w:hAnsi="Source Sans Pro" w:cs="Times New Roman"/>
                <w:b/>
                <w:bCs/>
                <w:color w:val="111111"/>
                <w:sz w:val="20"/>
                <w:szCs w:val="20"/>
                <w:lang w:val="en-US" w:eastAsia="zh-CN"/>
              </w:rPr>
              <w:t>Winter Mini</w:t>
            </w:r>
            <w:r w:rsidRPr="00643D03">
              <w:rPr>
                <w:rFonts w:ascii="Source Sans Pro" w:eastAsia="Times New Roman" w:hAnsi="Source Sans Pro" w:cs="Times New Roman"/>
                <w:b/>
                <w:bCs/>
                <w:color w:val="111111"/>
                <w:sz w:val="20"/>
                <w:szCs w:val="20"/>
                <w:lang w:val="en-US" w:eastAsia="zh-CN"/>
              </w:rPr>
              <w:br/>
              <w:t>(Dec 19, 2022 -</w:t>
            </w:r>
            <w:r w:rsidRPr="00643D03">
              <w:rPr>
                <w:rFonts w:ascii="Source Sans Pro" w:eastAsia="Times New Roman" w:hAnsi="Source Sans Pro" w:cs="Times New Roman"/>
                <w:b/>
                <w:bCs/>
                <w:color w:val="111111"/>
                <w:sz w:val="20"/>
                <w:szCs w:val="20"/>
                <w:lang w:val="en-US" w:eastAsia="zh-CN"/>
              </w:rPr>
              <w:br/>
              <w:t>Jan 14,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E7BC5DF"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t>By Dec 18, 2022</w:t>
            </w:r>
            <w:r w:rsidRPr="00643D03">
              <w:rPr>
                <w:rFonts w:ascii="Source Sans Pro" w:eastAsia="Times New Roman" w:hAnsi="Source Sans Pro" w:cs="Times New Roman"/>
                <w:color w:val="111111"/>
                <w:sz w:val="20"/>
                <w:szCs w:val="20"/>
                <w:lang w:val="en-US" w:eastAsia="zh-CN"/>
              </w:rPr>
              <w:br/>
              <w:t>Dec 19, 2022</w:t>
            </w:r>
            <w:r w:rsidRPr="00643D03">
              <w:rPr>
                <w:rFonts w:ascii="Source Sans Pro" w:eastAsia="Times New Roman" w:hAnsi="Source Sans Pro" w:cs="Times New Roman"/>
                <w:color w:val="111111"/>
                <w:sz w:val="20"/>
                <w:szCs w:val="20"/>
                <w:lang w:val="en-US" w:eastAsia="zh-CN"/>
              </w:rPr>
              <w:br/>
              <w:t>Dec 20, 2022</w:t>
            </w:r>
            <w:r w:rsidRPr="00643D03">
              <w:rPr>
                <w:rFonts w:ascii="Source Sans Pro" w:eastAsia="Times New Roman" w:hAnsi="Source Sans Pro" w:cs="Times New Roman"/>
                <w:color w:val="111111"/>
                <w:sz w:val="20"/>
                <w:szCs w:val="20"/>
                <w:lang w:val="en-US" w:eastAsia="zh-CN"/>
              </w:rPr>
              <w:br/>
              <w:t>On or After Dec 21, 2022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D62D9F8"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t>100% minus $15</w:t>
            </w:r>
            <w:r w:rsidRPr="00643D03">
              <w:rPr>
                <w:rFonts w:ascii="Source Sans Pro" w:eastAsia="Times New Roman" w:hAnsi="Source Sans Pro" w:cs="Times New Roman"/>
                <w:color w:val="111111"/>
                <w:sz w:val="20"/>
                <w:szCs w:val="20"/>
                <w:lang w:val="en-US" w:eastAsia="zh-CN"/>
              </w:rPr>
              <w:br/>
              <w:t>80%</w:t>
            </w:r>
            <w:r w:rsidRPr="00643D03">
              <w:rPr>
                <w:rFonts w:ascii="Source Sans Pro" w:eastAsia="Times New Roman" w:hAnsi="Source Sans Pro" w:cs="Times New Roman"/>
                <w:color w:val="111111"/>
                <w:sz w:val="20"/>
                <w:szCs w:val="20"/>
                <w:lang w:val="en-US" w:eastAsia="zh-CN"/>
              </w:rPr>
              <w:br/>
              <w:t>50%</w:t>
            </w:r>
            <w:r w:rsidRPr="00643D03">
              <w:rPr>
                <w:rFonts w:ascii="Source Sans Pro" w:eastAsia="Times New Roman" w:hAnsi="Source Sans Pro" w:cs="Times New Roman"/>
                <w:color w:val="111111"/>
                <w:sz w:val="20"/>
                <w:szCs w:val="20"/>
                <w:lang w:val="en-US" w:eastAsia="zh-CN"/>
              </w:rPr>
              <w:br/>
              <w:t>No Refund</w:t>
            </w:r>
          </w:p>
        </w:tc>
      </w:tr>
      <w:tr w:rsidR="00643D03" w:rsidRPr="00643D03" w14:paraId="4C58B7E2"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1172719" w14:textId="77777777" w:rsidR="00643D03" w:rsidRPr="00643D03" w:rsidRDefault="00643D03" w:rsidP="00643D03">
            <w:pPr>
              <w:spacing w:after="300"/>
              <w:rPr>
                <w:rFonts w:ascii="Source Sans Pro" w:eastAsia="Times New Roman" w:hAnsi="Source Sans Pro" w:cs="Times New Roman"/>
                <w:b/>
                <w:bCs/>
                <w:color w:val="111111"/>
                <w:lang w:val="en-US" w:eastAsia="zh-CN"/>
              </w:rPr>
            </w:pPr>
            <w:r w:rsidRPr="00643D03">
              <w:rPr>
                <w:rFonts w:ascii="Source Sans Pro" w:eastAsia="Times New Roman" w:hAnsi="Source Sans Pro" w:cs="Times New Roman"/>
                <w:b/>
                <w:bCs/>
                <w:color w:val="111111"/>
                <w:sz w:val="20"/>
                <w:szCs w:val="20"/>
                <w:lang w:val="en-US" w:eastAsia="zh-CN"/>
              </w:rPr>
              <w:t>Session 1</w:t>
            </w:r>
            <w:r w:rsidRPr="00643D03">
              <w:rPr>
                <w:rFonts w:ascii="Source Sans Pro" w:eastAsia="Times New Roman" w:hAnsi="Source Sans Pro" w:cs="Times New Roman"/>
                <w:b/>
                <w:bCs/>
                <w:color w:val="111111"/>
                <w:sz w:val="20"/>
                <w:szCs w:val="20"/>
                <w:lang w:val="en-US" w:eastAsia="zh-CN"/>
              </w:rPr>
              <w:br/>
              <w:t>15-Week Session</w:t>
            </w:r>
            <w:r w:rsidRPr="00643D03">
              <w:rPr>
                <w:rFonts w:ascii="Source Sans Pro" w:eastAsia="Times New Roman" w:hAnsi="Source Sans Pro" w:cs="Times New Roman"/>
                <w:b/>
                <w:bCs/>
                <w:color w:val="111111"/>
                <w:sz w:val="20"/>
                <w:szCs w:val="20"/>
                <w:lang w:val="en-US" w:eastAsia="zh-CN"/>
              </w:rPr>
              <w:br/>
            </w:r>
            <w:r w:rsidRPr="00643D03">
              <w:rPr>
                <w:rFonts w:ascii="Source Sans Pro" w:eastAsia="Times New Roman" w:hAnsi="Source Sans Pro" w:cs="Times New Roman"/>
                <w:b/>
                <w:bCs/>
                <w:color w:val="111111"/>
                <w:sz w:val="20"/>
                <w:szCs w:val="20"/>
                <w:lang w:val="en-US" w:eastAsia="zh-CN"/>
              </w:rPr>
              <w:lastRenderedPageBreak/>
              <w:t>(Jan 17, 2023 -</w:t>
            </w:r>
            <w:r w:rsidRPr="00643D03">
              <w:rPr>
                <w:rFonts w:ascii="Source Sans Pro" w:eastAsia="Times New Roman" w:hAnsi="Source Sans Pro" w:cs="Times New Roman"/>
                <w:b/>
                <w:bCs/>
                <w:color w:val="111111"/>
                <w:sz w:val="20"/>
                <w:szCs w:val="20"/>
                <w:lang w:val="en-US" w:eastAsia="zh-CN"/>
              </w:rPr>
              <w:br/>
              <w:t>May 11,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043D3E2"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lastRenderedPageBreak/>
              <w:t>By Jan 16, 2023</w:t>
            </w:r>
            <w:r w:rsidRPr="00643D03">
              <w:rPr>
                <w:rFonts w:ascii="Source Sans Pro" w:eastAsia="Times New Roman" w:hAnsi="Source Sans Pro" w:cs="Times New Roman"/>
                <w:color w:val="111111"/>
                <w:sz w:val="20"/>
                <w:szCs w:val="20"/>
                <w:lang w:val="en-US" w:eastAsia="zh-CN"/>
              </w:rPr>
              <w:br/>
              <w:t>Jan 17 - Jan 23, 2023</w:t>
            </w:r>
            <w:r w:rsidRPr="00643D03">
              <w:rPr>
                <w:rFonts w:ascii="Source Sans Pro" w:eastAsia="Times New Roman" w:hAnsi="Source Sans Pro" w:cs="Times New Roman"/>
                <w:color w:val="111111"/>
                <w:sz w:val="20"/>
                <w:szCs w:val="20"/>
                <w:lang w:val="en-US" w:eastAsia="zh-CN"/>
              </w:rPr>
              <w:br/>
            </w:r>
            <w:r w:rsidRPr="00643D03">
              <w:rPr>
                <w:rFonts w:ascii="Source Sans Pro" w:eastAsia="Times New Roman" w:hAnsi="Source Sans Pro" w:cs="Times New Roman"/>
                <w:color w:val="111111"/>
                <w:sz w:val="20"/>
                <w:szCs w:val="20"/>
                <w:lang w:val="en-US" w:eastAsia="zh-CN"/>
              </w:rPr>
              <w:lastRenderedPageBreak/>
              <w:t>Jan 24 - Jan 30, 2023</w:t>
            </w:r>
            <w:r w:rsidRPr="00643D03">
              <w:rPr>
                <w:rFonts w:ascii="Source Sans Pro" w:eastAsia="Times New Roman" w:hAnsi="Source Sans Pro" w:cs="Times New Roman"/>
                <w:color w:val="111111"/>
                <w:sz w:val="20"/>
                <w:szCs w:val="20"/>
                <w:lang w:val="en-US" w:eastAsia="zh-CN"/>
              </w:rPr>
              <w:br/>
              <w:t> Jan 31 - Feb 06, 2023</w:t>
            </w:r>
            <w:r w:rsidRPr="00643D03">
              <w:rPr>
                <w:rFonts w:ascii="Source Sans Pro" w:eastAsia="Times New Roman" w:hAnsi="Source Sans Pro" w:cs="Times New Roman"/>
                <w:color w:val="111111"/>
                <w:sz w:val="20"/>
                <w:szCs w:val="20"/>
                <w:lang w:val="en-US" w:eastAsia="zh-CN"/>
              </w:rPr>
              <w:br/>
              <w:t>Feb 07 - Feb 13, 2023</w:t>
            </w:r>
            <w:r w:rsidRPr="00643D03">
              <w:rPr>
                <w:rFonts w:ascii="Source Sans Pro" w:eastAsia="Times New Roman" w:hAnsi="Source Sans Pro" w:cs="Times New Roman"/>
                <w:color w:val="111111"/>
                <w:sz w:val="20"/>
                <w:szCs w:val="20"/>
                <w:lang w:val="en-US" w:eastAsia="zh-CN"/>
              </w:rPr>
              <w:br/>
              <w:t>On or After Feb 14,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5244ADC"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lastRenderedPageBreak/>
              <w:t>100% minus $15</w:t>
            </w:r>
            <w:r w:rsidRPr="00643D03">
              <w:rPr>
                <w:rFonts w:ascii="Source Sans Pro" w:eastAsia="Times New Roman" w:hAnsi="Source Sans Pro" w:cs="Times New Roman"/>
                <w:color w:val="111111"/>
                <w:sz w:val="20"/>
                <w:szCs w:val="20"/>
                <w:lang w:val="en-US" w:eastAsia="zh-CN"/>
              </w:rPr>
              <w:br/>
              <w:t>80%</w:t>
            </w:r>
            <w:r w:rsidRPr="00643D03">
              <w:rPr>
                <w:rFonts w:ascii="Source Sans Pro" w:eastAsia="Times New Roman" w:hAnsi="Source Sans Pro" w:cs="Times New Roman"/>
                <w:color w:val="111111"/>
                <w:sz w:val="20"/>
                <w:szCs w:val="20"/>
                <w:lang w:val="en-US" w:eastAsia="zh-CN"/>
              </w:rPr>
              <w:br/>
            </w:r>
            <w:r w:rsidRPr="00643D03">
              <w:rPr>
                <w:rFonts w:ascii="Source Sans Pro" w:eastAsia="Times New Roman" w:hAnsi="Source Sans Pro" w:cs="Times New Roman"/>
                <w:color w:val="111111"/>
                <w:sz w:val="20"/>
                <w:szCs w:val="20"/>
                <w:lang w:val="en-US" w:eastAsia="zh-CN"/>
              </w:rPr>
              <w:lastRenderedPageBreak/>
              <w:t>70%</w:t>
            </w:r>
            <w:r w:rsidRPr="00643D03">
              <w:rPr>
                <w:rFonts w:ascii="Source Sans Pro" w:eastAsia="Times New Roman" w:hAnsi="Source Sans Pro" w:cs="Times New Roman"/>
                <w:color w:val="111111"/>
                <w:sz w:val="20"/>
                <w:szCs w:val="20"/>
                <w:lang w:val="en-US" w:eastAsia="zh-CN"/>
              </w:rPr>
              <w:br/>
              <w:t>50%</w:t>
            </w:r>
            <w:r w:rsidRPr="00643D03">
              <w:rPr>
                <w:rFonts w:ascii="Source Sans Pro" w:eastAsia="Times New Roman" w:hAnsi="Source Sans Pro" w:cs="Times New Roman"/>
                <w:color w:val="111111"/>
                <w:sz w:val="20"/>
                <w:szCs w:val="20"/>
                <w:lang w:val="en-US" w:eastAsia="zh-CN"/>
              </w:rPr>
              <w:br/>
              <w:t>25%</w:t>
            </w:r>
            <w:r w:rsidRPr="00643D03">
              <w:rPr>
                <w:rFonts w:ascii="Source Sans Pro" w:eastAsia="Times New Roman" w:hAnsi="Source Sans Pro" w:cs="Times New Roman"/>
                <w:color w:val="111111"/>
                <w:sz w:val="20"/>
                <w:szCs w:val="20"/>
                <w:lang w:val="en-US" w:eastAsia="zh-CN"/>
              </w:rPr>
              <w:br/>
              <w:t>No Refund</w:t>
            </w:r>
          </w:p>
        </w:tc>
      </w:tr>
      <w:tr w:rsidR="00643D03" w:rsidRPr="00643D03" w14:paraId="3380E232"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2932A67" w14:textId="77777777" w:rsidR="00643D03" w:rsidRPr="00643D03" w:rsidRDefault="00643D03" w:rsidP="00643D03">
            <w:pPr>
              <w:spacing w:after="300"/>
              <w:rPr>
                <w:rFonts w:ascii="Source Sans Pro" w:eastAsia="Times New Roman" w:hAnsi="Source Sans Pro" w:cs="Times New Roman"/>
                <w:b/>
                <w:bCs/>
                <w:color w:val="111111"/>
                <w:lang w:val="en-US" w:eastAsia="zh-CN"/>
              </w:rPr>
            </w:pPr>
            <w:r w:rsidRPr="00643D03">
              <w:rPr>
                <w:rFonts w:ascii="Source Sans Pro" w:eastAsia="Times New Roman" w:hAnsi="Source Sans Pro" w:cs="Times New Roman"/>
                <w:b/>
                <w:bCs/>
                <w:color w:val="111111"/>
                <w:sz w:val="20"/>
                <w:szCs w:val="20"/>
                <w:lang w:val="en-US" w:eastAsia="zh-CN"/>
              </w:rPr>
              <w:lastRenderedPageBreak/>
              <w:t>Session 2</w:t>
            </w:r>
            <w:r w:rsidRPr="00643D03">
              <w:rPr>
                <w:rFonts w:ascii="Source Sans Pro" w:eastAsia="Times New Roman" w:hAnsi="Source Sans Pro" w:cs="Times New Roman"/>
                <w:b/>
                <w:bCs/>
                <w:color w:val="111111"/>
                <w:sz w:val="20"/>
                <w:szCs w:val="20"/>
                <w:lang w:val="en-US" w:eastAsia="zh-CN"/>
              </w:rPr>
              <w:br/>
              <w:t>5-Week Session</w:t>
            </w:r>
            <w:r w:rsidRPr="00643D03">
              <w:rPr>
                <w:rFonts w:ascii="Source Sans Pro" w:eastAsia="Times New Roman" w:hAnsi="Source Sans Pro" w:cs="Times New Roman"/>
                <w:b/>
                <w:bCs/>
                <w:color w:val="111111"/>
                <w:sz w:val="20"/>
                <w:szCs w:val="20"/>
                <w:lang w:val="en-US" w:eastAsia="zh-CN"/>
              </w:rPr>
              <w:br/>
              <w:t>(Jan 17, 2023 -</w:t>
            </w:r>
            <w:r w:rsidRPr="00643D03">
              <w:rPr>
                <w:rFonts w:ascii="Source Sans Pro" w:eastAsia="Times New Roman" w:hAnsi="Source Sans Pro" w:cs="Times New Roman"/>
                <w:b/>
                <w:bCs/>
                <w:color w:val="111111"/>
                <w:sz w:val="20"/>
                <w:szCs w:val="20"/>
                <w:lang w:val="en-US" w:eastAsia="zh-CN"/>
              </w:rPr>
              <w:br/>
              <w:t>Feb 17,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2CE67F7"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t>By Jan 16, 2023</w:t>
            </w:r>
            <w:r w:rsidRPr="00643D03">
              <w:rPr>
                <w:rFonts w:ascii="Source Sans Pro" w:eastAsia="Times New Roman" w:hAnsi="Source Sans Pro" w:cs="Times New Roman"/>
                <w:color w:val="111111"/>
                <w:sz w:val="20"/>
                <w:szCs w:val="20"/>
                <w:lang w:val="en-US" w:eastAsia="zh-CN"/>
              </w:rPr>
              <w:br/>
              <w:t>Jan 17, 2023</w:t>
            </w:r>
            <w:r w:rsidRPr="00643D03">
              <w:rPr>
                <w:rFonts w:ascii="Source Sans Pro" w:eastAsia="Times New Roman" w:hAnsi="Source Sans Pro" w:cs="Times New Roman"/>
                <w:color w:val="111111"/>
                <w:sz w:val="20"/>
                <w:szCs w:val="20"/>
                <w:lang w:val="en-US" w:eastAsia="zh-CN"/>
              </w:rPr>
              <w:br/>
              <w:t>Jan 18, 2023</w:t>
            </w:r>
            <w:r w:rsidRPr="00643D03">
              <w:rPr>
                <w:rFonts w:ascii="Source Sans Pro" w:eastAsia="Times New Roman" w:hAnsi="Source Sans Pro" w:cs="Times New Roman"/>
                <w:color w:val="111111"/>
                <w:sz w:val="20"/>
                <w:szCs w:val="20"/>
                <w:lang w:val="en-US" w:eastAsia="zh-CN"/>
              </w:rPr>
              <w:br/>
              <w:t>On or After Jan 19,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3775191"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t>100% minus $15</w:t>
            </w:r>
            <w:r w:rsidRPr="00643D03">
              <w:rPr>
                <w:rFonts w:ascii="Source Sans Pro" w:eastAsia="Times New Roman" w:hAnsi="Source Sans Pro" w:cs="Times New Roman"/>
                <w:color w:val="111111"/>
                <w:sz w:val="20"/>
                <w:szCs w:val="20"/>
                <w:lang w:val="en-US" w:eastAsia="zh-CN"/>
              </w:rPr>
              <w:br/>
              <w:t>80%</w:t>
            </w:r>
            <w:r w:rsidRPr="00643D03">
              <w:rPr>
                <w:rFonts w:ascii="Source Sans Pro" w:eastAsia="Times New Roman" w:hAnsi="Source Sans Pro" w:cs="Times New Roman"/>
                <w:color w:val="111111"/>
                <w:sz w:val="20"/>
                <w:szCs w:val="20"/>
                <w:lang w:val="en-US" w:eastAsia="zh-CN"/>
              </w:rPr>
              <w:br/>
              <w:t>50%</w:t>
            </w:r>
            <w:r w:rsidRPr="00643D03">
              <w:rPr>
                <w:rFonts w:ascii="Source Sans Pro" w:eastAsia="Times New Roman" w:hAnsi="Source Sans Pro" w:cs="Times New Roman"/>
                <w:color w:val="111111"/>
                <w:sz w:val="20"/>
                <w:szCs w:val="20"/>
                <w:lang w:val="en-US" w:eastAsia="zh-CN"/>
              </w:rPr>
              <w:br/>
              <w:t>No Refund</w:t>
            </w:r>
          </w:p>
        </w:tc>
      </w:tr>
      <w:tr w:rsidR="00643D03" w:rsidRPr="00643D03" w14:paraId="1425DF19"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2726CAE" w14:textId="77777777" w:rsidR="00643D03" w:rsidRPr="00643D03" w:rsidRDefault="00643D03" w:rsidP="00643D03">
            <w:pPr>
              <w:spacing w:after="300"/>
              <w:rPr>
                <w:rFonts w:ascii="Source Sans Pro" w:eastAsia="Times New Roman" w:hAnsi="Source Sans Pro" w:cs="Times New Roman"/>
                <w:b/>
                <w:bCs/>
                <w:color w:val="111111"/>
                <w:lang w:val="en-US" w:eastAsia="zh-CN"/>
              </w:rPr>
            </w:pPr>
            <w:r w:rsidRPr="00643D03">
              <w:rPr>
                <w:rFonts w:ascii="Source Sans Pro" w:eastAsia="Times New Roman" w:hAnsi="Source Sans Pro" w:cs="Times New Roman"/>
                <w:b/>
                <w:bCs/>
                <w:color w:val="111111"/>
                <w:sz w:val="20"/>
                <w:szCs w:val="20"/>
                <w:lang w:val="en-US" w:eastAsia="zh-CN"/>
              </w:rPr>
              <w:t>Session 3</w:t>
            </w:r>
            <w:r w:rsidRPr="00643D03">
              <w:rPr>
                <w:rFonts w:ascii="Source Sans Pro" w:eastAsia="Times New Roman" w:hAnsi="Source Sans Pro" w:cs="Times New Roman"/>
                <w:b/>
                <w:bCs/>
                <w:color w:val="111111"/>
                <w:sz w:val="20"/>
                <w:szCs w:val="20"/>
                <w:lang w:val="en-US" w:eastAsia="zh-CN"/>
              </w:rPr>
              <w:br/>
              <w:t>8-Week Session</w:t>
            </w:r>
            <w:r w:rsidRPr="00643D03">
              <w:rPr>
                <w:rFonts w:ascii="Source Sans Pro" w:eastAsia="Times New Roman" w:hAnsi="Source Sans Pro" w:cs="Times New Roman"/>
                <w:b/>
                <w:bCs/>
                <w:color w:val="111111"/>
                <w:sz w:val="20"/>
                <w:szCs w:val="20"/>
                <w:lang w:val="en-US" w:eastAsia="zh-CN"/>
              </w:rPr>
              <w:br/>
              <w:t>(Jan 17, 2023 -</w:t>
            </w:r>
            <w:r w:rsidRPr="00643D03">
              <w:rPr>
                <w:rFonts w:ascii="Source Sans Pro" w:eastAsia="Times New Roman" w:hAnsi="Source Sans Pro" w:cs="Times New Roman"/>
                <w:b/>
                <w:bCs/>
                <w:color w:val="111111"/>
                <w:sz w:val="20"/>
                <w:szCs w:val="20"/>
                <w:lang w:val="en-US" w:eastAsia="zh-CN"/>
              </w:rPr>
              <w:br/>
              <w:t>Mar 10,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AC04B38"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t>By Jan 16, 2023</w:t>
            </w:r>
            <w:r w:rsidRPr="00643D03">
              <w:rPr>
                <w:rFonts w:ascii="Source Sans Pro" w:eastAsia="Times New Roman" w:hAnsi="Source Sans Pro" w:cs="Times New Roman"/>
                <w:color w:val="111111"/>
                <w:sz w:val="20"/>
                <w:szCs w:val="20"/>
                <w:lang w:val="en-US" w:eastAsia="zh-CN"/>
              </w:rPr>
              <w:br/>
              <w:t>Jan 17 - Jan 19, 2023</w:t>
            </w:r>
            <w:r w:rsidRPr="00643D03">
              <w:rPr>
                <w:rFonts w:ascii="Source Sans Pro" w:eastAsia="Times New Roman" w:hAnsi="Source Sans Pro" w:cs="Times New Roman"/>
                <w:color w:val="111111"/>
                <w:sz w:val="20"/>
                <w:szCs w:val="20"/>
                <w:lang w:val="en-US" w:eastAsia="zh-CN"/>
              </w:rPr>
              <w:br/>
              <w:t>Jan 20 - Jan 24, 2023</w:t>
            </w:r>
            <w:r w:rsidRPr="00643D03">
              <w:rPr>
                <w:rFonts w:ascii="Source Sans Pro" w:eastAsia="Times New Roman" w:hAnsi="Source Sans Pro" w:cs="Times New Roman"/>
                <w:color w:val="111111"/>
                <w:sz w:val="20"/>
                <w:szCs w:val="20"/>
                <w:lang w:val="en-US" w:eastAsia="zh-CN"/>
              </w:rPr>
              <w:br/>
              <w:t>On or After Jan 25,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E126E80"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t>100% minus $15</w:t>
            </w:r>
            <w:r w:rsidRPr="00643D03">
              <w:rPr>
                <w:rFonts w:ascii="Source Sans Pro" w:eastAsia="Times New Roman" w:hAnsi="Source Sans Pro" w:cs="Times New Roman"/>
                <w:color w:val="111111"/>
                <w:sz w:val="20"/>
                <w:szCs w:val="20"/>
                <w:lang w:val="en-US" w:eastAsia="zh-CN"/>
              </w:rPr>
              <w:br/>
              <w:t>80%</w:t>
            </w:r>
            <w:r w:rsidRPr="00643D03">
              <w:rPr>
                <w:rFonts w:ascii="Source Sans Pro" w:eastAsia="Times New Roman" w:hAnsi="Source Sans Pro" w:cs="Times New Roman"/>
                <w:color w:val="111111"/>
                <w:sz w:val="20"/>
                <w:szCs w:val="20"/>
                <w:lang w:val="en-US" w:eastAsia="zh-CN"/>
              </w:rPr>
              <w:br/>
              <w:t>50%</w:t>
            </w:r>
            <w:r w:rsidRPr="00643D03">
              <w:rPr>
                <w:rFonts w:ascii="Source Sans Pro" w:eastAsia="Times New Roman" w:hAnsi="Source Sans Pro" w:cs="Times New Roman"/>
                <w:color w:val="111111"/>
                <w:sz w:val="20"/>
                <w:szCs w:val="20"/>
                <w:lang w:val="en-US" w:eastAsia="zh-CN"/>
              </w:rPr>
              <w:br/>
              <w:t>No Refund</w:t>
            </w:r>
          </w:p>
        </w:tc>
      </w:tr>
      <w:tr w:rsidR="00643D03" w:rsidRPr="00643D03" w14:paraId="2F0F23DB"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BEC7736" w14:textId="77777777" w:rsidR="00643D03" w:rsidRPr="00643D03" w:rsidRDefault="00643D03" w:rsidP="00643D03">
            <w:pPr>
              <w:spacing w:after="300"/>
              <w:rPr>
                <w:rFonts w:ascii="Source Sans Pro" w:eastAsia="Times New Roman" w:hAnsi="Source Sans Pro" w:cs="Times New Roman"/>
                <w:b/>
                <w:bCs/>
                <w:color w:val="111111"/>
                <w:lang w:val="en-US" w:eastAsia="zh-CN"/>
              </w:rPr>
            </w:pPr>
            <w:r w:rsidRPr="00643D03">
              <w:rPr>
                <w:rFonts w:ascii="Source Sans Pro" w:eastAsia="Times New Roman" w:hAnsi="Source Sans Pro" w:cs="Times New Roman"/>
                <w:b/>
                <w:bCs/>
                <w:color w:val="111111"/>
                <w:sz w:val="20"/>
                <w:szCs w:val="20"/>
                <w:lang w:val="en-US" w:eastAsia="zh-CN"/>
              </w:rPr>
              <w:t>Session 4</w:t>
            </w:r>
            <w:r w:rsidRPr="00643D03">
              <w:rPr>
                <w:rFonts w:ascii="Source Sans Pro" w:eastAsia="Times New Roman" w:hAnsi="Source Sans Pro" w:cs="Times New Roman"/>
                <w:b/>
                <w:bCs/>
                <w:color w:val="111111"/>
                <w:sz w:val="20"/>
                <w:szCs w:val="20"/>
                <w:lang w:val="en-US" w:eastAsia="zh-CN"/>
              </w:rPr>
              <w:br/>
              <w:t>5-Week Session</w:t>
            </w:r>
            <w:r w:rsidRPr="00643D03">
              <w:rPr>
                <w:rFonts w:ascii="Source Sans Pro" w:eastAsia="Times New Roman" w:hAnsi="Source Sans Pro" w:cs="Times New Roman"/>
                <w:b/>
                <w:bCs/>
                <w:color w:val="111111"/>
                <w:sz w:val="20"/>
                <w:szCs w:val="20"/>
                <w:lang w:val="en-US" w:eastAsia="zh-CN"/>
              </w:rPr>
              <w:br/>
              <w:t>(Feb 20, 2023 -</w:t>
            </w:r>
            <w:r w:rsidRPr="00643D03">
              <w:rPr>
                <w:rFonts w:ascii="Source Sans Pro" w:eastAsia="Times New Roman" w:hAnsi="Source Sans Pro" w:cs="Times New Roman"/>
                <w:b/>
                <w:bCs/>
                <w:color w:val="111111"/>
                <w:sz w:val="20"/>
                <w:szCs w:val="20"/>
                <w:lang w:val="en-US" w:eastAsia="zh-CN"/>
              </w:rPr>
              <w:br/>
              <w:t>Mar 31,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9A5FDC8"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t>By Feb 19, 2023</w:t>
            </w:r>
            <w:r w:rsidRPr="00643D03">
              <w:rPr>
                <w:rFonts w:ascii="Source Sans Pro" w:eastAsia="Times New Roman" w:hAnsi="Source Sans Pro" w:cs="Times New Roman"/>
                <w:color w:val="111111"/>
                <w:sz w:val="20"/>
                <w:szCs w:val="20"/>
                <w:lang w:val="en-US" w:eastAsia="zh-CN"/>
              </w:rPr>
              <w:br/>
              <w:t>Feb 20, 2023</w:t>
            </w:r>
            <w:r w:rsidRPr="00643D03">
              <w:rPr>
                <w:rFonts w:ascii="Source Sans Pro" w:eastAsia="Times New Roman" w:hAnsi="Source Sans Pro" w:cs="Times New Roman"/>
                <w:color w:val="111111"/>
                <w:sz w:val="20"/>
                <w:szCs w:val="20"/>
                <w:lang w:val="en-US" w:eastAsia="zh-CN"/>
              </w:rPr>
              <w:br/>
              <w:t>Feb 21, 2023</w:t>
            </w:r>
            <w:r w:rsidRPr="00643D03">
              <w:rPr>
                <w:rFonts w:ascii="Source Sans Pro" w:eastAsia="Times New Roman" w:hAnsi="Source Sans Pro" w:cs="Times New Roman"/>
                <w:color w:val="111111"/>
                <w:sz w:val="20"/>
                <w:szCs w:val="20"/>
                <w:lang w:val="en-US" w:eastAsia="zh-CN"/>
              </w:rPr>
              <w:br/>
              <w:t>On or After Feb 22,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00586BF"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t>100% minus $15</w:t>
            </w:r>
            <w:r w:rsidRPr="00643D03">
              <w:rPr>
                <w:rFonts w:ascii="Source Sans Pro" w:eastAsia="Times New Roman" w:hAnsi="Source Sans Pro" w:cs="Times New Roman"/>
                <w:color w:val="111111"/>
                <w:sz w:val="20"/>
                <w:szCs w:val="20"/>
                <w:lang w:val="en-US" w:eastAsia="zh-CN"/>
              </w:rPr>
              <w:br/>
              <w:t>80%</w:t>
            </w:r>
            <w:r w:rsidRPr="00643D03">
              <w:rPr>
                <w:rFonts w:ascii="Source Sans Pro" w:eastAsia="Times New Roman" w:hAnsi="Source Sans Pro" w:cs="Times New Roman"/>
                <w:color w:val="111111"/>
                <w:sz w:val="20"/>
                <w:szCs w:val="20"/>
                <w:lang w:val="en-US" w:eastAsia="zh-CN"/>
              </w:rPr>
              <w:br/>
              <w:t>50%</w:t>
            </w:r>
            <w:r w:rsidRPr="00643D03">
              <w:rPr>
                <w:rFonts w:ascii="Source Sans Pro" w:eastAsia="Times New Roman" w:hAnsi="Source Sans Pro" w:cs="Times New Roman"/>
                <w:color w:val="111111"/>
                <w:sz w:val="20"/>
                <w:szCs w:val="20"/>
                <w:lang w:val="en-US" w:eastAsia="zh-CN"/>
              </w:rPr>
              <w:br/>
              <w:t>No Refund</w:t>
            </w:r>
          </w:p>
        </w:tc>
      </w:tr>
      <w:tr w:rsidR="00643D03" w:rsidRPr="00643D03" w14:paraId="6E75CF84"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2DF538F" w14:textId="77777777" w:rsidR="00643D03" w:rsidRPr="00643D03" w:rsidRDefault="00643D03" w:rsidP="00643D03">
            <w:pPr>
              <w:spacing w:after="300"/>
              <w:rPr>
                <w:rFonts w:ascii="Source Sans Pro" w:eastAsia="Times New Roman" w:hAnsi="Source Sans Pro" w:cs="Times New Roman"/>
                <w:b/>
                <w:bCs/>
                <w:color w:val="111111"/>
                <w:lang w:val="en-US" w:eastAsia="zh-CN"/>
              </w:rPr>
            </w:pPr>
            <w:r w:rsidRPr="00643D03">
              <w:rPr>
                <w:rFonts w:ascii="Source Sans Pro" w:eastAsia="Times New Roman" w:hAnsi="Source Sans Pro" w:cs="Times New Roman"/>
                <w:b/>
                <w:bCs/>
                <w:color w:val="111111"/>
                <w:sz w:val="20"/>
                <w:szCs w:val="20"/>
                <w:lang w:val="en-US" w:eastAsia="zh-CN"/>
              </w:rPr>
              <w:t>Session 5</w:t>
            </w:r>
            <w:r w:rsidRPr="00643D03">
              <w:rPr>
                <w:rFonts w:ascii="Source Sans Pro" w:eastAsia="Times New Roman" w:hAnsi="Source Sans Pro" w:cs="Times New Roman"/>
                <w:b/>
                <w:bCs/>
                <w:color w:val="111111"/>
                <w:sz w:val="20"/>
                <w:szCs w:val="20"/>
                <w:lang w:val="en-US" w:eastAsia="zh-CN"/>
              </w:rPr>
              <w:br/>
              <w:t>8-Week Session</w:t>
            </w:r>
            <w:r w:rsidRPr="00643D03">
              <w:rPr>
                <w:rFonts w:ascii="Source Sans Pro" w:eastAsia="Times New Roman" w:hAnsi="Source Sans Pro" w:cs="Times New Roman"/>
                <w:b/>
                <w:bCs/>
                <w:color w:val="111111"/>
                <w:sz w:val="20"/>
                <w:szCs w:val="20"/>
                <w:lang w:val="en-US" w:eastAsia="zh-CN"/>
              </w:rPr>
              <w:br/>
              <w:t>(Mar 20</w:t>
            </w:r>
            <w:proofErr w:type="gramStart"/>
            <w:r w:rsidRPr="00643D03">
              <w:rPr>
                <w:rFonts w:ascii="Source Sans Pro" w:eastAsia="Times New Roman" w:hAnsi="Source Sans Pro" w:cs="Times New Roman"/>
                <w:b/>
                <w:bCs/>
                <w:color w:val="111111"/>
                <w:sz w:val="20"/>
                <w:szCs w:val="20"/>
                <w:lang w:val="en-US" w:eastAsia="zh-CN"/>
              </w:rPr>
              <w:t xml:space="preserve"> 2023</w:t>
            </w:r>
            <w:proofErr w:type="gramEnd"/>
            <w:r w:rsidRPr="00643D03">
              <w:rPr>
                <w:rFonts w:ascii="Source Sans Pro" w:eastAsia="Times New Roman" w:hAnsi="Source Sans Pro" w:cs="Times New Roman"/>
                <w:b/>
                <w:bCs/>
                <w:color w:val="111111"/>
                <w:sz w:val="20"/>
                <w:szCs w:val="20"/>
                <w:lang w:val="en-US" w:eastAsia="zh-CN"/>
              </w:rPr>
              <w:t xml:space="preserve"> -</w:t>
            </w:r>
            <w:r w:rsidRPr="00643D03">
              <w:rPr>
                <w:rFonts w:ascii="Source Sans Pro" w:eastAsia="Times New Roman" w:hAnsi="Source Sans Pro" w:cs="Times New Roman"/>
                <w:b/>
                <w:bCs/>
                <w:color w:val="111111"/>
                <w:sz w:val="20"/>
                <w:szCs w:val="20"/>
                <w:lang w:val="en-US" w:eastAsia="zh-CN"/>
              </w:rPr>
              <w:br/>
              <w:t>May 11,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C958E54"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t>By Mar 19, 2023</w:t>
            </w:r>
            <w:r w:rsidRPr="00643D03">
              <w:rPr>
                <w:rFonts w:ascii="Source Sans Pro" w:eastAsia="Times New Roman" w:hAnsi="Source Sans Pro" w:cs="Times New Roman"/>
                <w:color w:val="111111"/>
                <w:sz w:val="20"/>
                <w:szCs w:val="20"/>
                <w:lang w:val="en-US" w:eastAsia="zh-CN"/>
              </w:rPr>
              <w:br/>
              <w:t>Mar 20 - Mar 22, 2023</w:t>
            </w:r>
            <w:r w:rsidRPr="00643D03">
              <w:rPr>
                <w:rFonts w:ascii="Source Sans Pro" w:eastAsia="Times New Roman" w:hAnsi="Source Sans Pro" w:cs="Times New Roman"/>
                <w:color w:val="111111"/>
                <w:sz w:val="20"/>
                <w:szCs w:val="20"/>
                <w:lang w:val="en-US" w:eastAsia="zh-CN"/>
              </w:rPr>
              <w:br/>
              <w:t>Mar 23 - Mar 27, 2023</w:t>
            </w:r>
            <w:r w:rsidRPr="00643D03">
              <w:rPr>
                <w:rFonts w:ascii="Source Sans Pro" w:eastAsia="Times New Roman" w:hAnsi="Source Sans Pro" w:cs="Times New Roman"/>
                <w:color w:val="111111"/>
                <w:sz w:val="20"/>
                <w:szCs w:val="20"/>
                <w:lang w:val="en-US" w:eastAsia="zh-CN"/>
              </w:rPr>
              <w:br/>
              <w:t>On or After Mar 28,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082369D"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t>100% minus $15</w:t>
            </w:r>
            <w:r w:rsidRPr="00643D03">
              <w:rPr>
                <w:rFonts w:ascii="Source Sans Pro" w:eastAsia="Times New Roman" w:hAnsi="Source Sans Pro" w:cs="Times New Roman"/>
                <w:color w:val="111111"/>
                <w:sz w:val="20"/>
                <w:szCs w:val="20"/>
                <w:lang w:val="en-US" w:eastAsia="zh-CN"/>
              </w:rPr>
              <w:br/>
              <w:t>80%</w:t>
            </w:r>
            <w:r w:rsidRPr="00643D03">
              <w:rPr>
                <w:rFonts w:ascii="Source Sans Pro" w:eastAsia="Times New Roman" w:hAnsi="Source Sans Pro" w:cs="Times New Roman"/>
                <w:color w:val="111111"/>
                <w:sz w:val="20"/>
                <w:szCs w:val="20"/>
                <w:lang w:val="en-US" w:eastAsia="zh-CN"/>
              </w:rPr>
              <w:br/>
              <w:t>50%</w:t>
            </w:r>
            <w:r w:rsidRPr="00643D03">
              <w:rPr>
                <w:rFonts w:ascii="Source Sans Pro" w:eastAsia="Times New Roman" w:hAnsi="Source Sans Pro" w:cs="Times New Roman"/>
                <w:color w:val="111111"/>
                <w:sz w:val="20"/>
                <w:szCs w:val="20"/>
                <w:lang w:val="en-US" w:eastAsia="zh-CN"/>
              </w:rPr>
              <w:br/>
              <w:t>No Refund</w:t>
            </w:r>
          </w:p>
        </w:tc>
      </w:tr>
      <w:tr w:rsidR="00643D03" w:rsidRPr="00643D03" w14:paraId="13AEA64D"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8A6FAC8" w14:textId="77777777" w:rsidR="00643D03" w:rsidRPr="00643D03" w:rsidRDefault="00643D03" w:rsidP="00643D03">
            <w:pPr>
              <w:spacing w:after="300"/>
              <w:rPr>
                <w:rFonts w:ascii="Source Sans Pro" w:eastAsia="Times New Roman" w:hAnsi="Source Sans Pro" w:cs="Times New Roman"/>
                <w:b/>
                <w:bCs/>
                <w:color w:val="111111"/>
                <w:lang w:val="en-US" w:eastAsia="zh-CN"/>
              </w:rPr>
            </w:pPr>
            <w:r w:rsidRPr="00643D03">
              <w:rPr>
                <w:rFonts w:ascii="Source Sans Pro" w:eastAsia="Times New Roman" w:hAnsi="Source Sans Pro" w:cs="Times New Roman"/>
                <w:b/>
                <w:bCs/>
                <w:color w:val="111111"/>
                <w:sz w:val="20"/>
                <w:szCs w:val="20"/>
                <w:lang w:val="en-US" w:eastAsia="zh-CN"/>
              </w:rPr>
              <w:t>Session 6</w:t>
            </w:r>
            <w:r w:rsidRPr="00643D03">
              <w:rPr>
                <w:rFonts w:ascii="Source Sans Pro" w:eastAsia="Times New Roman" w:hAnsi="Source Sans Pro" w:cs="Times New Roman"/>
                <w:b/>
                <w:bCs/>
                <w:color w:val="111111"/>
                <w:sz w:val="20"/>
                <w:szCs w:val="20"/>
                <w:lang w:val="en-US" w:eastAsia="zh-CN"/>
              </w:rPr>
              <w:br/>
              <w:t>5-Week Session</w:t>
            </w:r>
            <w:r w:rsidRPr="00643D03">
              <w:rPr>
                <w:rFonts w:ascii="Source Sans Pro" w:eastAsia="Times New Roman" w:hAnsi="Source Sans Pro" w:cs="Times New Roman"/>
                <w:b/>
                <w:bCs/>
                <w:color w:val="111111"/>
                <w:sz w:val="20"/>
                <w:szCs w:val="20"/>
                <w:lang w:val="en-US" w:eastAsia="zh-CN"/>
              </w:rPr>
              <w:br/>
              <w:t>(Apr 03, 2023 -</w:t>
            </w:r>
            <w:r w:rsidRPr="00643D03">
              <w:rPr>
                <w:rFonts w:ascii="Source Sans Pro" w:eastAsia="Times New Roman" w:hAnsi="Source Sans Pro" w:cs="Times New Roman"/>
                <w:b/>
                <w:bCs/>
                <w:color w:val="111111"/>
                <w:sz w:val="20"/>
                <w:szCs w:val="20"/>
                <w:lang w:val="en-US" w:eastAsia="zh-CN"/>
              </w:rPr>
              <w:br/>
              <w:t>May 05,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8EF9FFF"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t>By Apr 02, 2023</w:t>
            </w:r>
            <w:r w:rsidRPr="00643D03">
              <w:rPr>
                <w:rFonts w:ascii="Source Sans Pro" w:eastAsia="Times New Roman" w:hAnsi="Source Sans Pro" w:cs="Times New Roman"/>
                <w:color w:val="111111"/>
                <w:sz w:val="20"/>
                <w:szCs w:val="20"/>
                <w:lang w:val="en-US" w:eastAsia="zh-CN"/>
              </w:rPr>
              <w:br/>
              <w:t>Apr 03, 2023</w:t>
            </w:r>
            <w:r w:rsidRPr="00643D03">
              <w:rPr>
                <w:rFonts w:ascii="Source Sans Pro" w:eastAsia="Times New Roman" w:hAnsi="Source Sans Pro" w:cs="Times New Roman"/>
                <w:color w:val="111111"/>
                <w:sz w:val="20"/>
                <w:szCs w:val="20"/>
                <w:lang w:val="en-US" w:eastAsia="zh-CN"/>
              </w:rPr>
              <w:br/>
              <w:t>Apr 04, 2023</w:t>
            </w:r>
            <w:r w:rsidRPr="00643D03">
              <w:rPr>
                <w:rFonts w:ascii="Source Sans Pro" w:eastAsia="Times New Roman" w:hAnsi="Source Sans Pro" w:cs="Times New Roman"/>
                <w:color w:val="111111"/>
                <w:sz w:val="20"/>
                <w:szCs w:val="20"/>
                <w:lang w:val="en-US" w:eastAsia="zh-CN"/>
              </w:rPr>
              <w:br/>
              <w:t>On or After Apr 05, 2023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BD9F592" w14:textId="77777777" w:rsidR="00643D03" w:rsidRPr="00643D03" w:rsidRDefault="00643D03" w:rsidP="00643D03">
            <w:pPr>
              <w:spacing w:after="300"/>
              <w:rPr>
                <w:rFonts w:ascii="Source Sans Pro" w:eastAsia="Times New Roman" w:hAnsi="Source Sans Pro" w:cs="Times New Roman"/>
                <w:color w:val="111111"/>
                <w:lang w:val="en-US" w:eastAsia="zh-CN"/>
              </w:rPr>
            </w:pPr>
            <w:r w:rsidRPr="00643D03">
              <w:rPr>
                <w:rFonts w:ascii="Source Sans Pro" w:eastAsia="Times New Roman" w:hAnsi="Source Sans Pro" w:cs="Times New Roman"/>
                <w:color w:val="111111"/>
                <w:sz w:val="20"/>
                <w:szCs w:val="20"/>
                <w:lang w:val="en-US" w:eastAsia="zh-CN"/>
              </w:rPr>
              <w:t>100% minus $15</w:t>
            </w:r>
            <w:r w:rsidRPr="00643D03">
              <w:rPr>
                <w:rFonts w:ascii="Source Sans Pro" w:eastAsia="Times New Roman" w:hAnsi="Source Sans Pro" w:cs="Times New Roman"/>
                <w:color w:val="111111"/>
                <w:sz w:val="20"/>
                <w:szCs w:val="20"/>
                <w:lang w:val="en-US" w:eastAsia="zh-CN"/>
              </w:rPr>
              <w:br/>
              <w:t>80%</w:t>
            </w:r>
            <w:r w:rsidRPr="00643D03">
              <w:rPr>
                <w:rFonts w:ascii="Source Sans Pro" w:eastAsia="Times New Roman" w:hAnsi="Source Sans Pro" w:cs="Times New Roman"/>
                <w:color w:val="111111"/>
                <w:sz w:val="20"/>
                <w:szCs w:val="20"/>
                <w:lang w:val="en-US" w:eastAsia="zh-CN"/>
              </w:rPr>
              <w:br/>
              <w:t>50%</w:t>
            </w:r>
            <w:r w:rsidRPr="00643D03">
              <w:rPr>
                <w:rFonts w:ascii="Source Sans Pro" w:eastAsia="Times New Roman" w:hAnsi="Source Sans Pro" w:cs="Times New Roman"/>
                <w:color w:val="111111"/>
                <w:sz w:val="20"/>
                <w:szCs w:val="20"/>
                <w:lang w:val="en-US" w:eastAsia="zh-CN"/>
              </w:rPr>
              <w:br/>
              <w:t>No Refund</w:t>
            </w:r>
          </w:p>
        </w:tc>
      </w:tr>
    </w:tbl>
    <w:p w14:paraId="2E2E9DA8" w14:textId="77777777" w:rsidR="00643D03" w:rsidRPr="00643D03" w:rsidRDefault="00643D03" w:rsidP="00643D03">
      <w:pPr>
        <w:shd w:val="clear" w:color="auto" w:fill="FFFFFF"/>
        <w:rPr>
          <w:rFonts w:ascii="Source Sans Pro" w:eastAsia="Times New Roman" w:hAnsi="Source Sans Pro" w:cs="Times New Roman"/>
          <w:vanish/>
          <w:color w:val="111111"/>
          <w:sz w:val="27"/>
          <w:szCs w:val="27"/>
          <w:lang w:val="en-US" w:eastAsia="zh-CN"/>
        </w:rPr>
      </w:pPr>
    </w:p>
    <w:tbl>
      <w:tblPr>
        <w:tblW w:w="76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16"/>
        <w:gridCol w:w="3371"/>
        <w:gridCol w:w="1893"/>
      </w:tblGrid>
      <w:tr w:rsidR="00643D03" w:rsidRPr="00643D03" w14:paraId="6BF77498" w14:textId="77777777" w:rsidTr="00643D03">
        <w:trPr>
          <w:tblHeader/>
        </w:trPr>
        <w:tc>
          <w:tcPr>
            <w:tcW w:w="0" w:type="auto"/>
            <w:gridSpan w:val="3"/>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4D630D06" w14:textId="77777777" w:rsidR="00643D03" w:rsidRPr="00643D03" w:rsidRDefault="00643D03" w:rsidP="00643D03">
            <w:pPr>
              <w:spacing w:after="300"/>
              <w:jc w:val="center"/>
              <w:rPr>
                <w:rFonts w:ascii="Times New Roman" w:eastAsia="Times New Roman" w:hAnsi="Times New Roman" w:cs="Times New Roman"/>
                <w:b/>
                <w:bCs/>
                <w:lang w:val="en-US" w:eastAsia="zh-CN"/>
              </w:rPr>
            </w:pPr>
            <w:r w:rsidRPr="00643D03">
              <w:rPr>
                <w:rFonts w:ascii="Times New Roman" w:eastAsia="Times New Roman" w:hAnsi="Times New Roman" w:cs="Times New Roman"/>
                <w:b/>
                <w:bCs/>
                <w:lang w:val="en-US" w:eastAsia="zh-CN"/>
              </w:rPr>
              <w:lastRenderedPageBreak/>
              <w:t>Summer 2023</w:t>
            </w:r>
          </w:p>
        </w:tc>
      </w:tr>
      <w:tr w:rsidR="00643D03" w:rsidRPr="00643D03" w14:paraId="5963E5E6" w14:textId="77777777" w:rsidTr="00643D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0F40EE1F" w14:textId="77777777" w:rsidR="00643D03" w:rsidRPr="00643D03" w:rsidRDefault="00643D03" w:rsidP="00643D03">
            <w:pPr>
              <w:spacing w:after="300"/>
              <w:jc w:val="center"/>
              <w:rPr>
                <w:rFonts w:ascii="Times New Roman" w:eastAsia="Times New Roman" w:hAnsi="Times New Roman" w:cs="Times New Roman"/>
                <w:b/>
                <w:bCs/>
                <w:lang w:val="en-US" w:eastAsia="zh-CN"/>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48FBDB53" w14:textId="77777777" w:rsidR="00643D03" w:rsidRPr="00643D03" w:rsidRDefault="00643D03" w:rsidP="00643D03">
            <w:pPr>
              <w:spacing w:after="300"/>
              <w:jc w:val="center"/>
              <w:rPr>
                <w:rFonts w:ascii="Times New Roman" w:eastAsia="Times New Roman" w:hAnsi="Times New Roman" w:cs="Times New Roman"/>
                <w:b/>
                <w:bCs/>
                <w:lang w:val="en-US" w:eastAsia="zh-CN"/>
              </w:rPr>
            </w:pPr>
            <w:r w:rsidRPr="00643D03">
              <w:rPr>
                <w:rFonts w:ascii="Times New Roman" w:eastAsia="Times New Roman" w:hAnsi="Times New Roman" w:cs="Times New Roman"/>
                <w:b/>
                <w:bCs/>
                <w:lang w:val="en-US" w:eastAsia="zh-CN"/>
              </w:rPr>
              <w:t>Date of Withdrawal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0119E49C" w14:textId="77777777" w:rsidR="00643D03" w:rsidRPr="00643D03" w:rsidRDefault="00643D03" w:rsidP="00643D03">
            <w:pPr>
              <w:spacing w:after="300"/>
              <w:jc w:val="center"/>
              <w:rPr>
                <w:rFonts w:ascii="Times New Roman" w:eastAsia="Times New Roman" w:hAnsi="Times New Roman" w:cs="Times New Roman"/>
                <w:b/>
                <w:bCs/>
                <w:lang w:val="en-US" w:eastAsia="zh-CN"/>
              </w:rPr>
            </w:pPr>
            <w:r w:rsidRPr="00643D03">
              <w:rPr>
                <w:rFonts w:ascii="Times New Roman" w:eastAsia="Times New Roman" w:hAnsi="Times New Roman" w:cs="Times New Roman"/>
                <w:b/>
                <w:bCs/>
                <w:lang w:val="en-US" w:eastAsia="zh-CN"/>
              </w:rPr>
              <w:t>Refund %</w:t>
            </w:r>
          </w:p>
        </w:tc>
      </w:tr>
      <w:tr w:rsidR="00643D03" w:rsidRPr="00643D03" w14:paraId="16482BED"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68778F5B" w14:textId="77777777" w:rsidR="00643D03" w:rsidRPr="00643D03" w:rsidRDefault="00643D03" w:rsidP="00643D03">
            <w:pPr>
              <w:spacing w:after="300"/>
              <w:rPr>
                <w:rFonts w:ascii="Times New Roman" w:eastAsia="Times New Roman" w:hAnsi="Times New Roman" w:cs="Times New Roman"/>
                <w:b/>
                <w:bCs/>
                <w:lang w:val="en-US" w:eastAsia="zh-CN"/>
              </w:rPr>
            </w:pPr>
            <w:r w:rsidRPr="00643D03">
              <w:rPr>
                <w:rFonts w:ascii="Times New Roman" w:eastAsia="Times New Roman" w:hAnsi="Times New Roman" w:cs="Times New Roman"/>
                <w:b/>
                <w:bCs/>
                <w:sz w:val="20"/>
                <w:szCs w:val="20"/>
                <w:lang w:val="en-US" w:eastAsia="zh-CN"/>
              </w:rPr>
              <w:t>Summer Mini</w:t>
            </w:r>
            <w:r w:rsidRPr="00643D03">
              <w:rPr>
                <w:rFonts w:ascii="Times New Roman" w:eastAsia="Times New Roman" w:hAnsi="Times New Roman" w:cs="Times New Roman"/>
                <w:b/>
                <w:bCs/>
                <w:sz w:val="20"/>
                <w:szCs w:val="20"/>
                <w:lang w:val="en-US" w:eastAsia="zh-CN"/>
              </w:rPr>
              <w:br/>
              <w:t>(May 15, 2023 -</w:t>
            </w:r>
            <w:r w:rsidRPr="00643D03">
              <w:rPr>
                <w:rFonts w:ascii="Times New Roman" w:eastAsia="Times New Roman" w:hAnsi="Times New Roman" w:cs="Times New Roman"/>
                <w:b/>
                <w:bCs/>
                <w:sz w:val="20"/>
                <w:szCs w:val="20"/>
                <w:lang w:val="en-US" w:eastAsia="zh-CN"/>
              </w:rPr>
              <w:br/>
              <w:t>June 03,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4DC38374"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sz w:val="20"/>
                <w:szCs w:val="20"/>
                <w:lang w:val="en-US" w:eastAsia="zh-CN"/>
              </w:rPr>
              <w:t>By May 14, 2023</w:t>
            </w:r>
            <w:r w:rsidRPr="00643D03">
              <w:rPr>
                <w:rFonts w:ascii="Times New Roman" w:eastAsia="Times New Roman" w:hAnsi="Times New Roman" w:cs="Times New Roman"/>
                <w:sz w:val="20"/>
                <w:szCs w:val="20"/>
                <w:lang w:val="en-US" w:eastAsia="zh-CN"/>
              </w:rPr>
              <w:br/>
              <w:t>May 15, 2023</w:t>
            </w:r>
            <w:r w:rsidRPr="00643D03">
              <w:rPr>
                <w:rFonts w:ascii="Times New Roman" w:eastAsia="Times New Roman" w:hAnsi="Times New Roman" w:cs="Times New Roman"/>
                <w:sz w:val="20"/>
                <w:szCs w:val="20"/>
                <w:lang w:val="en-US" w:eastAsia="zh-CN"/>
              </w:rPr>
              <w:br/>
              <w:t>May 16, 2023</w:t>
            </w:r>
            <w:r w:rsidRPr="00643D03">
              <w:rPr>
                <w:rFonts w:ascii="Times New Roman" w:eastAsia="Times New Roman" w:hAnsi="Times New Roman" w:cs="Times New Roman"/>
                <w:sz w:val="20"/>
                <w:szCs w:val="20"/>
                <w:lang w:val="en-US" w:eastAsia="zh-CN"/>
              </w:rPr>
              <w:br/>
              <w:t>On or After May 17,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6096DA79"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80%</w:t>
            </w:r>
            <w:r w:rsidRPr="00643D03">
              <w:rPr>
                <w:rFonts w:ascii="Times New Roman" w:eastAsia="Times New Roman" w:hAnsi="Times New Roman" w:cs="Times New Roman"/>
                <w:sz w:val="20"/>
                <w:szCs w:val="20"/>
                <w:lang w:val="en-US" w:eastAsia="zh-CN"/>
              </w:rPr>
              <w:br/>
              <w:t>50%</w:t>
            </w:r>
            <w:r w:rsidRPr="00643D03">
              <w:rPr>
                <w:rFonts w:ascii="Times New Roman" w:eastAsia="Times New Roman" w:hAnsi="Times New Roman" w:cs="Times New Roman"/>
                <w:sz w:val="20"/>
                <w:szCs w:val="20"/>
                <w:lang w:val="en-US" w:eastAsia="zh-CN"/>
              </w:rPr>
              <w:br/>
              <w:t>No Refund</w:t>
            </w:r>
          </w:p>
        </w:tc>
      </w:tr>
      <w:tr w:rsidR="00643D03" w:rsidRPr="00643D03" w14:paraId="7579BE05"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69C9E003" w14:textId="77777777" w:rsidR="00643D03" w:rsidRPr="00643D03" w:rsidRDefault="00643D03" w:rsidP="00643D03">
            <w:pPr>
              <w:spacing w:after="300"/>
              <w:rPr>
                <w:rFonts w:ascii="Times New Roman" w:eastAsia="Times New Roman" w:hAnsi="Times New Roman" w:cs="Times New Roman"/>
                <w:b/>
                <w:bCs/>
                <w:lang w:val="en-US" w:eastAsia="zh-CN"/>
              </w:rPr>
            </w:pPr>
            <w:r w:rsidRPr="00643D03">
              <w:rPr>
                <w:rFonts w:ascii="Times New Roman" w:eastAsia="Times New Roman" w:hAnsi="Times New Roman" w:cs="Times New Roman"/>
                <w:b/>
                <w:bCs/>
                <w:sz w:val="20"/>
                <w:szCs w:val="20"/>
                <w:lang w:val="en-US" w:eastAsia="zh-CN"/>
              </w:rPr>
              <w:t>Session 1</w:t>
            </w:r>
            <w:r w:rsidRPr="00643D03">
              <w:rPr>
                <w:rFonts w:ascii="Times New Roman" w:eastAsia="Times New Roman" w:hAnsi="Times New Roman" w:cs="Times New Roman"/>
                <w:b/>
                <w:bCs/>
                <w:sz w:val="20"/>
                <w:szCs w:val="20"/>
                <w:lang w:val="en-US" w:eastAsia="zh-CN"/>
              </w:rPr>
              <w:br/>
              <w:t>12-Week Session</w:t>
            </w:r>
            <w:r w:rsidRPr="00643D03">
              <w:rPr>
                <w:rFonts w:ascii="Times New Roman" w:eastAsia="Times New Roman" w:hAnsi="Times New Roman" w:cs="Times New Roman"/>
                <w:b/>
                <w:bCs/>
                <w:sz w:val="20"/>
                <w:szCs w:val="20"/>
                <w:lang w:val="en-US" w:eastAsia="zh-CN"/>
              </w:rPr>
              <w:br/>
              <w:t>(Jun 05, 2023-</w:t>
            </w:r>
            <w:r w:rsidRPr="00643D03">
              <w:rPr>
                <w:rFonts w:ascii="Times New Roman" w:eastAsia="Times New Roman" w:hAnsi="Times New Roman" w:cs="Times New Roman"/>
                <w:b/>
                <w:bCs/>
                <w:sz w:val="20"/>
                <w:szCs w:val="20"/>
                <w:lang w:val="en-US" w:eastAsia="zh-CN"/>
              </w:rPr>
              <w:br/>
              <w:t>Aug 11,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00A3C6C9"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sz w:val="20"/>
                <w:szCs w:val="20"/>
                <w:lang w:val="en-US" w:eastAsia="zh-CN"/>
              </w:rPr>
              <w:t>By June 04, 2023</w:t>
            </w:r>
            <w:r w:rsidRPr="00643D03">
              <w:rPr>
                <w:rFonts w:ascii="Times New Roman" w:eastAsia="Times New Roman" w:hAnsi="Times New Roman" w:cs="Times New Roman"/>
                <w:sz w:val="20"/>
                <w:szCs w:val="20"/>
                <w:lang w:val="en-US" w:eastAsia="zh-CN"/>
              </w:rPr>
              <w:br/>
              <w:t>Jun 05 - Jun 09, 2023</w:t>
            </w:r>
            <w:r w:rsidRPr="00643D03">
              <w:rPr>
                <w:rFonts w:ascii="Times New Roman" w:eastAsia="Times New Roman" w:hAnsi="Times New Roman" w:cs="Times New Roman"/>
                <w:sz w:val="20"/>
                <w:szCs w:val="20"/>
                <w:lang w:val="en-US" w:eastAsia="zh-CN"/>
              </w:rPr>
              <w:br/>
              <w:t>Jun 10 - Jun 16, 2023</w:t>
            </w:r>
            <w:r w:rsidRPr="00643D03">
              <w:rPr>
                <w:rFonts w:ascii="Times New Roman" w:eastAsia="Times New Roman" w:hAnsi="Times New Roman" w:cs="Times New Roman"/>
                <w:sz w:val="20"/>
                <w:szCs w:val="20"/>
                <w:lang w:val="en-US" w:eastAsia="zh-CN"/>
              </w:rPr>
              <w:br/>
              <w:t>Jun 17- Jun 26, 2023</w:t>
            </w:r>
            <w:r w:rsidRPr="00643D03">
              <w:rPr>
                <w:rFonts w:ascii="Times New Roman" w:eastAsia="Times New Roman" w:hAnsi="Times New Roman" w:cs="Times New Roman"/>
                <w:sz w:val="20"/>
                <w:szCs w:val="20"/>
                <w:lang w:val="en-US" w:eastAsia="zh-CN"/>
              </w:rPr>
              <w:br/>
              <w:t>Jun 27 - Jul 03, 2023</w:t>
            </w:r>
            <w:r w:rsidRPr="00643D03">
              <w:rPr>
                <w:rFonts w:ascii="Times New Roman" w:eastAsia="Times New Roman" w:hAnsi="Times New Roman" w:cs="Times New Roman"/>
                <w:sz w:val="20"/>
                <w:szCs w:val="20"/>
                <w:lang w:val="en-US" w:eastAsia="zh-CN"/>
              </w:rPr>
              <w:br/>
              <w:t>On or After Jul 04,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260DAB84"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80%</w:t>
            </w:r>
            <w:r w:rsidRPr="00643D03">
              <w:rPr>
                <w:rFonts w:ascii="Times New Roman" w:eastAsia="Times New Roman" w:hAnsi="Times New Roman" w:cs="Times New Roman"/>
                <w:sz w:val="20"/>
                <w:szCs w:val="20"/>
                <w:lang w:val="en-US" w:eastAsia="zh-CN"/>
              </w:rPr>
              <w:br/>
              <w:t>70%</w:t>
            </w:r>
            <w:r w:rsidRPr="00643D03">
              <w:rPr>
                <w:rFonts w:ascii="Times New Roman" w:eastAsia="Times New Roman" w:hAnsi="Times New Roman" w:cs="Times New Roman"/>
                <w:sz w:val="20"/>
                <w:szCs w:val="20"/>
                <w:lang w:val="en-US" w:eastAsia="zh-CN"/>
              </w:rPr>
              <w:br/>
              <w:t>50%</w:t>
            </w:r>
            <w:r w:rsidRPr="00643D03">
              <w:rPr>
                <w:rFonts w:ascii="Times New Roman" w:eastAsia="Times New Roman" w:hAnsi="Times New Roman" w:cs="Times New Roman"/>
                <w:sz w:val="20"/>
                <w:szCs w:val="20"/>
                <w:lang w:val="en-US" w:eastAsia="zh-CN"/>
              </w:rPr>
              <w:br/>
              <w:t>25%</w:t>
            </w:r>
            <w:r w:rsidRPr="00643D03">
              <w:rPr>
                <w:rFonts w:ascii="Times New Roman" w:eastAsia="Times New Roman" w:hAnsi="Times New Roman" w:cs="Times New Roman"/>
                <w:sz w:val="20"/>
                <w:szCs w:val="20"/>
                <w:lang w:val="en-US" w:eastAsia="zh-CN"/>
              </w:rPr>
              <w:br/>
              <w:t>No Refund</w:t>
            </w:r>
          </w:p>
        </w:tc>
      </w:tr>
      <w:tr w:rsidR="00643D03" w:rsidRPr="00643D03" w14:paraId="7698F6BC"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5A7BADB4" w14:textId="77777777" w:rsidR="00643D03" w:rsidRPr="00643D03" w:rsidRDefault="00643D03" w:rsidP="00643D03">
            <w:pPr>
              <w:spacing w:after="300"/>
              <w:rPr>
                <w:rFonts w:ascii="Times New Roman" w:eastAsia="Times New Roman" w:hAnsi="Times New Roman" w:cs="Times New Roman"/>
                <w:b/>
                <w:bCs/>
                <w:lang w:val="en-US" w:eastAsia="zh-CN"/>
              </w:rPr>
            </w:pPr>
            <w:r w:rsidRPr="00643D03">
              <w:rPr>
                <w:rFonts w:ascii="Times New Roman" w:eastAsia="Times New Roman" w:hAnsi="Times New Roman" w:cs="Times New Roman"/>
                <w:b/>
                <w:bCs/>
                <w:sz w:val="20"/>
                <w:szCs w:val="20"/>
                <w:lang w:val="en-US" w:eastAsia="zh-CN"/>
              </w:rPr>
              <w:t>Session 2</w:t>
            </w:r>
            <w:r w:rsidRPr="00643D03">
              <w:rPr>
                <w:rFonts w:ascii="Times New Roman" w:eastAsia="Times New Roman" w:hAnsi="Times New Roman" w:cs="Times New Roman"/>
                <w:b/>
                <w:bCs/>
                <w:sz w:val="20"/>
                <w:szCs w:val="20"/>
                <w:lang w:val="en-US" w:eastAsia="zh-CN"/>
              </w:rPr>
              <w:br/>
              <w:t>6-Week Session</w:t>
            </w:r>
            <w:r w:rsidRPr="00643D03">
              <w:rPr>
                <w:rFonts w:ascii="Times New Roman" w:eastAsia="Times New Roman" w:hAnsi="Times New Roman" w:cs="Times New Roman"/>
                <w:b/>
                <w:bCs/>
                <w:sz w:val="20"/>
                <w:szCs w:val="20"/>
                <w:lang w:val="en-US" w:eastAsia="zh-CN"/>
              </w:rPr>
              <w:br/>
              <w:t>(Jun 05, 2023 -</w:t>
            </w:r>
            <w:r w:rsidRPr="00643D03">
              <w:rPr>
                <w:rFonts w:ascii="Times New Roman" w:eastAsia="Times New Roman" w:hAnsi="Times New Roman" w:cs="Times New Roman"/>
                <w:b/>
                <w:bCs/>
                <w:sz w:val="20"/>
                <w:szCs w:val="20"/>
                <w:lang w:val="en-US" w:eastAsia="zh-CN"/>
              </w:rPr>
              <w:br/>
              <w:t>Jul 07,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55C3B991"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sz w:val="20"/>
                <w:szCs w:val="20"/>
                <w:lang w:val="en-US" w:eastAsia="zh-CN"/>
              </w:rPr>
              <w:t>By Jun 04, 2023</w:t>
            </w:r>
            <w:r w:rsidRPr="00643D03">
              <w:rPr>
                <w:rFonts w:ascii="Times New Roman" w:eastAsia="Times New Roman" w:hAnsi="Times New Roman" w:cs="Times New Roman"/>
                <w:sz w:val="20"/>
                <w:szCs w:val="20"/>
                <w:lang w:val="en-US" w:eastAsia="zh-CN"/>
              </w:rPr>
              <w:br/>
              <w:t>Jun 05 - Jun 07, 2023</w:t>
            </w:r>
            <w:r w:rsidRPr="00643D03">
              <w:rPr>
                <w:rFonts w:ascii="Times New Roman" w:eastAsia="Times New Roman" w:hAnsi="Times New Roman" w:cs="Times New Roman"/>
                <w:sz w:val="20"/>
                <w:szCs w:val="20"/>
                <w:lang w:val="en-US" w:eastAsia="zh-CN"/>
              </w:rPr>
              <w:br/>
              <w:t>Jun 08 - Jun 12, 2023</w:t>
            </w:r>
            <w:r w:rsidRPr="00643D03">
              <w:rPr>
                <w:rFonts w:ascii="Times New Roman" w:eastAsia="Times New Roman" w:hAnsi="Times New Roman" w:cs="Times New Roman"/>
                <w:sz w:val="20"/>
                <w:szCs w:val="20"/>
                <w:lang w:val="en-US" w:eastAsia="zh-CN"/>
              </w:rPr>
              <w:br/>
              <w:t>On or After Jun 13,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50B2CE16"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80%</w:t>
            </w:r>
            <w:r w:rsidRPr="00643D03">
              <w:rPr>
                <w:rFonts w:ascii="Times New Roman" w:eastAsia="Times New Roman" w:hAnsi="Times New Roman" w:cs="Times New Roman"/>
                <w:sz w:val="20"/>
                <w:szCs w:val="20"/>
                <w:lang w:val="en-US" w:eastAsia="zh-CN"/>
              </w:rPr>
              <w:br/>
              <w:t>50%</w:t>
            </w:r>
            <w:r w:rsidRPr="00643D03">
              <w:rPr>
                <w:rFonts w:ascii="Times New Roman" w:eastAsia="Times New Roman" w:hAnsi="Times New Roman" w:cs="Times New Roman"/>
                <w:sz w:val="20"/>
                <w:szCs w:val="20"/>
                <w:lang w:val="en-US" w:eastAsia="zh-CN"/>
              </w:rPr>
              <w:br/>
              <w:t>No Refund</w:t>
            </w:r>
          </w:p>
        </w:tc>
      </w:tr>
      <w:tr w:rsidR="00643D03" w:rsidRPr="00643D03" w14:paraId="77803947"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653E74D8" w14:textId="77777777" w:rsidR="00643D03" w:rsidRPr="00643D03" w:rsidRDefault="00643D03" w:rsidP="00643D03">
            <w:pPr>
              <w:spacing w:after="300"/>
              <w:rPr>
                <w:rFonts w:ascii="Times New Roman" w:eastAsia="Times New Roman" w:hAnsi="Times New Roman" w:cs="Times New Roman"/>
                <w:b/>
                <w:bCs/>
                <w:lang w:val="en-US" w:eastAsia="zh-CN"/>
              </w:rPr>
            </w:pPr>
            <w:r w:rsidRPr="00643D03">
              <w:rPr>
                <w:rFonts w:ascii="Times New Roman" w:eastAsia="Times New Roman" w:hAnsi="Times New Roman" w:cs="Times New Roman"/>
                <w:b/>
                <w:bCs/>
                <w:sz w:val="20"/>
                <w:szCs w:val="20"/>
                <w:lang w:val="en-US" w:eastAsia="zh-CN"/>
              </w:rPr>
              <w:t>Session 3</w:t>
            </w:r>
            <w:r w:rsidRPr="00643D03">
              <w:rPr>
                <w:rFonts w:ascii="Times New Roman" w:eastAsia="Times New Roman" w:hAnsi="Times New Roman" w:cs="Times New Roman"/>
                <w:b/>
                <w:bCs/>
                <w:sz w:val="20"/>
                <w:szCs w:val="20"/>
                <w:lang w:val="en-US" w:eastAsia="zh-CN"/>
              </w:rPr>
              <w:br/>
              <w:t>9-Week Session</w:t>
            </w:r>
            <w:r w:rsidRPr="00643D03">
              <w:rPr>
                <w:rFonts w:ascii="Times New Roman" w:eastAsia="Times New Roman" w:hAnsi="Times New Roman" w:cs="Times New Roman"/>
                <w:b/>
                <w:bCs/>
                <w:sz w:val="20"/>
                <w:szCs w:val="20"/>
                <w:lang w:val="en-US" w:eastAsia="zh-CN"/>
              </w:rPr>
              <w:br/>
              <w:t>(Jun 05, 2023 -</w:t>
            </w:r>
            <w:r w:rsidRPr="00643D03">
              <w:rPr>
                <w:rFonts w:ascii="Times New Roman" w:eastAsia="Times New Roman" w:hAnsi="Times New Roman" w:cs="Times New Roman"/>
                <w:b/>
                <w:bCs/>
                <w:sz w:val="20"/>
                <w:szCs w:val="20"/>
                <w:lang w:val="en-US" w:eastAsia="zh-CN"/>
              </w:rPr>
              <w:br/>
              <w:t>Jul 27,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281567B3"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sz w:val="20"/>
                <w:szCs w:val="20"/>
                <w:lang w:val="en-US" w:eastAsia="zh-CN"/>
              </w:rPr>
              <w:t>By Jun 04, 2023</w:t>
            </w:r>
            <w:r w:rsidRPr="00643D03">
              <w:rPr>
                <w:rFonts w:ascii="Times New Roman" w:eastAsia="Times New Roman" w:hAnsi="Times New Roman" w:cs="Times New Roman"/>
                <w:sz w:val="20"/>
                <w:szCs w:val="20"/>
                <w:lang w:val="en-US" w:eastAsia="zh-CN"/>
              </w:rPr>
              <w:br/>
              <w:t>Jun 05 - Jun 07, 2023</w:t>
            </w:r>
            <w:r w:rsidRPr="00643D03">
              <w:rPr>
                <w:rFonts w:ascii="Times New Roman" w:eastAsia="Times New Roman" w:hAnsi="Times New Roman" w:cs="Times New Roman"/>
                <w:sz w:val="20"/>
                <w:szCs w:val="20"/>
                <w:lang w:val="en-US" w:eastAsia="zh-CN"/>
              </w:rPr>
              <w:br/>
              <w:t>Jun 08 - Jun 12, 2023</w:t>
            </w:r>
            <w:r w:rsidRPr="00643D03">
              <w:rPr>
                <w:rFonts w:ascii="Times New Roman" w:eastAsia="Times New Roman" w:hAnsi="Times New Roman" w:cs="Times New Roman"/>
                <w:sz w:val="20"/>
                <w:szCs w:val="20"/>
                <w:lang w:val="en-US" w:eastAsia="zh-CN"/>
              </w:rPr>
              <w:br/>
              <w:t>On or After Jun 13,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583800B6"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80%</w:t>
            </w:r>
            <w:r w:rsidRPr="00643D03">
              <w:rPr>
                <w:rFonts w:ascii="Times New Roman" w:eastAsia="Times New Roman" w:hAnsi="Times New Roman" w:cs="Times New Roman"/>
                <w:sz w:val="20"/>
                <w:szCs w:val="20"/>
                <w:lang w:val="en-US" w:eastAsia="zh-CN"/>
              </w:rPr>
              <w:br/>
              <w:t>50%</w:t>
            </w:r>
            <w:r w:rsidRPr="00643D03">
              <w:rPr>
                <w:rFonts w:ascii="Times New Roman" w:eastAsia="Times New Roman" w:hAnsi="Times New Roman" w:cs="Times New Roman"/>
                <w:sz w:val="20"/>
                <w:szCs w:val="20"/>
                <w:lang w:val="en-US" w:eastAsia="zh-CN"/>
              </w:rPr>
              <w:br/>
              <w:t>No Refund</w:t>
            </w:r>
          </w:p>
        </w:tc>
      </w:tr>
      <w:tr w:rsidR="00643D03" w:rsidRPr="00643D03" w14:paraId="6E465396"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0D225FF8" w14:textId="77777777" w:rsidR="00643D03" w:rsidRPr="00643D03" w:rsidRDefault="00643D03" w:rsidP="00643D03">
            <w:pPr>
              <w:spacing w:after="300"/>
              <w:rPr>
                <w:rFonts w:ascii="Times New Roman" w:eastAsia="Times New Roman" w:hAnsi="Times New Roman" w:cs="Times New Roman"/>
                <w:b/>
                <w:bCs/>
                <w:lang w:val="en-US" w:eastAsia="zh-CN"/>
              </w:rPr>
            </w:pPr>
            <w:r w:rsidRPr="00643D03">
              <w:rPr>
                <w:rFonts w:ascii="Times New Roman" w:eastAsia="Times New Roman" w:hAnsi="Times New Roman" w:cs="Times New Roman"/>
                <w:b/>
                <w:bCs/>
                <w:sz w:val="20"/>
                <w:szCs w:val="20"/>
                <w:lang w:val="en-US" w:eastAsia="zh-CN"/>
              </w:rPr>
              <w:t>Session 4</w:t>
            </w:r>
            <w:r w:rsidRPr="00643D03">
              <w:rPr>
                <w:rFonts w:ascii="Times New Roman" w:eastAsia="Times New Roman" w:hAnsi="Times New Roman" w:cs="Times New Roman"/>
                <w:b/>
                <w:bCs/>
                <w:sz w:val="20"/>
                <w:szCs w:val="20"/>
                <w:lang w:val="en-US" w:eastAsia="zh-CN"/>
              </w:rPr>
              <w:br/>
              <w:t>6-Week Session</w:t>
            </w:r>
            <w:r w:rsidRPr="00643D03">
              <w:rPr>
                <w:rFonts w:ascii="Times New Roman" w:eastAsia="Times New Roman" w:hAnsi="Times New Roman" w:cs="Times New Roman"/>
                <w:b/>
                <w:bCs/>
                <w:sz w:val="20"/>
                <w:szCs w:val="20"/>
                <w:lang w:val="en-US" w:eastAsia="zh-CN"/>
              </w:rPr>
              <w:br/>
              <w:t>(Jul 10, 2023 -</w:t>
            </w:r>
            <w:r w:rsidRPr="00643D03">
              <w:rPr>
                <w:rFonts w:ascii="Times New Roman" w:eastAsia="Times New Roman" w:hAnsi="Times New Roman" w:cs="Times New Roman"/>
                <w:b/>
                <w:bCs/>
                <w:sz w:val="20"/>
                <w:szCs w:val="20"/>
                <w:lang w:val="en-US" w:eastAsia="zh-CN"/>
              </w:rPr>
              <w:br/>
              <w:t>Aug 09,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7AC85447"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sz w:val="20"/>
                <w:szCs w:val="20"/>
                <w:lang w:val="en-US" w:eastAsia="zh-CN"/>
              </w:rPr>
              <w:t>By July 09, 2023</w:t>
            </w:r>
            <w:r w:rsidRPr="00643D03">
              <w:rPr>
                <w:rFonts w:ascii="Times New Roman" w:eastAsia="Times New Roman" w:hAnsi="Times New Roman" w:cs="Times New Roman"/>
                <w:sz w:val="20"/>
                <w:szCs w:val="20"/>
                <w:lang w:val="en-US" w:eastAsia="zh-CN"/>
              </w:rPr>
              <w:br/>
              <w:t>Jul 10 - Jul 12, 2023</w:t>
            </w:r>
            <w:r w:rsidRPr="00643D03">
              <w:rPr>
                <w:rFonts w:ascii="Times New Roman" w:eastAsia="Times New Roman" w:hAnsi="Times New Roman" w:cs="Times New Roman"/>
                <w:sz w:val="20"/>
                <w:szCs w:val="20"/>
                <w:lang w:val="en-US" w:eastAsia="zh-CN"/>
              </w:rPr>
              <w:br/>
              <w:t>Jul 13 - Jul 17, 2023</w:t>
            </w:r>
            <w:r w:rsidRPr="00643D03">
              <w:rPr>
                <w:rFonts w:ascii="Times New Roman" w:eastAsia="Times New Roman" w:hAnsi="Times New Roman" w:cs="Times New Roman"/>
                <w:sz w:val="20"/>
                <w:szCs w:val="20"/>
                <w:lang w:val="en-US" w:eastAsia="zh-CN"/>
              </w:rPr>
              <w:br/>
              <w:t>On or After Jul 18,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725627EB"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80%</w:t>
            </w:r>
            <w:r w:rsidRPr="00643D03">
              <w:rPr>
                <w:rFonts w:ascii="Times New Roman" w:eastAsia="Times New Roman" w:hAnsi="Times New Roman" w:cs="Times New Roman"/>
                <w:sz w:val="20"/>
                <w:szCs w:val="20"/>
                <w:lang w:val="en-US" w:eastAsia="zh-CN"/>
              </w:rPr>
              <w:br/>
              <w:t>50%</w:t>
            </w:r>
            <w:r w:rsidRPr="00643D03">
              <w:rPr>
                <w:rFonts w:ascii="Times New Roman" w:eastAsia="Times New Roman" w:hAnsi="Times New Roman" w:cs="Times New Roman"/>
                <w:sz w:val="20"/>
                <w:szCs w:val="20"/>
                <w:lang w:val="en-US" w:eastAsia="zh-CN"/>
              </w:rPr>
              <w:br/>
              <w:t>No Refund</w:t>
            </w:r>
          </w:p>
        </w:tc>
      </w:tr>
    </w:tbl>
    <w:p w14:paraId="239D0300" w14:textId="77777777" w:rsidR="00EC44E4" w:rsidRPr="00EC44E4" w:rsidRDefault="00EC44E4" w:rsidP="00EC44E4"/>
    <w:p w14:paraId="5988E500" w14:textId="2C011A1D" w:rsidR="00EC44E4" w:rsidRDefault="00643D03" w:rsidP="00B00852">
      <w:pPr>
        <w:pStyle w:val="Heading2"/>
        <w:numPr>
          <w:ilvl w:val="0"/>
          <w:numId w:val="1"/>
        </w:numPr>
        <w:ind w:left="284" w:hanging="284"/>
      </w:pPr>
      <w:r w:rsidRPr="00643D03">
        <w:t>Dropped Courses</w:t>
      </w:r>
    </w:p>
    <w:p w14:paraId="082CE2AF" w14:textId="77777777" w:rsidR="00643D03" w:rsidRDefault="00643D03" w:rsidP="00643D03"/>
    <w:p w14:paraId="17C161A1" w14:textId="77777777" w:rsidR="00643D03" w:rsidRPr="00643D03" w:rsidRDefault="00643D03" w:rsidP="00643D03">
      <w:pPr>
        <w:shd w:val="clear" w:color="auto" w:fill="FFFFFF"/>
        <w:spacing w:before="240" w:after="240"/>
        <w:rPr>
          <w:rFonts w:ascii="Source Sans Pro" w:eastAsia="Times New Roman" w:hAnsi="Source Sans Pro" w:cs="Times New Roman"/>
          <w:color w:val="111111"/>
          <w:sz w:val="27"/>
          <w:szCs w:val="27"/>
          <w:lang w:val="en-US" w:eastAsia="zh-CN"/>
        </w:rPr>
      </w:pPr>
      <w:r w:rsidRPr="00643D03">
        <w:rPr>
          <w:rFonts w:ascii="Source Sans Pro" w:eastAsia="Times New Roman" w:hAnsi="Source Sans Pro" w:cs="Times New Roman"/>
          <w:b/>
          <w:bCs/>
          <w:color w:val="111111"/>
          <w:sz w:val="27"/>
          <w:szCs w:val="27"/>
          <w:lang w:val="en-US" w:eastAsia="zh-CN"/>
        </w:rPr>
        <w:t>Note - Definition of Dropped:</w:t>
      </w:r>
      <w:r w:rsidRPr="00643D03">
        <w:rPr>
          <w:rFonts w:ascii="Source Sans Pro" w:eastAsia="Times New Roman" w:hAnsi="Source Sans Pro" w:cs="Times New Roman"/>
          <w:color w:val="111111"/>
          <w:sz w:val="27"/>
          <w:szCs w:val="27"/>
          <w:lang w:val="en-US" w:eastAsia="zh-CN"/>
        </w:rPr>
        <w:t> Students who drop </w:t>
      </w:r>
      <w:r w:rsidRPr="00643D03">
        <w:rPr>
          <w:rFonts w:ascii="Source Sans Pro" w:eastAsia="Times New Roman" w:hAnsi="Source Sans Pro" w:cs="Times New Roman"/>
          <w:b/>
          <w:bCs/>
          <w:color w:val="111111"/>
          <w:sz w:val="27"/>
          <w:szCs w:val="27"/>
          <w:lang w:val="en-US" w:eastAsia="zh-CN"/>
        </w:rPr>
        <w:t>one or more</w:t>
      </w:r>
      <w:r w:rsidRPr="00643D03">
        <w:rPr>
          <w:rFonts w:ascii="Source Sans Pro" w:eastAsia="Times New Roman" w:hAnsi="Source Sans Pro" w:cs="Times New Roman"/>
          <w:color w:val="111111"/>
          <w:sz w:val="27"/>
          <w:szCs w:val="27"/>
          <w:lang w:val="en-US" w:eastAsia="zh-CN"/>
        </w:rPr>
        <w:t xml:space="preserve"> courses but maintain enrollment for that academic term (i.e., do not drop </w:t>
      </w:r>
      <w:proofErr w:type="gramStart"/>
      <w:r w:rsidRPr="00643D03">
        <w:rPr>
          <w:rFonts w:ascii="Source Sans Pro" w:eastAsia="Times New Roman" w:hAnsi="Source Sans Pro" w:cs="Times New Roman"/>
          <w:color w:val="111111"/>
          <w:sz w:val="27"/>
          <w:szCs w:val="27"/>
          <w:lang w:val="en-US" w:eastAsia="zh-CN"/>
        </w:rPr>
        <w:t>all of</w:t>
      </w:r>
      <w:proofErr w:type="gramEnd"/>
      <w:r w:rsidRPr="00643D03">
        <w:rPr>
          <w:rFonts w:ascii="Source Sans Pro" w:eastAsia="Times New Roman" w:hAnsi="Source Sans Pro" w:cs="Times New Roman"/>
          <w:color w:val="111111"/>
          <w:sz w:val="27"/>
          <w:szCs w:val="27"/>
          <w:lang w:val="en-US" w:eastAsia="zh-CN"/>
        </w:rPr>
        <w:t xml:space="preserve"> their courses) may be given a refund for the dropped course(s) according to the schedule below.</w:t>
      </w:r>
    </w:p>
    <w:p w14:paraId="70CB2A23" w14:textId="77777777" w:rsidR="00643D03" w:rsidRPr="00643D03" w:rsidRDefault="00643D03" w:rsidP="00643D03">
      <w:pPr>
        <w:shd w:val="clear" w:color="auto" w:fill="FFFFFF"/>
        <w:spacing w:before="240" w:after="240"/>
        <w:rPr>
          <w:rFonts w:ascii="Source Sans Pro" w:eastAsia="Times New Roman" w:hAnsi="Source Sans Pro" w:cs="Times New Roman"/>
          <w:color w:val="111111"/>
          <w:sz w:val="27"/>
          <w:szCs w:val="27"/>
          <w:lang w:val="en-US" w:eastAsia="zh-CN"/>
        </w:rPr>
      </w:pPr>
      <w:r w:rsidRPr="00643D03">
        <w:rPr>
          <w:rFonts w:ascii="Source Sans Pro" w:eastAsia="Times New Roman" w:hAnsi="Source Sans Pro" w:cs="Times New Roman"/>
          <w:b/>
          <w:bCs/>
          <w:color w:val="111111"/>
          <w:sz w:val="27"/>
          <w:szCs w:val="27"/>
          <w:lang w:val="en-US" w:eastAsia="zh-CN"/>
        </w:rPr>
        <w:t>For example:</w:t>
      </w:r>
      <w:r w:rsidRPr="00643D03">
        <w:rPr>
          <w:rFonts w:ascii="Source Sans Pro" w:eastAsia="Times New Roman" w:hAnsi="Source Sans Pro" w:cs="Times New Roman"/>
          <w:color w:val="111111"/>
          <w:sz w:val="27"/>
          <w:szCs w:val="27"/>
          <w:lang w:val="en-US" w:eastAsia="zh-CN"/>
        </w:rPr>
        <w:t> A student enrolls in 15 hours at the start of the spring semester. The student later </w:t>
      </w:r>
      <w:r w:rsidRPr="00643D03">
        <w:rPr>
          <w:rFonts w:ascii="Source Sans Pro" w:eastAsia="Times New Roman" w:hAnsi="Source Sans Pro" w:cs="Times New Roman"/>
          <w:b/>
          <w:bCs/>
          <w:color w:val="111111"/>
          <w:sz w:val="27"/>
          <w:szCs w:val="27"/>
          <w:lang w:val="en-US" w:eastAsia="zh-CN"/>
        </w:rPr>
        <w:t>DROPS</w:t>
      </w:r>
      <w:r w:rsidRPr="00643D03">
        <w:rPr>
          <w:rFonts w:ascii="Source Sans Pro" w:eastAsia="Times New Roman" w:hAnsi="Source Sans Pro" w:cs="Times New Roman"/>
          <w:color w:val="111111"/>
          <w:sz w:val="27"/>
          <w:szCs w:val="27"/>
          <w:lang w:val="en-US" w:eastAsia="zh-CN"/>
        </w:rPr>
        <w:t xml:space="preserve"> one </w:t>
      </w:r>
      <w:proofErr w:type="gramStart"/>
      <w:r w:rsidRPr="00643D03">
        <w:rPr>
          <w:rFonts w:ascii="Source Sans Pro" w:eastAsia="Times New Roman" w:hAnsi="Source Sans Pro" w:cs="Times New Roman"/>
          <w:color w:val="111111"/>
          <w:sz w:val="27"/>
          <w:szCs w:val="27"/>
          <w:lang w:val="en-US" w:eastAsia="zh-CN"/>
        </w:rPr>
        <w:t>three hour</w:t>
      </w:r>
      <w:proofErr w:type="gramEnd"/>
      <w:r w:rsidRPr="00643D03">
        <w:rPr>
          <w:rFonts w:ascii="Source Sans Pro" w:eastAsia="Times New Roman" w:hAnsi="Source Sans Pro" w:cs="Times New Roman"/>
          <w:color w:val="111111"/>
          <w:sz w:val="27"/>
          <w:szCs w:val="27"/>
          <w:lang w:val="en-US" w:eastAsia="zh-CN"/>
        </w:rPr>
        <w:t xml:space="preserve"> course. The student has </w:t>
      </w:r>
      <w:r w:rsidRPr="00643D03">
        <w:rPr>
          <w:rFonts w:ascii="Source Sans Pro" w:eastAsia="Times New Roman" w:hAnsi="Source Sans Pro" w:cs="Times New Roman"/>
          <w:b/>
          <w:bCs/>
          <w:color w:val="111111"/>
          <w:sz w:val="27"/>
          <w:szCs w:val="27"/>
          <w:lang w:val="en-US" w:eastAsia="zh-CN"/>
        </w:rPr>
        <w:t>NOT</w:t>
      </w:r>
      <w:r w:rsidRPr="00643D03">
        <w:rPr>
          <w:rFonts w:ascii="Source Sans Pro" w:eastAsia="Times New Roman" w:hAnsi="Source Sans Pro" w:cs="Times New Roman"/>
          <w:color w:val="111111"/>
          <w:sz w:val="27"/>
          <w:szCs w:val="27"/>
          <w:lang w:val="en-US" w:eastAsia="zh-CN"/>
        </w:rPr>
        <w:t> "Withdrawn" from all courses in a single term. The student has merely dropped three hours while maintaining enrollment in 12 hours.</w:t>
      </w:r>
    </w:p>
    <w:p w14:paraId="3D1C79F3" w14:textId="77777777" w:rsidR="00643D03" w:rsidRPr="00643D03" w:rsidRDefault="00643D03" w:rsidP="00643D03">
      <w:pPr>
        <w:shd w:val="clear" w:color="auto" w:fill="FFFFFF"/>
        <w:spacing w:before="240" w:after="240"/>
        <w:rPr>
          <w:rFonts w:ascii="Source Sans Pro" w:eastAsia="Times New Roman" w:hAnsi="Source Sans Pro" w:cs="Times New Roman"/>
          <w:color w:val="111111"/>
          <w:sz w:val="27"/>
          <w:szCs w:val="27"/>
          <w:lang w:val="en-US" w:eastAsia="zh-CN"/>
        </w:rPr>
      </w:pPr>
      <w:r w:rsidRPr="00643D03">
        <w:rPr>
          <w:rFonts w:ascii="Source Sans Pro" w:eastAsia="Times New Roman" w:hAnsi="Source Sans Pro" w:cs="Times New Roman"/>
          <w:color w:val="111111"/>
          <w:sz w:val="27"/>
          <w:szCs w:val="27"/>
          <w:lang w:val="en-US" w:eastAsia="zh-CN"/>
        </w:rPr>
        <w:lastRenderedPageBreak/>
        <w:t>(Students should read Refunds Under Installment Payment Plans for additional information.)</w:t>
      </w:r>
    </w:p>
    <w:tbl>
      <w:tblPr>
        <w:tblW w:w="76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35"/>
        <w:gridCol w:w="2145"/>
      </w:tblGrid>
      <w:tr w:rsidR="00643D03" w:rsidRPr="00643D03" w14:paraId="13298C4C" w14:textId="77777777" w:rsidTr="00643D03">
        <w:trPr>
          <w:tblHeader/>
        </w:trPr>
        <w:tc>
          <w:tcPr>
            <w:tcW w:w="0" w:type="auto"/>
            <w:gridSpan w:val="2"/>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087F3539" w14:textId="77777777" w:rsidR="00643D03" w:rsidRPr="00643D03" w:rsidRDefault="00643D03" w:rsidP="00643D03">
            <w:pPr>
              <w:spacing w:after="300"/>
              <w:jc w:val="center"/>
              <w:rPr>
                <w:rFonts w:ascii="Times New Roman" w:eastAsia="Times New Roman" w:hAnsi="Times New Roman" w:cs="Times New Roman"/>
                <w:b/>
                <w:bCs/>
                <w:lang w:val="en-US" w:eastAsia="zh-CN"/>
              </w:rPr>
            </w:pPr>
            <w:r w:rsidRPr="00643D03">
              <w:rPr>
                <w:rFonts w:ascii="Times New Roman" w:eastAsia="Times New Roman" w:hAnsi="Times New Roman" w:cs="Times New Roman"/>
                <w:b/>
                <w:bCs/>
                <w:lang w:val="en-US" w:eastAsia="zh-CN"/>
              </w:rPr>
              <w:t>Spring 2023</w:t>
            </w:r>
          </w:p>
        </w:tc>
      </w:tr>
      <w:tr w:rsidR="00643D03" w:rsidRPr="00643D03" w14:paraId="6A414300" w14:textId="77777777" w:rsidTr="00643D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3BF8091D" w14:textId="77777777" w:rsidR="00643D03" w:rsidRPr="00643D03" w:rsidRDefault="00643D03" w:rsidP="00643D03">
            <w:pPr>
              <w:spacing w:after="300"/>
              <w:jc w:val="center"/>
              <w:rPr>
                <w:rFonts w:ascii="Times New Roman" w:eastAsia="Times New Roman" w:hAnsi="Times New Roman" w:cs="Times New Roman"/>
                <w:b/>
                <w:bCs/>
                <w:lang w:val="en-US" w:eastAsia="zh-CN"/>
              </w:rPr>
            </w:pPr>
            <w:r w:rsidRPr="00643D03">
              <w:rPr>
                <w:rFonts w:ascii="Times New Roman" w:eastAsia="Times New Roman" w:hAnsi="Times New Roman" w:cs="Times New Roman"/>
                <w:b/>
                <w:bCs/>
                <w:lang w:val="en-US" w:eastAsia="zh-CN"/>
              </w:rPr>
              <w:t>Date of Course Dropped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35827EA5" w14:textId="77777777" w:rsidR="00643D03" w:rsidRPr="00643D03" w:rsidRDefault="00643D03" w:rsidP="00643D03">
            <w:pPr>
              <w:spacing w:after="300"/>
              <w:jc w:val="center"/>
              <w:rPr>
                <w:rFonts w:ascii="Times New Roman" w:eastAsia="Times New Roman" w:hAnsi="Times New Roman" w:cs="Times New Roman"/>
                <w:b/>
                <w:bCs/>
                <w:lang w:val="en-US" w:eastAsia="zh-CN"/>
              </w:rPr>
            </w:pPr>
            <w:r w:rsidRPr="00643D03">
              <w:rPr>
                <w:rFonts w:ascii="Times New Roman" w:eastAsia="Times New Roman" w:hAnsi="Times New Roman" w:cs="Times New Roman"/>
                <w:b/>
                <w:bCs/>
                <w:lang w:val="en-US" w:eastAsia="zh-CN"/>
              </w:rPr>
              <w:t>Refund %</w:t>
            </w:r>
          </w:p>
        </w:tc>
      </w:tr>
      <w:tr w:rsidR="00643D03" w:rsidRPr="00643D03" w14:paraId="6CD0FEDD"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64B446A4"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b/>
                <w:bCs/>
                <w:sz w:val="20"/>
                <w:szCs w:val="20"/>
                <w:lang w:val="en-US" w:eastAsia="zh-CN"/>
              </w:rPr>
              <w:t>Winter Mini Session</w:t>
            </w:r>
            <w:r w:rsidRPr="00643D03">
              <w:rPr>
                <w:rFonts w:ascii="Times New Roman" w:eastAsia="Times New Roman" w:hAnsi="Times New Roman" w:cs="Times New Roman"/>
                <w:lang w:val="en-US" w:eastAsia="zh-CN"/>
              </w:rPr>
              <w:t> </w:t>
            </w:r>
            <w:r w:rsidRPr="00643D03">
              <w:rPr>
                <w:rFonts w:ascii="Times New Roman" w:eastAsia="Times New Roman" w:hAnsi="Times New Roman" w:cs="Times New Roman"/>
                <w:sz w:val="20"/>
                <w:szCs w:val="20"/>
                <w:lang w:val="en-US" w:eastAsia="zh-CN"/>
              </w:rPr>
              <w:t>(4-Week)</w:t>
            </w:r>
            <w:r w:rsidRPr="00643D03">
              <w:rPr>
                <w:rFonts w:ascii="Times New Roman" w:eastAsia="Times New Roman" w:hAnsi="Times New Roman" w:cs="Times New Roman"/>
                <w:sz w:val="20"/>
                <w:szCs w:val="20"/>
                <w:lang w:val="en-US" w:eastAsia="zh-CN"/>
              </w:rPr>
              <w:br/>
              <w:t>By December 21, 2022</w:t>
            </w:r>
            <w:r w:rsidRPr="00643D03">
              <w:rPr>
                <w:rFonts w:ascii="Times New Roman" w:eastAsia="Times New Roman" w:hAnsi="Times New Roman" w:cs="Times New Roman"/>
                <w:sz w:val="20"/>
                <w:szCs w:val="20"/>
                <w:lang w:val="en-US" w:eastAsia="zh-CN"/>
              </w:rPr>
              <w:br/>
              <w:t>On or After December 22, 2022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7306F424"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lang w:val="en-US" w:eastAsia="zh-CN"/>
              </w:rPr>
              <w:br/>
            </w: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No Refund</w:t>
            </w:r>
          </w:p>
        </w:tc>
      </w:tr>
      <w:tr w:rsidR="00643D03" w:rsidRPr="00643D03" w14:paraId="016DFDB2"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28CE52CE"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b/>
                <w:bCs/>
                <w:sz w:val="20"/>
                <w:szCs w:val="20"/>
                <w:lang w:val="en-US" w:eastAsia="zh-CN"/>
              </w:rPr>
              <w:t>Spring Session 1</w:t>
            </w:r>
            <w:r w:rsidRPr="00643D03">
              <w:rPr>
                <w:rFonts w:ascii="Times New Roman" w:eastAsia="Times New Roman" w:hAnsi="Times New Roman" w:cs="Times New Roman"/>
                <w:lang w:val="en-US" w:eastAsia="zh-CN"/>
              </w:rPr>
              <w:t> </w:t>
            </w:r>
            <w:r w:rsidRPr="00643D03">
              <w:rPr>
                <w:rFonts w:ascii="Times New Roman" w:eastAsia="Times New Roman" w:hAnsi="Times New Roman" w:cs="Times New Roman"/>
                <w:sz w:val="20"/>
                <w:szCs w:val="20"/>
                <w:lang w:val="en-US" w:eastAsia="zh-CN"/>
              </w:rPr>
              <w:t>(15-Week Regular)</w:t>
            </w:r>
            <w:r w:rsidRPr="00643D03">
              <w:rPr>
                <w:rFonts w:ascii="Times New Roman" w:eastAsia="Times New Roman" w:hAnsi="Times New Roman" w:cs="Times New Roman"/>
                <w:sz w:val="20"/>
                <w:szCs w:val="20"/>
                <w:lang w:val="en-US" w:eastAsia="zh-CN"/>
              </w:rPr>
              <w:br/>
              <w:t>By February 01, 2023</w:t>
            </w:r>
            <w:r w:rsidRPr="00643D03">
              <w:rPr>
                <w:rFonts w:ascii="Times New Roman" w:eastAsia="Times New Roman" w:hAnsi="Times New Roman" w:cs="Times New Roman"/>
                <w:sz w:val="20"/>
                <w:szCs w:val="20"/>
                <w:lang w:val="en-US" w:eastAsia="zh-CN"/>
              </w:rPr>
              <w:br/>
              <w:t>On or After February 02,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0E4B7FAE"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lang w:val="en-US" w:eastAsia="zh-CN"/>
              </w:rPr>
              <w:br/>
            </w: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No Refund</w:t>
            </w:r>
          </w:p>
        </w:tc>
      </w:tr>
      <w:tr w:rsidR="00643D03" w:rsidRPr="00643D03" w14:paraId="088BFDB8"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73AA5414"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b/>
                <w:bCs/>
                <w:sz w:val="20"/>
                <w:szCs w:val="20"/>
                <w:lang w:val="en-US" w:eastAsia="zh-CN"/>
              </w:rPr>
              <w:t>Spring Session 2</w:t>
            </w:r>
            <w:r w:rsidRPr="00643D03">
              <w:rPr>
                <w:rFonts w:ascii="Times New Roman" w:eastAsia="Times New Roman" w:hAnsi="Times New Roman" w:cs="Times New Roman"/>
                <w:lang w:val="en-US" w:eastAsia="zh-CN"/>
              </w:rPr>
              <w:t> </w:t>
            </w:r>
            <w:r w:rsidRPr="00643D03">
              <w:rPr>
                <w:rFonts w:ascii="Times New Roman" w:eastAsia="Times New Roman" w:hAnsi="Times New Roman" w:cs="Times New Roman"/>
                <w:sz w:val="20"/>
                <w:szCs w:val="20"/>
                <w:lang w:val="en-US" w:eastAsia="zh-CN"/>
              </w:rPr>
              <w:t>(5-Week)</w:t>
            </w:r>
            <w:r w:rsidRPr="00643D03">
              <w:rPr>
                <w:rFonts w:ascii="Times New Roman" w:eastAsia="Times New Roman" w:hAnsi="Times New Roman" w:cs="Times New Roman"/>
                <w:sz w:val="20"/>
                <w:szCs w:val="20"/>
                <w:lang w:val="en-US" w:eastAsia="zh-CN"/>
              </w:rPr>
              <w:br/>
              <w:t>By January 20, 2023</w:t>
            </w:r>
            <w:r w:rsidRPr="00643D03">
              <w:rPr>
                <w:rFonts w:ascii="Times New Roman" w:eastAsia="Times New Roman" w:hAnsi="Times New Roman" w:cs="Times New Roman"/>
                <w:sz w:val="20"/>
                <w:szCs w:val="20"/>
                <w:lang w:val="en-US" w:eastAsia="zh-CN"/>
              </w:rPr>
              <w:br/>
              <w:t>On or After January 21,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686868DE"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lang w:val="en-US" w:eastAsia="zh-CN"/>
              </w:rPr>
              <w:br/>
            </w: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No Refund</w:t>
            </w:r>
          </w:p>
        </w:tc>
      </w:tr>
      <w:tr w:rsidR="00643D03" w:rsidRPr="00643D03" w14:paraId="206A82FA"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7D9132FD"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b/>
                <w:bCs/>
                <w:sz w:val="20"/>
                <w:szCs w:val="20"/>
                <w:lang w:val="en-US" w:eastAsia="zh-CN"/>
              </w:rPr>
              <w:t>Spring Session 3</w:t>
            </w:r>
            <w:r w:rsidRPr="00643D03">
              <w:rPr>
                <w:rFonts w:ascii="Times New Roman" w:eastAsia="Times New Roman" w:hAnsi="Times New Roman" w:cs="Times New Roman"/>
                <w:lang w:val="en-US" w:eastAsia="zh-CN"/>
              </w:rPr>
              <w:t> </w:t>
            </w:r>
            <w:r w:rsidRPr="00643D03">
              <w:rPr>
                <w:rFonts w:ascii="Times New Roman" w:eastAsia="Times New Roman" w:hAnsi="Times New Roman" w:cs="Times New Roman"/>
                <w:sz w:val="20"/>
                <w:szCs w:val="20"/>
                <w:lang w:val="en-US" w:eastAsia="zh-CN"/>
              </w:rPr>
              <w:t>(8-Week)</w:t>
            </w:r>
            <w:r w:rsidRPr="00643D03">
              <w:rPr>
                <w:rFonts w:ascii="Times New Roman" w:eastAsia="Times New Roman" w:hAnsi="Times New Roman" w:cs="Times New Roman"/>
                <w:sz w:val="20"/>
                <w:szCs w:val="20"/>
                <w:lang w:val="en-US" w:eastAsia="zh-CN"/>
              </w:rPr>
              <w:br/>
              <w:t>By January 20, 2023</w:t>
            </w:r>
            <w:r w:rsidRPr="00643D03">
              <w:rPr>
                <w:rFonts w:ascii="Times New Roman" w:eastAsia="Times New Roman" w:hAnsi="Times New Roman" w:cs="Times New Roman"/>
                <w:sz w:val="20"/>
                <w:szCs w:val="20"/>
                <w:lang w:val="en-US" w:eastAsia="zh-CN"/>
              </w:rPr>
              <w:br/>
              <w:t>On or After January 21,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465E0820"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lang w:val="en-US" w:eastAsia="zh-CN"/>
              </w:rPr>
              <w:br/>
            </w: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No Refund</w:t>
            </w:r>
          </w:p>
        </w:tc>
      </w:tr>
      <w:tr w:rsidR="00643D03" w:rsidRPr="00643D03" w14:paraId="16201A8A"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312F7202"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b/>
                <w:bCs/>
                <w:sz w:val="20"/>
                <w:szCs w:val="20"/>
                <w:lang w:val="en-US" w:eastAsia="zh-CN"/>
              </w:rPr>
              <w:t>Spring Session 4</w:t>
            </w:r>
            <w:r w:rsidRPr="00643D03">
              <w:rPr>
                <w:rFonts w:ascii="Times New Roman" w:eastAsia="Times New Roman" w:hAnsi="Times New Roman" w:cs="Times New Roman"/>
                <w:lang w:val="en-US" w:eastAsia="zh-CN"/>
              </w:rPr>
              <w:t> </w:t>
            </w:r>
            <w:r w:rsidRPr="00643D03">
              <w:rPr>
                <w:rFonts w:ascii="Times New Roman" w:eastAsia="Times New Roman" w:hAnsi="Times New Roman" w:cs="Times New Roman"/>
                <w:sz w:val="20"/>
                <w:szCs w:val="20"/>
                <w:lang w:val="en-US" w:eastAsia="zh-CN"/>
              </w:rPr>
              <w:t>(5-Week)</w:t>
            </w:r>
            <w:r w:rsidRPr="00643D03">
              <w:rPr>
                <w:rFonts w:ascii="Times New Roman" w:eastAsia="Times New Roman" w:hAnsi="Times New Roman" w:cs="Times New Roman"/>
                <w:sz w:val="20"/>
                <w:szCs w:val="20"/>
                <w:lang w:val="en-US" w:eastAsia="zh-CN"/>
              </w:rPr>
              <w:br/>
              <w:t>By February 23, 2023</w:t>
            </w:r>
            <w:r w:rsidRPr="00643D03">
              <w:rPr>
                <w:rFonts w:ascii="Times New Roman" w:eastAsia="Times New Roman" w:hAnsi="Times New Roman" w:cs="Times New Roman"/>
                <w:sz w:val="20"/>
                <w:szCs w:val="20"/>
                <w:lang w:val="en-US" w:eastAsia="zh-CN"/>
              </w:rPr>
              <w:br/>
              <w:t>On or After February 24,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0435919E"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lang w:val="en-US" w:eastAsia="zh-CN"/>
              </w:rPr>
              <w:br/>
            </w: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No Refund</w:t>
            </w:r>
          </w:p>
        </w:tc>
      </w:tr>
      <w:tr w:rsidR="00643D03" w:rsidRPr="00643D03" w14:paraId="6CA5733E"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68A6E630"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b/>
                <w:bCs/>
                <w:sz w:val="20"/>
                <w:szCs w:val="20"/>
                <w:lang w:val="en-US" w:eastAsia="zh-CN"/>
              </w:rPr>
              <w:t>Spring Session 5</w:t>
            </w:r>
            <w:r w:rsidRPr="00643D03">
              <w:rPr>
                <w:rFonts w:ascii="Times New Roman" w:eastAsia="Times New Roman" w:hAnsi="Times New Roman" w:cs="Times New Roman"/>
                <w:lang w:val="en-US" w:eastAsia="zh-CN"/>
              </w:rPr>
              <w:t> </w:t>
            </w:r>
            <w:r w:rsidRPr="00643D03">
              <w:rPr>
                <w:rFonts w:ascii="Times New Roman" w:eastAsia="Times New Roman" w:hAnsi="Times New Roman" w:cs="Times New Roman"/>
                <w:sz w:val="20"/>
                <w:szCs w:val="20"/>
                <w:lang w:val="en-US" w:eastAsia="zh-CN"/>
              </w:rPr>
              <w:t>(8-Week)</w:t>
            </w:r>
            <w:r w:rsidRPr="00643D03">
              <w:rPr>
                <w:rFonts w:ascii="Times New Roman" w:eastAsia="Times New Roman" w:hAnsi="Times New Roman" w:cs="Times New Roman"/>
                <w:sz w:val="20"/>
                <w:szCs w:val="20"/>
                <w:lang w:val="en-US" w:eastAsia="zh-CN"/>
              </w:rPr>
              <w:br/>
              <w:t>By March 23, 2023</w:t>
            </w:r>
            <w:r w:rsidRPr="00643D03">
              <w:rPr>
                <w:rFonts w:ascii="Times New Roman" w:eastAsia="Times New Roman" w:hAnsi="Times New Roman" w:cs="Times New Roman"/>
                <w:sz w:val="20"/>
                <w:szCs w:val="20"/>
                <w:lang w:val="en-US" w:eastAsia="zh-CN"/>
              </w:rPr>
              <w:br/>
              <w:t>On or After March 24,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65D9B945"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lang w:val="en-US" w:eastAsia="zh-CN"/>
              </w:rPr>
              <w:br/>
            </w: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No Refund</w:t>
            </w:r>
          </w:p>
        </w:tc>
      </w:tr>
      <w:tr w:rsidR="00643D03" w:rsidRPr="00643D03" w14:paraId="564D3D39"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2242EFEF"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b/>
                <w:bCs/>
                <w:sz w:val="20"/>
                <w:szCs w:val="20"/>
                <w:lang w:val="en-US" w:eastAsia="zh-CN"/>
              </w:rPr>
              <w:t>Spring Session 6</w:t>
            </w:r>
            <w:r w:rsidRPr="00643D03">
              <w:rPr>
                <w:rFonts w:ascii="Times New Roman" w:eastAsia="Times New Roman" w:hAnsi="Times New Roman" w:cs="Times New Roman"/>
                <w:lang w:val="en-US" w:eastAsia="zh-CN"/>
              </w:rPr>
              <w:t> </w:t>
            </w:r>
            <w:r w:rsidRPr="00643D03">
              <w:rPr>
                <w:rFonts w:ascii="Times New Roman" w:eastAsia="Times New Roman" w:hAnsi="Times New Roman" w:cs="Times New Roman"/>
                <w:sz w:val="20"/>
                <w:szCs w:val="20"/>
                <w:lang w:val="en-US" w:eastAsia="zh-CN"/>
              </w:rPr>
              <w:t>(5-Week)</w:t>
            </w:r>
            <w:r w:rsidRPr="00643D03">
              <w:rPr>
                <w:rFonts w:ascii="Times New Roman" w:eastAsia="Times New Roman" w:hAnsi="Times New Roman" w:cs="Times New Roman"/>
                <w:sz w:val="20"/>
                <w:szCs w:val="20"/>
                <w:lang w:val="en-US" w:eastAsia="zh-CN"/>
              </w:rPr>
              <w:br/>
              <w:t>By April 06, 2023</w:t>
            </w:r>
            <w:r w:rsidRPr="00643D03">
              <w:rPr>
                <w:rFonts w:ascii="Times New Roman" w:eastAsia="Times New Roman" w:hAnsi="Times New Roman" w:cs="Times New Roman"/>
                <w:sz w:val="20"/>
                <w:szCs w:val="20"/>
                <w:lang w:val="en-US" w:eastAsia="zh-CN"/>
              </w:rPr>
              <w:br/>
              <w:t>On or After April 07,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7CFB7891"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lang w:val="en-US" w:eastAsia="zh-CN"/>
              </w:rPr>
              <w:br/>
            </w: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No Refund</w:t>
            </w:r>
          </w:p>
        </w:tc>
      </w:tr>
      <w:tr w:rsidR="00643D03" w:rsidRPr="00643D03" w14:paraId="6C21F1DF" w14:textId="77777777" w:rsidTr="00643D03">
        <w:trPr>
          <w:tblHeader/>
        </w:trPr>
        <w:tc>
          <w:tcPr>
            <w:tcW w:w="0" w:type="auto"/>
            <w:gridSpan w:val="2"/>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6C3298EF" w14:textId="77777777" w:rsidR="00643D03" w:rsidRPr="00643D03" w:rsidRDefault="00643D03" w:rsidP="00643D03">
            <w:pPr>
              <w:spacing w:after="300"/>
              <w:jc w:val="center"/>
              <w:rPr>
                <w:rFonts w:ascii="Times New Roman" w:eastAsia="Times New Roman" w:hAnsi="Times New Roman" w:cs="Times New Roman"/>
                <w:b/>
                <w:bCs/>
                <w:lang w:val="en-US" w:eastAsia="zh-CN"/>
              </w:rPr>
            </w:pPr>
            <w:r w:rsidRPr="00643D03">
              <w:rPr>
                <w:rFonts w:ascii="Times New Roman" w:eastAsia="Times New Roman" w:hAnsi="Times New Roman" w:cs="Times New Roman"/>
                <w:b/>
                <w:bCs/>
                <w:lang w:val="en-US" w:eastAsia="zh-CN"/>
              </w:rPr>
              <w:t>Summer 2023</w:t>
            </w:r>
          </w:p>
        </w:tc>
      </w:tr>
      <w:tr w:rsidR="00643D03" w:rsidRPr="00643D03" w14:paraId="301CC5CF" w14:textId="77777777" w:rsidTr="00643D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6D48EB53" w14:textId="77777777" w:rsidR="00643D03" w:rsidRPr="00643D03" w:rsidRDefault="00643D03" w:rsidP="00643D03">
            <w:pPr>
              <w:spacing w:after="300"/>
              <w:jc w:val="center"/>
              <w:rPr>
                <w:rFonts w:ascii="Times New Roman" w:eastAsia="Times New Roman" w:hAnsi="Times New Roman" w:cs="Times New Roman"/>
                <w:b/>
                <w:bCs/>
                <w:lang w:val="en-US" w:eastAsia="zh-CN"/>
              </w:rPr>
            </w:pPr>
            <w:r w:rsidRPr="00643D03">
              <w:rPr>
                <w:rFonts w:ascii="Times New Roman" w:eastAsia="Times New Roman" w:hAnsi="Times New Roman" w:cs="Times New Roman"/>
                <w:b/>
                <w:bCs/>
                <w:lang w:val="en-US" w:eastAsia="zh-CN"/>
              </w:rPr>
              <w:t>Date of Course Dropped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2178BDF9" w14:textId="77777777" w:rsidR="00643D03" w:rsidRPr="00643D03" w:rsidRDefault="00643D03" w:rsidP="00643D03">
            <w:pPr>
              <w:spacing w:after="300"/>
              <w:jc w:val="center"/>
              <w:rPr>
                <w:rFonts w:ascii="Times New Roman" w:eastAsia="Times New Roman" w:hAnsi="Times New Roman" w:cs="Times New Roman"/>
                <w:b/>
                <w:bCs/>
                <w:lang w:val="en-US" w:eastAsia="zh-CN"/>
              </w:rPr>
            </w:pPr>
            <w:r w:rsidRPr="00643D03">
              <w:rPr>
                <w:rFonts w:ascii="Times New Roman" w:eastAsia="Times New Roman" w:hAnsi="Times New Roman" w:cs="Times New Roman"/>
                <w:b/>
                <w:bCs/>
                <w:lang w:val="en-US" w:eastAsia="zh-CN"/>
              </w:rPr>
              <w:t>Refund %</w:t>
            </w:r>
          </w:p>
        </w:tc>
      </w:tr>
      <w:tr w:rsidR="00643D03" w:rsidRPr="00643D03" w14:paraId="31CC5796"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5ADD738F"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b/>
                <w:bCs/>
                <w:sz w:val="20"/>
                <w:szCs w:val="20"/>
                <w:lang w:val="en-US" w:eastAsia="zh-CN"/>
              </w:rPr>
              <w:lastRenderedPageBreak/>
              <w:t>Summer Mini Session</w:t>
            </w:r>
            <w:r w:rsidRPr="00643D03">
              <w:rPr>
                <w:rFonts w:ascii="Times New Roman" w:eastAsia="Times New Roman" w:hAnsi="Times New Roman" w:cs="Times New Roman"/>
                <w:lang w:val="en-US" w:eastAsia="zh-CN"/>
              </w:rPr>
              <w:t> </w:t>
            </w:r>
            <w:r w:rsidRPr="00643D03">
              <w:rPr>
                <w:rFonts w:ascii="Times New Roman" w:eastAsia="Times New Roman" w:hAnsi="Times New Roman" w:cs="Times New Roman"/>
                <w:sz w:val="20"/>
                <w:szCs w:val="20"/>
                <w:lang w:val="en-US" w:eastAsia="zh-CN"/>
              </w:rPr>
              <w:t>(3-Week)</w:t>
            </w:r>
            <w:r w:rsidRPr="00643D03">
              <w:rPr>
                <w:rFonts w:ascii="Times New Roman" w:eastAsia="Times New Roman" w:hAnsi="Times New Roman" w:cs="Times New Roman"/>
                <w:sz w:val="20"/>
                <w:szCs w:val="20"/>
                <w:lang w:val="en-US" w:eastAsia="zh-CN"/>
              </w:rPr>
              <w:br/>
              <w:t>By May 17, 2023</w:t>
            </w:r>
            <w:r w:rsidRPr="00643D03">
              <w:rPr>
                <w:rFonts w:ascii="Times New Roman" w:eastAsia="Times New Roman" w:hAnsi="Times New Roman" w:cs="Times New Roman"/>
                <w:sz w:val="20"/>
                <w:szCs w:val="20"/>
                <w:lang w:val="en-US" w:eastAsia="zh-CN"/>
              </w:rPr>
              <w:br/>
              <w:t>On or After May 18,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7CA71B39"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lang w:val="en-US" w:eastAsia="zh-CN"/>
              </w:rPr>
              <w:br/>
            </w: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No Refund</w:t>
            </w:r>
          </w:p>
        </w:tc>
      </w:tr>
      <w:tr w:rsidR="00643D03" w:rsidRPr="00643D03" w14:paraId="16364EDE"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0748F554"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b/>
                <w:bCs/>
                <w:sz w:val="20"/>
                <w:szCs w:val="20"/>
                <w:lang w:val="en-US" w:eastAsia="zh-CN"/>
              </w:rPr>
              <w:t>Summer Session 1</w:t>
            </w:r>
            <w:r w:rsidRPr="00643D03">
              <w:rPr>
                <w:rFonts w:ascii="Times New Roman" w:eastAsia="Times New Roman" w:hAnsi="Times New Roman" w:cs="Times New Roman"/>
                <w:lang w:val="en-US" w:eastAsia="zh-CN"/>
              </w:rPr>
              <w:t> </w:t>
            </w:r>
            <w:r w:rsidRPr="00643D03">
              <w:rPr>
                <w:rFonts w:ascii="Times New Roman" w:eastAsia="Times New Roman" w:hAnsi="Times New Roman" w:cs="Times New Roman"/>
                <w:sz w:val="20"/>
                <w:szCs w:val="20"/>
                <w:lang w:val="en-US" w:eastAsia="zh-CN"/>
              </w:rPr>
              <w:t>(12-Week Regular)</w:t>
            </w:r>
            <w:r w:rsidRPr="00643D03">
              <w:rPr>
                <w:rFonts w:ascii="Times New Roman" w:eastAsia="Times New Roman" w:hAnsi="Times New Roman" w:cs="Times New Roman"/>
                <w:sz w:val="20"/>
                <w:szCs w:val="20"/>
                <w:lang w:val="en-US" w:eastAsia="zh-CN"/>
              </w:rPr>
              <w:br/>
              <w:t>By June 08, 2023</w:t>
            </w:r>
            <w:r w:rsidRPr="00643D03">
              <w:rPr>
                <w:rFonts w:ascii="Times New Roman" w:eastAsia="Times New Roman" w:hAnsi="Times New Roman" w:cs="Times New Roman"/>
                <w:sz w:val="20"/>
                <w:szCs w:val="20"/>
                <w:lang w:val="en-US" w:eastAsia="zh-CN"/>
              </w:rPr>
              <w:br/>
              <w:t>On or After June 09,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14F85735"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lang w:val="en-US" w:eastAsia="zh-CN"/>
              </w:rPr>
              <w:br/>
            </w: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No Refund</w:t>
            </w:r>
          </w:p>
        </w:tc>
      </w:tr>
      <w:tr w:rsidR="00643D03" w:rsidRPr="00643D03" w14:paraId="0C5EDB37"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3C7C607B"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b/>
                <w:bCs/>
                <w:sz w:val="20"/>
                <w:szCs w:val="20"/>
                <w:lang w:val="en-US" w:eastAsia="zh-CN"/>
              </w:rPr>
              <w:t>Summer Session 2</w:t>
            </w:r>
            <w:r w:rsidRPr="00643D03">
              <w:rPr>
                <w:rFonts w:ascii="Times New Roman" w:eastAsia="Times New Roman" w:hAnsi="Times New Roman" w:cs="Times New Roman"/>
                <w:lang w:val="en-US" w:eastAsia="zh-CN"/>
              </w:rPr>
              <w:t> </w:t>
            </w:r>
            <w:r w:rsidRPr="00643D03">
              <w:rPr>
                <w:rFonts w:ascii="Times New Roman" w:eastAsia="Times New Roman" w:hAnsi="Times New Roman" w:cs="Times New Roman"/>
                <w:sz w:val="20"/>
                <w:szCs w:val="20"/>
                <w:lang w:val="en-US" w:eastAsia="zh-CN"/>
              </w:rPr>
              <w:t>(6-Week)</w:t>
            </w:r>
            <w:r w:rsidRPr="00643D03">
              <w:rPr>
                <w:rFonts w:ascii="Times New Roman" w:eastAsia="Times New Roman" w:hAnsi="Times New Roman" w:cs="Times New Roman"/>
                <w:sz w:val="20"/>
                <w:szCs w:val="20"/>
                <w:lang w:val="en-US" w:eastAsia="zh-CN"/>
              </w:rPr>
              <w:br/>
              <w:t>By June 08, 2023</w:t>
            </w:r>
            <w:r w:rsidRPr="00643D03">
              <w:rPr>
                <w:rFonts w:ascii="Times New Roman" w:eastAsia="Times New Roman" w:hAnsi="Times New Roman" w:cs="Times New Roman"/>
                <w:sz w:val="20"/>
                <w:szCs w:val="20"/>
                <w:lang w:val="en-US" w:eastAsia="zh-CN"/>
              </w:rPr>
              <w:br/>
              <w:t>On or After June 09,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0A8E339E"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lang w:val="en-US" w:eastAsia="zh-CN"/>
              </w:rPr>
              <w:br/>
            </w: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No Refund</w:t>
            </w:r>
          </w:p>
        </w:tc>
      </w:tr>
      <w:tr w:rsidR="00643D03" w:rsidRPr="00643D03" w14:paraId="296DD0B6"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2E0C83E8"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b/>
                <w:bCs/>
                <w:sz w:val="20"/>
                <w:szCs w:val="20"/>
                <w:lang w:val="en-US" w:eastAsia="zh-CN"/>
              </w:rPr>
              <w:t>Summer Session 3</w:t>
            </w:r>
            <w:r w:rsidRPr="00643D03">
              <w:rPr>
                <w:rFonts w:ascii="Times New Roman" w:eastAsia="Times New Roman" w:hAnsi="Times New Roman" w:cs="Times New Roman"/>
                <w:lang w:val="en-US" w:eastAsia="zh-CN"/>
              </w:rPr>
              <w:t> </w:t>
            </w:r>
            <w:r w:rsidRPr="00643D03">
              <w:rPr>
                <w:rFonts w:ascii="Times New Roman" w:eastAsia="Times New Roman" w:hAnsi="Times New Roman" w:cs="Times New Roman"/>
                <w:sz w:val="20"/>
                <w:szCs w:val="20"/>
                <w:lang w:val="en-US" w:eastAsia="zh-CN"/>
              </w:rPr>
              <w:t>(9-Week)</w:t>
            </w:r>
            <w:r w:rsidRPr="00643D03">
              <w:rPr>
                <w:rFonts w:ascii="Times New Roman" w:eastAsia="Times New Roman" w:hAnsi="Times New Roman" w:cs="Times New Roman"/>
                <w:sz w:val="20"/>
                <w:szCs w:val="20"/>
                <w:lang w:val="en-US" w:eastAsia="zh-CN"/>
              </w:rPr>
              <w:br/>
              <w:t>By June 08, 2023</w:t>
            </w:r>
            <w:r w:rsidRPr="00643D03">
              <w:rPr>
                <w:rFonts w:ascii="Times New Roman" w:eastAsia="Times New Roman" w:hAnsi="Times New Roman" w:cs="Times New Roman"/>
                <w:sz w:val="20"/>
                <w:szCs w:val="20"/>
                <w:lang w:val="en-US" w:eastAsia="zh-CN"/>
              </w:rPr>
              <w:br/>
              <w:t>On or After June 09,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312D143A"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lang w:val="en-US" w:eastAsia="zh-CN"/>
              </w:rPr>
              <w:br/>
            </w: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No Refund</w:t>
            </w:r>
          </w:p>
        </w:tc>
      </w:tr>
      <w:tr w:rsidR="00643D03" w:rsidRPr="00643D03" w14:paraId="342AD318" w14:textId="77777777" w:rsidTr="00643D03">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74EC8F36"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b/>
                <w:bCs/>
                <w:sz w:val="20"/>
                <w:szCs w:val="20"/>
                <w:lang w:val="en-US" w:eastAsia="zh-CN"/>
              </w:rPr>
              <w:t>Summer Session 4</w:t>
            </w:r>
            <w:r w:rsidRPr="00643D03">
              <w:rPr>
                <w:rFonts w:ascii="Times New Roman" w:eastAsia="Times New Roman" w:hAnsi="Times New Roman" w:cs="Times New Roman"/>
                <w:lang w:val="en-US" w:eastAsia="zh-CN"/>
              </w:rPr>
              <w:t> </w:t>
            </w:r>
            <w:r w:rsidRPr="00643D03">
              <w:rPr>
                <w:rFonts w:ascii="Times New Roman" w:eastAsia="Times New Roman" w:hAnsi="Times New Roman" w:cs="Times New Roman"/>
                <w:sz w:val="20"/>
                <w:szCs w:val="20"/>
                <w:lang w:val="en-US" w:eastAsia="zh-CN"/>
              </w:rPr>
              <w:t>(6-Week)</w:t>
            </w:r>
            <w:r w:rsidRPr="00643D03">
              <w:rPr>
                <w:rFonts w:ascii="Times New Roman" w:eastAsia="Times New Roman" w:hAnsi="Times New Roman" w:cs="Times New Roman"/>
                <w:sz w:val="20"/>
                <w:szCs w:val="20"/>
                <w:lang w:val="en-US" w:eastAsia="zh-CN"/>
              </w:rPr>
              <w:br/>
              <w:t>By July 13, 2023</w:t>
            </w:r>
            <w:r w:rsidRPr="00643D03">
              <w:rPr>
                <w:rFonts w:ascii="Times New Roman" w:eastAsia="Times New Roman" w:hAnsi="Times New Roman" w:cs="Times New Roman"/>
                <w:sz w:val="20"/>
                <w:szCs w:val="20"/>
                <w:lang w:val="en-US" w:eastAsia="zh-CN"/>
              </w:rPr>
              <w:br/>
              <w:t>On or After July 14, 2023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35" w:type="dxa"/>
              <w:bottom w:w="90" w:type="dxa"/>
              <w:right w:w="135" w:type="dxa"/>
            </w:tcMar>
            <w:hideMark/>
          </w:tcPr>
          <w:p w14:paraId="323EF431" w14:textId="77777777" w:rsidR="00643D03" w:rsidRPr="00643D03" w:rsidRDefault="00643D03" w:rsidP="00643D03">
            <w:pPr>
              <w:spacing w:after="300"/>
              <w:rPr>
                <w:rFonts w:ascii="Times New Roman" w:eastAsia="Times New Roman" w:hAnsi="Times New Roman" w:cs="Times New Roman"/>
                <w:lang w:val="en-US" w:eastAsia="zh-CN"/>
              </w:rPr>
            </w:pPr>
            <w:r w:rsidRPr="00643D03">
              <w:rPr>
                <w:rFonts w:ascii="Times New Roman" w:eastAsia="Times New Roman" w:hAnsi="Times New Roman" w:cs="Times New Roman"/>
                <w:lang w:val="en-US" w:eastAsia="zh-CN"/>
              </w:rPr>
              <w:br/>
            </w:r>
            <w:r w:rsidRPr="00643D03">
              <w:rPr>
                <w:rFonts w:ascii="Times New Roman" w:eastAsia="Times New Roman" w:hAnsi="Times New Roman" w:cs="Times New Roman"/>
                <w:sz w:val="20"/>
                <w:szCs w:val="20"/>
                <w:lang w:val="en-US" w:eastAsia="zh-CN"/>
              </w:rPr>
              <w:t>100%</w:t>
            </w:r>
            <w:r w:rsidRPr="00643D03">
              <w:rPr>
                <w:rFonts w:ascii="Times New Roman" w:eastAsia="Times New Roman" w:hAnsi="Times New Roman" w:cs="Times New Roman"/>
                <w:sz w:val="20"/>
                <w:szCs w:val="20"/>
                <w:lang w:val="en-US" w:eastAsia="zh-CN"/>
              </w:rPr>
              <w:br/>
              <w:t>No Refund</w:t>
            </w:r>
          </w:p>
        </w:tc>
      </w:tr>
    </w:tbl>
    <w:p w14:paraId="6DD1145D" w14:textId="77777777" w:rsidR="00643D03" w:rsidRPr="00643D03" w:rsidRDefault="00643D03" w:rsidP="00643D03"/>
    <w:p w14:paraId="73C60E35" w14:textId="77777777" w:rsidR="00EC44E4" w:rsidRPr="00EC44E4" w:rsidRDefault="00EC44E4" w:rsidP="00EC44E4"/>
    <w:p w14:paraId="101C05F6" w14:textId="1914D853" w:rsidR="00EC44E4" w:rsidRDefault="00D81B67" w:rsidP="00B00852">
      <w:pPr>
        <w:pStyle w:val="Heading2"/>
        <w:numPr>
          <w:ilvl w:val="0"/>
          <w:numId w:val="1"/>
        </w:numPr>
        <w:ind w:left="284" w:hanging="284"/>
      </w:pPr>
      <w:r w:rsidRPr="00D81B67">
        <w:t>Tax Information</w:t>
      </w:r>
    </w:p>
    <w:p w14:paraId="364BB990" w14:textId="77777777" w:rsidR="00D81B67" w:rsidRDefault="00D81B67" w:rsidP="00D81B67"/>
    <w:p w14:paraId="309379E3" w14:textId="77777777" w:rsidR="00A679F3" w:rsidRDefault="00A679F3" w:rsidP="00A679F3">
      <w:pPr>
        <w:numPr>
          <w:ilvl w:val="0"/>
          <w:numId w:val="9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 1098T form is available on-line through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\t "_blank" </w:instrText>
      </w:r>
      <w:r>
        <w:rPr>
          <w:rFonts w:ascii="Source Sans Pro" w:hAnsi="Source Sans Pro"/>
          <w:color w:val="111111"/>
          <w:sz w:val="27"/>
          <w:szCs w:val="27"/>
        </w:rPr>
        <w:fldChar w:fldCharType="separate"/>
      </w:r>
      <w:r>
        <w:rPr>
          <w:rStyle w:val="Hyperlink"/>
          <w:rFonts w:ascii="Source Sans Pro" w:hAnsi="Source Sans Pro"/>
          <w:i/>
          <w:iCs/>
          <w:color w:val="C11B17"/>
          <w:sz w:val="27"/>
          <w:szCs w:val="27"/>
        </w:rPr>
        <w:t>my</w:t>
      </w:r>
      <w:r>
        <w:rPr>
          <w:rStyle w:val="Hyperlink"/>
          <w:rFonts w:ascii="Source Sans Pro" w:hAnsi="Source Sans Pro"/>
          <w:color w:val="C8102E"/>
          <w:sz w:val="27"/>
          <w:szCs w:val="27"/>
        </w:rPr>
        <w:t>UH</w:t>
      </w:r>
      <w:proofErr w:type="spellEnd"/>
      <w:r>
        <w:rPr>
          <w:rFonts w:ascii="Source Sans Pro" w:hAnsi="Source Sans Pro"/>
          <w:color w:val="111111"/>
          <w:sz w:val="27"/>
          <w:szCs w:val="27"/>
        </w:rPr>
        <w:fldChar w:fldCharType="end"/>
      </w:r>
      <w:r>
        <w:rPr>
          <w:rFonts w:ascii="Source Sans Pro" w:hAnsi="Source Sans Pro"/>
          <w:color w:val="111111"/>
          <w:sz w:val="27"/>
          <w:szCs w:val="27"/>
        </w:rPr>
        <w:t> account effective January 29th of each year.</w:t>
      </w:r>
    </w:p>
    <w:p w14:paraId="24B7C4EB" w14:textId="77777777" w:rsidR="00A679F3" w:rsidRDefault="00A679F3" w:rsidP="00A679F3">
      <w:pPr>
        <w:numPr>
          <w:ilvl w:val="0"/>
          <w:numId w:val="9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For questions, such as calculated dollar amounts on the 1098T form, please call 713-743-1010 option 6.</w:t>
      </w:r>
    </w:p>
    <w:p w14:paraId="390A41D7" w14:textId="77777777" w:rsidR="00A679F3" w:rsidRDefault="00A679F3" w:rsidP="00A679F3">
      <w:pPr>
        <w:numPr>
          <w:ilvl w:val="0"/>
          <w:numId w:val="9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For information regarding Form 1098-T and how your Federal income tax return may be affected, please consult your tax preparer or visit the </w:t>
      </w:r>
      <w:hyperlink r:id="rId517" w:history="1">
        <w:r>
          <w:rPr>
            <w:rStyle w:val="Hyperlink"/>
            <w:rFonts w:ascii="Source Sans Pro" w:hAnsi="Source Sans Pro"/>
            <w:color w:val="C8102E"/>
            <w:sz w:val="27"/>
            <w:szCs w:val="27"/>
          </w:rPr>
          <w:t>IRS website</w:t>
        </w:r>
      </w:hyperlink>
      <w:r>
        <w:rPr>
          <w:rFonts w:ascii="Source Sans Pro" w:hAnsi="Source Sans Pro"/>
          <w:color w:val="111111"/>
          <w:sz w:val="27"/>
          <w:szCs w:val="27"/>
        </w:rPr>
        <w:t>.</w:t>
      </w:r>
    </w:p>
    <w:p w14:paraId="598CA01C" w14:textId="77777777" w:rsidR="00A679F3" w:rsidRDefault="00A679F3" w:rsidP="00A679F3">
      <w:pPr>
        <w:numPr>
          <w:ilvl w:val="0"/>
          <w:numId w:val="9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How to consent to </w:t>
      </w:r>
      <w:hyperlink r:id="rId518" w:history="1">
        <w:r>
          <w:rPr>
            <w:rStyle w:val="Hyperlink"/>
            <w:rFonts w:ascii="Source Sans Pro" w:hAnsi="Source Sans Pro"/>
            <w:color w:val="C8102E"/>
            <w:sz w:val="27"/>
            <w:szCs w:val="27"/>
          </w:rPr>
          <w:t>1098-T</w:t>
        </w:r>
      </w:hyperlink>
      <w:r>
        <w:rPr>
          <w:rFonts w:ascii="Source Sans Pro" w:hAnsi="Source Sans Pro"/>
          <w:color w:val="111111"/>
          <w:sz w:val="27"/>
          <w:szCs w:val="27"/>
        </w:rPr>
        <w:t> electronically.</w:t>
      </w:r>
    </w:p>
    <w:p w14:paraId="1E1D67D7" w14:textId="77777777" w:rsidR="00EC44E4" w:rsidRPr="00EC44E4" w:rsidRDefault="00EC44E4" w:rsidP="00EC44E4"/>
    <w:p w14:paraId="692562CB" w14:textId="6C6E50AA" w:rsidR="00EC44E4" w:rsidRDefault="00A679F3" w:rsidP="00B00852">
      <w:pPr>
        <w:pStyle w:val="Heading2"/>
        <w:numPr>
          <w:ilvl w:val="0"/>
          <w:numId w:val="1"/>
        </w:numPr>
        <w:ind w:left="284" w:hanging="284"/>
      </w:pPr>
      <w:r w:rsidRPr="00A679F3">
        <w:lastRenderedPageBreak/>
        <w:t>SBS Forms</w:t>
      </w:r>
    </w:p>
    <w:p w14:paraId="6D1E632E" w14:textId="77777777" w:rsidR="00A679F3" w:rsidRDefault="00A679F3" w:rsidP="00A679F3"/>
    <w:p w14:paraId="337B730C" w14:textId="77777777" w:rsidR="00A679F3" w:rsidRDefault="00A679F3" w:rsidP="00A679F3">
      <w:pPr>
        <w:pStyle w:val="NormalWeb"/>
        <w:shd w:val="clear" w:color="auto" w:fill="FFFFFF"/>
        <w:spacing w:before="240" w:beforeAutospacing="0" w:after="240" w:afterAutospacing="0"/>
        <w:rPr>
          <w:rFonts w:ascii="Source Sans Pro" w:hAnsi="Source Sans Pro"/>
          <w:color w:val="111111"/>
          <w:sz w:val="27"/>
          <w:szCs w:val="27"/>
        </w:rPr>
      </w:pPr>
      <w:proofErr w:type="spellStart"/>
      <w:r>
        <w:rPr>
          <w:rStyle w:val="Strong"/>
          <w:rFonts w:ascii="Source Sans Pro" w:hAnsi="Source Sans Pro"/>
          <w:color w:val="111111"/>
          <w:sz w:val="27"/>
          <w:szCs w:val="27"/>
        </w:rPr>
        <w:t>Hazlewood</w:t>
      </w:r>
      <w:proofErr w:type="spellEnd"/>
      <w:r>
        <w:rPr>
          <w:rStyle w:val="Strong"/>
          <w:rFonts w:ascii="Source Sans Pro" w:hAnsi="Source Sans Pro"/>
          <w:color w:val="111111"/>
          <w:sz w:val="27"/>
          <w:szCs w:val="27"/>
        </w:rPr>
        <w:t xml:space="preserve"> Exemption</w:t>
      </w:r>
      <w:r>
        <w:rPr>
          <w:rFonts w:ascii="Source Sans Pro" w:hAnsi="Source Sans Pro"/>
          <w:b/>
          <w:bCs/>
          <w:color w:val="111111"/>
          <w:sz w:val="27"/>
          <w:szCs w:val="27"/>
        </w:rPr>
        <w:br/>
      </w:r>
      <w:hyperlink r:id="rId519" w:history="1">
        <w:r>
          <w:rPr>
            <w:rStyle w:val="Hyperlink"/>
            <w:rFonts w:ascii="Source Sans Pro" w:eastAsiaTheme="majorEastAsia" w:hAnsi="Source Sans Pro"/>
            <w:color w:val="C8102E"/>
            <w:sz w:val="27"/>
            <w:szCs w:val="27"/>
          </w:rPr>
          <w:t>First Time or Previous Exempt Veterans and Eligible Dependents</w:t>
        </w:r>
      </w:hyperlink>
      <w:r>
        <w:rPr>
          <w:rFonts w:ascii="Source Sans Pro" w:hAnsi="Source Sans Pro"/>
          <w:color w:val="111111"/>
          <w:sz w:val="27"/>
          <w:szCs w:val="27"/>
        </w:rPr>
        <w:t> must meet the exemption requirement. Applications must be submitted by the 12th class day (ORD) of the fall and spring terms, or the 4th class day of the summer term.</w:t>
      </w:r>
      <w:r>
        <w:rPr>
          <w:rFonts w:ascii="Source Sans Pro" w:hAnsi="Source Sans Pro"/>
          <w:color w:val="111111"/>
          <w:sz w:val="27"/>
          <w:szCs w:val="27"/>
        </w:rPr>
        <w:br/>
      </w:r>
      <w:r>
        <w:rPr>
          <w:rFonts w:ascii="Source Sans Pro" w:hAnsi="Source Sans Pro"/>
          <w:color w:val="111111"/>
          <w:sz w:val="27"/>
          <w:szCs w:val="27"/>
        </w:rPr>
        <w:br/>
        <w:t>Please visit the </w:t>
      </w:r>
      <w:hyperlink r:id="rId520" w:history="1">
        <w:r>
          <w:rPr>
            <w:rStyle w:val="Hyperlink"/>
            <w:rFonts w:ascii="Source Sans Pro" w:eastAsiaTheme="majorEastAsia" w:hAnsi="Source Sans Pro"/>
            <w:color w:val="C8102E"/>
            <w:sz w:val="27"/>
            <w:szCs w:val="27"/>
          </w:rPr>
          <w:t>Texas Veteran's Commission website</w:t>
        </w:r>
      </w:hyperlink>
      <w:r>
        <w:rPr>
          <w:rFonts w:ascii="Source Sans Pro" w:hAnsi="Source Sans Pro"/>
          <w:color w:val="111111"/>
          <w:sz w:val="27"/>
          <w:szCs w:val="27"/>
        </w:rPr>
        <w:t> for additional information and eligibility requirements.</w:t>
      </w:r>
      <w:r>
        <w:rPr>
          <w:rFonts w:ascii="Source Sans Pro" w:hAnsi="Source Sans Pro"/>
          <w:color w:val="111111"/>
          <w:sz w:val="27"/>
          <w:szCs w:val="27"/>
        </w:rPr>
        <w:br/>
      </w:r>
      <w:r>
        <w:rPr>
          <w:rFonts w:ascii="Source Sans Pro" w:hAnsi="Source Sans Pro"/>
          <w:color w:val="111111"/>
          <w:sz w:val="27"/>
          <w:szCs w:val="27"/>
        </w:rPr>
        <w:br/>
      </w:r>
      <w:r>
        <w:rPr>
          <w:rStyle w:val="Strong"/>
          <w:rFonts w:ascii="Source Sans Pro" w:hAnsi="Source Sans Pro"/>
          <w:color w:val="111111"/>
          <w:sz w:val="27"/>
          <w:szCs w:val="27"/>
        </w:rPr>
        <w:t>Tuition Rebate</w:t>
      </w:r>
      <w:r>
        <w:rPr>
          <w:rFonts w:ascii="Source Sans Pro" w:hAnsi="Source Sans Pro"/>
          <w:color w:val="111111"/>
          <w:sz w:val="27"/>
          <w:szCs w:val="27"/>
        </w:rPr>
        <w:br/>
        <w:t xml:space="preserve">The University of Houston offers a tuition rebate of $1,000 to undergraduate students who graduate having met the requirements for eligibility.  Eligible students are Texas residents who attempt no more than three semester hours </w:t>
      </w:r>
      <w:proofErr w:type="gramStart"/>
      <w:r>
        <w:rPr>
          <w:rFonts w:ascii="Source Sans Pro" w:hAnsi="Source Sans Pro"/>
          <w:color w:val="111111"/>
          <w:sz w:val="27"/>
          <w:szCs w:val="27"/>
        </w:rPr>
        <w:t>in excess of</w:t>
      </w:r>
      <w:proofErr w:type="gramEnd"/>
      <w:r>
        <w:rPr>
          <w:rFonts w:ascii="Source Sans Pro" w:hAnsi="Source Sans Pro"/>
          <w:color w:val="111111"/>
          <w:sz w:val="27"/>
          <w:szCs w:val="27"/>
        </w:rPr>
        <w:t xml:space="preserve"> the minimum number required for their first baccalaureate degree. Students must apply for the Tuition Rebate before graduating. Students may determine their eligibility and apply for the rebate on the </w:t>
      </w:r>
      <w:hyperlink r:id="rId521" w:history="1">
        <w:r>
          <w:rPr>
            <w:rStyle w:val="Hyperlink"/>
            <w:rFonts w:ascii="Source Sans Pro" w:eastAsiaTheme="majorEastAsia" w:hAnsi="Source Sans Pro"/>
            <w:color w:val="C8102E"/>
            <w:sz w:val="27"/>
            <w:szCs w:val="27"/>
          </w:rPr>
          <w:t>Tuition Rebate page</w:t>
        </w:r>
      </w:hyperlink>
    </w:p>
    <w:p w14:paraId="21F9596B" w14:textId="77777777" w:rsidR="00A679F3" w:rsidRDefault="00A679F3" w:rsidP="00A679F3">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Fixed Tuition Plan Selection Change Form</w:t>
      </w:r>
    </w:p>
    <w:p w14:paraId="75E83157" w14:textId="77777777" w:rsidR="00A679F3" w:rsidRDefault="00A679F3" w:rsidP="00A679F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Students eligible to enroll in the Fixed Tuition Plan during their first semester at the University of Houston will be allowed to opt in/opt out to the program online through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Students wishing to make changes to their selection afterward, must complete the </w:t>
      </w:r>
      <w:hyperlink r:id="rId522" w:history="1">
        <w:r>
          <w:rPr>
            <w:rStyle w:val="Hyperlink"/>
            <w:rFonts w:ascii="Source Sans Pro" w:eastAsiaTheme="majorEastAsia" w:hAnsi="Source Sans Pro"/>
            <w:color w:val="C8102E"/>
            <w:sz w:val="27"/>
            <w:szCs w:val="27"/>
          </w:rPr>
          <w:t>Fixed Tuition Plan Selection Change Form</w:t>
        </w:r>
      </w:hyperlink>
      <w:r>
        <w:rPr>
          <w:rFonts w:ascii="Source Sans Pro" w:hAnsi="Source Sans Pro"/>
          <w:color w:val="111111"/>
          <w:sz w:val="27"/>
          <w:szCs w:val="27"/>
        </w:rPr>
        <w:t> and submit to Student Financial Services by the date specified on the change form.</w:t>
      </w:r>
    </w:p>
    <w:p w14:paraId="67B9BDC8" w14:textId="77777777" w:rsidR="00A679F3" w:rsidRDefault="00A679F3" w:rsidP="00A679F3">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br/>
      </w:r>
      <w:r>
        <w:rPr>
          <w:rFonts w:ascii="Source Sans Pro" w:hAnsi="Source Sans Pro"/>
          <w:color w:val="111111"/>
          <w:sz w:val="27"/>
          <w:szCs w:val="27"/>
        </w:rPr>
        <w:br/>
      </w:r>
      <w:r>
        <w:rPr>
          <w:rStyle w:val="Strong"/>
          <w:rFonts w:ascii="Source Sans Pro" w:hAnsi="Source Sans Pro"/>
          <w:color w:val="111111"/>
          <w:sz w:val="27"/>
          <w:szCs w:val="27"/>
        </w:rPr>
        <w:t>Additional Forms</w:t>
      </w:r>
      <w:r>
        <w:rPr>
          <w:rFonts w:ascii="Source Sans Pro" w:hAnsi="Source Sans Pro"/>
          <w:color w:val="111111"/>
          <w:sz w:val="27"/>
          <w:szCs w:val="27"/>
        </w:rPr>
        <w:br/>
      </w:r>
      <w:hyperlink r:id="rId523" w:history="1">
        <w:r>
          <w:rPr>
            <w:rStyle w:val="Hyperlink"/>
            <w:rFonts w:ascii="Source Sans Pro" w:eastAsiaTheme="majorEastAsia" w:hAnsi="Source Sans Pro"/>
            <w:color w:val="C8102E"/>
            <w:sz w:val="27"/>
            <w:szCs w:val="27"/>
          </w:rPr>
          <w:t>Application for Non-Resident Tuition Waiver Undergraduate</w:t>
        </w:r>
      </w:hyperlink>
      <w:r>
        <w:rPr>
          <w:rFonts w:ascii="Source Sans Pro" w:hAnsi="Source Sans Pro"/>
          <w:color w:val="111111"/>
          <w:sz w:val="27"/>
          <w:szCs w:val="27"/>
        </w:rPr>
        <w:br/>
      </w:r>
      <w:hyperlink r:id="rId524" w:history="1">
        <w:r>
          <w:rPr>
            <w:rStyle w:val="Hyperlink"/>
            <w:rFonts w:ascii="Source Sans Pro" w:eastAsiaTheme="majorEastAsia" w:hAnsi="Source Sans Pro"/>
            <w:color w:val="C8102E"/>
            <w:sz w:val="27"/>
            <w:szCs w:val="27"/>
          </w:rPr>
          <w:t>Application for Non-Resident Tuition Waiver Graduate</w:t>
        </w:r>
      </w:hyperlink>
      <w:r>
        <w:rPr>
          <w:rFonts w:ascii="Source Sans Pro" w:hAnsi="Source Sans Pro"/>
          <w:color w:val="111111"/>
          <w:sz w:val="27"/>
          <w:szCs w:val="27"/>
        </w:rPr>
        <w:br/>
      </w:r>
      <w:hyperlink r:id="rId525" w:history="1">
        <w:r>
          <w:rPr>
            <w:rStyle w:val="Hyperlink"/>
            <w:rFonts w:ascii="Source Sans Pro" w:eastAsiaTheme="majorEastAsia" w:hAnsi="Source Sans Pro"/>
            <w:color w:val="C8102E"/>
            <w:sz w:val="27"/>
            <w:szCs w:val="27"/>
          </w:rPr>
          <w:t>Application for Non-Resident Tuition Waiver Dependent</w:t>
        </w:r>
      </w:hyperlink>
      <w:r>
        <w:rPr>
          <w:rFonts w:ascii="Source Sans Pro" w:hAnsi="Source Sans Pro"/>
          <w:color w:val="111111"/>
          <w:sz w:val="27"/>
          <w:szCs w:val="27"/>
        </w:rPr>
        <w:br/>
      </w:r>
      <w:hyperlink r:id="rId526" w:history="1">
        <w:r>
          <w:rPr>
            <w:rStyle w:val="Hyperlink"/>
            <w:rFonts w:ascii="Source Sans Pro" w:eastAsiaTheme="majorEastAsia" w:hAnsi="Source Sans Pro"/>
            <w:color w:val="C8102E"/>
            <w:sz w:val="27"/>
            <w:szCs w:val="27"/>
          </w:rPr>
          <w:t>Third Party Sponsorship Agreement</w:t>
        </w:r>
      </w:hyperlink>
    </w:p>
    <w:p w14:paraId="5BB28024" w14:textId="77777777" w:rsidR="00A679F3" w:rsidRDefault="00A679F3" w:rsidP="00A679F3">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i/>
          <w:iCs/>
          <w:color w:val="111111"/>
          <w:sz w:val="27"/>
          <w:szCs w:val="27"/>
        </w:rPr>
        <w:t>Please Note:</w:t>
      </w:r>
    </w:p>
    <w:p w14:paraId="69EAC0CA" w14:textId="77777777" w:rsidR="00A679F3" w:rsidRDefault="00A679F3" w:rsidP="00A679F3">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Waivers should be submitted by the deadline.</w:t>
      </w:r>
      <w:r>
        <w:rPr>
          <w:rFonts w:ascii="Source Sans Pro" w:hAnsi="Source Sans Pro"/>
          <w:color w:val="111111"/>
          <w:sz w:val="27"/>
          <w:szCs w:val="27"/>
        </w:rPr>
        <w:br/>
        <w:t xml:space="preserve">All Students seeking waivers must submit any application accompanied by supporting documentation no later than the Official Census Date of the </w:t>
      </w:r>
      <w:r>
        <w:rPr>
          <w:rFonts w:ascii="Source Sans Pro" w:hAnsi="Source Sans Pro"/>
          <w:color w:val="111111"/>
          <w:sz w:val="27"/>
          <w:szCs w:val="27"/>
        </w:rPr>
        <w:lastRenderedPageBreak/>
        <w:t>semester/term in which they are currently enrolled. This is generally the 12th class day of a regular semester/term and the 4th class day of a shorter term/session. Waivers will not be granted for prior semesters/terms.</w:t>
      </w:r>
    </w:p>
    <w:p w14:paraId="5A4BEEB8" w14:textId="77777777" w:rsidR="00EC44E4" w:rsidRPr="00EC44E4" w:rsidRDefault="00EC44E4" w:rsidP="00EC44E4"/>
    <w:p w14:paraId="2E11F50B" w14:textId="0F11B7E1" w:rsidR="00EC44E4" w:rsidRDefault="00E223A7" w:rsidP="00B00852">
      <w:pPr>
        <w:pStyle w:val="Heading2"/>
        <w:numPr>
          <w:ilvl w:val="0"/>
          <w:numId w:val="1"/>
        </w:numPr>
        <w:ind w:left="284" w:hanging="284"/>
      </w:pPr>
      <w:r w:rsidRPr="00E223A7">
        <w:t>Tuition and Fees Exemptions and Waiver Information</w:t>
      </w:r>
    </w:p>
    <w:p w14:paraId="21AB8616" w14:textId="77777777" w:rsidR="00E223A7" w:rsidRDefault="00E223A7" w:rsidP="00E223A7"/>
    <w:p w14:paraId="00F9342E" w14:textId="77777777" w:rsidR="00E223A7" w:rsidRDefault="00E223A7" w:rsidP="00E223A7">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University of Houston extends to students any waivers and exemptions for which they qualify. The university reserves the right to evaluate each individual waiver and exemption for compliance with existing regulations and will base any decision on the merit of such review.</w:t>
      </w:r>
    </w:p>
    <w:p w14:paraId="735383FA" w14:textId="77777777" w:rsidR="00E223A7" w:rsidRDefault="00E223A7" w:rsidP="00E223A7">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Effective Fall 2014, all Texas public institutions of higher education will be required to comply with new legislation passed by the Texas Legislature. Section 54.2001. Continued Receipt of Exemptions or Waivers has been added to the Texas Education Code. </w:t>
      </w:r>
      <w:proofErr w:type="gramStart"/>
      <w:r>
        <w:rPr>
          <w:rFonts w:ascii="Source Sans Pro" w:hAnsi="Source Sans Pro"/>
          <w:color w:val="111111"/>
          <w:sz w:val="27"/>
          <w:szCs w:val="27"/>
        </w:rPr>
        <w:t>In order to</w:t>
      </w:r>
      <w:proofErr w:type="gramEnd"/>
      <w:r>
        <w:rPr>
          <w:rFonts w:ascii="Source Sans Pro" w:hAnsi="Source Sans Pro"/>
          <w:color w:val="111111"/>
          <w:sz w:val="27"/>
          <w:szCs w:val="27"/>
        </w:rPr>
        <w:t xml:space="preserve"> continue receiving certain waivers and exemptions, graduate and undergraduate students must now meet the University's grade point average requirement for making satisfactory academic progress toward a degree or certificate, in accordance with the institution's policy regarding eligibility for financial aid. In addition, hours considered excessive under </w:t>
      </w:r>
      <w:proofErr w:type="gramStart"/>
      <w:r>
        <w:rPr>
          <w:rFonts w:ascii="Source Sans Pro" w:hAnsi="Source Sans Pro"/>
          <w:color w:val="111111"/>
          <w:sz w:val="27"/>
          <w:szCs w:val="27"/>
        </w:rPr>
        <w:t>Texas</w:t>
      </w:r>
      <w:proofErr w:type="gramEnd"/>
      <w:r>
        <w:rPr>
          <w:rFonts w:ascii="Source Sans Pro" w:hAnsi="Source Sans Pro"/>
          <w:color w:val="111111"/>
          <w:sz w:val="27"/>
          <w:szCs w:val="27"/>
        </w:rPr>
        <w:t xml:space="preserve"> Education Code, Section 54.014 Tuition for Repeated or Excessive Hours, may not be eligible for exemption.</w:t>
      </w:r>
    </w:p>
    <w:p w14:paraId="65FB01A9" w14:textId="77777777" w:rsidR="00E223A7" w:rsidRDefault="00E223A7" w:rsidP="00E223A7">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your waiver has been denied for failure to meet SAP requirements and you wish to have your case reviewed, please visit the following links for our </w:t>
      </w:r>
      <w:hyperlink r:id="rId527" w:history="1">
        <w:r>
          <w:rPr>
            <w:rStyle w:val="Hyperlink"/>
            <w:rFonts w:ascii="Source Sans Pro" w:hAnsi="Source Sans Pro"/>
            <w:color w:val="C8102E"/>
            <w:sz w:val="27"/>
            <w:szCs w:val="27"/>
          </w:rPr>
          <w:t>Appeal Process</w:t>
        </w:r>
      </w:hyperlink>
      <w:r>
        <w:rPr>
          <w:rFonts w:ascii="Source Sans Pro" w:hAnsi="Source Sans Pro"/>
          <w:color w:val="111111"/>
          <w:sz w:val="27"/>
          <w:szCs w:val="27"/>
        </w:rPr>
        <w:t> and </w:t>
      </w:r>
      <w:hyperlink r:id="rId528" w:tgtFrame="_blank" w:tooltip="Appeal Form" w:history="1">
        <w:r>
          <w:rPr>
            <w:rStyle w:val="Hyperlink"/>
            <w:rFonts w:ascii="Source Sans Pro" w:hAnsi="Source Sans Pro"/>
            <w:color w:val="C8102E"/>
            <w:sz w:val="27"/>
            <w:szCs w:val="27"/>
          </w:rPr>
          <w:t>Appeal Form</w:t>
        </w:r>
      </w:hyperlink>
      <w:r>
        <w:rPr>
          <w:rFonts w:ascii="Source Sans Pro" w:hAnsi="Source Sans Pro"/>
          <w:color w:val="111111"/>
          <w:sz w:val="27"/>
          <w:szCs w:val="27"/>
        </w:rPr>
        <w:t>.</w:t>
      </w:r>
    </w:p>
    <w:p w14:paraId="697B8EBA" w14:textId="77777777" w:rsidR="00E223A7" w:rsidRDefault="00E223A7" w:rsidP="00E223A7">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Waiver Request Deadlines</w:t>
      </w:r>
    </w:p>
    <w:p w14:paraId="441F69B6" w14:textId="77777777" w:rsidR="00E223A7" w:rsidRDefault="00E223A7" w:rsidP="00E223A7">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All students seeking waivers must submit any applications accompanied by supporting documentation no later than the Official Census Date of the semester/term in which they are currently enrolled. This is generally the 12th class day of a regular semester/term and the 4th class day of a shorter term/session. Waivers will not be granted for prior semesters/terms.</w:t>
      </w:r>
    </w:p>
    <w:p w14:paraId="0427336D" w14:textId="77777777" w:rsidR="00E223A7" w:rsidRDefault="00E223A7" w:rsidP="00E223A7">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following represent the most common waivers available to students as fully described in chapter 54 of the Texas Education Code: </w:t>
      </w:r>
      <w:hyperlink r:id="rId529" w:history="1">
        <w:r>
          <w:rPr>
            <w:rStyle w:val="Hyperlink"/>
            <w:rFonts w:ascii="Source Sans Pro" w:hAnsi="Source Sans Pro"/>
            <w:color w:val="C8102E"/>
            <w:sz w:val="27"/>
            <w:szCs w:val="27"/>
          </w:rPr>
          <w:t>http://www.statutes.legis.state.tx.us/Docs/ED/htm/ED.54.htm</w:t>
        </w:r>
      </w:hyperlink>
    </w:p>
    <w:p w14:paraId="6EEC9AEF" w14:textId="77777777" w:rsidR="00E223A7" w:rsidRDefault="00E223A7" w:rsidP="00E223A7">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54.364 Blind and Deaf Students</w:t>
      </w:r>
      <w:r>
        <w:rPr>
          <w:rFonts w:ascii="Source Sans Pro" w:hAnsi="Source Sans Pro"/>
          <w:color w:val="111111"/>
          <w:sz w:val="27"/>
          <w:szCs w:val="27"/>
        </w:rPr>
        <w:br/>
        <w:t>54.301 Highest Ranking High School Graduates</w:t>
      </w:r>
      <w:r>
        <w:rPr>
          <w:rFonts w:ascii="Source Sans Pro" w:hAnsi="Source Sans Pro"/>
          <w:color w:val="111111"/>
          <w:sz w:val="27"/>
          <w:szCs w:val="27"/>
        </w:rPr>
        <w:br/>
        <w:t>54.365 Senior Citizens</w:t>
      </w:r>
      <w:r>
        <w:rPr>
          <w:rFonts w:ascii="Source Sans Pro" w:hAnsi="Source Sans Pro"/>
          <w:color w:val="111111"/>
          <w:sz w:val="27"/>
          <w:szCs w:val="27"/>
        </w:rPr>
        <w:br/>
        <w:t>54.351 Children of Disabled Firefighters and Peace Officers</w:t>
      </w:r>
      <w:r>
        <w:rPr>
          <w:rFonts w:ascii="Source Sans Pro" w:hAnsi="Source Sans Pro"/>
          <w:color w:val="111111"/>
          <w:sz w:val="27"/>
          <w:szCs w:val="27"/>
        </w:rPr>
        <w:br/>
        <w:t>54.343 Children of Prisoners of War or Persons Missing In Action</w:t>
      </w:r>
      <w:r>
        <w:rPr>
          <w:rFonts w:ascii="Source Sans Pro" w:hAnsi="Source Sans Pro"/>
          <w:color w:val="111111"/>
          <w:sz w:val="27"/>
          <w:szCs w:val="27"/>
        </w:rPr>
        <w:br/>
        <w:t>54.341 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"https://www.uh.edu/financial/payment/Fee-Waivers/hazlewood-waiver---pp.pdf"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Hazlewood</w:t>
      </w:r>
      <w:proofErr w:type="spellEnd"/>
      <w:r>
        <w:rPr>
          <w:rFonts w:ascii="Source Sans Pro" w:hAnsi="Source Sans Pro"/>
          <w:color w:val="111111"/>
          <w:sz w:val="27"/>
          <w:szCs w:val="27"/>
        </w:rPr>
        <w:fldChar w:fldCharType="end"/>
      </w:r>
      <w:r>
        <w:rPr>
          <w:rFonts w:ascii="Source Sans Pro" w:hAnsi="Source Sans Pro"/>
          <w:color w:val="111111"/>
          <w:sz w:val="27"/>
          <w:szCs w:val="27"/>
        </w:rPr>
        <w:br/>
        <w:t>54.212 Employee Waiver</w:t>
      </w:r>
      <w:r>
        <w:rPr>
          <w:rFonts w:ascii="Source Sans Pro" w:hAnsi="Source Sans Pro"/>
          <w:color w:val="111111"/>
          <w:sz w:val="27"/>
          <w:szCs w:val="27"/>
        </w:rPr>
        <w:br/>
        <w:t>54.213 Competitive Waiver</w:t>
      </w:r>
    </w:p>
    <w:p w14:paraId="01F26591" w14:textId="77777777" w:rsidR="00EC44E4" w:rsidRPr="00EC44E4" w:rsidRDefault="00EC44E4" w:rsidP="00EC44E4"/>
    <w:p w14:paraId="4B2F127D" w14:textId="7228D364" w:rsidR="00EC44E4" w:rsidRDefault="00F74408" w:rsidP="00B00852">
      <w:pPr>
        <w:pStyle w:val="Heading2"/>
        <w:numPr>
          <w:ilvl w:val="0"/>
          <w:numId w:val="1"/>
        </w:numPr>
        <w:ind w:left="284" w:hanging="284"/>
      </w:pPr>
      <w:r w:rsidRPr="00F74408">
        <w:t>Contact Us</w:t>
      </w:r>
    </w:p>
    <w:p w14:paraId="4EDBDD75" w14:textId="77777777" w:rsidR="00F74408" w:rsidRDefault="00F74408" w:rsidP="00F74408"/>
    <w:p w14:paraId="2C1F5C5A" w14:textId="77777777" w:rsidR="00121351" w:rsidRDefault="00121351" w:rsidP="0098704C">
      <w:pPr>
        <w:pStyle w:val="Subtitle"/>
      </w:pPr>
      <w:r>
        <w:t>University Services</w:t>
      </w:r>
    </w:p>
    <w:tbl>
      <w:tblPr>
        <w:tblW w:w="9072" w:type="dxa"/>
        <w:shd w:val="clear" w:color="auto" w:fill="FFFFFF"/>
        <w:tblCellMar>
          <w:top w:w="45" w:type="dxa"/>
          <w:left w:w="45" w:type="dxa"/>
          <w:bottom w:w="45" w:type="dxa"/>
          <w:right w:w="45" w:type="dxa"/>
        </w:tblCellMar>
        <w:tblLook w:val="04A0" w:firstRow="1" w:lastRow="0" w:firstColumn="1" w:lastColumn="0" w:noHBand="0" w:noVBand="1"/>
      </w:tblPr>
      <w:tblGrid>
        <w:gridCol w:w="1751"/>
        <w:gridCol w:w="1897"/>
        <w:gridCol w:w="1583"/>
        <w:gridCol w:w="1583"/>
        <w:gridCol w:w="2258"/>
      </w:tblGrid>
      <w:tr w:rsidR="00121351" w14:paraId="76BCBBDB" w14:textId="77777777" w:rsidTr="00121351">
        <w:trPr>
          <w:tblHeader/>
        </w:trPr>
        <w:tc>
          <w:tcPr>
            <w:tcW w:w="2775" w:type="dxa"/>
            <w:tcBorders>
              <w:top w:val="nil"/>
              <w:bottom w:val="single" w:sz="6" w:space="0" w:color="DDDDDD"/>
            </w:tcBorders>
            <w:shd w:val="clear" w:color="auto" w:fill="FFFFFF"/>
            <w:tcMar>
              <w:top w:w="90" w:type="dxa"/>
              <w:left w:w="135" w:type="dxa"/>
              <w:bottom w:w="90" w:type="dxa"/>
              <w:right w:w="135" w:type="dxa"/>
            </w:tcMar>
            <w:vAlign w:val="bottom"/>
            <w:hideMark/>
          </w:tcPr>
          <w:p w14:paraId="4A26B280" w14:textId="77777777" w:rsidR="00121351" w:rsidRDefault="00121351">
            <w:pPr>
              <w:spacing w:after="300"/>
              <w:rPr>
                <w:rFonts w:ascii="Source Sans Pro" w:hAnsi="Source Sans Pro"/>
                <w:b/>
                <w:bCs/>
                <w:color w:val="111111"/>
              </w:rPr>
            </w:pPr>
            <w:r>
              <w:rPr>
                <w:rStyle w:val="Strong"/>
                <w:rFonts w:ascii="Source Sans Pro" w:hAnsi="Source Sans Pro"/>
                <w:color w:val="111111"/>
              </w:rPr>
              <w:t>Name</w:t>
            </w:r>
          </w:p>
        </w:tc>
        <w:tc>
          <w:tcPr>
            <w:tcW w:w="3407" w:type="dxa"/>
            <w:tcBorders>
              <w:top w:val="nil"/>
              <w:bottom w:val="single" w:sz="6" w:space="0" w:color="DDDDDD"/>
            </w:tcBorders>
            <w:shd w:val="clear" w:color="auto" w:fill="FFFFFF"/>
            <w:tcMar>
              <w:top w:w="90" w:type="dxa"/>
              <w:left w:w="135" w:type="dxa"/>
              <w:bottom w:w="90" w:type="dxa"/>
              <w:right w:w="135" w:type="dxa"/>
            </w:tcMar>
            <w:vAlign w:val="bottom"/>
            <w:hideMark/>
          </w:tcPr>
          <w:p w14:paraId="499AAF1E" w14:textId="77777777" w:rsidR="00121351" w:rsidRDefault="00121351">
            <w:pPr>
              <w:spacing w:after="300"/>
              <w:rPr>
                <w:rFonts w:ascii="Source Sans Pro" w:hAnsi="Source Sans Pro"/>
                <w:b/>
                <w:bCs/>
                <w:color w:val="111111"/>
              </w:rPr>
            </w:pPr>
            <w:r>
              <w:rPr>
                <w:rStyle w:val="Strong"/>
                <w:rFonts w:ascii="Source Sans Pro" w:hAnsi="Source Sans Pro"/>
                <w:color w:val="111111"/>
              </w:rPr>
              <w:t>Title</w:t>
            </w:r>
          </w:p>
        </w:tc>
        <w:tc>
          <w:tcPr>
            <w:tcW w:w="208" w:type="dxa"/>
            <w:tcBorders>
              <w:top w:val="nil"/>
              <w:bottom w:val="single" w:sz="6" w:space="0" w:color="DDDDDD"/>
            </w:tcBorders>
            <w:shd w:val="clear" w:color="auto" w:fill="FFFFFF"/>
            <w:tcMar>
              <w:top w:w="90" w:type="dxa"/>
              <w:left w:w="135" w:type="dxa"/>
              <w:bottom w:w="90" w:type="dxa"/>
              <w:right w:w="135" w:type="dxa"/>
            </w:tcMar>
            <w:vAlign w:val="bottom"/>
            <w:hideMark/>
          </w:tcPr>
          <w:p w14:paraId="4E3CEAD6" w14:textId="77777777" w:rsidR="00121351" w:rsidRDefault="00121351">
            <w:pPr>
              <w:spacing w:after="300"/>
              <w:rPr>
                <w:rFonts w:ascii="Source Sans Pro" w:hAnsi="Source Sans Pro"/>
                <w:b/>
                <w:bCs/>
                <w:color w:val="111111"/>
              </w:rPr>
            </w:pPr>
            <w:r>
              <w:rPr>
                <w:rStyle w:val="Strong"/>
                <w:rFonts w:ascii="Source Sans Pro" w:hAnsi="Source Sans Pro"/>
                <w:color w:val="111111"/>
              </w:rPr>
              <w:t>Phone</w:t>
            </w:r>
          </w:p>
        </w:tc>
        <w:tc>
          <w:tcPr>
            <w:tcW w:w="1485" w:type="dxa"/>
            <w:tcBorders>
              <w:top w:val="nil"/>
              <w:bottom w:val="single" w:sz="6" w:space="0" w:color="DDDDDD"/>
            </w:tcBorders>
            <w:shd w:val="clear" w:color="auto" w:fill="FFFFFF"/>
            <w:tcMar>
              <w:top w:w="90" w:type="dxa"/>
              <w:left w:w="135" w:type="dxa"/>
              <w:bottom w:w="90" w:type="dxa"/>
              <w:right w:w="135" w:type="dxa"/>
            </w:tcMar>
            <w:vAlign w:val="bottom"/>
            <w:hideMark/>
          </w:tcPr>
          <w:p w14:paraId="120A04E3" w14:textId="77777777" w:rsidR="00121351" w:rsidRDefault="00121351">
            <w:pPr>
              <w:spacing w:after="300"/>
              <w:rPr>
                <w:rFonts w:ascii="Source Sans Pro" w:hAnsi="Source Sans Pro"/>
                <w:b/>
                <w:bCs/>
                <w:color w:val="111111"/>
              </w:rPr>
            </w:pPr>
            <w:r>
              <w:rPr>
                <w:rStyle w:val="Strong"/>
                <w:rFonts w:ascii="Source Sans Pro" w:hAnsi="Source Sans Pro"/>
                <w:color w:val="111111"/>
              </w:rPr>
              <w:t>Fax</w:t>
            </w:r>
          </w:p>
        </w:tc>
        <w:tc>
          <w:tcPr>
            <w:tcW w:w="3030" w:type="dxa"/>
            <w:tcBorders>
              <w:top w:val="nil"/>
              <w:bottom w:val="single" w:sz="6" w:space="0" w:color="DDDDDD"/>
            </w:tcBorders>
            <w:shd w:val="clear" w:color="auto" w:fill="FFFFFF"/>
            <w:tcMar>
              <w:top w:w="90" w:type="dxa"/>
              <w:left w:w="135" w:type="dxa"/>
              <w:bottom w:w="90" w:type="dxa"/>
              <w:right w:w="135" w:type="dxa"/>
            </w:tcMar>
            <w:vAlign w:val="bottom"/>
            <w:hideMark/>
          </w:tcPr>
          <w:p w14:paraId="256A3695" w14:textId="77777777" w:rsidR="00121351" w:rsidRDefault="00121351">
            <w:pPr>
              <w:spacing w:after="300"/>
              <w:rPr>
                <w:rFonts w:ascii="Source Sans Pro" w:hAnsi="Source Sans Pro"/>
                <w:b/>
                <w:bCs/>
                <w:color w:val="111111"/>
              </w:rPr>
            </w:pPr>
            <w:r>
              <w:rPr>
                <w:rStyle w:val="Strong"/>
                <w:rFonts w:ascii="Source Sans Pro" w:hAnsi="Source Sans Pro"/>
                <w:color w:val="111111"/>
              </w:rPr>
              <w:t>Email</w:t>
            </w:r>
          </w:p>
        </w:tc>
      </w:tr>
      <w:tr w:rsidR="00121351" w14:paraId="6A07E99F" w14:textId="77777777" w:rsidTr="00121351">
        <w:tc>
          <w:tcPr>
            <w:tcW w:w="2775" w:type="dxa"/>
            <w:tcBorders>
              <w:top w:val="single" w:sz="6" w:space="0" w:color="DDDDDD"/>
            </w:tcBorders>
            <w:shd w:val="clear" w:color="auto" w:fill="F9F9F9"/>
            <w:tcMar>
              <w:top w:w="90" w:type="dxa"/>
              <w:left w:w="135" w:type="dxa"/>
              <w:bottom w:w="90" w:type="dxa"/>
              <w:right w:w="135" w:type="dxa"/>
            </w:tcMar>
            <w:hideMark/>
          </w:tcPr>
          <w:p w14:paraId="417FB692" w14:textId="77777777" w:rsidR="00121351" w:rsidRDefault="00121351">
            <w:pPr>
              <w:spacing w:after="300"/>
              <w:rPr>
                <w:rFonts w:ascii="Source Sans Pro" w:hAnsi="Source Sans Pro"/>
                <w:color w:val="111111"/>
              </w:rPr>
            </w:pPr>
            <w:r>
              <w:rPr>
                <w:rFonts w:ascii="Source Sans Pro" w:hAnsi="Source Sans Pro"/>
                <w:color w:val="111111"/>
              </w:rPr>
              <w:t>Esmeralda Valdez</w:t>
            </w:r>
          </w:p>
        </w:tc>
        <w:tc>
          <w:tcPr>
            <w:tcW w:w="3407" w:type="dxa"/>
            <w:tcBorders>
              <w:top w:val="single" w:sz="6" w:space="0" w:color="DDDDDD"/>
            </w:tcBorders>
            <w:shd w:val="clear" w:color="auto" w:fill="F9F9F9"/>
            <w:tcMar>
              <w:top w:w="90" w:type="dxa"/>
              <w:left w:w="135" w:type="dxa"/>
              <w:bottom w:w="90" w:type="dxa"/>
              <w:right w:w="135" w:type="dxa"/>
            </w:tcMar>
            <w:hideMark/>
          </w:tcPr>
          <w:p w14:paraId="5B8BDC2C" w14:textId="77777777" w:rsidR="00121351" w:rsidRDefault="00121351">
            <w:pPr>
              <w:spacing w:after="300"/>
              <w:rPr>
                <w:rFonts w:ascii="Source Sans Pro" w:hAnsi="Source Sans Pro"/>
                <w:color w:val="111111"/>
              </w:rPr>
            </w:pPr>
            <w:r>
              <w:rPr>
                <w:rFonts w:ascii="Source Sans Pro" w:hAnsi="Source Sans Pro"/>
                <w:color w:val="111111"/>
              </w:rPr>
              <w:t>Executive Director of University Services</w:t>
            </w:r>
          </w:p>
        </w:tc>
        <w:tc>
          <w:tcPr>
            <w:tcW w:w="208" w:type="dxa"/>
            <w:tcBorders>
              <w:top w:val="single" w:sz="6" w:space="0" w:color="DDDDDD"/>
            </w:tcBorders>
            <w:shd w:val="clear" w:color="auto" w:fill="F9F9F9"/>
            <w:tcMar>
              <w:top w:w="90" w:type="dxa"/>
              <w:left w:w="135" w:type="dxa"/>
              <w:bottom w:w="90" w:type="dxa"/>
              <w:right w:w="135" w:type="dxa"/>
            </w:tcMar>
            <w:hideMark/>
          </w:tcPr>
          <w:p w14:paraId="1F8A7BB9" w14:textId="77777777" w:rsidR="00121351" w:rsidRDefault="00121351">
            <w:pPr>
              <w:spacing w:after="300"/>
              <w:rPr>
                <w:rFonts w:ascii="Source Sans Pro" w:hAnsi="Source Sans Pro"/>
                <w:color w:val="111111"/>
              </w:rPr>
            </w:pPr>
            <w:r>
              <w:rPr>
                <w:rFonts w:ascii="Source Sans Pro" w:hAnsi="Source Sans Pro"/>
                <w:color w:val="111111"/>
              </w:rPr>
              <w:t>832.842.9010</w:t>
            </w:r>
          </w:p>
        </w:tc>
        <w:tc>
          <w:tcPr>
            <w:tcW w:w="1485" w:type="dxa"/>
            <w:tcBorders>
              <w:top w:val="single" w:sz="6" w:space="0" w:color="DDDDDD"/>
            </w:tcBorders>
            <w:shd w:val="clear" w:color="auto" w:fill="F9F9F9"/>
            <w:tcMar>
              <w:top w:w="90" w:type="dxa"/>
              <w:left w:w="135" w:type="dxa"/>
              <w:bottom w:w="90" w:type="dxa"/>
              <w:right w:w="135" w:type="dxa"/>
            </w:tcMar>
            <w:hideMark/>
          </w:tcPr>
          <w:p w14:paraId="1EB925BA" w14:textId="77777777" w:rsidR="00121351" w:rsidRDefault="00121351">
            <w:pPr>
              <w:spacing w:after="300"/>
              <w:rPr>
                <w:rFonts w:ascii="Source Sans Pro" w:hAnsi="Source Sans Pro"/>
                <w:color w:val="111111"/>
              </w:rPr>
            </w:pPr>
            <w:r>
              <w:rPr>
                <w:rFonts w:ascii="Source Sans Pro" w:hAnsi="Source Sans Pro"/>
                <w:color w:val="111111"/>
              </w:rPr>
              <w:t>713.743.5855</w:t>
            </w:r>
          </w:p>
        </w:tc>
        <w:tc>
          <w:tcPr>
            <w:tcW w:w="3030" w:type="dxa"/>
            <w:tcBorders>
              <w:top w:val="single" w:sz="6" w:space="0" w:color="DDDDDD"/>
            </w:tcBorders>
            <w:shd w:val="clear" w:color="auto" w:fill="F9F9F9"/>
            <w:tcMar>
              <w:top w:w="90" w:type="dxa"/>
              <w:left w:w="135" w:type="dxa"/>
              <w:bottom w:w="90" w:type="dxa"/>
              <w:right w:w="135" w:type="dxa"/>
            </w:tcMar>
            <w:hideMark/>
          </w:tcPr>
          <w:p w14:paraId="3FE908EB" w14:textId="77777777" w:rsidR="00121351" w:rsidRDefault="00121351">
            <w:pPr>
              <w:spacing w:after="300"/>
              <w:rPr>
                <w:rFonts w:ascii="Source Sans Pro" w:hAnsi="Source Sans Pro"/>
                <w:color w:val="111111"/>
              </w:rPr>
            </w:pPr>
            <w:hyperlink r:id="rId530" w:history="1">
              <w:r>
                <w:rPr>
                  <w:rStyle w:val="Hyperlink"/>
                  <w:rFonts w:ascii="Source Sans Pro" w:hAnsi="Source Sans Pro"/>
                  <w:color w:val="C8102E"/>
                </w:rPr>
                <w:t>evaldez@uh.edu</w:t>
              </w:r>
            </w:hyperlink>
          </w:p>
        </w:tc>
      </w:tr>
    </w:tbl>
    <w:p w14:paraId="4C9A7930" w14:textId="77777777" w:rsidR="00121351" w:rsidRDefault="00121351" w:rsidP="0098704C">
      <w:pPr>
        <w:pStyle w:val="Subtitle"/>
      </w:pPr>
      <w:r>
        <w:t>Cougar Card Office</w:t>
      </w:r>
    </w:p>
    <w:tbl>
      <w:tblPr>
        <w:tblW w:w="9072" w:type="dxa"/>
        <w:shd w:val="clear" w:color="auto" w:fill="FFFFFF"/>
        <w:tblCellMar>
          <w:top w:w="45" w:type="dxa"/>
          <w:left w:w="45" w:type="dxa"/>
          <w:bottom w:w="45" w:type="dxa"/>
          <w:right w:w="45" w:type="dxa"/>
        </w:tblCellMar>
        <w:tblLook w:val="04A0" w:firstRow="1" w:lastRow="0" w:firstColumn="1" w:lastColumn="0" w:noHBand="0" w:noVBand="1"/>
      </w:tblPr>
      <w:tblGrid>
        <w:gridCol w:w="2069"/>
        <w:gridCol w:w="2598"/>
        <w:gridCol w:w="1594"/>
        <w:gridCol w:w="2811"/>
      </w:tblGrid>
      <w:tr w:rsidR="00121351" w14:paraId="01481E65" w14:textId="77777777" w:rsidTr="00121351">
        <w:trPr>
          <w:tblHeader/>
        </w:trPr>
        <w:tc>
          <w:tcPr>
            <w:tcW w:w="2055" w:type="dxa"/>
            <w:tcBorders>
              <w:top w:val="nil"/>
              <w:bottom w:val="single" w:sz="6" w:space="0" w:color="DDDDDD"/>
            </w:tcBorders>
            <w:shd w:val="clear" w:color="auto" w:fill="FFFFFF"/>
            <w:tcMar>
              <w:top w:w="90" w:type="dxa"/>
              <w:left w:w="135" w:type="dxa"/>
              <w:bottom w:w="90" w:type="dxa"/>
              <w:right w:w="135" w:type="dxa"/>
            </w:tcMar>
            <w:vAlign w:val="bottom"/>
            <w:hideMark/>
          </w:tcPr>
          <w:p w14:paraId="5D280D03" w14:textId="77777777" w:rsidR="00121351" w:rsidRDefault="00121351">
            <w:pPr>
              <w:spacing w:after="300"/>
              <w:rPr>
                <w:rFonts w:ascii="Source Sans Pro" w:hAnsi="Source Sans Pro"/>
                <w:b/>
                <w:bCs/>
                <w:color w:val="111111"/>
              </w:rPr>
            </w:pPr>
            <w:r>
              <w:rPr>
                <w:rFonts w:ascii="Source Sans Pro" w:hAnsi="Source Sans Pro"/>
                <w:b/>
                <w:bCs/>
                <w:color w:val="111111"/>
              </w:rPr>
              <w:t>Name</w:t>
            </w:r>
          </w:p>
        </w:tc>
        <w:tc>
          <w:tcPr>
            <w:tcW w:w="2580" w:type="dxa"/>
            <w:tcBorders>
              <w:top w:val="nil"/>
              <w:bottom w:val="single" w:sz="6" w:space="0" w:color="DDDDDD"/>
            </w:tcBorders>
            <w:shd w:val="clear" w:color="auto" w:fill="FFFFFF"/>
            <w:tcMar>
              <w:top w:w="90" w:type="dxa"/>
              <w:left w:w="135" w:type="dxa"/>
              <w:bottom w:w="90" w:type="dxa"/>
              <w:right w:w="135" w:type="dxa"/>
            </w:tcMar>
            <w:vAlign w:val="bottom"/>
            <w:hideMark/>
          </w:tcPr>
          <w:p w14:paraId="64881F7A" w14:textId="77777777" w:rsidR="00121351" w:rsidRDefault="00121351">
            <w:pPr>
              <w:spacing w:after="300"/>
              <w:rPr>
                <w:rFonts w:ascii="Source Sans Pro" w:hAnsi="Source Sans Pro"/>
                <w:b/>
                <w:bCs/>
                <w:color w:val="111111"/>
              </w:rPr>
            </w:pPr>
            <w:r>
              <w:rPr>
                <w:rFonts w:ascii="Source Sans Pro" w:hAnsi="Source Sans Pro"/>
                <w:b/>
                <w:bCs/>
                <w:color w:val="111111"/>
              </w:rPr>
              <w:t>Title</w:t>
            </w:r>
          </w:p>
        </w:tc>
        <w:tc>
          <w:tcPr>
            <w:tcW w:w="1560" w:type="dxa"/>
            <w:tcBorders>
              <w:top w:val="nil"/>
              <w:bottom w:val="single" w:sz="6" w:space="0" w:color="DDDDDD"/>
            </w:tcBorders>
            <w:shd w:val="clear" w:color="auto" w:fill="FFFFFF"/>
            <w:tcMar>
              <w:top w:w="90" w:type="dxa"/>
              <w:left w:w="135" w:type="dxa"/>
              <w:bottom w:w="90" w:type="dxa"/>
              <w:right w:w="135" w:type="dxa"/>
            </w:tcMar>
            <w:vAlign w:val="bottom"/>
            <w:hideMark/>
          </w:tcPr>
          <w:p w14:paraId="552C8108" w14:textId="77777777" w:rsidR="00121351" w:rsidRDefault="00121351">
            <w:pPr>
              <w:spacing w:after="300"/>
              <w:rPr>
                <w:rFonts w:ascii="Source Sans Pro" w:hAnsi="Source Sans Pro"/>
                <w:b/>
                <w:bCs/>
                <w:color w:val="111111"/>
              </w:rPr>
            </w:pPr>
            <w:r>
              <w:rPr>
                <w:rFonts w:ascii="Source Sans Pro" w:hAnsi="Source Sans Pro"/>
                <w:b/>
                <w:bCs/>
                <w:color w:val="111111"/>
              </w:rPr>
              <w:t>Phone</w:t>
            </w:r>
          </w:p>
        </w:tc>
        <w:tc>
          <w:tcPr>
            <w:tcW w:w="2700" w:type="dxa"/>
            <w:tcBorders>
              <w:top w:val="nil"/>
              <w:bottom w:val="single" w:sz="6" w:space="0" w:color="DDDDDD"/>
            </w:tcBorders>
            <w:shd w:val="clear" w:color="auto" w:fill="FFFFFF"/>
            <w:tcMar>
              <w:top w:w="90" w:type="dxa"/>
              <w:left w:w="135" w:type="dxa"/>
              <w:bottom w:w="90" w:type="dxa"/>
              <w:right w:w="135" w:type="dxa"/>
            </w:tcMar>
            <w:vAlign w:val="bottom"/>
            <w:hideMark/>
          </w:tcPr>
          <w:p w14:paraId="275EF775" w14:textId="77777777" w:rsidR="00121351" w:rsidRDefault="00121351">
            <w:pPr>
              <w:spacing w:after="300"/>
              <w:rPr>
                <w:rFonts w:ascii="Source Sans Pro" w:hAnsi="Source Sans Pro"/>
                <w:b/>
                <w:bCs/>
                <w:color w:val="111111"/>
              </w:rPr>
            </w:pPr>
            <w:r>
              <w:rPr>
                <w:rFonts w:ascii="Source Sans Pro" w:hAnsi="Source Sans Pro"/>
                <w:b/>
                <w:bCs/>
                <w:color w:val="111111"/>
              </w:rPr>
              <w:t>Email</w:t>
            </w:r>
          </w:p>
        </w:tc>
      </w:tr>
      <w:tr w:rsidR="00121351" w14:paraId="2A28B170" w14:textId="77777777" w:rsidTr="00121351">
        <w:tc>
          <w:tcPr>
            <w:tcW w:w="2055" w:type="dxa"/>
            <w:tcBorders>
              <w:top w:val="single" w:sz="6" w:space="0" w:color="DDDDDD"/>
            </w:tcBorders>
            <w:shd w:val="clear" w:color="auto" w:fill="F9F9F9"/>
            <w:tcMar>
              <w:top w:w="90" w:type="dxa"/>
              <w:left w:w="135" w:type="dxa"/>
              <w:bottom w:w="90" w:type="dxa"/>
              <w:right w:w="135" w:type="dxa"/>
            </w:tcMar>
            <w:hideMark/>
          </w:tcPr>
          <w:p w14:paraId="46C2C8D4" w14:textId="77777777" w:rsidR="00121351" w:rsidRDefault="00121351">
            <w:pPr>
              <w:spacing w:after="300"/>
              <w:rPr>
                <w:rFonts w:ascii="Source Sans Pro" w:hAnsi="Source Sans Pro"/>
                <w:color w:val="111111"/>
              </w:rPr>
            </w:pPr>
            <w:r>
              <w:rPr>
                <w:rFonts w:ascii="Source Sans Pro" w:hAnsi="Source Sans Pro"/>
                <w:color w:val="111111"/>
              </w:rPr>
              <w:t>Rosie Ashley</w:t>
            </w:r>
          </w:p>
        </w:tc>
        <w:tc>
          <w:tcPr>
            <w:tcW w:w="2580" w:type="dxa"/>
            <w:tcBorders>
              <w:top w:val="single" w:sz="6" w:space="0" w:color="DDDDDD"/>
            </w:tcBorders>
            <w:shd w:val="clear" w:color="auto" w:fill="F9F9F9"/>
            <w:tcMar>
              <w:top w:w="90" w:type="dxa"/>
              <w:left w:w="135" w:type="dxa"/>
              <w:bottom w:w="90" w:type="dxa"/>
              <w:right w:w="135" w:type="dxa"/>
            </w:tcMar>
            <w:hideMark/>
          </w:tcPr>
          <w:p w14:paraId="399F5970" w14:textId="77777777" w:rsidR="00121351" w:rsidRDefault="00121351">
            <w:pPr>
              <w:spacing w:after="300"/>
              <w:rPr>
                <w:rFonts w:ascii="Source Sans Pro" w:hAnsi="Source Sans Pro"/>
                <w:color w:val="111111"/>
              </w:rPr>
            </w:pPr>
            <w:r>
              <w:rPr>
                <w:rFonts w:ascii="Source Sans Pro" w:hAnsi="Source Sans Pro"/>
                <w:color w:val="111111"/>
              </w:rPr>
              <w:t>Director, Cougar Card</w:t>
            </w:r>
          </w:p>
        </w:tc>
        <w:tc>
          <w:tcPr>
            <w:tcW w:w="1560" w:type="dxa"/>
            <w:tcBorders>
              <w:top w:val="single" w:sz="6" w:space="0" w:color="DDDDDD"/>
            </w:tcBorders>
            <w:shd w:val="clear" w:color="auto" w:fill="F9F9F9"/>
            <w:tcMar>
              <w:top w:w="90" w:type="dxa"/>
              <w:left w:w="135" w:type="dxa"/>
              <w:bottom w:w="90" w:type="dxa"/>
              <w:right w:w="135" w:type="dxa"/>
            </w:tcMar>
            <w:hideMark/>
          </w:tcPr>
          <w:p w14:paraId="3136FC9F" w14:textId="77777777" w:rsidR="00121351" w:rsidRDefault="00121351">
            <w:pPr>
              <w:spacing w:after="300"/>
              <w:rPr>
                <w:rFonts w:ascii="Source Sans Pro" w:hAnsi="Source Sans Pro"/>
                <w:color w:val="111111"/>
              </w:rPr>
            </w:pPr>
            <w:r>
              <w:rPr>
                <w:rFonts w:ascii="Source Sans Pro" w:hAnsi="Source Sans Pro"/>
                <w:color w:val="111111"/>
              </w:rPr>
              <w:t>832.842.5554</w:t>
            </w:r>
          </w:p>
        </w:tc>
        <w:tc>
          <w:tcPr>
            <w:tcW w:w="2700" w:type="dxa"/>
            <w:tcBorders>
              <w:top w:val="single" w:sz="6" w:space="0" w:color="DDDDDD"/>
            </w:tcBorders>
            <w:shd w:val="clear" w:color="auto" w:fill="F9F9F9"/>
            <w:tcMar>
              <w:top w:w="90" w:type="dxa"/>
              <w:left w:w="135" w:type="dxa"/>
              <w:bottom w:w="90" w:type="dxa"/>
              <w:right w:w="135" w:type="dxa"/>
            </w:tcMar>
            <w:hideMark/>
          </w:tcPr>
          <w:p w14:paraId="25863EEC" w14:textId="77777777" w:rsidR="00121351" w:rsidRDefault="00121351">
            <w:pPr>
              <w:spacing w:after="300"/>
              <w:rPr>
                <w:rFonts w:ascii="Source Sans Pro" w:hAnsi="Source Sans Pro"/>
                <w:color w:val="111111"/>
              </w:rPr>
            </w:pPr>
            <w:hyperlink r:id="rId531" w:history="1">
              <w:r>
                <w:rPr>
                  <w:rStyle w:val="Hyperlink"/>
                  <w:rFonts w:ascii="Source Sans Pro" w:hAnsi="Source Sans Pro"/>
                  <w:color w:val="C8102E"/>
                </w:rPr>
                <w:t>rgashley@central.uh.edu</w:t>
              </w:r>
            </w:hyperlink>
          </w:p>
        </w:tc>
      </w:tr>
      <w:tr w:rsidR="00121351" w14:paraId="1AC57D25" w14:textId="77777777" w:rsidTr="00121351">
        <w:tc>
          <w:tcPr>
            <w:tcW w:w="2055" w:type="dxa"/>
            <w:tcBorders>
              <w:top w:val="single" w:sz="6" w:space="0" w:color="DDDDDD"/>
            </w:tcBorders>
            <w:shd w:val="clear" w:color="auto" w:fill="FFFFFF"/>
            <w:tcMar>
              <w:top w:w="90" w:type="dxa"/>
              <w:left w:w="135" w:type="dxa"/>
              <w:bottom w:w="90" w:type="dxa"/>
              <w:right w:w="135" w:type="dxa"/>
            </w:tcMar>
            <w:hideMark/>
          </w:tcPr>
          <w:p w14:paraId="762BD706" w14:textId="77777777" w:rsidR="00121351" w:rsidRDefault="00121351">
            <w:pPr>
              <w:spacing w:after="300"/>
              <w:rPr>
                <w:rFonts w:ascii="Source Sans Pro" w:hAnsi="Source Sans Pro"/>
                <w:color w:val="111111"/>
              </w:rPr>
            </w:pPr>
            <w:r>
              <w:rPr>
                <w:rFonts w:ascii="Source Sans Pro" w:hAnsi="Source Sans Pro"/>
                <w:color w:val="111111"/>
              </w:rPr>
              <w:t>Daisy Del Fierro</w:t>
            </w:r>
          </w:p>
        </w:tc>
        <w:tc>
          <w:tcPr>
            <w:tcW w:w="2580" w:type="dxa"/>
            <w:tcBorders>
              <w:top w:val="single" w:sz="6" w:space="0" w:color="DDDDDD"/>
            </w:tcBorders>
            <w:shd w:val="clear" w:color="auto" w:fill="FFFFFF"/>
            <w:tcMar>
              <w:top w:w="90" w:type="dxa"/>
              <w:left w:w="135" w:type="dxa"/>
              <w:bottom w:w="90" w:type="dxa"/>
              <w:right w:w="135" w:type="dxa"/>
            </w:tcMar>
            <w:hideMark/>
          </w:tcPr>
          <w:p w14:paraId="0AE4EA02" w14:textId="77777777" w:rsidR="00121351" w:rsidRDefault="00121351">
            <w:pPr>
              <w:spacing w:after="300"/>
              <w:rPr>
                <w:rFonts w:ascii="Source Sans Pro" w:hAnsi="Source Sans Pro"/>
                <w:color w:val="111111"/>
              </w:rPr>
            </w:pPr>
            <w:r>
              <w:rPr>
                <w:rFonts w:ascii="Source Sans Pro" w:hAnsi="Source Sans Pro"/>
                <w:color w:val="111111"/>
              </w:rPr>
              <w:t>Cougar Card Coordinator</w:t>
            </w:r>
          </w:p>
        </w:tc>
        <w:tc>
          <w:tcPr>
            <w:tcW w:w="1560" w:type="dxa"/>
            <w:tcBorders>
              <w:top w:val="single" w:sz="6" w:space="0" w:color="DDDDDD"/>
            </w:tcBorders>
            <w:shd w:val="clear" w:color="auto" w:fill="FFFFFF"/>
            <w:tcMar>
              <w:top w:w="90" w:type="dxa"/>
              <w:left w:w="135" w:type="dxa"/>
              <w:bottom w:w="90" w:type="dxa"/>
              <w:right w:w="135" w:type="dxa"/>
            </w:tcMar>
            <w:hideMark/>
          </w:tcPr>
          <w:p w14:paraId="0AF206B4" w14:textId="77777777" w:rsidR="00121351" w:rsidRDefault="00121351">
            <w:pPr>
              <w:spacing w:after="300"/>
              <w:rPr>
                <w:rFonts w:ascii="Source Sans Pro" w:hAnsi="Source Sans Pro"/>
                <w:color w:val="111111"/>
              </w:rPr>
            </w:pPr>
            <w:r>
              <w:rPr>
                <w:rFonts w:ascii="Source Sans Pro" w:hAnsi="Source Sans Pro"/>
                <w:color w:val="111111"/>
              </w:rPr>
              <w:t>713.743.6027</w:t>
            </w:r>
          </w:p>
        </w:tc>
        <w:tc>
          <w:tcPr>
            <w:tcW w:w="2700" w:type="dxa"/>
            <w:tcBorders>
              <w:top w:val="single" w:sz="6" w:space="0" w:color="DDDDDD"/>
            </w:tcBorders>
            <w:shd w:val="clear" w:color="auto" w:fill="FFFFFF"/>
            <w:tcMar>
              <w:top w:w="90" w:type="dxa"/>
              <w:left w:w="135" w:type="dxa"/>
              <w:bottom w:w="90" w:type="dxa"/>
              <w:right w:w="135" w:type="dxa"/>
            </w:tcMar>
            <w:hideMark/>
          </w:tcPr>
          <w:p w14:paraId="01F7CECF" w14:textId="77777777" w:rsidR="00121351" w:rsidRDefault="00121351">
            <w:pPr>
              <w:spacing w:after="300"/>
              <w:rPr>
                <w:rFonts w:ascii="Source Sans Pro" w:hAnsi="Source Sans Pro"/>
                <w:color w:val="111111"/>
              </w:rPr>
            </w:pPr>
            <w:hyperlink r:id="rId532" w:history="1">
              <w:r>
                <w:rPr>
                  <w:rStyle w:val="Hyperlink"/>
                  <w:rFonts w:ascii="Source Sans Pro" w:hAnsi="Source Sans Pro"/>
                  <w:color w:val="C8102E"/>
                </w:rPr>
                <w:t>dkdelfierro@uh</w:t>
              </w:r>
            </w:hyperlink>
            <w:hyperlink r:id="rId533" w:history="1">
              <w:r>
                <w:rPr>
                  <w:rStyle w:val="Hyperlink"/>
                  <w:rFonts w:ascii="Source Sans Pro" w:hAnsi="Source Sans Pro"/>
                  <w:color w:val="C8102E"/>
                </w:rPr>
                <w:t>.edu</w:t>
              </w:r>
            </w:hyperlink>
          </w:p>
        </w:tc>
      </w:tr>
      <w:tr w:rsidR="00121351" w14:paraId="68A91D4E" w14:textId="77777777" w:rsidTr="00121351">
        <w:tc>
          <w:tcPr>
            <w:tcW w:w="2055" w:type="dxa"/>
            <w:tcBorders>
              <w:top w:val="single" w:sz="6" w:space="0" w:color="DDDDDD"/>
            </w:tcBorders>
            <w:shd w:val="clear" w:color="auto" w:fill="F9F9F9"/>
            <w:tcMar>
              <w:top w:w="90" w:type="dxa"/>
              <w:left w:w="135" w:type="dxa"/>
              <w:bottom w:w="90" w:type="dxa"/>
              <w:right w:w="135" w:type="dxa"/>
            </w:tcMar>
            <w:hideMark/>
          </w:tcPr>
          <w:p w14:paraId="255EB2C9" w14:textId="77777777" w:rsidR="00121351" w:rsidRDefault="00121351">
            <w:pPr>
              <w:spacing w:after="300"/>
              <w:rPr>
                <w:rFonts w:ascii="Source Sans Pro" w:hAnsi="Source Sans Pro"/>
                <w:color w:val="111111"/>
              </w:rPr>
            </w:pPr>
            <w:r>
              <w:rPr>
                <w:rFonts w:ascii="Source Sans Pro" w:hAnsi="Source Sans Pro"/>
                <w:color w:val="111111"/>
              </w:rPr>
              <w:t>Danielle Ruiz</w:t>
            </w:r>
          </w:p>
        </w:tc>
        <w:tc>
          <w:tcPr>
            <w:tcW w:w="2580" w:type="dxa"/>
            <w:tcBorders>
              <w:top w:val="single" w:sz="6" w:space="0" w:color="DDDDDD"/>
            </w:tcBorders>
            <w:shd w:val="clear" w:color="auto" w:fill="F9F9F9"/>
            <w:tcMar>
              <w:top w:w="90" w:type="dxa"/>
              <w:left w:w="135" w:type="dxa"/>
              <w:bottom w:w="90" w:type="dxa"/>
              <w:right w:w="135" w:type="dxa"/>
            </w:tcMar>
            <w:hideMark/>
          </w:tcPr>
          <w:p w14:paraId="3CFD984B" w14:textId="77777777" w:rsidR="00121351" w:rsidRDefault="00121351">
            <w:pPr>
              <w:spacing w:after="300"/>
              <w:rPr>
                <w:rFonts w:ascii="Source Sans Pro" w:hAnsi="Source Sans Pro"/>
                <w:color w:val="111111"/>
              </w:rPr>
            </w:pPr>
            <w:r>
              <w:rPr>
                <w:rFonts w:ascii="Source Sans Pro" w:hAnsi="Source Sans Pro"/>
                <w:color w:val="111111"/>
              </w:rPr>
              <w:t>Customer Service Specialist</w:t>
            </w:r>
          </w:p>
        </w:tc>
        <w:tc>
          <w:tcPr>
            <w:tcW w:w="1560" w:type="dxa"/>
            <w:tcBorders>
              <w:top w:val="single" w:sz="6" w:space="0" w:color="DDDDDD"/>
            </w:tcBorders>
            <w:shd w:val="clear" w:color="auto" w:fill="F9F9F9"/>
            <w:tcMar>
              <w:top w:w="90" w:type="dxa"/>
              <w:left w:w="135" w:type="dxa"/>
              <w:bottom w:w="90" w:type="dxa"/>
              <w:right w:w="135" w:type="dxa"/>
            </w:tcMar>
            <w:hideMark/>
          </w:tcPr>
          <w:p w14:paraId="67C855D4" w14:textId="77777777" w:rsidR="00121351" w:rsidRDefault="00121351">
            <w:pPr>
              <w:spacing w:after="300"/>
              <w:rPr>
                <w:rFonts w:ascii="Source Sans Pro" w:hAnsi="Source Sans Pro"/>
                <w:color w:val="111111"/>
              </w:rPr>
            </w:pPr>
            <w:r>
              <w:rPr>
                <w:rFonts w:ascii="Source Sans Pro" w:hAnsi="Source Sans Pro"/>
                <w:color w:val="111111"/>
              </w:rPr>
              <w:t>713.743.1932</w:t>
            </w:r>
          </w:p>
        </w:tc>
        <w:tc>
          <w:tcPr>
            <w:tcW w:w="2700" w:type="dxa"/>
            <w:tcBorders>
              <w:top w:val="single" w:sz="6" w:space="0" w:color="DDDDDD"/>
            </w:tcBorders>
            <w:shd w:val="clear" w:color="auto" w:fill="F9F9F9"/>
            <w:tcMar>
              <w:top w:w="90" w:type="dxa"/>
              <w:left w:w="135" w:type="dxa"/>
              <w:bottom w:w="90" w:type="dxa"/>
              <w:right w:w="135" w:type="dxa"/>
            </w:tcMar>
            <w:hideMark/>
          </w:tcPr>
          <w:p w14:paraId="0B918507" w14:textId="77777777" w:rsidR="00121351" w:rsidRDefault="00121351">
            <w:pPr>
              <w:spacing w:after="300"/>
              <w:rPr>
                <w:rFonts w:ascii="Source Sans Pro" w:hAnsi="Source Sans Pro"/>
                <w:color w:val="111111"/>
              </w:rPr>
            </w:pPr>
            <w:hyperlink r:id="rId534" w:history="1">
              <w:r>
                <w:rPr>
                  <w:rStyle w:val="Hyperlink"/>
                  <w:rFonts w:ascii="Source Sans Pro" w:hAnsi="Source Sans Pro"/>
                  <w:color w:val="C8102E"/>
                </w:rPr>
                <w:t>druiz16@uh.edu</w:t>
              </w:r>
            </w:hyperlink>
          </w:p>
        </w:tc>
      </w:tr>
    </w:tbl>
    <w:p w14:paraId="3AD62948" w14:textId="77777777" w:rsidR="00121351" w:rsidRDefault="00121351" w:rsidP="0098704C">
      <w:pPr>
        <w:pStyle w:val="Subtitle"/>
      </w:pPr>
      <w:r>
        <w:t>Cullen Performance Hall</w:t>
      </w:r>
    </w:p>
    <w:tbl>
      <w:tblPr>
        <w:tblW w:w="9072" w:type="dxa"/>
        <w:shd w:val="clear" w:color="auto" w:fill="FFFFFF"/>
        <w:tblCellMar>
          <w:top w:w="45" w:type="dxa"/>
          <w:left w:w="45" w:type="dxa"/>
          <w:bottom w:w="45" w:type="dxa"/>
          <w:right w:w="45" w:type="dxa"/>
        </w:tblCellMar>
        <w:tblLook w:val="04A0" w:firstRow="1" w:lastRow="0" w:firstColumn="1" w:lastColumn="0" w:noHBand="0" w:noVBand="1"/>
      </w:tblPr>
      <w:tblGrid>
        <w:gridCol w:w="2076"/>
        <w:gridCol w:w="2468"/>
        <w:gridCol w:w="1742"/>
        <w:gridCol w:w="2786"/>
      </w:tblGrid>
      <w:tr w:rsidR="00121351" w14:paraId="6F0DDB36" w14:textId="77777777" w:rsidTr="00121351">
        <w:trPr>
          <w:tblHeader/>
        </w:trPr>
        <w:tc>
          <w:tcPr>
            <w:tcW w:w="2220" w:type="dxa"/>
            <w:tcBorders>
              <w:top w:val="nil"/>
              <w:bottom w:val="single" w:sz="6" w:space="0" w:color="DDDDDD"/>
            </w:tcBorders>
            <w:shd w:val="clear" w:color="auto" w:fill="FFFFFF"/>
            <w:tcMar>
              <w:top w:w="90" w:type="dxa"/>
              <w:left w:w="135" w:type="dxa"/>
              <w:bottom w:w="90" w:type="dxa"/>
              <w:right w:w="135" w:type="dxa"/>
            </w:tcMar>
            <w:vAlign w:val="bottom"/>
            <w:hideMark/>
          </w:tcPr>
          <w:p w14:paraId="44FA70DE" w14:textId="77777777" w:rsidR="00121351" w:rsidRDefault="00121351">
            <w:pPr>
              <w:spacing w:after="300"/>
              <w:rPr>
                <w:rFonts w:ascii="Source Sans Pro" w:hAnsi="Source Sans Pro"/>
                <w:b/>
                <w:bCs/>
                <w:color w:val="111111"/>
              </w:rPr>
            </w:pPr>
            <w:r>
              <w:rPr>
                <w:rStyle w:val="Strong"/>
                <w:rFonts w:ascii="Source Sans Pro" w:hAnsi="Source Sans Pro"/>
                <w:color w:val="111111"/>
              </w:rPr>
              <w:lastRenderedPageBreak/>
              <w:t>Name</w:t>
            </w:r>
          </w:p>
        </w:tc>
        <w:tc>
          <w:tcPr>
            <w:tcW w:w="2673" w:type="dxa"/>
            <w:tcBorders>
              <w:top w:val="nil"/>
              <w:bottom w:val="single" w:sz="6" w:space="0" w:color="DDDDDD"/>
            </w:tcBorders>
            <w:shd w:val="clear" w:color="auto" w:fill="FFFFFF"/>
            <w:tcMar>
              <w:top w:w="90" w:type="dxa"/>
              <w:left w:w="135" w:type="dxa"/>
              <w:bottom w:w="90" w:type="dxa"/>
              <w:right w:w="135" w:type="dxa"/>
            </w:tcMar>
            <w:vAlign w:val="bottom"/>
            <w:hideMark/>
          </w:tcPr>
          <w:p w14:paraId="56C8D9F3" w14:textId="77777777" w:rsidR="00121351" w:rsidRDefault="00121351">
            <w:pPr>
              <w:spacing w:after="300"/>
              <w:rPr>
                <w:rFonts w:ascii="Source Sans Pro" w:hAnsi="Source Sans Pro"/>
                <w:b/>
                <w:bCs/>
                <w:color w:val="111111"/>
              </w:rPr>
            </w:pPr>
            <w:r>
              <w:rPr>
                <w:rStyle w:val="Strong"/>
                <w:rFonts w:ascii="Source Sans Pro" w:hAnsi="Source Sans Pro"/>
                <w:color w:val="111111"/>
              </w:rPr>
              <w:t>Title</w:t>
            </w:r>
          </w:p>
        </w:tc>
        <w:tc>
          <w:tcPr>
            <w:tcW w:w="1767" w:type="dxa"/>
            <w:tcBorders>
              <w:top w:val="nil"/>
              <w:bottom w:val="single" w:sz="6" w:space="0" w:color="DDDDDD"/>
            </w:tcBorders>
            <w:shd w:val="clear" w:color="auto" w:fill="FFFFFF"/>
            <w:tcMar>
              <w:top w:w="90" w:type="dxa"/>
              <w:left w:w="135" w:type="dxa"/>
              <w:bottom w:w="90" w:type="dxa"/>
              <w:right w:w="135" w:type="dxa"/>
            </w:tcMar>
            <w:vAlign w:val="bottom"/>
            <w:hideMark/>
          </w:tcPr>
          <w:p w14:paraId="725E2F4B" w14:textId="77777777" w:rsidR="00121351" w:rsidRDefault="00121351">
            <w:pPr>
              <w:spacing w:after="300"/>
              <w:rPr>
                <w:rFonts w:ascii="Source Sans Pro" w:hAnsi="Source Sans Pro"/>
                <w:b/>
                <w:bCs/>
                <w:color w:val="111111"/>
              </w:rPr>
            </w:pPr>
            <w:r>
              <w:rPr>
                <w:rStyle w:val="Strong"/>
                <w:rFonts w:ascii="Source Sans Pro" w:hAnsi="Source Sans Pro"/>
                <w:color w:val="111111"/>
              </w:rPr>
              <w:t>Phone</w:t>
            </w:r>
          </w:p>
        </w:tc>
        <w:tc>
          <w:tcPr>
            <w:tcW w:w="2460" w:type="dxa"/>
            <w:tcBorders>
              <w:top w:val="nil"/>
              <w:bottom w:val="single" w:sz="6" w:space="0" w:color="DDDDDD"/>
            </w:tcBorders>
            <w:shd w:val="clear" w:color="auto" w:fill="FFFFFF"/>
            <w:tcMar>
              <w:top w:w="90" w:type="dxa"/>
              <w:left w:w="135" w:type="dxa"/>
              <w:bottom w:w="90" w:type="dxa"/>
              <w:right w:w="135" w:type="dxa"/>
            </w:tcMar>
            <w:vAlign w:val="bottom"/>
            <w:hideMark/>
          </w:tcPr>
          <w:p w14:paraId="22493F4B" w14:textId="77777777" w:rsidR="00121351" w:rsidRDefault="00121351">
            <w:pPr>
              <w:spacing w:after="300"/>
              <w:rPr>
                <w:rFonts w:ascii="Source Sans Pro" w:hAnsi="Source Sans Pro"/>
                <w:b/>
                <w:bCs/>
                <w:color w:val="111111"/>
              </w:rPr>
            </w:pPr>
            <w:r>
              <w:rPr>
                <w:rStyle w:val="Strong"/>
                <w:rFonts w:ascii="Source Sans Pro" w:hAnsi="Source Sans Pro"/>
                <w:color w:val="111111"/>
              </w:rPr>
              <w:t>Email</w:t>
            </w:r>
          </w:p>
        </w:tc>
      </w:tr>
      <w:tr w:rsidR="00121351" w14:paraId="05A5628A" w14:textId="77777777" w:rsidTr="00121351">
        <w:tc>
          <w:tcPr>
            <w:tcW w:w="2220" w:type="dxa"/>
            <w:tcBorders>
              <w:top w:val="single" w:sz="6" w:space="0" w:color="DDDDDD"/>
            </w:tcBorders>
            <w:shd w:val="clear" w:color="auto" w:fill="F9F9F9"/>
            <w:tcMar>
              <w:top w:w="90" w:type="dxa"/>
              <w:left w:w="135" w:type="dxa"/>
              <w:bottom w:w="90" w:type="dxa"/>
              <w:right w:w="135" w:type="dxa"/>
            </w:tcMar>
            <w:hideMark/>
          </w:tcPr>
          <w:p w14:paraId="019FA4F3" w14:textId="77777777" w:rsidR="00121351" w:rsidRDefault="00121351">
            <w:pPr>
              <w:spacing w:after="300"/>
              <w:rPr>
                <w:rFonts w:ascii="Source Sans Pro" w:hAnsi="Source Sans Pro"/>
                <w:color w:val="111111"/>
              </w:rPr>
            </w:pPr>
            <w:r>
              <w:rPr>
                <w:rFonts w:ascii="Source Sans Pro" w:hAnsi="Source Sans Pro"/>
                <w:color w:val="111111"/>
              </w:rPr>
              <w:t xml:space="preserve">Brandon </w:t>
            </w:r>
            <w:proofErr w:type="spellStart"/>
            <w:r>
              <w:rPr>
                <w:rFonts w:ascii="Source Sans Pro" w:hAnsi="Source Sans Pro"/>
                <w:color w:val="111111"/>
              </w:rPr>
              <w:t>Ferkel</w:t>
            </w:r>
            <w:proofErr w:type="spellEnd"/>
          </w:p>
        </w:tc>
        <w:tc>
          <w:tcPr>
            <w:tcW w:w="2673" w:type="dxa"/>
            <w:tcBorders>
              <w:top w:val="single" w:sz="6" w:space="0" w:color="DDDDDD"/>
            </w:tcBorders>
            <w:shd w:val="clear" w:color="auto" w:fill="F9F9F9"/>
            <w:tcMar>
              <w:top w:w="90" w:type="dxa"/>
              <w:left w:w="135" w:type="dxa"/>
              <w:bottom w:w="90" w:type="dxa"/>
              <w:right w:w="135" w:type="dxa"/>
            </w:tcMar>
            <w:hideMark/>
          </w:tcPr>
          <w:p w14:paraId="6487BB58" w14:textId="77777777" w:rsidR="00121351" w:rsidRDefault="00121351">
            <w:pPr>
              <w:spacing w:after="300"/>
              <w:rPr>
                <w:rFonts w:ascii="Source Sans Pro" w:hAnsi="Source Sans Pro"/>
                <w:color w:val="111111"/>
              </w:rPr>
            </w:pPr>
            <w:r>
              <w:rPr>
                <w:rFonts w:ascii="Source Sans Pro" w:hAnsi="Source Sans Pro"/>
                <w:color w:val="111111"/>
              </w:rPr>
              <w:t>Director, Theater</w:t>
            </w:r>
          </w:p>
        </w:tc>
        <w:tc>
          <w:tcPr>
            <w:tcW w:w="1767" w:type="dxa"/>
            <w:tcBorders>
              <w:top w:val="single" w:sz="6" w:space="0" w:color="DDDDDD"/>
            </w:tcBorders>
            <w:shd w:val="clear" w:color="auto" w:fill="F9F9F9"/>
            <w:tcMar>
              <w:top w:w="90" w:type="dxa"/>
              <w:left w:w="135" w:type="dxa"/>
              <w:bottom w:w="90" w:type="dxa"/>
              <w:right w:w="135" w:type="dxa"/>
            </w:tcMar>
            <w:hideMark/>
          </w:tcPr>
          <w:p w14:paraId="462AFA3C" w14:textId="77777777" w:rsidR="00121351" w:rsidRDefault="00121351">
            <w:pPr>
              <w:spacing w:after="300"/>
              <w:rPr>
                <w:rFonts w:ascii="Source Sans Pro" w:hAnsi="Source Sans Pro"/>
                <w:color w:val="111111"/>
              </w:rPr>
            </w:pPr>
            <w:r>
              <w:rPr>
                <w:rFonts w:ascii="Source Sans Pro" w:hAnsi="Source Sans Pro"/>
                <w:color w:val="111111"/>
              </w:rPr>
              <w:t>832.842.3131</w:t>
            </w:r>
          </w:p>
        </w:tc>
        <w:tc>
          <w:tcPr>
            <w:tcW w:w="2460" w:type="dxa"/>
            <w:tcBorders>
              <w:top w:val="single" w:sz="6" w:space="0" w:color="DDDDDD"/>
            </w:tcBorders>
            <w:shd w:val="clear" w:color="auto" w:fill="F9F9F9"/>
            <w:tcMar>
              <w:top w:w="90" w:type="dxa"/>
              <w:left w:w="135" w:type="dxa"/>
              <w:bottom w:w="90" w:type="dxa"/>
              <w:right w:w="135" w:type="dxa"/>
            </w:tcMar>
            <w:hideMark/>
          </w:tcPr>
          <w:p w14:paraId="79CE97E0" w14:textId="77777777" w:rsidR="00121351" w:rsidRDefault="00121351">
            <w:pPr>
              <w:spacing w:after="300"/>
              <w:rPr>
                <w:rFonts w:ascii="Source Sans Pro" w:hAnsi="Source Sans Pro"/>
                <w:color w:val="111111"/>
              </w:rPr>
            </w:pPr>
            <w:hyperlink r:id="rId535" w:history="1">
              <w:r>
                <w:rPr>
                  <w:rStyle w:val="Hyperlink"/>
                  <w:rFonts w:ascii="Source Sans Pro" w:hAnsi="Source Sans Pro"/>
                  <w:color w:val="C8102E"/>
                </w:rPr>
                <w:t>btferkel@central.uh.edu</w:t>
              </w:r>
            </w:hyperlink>
          </w:p>
        </w:tc>
      </w:tr>
      <w:tr w:rsidR="00121351" w14:paraId="14EFFBEE" w14:textId="77777777" w:rsidTr="00121351">
        <w:tc>
          <w:tcPr>
            <w:tcW w:w="2220" w:type="dxa"/>
            <w:tcBorders>
              <w:top w:val="single" w:sz="6" w:space="0" w:color="DDDDDD"/>
            </w:tcBorders>
            <w:shd w:val="clear" w:color="auto" w:fill="FFFFFF"/>
            <w:tcMar>
              <w:top w:w="90" w:type="dxa"/>
              <w:left w:w="135" w:type="dxa"/>
              <w:bottom w:w="90" w:type="dxa"/>
              <w:right w:w="135" w:type="dxa"/>
            </w:tcMar>
            <w:hideMark/>
          </w:tcPr>
          <w:p w14:paraId="34C20CD8" w14:textId="77777777" w:rsidR="00121351" w:rsidRDefault="00121351">
            <w:pPr>
              <w:spacing w:after="300"/>
              <w:rPr>
                <w:rFonts w:ascii="Source Sans Pro" w:hAnsi="Source Sans Pro"/>
                <w:color w:val="111111"/>
              </w:rPr>
            </w:pPr>
            <w:r>
              <w:rPr>
                <w:rFonts w:ascii="Source Sans Pro" w:hAnsi="Source Sans Pro"/>
                <w:color w:val="111111"/>
              </w:rPr>
              <w:t>Erin Shelly</w:t>
            </w:r>
          </w:p>
        </w:tc>
        <w:tc>
          <w:tcPr>
            <w:tcW w:w="2673" w:type="dxa"/>
            <w:tcBorders>
              <w:top w:val="single" w:sz="6" w:space="0" w:color="DDDDDD"/>
            </w:tcBorders>
            <w:shd w:val="clear" w:color="auto" w:fill="FFFFFF"/>
            <w:tcMar>
              <w:top w:w="90" w:type="dxa"/>
              <w:left w:w="135" w:type="dxa"/>
              <w:bottom w:w="90" w:type="dxa"/>
              <w:right w:w="135" w:type="dxa"/>
            </w:tcMar>
            <w:hideMark/>
          </w:tcPr>
          <w:p w14:paraId="1373839A" w14:textId="77777777" w:rsidR="00121351" w:rsidRDefault="00121351">
            <w:pPr>
              <w:spacing w:after="300"/>
              <w:rPr>
                <w:rFonts w:ascii="Source Sans Pro" w:hAnsi="Source Sans Pro"/>
                <w:color w:val="111111"/>
              </w:rPr>
            </w:pPr>
            <w:r>
              <w:rPr>
                <w:rFonts w:ascii="Source Sans Pro" w:hAnsi="Source Sans Pro"/>
                <w:color w:val="111111"/>
              </w:rPr>
              <w:t>Front of House Manager</w:t>
            </w:r>
          </w:p>
        </w:tc>
        <w:tc>
          <w:tcPr>
            <w:tcW w:w="1767" w:type="dxa"/>
            <w:tcBorders>
              <w:top w:val="single" w:sz="6" w:space="0" w:color="DDDDDD"/>
            </w:tcBorders>
            <w:shd w:val="clear" w:color="auto" w:fill="FFFFFF"/>
            <w:tcMar>
              <w:top w:w="90" w:type="dxa"/>
              <w:left w:w="135" w:type="dxa"/>
              <w:bottom w:w="90" w:type="dxa"/>
              <w:right w:w="135" w:type="dxa"/>
            </w:tcMar>
            <w:hideMark/>
          </w:tcPr>
          <w:p w14:paraId="518C6936" w14:textId="77777777" w:rsidR="00121351" w:rsidRDefault="00121351">
            <w:pPr>
              <w:spacing w:after="300"/>
              <w:rPr>
                <w:rFonts w:ascii="Source Sans Pro" w:hAnsi="Source Sans Pro"/>
                <w:color w:val="111111"/>
              </w:rPr>
            </w:pPr>
            <w:r>
              <w:rPr>
                <w:rFonts w:ascii="Source Sans Pro" w:hAnsi="Source Sans Pro"/>
                <w:color w:val="111111"/>
              </w:rPr>
              <w:t>713.743.7335</w:t>
            </w:r>
          </w:p>
        </w:tc>
        <w:tc>
          <w:tcPr>
            <w:tcW w:w="2460" w:type="dxa"/>
            <w:tcBorders>
              <w:top w:val="single" w:sz="6" w:space="0" w:color="DDDDDD"/>
            </w:tcBorders>
            <w:shd w:val="clear" w:color="auto" w:fill="FFFFFF"/>
            <w:tcMar>
              <w:top w:w="90" w:type="dxa"/>
              <w:left w:w="135" w:type="dxa"/>
              <w:bottom w:w="90" w:type="dxa"/>
              <w:right w:w="135" w:type="dxa"/>
            </w:tcMar>
            <w:hideMark/>
          </w:tcPr>
          <w:p w14:paraId="12AD1449" w14:textId="77777777" w:rsidR="00121351" w:rsidRDefault="00121351">
            <w:pPr>
              <w:spacing w:after="300"/>
              <w:rPr>
                <w:rFonts w:ascii="Source Sans Pro" w:hAnsi="Source Sans Pro"/>
                <w:color w:val="111111"/>
              </w:rPr>
            </w:pPr>
            <w:hyperlink r:id="rId536" w:history="1">
              <w:r>
                <w:rPr>
                  <w:rStyle w:val="Hyperlink"/>
                  <w:rFonts w:ascii="Source Sans Pro" w:hAnsi="Source Sans Pro"/>
                  <w:color w:val="C8102E"/>
                </w:rPr>
                <w:t>tdjacks9@central.uh.edu</w:t>
              </w:r>
            </w:hyperlink>
          </w:p>
        </w:tc>
      </w:tr>
    </w:tbl>
    <w:p w14:paraId="55A090E8" w14:textId="77777777" w:rsidR="00121351" w:rsidRDefault="00121351" w:rsidP="0098704C">
      <w:pPr>
        <w:pStyle w:val="Subtitle"/>
      </w:pPr>
      <w:r>
        <w:t>Copy, Print and Delivery Services</w:t>
      </w:r>
    </w:p>
    <w:tbl>
      <w:tblPr>
        <w:tblW w:w="9072" w:type="dxa"/>
        <w:shd w:val="clear" w:color="auto" w:fill="FFFFFF"/>
        <w:tblCellMar>
          <w:top w:w="45" w:type="dxa"/>
          <w:left w:w="45" w:type="dxa"/>
          <w:bottom w:w="45" w:type="dxa"/>
          <w:right w:w="45" w:type="dxa"/>
        </w:tblCellMar>
        <w:tblLook w:val="04A0" w:firstRow="1" w:lastRow="0" w:firstColumn="1" w:lastColumn="0" w:noHBand="0" w:noVBand="1"/>
      </w:tblPr>
      <w:tblGrid>
        <w:gridCol w:w="2131"/>
        <w:gridCol w:w="2537"/>
        <w:gridCol w:w="1583"/>
        <w:gridCol w:w="2821"/>
      </w:tblGrid>
      <w:tr w:rsidR="00121351" w14:paraId="42CA893C" w14:textId="77777777" w:rsidTr="00AA1D18">
        <w:trPr>
          <w:trHeight w:val="465"/>
          <w:tblHeader/>
        </w:trPr>
        <w:tc>
          <w:tcPr>
            <w:tcW w:w="2190" w:type="dxa"/>
            <w:tcBorders>
              <w:top w:val="nil"/>
              <w:bottom w:val="single" w:sz="6" w:space="0" w:color="DDDDDD"/>
            </w:tcBorders>
            <w:shd w:val="clear" w:color="auto" w:fill="FFFFFF"/>
            <w:tcMar>
              <w:top w:w="90" w:type="dxa"/>
              <w:left w:w="135" w:type="dxa"/>
              <w:bottom w:w="90" w:type="dxa"/>
              <w:right w:w="135" w:type="dxa"/>
            </w:tcMar>
            <w:vAlign w:val="bottom"/>
            <w:hideMark/>
          </w:tcPr>
          <w:p w14:paraId="0BE3FE02" w14:textId="77777777" w:rsidR="00121351" w:rsidRDefault="00121351">
            <w:pPr>
              <w:spacing w:after="300"/>
              <w:rPr>
                <w:rFonts w:ascii="Source Sans Pro" w:hAnsi="Source Sans Pro"/>
                <w:b/>
                <w:bCs/>
                <w:color w:val="111111"/>
              </w:rPr>
            </w:pPr>
            <w:r>
              <w:rPr>
                <w:rStyle w:val="Strong"/>
                <w:rFonts w:ascii="Source Sans Pro" w:hAnsi="Source Sans Pro"/>
                <w:color w:val="111111"/>
              </w:rPr>
              <w:t>Name</w:t>
            </w:r>
          </w:p>
        </w:tc>
        <w:tc>
          <w:tcPr>
            <w:tcW w:w="2640" w:type="dxa"/>
            <w:tcBorders>
              <w:top w:val="nil"/>
              <w:bottom w:val="single" w:sz="6" w:space="0" w:color="DDDDDD"/>
            </w:tcBorders>
            <w:shd w:val="clear" w:color="auto" w:fill="FFFFFF"/>
            <w:tcMar>
              <w:top w:w="90" w:type="dxa"/>
              <w:left w:w="135" w:type="dxa"/>
              <w:bottom w:w="90" w:type="dxa"/>
              <w:right w:w="135" w:type="dxa"/>
            </w:tcMar>
            <w:vAlign w:val="bottom"/>
            <w:hideMark/>
          </w:tcPr>
          <w:p w14:paraId="44945184" w14:textId="77777777" w:rsidR="00121351" w:rsidRDefault="00121351">
            <w:pPr>
              <w:spacing w:after="300"/>
              <w:rPr>
                <w:rFonts w:ascii="Source Sans Pro" w:hAnsi="Source Sans Pro"/>
                <w:b/>
                <w:bCs/>
                <w:color w:val="111111"/>
              </w:rPr>
            </w:pPr>
            <w:r>
              <w:rPr>
                <w:rStyle w:val="Strong"/>
                <w:rFonts w:ascii="Source Sans Pro" w:hAnsi="Source Sans Pro"/>
                <w:color w:val="111111"/>
              </w:rPr>
              <w:t>Title</w:t>
            </w:r>
          </w:p>
        </w:tc>
        <w:tc>
          <w:tcPr>
            <w:tcW w:w="1575" w:type="dxa"/>
            <w:tcBorders>
              <w:top w:val="nil"/>
              <w:bottom w:val="single" w:sz="6" w:space="0" w:color="DDDDDD"/>
            </w:tcBorders>
            <w:shd w:val="clear" w:color="auto" w:fill="FFFFFF"/>
            <w:tcMar>
              <w:top w:w="90" w:type="dxa"/>
              <w:left w:w="135" w:type="dxa"/>
              <w:bottom w:w="90" w:type="dxa"/>
              <w:right w:w="135" w:type="dxa"/>
            </w:tcMar>
            <w:vAlign w:val="bottom"/>
            <w:hideMark/>
          </w:tcPr>
          <w:p w14:paraId="0908170A" w14:textId="77777777" w:rsidR="00121351" w:rsidRDefault="00121351">
            <w:pPr>
              <w:spacing w:after="300"/>
              <w:rPr>
                <w:rFonts w:ascii="Source Sans Pro" w:hAnsi="Source Sans Pro"/>
                <w:b/>
                <w:bCs/>
                <w:color w:val="111111"/>
              </w:rPr>
            </w:pPr>
            <w:r>
              <w:rPr>
                <w:rStyle w:val="Strong"/>
                <w:rFonts w:ascii="Source Sans Pro" w:hAnsi="Source Sans Pro"/>
                <w:color w:val="111111"/>
              </w:rPr>
              <w:t>Phone</w:t>
            </w:r>
          </w:p>
        </w:tc>
        <w:tc>
          <w:tcPr>
            <w:tcW w:w="2555" w:type="dxa"/>
            <w:tcBorders>
              <w:top w:val="nil"/>
              <w:bottom w:val="single" w:sz="6" w:space="0" w:color="DDDDDD"/>
            </w:tcBorders>
            <w:shd w:val="clear" w:color="auto" w:fill="FFFFFF"/>
            <w:tcMar>
              <w:top w:w="90" w:type="dxa"/>
              <w:left w:w="135" w:type="dxa"/>
              <w:bottom w:w="90" w:type="dxa"/>
              <w:right w:w="135" w:type="dxa"/>
            </w:tcMar>
            <w:vAlign w:val="bottom"/>
            <w:hideMark/>
          </w:tcPr>
          <w:p w14:paraId="16688532" w14:textId="77777777" w:rsidR="00121351" w:rsidRDefault="00121351">
            <w:pPr>
              <w:spacing w:after="300"/>
              <w:rPr>
                <w:rFonts w:ascii="Source Sans Pro" w:hAnsi="Source Sans Pro"/>
                <w:b/>
                <w:bCs/>
                <w:color w:val="111111"/>
              </w:rPr>
            </w:pPr>
            <w:r>
              <w:rPr>
                <w:rStyle w:val="Strong"/>
                <w:rFonts w:ascii="Source Sans Pro" w:hAnsi="Source Sans Pro"/>
                <w:color w:val="111111"/>
              </w:rPr>
              <w:t>Email</w:t>
            </w:r>
          </w:p>
        </w:tc>
      </w:tr>
      <w:tr w:rsidR="00121351" w14:paraId="2BACC07E" w14:textId="77777777" w:rsidTr="00AA1D18">
        <w:trPr>
          <w:trHeight w:val="366"/>
        </w:trPr>
        <w:tc>
          <w:tcPr>
            <w:tcW w:w="2190" w:type="dxa"/>
            <w:tcBorders>
              <w:top w:val="single" w:sz="6" w:space="0" w:color="DDDDDD"/>
            </w:tcBorders>
            <w:shd w:val="clear" w:color="auto" w:fill="F9F9F9"/>
            <w:tcMar>
              <w:top w:w="90" w:type="dxa"/>
              <w:left w:w="135" w:type="dxa"/>
              <w:bottom w:w="90" w:type="dxa"/>
              <w:right w:w="135" w:type="dxa"/>
            </w:tcMar>
            <w:hideMark/>
          </w:tcPr>
          <w:p w14:paraId="6EFF93DE" w14:textId="77777777" w:rsidR="00121351" w:rsidRDefault="00121351">
            <w:pPr>
              <w:spacing w:after="300"/>
              <w:rPr>
                <w:rFonts w:ascii="Source Sans Pro" w:hAnsi="Source Sans Pro"/>
                <w:color w:val="111111"/>
              </w:rPr>
            </w:pPr>
            <w:proofErr w:type="spellStart"/>
            <w:r>
              <w:rPr>
                <w:rFonts w:ascii="Source Sans Pro" w:hAnsi="Source Sans Pro"/>
                <w:color w:val="111111"/>
              </w:rPr>
              <w:t>Nalan</w:t>
            </w:r>
            <w:proofErr w:type="spellEnd"/>
            <w:r>
              <w:rPr>
                <w:rFonts w:ascii="Source Sans Pro" w:hAnsi="Source Sans Pro"/>
                <w:color w:val="111111"/>
              </w:rPr>
              <w:t xml:space="preserve"> </w:t>
            </w:r>
            <w:proofErr w:type="spellStart"/>
            <w:r>
              <w:rPr>
                <w:rFonts w:ascii="Source Sans Pro" w:hAnsi="Source Sans Pro"/>
                <w:color w:val="111111"/>
              </w:rPr>
              <w:t>Giannukos</w:t>
            </w:r>
            <w:proofErr w:type="spellEnd"/>
          </w:p>
        </w:tc>
        <w:tc>
          <w:tcPr>
            <w:tcW w:w="2640" w:type="dxa"/>
            <w:tcBorders>
              <w:top w:val="single" w:sz="6" w:space="0" w:color="DDDDDD"/>
            </w:tcBorders>
            <w:shd w:val="clear" w:color="auto" w:fill="F9F9F9"/>
            <w:tcMar>
              <w:top w:w="90" w:type="dxa"/>
              <w:left w:w="135" w:type="dxa"/>
              <w:bottom w:w="90" w:type="dxa"/>
              <w:right w:w="135" w:type="dxa"/>
            </w:tcMar>
            <w:hideMark/>
          </w:tcPr>
          <w:p w14:paraId="5DD89A04" w14:textId="77777777" w:rsidR="00121351" w:rsidRDefault="00121351">
            <w:pPr>
              <w:spacing w:after="300"/>
              <w:rPr>
                <w:rFonts w:ascii="Source Sans Pro" w:hAnsi="Source Sans Pro"/>
                <w:color w:val="111111"/>
              </w:rPr>
            </w:pPr>
            <w:r>
              <w:rPr>
                <w:rFonts w:ascii="Source Sans Pro" w:hAnsi="Source Sans Pro"/>
                <w:color w:val="111111"/>
              </w:rPr>
              <w:t>Director of Copy Print and Delivery Services</w:t>
            </w:r>
          </w:p>
        </w:tc>
        <w:tc>
          <w:tcPr>
            <w:tcW w:w="1575" w:type="dxa"/>
            <w:tcBorders>
              <w:top w:val="single" w:sz="6" w:space="0" w:color="DDDDDD"/>
            </w:tcBorders>
            <w:shd w:val="clear" w:color="auto" w:fill="F9F9F9"/>
            <w:tcMar>
              <w:top w:w="90" w:type="dxa"/>
              <w:left w:w="135" w:type="dxa"/>
              <w:bottom w:w="90" w:type="dxa"/>
              <w:right w:w="135" w:type="dxa"/>
            </w:tcMar>
            <w:hideMark/>
          </w:tcPr>
          <w:p w14:paraId="59997AB8" w14:textId="77777777" w:rsidR="00121351" w:rsidRDefault="00121351">
            <w:pPr>
              <w:spacing w:after="300"/>
              <w:rPr>
                <w:rFonts w:ascii="Source Sans Pro" w:hAnsi="Source Sans Pro"/>
                <w:color w:val="111111"/>
              </w:rPr>
            </w:pPr>
            <w:r>
              <w:rPr>
                <w:rFonts w:ascii="Source Sans Pro" w:hAnsi="Source Sans Pro"/>
                <w:color w:val="111111"/>
              </w:rPr>
              <w:t>713.743.5901</w:t>
            </w:r>
          </w:p>
        </w:tc>
        <w:tc>
          <w:tcPr>
            <w:tcW w:w="2555" w:type="dxa"/>
            <w:tcBorders>
              <w:top w:val="single" w:sz="6" w:space="0" w:color="DDDDDD"/>
            </w:tcBorders>
            <w:shd w:val="clear" w:color="auto" w:fill="F9F9F9"/>
            <w:tcMar>
              <w:top w:w="90" w:type="dxa"/>
              <w:left w:w="135" w:type="dxa"/>
              <w:bottom w:w="90" w:type="dxa"/>
              <w:right w:w="135" w:type="dxa"/>
            </w:tcMar>
            <w:hideMark/>
          </w:tcPr>
          <w:p w14:paraId="7005DAEE" w14:textId="77777777" w:rsidR="00121351" w:rsidRDefault="00121351">
            <w:pPr>
              <w:spacing w:after="300"/>
              <w:rPr>
                <w:rFonts w:ascii="Source Sans Pro" w:hAnsi="Source Sans Pro"/>
                <w:color w:val="111111"/>
              </w:rPr>
            </w:pPr>
            <w:hyperlink r:id="rId537" w:tooltip="email address" w:history="1">
              <w:r>
                <w:rPr>
                  <w:rStyle w:val="Hyperlink"/>
                  <w:rFonts w:ascii="Source Sans Pro" w:hAnsi="Source Sans Pro"/>
                  <w:color w:val="C8102E"/>
                </w:rPr>
                <w:t>nalan@uh.edu</w:t>
              </w:r>
            </w:hyperlink>
          </w:p>
        </w:tc>
      </w:tr>
      <w:tr w:rsidR="00121351" w14:paraId="146BA8F0" w14:textId="77777777" w:rsidTr="00AA1D18">
        <w:trPr>
          <w:trHeight w:val="366"/>
        </w:trPr>
        <w:tc>
          <w:tcPr>
            <w:tcW w:w="2190" w:type="dxa"/>
            <w:tcBorders>
              <w:top w:val="single" w:sz="6" w:space="0" w:color="DDDDDD"/>
            </w:tcBorders>
            <w:shd w:val="clear" w:color="auto" w:fill="FFFFFF"/>
            <w:tcMar>
              <w:top w:w="90" w:type="dxa"/>
              <w:left w:w="135" w:type="dxa"/>
              <w:bottom w:w="90" w:type="dxa"/>
              <w:right w:w="135" w:type="dxa"/>
            </w:tcMar>
            <w:hideMark/>
          </w:tcPr>
          <w:p w14:paraId="1D616822" w14:textId="77777777" w:rsidR="00121351" w:rsidRDefault="00121351">
            <w:pPr>
              <w:spacing w:after="300"/>
              <w:rPr>
                <w:rFonts w:ascii="Source Sans Pro" w:hAnsi="Source Sans Pro"/>
                <w:color w:val="111111"/>
              </w:rPr>
            </w:pPr>
            <w:r>
              <w:rPr>
                <w:rFonts w:ascii="Source Sans Pro" w:hAnsi="Source Sans Pro"/>
                <w:color w:val="111111"/>
              </w:rPr>
              <w:t>Karen Flores</w:t>
            </w:r>
          </w:p>
        </w:tc>
        <w:tc>
          <w:tcPr>
            <w:tcW w:w="2640" w:type="dxa"/>
            <w:tcBorders>
              <w:top w:val="single" w:sz="6" w:space="0" w:color="DDDDDD"/>
            </w:tcBorders>
            <w:shd w:val="clear" w:color="auto" w:fill="FFFFFF"/>
            <w:tcMar>
              <w:top w:w="90" w:type="dxa"/>
              <w:left w:w="135" w:type="dxa"/>
              <w:bottom w:w="90" w:type="dxa"/>
              <w:right w:w="135" w:type="dxa"/>
            </w:tcMar>
            <w:hideMark/>
          </w:tcPr>
          <w:p w14:paraId="3CE4A955" w14:textId="77777777" w:rsidR="00121351" w:rsidRDefault="00121351">
            <w:pPr>
              <w:spacing w:after="300"/>
              <w:rPr>
                <w:rFonts w:ascii="Source Sans Pro" w:hAnsi="Source Sans Pro"/>
                <w:color w:val="111111"/>
              </w:rPr>
            </w:pPr>
            <w:r>
              <w:rPr>
                <w:rFonts w:ascii="Source Sans Pro" w:hAnsi="Source Sans Pro"/>
                <w:color w:val="111111"/>
              </w:rPr>
              <w:t>Delivery Services Manager</w:t>
            </w:r>
          </w:p>
        </w:tc>
        <w:tc>
          <w:tcPr>
            <w:tcW w:w="1575" w:type="dxa"/>
            <w:tcBorders>
              <w:top w:val="single" w:sz="6" w:space="0" w:color="DDDDDD"/>
            </w:tcBorders>
            <w:shd w:val="clear" w:color="auto" w:fill="FFFFFF"/>
            <w:tcMar>
              <w:top w:w="90" w:type="dxa"/>
              <w:left w:w="135" w:type="dxa"/>
              <w:bottom w:w="90" w:type="dxa"/>
              <w:right w:w="135" w:type="dxa"/>
            </w:tcMar>
            <w:hideMark/>
          </w:tcPr>
          <w:p w14:paraId="2B40F893" w14:textId="77777777" w:rsidR="00121351" w:rsidRDefault="00121351">
            <w:pPr>
              <w:spacing w:after="300"/>
              <w:rPr>
                <w:rFonts w:ascii="Source Sans Pro" w:hAnsi="Source Sans Pro"/>
                <w:color w:val="111111"/>
              </w:rPr>
            </w:pPr>
            <w:r>
              <w:rPr>
                <w:rFonts w:ascii="Source Sans Pro" w:hAnsi="Source Sans Pro"/>
                <w:color w:val="111111"/>
              </w:rPr>
              <w:t>713.743.5901</w:t>
            </w:r>
          </w:p>
        </w:tc>
        <w:tc>
          <w:tcPr>
            <w:tcW w:w="2555" w:type="dxa"/>
            <w:tcBorders>
              <w:top w:val="single" w:sz="6" w:space="0" w:color="DDDDDD"/>
            </w:tcBorders>
            <w:shd w:val="clear" w:color="auto" w:fill="FFFFFF"/>
            <w:tcMar>
              <w:top w:w="90" w:type="dxa"/>
              <w:left w:w="135" w:type="dxa"/>
              <w:bottom w:w="90" w:type="dxa"/>
              <w:right w:w="135" w:type="dxa"/>
            </w:tcMar>
            <w:hideMark/>
          </w:tcPr>
          <w:p w14:paraId="768CD8F2" w14:textId="77777777" w:rsidR="00121351" w:rsidRDefault="00121351">
            <w:pPr>
              <w:spacing w:after="300"/>
              <w:rPr>
                <w:rFonts w:ascii="Source Sans Pro" w:hAnsi="Source Sans Pro"/>
                <w:color w:val="111111"/>
              </w:rPr>
            </w:pPr>
            <w:hyperlink r:id="rId538" w:history="1">
              <w:r>
                <w:rPr>
                  <w:rStyle w:val="Hyperlink"/>
                  <w:rFonts w:ascii="Source Sans Pro" w:hAnsi="Source Sans Pro"/>
                  <w:color w:val="C8102E"/>
                </w:rPr>
                <w:t>DeliveryServices@uh.edu</w:t>
              </w:r>
            </w:hyperlink>
          </w:p>
        </w:tc>
      </w:tr>
    </w:tbl>
    <w:p w14:paraId="1AFFB809" w14:textId="77777777" w:rsidR="00F74408" w:rsidRPr="00F74408" w:rsidRDefault="00F74408" w:rsidP="00F74408"/>
    <w:p w14:paraId="67E522B2" w14:textId="77777777" w:rsidR="00EC44E4" w:rsidRPr="00EC44E4" w:rsidRDefault="00EC44E4" w:rsidP="00EC44E4"/>
    <w:p w14:paraId="5C70FCF9" w14:textId="3B10BD39" w:rsidR="00EC44E4" w:rsidRDefault="009762AD" w:rsidP="00B00852">
      <w:pPr>
        <w:pStyle w:val="Heading2"/>
        <w:numPr>
          <w:ilvl w:val="0"/>
          <w:numId w:val="1"/>
        </w:numPr>
        <w:ind w:left="284" w:hanging="284"/>
      </w:pPr>
      <w:r w:rsidRPr="009762AD">
        <w:t>PAYMENT OPTIONS</w:t>
      </w:r>
      <w:r>
        <w:t xml:space="preserve"> for </w:t>
      </w:r>
      <w:r w:rsidR="00834D04" w:rsidRPr="00834D04">
        <w:t>Student Health Center</w:t>
      </w:r>
    </w:p>
    <w:p w14:paraId="5C6F9C60" w14:textId="77777777" w:rsidR="00834D04" w:rsidRDefault="00834D04" w:rsidP="00834D04"/>
    <w:p w14:paraId="02710660" w14:textId="77777777" w:rsidR="00834D04" w:rsidRDefault="00834D04" w:rsidP="00834D04">
      <w:pPr>
        <w:pStyle w:val="NormalWeb"/>
        <w:shd w:val="clear" w:color="auto" w:fill="FFFFFF"/>
        <w:rPr>
          <w:rFonts w:ascii="Source Sans Pro" w:hAnsi="Source Sans Pro"/>
          <w:color w:val="111111"/>
          <w:sz w:val="30"/>
          <w:szCs w:val="30"/>
        </w:rPr>
      </w:pPr>
      <w:r>
        <w:rPr>
          <w:rFonts w:ascii="Source Sans Pro" w:hAnsi="Source Sans Pro"/>
          <w:color w:val="111111"/>
          <w:sz w:val="30"/>
          <w:szCs w:val="30"/>
        </w:rPr>
        <w:t>The Student Health Center will file a claim with the UH System-endorsed Student Health Insurance Plan or transfer charges to a student's university financial account.</w:t>
      </w:r>
    </w:p>
    <w:p w14:paraId="450E4FAA" w14:textId="77777777" w:rsidR="00834D04" w:rsidRDefault="00834D04" w:rsidP="00834D04">
      <w:pPr>
        <w:pStyle w:val="NormalWeb"/>
        <w:shd w:val="clear" w:color="auto" w:fill="FFFFFF"/>
        <w:rPr>
          <w:rFonts w:ascii="Source Sans Pro" w:hAnsi="Source Sans Pro"/>
          <w:color w:val="111111"/>
          <w:sz w:val="30"/>
          <w:szCs w:val="30"/>
        </w:rPr>
      </w:pPr>
      <w:r>
        <w:rPr>
          <w:rFonts w:ascii="Source Sans Pro" w:hAnsi="Source Sans Pro"/>
          <w:color w:val="111111"/>
          <w:sz w:val="30"/>
          <w:szCs w:val="30"/>
        </w:rPr>
        <w:t>Payments for charges transferred to a student's university financial account are processed by the Office of Student Business Services.</w:t>
      </w:r>
    </w:p>
    <w:p w14:paraId="51130ED7" w14:textId="77777777" w:rsidR="00834D04" w:rsidRDefault="00834D04" w:rsidP="00834D04">
      <w:pPr>
        <w:pStyle w:val="NormalWeb"/>
        <w:shd w:val="clear" w:color="auto" w:fill="FFFFFF"/>
        <w:rPr>
          <w:rFonts w:ascii="Source Sans Pro" w:hAnsi="Source Sans Pro"/>
          <w:color w:val="111111"/>
          <w:sz w:val="30"/>
          <w:szCs w:val="30"/>
        </w:rPr>
      </w:pPr>
      <w:r>
        <w:rPr>
          <w:rFonts w:ascii="Source Sans Pro" w:hAnsi="Source Sans Pro"/>
          <w:color w:val="111111"/>
          <w:sz w:val="30"/>
          <w:szCs w:val="30"/>
        </w:rPr>
        <w:t>It is the student's responsibility to maintain current payment information with the Student Health Center. To submit or change your payment information, please choose from the following options:</w:t>
      </w:r>
    </w:p>
    <w:p w14:paraId="632D3607" w14:textId="77777777" w:rsidR="00834D04" w:rsidRDefault="00834D04" w:rsidP="00834D04">
      <w:pPr>
        <w:numPr>
          <w:ilvl w:val="0"/>
          <w:numId w:val="93"/>
        </w:numPr>
        <w:shd w:val="clear" w:color="auto" w:fill="FFFFFF"/>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 xml:space="preserve">I am enrolled in the UH System-endorsed Student Health Insurance Plan for the current coverage period. Once your insurance plan is active for the current coverage period, allow 24-48 hours for </w:t>
      </w:r>
      <w:r>
        <w:rPr>
          <w:rFonts w:ascii="Source Sans Pro" w:hAnsi="Source Sans Pro"/>
          <w:color w:val="111111"/>
          <w:sz w:val="30"/>
          <w:szCs w:val="30"/>
        </w:rPr>
        <w:lastRenderedPageBreak/>
        <w:t xml:space="preserve">Academic </w:t>
      </w:r>
      <w:proofErr w:type="spellStart"/>
      <w:r>
        <w:rPr>
          <w:rFonts w:ascii="Source Sans Pro" w:hAnsi="Source Sans Pro"/>
          <w:color w:val="111111"/>
          <w:sz w:val="30"/>
          <w:szCs w:val="30"/>
        </w:rPr>
        <w:t>HealthPlans</w:t>
      </w:r>
      <w:proofErr w:type="spellEnd"/>
      <w:r>
        <w:rPr>
          <w:rFonts w:ascii="Source Sans Pro" w:hAnsi="Source Sans Pro"/>
          <w:color w:val="111111"/>
          <w:sz w:val="30"/>
          <w:szCs w:val="30"/>
        </w:rPr>
        <w:t xml:space="preserve"> to upload your insurance enrollment information to your Student Health Center records. </w:t>
      </w:r>
      <w:hyperlink r:id="rId539" w:history="1">
        <w:r>
          <w:rPr>
            <w:rStyle w:val="Emphasis"/>
            <w:rFonts w:ascii="Source Sans Pro" w:hAnsi="Source Sans Pro"/>
            <w:color w:val="C8102E"/>
            <w:sz w:val="30"/>
            <w:szCs w:val="30"/>
          </w:rPr>
          <w:t>Verify that your coverage is active.</w:t>
        </w:r>
      </w:hyperlink>
    </w:p>
    <w:p w14:paraId="587EA845" w14:textId="77777777" w:rsidR="00834D04" w:rsidRDefault="00834D04" w:rsidP="00834D04">
      <w:pPr>
        <w:numPr>
          <w:ilvl w:val="1"/>
          <w:numId w:val="93"/>
        </w:numPr>
        <w:shd w:val="clear" w:color="auto" w:fill="FFFFFF"/>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The Student Health Center will file a claim with the UH System-endorsed </w:t>
      </w:r>
      <w:hyperlink r:id="rId540" w:history="1">
        <w:r>
          <w:rPr>
            <w:rStyle w:val="Hyperlink"/>
            <w:rFonts w:ascii="Source Sans Pro" w:hAnsi="Source Sans Pro"/>
            <w:color w:val="C8102E"/>
            <w:sz w:val="30"/>
            <w:szCs w:val="30"/>
          </w:rPr>
          <w:t>Student Health Insurance Plan</w:t>
        </w:r>
      </w:hyperlink>
      <w:r>
        <w:rPr>
          <w:rFonts w:ascii="Source Sans Pro" w:hAnsi="Source Sans Pro"/>
          <w:color w:val="111111"/>
          <w:sz w:val="30"/>
          <w:szCs w:val="30"/>
        </w:rPr>
        <w:t>.</w:t>
      </w:r>
    </w:p>
    <w:p w14:paraId="0E0A5754" w14:textId="77777777" w:rsidR="00834D04" w:rsidRDefault="00834D04" w:rsidP="00834D04">
      <w:pPr>
        <w:numPr>
          <w:ilvl w:val="0"/>
          <w:numId w:val="93"/>
        </w:numPr>
        <w:shd w:val="clear" w:color="auto" w:fill="FFFFFF"/>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I DO NOT have health insurance. </w:t>
      </w:r>
      <w:hyperlink r:id="rId541" w:history="1">
        <w:r>
          <w:rPr>
            <w:rStyle w:val="Emphasis"/>
            <w:rFonts w:ascii="Source Sans Pro" w:hAnsi="Source Sans Pro"/>
            <w:color w:val="C8102E"/>
            <w:sz w:val="30"/>
            <w:szCs w:val="30"/>
          </w:rPr>
          <w:t>Notify the Student Health Center of your payment option.</w:t>
        </w:r>
      </w:hyperlink>
    </w:p>
    <w:p w14:paraId="3DC4F972" w14:textId="77777777" w:rsidR="00834D04" w:rsidRDefault="00834D04" w:rsidP="00834D04">
      <w:pPr>
        <w:numPr>
          <w:ilvl w:val="1"/>
          <w:numId w:val="93"/>
        </w:numPr>
        <w:shd w:val="clear" w:color="auto" w:fill="FFFFFF"/>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You will be charged at our self-pay rate for services rendered and the amount owed will be transferred to your university financial account.</w:t>
      </w:r>
    </w:p>
    <w:p w14:paraId="48A272A4" w14:textId="77777777" w:rsidR="00834D04" w:rsidRDefault="00834D04" w:rsidP="00834D04">
      <w:pPr>
        <w:numPr>
          <w:ilvl w:val="0"/>
          <w:numId w:val="93"/>
        </w:numPr>
        <w:shd w:val="clear" w:color="auto" w:fill="FFFFFF"/>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I WILL NOT USE my commercial third-party insurance plan for eligible laboratory services that are sent to Quest. </w:t>
      </w:r>
      <w:hyperlink r:id="rId542" w:history="1">
        <w:r>
          <w:rPr>
            <w:rStyle w:val="Emphasis"/>
            <w:rFonts w:ascii="Source Sans Pro" w:hAnsi="Source Sans Pro"/>
            <w:color w:val="C8102E"/>
            <w:sz w:val="30"/>
            <w:szCs w:val="30"/>
          </w:rPr>
          <w:t>Notify the Student Health Center of your payment option.</w:t>
        </w:r>
      </w:hyperlink>
    </w:p>
    <w:p w14:paraId="1B14CA75" w14:textId="77777777" w:rsidR="00834D04" w:rsidRDefault="00834D04" w:rsidP="00834D04">
      <w:pPr>
        <w:numPr>
          <w:ilvl w:val="1"/>
          <w:numId w:val="93"/>
        </w:numPr>
        <w:shd w:val="clear" w:color="auto" w:fill="FFFFFF"/>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You will be charged at our self-pay rate for services rendered and the amount owed will be transferred to your university financial account.</w:t>
      </w:r>
    </w:p>
    <w:p w14:paraId="07A7ABEC" w14:textId="77777777" w:rsidR="00834D04" w:rsidRDefault="00834D04" w:rsidP="00834D04">
      <w:pPr>
        <w:numPr>
          <w:ilvl w:val="0"/>
          <w:numId w:val="93"/>
        </w:numPr>
        <w:shd w:val="clear" w:color="auto" w:fill="FFFFFF"/>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I WILL USE my commercial </w:t>
      </w:r>
      <w:hyperlink r:id="rId543" w:anchor="third-party-insurance" w:history="1">
        <w:r>
          <w:rPr>
            <w:rStyle w:val="Hyperlink"/>
            <w:rFonts w:ascii="Source Sans Pro" w:hAnsi="Source Sans Pro"/>
            <w:color w:val="C8102E"/>
            <w:sz w:val="30"/>
            <w:szCs w:val="30"/>
          </w:rPr>
          <w:t>third-party insurance</w:t>
        </w:r>
      </w:hyperlink>
      <w:r>
        <w:rPr>
          <w:rFonts w:ascii="Source Sans Pro" w:hAnsi="Source Sans Pro"/>
          <w:color w:val="111111"/>
          <w:sz w:val="30"/>
          <w:szCs w:val="30"/>
        </w:rPr>
        <w:t xml:space="preserve"> for eligible laboratory services that are sent to Quest Diagnostics and I have uploaded a copy of my health insurance card has been uploaded through the Healthy </w:t>
      </w:r>
      <w:proofErr w:type="spellStart"/>
      <w:r>
        <w:rPr>
          <w:rFonts w:ascii="Source Sans Pro" w:hAnsi="Source Sans Pro"/>
          <w:color w:val="111111"/>
          <w:sz w:val="30"/>
          <w:szCs w:val="30"/>
        </w:rPr>
        <w:t>Coog</w:t>
      </w:r>
      <w:proofErr w:type="spellEnd"/>
      <w:r>
        <w:rPr>
          <w:rFonts w:ascii="Source Sans Pro" w:hAnsi="Source Sans Pro"/>
          <w:color w:val="111111"/>
          <w:sz w:val="30"/>
          <w:szCs w:val="30"/>
        </w:rPr>
        <w:t xml:space="preserve"> Patient Portal. </w:t>
      </w:r>
      <w:hyperlink r:id="rId544" w:history="1">
        <w:r>
          <w:rPr>
            <w:rStyle w:val="Emphasis"/>
            <w:rFonts w:ascii="Source Sans Pro" w:hAnsi="Source Sans Pro"/>
            <w:color w:val="C8102E"/>
            <w:sz w:val="30"/>
            <w:szCs w:val="30"/>
          </w:rPr>
          <w:t>Notify the Student Health Center of your payment option.</w:t>
        </w:r>
      </w:hyperlink>
    </w:p>
    <w:p w14:paraId="467B1FCD" w14:textId="77777777" w:rsidR="00834D04" w:rsidRDefault="00834D04" w:rsidP="00834D04">
      <w:pPr>
        <w:numPr>
          <w:ilvl w:val="1"/>
          <w:numId w:val="93"/>
        </w:numPr>
        <w:shd w:val="clear" w:color="auto" w:fill="FFFFFF"/>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You will be charged at our self-pay rate for services rendered (</w:t>
      </w:r>
      <w:proofErr w:type="gramStart"/>
      <w:r>
        <w:rPr>
          <w:rFonts w:ascii="Source Sans Pro" w:hAnsi="Source Sans Pro"/>
          <w:color w:val="111111"/>
          <w:sz w:val="30"/>
          <w:szCs w:val="30"/>
        </w:rPr>
        <w:t>with the exception of</w:t>
      </w:r>
      <w:proofErr w:type="gramEnd"/>
      <w:r>
        <w:rPr>
          <w:rFonts w:ascii="Source Sans Pro" w:hAnsi="Source Sans Pro"/>
          <w:color w:val="111111"/>
          <w:sz w:val="30"/>
          <w:szCs w:val="30"/>
        </w:rPr>
        <w:t xml:space="preserve"> lab sent to Quest Diagnostics) and the amount owed will be transferred to your university financial account.</w:t>
      </w:r>
    </w:p>
    <w:p w14:paraId="7C7FD59C" w14:textId="77777777" w:rsidR="00834D04" w:rsidRDefault="00834D04" w:rsidP="00834D04">
      <w:pPr>
        <w:numPr>
          <w:ilvl w:val="1"/>
          <w:numId w:val="93"/>
        </w:numPr>
        <w:shd w:val="clear" w:color="auto" w:fill="FFFFFF"/>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Quest Diagnostics will file a claim with your insurance carrier for the lab sent to their facility.</w:t>
      </w:r>
    </w:p>
    <w:p w14:paraId="75A5D563" w14:textId="77777777" w:rsidR="00EC44E4" w:rsidRDefault="00EC44E4" w:rsidP="00EC44E4"/>
    <w:p w14:paraId="75F83D9C" w14:textId="6AA55E35" w:rsidR="00EC44E4" w:rsidRDefault="00834D04" w:rsidP="00B00852">
      <w:pPr>
        <w:pStyle w:val="Heading2"/>
        <w:numPr>
          <w:ilvl w:val="0"/>
          <w:numId w:val="1"/>
        </w:numPr>
        <w:ind w:left="284" w:hanging="284"/>
      </w:pPr>
      <w:r w:rsidRPr="00834D04">
        <w:t>THIRD-PARTY INSURANCE</w:t>
      </w:r>
    </w:p>
    <w:p w14:paraId="7DCBC291" w14:textId="77777777" w:rsidR="00834D04" w:rsidRDefault="00834D04" w:rsidP="00834D04"/>
    <w:p w14:paraId="53396509" w14:textId="77777777" w:rsidR="0098704C" w:rsidRDefault="0098704C" w:rsidP="0098704C">
      <w:pPr>
        <w:pStyle w:val="NormalWeb"/>
        <w:shd w:val="clear" w:color="auto" w:fill="FFF9D9"/>
        <w:rPr>
          <w:rFonts w:ascii="Source Sans Pro" w:hAnsi="Source Sans Pro"/>
          <w:color w:val="111111"/>
          <w:sz w:val="30"/>
          <w:szCs w:val="30"/>
        </w:rPr>
      </w:pPr>
      <w:r>
        <w:rPr>
          <w:rFonts w:ascii="Source Sans Pro" w:hAnsi="Source Sans Pro"/>
          <w:color w:val="111111"/>
          <w:sz w:val="30"/>
          <w:szCs w:val="30"/>
        </w:rPr>
        <w:t xml:space="preserve">The Student Health Center accepts commercial third-party insurance for pharmacy and eligible laboratory services. All other services are billed directly to the patient at a self-pay rate and a statement suitable for </w:t>
      </w:r>
      <w:r>
        <w:rPr>
          <w:rFonts w:ascii="Source Sans Pro" w:hAnsi="Source Sans Pro"/>
          <w:color w:val="111111"/>
          <w:sz w:val="30"/>
          <w:szCs w:val="30"/>
        </w:rPr>
        <w:lastRenderedPageBreak/>
        <w:t>insurance claim submission is available through the </w:t>
      </w:r>
      <w:hyperlink r:id="rId545" w:history="1">
        <w:r>
          <w:rPr>
            <w:rStyle w:val="Hyperlink"/>
            <w:rFonts w:ascii="Source Sans Pro" w:hAnsi="Source Sans Pro"/>
            <w:color w:val="C81023"/>
            <w:sz w:val="30"/>
            <w:szCs w:val="30"/>
          </w:rPr>
          <w:t xml:space="preserve">Healthy </w:t>
        </w:r>
        <w:proofErr w:type="spellStart"/>
        <w:r>
          <w:rPr>
            <w:rStyle w:val="Hyperlink"/>
            <w:rFonts w:ascii="Source Sans Pro" w:hAnsi="Source Sans Pro"/>
            <w:color w:val="C81023"/>
            <w:sz w:val="30"/>
            <w:szCs w:val="30"/>
          </w:rPr>
          <w:t>Coog</w:t>
        </w:r>
        <w:proofErr w:type="spellEnd"/>
        <w:r>
          <w:rPr>
            <w:rStyle w:val="Hyperlink"/>
            <w:rFonts w:ascii="Source Sans Pro" w:hAnsi="Source Sans Pro"/>
            <w:color w:val="C81023"/>
            <w:sz w:val="30"/>
            <w:szCs w:val="30"/>
          </w:rPr>
          <w:t xml:space="preserve"> Patient Portal</w:t>
        </w:r>
      </w:hyperlink>
      <w:r>
        <w:rPr>
          <w:rFonts w:ascii="Source Sans Pro" w:hAnsi="Source Sans Pro"/>
          <w:color w:val="111111"/>
          <w:sz w:val="30"/>
          <w:szCs w:val="30"/>
        </w:rPr>
        <w:t>.</w:t>
      </w:r>
    </w:p>
    <w:p w14:paraId="5BE5FD95" w14:textId="77777777" w:rsidR="0098704C" w:rsidRDefault="0098704C" w:rsidP="0098704C">
      <w:pPr>
        <w:numPr>
          <w:ilvl w:val="0"/>
          <w:numId w:val="94"/>
        </w:numPr>
        <w:shd w:val="clear" w:color="auto" w:fill="FFF9D9"/>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The </w:t>
      </w:r>
      <w:hyperlink r:id="rId546" w:history="1">
        <w:r>
          <w:rPr>
            <w:rStyle w:val="Hyperlink"/>
            <w:rFonts w:ascii="Source Sans Pro" w:hAnsi="Source Sans Pro"/>
            <w:color w:val="C81023"/>
            <w:sz w:val="30"/>
            <w:szCs w:val="30"/>
          </w:rPr>
          <w:t>Campus Pharmacy</w:t>
        </w:r>
      </w:hyperlink>
      <w:r>
        <w:rPr>
          <w:rFonts w:ascii="Source Sans Pro" w:hAnsi="Source Sans Pro"/>
          <w:color w:val="111111"/>
          <w:sz w:val="30"/>
          <w:szCs w:val="30"/>
        </w:rPr>
        <w:t> accepts most insurance plans for prescription coverage. Payment of co-pays, co-insurance or deductibles is required at the time services are rendered.</w:t>
      </w:r>
    </w:p>
    <w:p w14:paraId="213E2BE0" w14:textId="77777777" w:rsidR="0098704C" w:rsidRDefault="0098704C" w:rsidP="0098704C">
      <w:pPr>
        <w:numPr>
          <w:ilvl w:val="0"/>
          <w:numId w:val="94"/>
        </w:numPr>
        <w:shd w:val="clear" w:color="auto" w:fill="FFF9D9"/>
        <w:spacing w:before="100" w:beforeAutospacing="1" w:after="100" w:afterAutospacing="1"/>
        <w:rPr>
          <w:rFonts w:ascii="Source Sans Pro" w:hAnsi="Source Sans Pro"/>
          <w:color w:val="111111"/>
          <w:sz w:val="30"/>
          <w:szCs w:val="30"/>
        </w:rPr>
      </w:pPr>
      <w:r>
        <w:rPr>
          <w:rStyle w:val="Strong"/>
          <w:rFonts w:ascii="Source Sans Pro" w:hAnsi="Source Sans Pro"/>
          <w:color w:val="111111"/>
          <w:sz w:val="30"/>
          <w:szCs w:val="30"/>
        </w:rPr>
        <w:t>Is your third-party insurance plan in-network with Quest Diagnostics?</w:t>
      </w:r>
      <w:r>
        <w:rPr>
          <w:rFonts w:ascii="Source Sans Pro" w:hAnsi="Source Sans Pro"/>
          <w:color w:val="111111"/>
          <w:sz w:val="30"/>
          <w:szCs w:val="30"/>
        </w:rPr>
        <w:t> Upon request at the time of your appointment, Quest Diagnostics will file a claim with your insurance carrier for the cost of labs that we send to their facility. Quest will bill the patient directly for any outstanding balance not covered by your insurance plan.</w:t>
      </w:r>
    </w:p>
    <w:p w14:paraId="6925F5AE" w14:textId="77777777" w:rsidR="0098704C" w:rsidRDefault="0098704C" w:rsidP="0098704C">
      <w:pPr>
        <w:numPr>
          <w:ilvl w:val="0"/>
          <w:numId w:val="94"/>
        </w:numPr>
        <w:shd w:val="clear" w:color="auto" w:fill="FFF9D9"/>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We will also work with your insurance company to refer you to specialty care, should the need arise.</w:t>
      </w:r>
    </w:p>
    <w:p w14:paraId="704F1516" w14:textId="77777777" w:rsidR="0098704C" w:rsidRDefault="0098704C" w:rsidP="0098704C">
      <w:pPr>
        <w:pStyle w:val="NormalWeb"/>
        <w:shd w:val="clear" w:color="auto" w:fill="FFF9D9"/>
        <w:rPr>
          <w:rFonts w:ascii="Source Sans Pro" w:hAnsi="Source Sans Pro"/>
          <w:color w:val="111111"/>
          <w:sz w:val="30"/>
          <w:szCs w:val="30"/>
        </w:rPr>
      </w:pPr>
      <w:r>
        <w:rPr>
          <w:rStyle w:val="Emphasis"/>
          <w:rFonts w:ascii="Source Sans Pro" w:eastAsiaTheme="majorEastAsia" w:hAnsi="Source Sans Pro"/>
          <w:color w:val="111111"/>
          <w:sz w:val="30"/>
          <w:szCs w:val="30"/>
        </w:rPr>
        <w:t>The clinicians at the Student Health Center provide the care that is medically necessary for each patient; they do not provide care based on insurance coverage.</w:t>
      </w:r>
      <w:r>
        <w:rPr>
          <w:rFonts w:ascii="Source Sans Pro" w:hAnsi="Source Sans Pro"/>
          <w:i/>
          <w:iCs/>
          <w:color w:val="111111"/>
          <w:sz w:val="30"/>
          <w:szCs w:val="30"/>
        </w:rPr>
        <w:br/>
      </w:r>
      <w:r>
        <w:rPr>
          <w:rFonts w:ascii="Source Sans Pro" w:hAnsi="Source Sans Pro"/>
          <w:i/>
          <w:iCs/>
          <w:color w:val="111111"/>
          <w:sz w:val="30"/>
          <w:szCs w:val="30"/>
        </w:rPr>
        <w:br/>
      </w:r>
      <w:r>
        <w:rPr>
          <w:rStyle w:val="Emphasis"/>
          <w:rFonts w:ascii="Source Sans Pro" w:eastAsiaTheme="majorEastAsia" w:hAnsi="Source Sans Pro"/>
          <w:color w:val="111111"/>
          <w:sz w:val="30"/>
          <w:szCs w:val="30"/>
        </w:rPr>
        <w:t>Claim submission is not a guarantee of payment. Check with your insurance company for benefits and eligibility.</w:t>
      </w:r>
    </w:p>
    <w:p w14:paraId="24E8D705" w14:textId="77777777" w:rsidR="0098704C" w:rsidRDefault="0098704C" w:rsidP="0098704C">
      <w:pPr>
        <w:pStyle w:val="NormalWeb"/>
        <w:shd w:val="clear" w:color="auto" w:fill="FFF9D9"/>
        <w:rPr>
          <w:rFonts w:ascii="Source Sans Pro" w:hAnsi="Source Sans Pro"/>
          <w:color w:val="111111"/>
          <w:sz w:val="30"/>
          <w:szCs w:val="30"/>
        </w:rPr>
      </w:pPr>
      <w:r>
        <w:rPr>
          <w:rFonts w:ascii="Source Sans Pro" w:hAnsi="Source Sans Pro"/>
          <w:color w:val="111111"/>
          <w:sz w:val="30"/>
          <w:szCs w:val="30"/>
        </w:rPr>
        <w:t>Upload your insurance card to </w:t>
      </w:r>
      <w:hyperlink r:id="rId547" w:history="1">
        <w:r>
          <w:rPr>
            <w:rStyle w:val="Hyperlink"/>
            <w:rFonts w:ascii="Source Sans Pro" w:hAnsi="Source Sans Pro"/>
            <w:color w:val="C81023"/>
            <w:sz w:val="30"/>
            <w:szCs w:val="30"/>
          </w:rPr>
          <w:t xml:space="preserve">Healthy </w:t>
        </w:r>
        <w:proofErr w:type="spellStart"/>
        <w:r>
          <w:rPr>
            <w:rStyle w:val="Hyperlink"/>
            <w:rFonts w:ascii="Source Sans Pro" w:hAnsi="Source Sans Pro"/>
            <w:color w:val="C81023"/>
            <w:sz w:val="30"/>
            <w:szCs w:val="30"/>
          </w:rPr>
          <w:t>Coog</w:t>
        </w:r>
        <w:proofErr w:type="spellEnd"/>
        <w:r>
          <w:rPr>
            <w:rStyle w:val="Hyperlink"/>
            <w:rFonts w:ascii="Source Sans Pro" w:hAnsi="Source Sans Pro"/>
            <w:color w:val="C81023"/>
            <w:sz w:val="30"/>
            <w:szCs w:val="30"/>
          </w:rPr>
          <w:t xml:space="preserve"> Portal</w:t>
        </w:r>
      </w:hyperlink>
      <w:r>
        <w:rPr>
          <w:rFonts w:ascii="Source Sans Pro" w:hAnsi="Source Sans Pro"/>
          <w:color w:val="111111"/>
          <w:sz w:val="30"/>
          <w:szCs w:val="30"/>
        </w:rPr>
        <w:t> and provide your prescription coverage card and information to the </w:t>
      </w:r>
      <w:hyperlink r:id="rId548" w:history="1">
        <w:r>
          <w:rPr>
            <w:rStyle w:val="Hyperlink"/>
            <w:rFonts w:ascii="Source Sans Pro" w:hAnsi="Source Sans Pro"/>
            <w:color w:val="C81023"/>
            <w:sz w:val="30"/>
            <w:szCs w:val="30"/>
          </w:rPr>
          <w:t>Campus Pharmacy</w:t>
        </w:r>
      </w:hyperlink>
      <w:r>
        <w:rPr>
          <w:rFonts w:ascii="Source Sans Pro" w:hAnsi="Source Sans Pro"/>
          <w:color w:val="111111"/>
          <w:sz w:val="30"/>
          <w:szCs w:val="30"/>
        </w:rPr>
        <w:t>.</w:t>
      </w:r>
    </w:p>
    <w:p w14:paraId="0DDA21DE" w14:textId="77777777" w:rsidR="00834D04" w:rsidRPr="0098704C" w:rsidRDefault="00834D04" w:rsidP="00834D04">
      <w:pPr>
        <w:rPr>
          <w:lang w:val="en-US"/>
        </w:rPr>
      </w:pPr>
    </w:p>
    <w:p w14:paraId="4F60733F" w14:textId="77777777" w:rsidR="00EC44E4" w:rsidRPr="00EC44E4" w:rsidRDefault="00EC44E4" w:rsidP="00EC44E4"/>
    <w:p w14:paraId="42320F2E" w14:textId="0A282F3C" w:rsidR="00EC44E4" w:rsidRDefault="00CB0A91" w:rsidP="00B00852">
      <w:pPr>
        <w:pStyle w:val="Heading2"/>
        <w:numPr>
          <w:ilvl w:val="0"/>
          <w:numId w:val="1"/>
        </w:numPr>
        <w:ind w:left="284" w:hanging="284"/>
      </w:pPr>
      <w:r w:rsidRPr="00CB0A91">
        <w:t>UH System-Endorsed Student Health Insurance Plan</w:t>
      </w:r>
    </w:p>
    <w:p w14:paraId="1B13E618" w14:textId="77777777" w:rsidR="00CB0A91" w:rsidRDefault="00CB0A91" w:rsidP="00CB0A91"/>
    <w:p w14:paraId="64EA366D" w14:textId="77777777" w:rsidR="003B56D2" w:rsidRDefault="003B56D2" w:rsidP="003B56D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 UH System-endorsed Student Health Insurance Plan is </w:t>
      </w:r>
      <w:proofErr w:type="spellStart"/>
      <w:r>
        <w:rPr>
          <w:rFonts w:ascii="Source Sans Pro" w:hAnsi="Source Sans Pro"/>
          <w:color w:val="111111"/>
          <w:sz w:val="27"/>
          <w:szCs w:val="27"/>
        </w:rPr>
        <w:t>AcademicBlue</w:t>
      </w:r>
      <w:proofErr w:type="spellEnd"/>
      <w:r>
        <w:rPr>
          <w:rFonts w:ascii="Source Sans Pro" w:hAnsi="Source Sans Pro"/>
          <w:color w:val="111111"/>
          <w:sz w:val="27"/>
          <w:szCs w:val="27"/>
        </w:rPr>
        <w:t>, underwritten by Blue Cross and Blue Shield of Texas and administered by </w:t>
      </w:r>
      <w:hyperlink r:id="rId549" w:history="1">
        <w:r>
          <w:rPr>
            <w:rStyle w:val="Hyperlink"/>
            <w:rFonts w:ascii="Source Sans Pro" w:hAnsi="Source Sans Pro"/>
            <w:color w:val="C8102E"/>
            <w:sz w:val="27"/>
            <w:szCs w:val="27"/>
          </w:rPr>
          <w:t xml:space="preserve">Academic </w:t>
        </w:r>
        <w:proofErr w:type="spellStart"/>
        <w:r>
          <w:rPr>
            <w:rStyle w:val="Hyperlink"/>
            <w:rFonts w:ascii="Source Sans Pro" w:hAnsi="Source Sans Pro"/>
            <w:color w:val="C8102E"/>
            <w:sz w:val="27"/>
            <w:szCs w:val="27"/>
          </w:rPr>
          <w:t>HealthPlans</w:t>
        </w:r>
        <w:proofErr w:type="spellEnd"/>
      </w:hyperlink>
      <w:r>
        <w:rPr>
          <w:rFonts w:ascii="Source Sans Pro" w:hAnsi="Source Sans Pro"/>
          <w:color w:val="111111"/>
          <w:sz w:val="27"/>
          <w:szCs w:val="27"/>
        </w:rPr>
        <w:t> (AHP). </w:t>
      </w:r>
      <w:hyperlink r:id="rId550" w:history="1">
        <w:r>
          <w:rPr>
            <w:rStyle w:val="Hyperlink"/>
            <w:rFonts w:ascii="Source Sans Pro" w:hAnsi="Source Sans Pro"/>
            <w:color w:val="C8102E"/>
            <w:sz w:val="27"/>
            <w:szCs w:val="27"/>
          </w:rPr>
          <w:t xml:space="preserve">Academic </w:t>
        </w:r>
        <w:proofErr w:type="spellStart"/>
        <w:r>
          <w:rPr>
            <w:rStyle w:val="Hyperlink"/>
            <w:rFonts w:ascii="Source Sans Pro" w:hAnsi="Source Sans Pro"/>
            <w:color w:val="C8102E"/>
            <w:sz w:val="27"/>
            <w:szCs w:val="27"/>
          </w:rPr>
          <w:t>HealthPlans</w:t>
        </w:r>
        <w:proofErr w:type="spellEnd"/>
      </w:hyperlink>
      <w:r>
        <w:rPr>
          <w:rFonts w:ascii="Source Sans Pro" w:hAnsi="Source Sans Pro"/>
          <w:color w:val="111111"/>
          <w:sz w:val="27"/>
          <w:szCs w:val="27"/>
        </w:rPr>
        <w:t xml:space="preserve"> is a separate company that provides management and administrative services for </w:t>
      </w:r>
      <w:proofErr w:type="spellStart"/>
      <w:r>
        <w:rPr>
          <w:rFonts w:ascii="Source Sans Pro" w:hAnsi="Source Sans Pro"/>
          <w:color w:val="111111"/>
          <w:sz w:val="27"/>
          <w:szCs w:val="27"/>
        </w:rPr>
        <w:t>AcademicBlue</w:t>
      </w:r>
      <w:proofErr w:type="spellEnd"/>
      <w:r>
        <w:rPr>
          <w:rFonts w:ascii="Source Sans Pro" w:hAnsi="Source Sans Pro"/>
          <w:color w:val="111111"/>
          <w:sz w:val="27"/>
          <w:szCs w:val="27"/>
        </w:rPr>
        <w:t>.</w:t>
      </w:r>
    </w:p>
    <w:p w14:paraId="0836F05B" w14:textId="77777777" w:rsidR="003B56D2" w:rsidRDefault="003B56D2" w:rsidP="003B56D2">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hAnsi="Source Sans Pro"/>
          <w:color w:val="111111"/>
          <w:sz w:val="27"/>
          <w:szCs w:val="27"/>
        </w:rPr>
        <w:t xml:space="preserve">The information included on this webpage is provided on behalf of the university and the UH System-endorsed Student Health Insurance Plan. The Student Health Center </w:t>
      </w:r>
      <w:r>
        <w:rPr>
          <w:rStyle w:val="Emphasis"/>
          <w:rFonts w:ascii="Source Sans Pro" w:hAnsi="Source Sans Pro"/>
          <w:color w:val="111111"/>
          <w:sz w:val="27"/>
          <w:szCs w:val="27"/>
        </w:rPr>
        <w:lastRenderedPageBreak/>
        <w:t>facilitates the reporting functions and general communication for the university and the plan.</w:t>
      </w:r>
    </w:p>
    <w:p w14:paraId="71444ADC" w14:textId="77777777" w:rsidR="003B56D2" w:rsidRPr="003B56D2" w:rsidRDefault="003B56D2" w:rsidP="003B56D2">
      <w:pPr>
        <w:pStyle w:val="Subtitle"/>
      </w:pPr>
      <w:r w:rsidRPr="003B56D2">
        <w:t xml:space="preserve">Academic </w:t>
      </w:r>
      <w:proofErr w:type="spellStart"/>
      <w:r w:rsidRPr="003B56D2">
        <w:t>HealthPlans</w:t>
      </w:r>
      <w:proofErr w:type="spellEnd"/>
    </w:p>
    <w:p w14:paraId="63F8BD46" w14:textId="77777777" w:rsidR="003B56D2" w:rsidRDefault="003B56D2" w:rsidP="003B56D2">
      <w:pPr>
        <w:pStyle w:val="NormalWeb"/>
        <w:shd w:val="clear" w:color="auto" w:fill="FFFFFF"/>
        <w:spacing w:before="0" w:beforeAutospacing="0" w:after="240" w:afterAutospacing="0"/>
        <w:rPr>
          <w:rFonts w:ascii="Source Sans Pro" w:hAnsi="Source Sans Pro"/>
          <w:color w:val="111111"/>
          <w:sz w:val="27"/>
          <w:szCs w:val="27"/>
        </w:rPr>
      </w:pPr>
      <w:r>
        <w:rPr>
          <w:rStyle w:val="Emphasis"/>
          <w:rFonts w:ascii="Source Sans Pro" w:hAnsi="Source Sans Pro"/>
          <w:color w:val="111111"/>
          <w:sz w:val="27"/>
          <w:szCs w:val="27"/>
        </w:rPr>
        <w:t>Plan Administrator</w:t>
      </w:r>
    </w:p>
    <w:p w14:paraId="5882213C" w14:textId="77777777" w:rsidR="003B56D2" w:rsidRDefault="003B56D2" w:rsidP="003B56D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Questions about plan enrollment, international student waivers, address changes, or Academic </w:t>
      </w:r>
      <w:proofErr w:type="spellStart"/>
      <w:r>
        <w:rPr>
          <w:rFonts w:ascii="Source Sans Pro" w:hAnsi="Source Sans Pro"/>
          <w:color w:val="111111"/>
          <w:sz w:val="27"/>
          <w:szCs w:val="27"/>
        </w:rPr>
        <w:t>HealthPlans</w:t>
      </w:r>
      <w:proofErr w:type="spellEnd"/>
      <w:r>
        <w:rPr>
          <w:rFonts w:ascii="Source Sans Pro" w:hAnsi="Source Sans Pro"/>
          <w:color w:val="111111"/>
          <w:sz w:val="27"/>
          <w:szCs w:val="27"/>
        </w:rPr>
        <w:t xml:space="preserve"> account should be directed to </w:t>
      </w:r>
      <w:hyperlink r:id="rId551" w:history="1">
        <w:r>
          <w:rPr>
            <w:rStyle w:val="Hyperlink"/>
            <w:rFonts w:ascii="Source Sans Pro" w:hAnsi="Source Sans Pro"/>
            <w:color w:val="C8102E"/>
            <w:sz w:val="27"/>
            <w:szCs w:val="27"/>
          </w:rPr>
          <w:t xml:space="preserve">Academic </w:t>
        </w:r>
        <w:proofErr w:type="spellStart"/>
        <w:r>
          <w:rPr>
            <w:rStyle w:val="Hyperlink"/>
            <w:rFonts w:ascii="Source Sans Pro" w:hAnsi="Source Sans Pro"/>
            <w:color w:val="C8102E"/>
            <w:sz w:val="27"/>
            <w:szCs w:val="27"/>
          </w:rPr>
          <w:t>HealthPlans</w:t>
        </w:r>
        <w:proofErr w:type="spellEnd"/>
      </w:hyperlink>
      <w:r>
        <w:rPr>
          <w:rFonts w:ascii="Source Sans Pro" w:hAnsi="Source Sans Pro"/>
          <w:color w:val="111111"/>
          <w:sz w:val="27"/>
          <w:szCs w:val="27"/>
        </w:rPr>
        <w:t xml:space="preserve">. Their customer service team is available by phone, live chat, or </w:t>
      </w:r>
      <w:proofErr w:type="spellStart"/>
      <w:proofErr w:type="gramStart"/>
      <w:r>
        <w:rPr>
          <w:rFonts w:ascii="Source Sans Pro" w:hAnsi="Source Sans Pro"/>
          <w:color w:val="111111"/>
          <w:sz w:val="27"/>
          <w:szCs w:val="27"/>
        </w:rPr>
        <w:t>a</w:t>
      </w:r>
      <w:proofErr w:type="spellEnd"/>
      <w:proofErr w:type="gramEnd"/>
      <w:r>
        <w:rPr>
          <w:rFonts w:ascii="Source Sans Pro" w:hAnsi="Source Sans Pro"/>
          <w:color w:val="111111"/>
          <w:sz w:val="27"/>
          <w:szCs w:val="27"/>
        </w:rPr>
        <w:t xml:space="preserve"> online help request to answer your Student Health Insurance Plan questions.</w:t>
      </w:r>
    </w:p>
    <w:p w14:paraId="1341EFD7" w14:textId="037DC8E0" w:rsidR="003B56D2" w:rsidRDefault="003B56D2" w:rsidP="003B56D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noProof/>
          <w:color w:val="111111"/>
          <w:sz w:val="27"/>
          <w:szCs w:val="27"/>
        </w:rPr>
        <w:drawing>
          <wp:inline distT="0" distB="0" distL="0" distR="0" wp14:anchorId="792E00A8" wp14:editId="570F5D5E">
            <wp:extent cx="3403600" cy="99060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3403600" cy="990600"/>
                    </a:xfrm>
                    <a:prstGeom prst="rect">
                      <a:avLst/>
                    </a:prstGeom>
                    <a:noFill/>
                    <a:ln>
                      <a:noFill/>
                    </a:ln>
                  </pic:spPr>
                </pic:pic>
              </a:graphicData>
            </a:graphic>
          </wp:inline>
        </w:drawing>
      </w:r>
    </w:p>
    <w:p w14:paraId="639AB3F1" w14:textId="77777777" w:rsidR="003B56D2" w:rsidRDefault="003B56D2" w:rsidP="003B56D2">
      <w:pPr>
        <w:pStyle w:val="NormalWeb"/>
        <w:shd w:val="clear" w:color="auto" w:fill="FFFFFF"/>
        <w:spacing w:before="240" w:beforeAutospacing="0" w:after="240" w:afterAutospacing="0"/>
        <w:rPr>
          <w:rFonts w:ascii="Source Sans Pro" w:hAnsi="Source Sans Pro"/>
          <w:color w:val="111111"/>
          <w:sz w:val="27"/>
          <w:szCs w:val="27"/>
        </w:rPr>
      </w:pPr>
      <w:hyperlink r:id="rId553" w:history="1">
        <w:r>
          <w:rPr>
            <w:rStyle w:val="Hyperlink"/>
            <w:rFonts w:ascii="Source Sans Pro" w:hAnsi="Source Sans Pro"/>
            <w:b/>
            <w:bCs/>
            <w:color w:val="C8102E"/>
            <w:sz w:val="27"/>
            <w:szCs w:val="27"/>
          </w:rPr>
          <w:t xml:space="preserve">Academic </w:t>
        </w:r>
        <w:proofErr w:type="spellStart"/>
        <w:r>
          <w:rPr>
            <w:rStyle w:val="Hyperlink"/>
            <w:rFonts w:ascii="Source Sans Pro" w:hAnsi="Source Sans Pro"/>
            <w:b/>
            <w:bCs/>
            <w:color w:val="C8102E"/>
            <w:sz w:val="27"/>
            <w:szCs w:val="27"/>
          </w:rPr>
          <w:t>HealthPlans</w:t>
        </w:r>
        <w:proofErr w:type="spellEnd"/>
      </w:hyperlink>
      <w:r>
        <w:rPr>
          <w:rStyle w:val="Strong"/>
          <w:rFonts w:ascii="Source Sans Pro" w:hAnsi="Source Sans Pro"/>
          <w:color w:val="111111"/>
          <w:sz w:val="27"/>
          <w:szCs w:val="27"/>
        </w:rPr>
        <w:t> Customer Care Team</w:t>
      </w:r>
      <w:r>
        <w:rPr>
          <w:rFonts w:ascii="Source Sans Pro" w:hAnsi="Source Sans Pro"/>
          <w:color w:val="111111"/>
          <w:sz w:val="27"/>
          <w:szCs w:val="27"/>
        </w:rPr>
        <w:br/>
        <w:t>1-855-824-9683</w:t>
      </w:r>
    </w:p>
    <w:p w14:paraId="40F5FE2A" w14:textId="77777777" w:rsidR="003B56D2" w:rsidRDefault="003B56D2" w:rsidP="003B56D2">
      <w:pPr>
        <w:pStyle w:val="NormalWeb"/>
        <w:shd w:val="clear" w:color="auto" w:fill="FFFFFF"/>
        <w:spacing w:before="240" w:beforeAutospacing="0" w:after="0" w:afterAutospacing="0"/>
        <w:rPr>
          <w:rFonts w:ascii="Source Sans Pro" w:hAnsi="Source Sans Pro"/>
          <w:color w:val="111111"/>
          <w:sz w:val="27"/>
          <w:szCs w:val="27"/>
        </w:rPr>
      </w:pPr>
      <w:hyperlink r:id="rId554" w:history="1">
        <w:r>
          <w:rPr>
            <w:rStyle w:val="Hyperlink"/>
            <w:rFonts w:ascii="Source Sans Pro" w:hAnsi="Source Sans Pro"/>
            <w:color w:val="FFFFFF"/>
            <w:bdr w:val="single" w:sz="6" w:space="5" w:color="960C22" w:frame="1"/>
            <w:shd w:val="clear" w:color="auto" w:fill="C8102E"/>
          </w:rPr>
          <w:t>Submit a Help Ticket</w:t>
        </w:r>
      </w:hyperlink>
    </w:p>
    <w:p w14:paraId="38247464" w14:textId="77777777" w:rsidR="003B56D2" w:rsidRDefault="003B56D2" w:rsidP="003B56D2">
      <w:pPr>
        <w:spacing w:before="480" w:after="480"/>
        <w:rPr>
          <w:rFonts w:ascii="Times New Roman" w:hAnsi="Times New Roman"/>
        </w:rPr>
      </w:pPr>
      <w:r>
        <w:pict w14:anchorId="74DC158E">
          <v:rect id="_x0000_i1099" style="width:0;height:0" o:hralign="center" o:hrstd="t" o:hrnoshade="t" o:hr="t" fillcolor="#111" stroked="f"/>
        </w:pict>
      </w:r>
    </w:p>
    <w:p w14:paraId="6991DFB7" w14:textId="77777777" w:rsidR="003B56D2" w:rsidRDefault="003B56D2" w:rsidP="003B56D2">
      <w:pPr>
        <w:pStyle w:val="Subtitle"/>
      </w:pPr>
      <w:r>
        <w:t>Academic Blue</w:t>
      </w:r>
    </w:p>
    <w:p w14:paraId="1C4062F3" w14:textId="77777777" w:rsidR="003B56D2" w:rsidRDefault="003B56D2" w:rsidP="003B56D2">
      <w:pPr>
        <w:pStyle w:val="NormalWeb"/>
        <w:shd w:val="clear" w:color="auto" w:fill="FFFFFF"/>
        <w:spacing w:before="0" w:beforeAutospacing="0" w:after="240" w:afterAutospacing="0"/>
        <w:rPr>
          <w:rFonts w:ascii="Source Sans Pro" w:hAnsi="Source Sans Pro"/>
          <w:color w:val="111111"/>
          <w:sz w:val="27"/>
          <w:szCs w:val="27"/>
        </w:rPr>
      </w:pPr>
      <w:r>
        <w:rPr>
          <w:rStyle w:val="Emphasis"/>
          <w:rFonts w:ascii="Source Sans Pro" w:hAnsi="Source Sans Pro"/>
          <w:b/>
          <w:bCs/>
          <w:color w:val="111111"/>
          <w:sz w:val="27"/>
          <w:szCs w:val="27"/>
        </w:rPr>
        <w:t>Underwritten by Blue Cross and Blue Shield of Texas</w:t>
      </w:r>
    </w:p>
    <w:p w14:paraId="6D20B43B" w14:textId="77777777" w:rsidR="003B56D2" w:rsidRDefault="003B56D2" w:rsidP="003B56D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Questions about claims, coverage for specific services, locating a provider, or obtaining an ID card should be directed to </w:t>
      </w:r>
      <w:proofErr w:type="spellStart"/>
      <w:r>
        <w:rPr>
          <w:rFonts w:ascii="Source Sans Pro" w:hAnsi="Source Sans Pro"/>
          <w:color w:val="111111"/>
          <w:sz w:val="27"/>
          <w:szCs w:val="27"/>
        </w:rPr>
        <w:t>AcademicBlue</w:t>
      </w:r>
      <w:proofErr w:type="spellEnd"/>
      <w:r>
        <w:rPr>
          <w:rFonts w:ascii="Source Sans Pro" w:hAnsi="Source Sans Pro"/>
          <w:color w:val="111111"/>
          <w:sz w:val="27"/>
          <w:szCs w:val="27"/>
        </w:rPr>
        <w:t xml:space="preserve"> (BlueCross BlueShield of Texas) Customer Service.</w:t>
      </w:r>
    </w:p>
    <w:p w14:paraId="1AAF1EDE" w14:textId="43BBFC2F" w:rsidR="003B56D2" w:rsidRDefault="003B56D2" w:rsidP="003B56D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noProof/>
          <w:color w:val="111111"/>
          <w:sz w:val="27"/>
          <w:szCs w:val="27"/>
        </w:rPr>
        <w:drawing>
          <wp:inline distT="0" distB="0" distL="0" distR="0" wp14:anchorId="3A33D169" wp14:editId="74E30176">
            <wp:extent cx="3752850" cy="819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3752850" cy="819150"/>
                    </a:xfrm>
                    <a:prstGeom prst="rect">
                      <a:avLst/>
                    </a:prstGeom>
                    <a:noFill/>
                    <a:ln>
                      <a:noFill/>
                    </a:ln>
                  </pic:spPr>
                </pic:pic>
              </a:graphicData>
            </a:graphic>
          </wp:inline>
        </w:drawing>
      </w:r>
    </w:p>
    <w:p w14:paraId="4B3FDF9F" w14:textId="77777777" w:rsidR="003B56D2" w:rsidRDefault="003B56D2" w:rsidP="003B56D2">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BCBSTX Customer Service</w:t>
      </w:r>
      <w:r>
        <w:rPr>
          <w:rFonts w:ascii="Source Sans Pro" w:hAnsi="Source Sans Pro"/>
          <w:color w:val="111111"/>
          <w:sz w:val="27"/>
          <w:szCs w:val="27"/>
        </w:rPr>
        <w:br/>
        <w:t>1-855-267-0214</w:t>
      </w:r>
    </w:p>
    <w:p w14:paraId="6C72C0B5" w14:textId="77777777" w:rsidR="003B56D2" w:rsidRDefault="003B56D2" w:rsidP="003B56D2">
      <w:pPr>
        <w:spacing w:before="480" w:after="480"/>
        <w:rPr>
          <w:rFonts w:ascii="Times New Roman" w:hAnsi="Times New Roman"/>
        </w:rPr>
      </w:pPr>
      <w:r>
        <w:lastRenderedPageBreak/>
        <w:pict w14:anchorId="70F5877A">
          <v:rect id="_x0000_i1101" style="width:0;height:0" o:hralign="center" o:hrstd="t" o:hrnoshade="t" o:hr="t" fillcolor="#111" stroked="f"/>
        </w:pict>
      </w:r>
    </w:p>
    <w:p w14:paraId="0957D9D1" w14:textId="77777777" w:rsidR="003B56D2" w:rsidRDefault="003B56D2" w:rsidP="003B56D2">
      <w:pPr>
        <w:pStyle w:val="Subtitle"/>
      </w:pPr>
      <w:r>
        <w:t>Voluntary Enrollment</w:t>
      </w:r>
    </w:p>
    <w:p w14:paraId="0A4BD65C" w14:textId="77777777" w:rsidR="003B56D2" w:rsidRDefault="003B56D2" w:rsidP="003B56D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Undergraduate students attending the University of Houston who are enrolled in 6 or more credit hours (3 for summer sessions) are eligible to enroll for coverage in the UH System-endorsed Student Health Insurance Plan direction through </w:t>
      </w:r>
      <w:hyperlink r:id="rId556" w:history="1">
        <w:r>
          <w:rPr>
            <w:rStyle w:val="Hyperlink"/>
            <w:rFonts w:ascii="Source Sans Pro" w:hAnsi="Source Sans Pro"/>
            <w:color w:val="C8102E"/>
            <w:sz w:val="27"/>
            <w:szCs w:val="27"/>
          </w:rPr>
          <w:t xml:space="preserve">Academic </w:t>
        </w:r>
        <w:proofErr w:type="spellStart"/>
        <w:r>
          <w:rPr>
            <w:rStyle w:val="Hyperlink"/>
            <w:rFonts w:ascii="Source Sans Pro" w:hAnsi="Source Sans Pro"/>
            <w:color w:val="C8102E"/>
            <w:sz w:val="27"/>
            <w:szCs w:val="27"/>
          </w:rPr>
          <w:t>HealthPlans</w:t>
        </w:r>
        <w:proofErr w:type="spellEnd"/>
      </w:hyperlink>
      <w:r>
        <w:rPr>
          <w:rFonts w:ascii="Source Sans Pro" w:hAnsi="Source Sans Pro"/>
          <w:color w:val="111111"/>
          <w:sz w:val="27"/>
          <w:szCs w:val="27"/>
        </w:rPr>
        <w:t> during the Open Enrollment Period each term.</w:t>
      </w:r>
    </w:p>
    <w:p w14:paraId="1A6B3A13" w14:textId="77777777" w:rsidR="003B56D2" w:rsidRDefault="003B56D2" w:rsidP="003B56D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Graduate students attending the University of Houston who are enrolled in 3 or more credit hours are eligible to enroll for coverage in the UH System-endorsed Student Health Insurance Plan directly through </w:t>
      </w:r>
      <w:hyperlink r:id="rId557" w:history="1">
        <w:r>
          <w:rPr>
            <w:rStyle w:val="Hyperlink"/>
            <w:rFonts w:ascii="Source Sans Pro" w:hAnsi="Source Sans Pro"/>
            <w:color w:val="C8102E"/>
            <w:sz w:val="27"/>
            <w:szCs w:val="27"/>
          </w:rPr>
          <w:t xml:space="preserve">Academic </w:t>
        </w:r>
        <w:proofErr w:type="spellStart"/>
        <w:r>
          <w:rPr>
            <w:rStyle w:val="Hyperlink"/>
            <w:rFonts w:ascii="Source Sans Pro" w:hAnsi="Source Sans Pro"/>
            <w:color w:val="C8102E"/>
            <w:sz w:val="27"/>
            <w:szCs w:val="27"/>
          </w:rPr>
          <w:t>HealthPlans</w:t>
        </w:r>
        <w:proofErr w:type="spellEnd"/>
      </w:hyperlink>
      <w:r>
        <w:rPr>
          <w:rFonts w:ascii="Source Sans Pro" w:hAnsi="Source Sans Pro"/>
          <w:color w:val="111111"/>
          <w:sz w:val="27"/>
          <w:szCs w:val="27"/>
        </w:rPr>
        <w:t> during the Open Enrollment Period each term.</w:t>
      </w:r>
    </w:p>
    <w:p w14:paraId="71150CA9" w14:textId="77777777" w:rsidR="003B56D2" w:rsidRDefault="003B56D2" w:rsidP="003B56D2">
      <w:pPr>
        <w:pStyle w:val="Subtitle"/>
      </w:pPr>
      <w:r>
        <w:t>International Students</w:t>
      </w:r>
    </w:p>
    <w:p w14:paraId="4F939FDC" w14:textId="77777777" w:rsidR="003B56D2" w:rsidRDefault="003B56D2" w:rsidP="003B56D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International students with “F” or “J” visa status are required to be covered under the UH System-endorsed Student Health Insurance Plan or have equivalent health insurance coverage, regardless of the number of credit hours taken.</w:t>
      </w:r>
    </w:p>
    <w:p w14:paraId="6D68AD7C" w14:textId="77777777" w:rsidR="003B56D2" w:rsidRDefault="003B56D2" w:rsidP="003B56D2">
      <w:pPr>
        <w:pStyle w:val="NormalWeb"/>
        <w:shd w:val="clear" w:color="auto" w:fill="FFFFFF"/>
        <w:spacing w:before="240" w:beforeAutospacing="0" w:after="0" w:afterAutospacing="0"/>
        <w:rPr>
          <w:rFonts w:ascii="Source Sans Pro" w:hAnsi="Source Sans Pro"/>
          <w:color w:val="111111"/>
          <w:sz w:val="27"/>
          <w:szCs w:val="27"/>
        </w:rPr>
      </w:pPr>
      <w:hyperlink r:id="rId558" w:history="1">
        <w:r>
          <w:rPr>
            <w:rStyle w:val="Hyperlink"/>
            <w:rFonts w:ascii="Source Sans Pro" w:hAnsi="Source Sans Pro"/>
            <w:color w:val="FFFFFF"/>
            <w:bdr w:val="single" w:sz="6" w:space="5" w:color="960C22" w:frame="1"/>
            <w:shd w:val="clear" w:color="auto" w:fill="C8102E"/>
          </w:rPr>
          <w:t>International Student Health Insurance Requirements</w:t>
        </w:r>
      </w:hyperlink>
    </w:p>
    <w:p w14:paraId="6606D0E5" w14:textId="77777777" w:rsidR="003B56D2" w:rsidRDefault="003B56D2" w:rsidP="003B56D2">
      <w:pPr>
        <w:pStyle w:val="Subtitle"/>
      </w:pPr>
      <w:r>
        <w:t>Advantages of Membership</w:t>
      </w:r>
    </w:p>
    <w:p w14:paraId="2E88DE53" w14:textId="77777777" w:rsidR="003B56D2" w:rsidRPr="003B56D2" w:rsidRDefault="003B56D2" w:rsidP="003B56D2">
      <w:pPr>
        <w:pStyle w:val="Subtitle"/>
      </w:pPr>
      <w:hyperlink r:id="rId559" w:history="1">
        <w:proofErr w:type="spellStart"/>
        <w:r w:rsidRPr="003B56D2">
          <w:rPr>
            <w:rStyle w:val="Hyperlink"/>
            <w:color w:val="5A5A5A" w:themeColor="text1" w:themeTint="A5"/>
            <w:u w:val="none"/>
          </w:rPr>
          <w:t>AcademicLiveCare</w:t>
        </w:r>
        <w:proofErr w:type="spellEnd"/>
      </w:hyperlink>
    </w:p>
    <w:p w14:paraId="53C5D6AA" w14:textId="77777777" w:rsidR="003B56D2" w:rsidRDefault="003B56D2" w:rsidP="003B56D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Thanks to </w:t>
      </w:r>
      <w:proofErr w:type="spellStart"/>
      <w:r>
        <w:rPr>
          <w:rFonts w:ascii="Source Sans Pro" w:hAnsi="Source Sans Pro"/>
          <w:color w:val="111111"/>
          <w:sz w:val="27"/>
          <w:szCs w:val="27"/>
        </w:rPr>
        <w:t>AcademicLiveCare</w:t>
      </w:r>
      <w:proofErr w:type="spellEnd"/>
      <w:r>
        <w:rPr>
          <w:rFonts w:ascii="Source Sans Pro" w:hAnsi="Source Sans Pro"/>
          <w:color w:val="111111"/>
          <w:sz w:val="27"/>
          <w:szCs w:val="27"/>
        </w:rPr>
        <w:t>, students who are enrolled in the University of Houston System-endorsed </w:t>
      </w:r>
      <w:hyperlink r:id="rId560" w:history="1">
        <w:r>
          <w:rPr>
            <w:rStyle w:val="Hyperlink"/>
            <w:rFonts w:ascii="Source Sans Pro" w:hAnsi="Source Sans Pro"/>
            <w:color w:val="C8102E"/>
            <w:sz w:val="27"/>
            <w:szCs w:val="27"/>
          </w:rPr>
          <w:t>Student Health Insurance Plan</w:t>
        </w:r>
      </w:hyperlink>
      <w:r>
        <w:rPr>
          <w:rFonts w:ascii="Source Sans Pro" w:hAnsi="Source Sans Pro"/>
          <w:color w:val="111111"/>
          <w:sz w:val="27"/>
          <w:szCs w:val="27"/>
        </w:rPr>
        <w:t xml:space="preserve"> can now talk </w:t>
      </w:r>
      <w:proofErr w:type="spellStart"/>
      <w:r>
        <w:rPr>
          <w:rFonts w:ascii="Source Sans Pro" w:hAnsi="Source Sans Pro"/>
          <w:color w:val="111111"/>
          <w:sz w:val="27"/>
          <w:szCs w:val="27"/>
        </w:rPr>
        <w:t>witha</w:t>
      </w:r>
      <w:proofErr w:type="spellEnd"/>
      <w:r>
        <w:rPr>
          <w:rFonts w:ascii="Source Sans Pro" w:hAnsi="Source Sans Pro"/>
          <w:color w:val="111111"/>
          <w:sz w:val="27"/>
          <w:szCs w:val="27"/>
        </w:rPr>
        <w:t xml:space="preserve"> healthcare or mental health provider via the app or your computer FOR FREE!</w:t>
      </w:r>
    </w:p>
    <w:p w14:paraId="67C920A8" w14:textId="77777777" w:rsidR="003B56D2" w:rsidRDefault="003B56D2" w:rsidP="003B56D2">
      <w:pPr>
        <w:pStyle w:val="NormalWeb"/>
        <w:shd w:val="clear" w:color="auto" w:fill="FFFFFF"/>
        <w:spacing w:before="240" w:beforeAutospacing="0" w:after="0" w:afterAutospacing="0"/>
        <w:rPr>
          <w:rFonts w:ascii="Source Sans Pro" w:hAnsi="Source Sans Pro"/>
          <w:color w:val="111111"/>
          <w:sz w:val="27"/>
          <w:szCs w:val="27"/>
        </w:rPr>
      </w:pPr>
      <w:hyperlink r:id="rId561" w:history="1">
        <w:proofErr w:type="spellStart"/>
        <w:r>
          <w:rPr>
            <w:rStyle w:val="Hyperlink"/>
            <w:rFonts w:ascii="Source Sans Pro" w:hAnsi="Source Sans Pro"/>
            <w:color w:val="FFFFFF"/>
            <w:bdr w:val="single" w:sz="6" w:space="5" w:color="960C22" w:frame="1"/>
            <w:shd w:val="clear" w:color="auto" w:fill="C8102E"/>
          </w:rPr>
          <w:t>AcademicLiveCare</w:t>
        </w:r>
        <w:proofErr w:type="spellEnd"/>
        <w:r>
          <w:rPr>
            <w:rStyle w:val="Hyperlink"/>
            <w:rFonts w:ascii="Source Sans Pro" w:hAnsi="Source Sans Pro"/>
            <w:color w:val="FFFFFF"/>
            <w:bdr w:val="single" w:sz="6" w:space="5" w:color="960C22" w:frame="1"/>
            <w:shd w:val="clear" w:color="auto" w:fill="C8102E"/>
          </w:rPr>
          <w:t xml:space="preserve"> User Guide</w:t>
        </w:r>
      </w:hyperlink>
    </w:p>
    <w:p w14:paraId="29F6B243" w14:textId="77777777" w:rsidR="003B56D2" w:rsidRPr="003B56D2" w:rsidRDefault="003B56D2" w:rsidP="003B56D2">
      <w:pPr>
        <w:pStyle w:val="Subtitle"/>
      </w:pPr>
      <w:hyperlink r:id="rId562" w:history="1">
        <w:r w:rsidRPr="003B56D2">
          <w:rPr>
            <w:rStyle w:val="Hyperlink"/>
            <w:color w:val="5A5A5A" w:themeColor="text1" w:themeTint="A5"/>
            <w:u w:val="none"/>
          </w:rPr>
          <w:t>Academic Student Assistant Program (ASAP)</w:t>
        </w:r>
      </w:hyperlink>
    </w:p>
    <w:p w14:paraId="78217706" w14:textId="77777777" w:rsidR="003B56D2" w:rsidRDefault="003B56D2" w:rsidP="003B56D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Students enrolled in the University of Houston System-endorsed Student Health Insurance Plan have 24/7 FREE access to unlimited assessment, counseling, individual crisis intervention, and support for stress, depression, family and relationship concerns, and substance abuse.</w:t>
      </w:r>
    </w:p>
    <w:p w14:paraId="36E01458" w14:textId="77777777" w:rsidR="003B56D2" w:rsidRDefault="003B56D2" w:rsidP="003B56D2">
      <w:pPr>
        <w:pStyle w:val="NormalWeb"/>
        <w:shd w:val="clear" w:color="auto" w:fill="FFFFFF"/>
        <w:spacing w:before="240" w:beforeAutospacing="0" w:after="0" w:afterAutospacing="0"/>
        <w:rPr>
          <w:rFonts w:ascii="Source Sans Pro" w:hAnsi="Source Sans Pro"/>
          <w:color w:val="111111"/>
          <w:sz w:val="27"/>
          <w:szCs w:val="27"/>
        </w:rPr>
      </w:pPr>
      <w:hyperlink r:id="rId563" w:history="1">
        <w:r>
          <w:rPr>
            <w:rStyle w:val="Hyperlink"/>
            <w:rFonts w:ascii="Source Sans Pro" w:hAnsi="Source Sans Pro"/>
            <w:color w:val="FFFFFF"/>
            <w:bdr w:val="single" w:sz="6" w:space="5" w:color="960C22" w:frame="1"/>
            <w:shd w:val="clear" w:color="auto" w:fill="C8102E"/>
          </w:rPr>
          <w:t>ASAP User Guide</w:t>
        </w:r>
      </w:hyperlink>
    </w:p>
    <w:p w14:paraId="4D7954DA" w14:textId="77777777" w:rsidR="003B56D2" w:rsidRPr="003B56D2" w:rsidRDefault="003B56D2" w:rsidP="003B56D2">
      <w:pPr>
        <w:pStyle w:val="Subtitle"/>
      </w:pPr>
      <w:hyperlink r:id="rId564" w:history="1">
        <w:r w:rsidRPr="003B56D2">
          <w:rPr>
            <w:rStyle w:val="Hyperlink"/>
            <w:color w:val="5A5A5A" w:themeColor="text1" w:themeTint="A5"/>
            <w:u w:val="none"/>
          </w:rPr>
          <w:t>Learn to Live</w:t>
        </w:r>
      </w:hyperlink>
    </w:p>
    <w:p w14:paraId="42B903B7" w14:textId="77777777" w:rsidR="003B56D2" w:rsidRDefault="003B56D2" w:rsidP="003B56D2">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Life can be hard. Finding support shouldn't be. Learn to Live includes confidential online resources to help you manage your mental well-being and successfully confront life's challenges.</w:t>
      </w:r>
    </w:p>
    <w:p w14:paraId="4ED0591F" w14:textId="77777777" w:rsidR="003B56D2" w:rsidRDefault="003B56D2" w:rsidP="003B56D2">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As an </w:t>
      </w:r>
      <w:proofErr w:type="spellStart"/>
      <w:r>
        <w:rPr>
          <w:rFonts w:ascii="Source Sans Pro" w:hAnsi="Source Sans Pro"/>
          <w:color w:val="111111"/>
          <w:sz w:val="27"/>
          <w:szCs w:val="27"/>
        </w:rPr>
        <w:t>AcaemicBlue</w:t>
      </w:r>
      <w:proofErr w:type="spellEnd"/>
      <w:r>
        <w:rPr>
          <w:rFonts w:ascii="Source Sans Pro" w:hAnsi="Source Sans Pro"/>
          <w:color w:val="111111"/>
          <w:sz w:val="27"/>
          <w:szCs w:val="27"/>
        </w:rPr>
        <w:t xml:space="preserve"> member, you have access to the mental health resources offered by Learn to Live. These digital tools are accessible </w:t>
      </w:r>
      <w:proofErr w:type="spellStart"/>
      <w:r>
        <w:rPr>
          <w:rFonts w:ascii="Source Sans Pro" w:hAnsi="Source Sans Pro"/>
          <w:color w:val="111111"/>
          <w:sz w:val="27"/>
          <w:szCs w:val="27"/>
        </w:rPr>
        <w:t>antime</w:t>
      </w:r>
      <w:proofErr w:type="spellEnd"/>
      <w:r>
        <w:rPr>
          <w:rFonts w:ascii="Source Sans Pro" w:hAnsi="Source Sans Pro"/>
          <w:color w:val="111111"/>
          <w:sz w:val="27"/>
          <w:szCs w:val="27"/>
        </w:rPr>
        <w:t>, anywhere to help you tackle life's challenges.</w:t>
      </w:r>
    </w:p>
    <w:p w14:paraId="157D22A4" w14:textId="77777777" w:rsidR="00EC44E4" w:rsidRPr="00EC44E4" w:rsidRDefault="00EC44E4" w:rsidP="00EC44E4"/>
    <w:p w14:paraId="7CA6B9A1" w14:textId="6BEF2C34" w:rsidR="00EC44E4" w:rsidRDefault="00A56409" w:rsidP="00B00852">
      <w:pPr>
        <w:pStyle w:val="Heading2"/>
        <w:numPr>
          <w:ilvl w:val="0"/>
          <w:numId w:val="1"/>
        </w:numPr>
        <w:ind w:left="284" w:hanging="284"/>
      </w:pPr>
      <w:r w:rsidRPr="00A56409">
        <w:t>HEALTH INSURANCE REQUIREMENTS</w:t>
      </w:r>
    </w:p>
    <w:p w14:paraId="29B8C6ED" w14:textId="77777777" w:rsidR="00A56409" w:rsidRDefault="00A56409" w:rsidP="00A56409"/>
    <w:p w14:paraId="262802DB" w14:textId="77777777" w:rsidR="00A56409" w:rsidRDefault="00A56409" w:rsidP="00A56409">
      <w:pPr>
        <w:pStyle w:val="NormalWeb"/>
        <w:shd w:val="clear" w:color="auto" w:fill="F2F2F2"/>
        <w:rPr>
          <w:rFonts w:ascii="Source Sans Pro" w:hAnsi="Source Sans Pro"/>
          <w:color w:val="111111"/>
          <w:sz w:val="30"/>
          <w:szCs w:val="30"/>
        </w:rPr>
      </w:pPr>
      <w:hyperlink r:id="rId565" w:history="1">
        <w:r>
          <w:rPr>
            <w:rStyle w:val="Hyperlink"/>
            <w:rFonts w:ascii="Source Sans Pro" w:hAnsi="Source Sans Pro"/>
            <w:color w:val="C81023"/>
            <w:sz w:val="30"/>
            <w:szCs w:val="30"/>
          </w:rPr>
          <w:t>UH System Policy</w:t>
        </w:r>
      </w:hyperlink>
      <w:r>
        <w:rPr>
          <w:rFonts w:ascii="Source Sans Pro" w:hAnsi="Source Sans Pro"/>
          <w:color w:val="111111"/>
          <w:sz w:val="30"/>
          <w:szCs w:val="30"/>
        </w:rPr>
        <w:t> states that international students with "F" or "J" visa status are required to be covered under the UH System-endorsed Student Health Insurance Plan or have equivalent health insurance coverage, regardless of the number of credit hours taken. At the time of registration, the student will automatically be charged for the mandatory UHS-endorsed Student Health Insurance Plan (SHIP) coverage period on their student financial account.</w:t>
      </w:r>
    </w:p>
    <w:p w14:paraId="6802549D" w14:textId="77777777" w:rsidR="00A56409" w:rsidRDefault="00A56409" w:rsidP="00A56409">
      <w:pPr>
        <w:pStyle w:val="NormalWeb"/>
        <w:shd w:val="clear" w:color="auto" w:fill="F2F2F2"/>
        <w:rPr>
          <w:rFonts w:ascii="Source Sans Pro" w:hAnsi="Source Sans Pro"/>
          <w:color w:val="111111"/>
          <w:sz w:val="30"/>
          <w:szCs w:val="30"/>
        </w:rPr>
      </w:pPr>
      <w:r>
        <w:rPr>
          <w:rFonts w:ascii="Source Sans Pro" w:hAnsi="Source Sans Pro"/>
          <w:color w:val="111111"/>
          <w:sz w:val="30"/>
          <w:szCs w:val="30"/>
        </w:rPr>
        <w:t>The University of Houston does not require international students with "non-F" or "non-J" visa status to show proof of health insurance.</w:t>
      </w:r>
    </w:p>
    <w:p w14:paraId="3C74E8B2" w14:textId="77777777" w:rsidR="00A56409" w:rsidRDefault="00A56409" w:rsidP="00A56409">
      <w:pPr>
        <w:pStyle w:val="NormalWeb"/>
        <w:shd w:val="clear" w:color="auto" w:fill="F2F2F2"/>
        <w:rPr>
          <w:rFonts w:ascii="Source Sans Pro" w:hAnsi="Source Sans Pro"/>
          <w:color w:val="111111"/>
          <w:sz w:val="30"/>
          <w:szCs w:val="30"/>
        </w:rPr>
      </w:pPr>
      <w:r>
        <w:rPr>
          <w:rFonts w:ascii="Source Sans Pro" w:hAnsi="Source Sans Pro"/>
          <w:color w:val="111111"/>
          <w:sz w:val="30"/>
          <w:szCs w:val="30"/>
        </w:rPr>
        <w:t>The Student Health Center facilitates the reporting and communication functions on behalf of the university. The Student Health Center does not interpret/update a student's visa status, residency status, class registration or determine which students the university requires to maintain health insurance.</w:t>
      </w:r>
    </w:p>
    <w:p w14:paraId="6C0FD073" w14:textId="77777777" w:rsidR="00A56409" w:rsidRDefault="00A56409" w:rsidP="00A56409">
      <w:pPr>
        <w:pStyle w:val="NormalWeb"/>
        <w:shd w:val="clear" w:color="auto" w:fill="F2F2F2"/>
        <w:rPr>
          <w:rFonts w:ascii="Source Sans Pro" w:hAnsi="Source Sans Pro"/>
          <w:color w:val="111111"/>
          <w:sz w:val="30"/>
          <w:szCs w:val="30"/>
        </w:rPr>
      </w:pPr>
      <w:r>
        <w:rPr>
          <w:rFonts w:ascii="Source Sans Pro" w:hAnsi="Source Sans Pro"/>
          <w:color w:val="111111"/>
          <w:sz w:val="30"/>
          <w:szCs w:val="30"/>
        </w:rPr>
        <w:t xml:space="preserve">Enrollment activation and waiver requests are processed through Academic </w:t>
      </w:r>
      <w:proofErr w:type="spellStart"/>
      <w:r>
        <w:rPr>
          <w:rFonts w:ascii="Source Sans Pro" w:hAnsi="Source Sans Pro"/>
          <w:color w:val="111111"/>
          <w:sz w:val="30"/>
          <w:szCs w:val="30"/>
        </w:rPr>
        <w:t>HealthPlans</w:t>
      </w:r>
      <w:proofErr w:type="spellEnd"/>
      <w:r>
        <w:rPr>
          <w:rFonts w:ascii="Source Sans Pro" w:hAnsi="Source Sans Pro"/>
          <w:color w:val="111111"/>
          <w:sz w:val="30"/>
          <w:szCs w:val="30"/>
        </w:rPr>
        <w:t>, the third-party administrator for the UH System-endorsed Student Health Insurance Plan</w:t>
      </w:r>
    </w:p>
    <w:p w14:paraId="232C3D57" w14:textId="77777777" w:rsidR="00EC44E4" w:rsidRPr="00EC44E4" w:rsidRDefault="00EC44E4" w:rsidP="00EC44E4"/>
    <w:p w14:paraId="733A0327" w14:textId="34622BC8" w:rsidR="00EC44E4" w:rsidRDefault="00A56409" w:rsidP="00B00852">
      <w:pPr>
        <w:pStyle w:val="Heading2"/>
        <w:numPr>
          <w:ilvl w:val="0"/>
          <w:numId w:val="1"/>
        </w:numPr>
        <w:ind w:left="284" w:hanging="284"/>
      </w:pPr>
      <w:r w:rsidRPr="00A56409">
        <w:t>YOUR RESPONSIBILITIES</w:t>
      </w:r>
      <w:r w:rsidR="003D2046">
        <w:t xml:space="preserve"> for Insurance</w:t>
      </w:r>
    </w:p>
    <w:p w14:paraId="02A1BE5A" w14:textId="77777777" w:rsidR="003D2046" w:rsidRDefault="003D2046" w:rsidP="003D2046"/>
    <w:p w14:paraId="61651716" w14:textId="77777777" w:rsidR="003D2046" w:rsidRDefault="003D2046" w:rsidP="003D2046">
      <w:pPr>
        <w:pStyle w:val="NormalWeb"/>
        <w:shd w:val="clear" w:color="auto" w:fill="F2F2F2"/>
        <w:rPr>
          <w:rFonts w:ascii="Source Sans Pro" w:hAnsi="Source Sans Pro"/>
          <w:color w:val="111111"/>
          <w:sz w:val="30"/>
          <w:szCs w:val="30"/>
        </w:rPr>
      </w:pPr>
      <w:r>
        <w:rPr>
          <w:rFonts w:ascii="Source Sans Pro" w:hAnsi="Source Sans Pro"/>
          <w:color w:val="111111"/>
          <w:sz w:val="30"/>
          <w:szCs w:val="30"/>
        </w:rPr>
        <w:lastRenderedPageBreak/>
        <w:t>The </w:t>
      </w:r>
      <w:r>
        <w:rPr>
          <w:rStyle w:val="Strong"/>
          <w:rFonts w:ascii="Source Sans Pro" w:hAnsi="Source Sans Pro"/>
          <w:color w:val="111111"/>
          <w:sz w:val="30"/>
          <w:szCs w:val="30"/>
        </w:rPr>
        <w:t>health insurance fee</w:t>
      </w:r>
      <w:r>
        <w:rPr>
          <w:rFonts w:ascii="Source Sans Pro" w:hAnsi="Source Sans Pro"/>
          <w:color w:val="111111"/>
          <w:sz w:val="30"/>
          <w:szCs w:val="30"/>
        </w:rPr>
        <w:t> is posted to a student's university financial account based on the information reflected in their university records.</w:t>
      </w:r>
    </w:p>
    <w:p w14:paraId="7E338E3D" w14:textId="77777777" w:rsidR="003D2046" w:rsidRDefault="003D2046" w:rsidP="003D2046">
      <w:pPr>
        <w:pStyle w:val="NormalWeb"/>
        <w:shd w:val="clear" w:color="auto" w:fill="F2F2F2"/>
        <w:rPr>
          <w:rFonts w:ascii="Source Sans Pro" w:hAnsi="Source Sans Pro"/>
          <w:color w:val="111111"/>
          <w:sz w:val="30"/>
          <w:szCs w:val="30"/>
        </w:rPr>
      </w:pPr>
      <w:r>
        <w:rPr>
          <w:rFonts w:ascii="Source Sans Pro" w:hAnsi="Source Sans Pro"/>
          <w:color w:val="111111"/>
          <w:sz w:val="30"/>
          <w:szCs w:val="30"/>
        </w:rPr>
        <w:t>Changes/corrections that may affect or reverse a student's waiver, enrollment in the mandatory SHIP, or being charged the health insurance fee must be posted to the student's university account no later than the posted deadline for the current term. (Including, but not limited to, a change in residency, citizenship/visa status, class registration, etc.)</w:t>
      </w:r>
    </w:p>
    <w:p w14:paraId="1AE4C5E7" w14:textId="77777777" w:rsidR="003D2046" w:rsidRDefault="003D2046" w:rsidP="003D2046">
      <w:pPr>
        <w:pStyle w:val="NormalWeb"/>
        <w:shd w:val="clear" w:color="auto" w:fill="F2F2F2"/>
        <w:rPr>
          <w:rFonts w:ascii="Source Sans Pro" w:hAnsi="Source Sans Pro"/>
          <w:color w:val="111111"/>
          <w:sz w:val="30"/>
          <w:szCs w:val="30"/>
        </w:rPr>
      </w:pPr>
      <w:r>
        <w:rPr>
          <w:rFonts w:ascii="Source Sans Pro" w:hAnsi="Source Sans Pro"/>
          <w:color w:val="111111"/>
          <w:sz w:val="30"/>
          <w:szCs w:val="30"/>
        </w:rPr>
        <w:t>Submit your changes as early as possible and follow up with the appropriate department(s) to ensure all changes are POSTED timely and verify your university records and financial accounts are accurate.</w:t>
      </w:r>
    </w:p>
    <w:p w14:paraId="5588FF9D" w14:textId="77777777" w:rsidR="003D2046" w:rsidRDefault="003D2046" w:rsidP="003D2046">
      <w:pPr>
        <w:pStyle w:val="NormalWeb"/>
        <w:shd w:val="clear" w:color="auto" w:fill="F2F2F2"/>
        <w:rPr>
          <w:rFonts w:ascii="Source Sans Pro" w:hAnsi="Source Sans Pro"/>
          <w:color w:val="111111"/>
          <w:sz w:val="30"/>
          <w:szCs w:val="30"/>
        </w:rPr>
      </w:pPr>
      <w:r>
        <w:rPr>
          <w:rFonts w:ascii="Source Sans Pro" w:hAnsi="Source Sans Pro"/>
          <w:color w:val="111111"/>
          <w:sz w:val="30"/>
          <w:szCs w:val="30"/>
        </w:rPr>
        <w:t>Please note that the university processes tuition and fee calculations each weekend. The health insurance fee may not reverse or be added to your university account until after the weekly calculation is complete.</w:t>
      </w:r>
    </w:p>
    <w:p w14:paraId="03C31BEE" w14:textId="77777777" w:rsidR="003D2046" w:rsidRDefault="003D2046" w:rsidP="003D2046">
      <w:pPr>
        <w:numPr>
          <w:ilvl w:val="0"/>
          <w:numId w:val="95"/>
        </w:numPr>
        <w:shd w:val="clear" w:color="auto" w:fill="F2F2F2"/>
        <w:spacing w:before="100" w:beforeAutospacing="1" w:after="100" w:afterAutospacing="1"/>
        <w:rPr>
          <w:rFonts w:ascii="Source Sans Pro" w:hAnsi="Source Sans Pro"/>
          <w:color w:val="111111"/>
          <w:sz w:val="30"/>
          <w:szCs w:val="30"/>
        </w:rPr>
      </w:pPr>
      <w:r>
        <w:rPr>
          <w:rStyle w:val="Strong"/>
          <w:rFonts w:ascii="Source Sans Pro" w:hAnsi="Source Sans Pro"/>
          <w:color w:val="111111"/>
          <w:sz w:val="30"/>
          <w:szCs w:val="30"/>
        </w:rPr>
        <w:t>It is the responsibility</w:t>
      </w:r>
      <w:r>
        <w:rPr>
          <w:rFonts w:ascii="Source Sans Pro" w:hAnsi="Source Sans Pro"/>
          <w:color w:val="111111"/>
          <w:sz w:val="30"/>
          <w:szCs w:val="30"/>
        </w:rPr>
        <w:t> of each international student required to maintain health insurance to review their financial account for accuracy.</w:t>
      </w:r>
    </w:p>
    <w:p w14:paraId="6F133088" w14:textId="77777777" w:rsidR="003D2046" w:rsidRDefault="003D2046" w:rsidP="003D2046">
      <w:pPr>
        <w:numPr>
          <w:ilvl w:val="0"/>
          <w:numId w:val="95"/>
        </w:numPr>
        <w:shd w:val="clear" w:color="auto" w:fill="F2F2F2"/>
        <w:spacing w:before="100" w:beforeAutospacing="1" w:after="100" w:afterAutospacing="1"/>
        <w:rPr>
          <w:rFonts w:ascii="Source Sans Pro" w:hAnsi="Source Sans Pro"/>
          <w:color w:val="111111"/>
          <w:sz w:val="30"/>
          <w:szCs w:val="30"/>
        </w:rPr>
      </w:pPr>
      <w:r>
        <w:rPr>
          <w:rStyle w:val="Strong"/>
          <w:rFonts w:ascii="Source Sans Pro" w:hAnsi="Source Sans Pro"/>
          <w:color w:val="111111"/>
          <w:sz w:val="30"/>
          <w:szCs w:val="30"/>
        </w:rPr>
        <w:t>It is the responsibility</w:t>
      </w:r>
      <w:r>
        <w:rPr>
          <w:rFonts w:ascii="Source Sans Pro" w:hAnsi="Source Sans Pro"/>
          <w:color w:val="111111"/>
          <w:sz w:val="30"/>
          <w:szCs w:val="30"/>
        </w:rPr>
        <w:t> of each international student required to maintain health insurance to inform the University of their current visa status and to verify that the information posted in their university account is accurate. A change in your Residency for Tuition Purposes Only does not change an international student's visa status or health insurance requirements.</w:t>
      </w:r>
    </w:p>
    <w:p w14:paraId="4E39BEA7" w14:textId="77777777" w:rsidR="003D2046" w:rsidRDefault="003D2046" w:rsidP="003D2046">
      <w:pPr>
        <w:numPr>
          <w:ilvl w:val="0"/>
          <w:numId w:val="95"/>
        </w:numPr>
        <w:shd w:val="clear" w:color="auto" w:fill="F2F2F2"/>
        <w:spacing w:before="100" w:beforeAutospacing="1" w:after="100" w:afterAutospacing="1"/>
        <w:rPr>
          <w:rFonts w:ascii="Source Sans Pro" w:hAnsi="Source Sans Pro"/>
          <w:color w:val="111111"/>
          <w:sz w:val="30"/>
          <w:szCs w:val="30"/>
        </w:rPr>
      </w:pPr>
      <w:r>
        <w:rPr>
          <w:rStyle w:val="Strong"/>
          <w:rFonts w:ascii="Source Sans Pro" w:hAnsi="Source Sans Pro"/>
          <w:color w:val="111111"/>
          <w:sz w:val="30"/>
          <w:szCs w:val="30"/>
        </w:rPr>
        <w:t>It is the responsibility</w:t>
      </w:r>
      <w:r>
        <w:rPr>
          <w:rFonts w:ascii="Source Sans Pro" w:hAnsi="Source Sans Pro"/>
          <w:color w:val="111111"/>
          <w:sz w:val="30"/>
          <w:szCs w:val="30"/>
        </w:rPr>
        <w:t> of each international student required to maintain health insurance to ACTIVATE their enrollment or submit a WAIVER each coverage period prior to the term's posted deadline.</w:t>
      </w:r>
    </w:p>
    <w:p w14:paraId="1853E037" w14:textId="77777777" w:rsidR="003D2046" w:rsidRDefault="003D2046" w:rsidP="003D2046">
      <w:pPr>
        <w:numPr>
          <w:ilvl w:val="0"/>
          <w:numId w:val="95"/>
        </w:numPr>
        <w:shd w:val="clear" w:color="auto" w:fill="F2F2F2"/>
        <w:spacing w:before="100" w:beforeAutospacing="1" w:after="100" w:afterAutospacing="1"/>
        <w:rPr>
          <w:rFonts w:ascii="Source Sans Pro" w:hAnsi="Source Sans Pro"/>
          <w:color w:val="111111"/>
          <w:sz w:val="30"/>
          <w:szCs w:val="30"/>
        </w:rPr>
      </w:pPr>
      <w:r>
        <w:rPr>
          <w:rStyle w:val="Strong"/>
          <w:rFonts w:ascii="Source Sans Pro" w:hAnsi="Source Sans Pro"/>
          <w:color w:val="111111"/>
          <w:sz w:val="30"/>
          <w:szCs w:val="30"/>
        </w:rPr>
        <w:t>It is the responsibility</w:t>
      </w:r>
      <w:r>
        <w:rPr>
          <w:rFonts w:ascii="Source Sans Pro" w:hAnsi="Source Sans Pro"/>
          <w:color w:val="111111"/>
          <w:sz w:val="30"/>
          <w:szCs w:val="30"/>
        </w:rPr>
        <w:t> of each international student required to maintain health insurance to meet university payment deadlines.</w:t>
      </w:r>
    </w:p>
    <w:p w14:paraId="64CD65C3" w14:textId="77777777" w:rsidR="003D2046" w:rsidRDefault="003D2046" w:rsidP="003D2046">
      <w:pPr>
        <w:numPr>
          <w:ilvl w:val="1"/>
          <w:numId w:val="95"/>
        </w:numPr>
        <w:shd w:val="clear" w:color="auto" w:fill="F2F2F2"/>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The university should not be responsible for any late fees, penalties, or dropped classes that may occur due to a student's failure to render acceptable payment prior to the university's payment deadline.</w:t>
      </w:r>
    </w:p>
    <w:p w14:paraId="36C5C421" w14:textId="77777777" w:rsidR="003D2046" w:rsidRDefault="003D2046" w:rsidP="003D2046">
      <w:pPr>
        <w:numPr>
          <w:ilvl w:val="1"/>
          <w:numId w:val="95"/>
        </w:numPr>
        <w:shd w:val="clear" w:color="auto" w:fill="F2F2F2"/>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lastRenderedPageBreak/>
        <w:t>All payments are processed by the </w:t>
      </w:r>
      <w:hyperlink r:id="rId566" w:history="1">
        <w:r>
          <w:rPr>
            <w:rStyle w:val="Hyperlink"/>
            <w:rFonts w:ascii="Source Sans Pro" w:hAnsi="Source Sans Pro"/>
            <w:color w:val="C81023"/>
            <w:sz w:val="30"/>
            <w:szCs w:val="30"/>
          </w:rPr>
          <w:t>Office of Student Business Services</w:t>
        </w:r>
      </w:hyperlink>
      <w:r>
        <w:rPr>
          <w:rFonts w:ascii="Source Sans Pro" w:hAnsi="Source Sans Pro"/>
          <w:color w:val="111111"/>
          <w:sz w:val="30"/>
          <w:szCs w:val="30"/>
        </w:rPr>
        <w:t>.</w:t>
      </w:r>
    </w:p>
    <w:p w14:paraId="5C01FB1B" w14:textId="77777777" w:rsidR="003D2046" w:rsidRDefault="003D2046" w:rsidP="003D2046">
      <w:pPr>
        <w:numPr>
          <w:ilvl w:val="1"/>
          <w:numId w:val="95"/>
        </w:numPr>
        <w:shd w:val="clear" w:color="auto" w:fill="F2F2F2"/>
        <w:spacing w:before="100" w:beforeAutospacing="1" w:after="100" w:afterAutospacing="1"/>
        <w:rPr>
          <w:rFonts w:ascii="Source Sans Pro" w:hAnsi="Source Sans Pro"/>
          <w:color w:val="111111"/>
          <w:sz w:val="30"/>
          <w:szCs w:val="30"/>
        </w:rPr>
      </w:pPr>
      <w:hyperlink r:id="rId567" w:history="1">
        <w:r>
          <w:rPr>
            <w:rStyle w:val="Hyperlink"/>
            <w:rFonts w:ascii="Source Sans Pro" w:hAnsi="Source Sans Pro"/>
            <w:color w:val="C81023"/>
            <w:sz w:val="30"/>
            <w:szCs w:val="30"/>
          </w:rPr>
          <w:t>Payment plans</w:t>
        </w:r>
      </w:hyperlink>
      <w:r>
        <w:rPr>
          <w:rFonts w:ascii="Source Sans Pro" w:hAnsi="Source Sans Pro"/>
          <w:color w:val="111111"/>
          <w:sz w:val="30"/>
          <w:szCs w:val="30"/>
        </w:rPr>
        <w:t> are available.</w:t>
      </w:r>
    </w:p>
    <w:p w14:paraId="530B21D6" w14:textId="77777777" w:rsidR="003D2046" w:rsidRDefault="003D2046" w:rsidP="003D2046">
      <w:pPr>
        <w:numPr>
          <w:ilvl w:val="0"/>
          <w:numId w:val="95"/>
        </w:numPr>
        <w:shd w:val="clear" w:color="auto" w:fill="F2F2F2"/>
        <w:spacing w:before="100" w:beforeAutospacing="1" w:after="100" w:afterAutospacing="1"/>
        <w:rPr>
          <w:rFonts w:ascii="Source Sans Pro" w:hAnsi="Source Sans Pro"/>
          <w:color w:val="111111"/>
          <w:sz w:val="30"/>
          <w:szCs w:val="30"/>
        </w:rPr>
      </w:pPr>
      <w:r>
        <w:rPr>
          <w:rStyle w:val="Strong"/>
          <w:rFonts w:ascii="Source Sans Pro" w:hAnsi="Source Sans Pro"/>
          <w:color w:val="111111"/>
          <w:sz w:val="30"/>
          <w:szCs w:val="30"/>
        </w:rPr>
        <w:t>It is the responsibility</w:t>
      </w:r>
      <w:r>
        <w:rPr>
          <w:rFonts w:ascii="Source Sans Pro" w:hAnsi="Source Sans Pro"/>
          <w:color w:val="111111"/>
          <w:sz w:val="30"/>
          <w:szCs w:val="30"/>
        </w:rPr>
        <w:t> of each international student required to maintain health insurance with an Authorized Medical Withdrawal or a SEVIS Authorized Reduced Course Load to carry health insurance that is equivalent to that offered by the UHS Student Health Insurance Plan.</w:t>
      </w:r>
    </w:p>
    <w:p w14:paraId="6D1DDF36" w14:textId="77777777" w:rsidR="003D2046" w:rsidRDefault="003D2046" w:rsidP="003D2046">
      <w:pPr>
        <w:pStyle w:val="NormalWeb"/>
        <w:shd w:val="clear" w:color="auto" w:fill="F2F2F2"/>
        <w:rPr>
          <w:rFonts w:ascii="Source Sans Pro" w:hAnsi="Source Sans Pro"/>
          <w:color w:val="111111"/>
          <w:sz w:val="30"/>
          <w:szCs w:val="30"/>
        </w:rPr>
      </w:pPr>
      <w:r>
        <w:rPr>
          <w:rFonts w:ascii="Source Sans Pro" w:hAnsi="Source Sans Pro"/>
          <w:color w:val="111111"/>
          <w:sz w:val="30"/>
          <w:szCs w:val="30"/>
        </w:rPr>
        <w:t xml:space="preserve">Questions about your visa status or why you </w:t>
      </w:r>
      <w:proofErr w:type="gramStart"/>
      <w:r>
        <w:rPr>
          <w:rFonts w:ascii="Source Sans Pro" w:hAnsi="Source Sans Pro"/>
          <w:color w:val="111111"/>
          <w:sz w:val="30"/>
          <w:szCs w:val="30"/>
        </w:rPr>
        <w:t>are considered to be</w:t>
      </w:r>
      <w:proofErr w:type="gramEnd"/>
      <w:r>
        <w:rPr>
          <w:rFonts w:ascii="Source Sans Pro" w:hAnsi="Source Sans Pro"/>
          <w:color w:val="111111"/>
          <w:sz w:val="30"/>
          <w:szCs w:val="30"/>
        </w:rPr>
        <w:t xml:space="preserve"> an international student should be directed to the </w:t>
      </w:r>
      <w:hyperlink r:id="rId568" w:history="1">
        <w:r>
          <w:rPr>
            <w:rStyle w:val="Hyperlink"/>
            <w:rFonts w:ascii="Source Sans Pro" w:eastAsiaTheme="majorEastAsia" w:hAnsi="Source Sans Pro"/>
            <w:color w:val="C81023"/>
            <w:sz w:val="30"/>
            <w:szCs w:val="30"/>
          </w:rPr>
          <w:t>International Student and Scholar Services Office</w:t>
        </w:r>
      </w:hyperlink>
      <w:r>
        <w:rPr>
          <w:rFonts w:ascii="Source Sans Pro" w:hAnsi="Source Sans Pro"/>
          <w:color w:val="111111"/>
          <w:sz w:val="30"/>
          <w:szCs w:val="30"/>
        </w:rPr>
        <w:t>.</w:t>
      </w:r>
    </w:p>
    <w:p w14:paraId="2E091DF8" w14:textId="77777777" w:rsidR="003D2046" w:rsidRDefault="003D2046" w:rsidP="003D2046">
      <w:pPr>
        <w:pStyle w:val="NormalWeb"/>
        <w:shd w:val="clear" w:color="auto" w:fill="F2F2F2"/>
        <w:rPr>
          <w:rFonts w:ascii="Source Sans Pro" w:hAnsi="Source Sans Pro"/>
          <w:color w:val="111111"/>
          <w:sz w:val="30"/>
          <w:szCs w:val="30"/>
        </w:rPr>
      </w:pPr>
      <w:r>
        <w:rPr>
          <w:rFonts w:ascii="Source Sans Pro" w:hAnsi="Source Sans Pro"/>
          <w:color w:val="111111"/>
          <w:sz w:val="30"/>
          <w:szCs w:val="30"/>
        </w:rPr>
        <w:t>Questions about your residency status should be directed to the </w:t>
      </w:r>
      <w:hyperlink r:id="rId569" w:history="1">
        <w:r>
          <w:rPr>
            <w:rStyle w:val="Hyperlink"/>
            <w:rFonts w:ascii="Source Sans Pro" w:eastAsiaTheme="majorEastAsia" w:hAnsi="Source Sans Pro"/>
            <w:color w:val="C81023"/>
            <w:sz w:val="30"/>
            <w:szCs w:val="30"/>
          </w:rPr>
          <w:t>Office of the University Registrar</w:t>
        </w:r>
      </w:hyperlink>
      <w:r>
        <w:rPr>
          <w:rFonts w:ascii="Source Sans Pro" w:hAnsi="Source Sans Pro"/>
          <w:color w:val="111111"/>
          <w:sz w:val="30"/>
          <w:szCs w:val="30"/>
        </w:rPr>
        <w:t>.</w:t>
      </w:r>
    </w:p>
    <w:p w14:paraId="1397D320" w14:textId="77777777" w:rsidR="00EC44E4" w:rsidRPr="00EC44E4" w:rsidRDefault="00EC44E4" w:rsidP="00EC44E4"/>
    <w:p w14:paraId="428B3217" w14:textId="2CCCF79E" w:rsidR="00EC44E4" w:rsidRDefault="003D2046" w:rsidP="00B00852">
      <w:pPr>
        <w:pStyle w:val="Heading2"/>
        <w:numPr>
          <w:ilvl w:val="0"/>
          <w:numId w:val="1"/>
        </w:numPr>
        <w:ind w:left="284" w:hanging="284"/>
      </w:pPr>
      <w:r w:rsidRPr="003D2046">
        <w:t>UH EMAIL ACCOUNT REQUIREMENTS</w:t>
      </w:r>
    </w:p>
    <w:p w14:paraId="2C51C876" w14:textId="77777777" w:rsidR="003D2046" w:rsidRDefault="003D2046" w:rsidP="003D2046"/>
    <w:p w14:paraId="52BBED49" w14:textId="77777777" w:rsidR="001F4E84" w:rsidRDefault="001F4E84" w:rsidP="001F4E84">
      <w:pPr>
        <w:pStyle w:val="NormalWeb"/>
        <w:shd w:val="clear" w:color="auto" w:fill="FFFFFF"/>
        <w:rPr>
          <w:rFonts w:ascii="Source Sans Pro" w:hAnsi="Source Sans Pro"/>
          <w:color w:val="111111"/>
          <w:sz w:val="30"/>
          <w:szCs w:val="30"/>
        </w:rPr>
      </w:pPr>
      <w:r>
        <w:rPr>
          <w:rFonts w:ascii="Source Sans Pro" w:hAnsi="Source Sans Pro"/>
          <w:color w:val="111111"/>
          <w:sz w:val="30"/>
          <w:szCs w:val="30"/>
        </w:rPr>
        <w:t>An international student will receive email notifications and information concerning Student Health Insurance, international status, and other topics due to being identified as an International Student by the University of Houston.</w:t>
      </w:r>
    </w:p>
    <w:p w14:paraId="0E8ADBA5" w14:textId="77777777" w:rsidR="001F4E84" w:rsidRDefault="001F4E84" w:rsidP="001F4E84">
      <w:pPr>
        <w:pStyle w:val="NormalWeb"/>
        <w:shd w:val="clear" w:color="auto" w:fill="FFFFFF"/>
        <w:rPr>
          <w:rFonts w:ascii="Source Sans Pro" w:hAnsi="Source Sans Pro"/>
          <w:color w:val="111111"/>
          <w:sz w:val="30"/>
          <w:szCs w:val="30"/>
        </w:rPr>
      </w:pPr>
      <w:r>
        <w:rPr>
          <w:rFonts w:ascii="Source Sans Pro" w:hAnsi="Source Sans Pro"/>
          <w:color w:val="111111"/>
          <w:sz w:val="30"/>
          <w:szCs w:val="30"/>
        </w:rPr>
        <w:t xml:space="preserve">The Student Health Center and Academics </w:t>
      </w:r>
      <w:proofErr w:type="spellStart"/>
      <w:r>
        <w:rPr>
          <w:rFonts w:ascii="Source Sans Pro" w:hAnsi="Source Sans Pro"/>
          <w:color w:val="111111"/>
          <w:sz w:val="30"/>
          <w:szCs w:val="30"/>
        </w:rPr>
        <w:t>HealthPlans</w:t>
      </w:r>
      <w:proofErr w:type="spellEnd"/>
      <w:r>
        <w:rPr>
          <w:rFonts w:ascii="Source Sans Pro" w:hAnsi="Source Sans Pro"/>
          <w:color w:val="111111"/>
          <w:sz w:val="30"/>
          <w:szCs w:val="30"/>
        </w:rPr>
        <w:t>, the administrator for the UH System-endorsed Student Health Insurance Plan, will also use the UH email alias to send email notifications.</w:t>
      </w:r>
    </w:p>
    <w:p w14:paraId="0018FF6B" w14:textId="77777777" w:rsidR="001F4E84" w:rsidRDefault="001F4E84" w:rsidP="001F4E84">
      <w:pPr>
        <w:pStyle w:val="NormalWeb"/>
        <w:shd w:val="clear" w:color="auto" w:fill="FFFFFF"/>
        <w:rPr>
          <w:rFonts w:ascii="Source Sans Pro" w:hAnsi="Source Sans Pro"/>
          <w:color w:val="111111"/>
          <w:sz w:val="30"/>
          <w:szCs w:val="30"/>
        </w:rPr>
      </w:pPr>
      <w:r>
        <w:rPr>
          <w:rFonts w:ascii="Source Sans Pro" w:hAnsi="Source Sans Pro"/>
          <w:color w:val="111111"/>
          <w:sz w:val="30"/>
          <w:szCs w:val="30"/>
        </w:rPr>
        <w:t>Members of the UH community receive a </w:t>
      </w:r>
      <w:hyperlink r:id="rId570" w:history="1">
        <w:r>
          <w:rPr>
            <w:rStyle w:val="Hyperlink"/>
            <w:rFonts w:ascii="Source Sans Pro" w:hAnsi="Source Sans Pro"/>
            <w:color w:val="C8102E"/>
            <w:sz w:val="30"/>
            <w:szCs w:val="30"/>
          </w:rPr>
          <w:t>UH email alias</w:t>
        </w:r>
      </w:hyperlink>
      <w:r>
        <w:rPr>
          <w:rFonts w:ascii="Source Sans Pro" w:hAnsi="Source Sans Pro"/>
          <w:color w:val="111111"/>
          <w:sz w:val="30"/>
          <w:szCs w:val="30"/>
        </w:rPr>
        <w:t> and a </w:t>
      </w:r>
      <w:hyperlink r:id="rId571" w:history="1">
        <w:r>
          <w:rPr>
            <w:rStyle w:val="Hyperlink"/>
            <w:rFonts w:ascii="Source Sans Pro" w:hAnsi="Source Sans Pro"/>
            <w:color w:val="C8102E"/>
            <w:sz w:val="30"/>
            <w:szCs w:val="30"/>
          </w:rPr>
          <w:t>UH email account</w:t>
        </w:r>
      </w:hyperlink>
      <w:r>
        <w:rPr>
          <w:rFonts w:ascii="Source Sans Pro" w:hAnsi="Source Sans Pro"/>
          <w:color w:val="111111"/>
          <w:sz w:val="30"/>
          <w:szCs w:val="30"/>
        </w:rPr>
        <w:t>. The email alias is a pointer that directs email messages to a destination email account. UH uses email aliases to send important information such as emergency closings or information from colleges or departments.</w:t>
      </w:r>
    </w:p>
    <w:p w14:paraId="5A0B615E" w14:textId="77777777" w:rsidR="001F4E84" w:rsidRDefault="001F4E84" w:rsidP="001F4E84">
      <w:pPr>
        <w:numPr>
          <w:ilvl w:val="0"/>
          <w:numId w:val="96"/>
        </w:numPr>
        <w:shd w:val="clear" w:color="auto" w:fill="FFFFFF"/>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lastRenderedPageBreak/>
        <w:t xml:space="preserve">It is the responsibility of the student to </w:t>
      </w:r>
      <w:proofErr w:type="gramStart"/>
      <w:r>
        <w:rPr>
          <w:rFonts w:ascii="Source Sans Pro" w:hAnsi="Source Sans Pro"/>
          <w:color w:val="111111"/>
          <w:sz w:val="30"/>
          <w:szCs w:val="30"/>
        </w:rPr>
        <w:t>ensure the UH e-mail alias points to a working e-mail address at all times</w:t>
      </w:r>
      <w:proofErr w:type="gramEnd"/>
      <w:r>
        <w:rPr>
          <w:rFonts w:ascii="Source Sans Pro" w:hAnsi="Source Sans Pro"/>
          <w:color w:val="111111"/>
          <w:sz w:val="30"/>
          <w:szCs w:val="30"/>
        </w:rPr>
        <w:t>. Students may update their e-mail address information by logging on to </w:t>
      </w:r>
      <w:hyperlink r:id="rId572" w:history="1">
        <w:r>
          <w:rPr>
            <w:rStyle w:val="Hyperlink"/>
            <w:rFonts w:ascii="Source Sans Pro" w:hAnsi="Source Sans Pro"/>
            <w:color w:val="C8102E"/>
            <w:sz w:val="30"/>
            <w:szCs w:val="30"/>
          </w:rPr>
          <w:t>Access UH</w:t>
        </w:r>
      </w:hyperlink>
      <w:r>
        <w:rPr>
          <w:rFonts w:ascii="Source Sans Pro" w:hAnsi="Source Sans Pro"/>
          <w:color w:val="111111"/>
          <w:sz w:val="30"/>
          <w:szCs w:val="30"/>
        </w:rPr>
        <w:t xml:space="preserve"> and going to </w:t>
      </w:r>
      <w:proofErr w:type="spellStart"/>
      <w:r>
        <w:rPr>
          <w:rFonts w:ascii="Source Sans Pro" w:hAnsi="Source Sans Pro"/>
          <w:color w:val="111111"/>
          <w:sz w:val="30"/>
          <w:szCs w:val="30"/>
        </w:rPr>
        <w:t>myUH</w:t>
      </w:r>
      <w:proofErr w:type="spellEnd"/>
      <w:r>
        <w:rPr>
          <w:rFonts w:ascii="Source Sans Pro" w:hAnsi="Source Sans Pro"/>
          <w:color w:val="111111"/>
          <w:sz w:val="30"/>
          <w:szCs w:val="30"/>
        </w:rPr>
        <w:t>.</w:t>
      </w:r>
    </w:p>
    <w:p w14:paraId="01A34785" w14:textId="77777777" w:rsidR="001F4E84" w:rsidRDefault="001F4E84" w:rsidP="001F4E84">
      <w:pPr>
        <w:numPr>
          <w:ilvl w:val="0"/>
          <w:numId w:val="96"/>
        </w:numPr>
        <w:shd w:val="clear" w:color="auto" w:fill="FFFFFF"/>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It is the student's responsibility to read e-mail correspondence frequently and consistently. The University recommends students read e-mails at least once a day.</w:t>
      </w:r>
    </w:p>
    <w:p w14:paraId="6FFB576F" w14:textId="77777777" w:rsidR="001F4E84" w:rsidRDefault="001F4E84" w:rsidP="001F4E84">
      <w:pPr>
        <w:numPr>
          <w:ilvl w:val="0"/>
          <w:numId w:val="96"/>
        </w:numPr>
        <w:shd w:val="clear" w:color="auto" w:fill="FFFFFF"/>
        <w:spacing w:before="100" w:beforeAutospacing="1" w:after="100" w:afterAutospacing="1"/>
        <w:rPr>
          <w:rFonts w:ascii="Source Sans Pro" w:hAnsi="Source Sans Pro"/>
          <w:color w:val="111111"/>
          <w:sz w:val="30"/>
          <w:szCs w:val="30"/>
        </w:rPr>
      </w:pPr>
      <w:r>
        <w:rPr>
          <w:rFonts w:ascii="Source Sans Pro" w:hAnsi="Source Sans Pro"/>
          <w:color w:val="111111"/>
          <w:sz w:val="30"/>
          <w:szCs w:val="30"/>
        </w:rPr>
        <w:t>It is the student’s responsibility to check their SPAM folder to verify that all communication is reviewed.</w:t>
      </w:r>
    </w:p>
    <w:p w14:paraId="18563E48" w14:textId="77777777" w:rsidR="001F4E84" w:rsidRDefault="001F4E84" w:rsidP="001F4E84">
      <w:pPr>
        <w:pStyle w:val="NormalWeb"/>
        <w:shd w:val="clear" w:color="auto" w:fill="FFFFFF"/>
        <w:rPr>
          <w:rFonts w:ascii="Source Sans Pro" w:hAnsi="Source Sans Pro"/>
          <w:color w:val="111111"/>
          <w:sz w:val="30"/>
          <w:szCs w:val="30"/>
        </w:rPr>
      </w:pPr>
      <w:r>
        <w:rPr>
          <w:rFonts w:ascii="Source Sans Pro" w:hAnsi="Source Sans Pro"/>
          <w:color w:val="111111"/>
          <w:sz w:val="30"/>
          <w:szCs w:val="30"/>
        </w:rPr>
        <w:t xml:space="preserve">The university, UH Student Health Center, Academic </w:t>
      </w:r>
      <w:proofErr w:type="spellStart"/>
      <w:r>
        <w:rPr>
          <w:rFonts w:ascii="Source Sans Pro" w:hAnsi="Source Sans Pro"/>
          <w:color w:val="111111"/>
          <w:sz w:val="30"/>
          <w:szCs w:val="30"/>
        </w:rPr>
        <w:t>HealthPlans</w:t>
      </w:r>
      <w:proofErr w:type="spellEnd"/>
      <w:r>
        <w:rPr>
          <w:rFonts w:ascii="Source Sans Pro" w:hAnsi="Source Sans Pro"/>
          <w:color w:val="111111"/>
          <w:sz w:val="30"/>
          <w:szCs w:val="30"/>
        </w:rPr>
        <w:t xml:space="preserve">, and </w:t>
      </w:r>
      <w:proofErr w:type="spellStart"/>
      <w:r>
        <w:rPr>
          <w:rFonts w:ascii="Source Sans Pro" w:hAnsi="Source Sans Pro"/>
          <w:color w:val="111111"/>
          <w:sz w:val="30"/>
          <w:szCs w:val="30"/>
        </w:rPr>
        <w:t>AcademicBlue</w:t>
      </w:r>
      <w:proofErr w:type="spellEnd"/>
      <w:r>
        <w:rPr>
          <w:rFonts w:ascii="Source Sans Pro" w:hAnsi="Source Sans Pro"/>
          <w:color w:val="111111"/>
          <w:sz w:val="30"/>
          <w:szCs w:val="30"/>
        </w:rPr>
        <w:t xml:space="preserve"> are not responsible for students missing important information due to emails being misdirected, rejected, or blocked.</w:t>
      </w:r>
    </w:p>
    <w:p w14:paraId="1544DA4B" w14:textId="77777777" w:rsidR="00EC44E4" w:rsidRDefault="00EC44E4" w:rsidP="00A31E7B"/>
    <w:p w14:paraId="68E5474D" w14:textId="7B55886F" w:rsidR="00EC44E4" w:rsidRDefault="001F4E84" w:rsidP="00B00852">
      <w:pPr>
        <w:pStyle w:val="Heading2"/>
        <w:numPr>
          <w:ilvl w:val="0"/>
          <w:numId w:val="1"/>
        </w:numPr>
        <w:ind w:left="284" w:hanging="284"/>
      </w:pPr>
      <w:r w:rsidRPr="001F4E84">
        <w:t>DISTANCE EDUCATION</w:t>
      </w:r>
    </w:p>
    <w:p w14:paraId="4C1C6A69" w14:textId="77777777" w:rsidR="001F4E84" w:rsidRDefault="001F4E84" w:rsidP="001F4E84"/>
    <w:p w14:paraId="7B1058E7" w14:textId="77777777" w:rsidR="001F4E84" w:rsidRDefault="001F4E84" w:rsidP="001F4E84">
      <w:pPr>
        <w:pStyle w:val="NormalWeb"/>
        <w:shd w:val="clear" w:color="auto" w:fill="54585A"/>
        <w:rPr>
          <w:rFonts w:ascii="Source Sans Pro" w:hAnsi="Source Sans Pro"/>
          <w:color w:val="FFFFFF"/>
          <w:sz w:val="30"/>
          <w:szCs w:val="30"/>
        </w:rPr>
      </w:pPr>
      <w:r>
        <w:rPr>
          <w:rFonts w:ascii="Source Sans Pro" w:hAnsi="Source Sans Pro"/>
          <w:color w:val="FFFFFF"/>
          <w:sz w:val="30"/>
          <w:szCs w:val="30"/>
        </w:rPr>
        <w:t>An International Student is charged the health insurance fee based on their status with the university. The Student Health Center does not determine a student's international status, which students the university requires to maintain health insurance, or if a student is studying outside of the United States.</w:t>
      </w:r>
    </w:p>
    <w:p w14:paraId="3D2F9DEA" w14:textId="77777777" w:rsidR="001F4E84" w:rsidRDefault="001F4E84" w:rsidP="001F4E84">
      <w:pPr>
        <w:numPr>
          <w:ilvl w:val="0"/>
          <w:numId w:val="97"/>
        </w:numPr>
        <w:shd w:val="clear" w:color="auto" w:fill="54585A"/>
        <w:spacing w:before="100" w:beforeAutospacing="1" w:after="100" w:afterAutospacing="1"/>
        <w:rPr>
          <w:rFonts w:ascii="Source Sans Pro" w:hAnsi="Source Sans Pro"/>
          <w:color w:val="FFFFFF"/>
          <w:sz w:val="30"/>
          <w:szCs w:val="30"/>
        </w:rPr>
      </w:pPr>
      <w:r>
        <w:rPr>
          <w:rFonts w:ascii="Source Sans Pro" w:hAnsi="Source Sans Pro"/>
          <w:color w:val="FFFFFF"/>
          <w:sz w:val="30"/>
          <w:szCs w:val="30"/>
        </w:rPr>
        <w:t>If a student is enrolled in an APPROVED distance education program and is residing outside of the United States for the full coverage period, it is the responsibility of the student to have their status updated in their university account prior to class enrollment to avoid being charged the health insurance fee.</w:t>
      </w:r>
    </w:p>
    <w:p w14:paraId="66C9E78E" w14:textId="77777777" w:rsidR="001F4E84" w:rsidRDefault="001F4E84" w:rsidP="001F4E84">
      <w:pPr>
        <w:numPr>
          <w:ilvl w:val="0"/>
          <w:numId w:val="97"/>
        </w:numPr>
        <w:shd w:val="clear" w:color="auto" w:fill="54585A"/>
        <w:spacing w:before="100" w:beforeAutospacing="1" w:after="100" w:afterAutospacing="1"/>
        <w:rPr>
          <w:rFonts w:ascii="Source Sans Pro" w:hAnsi="Source Sans Pro"/>
          <w:color w:val="FFFFFF"/>
          <w:sz w:val="30"/>
          <w:szCs w:val="30"/>
        </w:rPr>
      </w:pPr>
      <w:r>
        <w:rPr>
          <w:rFonts w:ascii="Source Sans Pro" w:hAnsi="Source Sans Pro"/>
          <w:color w:val="FFFFFF"/>
          <w:sz w:val="30"/>
          <w:szCs w:val="30"/>
        </w:rPr>
        <w:t>If a student has already been charged the health insurance fee, changes to their status must be posted to their university account no later than the term's waiver deadline.</w:t>
      </w:r>
    </w:p>
    <w:p w14:paraId="6AC532B6" w14:textId="77777777" w:rsidR="001F4E84" w:rsidRDefault="001F4E84" w:rsidP="001F4E84">
      <w:pPr>
        <w:numPr>
          <w:ilvl w:val="0"/>
          <w:numId w:val="97"/>
        </w:numPr>
        <w:shd w:val="clear" w:color="auto" w:fill="54585A"/>
        <w:spacing w:before="100" w:beforeAutospacing="1" w:after="100" w:afterAutospacing="1"/>
        <w:rPr>
          <w:rFonts w:ascii="Source Sans Pro" w:hAnsi="Source Sans Pro"/>
          <w:color w:val="FFFFFF"/>
          <w:sz w:val="30"/>
          <w:szCs w:val="30"/>
        </w:rPr>
      </w:pPr>
      <w:r>
        <w:rPr>
          <w:rFonts w:ascii="Source Sans Pro" w:hAnsi="Source Sans Pro"/>
          <w:color w:val="FFFFFF"/>
          <w:sz w:val="30"/>
          <w:szCs w:val="30"/>
        </w:rPr>
        <w:t xml:space="preserve">If the student later plans to enter the United States prior to the end of the current coverage period, it is the responsibility of the student </w:t>
      </w:r>
      <w:r>
        <w:rPr>
          <w:rFonts w:ascii="Source Sans Pro" w:hAnsi="Source Sans Pro"/>
          <w:color w:val="FFFFFF"/>
          <w:sz w:val="30"/>
          <w:szCs w:val="30"/>
        </w:rPr>
        <w:lastRenderedPageBreak/>
        <w:t>to enroll in the </w:t>
      </w:r>
      <w:hyperlink r:id="rId573" w:history="1">
        <w:r>
          <w:rPr>
            <w:rStyle w:val="Hyperlink"/>
            <w:rFonts w:ascii="Source Sans Pro" w:hAnsi="Source Sans Pro"/>
            <w:color w:val="FFF9D9"/>
            <w:sz w:val="30"/>
            <w:szCs w:val="30"/>
          </w:rPr>
          <w:t>UH System-endorsed Student Health Insurance Plan</w:t>
        </w:r>
      </w:hyperlink>
      <w:r>
        <w:rPr>
          <w:rFonts w:ascii="Source Sans Pro" w:hAnsi="Source Sans Pro"/>
          <w:color w:val="FFFFFF"/>
          <w:sz w:val="30"/>
          <w:szCs w:val="30"/>
        </w:rPr>
        <w:t> as a Qualifying Event prior to their arrival.</w:t>
      </w:r>
    </w:p>
    <w:p w14:paraId="2A376130" w14:textId="77777777" w:rsidR="001F4E84" w:rsidRDefault="001F4E84" w:rsidP="001F4E84">
      <w:pPr>
        <w:pStyle w:val="NormalWeb"/>
        <w:shd w:val="clear" w:color="auto" w:fill="54585A"/>
        <w:rPr>
          <w:rFonts w:ascii="Source Sans Pro" w:hAnsi="Source Sans Pro"/>
          <w:color w:val="FFFFFF"/>
          <w:sz w:val="30"/>
          <w:szCs w:val="30"/>
        </w:rPr>
      </w:pPr>
      <w:r>
        <w:rPr>
          <w:rFonts w:ascii="Source Sans Pro" w:hAnsi="Source Sans Pro"/>
          <w:color w:val="FFFFFF"/>
          <w:sz w:val="30"/>
          <w:szCs w:val="30"/>
        </w:rPr>
        <w:t>Contact the </w:t>
      </w:r>
      <w:hyperlink r:id="rId574" w:history="1">
        <w:r>
          <w:rPr>
            <w:rStyle w:val="Hyperlink"/>
            <w:rFonts w:ascii="Source Sans Pro" w:hAnsi="Source Sans Pro"/>
            <w:color w:val="FFF9D9"/>
            <w:sz w:val="30"/>
            <w:szCs w:val="30"/>
          </w:rPr>
          <w:t>Online and Distance Education Department</w:t>
        </w:r>
      </w:hyperlink>
      <w:r>
        <w:rPr>
          <w:rFonts w:ascii="Source Sans Pro" w:hAnsi="Source Sans Pro"/>
          <w:color w:val="FFFFFF"/>
          <w:sz w:val="30"/>
          <w:szCs w:val="30"/>
        </w:rPr>
        <w:t>, </w:t>
      </w:r>
      <w:hyperlink r:id="rId575" w:history="1">
        <w:r>
          <w:rPr>
            <w:rStyle w:val="Hyperlink"/>
            <w:rFonts w:ascii="Source Sans Pro" w:hAnsi="Source Sans Pro"/>
            <w:color w:val="FFF9D9"/>
            <w:sz w:val="30"/>
            <w:szCs w:val="30"/>
          </w:rPr>
          <w:t>Learning Abroad</w:t>
        </w:r>
      </w:hyperlink>
      <w:r>
        <w:rPr>
          <w:rFonts w:ascii="Source Sans Pro" w:hAnsi="Source Sans Pro"/>
          <w:color w:val="FFFFFF"/>
          <w:sz w:val="30"/>
          <w:szCs w:val="30"/>
        </w:rPr>
        <w:t>, or your department program prior to the term's posted waiver deadline if you require assistance.</w:t>
      </w:r>
    </w:p>
    <w:p w14:paraId="299825A9" w14:textId="77777777" w:rsidR="001F4E84" w:rsidRDefault="001F4E84" w:rsidP="001F4E84">
      <w:pPr>
        <w:pStyle w:val="NormalWeb"/>
        <w:shd w:val="clear" w:color="auto" w:fill="54585A"/>
        <w:rPr>
          <w:rFonts w:ascii="Source Sans Pro" w:hAnsi="Source Sans Pro"/>
          <w:color w:val="FFFFFF"/>
          <w:sz w:val="30"/>
          <w:szCs w:val="30"/>
        </w:rPr>
      </w:pPr>
      <w:r>
        <w:rPr>
          <w:rFonts w:ascii="Source Sans Pro" w:hAnsi="Source Sans Pro"/>
          <w:color w:val="FFFFFF"/>
          <w:sz w:val="30"/>
          <w:szCs w:val="30"/>
        </w:rPr>
        <w:t>Contact the </w:t>
      </w:r>
      <w:hyperlink r:id="rId576" w:history="1">
        <w:r>
          <w:rPr>
            <w:rStyle w:val="Hyperlink"/>
            <w:rFonts w:ascii="Source Sans Pro" w:hAnsi="Source Sans Pro"/>
            <w:color w:val="FFF9D9"/>
            <w:sz w:val="30"/>
            <w:szCs w:val="30"/>
          </w:rPr>
          <w:t>International Student and Scholar Services Office</w:t>
        </w:r>
      </w:hyperlink>
      <w:r>
        <w:rPr>
          <w:rFonts w:ascii="Source Sans Pro" w:hAnsi="Source Sans Pro"/>
          <w:color w:val="FFFFFF"/>
          <w:sz w:val="30"/>
          <w:szCs w:val="30"/>
        </w:rPr>
        <w:t> prior to the term's posted waiver deadline with questions regarding your status with the university while studying outside of the United States.</w:t>
      </w:r>
    </w:p>
    <w:p w14:paraId="3EED31CF" w14:textId="77777777" w:rsidR="00EC44E4" w:rsidRPr="00EC44E4" w:rsidRDefault="00EC44E4" w:rsidP="00EC44E4"/>
    <w:p w14:paraId="2C9CAE10" w14:textId="36A295DC" w:rsidR="00EC44E4" w:rsidRDefault="008B5F73" w:rsidP="00B00852">
      <w:pPr>
        <w:pStyle w:val="Heading2"/>
        <w:numPr>
          <w:ilvl w:val="0"/>
          <w:numId w:val="1"/>
        </w:numPr>
        <w:ind w:left="284" w:hanging="284"/>
      </w:pPr>
      <w:r w:rsidRPr="008B5F73">
        <w:t>Cost of Services</w:t>
      </w:r>
    </w:p>
    <w:p w14:paraId="213BC1EA" w14:textId="77777777" w:rsidR="008B5F73" w:rsidRDefault="008B5F73" w:rsidP="008B5F73"/>
    <w:p w14:paraId="68F3A926" w14:textId="77777777" w:rsidR="008B5F73" w:rsidRPr="008B5F73" w:rsidRDefault="008B5F73" w:rsidP="008B5F73">
      <w:pPr>
        <w:shd w:val="clear" w:color="auto" w:fill="FFFFFF"/>
        <w:spacing w:before="240" w:after="240"/>
        <w:rPr>
          <w:rFonts w:ascii="Source Sans Pro" w:eastAsia="Times New Roman" w:hAnsi="Source Sans Pro" w:cs="Times New Roman"/>
          <w:color w:val="111111"/>
          <w:sz w:val="27"/>
          <w:szCs w:val="27"/>
          <w:lang w:val="en-US" w:eastAsia="zh-CN"/>
        </w:rPr>
      </w:pPr>
      <w:r w:rsidRPr="008B5F73">
        <w:rPr>
          <w:rFonts w:ascii="Source Sans Pro" w:eastAsia="Times New Roman" w:hAnsi="Source Sans Pro" w:cs="Times New Roman"/>
          <w:color w:val="111111"/>
          <w:sz w:val="27"/>
          <w:szCs w:val="27"/>
          <w:lang w:val="en-US" w:eastAsia="zh-CN"/>
        </w:rPr>
        <w:t xml:space="preserve">The UH System Student Health Insurance Plan covers most procedures and services performed in the Student Health </w:t>
      </w:r>
      <w:proofErr w:type="gramStart"/>
      <w:r w:rsidRPr="008B5F73">
        <w:rPr>
          <w:rFonts w:ascii="Source Sans Pro" w:eastAsia="Times New Roman" w:hAnsi="Source Sans Pro" w:cs="Times New Roman"/>
          <w:color w:val="111111"/>
          <w:sz w:val="27"/>
          <w:szCs w:val="27"/>
          <w:lang w:val="en-US" w:eastAsia="zh-CN"/>
        </w:rPr>
        <w:t>Center at</w:t>
      </w:r>
      <w:proofErr w:type="gramEnd"/>
      <w:r w:rsidRPr="008B5F73">
        <w:rPr>
          <w:rFonts w:ascii="Source Sans Pro" w:eastAsia="Times New Roman" w:hAnsi="Source Sans Pro" w:cs="Times New Roman"/>
          <w:color w:val="111111"/>
          <w:sz w:val="27"/>
          <w:szCs w:val="27"/>
          <w:lang w:val="en-US" w:eastAsia="zh-CN"/>
        </w:rPr>
        <w:t xml:space="preserve"> 100%. The UH Student Health Center does not file claims for third-party health insurance.</w:t>
      </w:r>
    </w:p>
    <w:p w14:paraId="66AD10F0" w14:textId="77777777" w:rsidR="008B5F73" w:rsidRPr="008B5F73" w:rsidRDefault="008B5F73" w:rsidP="008B5F73">
      <w:pPr>
        <w:shd w:val="clear" w:color="auto" w:fill="FFFFFF"/>
        <w:spacing w:before="240" w:after="240"/>
        <w:rPr>
          <w:rFonts w:ascii="Source Sans Pro" w:eastAsia="Times New Roman" w:hAnsi="Source Sans Pro" w:cs="Times New Roman"/>
          <w:color w:val="111111"/>
          <w:sz w:val="27"/>
          <w:szCs w:val="27"/>
          <w:lang w:val="en-US" w:eastAsia="zh-CN"/>
        </w:rPr>
      </w:pPr>
      <w:r w:rsidRPr="008B5F73">
        <w:rPr>
          <w:rFonts w:ascii="Source Sans Pro" w:eastAsia="Times New Roman" w:hAnsi="Source Sans Pro" w:cs="Times New Roman"/>
          <w:color w:val="111111"/>
          <w:sz w:val="27"/>
          <w:szCs w:val="27"/>
          <w:lang w:val="en-US" w:eastAsia="zh-CN"/>
        </w:rPr>
        <w:t>The prices listed below are the SELF-PAY discounted rates for students not enrolled in the UH System Student Health Insurance Plan.</w:t>
      </w:r>
    </w:p>
    <w:p w14:paraId="186FA3E0" w14:textId="77777777" w:rsidR="008B5F73" w:rsidRPr="008B5F73" w:rsidRDefault="008B5F73" w:rsidP="008B5F73">
      <w:pPr>
        <w:shd w:val="clear" w:color="auto" w:fill="FFFFFF"/>
        <w:spacing w:before="240" w:after="240"/>
        <w:rPr>
          <w:rFonts w:ascii="Source Sans Pro" w:eastAsia="Times New Roman" w:hAnsi="Source Sans Pro" w:cs="Times New Roman"/>
          <w:color w:val="111111"/>
          <w:sz w:val="27"/>
          <w:szCs w:val="27"/>
          <w:lang w:val="en-US" w:eastAsia="zh-CN"/>
        </w:rPr>
      </w:pPr>
      <w:r w:rsidRPr="008B5F73">
        <w:rPr>
          <w:rFonts w:ascii="Source Sans Pro" w:eastAsia="Times New Roman" w:hAnsi="Source Sans Pro" w:cs="Times New Roman"/>
          <w:color w:val="111111"/>
          <w:sz w:val="27"/>
          <w:szCs w:val="27"/>
          <w:lang w:val="en-US" w:eastAsia="zh-CN"/>
        </w:rPr>
        <w:t>This list only includes the basic list of services. A fee is charged for professional services (office visits). An additional fee is charged for medications, laboratory services, procedures, supplies, injections, etc. based on the plan of treatment and the type of services provided. You may request a cost estimate once a plan of treatment or type of service has been determined by the medical staff.</w:t>
      </w:r>
    </w:p>
    <w:p w14:paraId="0DEE964E" w14:textId="77777777" w:rsidR="008B5F73" w:rsidRPr="008B5F73" w:rsidRDefault="008B5F73" w:rsidP="008B5F73">
      <w:pPr>
        <w:shd w:val="clear" w:color="auto" w:fill="FFFFFF"/>
        <w:spacing w:before="240" w:after="240"/>
        <w:rPr>
          <w:rFonts w:ascii="Source Sans Pro" w:eastAsia="Times New Roman" w:hAnsi="Source Sans Pro" w:cs="Times New Roman"/>
          <w:color w:val="111111"/>
          <w:sz w:val="27"/>
          <w:szCs w:val="27"/>
          <w:lang w:val="en-US" w:eastAsia="zh-CN"/>
        </w:rPr>
      </w:pPr>
      <w:r w:rsidRPr="008B5F73">
        <w:rPr>
          <w:rFonts w:ascii="Source Sans Pro" w:eastAsia="Times New Roman" w:hAnsi="Source Sans Pro" w:cs="Times New Roman"/>
          <w:color w:val="111111"/>
          <w:sz w:val="27"/>
          <w:szCs w:val="27"/>
          <w:lang w:val="en-US" w:eastAsia="zh-CN"/>
        </w:rPr>
        <w:t>Prices for prescriptions and over-the-counter medications and supplies vary. Contact the UH Campus Pharmacy at 713-743-5125 for medication availability and current pricing.</w:t>
      </w: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034"/>
        <w:gridCol w:w="2038"/>
      </w:tblGrid>
      <w:tr w:rsidR="008B5F73" w:rsidRPr="008B5F73" w14:paraId="45808E6F" w14:textId="77777777" w:rsidTr="008B5F73">
        <w:trPr>
          <w:tblHeader/>
        </w:trPr>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1508DE38"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Office Visits (Student’s Only)</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1041C072"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Charge</w:t>
            </w:r>
          </w:p>
        </w:tc>
      </w:tr>
      <w:tr w:rsidR="008B5F73" w:rsidRPr="008B5F73" w14:paraId="149D3723"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FE51AED"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Nursing Visit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346F7CC"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$10.00</w:t>
            </w:r>
            <w:r w:rsidRPr="008B5F73">
              <w:rPr>
                <w:rFonts w:ascii="Source Sans Pro" w:eastAsia="Times New Roman" w:hAnsi="Source Sans Pro" w:cs="Times New Roman"/>
                <w:color w:val="111111"/>
                <w:sz w:val="18"/>
                <w:szCs w:val="18"/>
                <w:vertAlign w:val="superscript"/>
                <w:lang w:val="en-US" w:eastAsia="zh-CN"/>
              </w:rPr>
              <w:t>1</w:t>
            </w:r>
          </w:p>
        </w:tc>
      </w:tr>
      <w:tr w:rsidR="008B5F73" w:rsidRPr="008B5F73" w14:paraId="4A598238"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E58EE03"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 xml:space="preserve">Primary Care: (General Medicine, </w:t>
            </w:r>
            <w:proofErr w:type="gramStart"/>
            <w:r w:rsidRPr="008B5F73">
              <w:rPr>
                <w:rFonts w:ascii="Source Sans Pro" w:eastAsia="Times New Roman" w:hAnsi="Source Sans Pro" w:cs="Times New Roman"/>
                <w:color w:val="111111"/>
                <w:lang w:val="en-US" w:eastAsia="zh-CN"/>
              </w:rPr>
              <w:t>Men’s</w:t>
            </w:r>
            <w:proofErr w:type="gramEnd"/>
            <w:r w:rsidRPr="008B5F73">
              <w:rPr>
                <w:rFonts w:ascii="Source Sans Pro" w:eastAsia="Times New Roman" w:hAnsi="Source Sans Pro" w:cs="Times New Roman"/>
                <w:color w:val="111111"/>
                <w:lang w:val="en-US" w:eastAsia="zh-CN"/>
              </w:rPr>
              <w:t xml:space="preserve"> and Women’s 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4AFE10C"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 – $40.00</w:t>
            </w:r>
            <w:r w:rsidRPr="008B5F73">
              <w:rPr>
                <w:rFonts w:ascii="Source Sans Pro" w:eastAsia="Times New Roman" w:hAnsi="Source Sans Pro" w:cs="Times New Roman"/>
                <w:color w:val="111111"/>
                <w:sz w:val="18"/>
                <w:szCs w:val="18"/>
                <w:vertAlign w:val="superscript"/>
                <w:lang w:val="en-US" w:eastAsia="zh-CN"/>
              </w:rPr>
              <w:t>1</w:t>
            </w:r>
          </w:p>
        </w:tc>
      </w:tr>
      <w:tr w:rsidR="008B5F73" w:rsidRPr="008B5F73" w14:paraId="1BDEB78B"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6E577A8"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lastRenderedPageBreak/>
              <w:t>Routine General Physical/Annual Exam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C2C55A8"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$40.00</w:t>
            </w:r>
            <w:r w:rsidRPr="008B5F73">
              <w:rPr>
                <w:rFonts w:ascii="Source Sans Pro" w:eastAsia="Times New Roman" w:hAnsi="Source Sans Pro" w:cs="Times New Roman"/>
                <w:color w:val="111111"/>
                <w:sz w:val="18"/>
                <w:szCs w:val="18"/>
                <w:vertAlign w:val="superscript"/>
                <w:lang w:val="en-US" w:eastAsia="zh-CN"/>
              </w:rPr>
              <w:t>1</w:t>
            </w:r>
          </w:p>
        </w:tc>
      </w:tr>
      <w:tr w:rsidR="008B5F73" w:rsidRPr="008B5F73" w14:paraId="4834E82C"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A341B19"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Orthopedics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C00727C"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 – $40.00</w:t>
            </w:r>
            <w:r w:rsidRPr="008B5F73">
              <w:rPr>
                <w:rFonts w:ascii="Source Sans Pro" w:eastAsia="Times New Roman" w:hAnsi="Source Sans Pro" w:cs="Times New Roman"/>
                <w:color w:val="111111"/>
                <w:sz w:val="18"/>
                <w:szCs w:val="18"/>
                <w:vertAlign w:val="superscript"/>
                <w:lang w:val="en-US" w:eastAsia="zh-CN"/>
              </w:rPr>
              <w:t>1</w:t>
            </w:r>
          </w:p>
        </w:tc>
      </w:tr>
      <w:tr w:rsidR="008B5F73" w:rsidRPr="008B5F73" w14:paraId="108FB967"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0BBB3C1"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Psychiatry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BEBCFCD"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 – $40.00</w:t>
            </w:r>
            <w:r w:rsidRPr="008B5F73">
              <w:rPr>
                <w:rFonts w:ascii="Source Sans Pro" w:eastAsia="Times New Roman" w:hAnsi="Source Sans Pro" w:cs="Times New Roman"/>
                <w:color w:val="111111"/>
                <w:sz w:val="18"/>
                <w:szCs w:val="18"/>
                <w:vertAlign w:val="superscript"/>
                <w:lang w:val="en-US" w:eastAsia="zh-CN"/>
              </w:rPr>
              <w:t>1</w:t>
            </w:r>
          </w:p>
        </w:tc>
      </w:tr>
    </w:tbl>
    <w:p w14:paraId="74C8544B" w14:textId="77777777" w:rsidR="008B5F73" w:rsidRPr="008B5F73" w:rsidRDefault="008B5F73" w:rsidP="008B5F73">
      <w:pPr>
        <w:rPr>
          <w:rFonts w:ascii="Times New Roman" w:eastAsia="Times New Roman" w:hAnsi="Times New Roman" w:cs="Times New Roman"/>
          <w:vanish/>
          <w:lang w:val="en-US" w:eastAsia="zh-CN"/>
        </w:rPr>
      </w:pPr>
    </w:p>
    <w:tbl>
      <w:tblPr>
        <w:tblW w:w="156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930"/>
        <w:gridCol w:w="3704"/>
      </w:tblGrid>
      <w:tr w:rsidR="008B5F73" w:rsidRPr="008B5F73" w14:paraId="32379115" w14:textId="77777777" w:rsidTr="008B5F73">
        <w:trPr>
          <w:tblHeader/>
        </w:trPr>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4456C412"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Other Charges</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4FACC612"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Charge</w:t>
            </w:r>
          </w:p>
        </w:tc>
      </w:tr>
      <w:tr w:rsidR="008B5F73" w:rsidRPr="008B5F73" w14:paraId="7A2454EE"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8C5A5BA"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Appointment No Show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17394E7"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p>
        </w:tc>
      </w:tr>
      <w:tr w:rsidR="008B5F73" w:rsidRPr="008B5F73" w14:paraId="22EA8448"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EDB27C5"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Summer Eligibility Service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8918D68"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$21.50</w:t>
            </w:r>
            <w:r w:rsidRPr="008B5F73">
              <w:rPr>
                <w:rFonts w:ascii="Source Sans Pro" w:eastAsia="Times New Roman" w:hAnsi="Source Sans Pro" w:cs="Times New Roman"/>
                <w:color w:val="111111"/>
                <w:sz w:val="18"/>
                <w:szCs w:val="18"/>
                <w:vertAlign w:val="superscript"/>
                <w:lang w:val="en-US" w:eastAsia="zh-CN"/>
              </w:rPr>
              <w:t>2</w:t>
            </w:r>
          </w:p>
        </w:tc>
      </w:tr>
    </w:tbl>
    <w:p w14:paraId="19E18C29" w14:textId="77777777" w:rsidR="008B5F73" w:rsidRPr="008B5F73" w:rsidRDefault="008B5F73" w:rsidP="008B5F73">
      <w:pPr>
        <w:shd w:val="clear" w:color="auto" w:fill="FFFFFF"/>
        <w:spacing w:before="240" w:after="240"/>
        <w:rPr>
          <w:rFonts w:ascii="Source Sans Pro" w:eastAsia="Times New Roman" w:hAnsi="Source Sans Pro" w:cs="Times New Roman"/>
          <w:color w:val="111111"/>
          <w:sz w:val="27"/>
          <w:szCs w:val="27"/>
          <w:lang w:val="en-US" w:eastAsia="zh-CN"/>
        </w:rPr>
      </w:pPr>
      <w:r w:rsidRPr="008B5F73">
        <w:rPr>
          <w:rFonts w:ascii="Source Sans Pro" w:eastAsia="Times New Roman" w:hAnsi="Source Sans Pro" w:cs="Times New Roman"/>
          <w:i/>
          <w:iCs/>
          <w:color w:val="111111"/>
          <w:sz w:val="20"/>
          <w:szCs w:val="20"/>
          <w:vertAlign w:val="superscript"/>
          <w:lang w:val="en-US" w:eastAsia="zh-CN"/>
        </w:rPr>
        <w:t>1 </w:t>
      </w:r>
      <w:r w:rsidRPr="008B5F73">
        <w:rPr>
          <w:rFonts w:ascii="Source Sans Pro" w:eastAsia="Times New Roman" w:hAnsi="Source Sans Pro" w:cs="Times New Roman"/>
          <w:i/>
          <w:iCs/>
          <w:color w:val="111111"/>
          <w:sz w:val="27"/>
          <w:szCs w:val="27"/>
          <w:lang w:val="en-US" w:eastAsia="zh-CN"/>
        </w:rPr>
        <w:t>Additional fee(s) required for extended visits, labs, procedures, pharmacy, supplies, etc.</w:t>
      </w:r>
    </w:p>
    <w:p w14:paraId="7CCAB7BD" w14:textId="77777777" w:rsidR="008B5F73" w:rsidRPr="008B5F73" w:rsidRDefault="008B5F73" w:rsidP="008B5F73">
      <w:pPr>
        <w:shd w:val="clear" w:color="auto" w:fill="FFFFFF"/>
        <w:spacing w:before="240" w:after="240"/>
        <w:rPr>
          <w:rFonts w:ascii="Source Sans Pro" w:eastAsia="Times New Roman" w:hAnsi="Source Sans Pro" w:cs="Times New Roman"/>
          <w:color w:val="111111"/>
          <w:sz w:val="27"/>
          <w:szCs w:val="27"/>
          <w:lang w:val="en-US" w:eastAsia="zh-CN"/>
        </w:rPr>
      </w:pPr>
      <w:r w:rsidRPr="008B5F73">
        <w:rPr>
          <w:rFonts w:ascii="Source Sans Pro" w:eastAsia="Times New Roman" w:hAnsi="Source Sans Pro" w:cs="Times New Roman"/>
          <w:i/>
          <w:iCs/>
          <w:color w:val="111111"/>
          <w:sz w:val="20"/>
          <w:szCs w:val="20"/>
          <w:vertAlign w:val="superscript"/>
          <w:lang w:val="en-US" w:eastAsia="zh-CN"/>
        </w:rPr>
        <w:t>2 </w:t>
      </w:r>
      <w:r w:rsidRPr="008B5F73">
        <w:rPr>
          <w:rFonts w:ascii="Source Sans Pro" w:eastAsia="Times New Roman" w:hAnsi="Source Sans Pro" w:cs="Times New Roman"/>
          <w:i/>
          <w:iCs/>
          <w:color w:val="111111"/>
          <w:sz w:val="27"/>
          <w:szCs w:val="27"/>
          <w:lang w:val="en-US" w:eastAsia="zh-CN"/>
        </w:rPr>
        <w:t xml:space="preserve">Students who are not enrolled in </w:t>
      </w:r>
      <w:proofErr w:type="gramStart"/>
      <w:r w:rsidRPr="008B5F73">
        <w:rPr>
          <w:rFonts w:ascii="Source Sans Pro" w:eastAsia="Times New Roman" w:hAnsi="Source Sans Pro" w:cs="Times New Roman"/>
          <w:i/>
          <w:iCs/>
          <w:color w:val="111111"/>
          <w:sz w:val="27"/>
          <w:szCs w:val="27"/>
          <w:lang w:val="en-US" w:eastAsia="zh-CN"/>
        </w:rPr>
        <w:t>Summer</w:t>
      </w:r>
      <w:proofErr w:type="gramEnd"/>
      <w:r w:rsidRPr="008B5F73">
        <w:rPr>
          <w:rFonts w:ascii="Source Sans Pro" w:eastAsia="Times New Roman" w:hAnsi="Source Sans Pro" w:cs="Times New Roman"/>
          <w:i/>
          <w:iCs/>
          <w:color w:val="111111"/>
          <w:sz w:val="27"/>
          <w:szCs w:val="27"/>
          <w:lang w:val="en-US" w:eastAsia="zh-CN"/>
        </w:rPr>
        <w:t xml:space="preserve"> classes, but who were enrolled for the previous spring semester may receive services at the UH Student Health Center. A one-time Summer Eligibility Service fee will be added to their charges.</w:t>
      </w: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12"/>
        <w:gridCol w:w="1340"/>
        <w:gridCol w:w="2103"/>
        <w:gridCol w:w="1117"/>
      </w:tblGrid>
      <w:tr w:rsidR="008B5F73" w:rsidRPr="008B5F73" w14:paraId="3652C7F3" w14:textId="77777777" w:rsidTr="008B5F73">
        <w:trPr>
          <w:tblHeader/>
        </w:trPr>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07F7CC5E"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Immunizations</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4867EB9E"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CPT Code</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55C6F273"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Charge per Dose</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4C500EC0"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Dose(s)</w:t>
            </w:r>
          </w:p>
        </w:tc>
      </w:tr>
      <w:tr w:rsidR="008B5F73" w:rsidRPr="008B5F73" w14:paraId="72C8FDDF"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0CD73D8"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Hepatitis 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4E1F2A6"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90632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B26813A"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$108.00</w:t>
            </w:r>
            <w:r w:rsidRPr="008B5F73">
              <w:rPr>
                <w:rFonts w:ascii="Source Sans Pro" w:eastAsia="Times New Roman" w:hAnsi="Source Sans Pro" w:cs="Times New Roman"/>
                <w:color w:val="111111"/>
                <w:sz w:val="18"/>
                <w:szCs w:val="18"/>
                <w:vertAlign w:val="superscript"/>
                <w:lang w:val="en-US" w:eastAsia="zh-C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F386D61"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w:t>
            </w:r>
          </w:p>
        </w:tc>
      </w:tr>
      <w:tr w:rsidR="008B5F73" w:rsidRPr="008B5F73" w14:paraId="7452E9AD"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3C059D6"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Hepatitis 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5432A1B"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90746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CB30C9A"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$86.00</w:t>
            </w:r>
            <w:r w:rsidRPr="008B5F73">
              <w:rPr>
                <w:rFonts w:ascii="Source Sans Pro" w:eastAsia="Times New Roman" w:hAnsi="Source Sans Pro" w:cs="Times New Roman"/>
                <w:color w:val="111111"/>
                <w:sz w:val="18"/>
                <w:szCs w:val="18"/>
                <w:vertAlign w:val="superscript"/>
                <w:lang w:val="en-US" w:eastAsia="zh-C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BF72BAA"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3</w:t>
            </w:r>
          </w:p>
        </w:tc>
      </w:tr>
      <w:tr w:rsidR="008B5F73" w:rsidRPr="008B5F73" w14:paraId="11101EFD"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BDB98A5"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 xml:space="preserve">Hepatitis A/Hepatitis B Combo – </w:t>
            </w:r>
            <w:proofErr w:type="spellStart"/>
            <w:r w:rsidRPr="008B5F73">
              <w:rPr>
                <w:rFonts w:ascii="Source Sans Pro" w:eastAsia="Times New Roman" w:hAnsi="Source Sans Pro" w:cs="Times New Roman"/>
                <w:color w:val="111111"/>
                <w:lang w:val="en-US" w:eastAsia="zh-CN"/>
              </w:rPr>
              <w:t>Twinrix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27BC317"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90636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0F81856"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$149.00</w:t>
            </w:r>
            <w:r w:rsidRPr="008B5F73">
              <w:rPr>
                <w:rFonts w:ascii="Source Sans Pro" w:eastAsia="Times New Roman" w:hAnsi="Source Sans Pro" w:cs="Times New Roman"/>
                <w:color w:val="111111"/>
                <w:sz w:val="18"/>
                <w:szCs w:val="18"/>
                <w:vertAlign w:val="superscript"/>
                <w:lang w:val="en-US" w:eastAsia="zh-C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8CA3997"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3</w:t>
            </w:r>
          </w:p>
        </w:tc>
      </w:tr>
      <w:tr w:rsidR="008B5F73" w:rsidRPr="008B5F73" w14:paraId="0E67441E"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28199A4"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HPV Vaccine – Gardasil 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0EFF83A"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90651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112A623"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$277.00</w:t>
            </w:r>
            <w:r w:rsidRPr="008B5F73">
              <w:rPr>
                <w:rFonts w:ascii="Source Sans Pro" w:eastAsia="Times New Roman" w:hAnsi="Source Sans Pro" w:cs="Times New Roman"/>
                <w:color w:val="111111"/>
                <w:sz w:val="18"/>
                <w:szCs w:val="18"/>
                <w:vertAlign w:val="superscript"/>
                <w:lang w:val="en-US" w:eastAsia="zh-C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37C30C1"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3</w:t>
            </w:r>
          </w:p>
        </w:tc>
      </w:tr>
      <w:tr w:rsidR="008B5F73" w:rsidRPr="008B5F73" w14:paraId="080034BF"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AACF656"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Influenza (Seasonal Flu)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8730700"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90686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FE068F5"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$35.00</w:t>
            </w:r>
            <w:r w:rsidRPr="008B5F73">
              <w:rPr>
                <w:rFonts w:ascii="Source Sans Pro" w:eastAsia="Times New Roman" w:hAnsi="Source Sans Pro" w:cs="Times New Roman"/>
                <w:color w:val="111111"/>
                <w:sz w:val="18"/>
                <w:szCs w:val="18"/>
                <w:vertAlign w:val="superscript"/>
                <w:lang w:val="en-US" w:eastAsia="zh-C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F2776AA"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w:t>
            </w:r>
          </w:p>
        </w:tc>
      </w:tr>
      <w:tr w:rsidR="008B5F73" w:rsidRPr="008B5F73" w14:paraId="59BB35B8"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AF446D3"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lastRenderedPageBreak/>
              <w:t>Meningococcal (Meningitis)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84DD269"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90619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C8DE41B"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$150.00</w:t>
            </w:r>
            <w:r w:rsidRPr="008B5F73">
              <w:rPr>
                <w:rFonts w:ascii="Source Sans Pro" w:eastAsia="Times New Roman" w:hAnsi="Source Sans Pro" w:cs="Times New Roman"/>
                <w:color w:val="111111"/>
                <w:sz w:val="18"/>
                <w:szCs w:val="18"/>
                <w:vertAlign w:val="superscript"/>
                <w:lang w:val="en-US" w:eastAsia="zh-C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A74B11C"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w:t>
            </w:r>
          </w:p>
        </w:tc>
      </w:tr>
      <w:tr w:rsidR="008B5F73" w:rsidRPr="008B5F73" w14:paraId="709D4BA1"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E08B6AC"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MMR (Measles/Mumps/Rubella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F54D4BA"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90707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471C14E"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$107.00</w:t>
            </w:r>
            <w:r w:rsidRPr="008B5F73">
              <w:rPr>
                <w:rFonts w:ascii="Source Sans Pro" w:eastAsia="Times New Roman" w:hAnsi="Source Sans Pro" w:cs="Times New Roman"/>
                <w:color w:val="111111"/>
                <w:sz w:val="18"/>
                <w:szCs w:val="18"/>
                <w:vertAlign w:val="superscript"/>
                <w:lang w:val="en-US" w:eastAsia="zh-C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B11B017"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w:t>
            </w:r>
          </w:p>
        </w:tc>
      </w:tr>
      <w:tr w:rsidR="008B5F73" w:rsidRPr="008B5F73" w14:paraId="7F5465AA"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D6B4145"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 xml:space="preserve">Tetanus/Diphtheria/Pertussis - </w:t>
            </w:r>
            <w:proofErr w:type="spellStart"/>
            <w:r w:rsidRPr="008B5F73">
              <w:rPr>
                <w:rFonts w:ascii="Source Sans Pro" w:eastAsia="Times New Roman" w:hAnsi="Source Sans Pro" w:cs="Times New Roman"/>
                <w:color w:val="111111"/>
                <w:lang w:val="en-US" w:eastAsia="zh-CN"/>
              </w:rPr>
              <w:t>TDap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6B3CF8D"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90715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B2E4C1B"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$56.00</w:t>
            </w:r>
            <w:r w:rsidRPr="008B5F73">
              <w:rPr>
                <w:rFonts w:ascii="Source Sans Pro" w:eastAsia="Times New Roman" w:hAnsi="Source Sans Pro" w:cs="Times New Roman"/>
                <w:color w:val="111111"/>
                <w:sz w:val="18"/>
                <w:szCs w:val="18"/>
                <w:vertAlign w:val="superscript"/>
                <w:lang w:val="en-US" w:eastAsia="zh-C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A2A999F"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w:t>
            </w:r>
          </w:p>
        </w:tc>
      </w:tr>
      <w:tr w:rsidR="008B5F73" w:rsidRPr="008B5F73" w14:paraId="5F7DA631"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3CD2317"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Typhoid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FC81EC4"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90961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B51373E"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$125.00</w:t>
            </w:r>
            <w:r w:rsidRPr="008B5F73">
              <w:rPr>
                <w:rFonts w:ascii="Source Sans Pro" w:eastAsia="Times New Roman" w:hAnsi="Source Sans Pro" w:cs="Times New Roman"/>
                <w:color w:val="111111"/>
                <w:sz w:val="18"/>
                <w:szCs w:val="18"/>
                <w:vertAlign w:val="superscript"/>
                <w:lang w:val="en-US" w:eastAsia="zh-C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5C130E6"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w:t>
            </w:r>
          </w:p>
        </w:tc>
      </w:tr>
      <w:tr w:rsidR="008B5F73" w:rsidRPr="008B5F73" w14:paraId="6A002040"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25DA04E"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 xml:space="preserve">Varicella/Chicken Pox – </w:t>
            </w:r>
            <w:proofErr w:type="spellStart"/>
            <w:r w:rsidRPr="008B5F73">
              <w:rPr>
                <w:rFonts w:ascii="Source Sans Pro" w:eastAsia="Times New Roman" w:hAnsi="Source Sans Pro" w:cs="Times New Roman"/>
                <w:color w:val="111111"/>
                <w:lang w:val="en-US" w:eastAsia="zh-CN"/>
              </w:rPr>
              <w:t>Varivax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CDBCFDE"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90716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7C2311E"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$182.00</w:t>
            </w:r>
            <w:r w:rsidRPr="008B5F73">
              <w:rPr>
                <w:rFonts w:ascii="Source Sans Pro" w:eastAsia="Times New Roman" w:hAnsi="Source Sans Pro" w:cs="Times New Roman"/>
                <w:color w:val="111111"/>
                <w:sz w:val="18"/>
                <w:szCs w:val="18"/>
                <w:vertAlign w:val="superscript"/>
                <w:lang w:val="en-US" w:eastAsia="zh-C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FE331F4"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w:t>
            </w:r>
          </w:p>
        </w:tc>
      </w:tr>
    </w:tbl>
    <w:p w14:paraId="21E22373" w14:textId="77777777" w:rsidR="008B5F73" w:rsidRPr="008B5F73" w:rsidRDefault="008B5F73" w:rsidP="008B5F73">
      <w:pPr>
        <w:shd w:val="clear" w:color="auto" w:fill="FFFFFF"/>
        <w:spacing w:before="240" w:after="240"/>
        <w:rPr>
          <w:rFonts w:ascii="Source Sans Pro" w:eastAsia="Times New Roman" w:hAnsi="Source Sans Pro" w:cs="Times New Roman"/>
          <w:color w:val="111111"/>
          <w:sz w:val="27"/>
          <w:szCs w:val="27"/>
          <w:lang w:val="en-US" w:eastAsia="zh-CN"/>
        </w:rPr>
      </w:pPr>
      <w:r w:rsidRPr="008B5F73">
        <w:rPr>
          <w:rFonts w:ascii="Source Sans Pro" w:eastAsia="Times New Roman" w:hAnsi="Source Sans Pro" w:cs="Times New Roman"/>
          <w:i/>
          <w:iCs/>
          <w:color w:val="111111"/>
          <w:sz w:val="20"/>
          <w:szCs w:val="20"/>
          <w:vertAlign w:val="superscript"/>
          <w:lang w:val="en-US" w:eastAsia="zh-CN"/>
        </w:rPr>
        <w:t>3 </w:t>
      </w:r>
      <w:r w:rsidRPr="008B5F73">
        <w:rPr>
          <w:rFonts w:ascii="Source Sans Pro" w:eastAsia="Times New Roman" w:hAnsi="Source Sans Pro" w:cs="Times New Roman"/>
          <w:i/>
          <w:iCs/>
          <w:color w:val="111111"/>
          <w:sz w:val="27"/>
          <w:szCs w:val="27"/>
          <w:lang w:val="en-US" w:eastAsia="zh-CN"/>
        </w:rPr>
        <w:t>An additional $10.00 injection administration fee is charged for each immunization visit.</w:t>
      </w: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28"/>
        <w:gridCol w:w="1585"/>
        <w:gridCol w:w="1711"/>
        <w:gridCol w:w="1848"/>
      </w:tblGrid>
      <w:tr w:rsidR="008B5F73" w:rsidRPr="008B5F73" w14:paraId="5B3F874E" w14:textId="77777777" w:rsidTr="008B5F73">
        <w:trPr>
          <w:tblHeader/>
        </w:trPr>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7B76B157"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Tuberculosis Testing</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137E4A26"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Test Code</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6EEF4AE0"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Office Visit</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6D18609E"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Test Charge</w:t>
            </w:r>
          </w:p>
        </w:tc>
      </w:tr>
      <w:tr w:rsidR="008B5F73" w:rsidRPr="008B5F73" w14:paraId="20EE07CE"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F36A98F"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Tuberculin Skin Testing (PPD)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F138DD7"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86580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C356878"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7F584A1"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p>
        </w:tc>
      </w:tr>
      <w:tr w:rsidR="008B5F73" w:rsidRPr="008B5F73" w14:paraId="1430FC55"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6AE324A"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QuantiFERON (QFT)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3CC3386"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Q36970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BE17213"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r w:rsidRPr="008B5F73">
              <w:rPr>
                <w:rFonts w:ascii="Source Sans Pro" w:eastAsia="Times New Roman" w:hAnsi="Source Sans Pro" w:cs="Times New Roman"/>
                <w:color w:val="111111"/>
                <w:sz w:val="18"/>
                <w:szCs w:val="18"/>
                <w:vertAlign w:val="superscript"/>
                <w:lang w:val="en-US" w:eastAsia="zh-C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2E206EF"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$65.00</w:t>
            </w:r>
          </w:p>
        </w:tc>
      </w:tr>
    </w:tbl>
    <w:p w14:paraId="364D05DF" w14:textId="77777777" w:rsidR="008B5F73" w:rsidRPr="008B5F73" w:rsidRDefault="008B5F73" w:rsidP="008B5F73">
      <w:pPr>
        <w:rPr>
          <w:rFonts w:ascii="Times New Roman" w:eastAsia="Times New Roman" w:hAnsi="Times New Roman" w:cs="Times New Roman"/>
          <w:vanish/>
          <w:lang w:val="en-US" w:eastAsia="zh-CN"/>
        </w:rPr>
      </w:pP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93"/>
        <w:gridCol w:w="1465"/>
        <w:gridCol w:w="1582"/>
        <w:gridCol w:w="1632"/>
      </w:tblGrid>
      <w:tr w:rsidR="008B5F73" w:rsidRPr="008B5F73" w14:paraId="37899A85" w14:textId="77777777" w:rsidTr="008B5F73">
        <w:trPr>
          <w:tblHeader/>
        </w:trPr>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43E7104E"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Titers</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12696771"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Test Code</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70B20B20"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Office Visit</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7961C9DA"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Lab Charge</w:t>
            </w:r>
          </w:p>
        </w:tc>
      </w:tr>
      <w:tr w:rsidR="008B5F73" w:rsidRPr="008B5F73" w14:paraId="22AFB220"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4F9B091"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Mumps Virus Antibody, IgG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9F772C1"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Q08624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4FA4C46"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r w:rsidRPr="008B5F73">
              <w:rPr>
                <w:rFonts w:ascii="Source Sans Pro" w:eastAsia="Times New Roman" w:hAnsi="Source Sans Pro" w:cs="Times New Roman"/>
                <w:color w:val="111111"/>
                <w:sz w:val="18"/>
                <w:szCs w:val="18"/>
                <w:vertAlign w:val="superscript"/>
                <w:lang w:val="en-US" w:eastAsia="zh-C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14D046E"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$17.50</w:t>
            </w:r>
          </w:p>
        </w:tc>
      </w:tr>
      <w:tr w:rsidR="008B5F73" w:rsidRPr="008B5F73" w14:paraId="6A67BD5A"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9513803"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Rubella Immune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BDEA262"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Q00802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7085488"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r w:rsidRPr="008B5F73">
              <w:rPr>
                <w:rFonts w:ascii="Source Sans Pro" w:eastAsia="Times New Roman" w:hAnsi="Source Sans Pro" w:cs="Times New Roman"/>
                <w:color w:val="111111"/>
                <w:sz w:val="18"/>
                <w:szCs w:val="18"/>
                <w:vertAlign w:val="superscript"/>
                <w:lang w:val="en-US" w:eastAsia="zh-C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59FB175"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$13.31</w:t>
            </w:r>
          </w:p>
        </w:tc>
      </w:tr>
      <w:tr w:rsidR="008B5F73" w:rsidRPr="008B5F73" w14:paraId="6CA0C920"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8D81C75"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Measles Antibody, IgG (Rubeola)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5C88A87"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Q00964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976FE3C"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r w:rsidRPr="008B5F73">
              <w:rPr>
                <w:rFonts w:ascii="Source Sans Pro" w:eastAsia="Times New Roman" w:hAnsi="Source Sans Pro" w:cs="Times New Roman"/>
                <w:color w:val="111111"/>
                <w:sz w:val="18"/>
                <w:szCs w:val="18"/>
                <w:vertAlign w:val="superscript"/>
                <w:lang w:val="en-US" w:eastAsia="zh-C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5042F8B"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p>
        </w:tc>
      </w:tr>
      <w:tr w:rsidR="008B5F73" w:rsidRPr="008B5F73" w14:paraId="19085231"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F50C476"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 xml:space="preserve">Hepatitis </w:t>
            </w:r>
            <w:proofErr w:type="gramStart"/>
            <w:r w:rsidRPr="008B5F73">
              <w:rPr>
                <w:rFonts w:ascii="Source Sans Pro" w:eastAsia="Times New Roman" w:hAnsi="Source Sans Pro" w:cs="Times New Roman"/>
                <w:color w:val="111111"/>
                <w:lang w:val="en-US" w:eastAsia="zh-CN"/>
              </w:rPr>
              <w:t>A</w:t>
            </w:r>
            <w:proofErr w:type="gramEnd"/>
            <w:r w:rsidRPr="008B5F73">
              <w:rPr>
                <w:rFonts w:ascii="Source Sans Pro" w:eastAsia="Times New Roman" w:hAnsi="Source Sans Pro" w:cs="Times New Roman"/>
                <w:color w:val="111111"/>
                <w:lang w:val="en-US" w:eastAsia="zh-CN"/>
              </w:rPr>
              <w:t xml:space="preserve"> Antibodies, Total (Titer)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88DDC2E"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Q00508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544872F"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r w:rsidRPr="008B5F73">
              <w:rPr>
                <w:rFonts w:ascii="Source Sans Pro" w:eastAsia="Times New Roman" w:hAnsi="Source Sans Pro" w:cs="Times New Roman"/>
                <w:color w:val="111111"/>
                <w:sz w:val="18"/>
                <w:szCs w:val="18"/>
                <w:vertAlign w:val="superscript"/>
                <w:lang w:val="en-US" w:eastAsia="zh-C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102F1EF"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$11.00</w:t>
            </w:r>
          </w:p>
        </w:tc>
      </w:tr>
      <w:tr w:rsidR="008B5F73" w:rsidRPr="008B5F73" w14:paraId="366DB1A3"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F45D8B8"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lastRenderedPageBreak/>
              <w:t>Hepatitis B Surface Antibody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5981084"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Q08475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5BE7398"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r w:rsidRPr="008B5F73">
              <w:rPr>
                <w:rFonts w:ascii="Source Sans Pro" w:eastAsia="Times New Roman" w:hAnsi="Source Sans Pro" w:cs="Times New Roman"/>
                <w:color w:val="111111"/>
                <w:sz w:val="18"/>
                <w:szCs w:val="18"/>
                <w:vertAlign w:val="superscript"/>
                <w:lang w:val="en-US" w:eastAsia="zh-C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6654750"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$45.70</w:t>
            </w:r>
          </w:p>
        </w:tc>
      </w:tr>
      <w:tr w:rsidR="008B5F73" w:rsidRPr="008B5F73" w14:paraId="59A55E36"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944916F"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Hepatitis C Antibody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68C1349"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Q08472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6CCA7B2"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r w:rsidRPr="008B5F73">
              <w:rPr>
                <w:rFonts w:ascii="Source Sans Pro" w:eastAsia="Times New Roman" w:hAnsi="Source Sans Pro" w:cs="Times New Roman"/>
                <w:color w:val="111111"/>
                <w:sz w:val="18"/>
                <w:szCs w:val="18"/>
                <w:vertAlign w:val="superscript"/>
                <w:lang w:val="en-US" w:eastAsia="zh-C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44A18C6"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$11.00</w:t>
            </w:r>
          </w:p>
        </w:tc>
      </w:tr>
      <w:tr w:rsidR="008B5F73" w:rsidRPr="008B5F73" w14:paraId="2A8FFAE0" w14:textId="77777777" w:rsidTr="008B5F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81C283E"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Varicella-Zoster Virus Antibody (IgG)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B409835"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Q04439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81C003E"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r w:rsidRPr="008B5F73">
              <w:rPr>
                <w:rFonts w:ascii="Source Sans Pro" w:eastAsia="Times New Roman" w:hAnsi="Source Sans Pro" w:cs="Times New Roman"/>
                <w:color w:val="111111"/>
                <w:sz w:val="18"/>
                <w:szCs w:val="18"/>
                <w:vertAlign w:val="superscript"/>
                <w:lang w:val="en-US" w:eastAsia="zh-C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542464F"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p>
        </w:tc>
      </w:tr>
    </w:tbl>
    <w:p w14:paraId="7098235C" w14:textId="77777777" w:rsidR="008B5F73" w:rsidRPr="008B5F73" w:rsidRDefault="008B5F73" w:rsidP="008B5F73">
      <w:pPr>
        <w:shd w:val="clear" w:color="auto" w:fill="FFFFFF"/>
        <w:spacing w:before="240" w:after="240"/>
        <w:rPr>
          <w:rFonts w:ascii="Source Sans Pro" w:eastAsia="Times New Roman" w:hAnsi="Source Sans Pro" w:cs="Times New Roman"/>
          <w:color w:val="111111"/>
          <w:sz w:val="27"/>
          <w:szCs w:val="27"/>
          <w:lang w:val="en-US" w:eastAsia="zh-CN"/>
        </w:rPr>
      </w:pPr>
      <w:r w:rsidRPr="008B5F73">
        <w:rPr>
          <w:rFonts w:ascii="Source Sans Pro" w:eastAsia="Times New Roman" w:hAnsi="Source Sans Pro" w:cs="Times New Roman"/>
          <w:i/>
          <w:iCs/>
          <w:color w:val="111111"/>
          <w:sz w:val="20"/>
          <w:szCs w:val="20"/>
          <w:vertAlign w:val="superscript"/>
          <w:lang w:val="en-US" w:eastAsia="zh-CN"/>
        </w:rPr>
        <w:t>4</w:t>
      </w:r>
      <w:r w:rsidRPr="008B5F73">
        <w:rPr>
          <w:rFonts w:ascii="Source Sans Pro" w:eastAsia="Times New Roman" w:hAnsi="Source Sans Pro" w:cs="Times New Roman"/>
          <w:i/>
          <w:iCs/>
          <w:color w:val="111111"/>
          <w:sz w:val="27"/>
          <w:szCs w:val="27"/>
          <w:lang w:val="en-US" w:eastAsia="zh-CN"/>
        </w:rPr>
        <w:t> Requests for multiple titers during the same office visit will result in only one (1) Office Visit charge.</w:t>
      </w: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895"/>
        <w:gridCol w:w="1621"/>
        <w:gridCol w:w="1750"/>
        <w:gridCol w:w="1806"/>
      </w:tblGrid>
      <w:tr w:rsidR="008B5F73" w:rsidRPr="008B5F73" w14:paraId="6B1F2A67" w14:textId="77777777" w:rsidTr="009E3FD9">
        <w:trPr>
          <w:tblHeader/>
        </w:trPr>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17918546"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COVID-19 Testing</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44B283DB"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Test Code</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0F792F98"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Office Visit</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37239530"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Lab Charge</w:t>
            </w:r>
          </w:p>
        </w:tc>
      </w:tr>
      <w:tr w:rsidR="008B5F73" w:rsidRPr="008B5F73" w14:paraId="7E4DDE46" w14:textId="77777777" w:rsidTr="009E3F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5AA94B3"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Rapid COVID-19 Antigen Test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C17646E"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87426IH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8749BCA"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C896754"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$10.00</w:t>
            </w:r>
          </w:p>
        </w:tc>
      </w:tr>
    </w:tbl>
    <w:p w14:paraId="0C551EB1" w14:textId="77777777" w:rsidR="008B5F73" w:rsidRPr="008B5F73" w:rsidRDefault="008B5F73" w:rsidP="008B5F73">
      <w:pPr>
        <w:rPr>
          <w:rFonts w:ascii="Times New Roman" w:eastAsia="Times New Roman" w:hAnsi="Times New Roman" w:cs="Times New Roman"/>
          <w:vanish/>
          <w:lang w:val="en-US" w:eastAsia="zh-CN"/>
        </w:rPr>
      </w:pP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794"/>
        <w:gridCol w:w="2278"/>
      </w:tblGrid>
      <w:tr w:rsidR="008B5F73" w:rsidRPr="008B5F73" w14:paraId="22CD3A46" w14:textId="77777777" w:rsidTr="009E3FD9">
        <w:trPr>
          <w:tblHeader/>
        </w:trPr>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38871822"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Medical Records</w:t>
            </w:r>
          </w:p>
        </w:tc>
        <w:tc>
          <w:tcPr>
            <w:tcW w:w="0" w:type="auto"/>
            <w:tcBorders>
              <w:top w:val="nil"/>
              <w:left w:val="single" w:sz="6" w:space="0" w:color="DDDDDD"/>
              <w:bottom w:val="single" w:sz="6" w:space="0" w:color="DDDDDD"/>
              <w:right w:val="single" w:sz="6" w:space="0" w:color="DDDDDD"/>
            </w:tcBorders>
            <w:shd w:val="clear" w:color="auto" w:fill="FFF9D9"/>
            <w:tcMar>
              <w:top w:w="90" w:type="dxa"/>
              <w:left w:w="135" w:type="dxa"/>
              <w:bottom w:w="90" w:type="dxa"/>
              <w:right w:w="135" w:type="dxa"/>
            </w:tcMar>
            <w:vAlign w:val="bottom"/>
            <w:hideMark/>
          </w:tcPr>
          <w:p w14:paraId="31B5B428" w14:textId="77777777" w:rsidR="008B5F73" w:rsidRPr="008B5F73" w:rsidRDefault="008B5F73" w:rsidP="008B5F73">
            <w:pPr>
              <w:spacing w:after="300"/>
              <w:rPr>
                <w:rFonts w:ascii="Source Sans Pro" w:eastAsia="Times New Roman" w:hAnsi="Source Sans Pro" w:cs="Times New Roman"/>
                <w:b/>
                <w:bCs/>
                <w:color w:val="111111"/>
                <w:lang w:val="en-US" w:eastAsia="zh-CN"/>
              </w:rPr>
            </w:pPr>
            <w:r w:rsidRPr="008B5F73">
              <w:rPr>
                <w:rFonts w:ascii="Source Sans Pro" w:eastAsia="Times New Roman" w:hAnsi="Source Sans Pro" w:cs="Times New Roman"/>
                <w:b/>
                <w:bCs/>
                <w:color w:val="111111"/>
                <w:lang w:val="en-US" w:eastAsia="zh-CN"/>
              </w:rPr>
              <w:t>Cost Per Request</w:t>
            </w:r>
          </w:p>
        </w:tc>
      </w:tr>
      <w:tr w:rsidR="008B5F73" w:rsidRPr="008B5F73" w14:paraId="354DDBC7" w14:textId="77777777" w:rsidTr="009E3F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6415DCE"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Routine Release of Medical Records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4B88187"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$20.00</w:t>
            </w:r>
          </w:p>
        </w:tc>
      </w:tr>
      <w:tr w:rsidR="008B5F73" w:rsidRPr="008B5F73" w14:paraId="6E011932" w14:textId="77777777" w:rsidTr="009E3F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6F542EE"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Immunizations Only Records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A154B94"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$10.00</w:t>
            </w:r>
          </w:p>
        </w:tc>
      </w:tr>
      <w:tr w:rsidR="008B5F73" w:rsidRPr="008B5F73" w14:paraId="2277D9C1" w14:textId="77777777" w:rsidTr="009E3F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B30885A"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Third-Party Requests: Subpoenas, Attorney, Insurance,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FEBC1D5"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$25.00</w:t>
            </w:r>
          </w:p>
        </w:tc>
      </w:tr>
      <w:tr w:rsidR="008B5F73" w:rsidRPr="008B5F73" w14:paraId="4AB8FFC8" w14:textId="77777777" w:rsidTr="009E3F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AE97EA1"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Affidavits/Questionnaires (Additional Fee)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AABC533" w14:textId="77777777" w:rsidR="008B5F73" w:rsidRPr="008B5F73" w:rsidRDefault="008B5F73" w:rsidP="008B5F73">
            <w:pPr>
              <w:spacing w:after="300"/>
              <w:rPr>
                <w:rFonts w:ascii="Source Sans Pro" w:eastAsia="Times New Roman" w:hAnsi="Source Sans Pro" w:cs="Times New Roman"/>
                <w:color w:val="111111"/>
                <w:lang w:val="en-US" w:eastAsia="zh-CN"/>
              </w:rPr>
            </w:pPr>
            <w:r w:rsidRPr="008B5F73">
              <w:rPr>
                <w:rFonts w:ascii="Source Sans Pro" w:eastAsia="Times New Roman" w:hAnsi="Source Sans Pro" w:cs="Times New Roman"/>
                <w:color w:val="111111"/>
                <w:lang w:val="en-US" w:eastAsia="zh-CN"/>
              </w:rPr>
              <w:t>$15.00</w:t>
            </w:r>
          </w:p>
        </w:tc>
      </w:tr>
    </w:tbl>
    <w:p w14:paraId="363975B9" w14:textId="77777777" w:rsidR="008B5F73" w:rsidRPr="008B5F73" w:rsidRDefault="008B5F73" w:rsidP="008B5F73">
      <w:pPr>
        <w:shd w:val="clear" w:color="auto" w:fill="FFFFFF"/>
        <w:spacing w:before="240" w:after="240"/>
        <w:rPr>
          <w:rFonts w:ascii="Source Sans Pro" w:eastAsia="Times New Roman" w:hAnsi="Source Sans Pro" w:cs="Times New Roman"/>
          <w:color w:val="111111"/>
          <w:sz w:val="27"/>
          <w:szCs w:val="27"/>
          <w:lang w:val="en-US" w:eastAsia="zh-CN"/>
        </w:rPr>
      </w:pPr>
      <w:r w:rsidRPr="008B5F73">
        <w:rPr>
          <w:rFonts w:ascii="Source Sans Pro" w:eastAsia="Times New Roman" w:hAnsi="Source Sans Pro" w:cs="Times New Roman"/>
          <w:b/>
          <w:bCs/>
          <w:color w:val="111111"/>
          <w:sz w:val="27"/>
          <w:szCs w:val="27"/>
          <w:lang w:val="en-US" w:eastAsia="zh-CN"/>
        </w:rPr>
        <w:t>All prices are subject to change without notice.</w:t>
      </w:r>
    </w:p>
    <w:p w14:paraId="11CE69D1" w14:textId="77777777" w:rsidR="00EC44E4" w:rsidRPr="00EC44E4" w:rsidRDefault="00EC44E4" w:rsidP="00EC44E4"/>
    <w:p w14:paraId="36BE2DC6" w14:textId="66470BF4" w:rsidR="00EC44E4" w:rsidRDefault="00220C6F" w:rsidP="00B00852">
      <w:pPr>
        <w:pStyle w:val="Heading2"/>
        <w:numPr>
          <w:ilvl w:val="0"/>
          <w:numId w:val="1"/>
        </w:numPr>
        <w:ind w:left="284" w:hanging="284"/>
      </w:pPr>
      <w:r w:rsidRPr="00220C6F">
        <w:t>Freshman Students</w:t>
      </w:r>
      <w:r>
        <w:t xml:space="preserve"> Admissions Process</w:t>
      </w:r>
      <w:r w:rsidRPr="00220C6F">
        <w:t xml:space="preserve"> (U.S. Only)</w:t>
      </w:r>
    </w:p>
    <w:p w14:paraId="4916F573" w14:textId="77777777" w:rsidR="00220C6F" w:rsidRDefault="00220C6F" w:rsidP="00220C6F"/>
    <w:p w14:paraId="484087D4"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At the University of Houston, you'll find degree programs that will pave the way to the future you envision—whether you want to build the physical foundations of the future as an engineer or architect, shape young minds as an educator, or study how </w:t>
      </w:r>
      <w:r>
        <w:rPr>
          <w:rFonts w:ascii="Source Sans Pro" w:hAnsi="Source Sans Pro"/>
          <w:color w:val="111111"/>
          <w:sz w:val="27"/>
          <w:szCs w:val="27"/>
        </w:rPr>
        <w:lastRenderedPageBreak/>
        <w:t>far humanity has already come as an anthropologist. These are just a few of the areas of study available, taught by world-renowned faculty members.</w:t>
      </w:r>
    </w:p>
    <w:p w14:paraId="6EA7B61A"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 are a </w:t>
      </w:r>
      <w:r>
        <w:rPr>
          <w:rStyle w:val="Strong"/>
          <w:rFonts w:ascii="Source Sans Pro" w:hAnsi="Source Sans Pro"/>
          <w:color w:val="111111"/>
          <w:sz w:val="27"/>
          <w:szCs w:val="27"/>
        </w:rPr>
        <w:t>freshman</w:t>
      </w:r>
      <w:r>
        <w:rPr>
          <w:rFonts w:ascii="Source Sans Pro" w:hAnsi="Source Sans Pro"/>
          <w:color w:val="111111"/>
          <w:sz w:val="27"/>
          <w:szCs w:val="27"/>
        </w:rPr>
        <w:t> if you:</w:t>
      </w:r>
    </w:p>
    <w:p w14:paraId="33020320" w14:textId="77777777" w:rsidR="00B70154" w:rsidRDefault="00B70154" w:rsidP="00B70154">
      <w:pPr>
        <w:numPr>
          <w:ilvl w:val="0"/>
          <w:numId w:val="9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are a student without college credit or</w:t>
      </w:r>
    </w:p>
    <w:p w14:paraId="6F3EA9E1" w14:textId="77777777" w:rsidR="00B70154" w:rsidRDefault="00B70154" w:rsidP="00B70154">
      <w:pPr>
        <w:numPr>
          <w:ilvl w:val="0"/>
          <w:numId w:val="9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earned college credit prior to high school graduation (dual credit/early college high </w:t>
      </w:r>
      <w:proofErr w:type="gramStart"/>
      <w:r>
        <w:rPr>
          <w:rFonts w:ascii="Source Sans Pro" w:hAnsi="Source Sans Pro"/>
          <w:color w:val="111111"/>
          <w:sz w:val="27"/>
          <w:szCs w:val="27"/>
        </w:rPr>
        <w:t>school)*</w:t>
      </w:r>
      <w:proofErr w:type="gramEnd"/>
      <w:r>
        <w:rPr>
          <w:rFonts w:ascii="Source Sans Pro" w:hAnsi="Source Sans Pro"/>
          <w:color w:val="111111"/>
          <w:sz w:val="27"/>
          <w:szCs w:val="27"/>
        </w:rPr>
        <w:t xml:space="preserve"> or</w:t>
      </w:r>
    </w:p>
    <w:p w14:paraId="520812F9" w14:textId="77777777" w:rsidR="00B70154" w:rsidRDefault="00B70154" w:rsidP="00B70154">
      <w:pPr>
        <w:numPr>
          <w:ilvl w:val="0"/>
          <w:numId w:val="9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earned less than 15 transferable hours of college credit after earning a GED or high school diploma* and</w:t>
      </w:r>
    </w:p>
    <w:p w14:paraId="1ACCCC93" w14:textId="77777777" w:rsidR="00B70154" w:rsidRDefault="00B70154" w:rsidP="00B70154">
      <w:pPr>
        <w:numPr>
          <w:ilvl w:val="0"/>
          <w:numId w:val="9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are a U.S. citizen, have applied for permanent residency, or qualify for Texas residency based on </w:t>
      </w:r>
      <w:hyperlink r:id="rId577" w:tgtFrame="_blank" w:history="1">
        <w:r>
          <w:rPr>
            <w:rStyle w:val="Hyperlink"/>
            <w:rFonts w:ascii="Source Sans Pro" w:hAnsi="Source Sans Pro"/>
            <w:color w:val="C8102E"/>
            <w:sz w:val="27"/>
            <w:szCs w:val="27"/>
          </w:rPr>
          <w:t>Senate Bill 1528</w:t>
        </w:r>
      </w:hyperlink>
    </w:p>
    <w:p w14:paraId="3DD0EF61"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*Only credit earned from an institution accredited by one of the six regional accrediting associations will be accepted. </w:t>
      </w:r>
    </w:p>
    <w:p w14:paraId="137C3D20"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 are an </w:t>
      </w:r>
      <w:hyperlink r:id="rId578" w:tgtFrame="_blank" w:history="1">
        <w:r>
          <w:rPr>
            <w:rStyle w:val="Hyperlink"/>
            <w:rFonts w:ascii="Source Sans Pro" w:eastAsiaTheme="majorEastAsia" w:hAnsi="Source Sans Pro"/>
            <w:b/>
            <w:bCs/>
            <w:color w:val="C8102E"/>
            <w:sz w:val="27"/>
            <w:szCs w:val="27"/>
          </w:rPr>
          <w:t>international freshman</w:t>
        </w:r>
      </w:hyperlink>
      <w:r>
        <w:rPr>
          <w:rStyle w:val="Strong"/>
          <w:rFonts w:ascii="Source Sans Pro" w:hAnsi="Source Sans Pro"/>
          <w:color w:val="111111"/>
          <w:sz w:val="27"/>
          <w:szCs w:val="27"/>
        </w:rPr>
        <w:t> </w:t>
      </w:r>
      <w:r>
        <w:rPr>
          <w:rFonts w:ascii="Source Sans Pro" w:hAnsi="Source Sans Pro"/>
          <w:color w:val="111111"/>
          <w:sz w:val="27"/>
          <w:szCs w:val="27"/>
        </w:rPr>
        <w:t>if you:</w:t>
      </w:r>
    </w:p>
    <w:p w14:paraId="2041A2C8" w14:textId="77777777" w:rsidR="00B70154" w:rsidRDefault="00B70154" w:rsidP="00B70154">
      <w:pPr>
        <w:numPr>
          <w:ilvl w:val="0"/>
          <w:numId w:val="9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are not a citizen or permanent resident of the United States and</w:t>
      </w:r>
    </w:p>
    <w:p w14:paraId="110EA84D" w14:textId="77777777" w:rsidR="00B70154" w:rsidRDefault="00B70154" w:rsidP="00B70154">
      <w:pPr>
        <w:numPr>
          <w:ilvl w:val="0"/>
          <w:numId w:val="9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are not graduating from a Texas high school after three years in residence in Texas (please review </w:t>
      </w:r>
      <w:hyperlink r:id="rId579" w:history="1">
        <w:r>
          <w:rPr>
            <w:rStyle w:val="Hyperlink"/>
            <w:rFonts w:ascii="Source Sans Pro" w:hAnsi="Source Sans Pro"/>
            <w:color w:val="C8102E"/>
            <w:sz w:val="27"/>
            <w:szCs w:val="27"/>
          </w:rPr>
          <w:t>Senate Bill 1528</w:t>
        </w:r>
      </w:hyperlink>
      <w:r>
        <w:rPr>
          <w:rFonts w:ascii="Source Sans Pro" w:hAnsi="Source Sans Pro"/>
          <w:color w:val="111111"/>
          <w:sz w:val="27"/>
          <w:szCs w:val="27"/>
        </w:rPr>
        <w:t>)</w:t>
      </w:r>
    </w:p>
    <w:p w14:paraId="7A5B5D0C" w14:textId="77777777" w:rsidR="00B70154" w:rsidRDefault="00B70154" w:rsidP="00B70154">
      <w:pPr>
        <w:pStyle w:val="Subtitle"/>
      </w:pPr>
      <w:r>
        <w:t>We've Gone Test Optional</w:t>
      </w:r>
    </w:p>
    <w:p w14:paraId="1E0D95B7" w14:textId="77777777" w:rsidR="00B70154" w:rsidRDefault="00B70154" w:rsidP="00B7015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Applicants have the option to apply for admission </w:t>
      </w:r>
      <w:r>
        <w:rPr>
          <w:rStyle w:val="Strong"/>
          <w:rFonts w:ascii="Source Sans Pro" w:hAnsi="Source Sans Pro"/>
          <w:color w:val="111111"/>
          <w:sz w:val="27"/>
          <w:szCs w:val="27"/>
        </w:rPr>
        <w:t>with or without a test score</w:t>
      </w:r>
      <w:r>
        <w:rPr>
          <w:rFonts w:ascii="Source Sans Pro" w:hAnsi="Source Sans Pro"/>
          <w:color w:val="111111"/>
          <w:sz w:val="27"/>
          <w:szCs w:val="27"/>
        </w:rPr>
        <w:t> for the following academic terms: spring 2023, summer 2023, and fall 2023. Applicants are </w:t>
      </w:r>
      <w:r>
        <w:rPr>
          <w:rStyle w:val="Strong"/>
          <w:rFonts w:ascii="Source Sans Pro" w:hAnsi="Source Sans Pro"/>
          <w:color w:val="111111"/>
          <w:sz w:val="27"/>
          <w:szCs w:val="27"/>
        </w:rPr>
        <w:t>not</w:t>
      </w:r>
      <w:r>
        <w:rPr>
          <w:rFonts w:ascii="Source Sans Pro" w:hAnsi="Source Sans Pro"/>
          <w:color w:val="111111"/>
          <w:sz w:val="27"/>
          <w:szCs w:val="27"/>
        </w:rPr>
        <w:t> disadvantaged by applying without a test score. If you have already submitted an application, but would like to change how you'll be considered for admission (with or without a test score), please complete the </w:t>
      </w:r>
      <w:hyperlink r:id="rId580" w:tgtFrame="_blank" w:history="1">
        <w:r>
          <w:rPr>
            <w:rStyle w:val="Hyperlink"/>
            <w:rFonts w:ascii="Source Sans Pro" w:eastAsiaTheme="majorEastAsia" w:hAnsi="Source Sans Pro"/>
            <w:color w:val="C8102E"/>
            <w:sz w:val="27"/>
            <w:szCs w:val="27"/>
          </w:rPr>
          <w:t>Admissions Review Option Change form</w:t>
        </w:r>
      </w:hyperlink>
      <w:r>
        <w:rPr>
          <w:rFonts w:ascii="Source Sans Pro" w:hAnsi="Source Sans Pro"/>
          <w:color w:val="111111"/>
          <w:sz w:val="27"/>
          <w:szCs w:val="27"/>
        </w:rPr>
        <w:t>.</w:t>
      </w:r>
    </w:p>
    <w:p w14:paraId="0A3546CE"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Complete the University of Houston application for admission using either the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"https://goapplytexas.org/" \t "_blank" </w:instrText>
      </w:r>
      <w:r>
        <w:rPr>
          <w:rFonts w:ascii="Source Sans Pro" w:hAnsi="Source Sans Pro"/>
          <w:color w:val="111111"/>
          <w:sz w:val="27"/>
          <w:szCs w:val="27"/>
        </w:rPr>
        <w:fldChar w:fldCharType="separate"/>
      </w:r>
      <w:r>
        <w:rPr>
          <w:rStyle w:val="Hyperlink"/>
          <w:rFonts w:ascii="Source Sans Pro" w:eastAsiaTheme="majorEastAsia" w:hAnsi="Source Sans Pro"/>
          <w:color w:val="C8102E"/>
          <w:sz w:val="27"/>
          <w:szCs w:val="27"/>
        </w:rPr>
        <w:t>ApplyTexas</w:t>
      </w:r>
      <w:proofErr w:type="spellEnd"/>
      <w:r>
        <w:rPr>
          <w:rStyle w:val="Hyperlink"/>
          <w:rFonts w:ascii="Source Sans Pro" w:eastAsiaTheme="majorEastAsia" w:hAnsi="Source Sans Pro"/>
          <w:color w:val="C8102E"/>
          <w:sz w:val="27"/>
          <w:szCs w:val="27"/>
        </w:rPr>
        <w:t xml:space="preserve"> Application</w:t>
      </w:r>
      <w:r>
        <w:rPr>
          <w:rFonts w:ascii="Source Sans Pro" w:hAnsi="Source Sans Pro"/>
          <w:color w:val="111111"/>
          <w:sz w:val="27"/>
          <w:szCs w:val="27"/>
        </w:rPr>
        <w:fldChar w:fldCharType="end"/>
      </w:r>
      <w:r>
        <w:rPr>
          <w:rFonts w:ascii="Source Sans Pro" w:hAnsi="Source Sans Pro"/>
          <w:color w:val="111111"/>
          <w:sz w:val="27"/>
          <w:szCs w:val="27"/>
        </w:rPr>
        <w:t> or </w:t>
      </w:r>
      <w:hyperlink r:id="rId581" w:history="1">
        <w:r>
          <w:rPr>
            <w:rStyle w:val="Hyperlink"/>
            <w:rFonts w:ascii="Source Sans Pro" w:eastAsiaTheme="majorEastAsia" w:hAnsi="Source Sans Pro"/>
            <w:color w:val="C8102E"/>
            <w:sz w:val="27"/>
            <w:szCs w:val="27"/>
          </w:rPr>
          <w:t>The Common Application</w:t>
        </w:r>
      </w:hyperlink>
      <w:r>
        <w:rPr>
          <w:rFonts w:ascii="Source Sans Pro" w:hAnsi="Source Sans Pro"/>
          <w:color w:val="111111"/>
          <w:sz w:val="27"/>
          <w:szCs w:val="27"/>
        </w:rPr>
        <w:t>. Submit just one application.</w:t>
      </w:r>
    </w:p>
    <w:p w14:paraId="38E9FE97"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On your application, you will select whether you want your application to be reviewed with a test score or without a test score. Be sure to complete the short admissions essay and tell us about your extracurricular activities.</w:t>
      </w:r>
    </w:p>
    <w:p w14:paraId="03D8B1B6"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u w:val="single"/>
        </w:rPr>
        <w:t>Applying With a Test Score (ACT/SAT)</w:t>
      </w:r>
    </w:p>
    <w:p w14:paraId="2B265834"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If you are applying for admissions with a test score, have your ACT or SAT score(s) sent directly from the testing agency to us.</w:t>
      </w:r>
    </w:p>
    <w:p w14:paraId="7912887F"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University of Houston ACT Code:   </w:t>
      </w:r>
      <w:r>
        <w:rPr>
          <w:rStyle w:val="Strong"/>
          <w:rFonts w:ascii="Source Sans Pro" w:hAnsi="Source Sans Pro"/>
          <w:color w:val="111111"/>
          <w:sz w:val="27"/>
          <w:szCs w:val="27"/>
        </w:rPr>
        <w:t>4236</w:t>
      </w:r>
      <w:r>
        <w:rPr>
          <w:rFonts w:ascii="Source Sans Pro" w:hAnsi="Source Sans Pro"/>
          <w:color w:val="111111"/>
          <w:sz w:val="27"/>
          <w:szCs w:val="27"/>
        </w:rPr>
        <w:br/>
        <w:t>University of Houston SAT Code:  </w:t>
      </w:r>
      <w:r>
        <w:rPr>
          <w:rStyle w:val="Strong"/>
          <w:rFonts w:ascii="Source Sans Pro" w:hAnsi="Source Sans Pro"/>
          <w:color w:val="111111"/>
          <w:sz w:val="27"/>
          <w:szCs w:val="27"/>
        </w:rPr>
        <w:t>6870</w:t>
      </w:r>
    </w:p>
    <w:p w14:paraId="570B6686"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hAnsi="Source Sans Pro"/>
          <w:color w:val="111111"/>
          <w:sz w:val="27"/>
          <w:szCs w:val="27"/>
        </w:rPr>
        <w:t>If applying for admission with test scores, we will use the highest total or composite score submitted. To comply with Texas Success Initiative standards, scores may not be more than 5 years old at the time of submission.</w:t>
      </w:r>
    </w:p>
    <w:p w14:paraId="6B68FC37"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u w:val="single"/>
        </w:rPr>
        <w:t>Applying Without a Test Score</w:t>
      </w:r>
    </w:p>
    <w:p w14:paraId="35A0CC82"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All applicants applying without a test score must submit a </w:t>
      </w:r>
      <w:hyperlink r:id="rId582" w:anchor="admissions-essay" w:history="1">
        <w:r>
          <w:rPr>
            <w:rStyle w:val="Hyperlink"/>
            <w:rFonts w:ascii="Source Sans Pro" w:eastAsiaTheme="majorEastAsia" w:hAnsi="Source Sans Pro"/>
            <w:color w:val="C8102E"/>
            <w:sz w:val="27"/>
            <w:szCs w:val="27"/>
          </w:rPr>
          <w:t>short admissions essay</w:t>
        </w:r>
      </w:hyperlink>
      <w:r>
        <w:rPr>
          <w:rFonts w:ascii="Source Sans Pro" w:hAnsi="Source Sans Pro"/>
          <w:color w:val="111111"/>
          <w:sz w:val="27"/>
          <w:szCs w:val="27"/>
        </w:rPr>
        <w:t> and extracurricular activities—both can be submitted through </w:t>
      </w:r>
      <w:hyperlink r:id="rId583" w:tgtFrame="_blank" w:history="1">
        <w:r>
          <w:rPr>
            <w:rStyle w:val="Hyperlink"/>
            <w:rFonts w:ascii="Source Sans Pro" w:eastAsiaTheme="majorEastAsia" w:hAnsi="Source Sans Pro"/>
            <w:color w:val="C8102E"/>
            <w:sz w:val="27"/>
            <w:szCs w:val="27"/>
          </w:rPr>
          <w:t>Common App</w:t>
        </w:r>
      </w:hyperlink>
      <w:r>
        <w:rPr>
          <w:rFonts w:ascii="Source Sans Pro" w:hAnsi="Source Sans Pro"/>
          <w:color w:val="111111"/>
          <w:sz w:val="27"/>
          <w:szCs w:val="27"/>
        </w:rPr>
        <w:t> or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"https://goapplytexas.org/" \t "_blank" </w:instrText>
      </w:r>
      <w:r>
        <w:rPr>
          <w:rFonts w:ascii="Source Sans Pro" w:hAnsi="Source Sans Pro"/>
          <w:color w:val="111111"/>
          <w:sz w:val="27"/>
          <w:szCs w:val="27"/>
        </w:rPr>
        <w:fldChar w:fldCharType="separate"/>
      </w:r>
      <w:r>
        <w:rPr>
          <w:rStyle w:val="Hyperlink"/>
          <w:rFonts w:ascii="Source Sans Pro" w:eastAsiaTheme="majorEastAsia" w:hAnsi="Source Sans Pro"/>
          <w:color w:val="C8102E"/>
          <w:sz w:val="27"/>
          <w:szCs w:val="27"/>
        </w:rPr>
        <w:t>ApplyTexas</w:t>
      </w:r>
      <w:proofErr w:type="spellEnd"/>
      <w:r>
        <w:rPr>
          <w:rFonts w:ascii="Source Sans Pro" w:hAnsi="Source Sans Pro"/>
          <w:color w:val="111111"/>
          <w:sz w:val="27"/>
          <w:szCs w:val="27"/>
        </w:rPr>
        <w:fldChar w:fldCharType="end"/>
      </w:r>
      <w:r>
        <w:rPr>
          <w:rFonts w:ascii="Source Sans Pro" w:hAnsi="Source Sans Pro"/>
          <w:color w:val="111111"/>
          <w:sz w:val="27"/>
          <w:szCs w:val="27"/>
        </w:rPr>
        <w:t>. Make sure to complete these sections before you finish and submit your application. You will not be able to go back and add your admissions essay or extracurricular activities once you’ve submitted your application.</w:t>
      </w:r>
    </w:p>
    <w:p w14:paraId="74D25AE2"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 don't meet the assured admissions requirements, we may require additional documentation (like updated grades), which we'll request from you to help us make our decision.</w:t>
      </w:r>
    </w:p>
    <w:p w14:paraId="44F59121"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hyperlink r:id="rId584" w:tgtFrame="_blank" w:history="1">
        <w:r>
          <w:rPr>
            <w:rStyle w:val="Hyperlink"/>
            <w:rFonts w:ascii="Source Sans Pro" w:eastAsiaTheme="majorEastAsia" w:hAnsi="Source Sans Pro"/>
            <w:b/>
            <w:bCs/>
            <w:color w:val="C8102E"/>
            <w:sz w:val="27"/>
            <w:szCs w:val="27"/>
          </w:rPr>
          <w:t>Admissions Review Option Change Form</w:t>
        </w:r>
      </w:hyperlink>
    </w:p>
    <w:p w14:paraId="1BCD70BD" w14:textId="77777777" w:rsidR="00B70154" w:rsidRDefault="00B70154" w:rsidP="00B70154">
      <w:pPr>
        <w:pStyle w:val="Subtitle"/>
      </w:pPr>
      <w:r>
        <w:t>Admission Requirements</w:t>
      </w:r>
    </w:p>
    <w:p w14:paraId="336ABCA8" w14:textId="77777777" w:rsidR="00B70154" w:rsidRDefault="00B70154" w:rsidP="00B7015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Texas Education Code (TEC) 51.803-51.809 requires all students </w:t>
      </w:r>
      <w:proofErr w:type="gramStart"/>
      <w:r>
        <w:rPr>
          <w:rFonts w:ascii="Source Sans Pro" w:hAnsi="Source Sans Pro"/>
          <w:color w:val="111111"/>
          <w:sz w:val="27"/>
          <w:szCs w:val="27"/>
        </w:rPr>
        <w:t>meet</w:t>
      </w:r>
      <w:proofErr w:type="gramEnd"/>
      <w:r>
        <w:rPr>
          <w:rFonts w:ascii="Source Sans Pro" w:hAnsi="Source Sans Pro"/>
          <w:color w:val="111111"/>
          <w:sz w:val="27"/>
          <w:szCs w:val="27"/>
        </w:rPr>
        <w:t> college readiness standards to be eligible for admission at a Texas Four-Year Public Institution. </w:t>
      </w:r>
      <w:hyperlink r:id="rId585" w:tgtFrame="_blank" w:history="1">
        <w:r>
          <w:rPr>
            <w:rStyle w:val="Hyperlink"/>
            <w:rFonts w:ascii="Source Sans Pro" w:eastAsiaTheme="majorEastAsia" w:hAnsi="Source Sans Pro"/>
            <w:color w:val="C8102E"/>
            <w:sz w:val="27"/>
            <w:szCs w:val="27"/>
          </w:rPr>
          <w:t>Read about the Texas Uniform Admission Policy</w:t>
        </w:r>
      </w:hyperlink>
      <w:r>
        <w:rPr>
          <w:rFonts w:ascii="Source Sans Pro" w:hAnsi="Source Sans Pro"/>
          <w:color w:val="111111"/>
          <w:sz w:val="27"/>
          <w:szCs w:val="27"/>
        </w:rPr>
        <w:t>.</w:t>
      </w:r>
    </w:p>
    <w:p w14:paraId="20D44323"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On your application, you will select whether you want your application to be reviewed with a test score or without a test score. The admission criteria for each choice </w:t>
      </w:r>
      <w:proofErr w:type="gramStart"/>
      <w:r>
        <w:rPr>
          <w:rFonts w:ascii="Source Sans Pro" w:hAnsi="Source Sans Pro"/>
          <w:color w:val="111111"/>
          <w:sz w:val="27"/>
          <w:szCs w:val="27"/>
        </w:rPr>
        <w:t>is</w:t>
      </w:r>
      <w:proofErr w:type="gramEnd"/>
      <w:r>
        <w:rPr>
          <w:rFonts w:ascii="Source Sans Pro" w:hAnsi="Source Sans Pro"/>
          <w:color w:val="111111"/>
          <w:sz w:val="27"/>
          <w:szCs w:val="27"/>
        </w:rPr>
        <w:t xml:space="preserve"> below.</w:t>
      </w:r>
    </w:p>
    <w:p w14:paraId="0A2061D8" w14:textId="77777777" w:rsidR="00B70154" w:rsidRDefault="00B70154" w:rsidP="00B70154">
      <w:pPr>
        <w:rPr>
          <w:rFonts w:ascii="Times New Roman" w:hAnsi="Times New Roman"/>
        </w:rPr>
      </w:pPr>
      <w:r>
        <w:rPr>
          <w:rStyle w:val="Strong"/>
          <w:rFonts w:ascii="Source Sans Pro" w:hAnsi="Source Sans Pro"/>
          <w:color w:val="111111"/>
          <w:sz w:val="27"/>
          <w:szCs w:val="27"/>
          <w:u w:val="single"/>
          <w:shd w:val="clear" w:color="auto" w:fill="FFFFFF"/>
        </w:rPr>
        <w:t>With Test Score</w:t>
      </w: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17"/>
        <w:gridCol w:w="1758"/>
        <w:gridCol w:w="1758"/>
        <w:gridCol w:w="2439"/>
      </w:tblGrid>
      <w:tr w:rsidR="00B70154" w14:paraId="2EB9AF97" w14:textId="77777777" w:rsidTr="00B70154">
        <w:trPr>
          <w:tblHeader/>
        </w:trPr>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175663ED" w14:textId="77777777" w:rsidR="00B70154" w:rsidRDefault="00B70154">
            <w:pPr>
              <w:spacing w:after="300"/>
              <w:rPr>
                <w:rFonts w:ascii="Source Sans Pro" w:hAnsi="Source Sans Pro"/>
                <w:b/>
                <w:bCs/>
                <w:color w:val="111111"/>
              </w:rPr>
            </w:pPr>
            <w:r>
              <w:rPr>
                <w:rFonts w:ascii="Source Sans Pro" w:hAnsi="Source Sans Pro"/>
                <w:b/>
                <w:bCs/>
                <w:color w:val="111111"/>
              </w:rPr>
              <w:t>Class Rank</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6844475F" w14:textId="77777777" w:rsidR="00B70154" w:rsidRDefault="00B70154">
            <w:pPr>
              <w:spacing w:after="300"/>
              <w:rPr>
                <w:rFonts w:ascii="Source Sans Pro" w:hAnsi="Source Sans Pro"/>
                <w:b/>
                <w:bCs/>
                <w:color w:val="111111"/>
              </w:rPr>
            </w:pPr>
            <w:r>
              <w:rPr>
                <w:rStyle w:val="Strong"/>
                <w:rFonts w:ascii="Source Sans Pro" w:hAnsi="Source Sans Pro"/>
                <w:color w:val="111111"/>
              </w:rPr>
              <w:t>SAT or</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1E730445" w14:textId="77777777" w:rsidR="00B70154" w:rsidRDefault="00B70154">
            <w:pPr>
              <w:spacing w:after="300"/>
              <w:rPr>
                <w:rFonts w:ascii="Source Sans Pro" w:hAnsi="Source Sans Pro"/>
                <w:b/>
                <w:bCs/>
                <w:color w:val="111111"/>
              </w:rPr>
            </w:pPr>
            <w:r>
              <w:rPr>
                <w:rStyle w:val="Strong"/>
                <w:rFonts w:ascii="Source Sans Pro" w:hAnsi="Source Sans Pro"/>
                <w:color w:val="111111"/>
              </w:rPr>
              <w:t>ACT</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3D778F1A" w14:textId="77777777" w:rsidR="00B70154" w:rsidRDefault="00B70154">
            <w:pPr>
              <w:spacing w:after="300"/>
              <w:rPr>
                <w:rFonts w:ascii="Source Sans Pro" w:hAnsi="Source Sans Pro"/>
                <w:b/>
                <w:bCs/>
                <w:color w:val="111111"/>
              </w:rPr>
            </w:pPr>
            <w:r>
              <w:rPr>
                <w:rStyle w:val="Strong"/>
                <w:rFonts w:ascii="Source Sans Pro" w:hAnsi="Source Sans Pro"/>
                <w:color w:val="111111"/>
              </w:rPr>
              <w:t>Admission Type</w:t>
            </w:r>
          </w:p>
        </w:tc>
      </w:tr>
      <w:tr w:rsidR="00B70154" w14:paraId="067035F5" w14:textId="77777777" w:rsidTr="00B701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491F0D9" w14:textId="77777777" w:rsidR="00B70154" w:rsidRDefault="00B70154">
            <w:pPr>
              <w:spacing w:after="300"/>
              <w:rPr>
                <w:rFonts w:ascii="Source Sans Pro" w:hAnsi="Source Sans Pro"/>
                <w:color w:val="111111"/>
              </w:rPr>
            </w:pPr>
            <w:r>
              <w:rPr>
                <w:rFonts w:ascii="Source Sans Pro" w:hAnsi="Source Sans Pro"/>
                <w:color w:val="111111"/>
              </w:rPr>
              <w:t>Top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DD18921" w14:textId="77777777" w:rsidR="00B70154" w:rsidRDefault="00B70154">
            <w:pPr>
              <w:spacing w:after="300"/>
              <w:rPr>
                <w:rFonts w:ascii="Source Sans Pro" w:hAnsi="Source Sans Pro"/>
                <w:color w:val="111111"/>
              </w:rPr>
            </w:pPr>
            <w:r>
              <w:rPr>
                <w:rFonts w:ascii="Source Sans Pro" w:hAnsi="Source Sans Pro"/>
                <w:color w:val="111111"/>
              </w:rPr>
              <w:t>No 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A8677BA" w14:textId="77777777" w:rsidR="00B70154" w:rsidRDefault="00B70154">
            <w:pPr>
              <w:spacing w:after="300"/>
              <w:rPr>
                <w:rFonts w:ascii="Source Sans Pro" w:hAnsi="Source Sans Pro"/>
                <w:color w:val="111111"/>
              </w:rPr>
            </w:pPr>
            <w:r>
              <w:rPr>
                <w:rFonts w:ascii="Source Sans Pro" w:hAnsi="Source Sans Pro"/>
                <w:color w:val="111111"/>
              </w:rPr>
              <w:t>No 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3ABF203" w14:textId="77777777" w:rsidR="00B70154" w:rsidRDefault="00B70154">
            <w:pPr>
              <w:spacing w:after="300"/>
              <w:rPr>
                <w:rFonts w:ascii="Source Sans Pro" w:hAnsi="Source Sans Pro"/>
                <w:color w:val="111111"/>
              </w:rPr>
            </w:pPr>
            <w:r>
              <w:rPr>
                <w:rFonts w:ascii="Source Sans Pro" w:hAnsi="Source Sans Pro"/>
                <w:color w:val="111111"/>
              </w:rPr>
              <w:t>Assured Admission</w:t>
            </w:r>
          </w:p>
        </w:tc>
      </w:tr>
      <w:tr w:rsidR="00B70154" w14:paraId="5228318E" w14:textId="77777777" w:rsidTr="00B701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9D2BBD1" w14:textId="77777777" w:rsidR="00B70154" w:rsidRDefault="00B70154">
            <w:pPr>
              <w:spacing w:after="300"/>
              <w:rPr>
                <w:rFonts w:ascii="Source Sans Pro" w:hAnsi="Source Sans Pro"/>
                <w:color w:val="111111"/>
              </w:rPr>
            </w:pPr>
            <w:r>
              <w:rPr>
                <w:rFonts w:ascii="Source Sans Pro" w:hAnsi="Source Sans Pro"/>
                <w:color w:val="111111"/>
              </w:rPr>
              <w:lastRenderedPageBreak/>
              <w:t>11 - 25%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47C032A" w14:textId="77777777" w:rsidR="00B70154" w:rsidRDefault="00B70154">
            <w:pPr>
              <w:spacing w:after="300"/>
              <w:rPr>
                <w:rFonts w:ascii="Source Sans Pro" w:hAnsi="Source Sans Pro"/>
                <w:color w:val="111111"/>
              </w:rPr>
            </w:pPr>
            <w:r>
              <w:rPr>
                <w:rFonts w:ascii="Source Sans Pro" w:hAnsi="Source Sans Pro"/>
                <w:color w:val="111111"/>
              </w:rPr>
              <w:t>1080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4922B9C" w14:textId="77777777" w:rsidR="00B70154" w:rsidRDefault="00B70154">
            <w:pPr>
              <w:spacing w:after="300"/>
              <w:rPr>
                <w:rFonts w:ascii="Source Sans Pro" w:hAnsi="Source Sans Pro"/>
                <w:color w:val="111111"/>
              </w:rPr>
            </w:pPr>
            <w:r>
              <w:rPr>
                <w:rFonts w:ascii="Source Sans Pro" w:hAnsi="Source Sans Pro"/>
                <w:color w:val="11111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69FF934" w14:textId="77777777" w:rsidR="00B70154" w:rsidRDefault="00B70154">
            <w:pPr>
              <w:spacing w:after="300"/>
              <w:rPr>
                <w:rFonts w:ascii="Source Sans Pro" w:hAnsi="Source Sans Pro"/>
                <w:color w:val="111111"/>
              </w:rPr>
            </w:pPr>
            <w:r>
              <w:rPr>
                <w:rFonts w:ascii="Source Sans Pro" w:hAnsi="Source Sans Pro"/>
                <w:color w:val="111111"/>
              </w:rPr>
              <w:t>Assured Admission</w:t>
            </w:r>
          </w:p>
        </w:tc>
      </w:tr>
      <w:tr w:rsidR="00B70154" w14:paraId="34C8A144" w14:textId="77777777" w:rsidTr="00B701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6B02037A" w14:textId="77777777" w:rsidR="00B70154" w:rsidRDefault="00B70154">
            <w:pPr>
              <w:spacing w:after="300"/>
              <w:rPr>
                <w:rFonts w:ascii="Source Sans Pro" w:hAnsi="Source Sans Pro"/>
                <w:color w:val="111111"/>
              </w:rPr>
            </w:pPr>
            <w:r>
              <w:rPr>
                <w:rFonts w:ascii="Source Sans Pro" w:hAnsi="Source Sans Pro"/>
                <w:color w:val="111111"/>
              </w:rPr>
              <w:t>26 - 50%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474C58EE" w14:textId="77777777" w:rsidR="00B70154" w:rsidRDefault="00B70154">
            <w:pPr>
              <w:spacing w:after="300"/>
              <w:rPr>
                <w:rFonts w:ascii="Source Sans Pro" w:hAnsi="Source Sans Pro"/>
                <w:color w:val="111111"/>
              </w:rPr>
            </w:pPr>
            <w:r>
              <w:rPr>
                <w:rFonts w:ascii="Source Sans Pro" w:hAnsi="Source Sans Pro"/>
                <w:color w:val="111111"/>
              </w:rPr>
              <w:t>1170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56FC74CE" w14:textId="77777777" w:rsidR="00B70154" w:rsidRDefault="00B70154">
            <w:pPr>
              <w:spacing w:after="300"/>
              <w:rPr>
                <w:rFonts w:ascii="Source Sans Pro" w:hAnsi="Source Sans Pro"/>
                <w:color w:val="111111"/>
              </w:rPr>
            </w:pPr>
            <w:r>
              <w:rPr>
                <w:rFonts w:ascii="Source Sans Pro" w:hAnsi="Source Sans Pro"/>
                <w:color w:val="11111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E19F494" w14:textId="77777777" w:rsidR="00B70154" w:rsidRDefault="00B70154">
            <w:pPr>
              <w:spacing w:after="300"/>
              <w:rPr>
                <w:rFonts w:ascii="Source Sans Pro" w:hAnsi="Source Sans Pro"/>
                <w:color w:val="111111"/>
              </w:rPr>
            </w:pPr>
            <w:r>
              <w:rPr>
                <w:rFonts w:ascii="Source Sans Pro" w:hAnsi="Source Sans Pro"/>
                <w:color w:val="111111"/>
              </w:rPr>
              <w:t>Assured Admission</w:t>
            </w:r>
          </w:p>
        </w:tc>
      </w:tr>
      <w:tr w:rsidR="00B70154" w14:paraId="1062966A" w14:textId="77777777" w:rsidTr="00B701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FDF7CD5" w14:textId="77777777" w:rsidR="00B70154" w:rsidRDefault="00B70154">
            <w:pPr>
              <w:spacing w:after="300"/>
              <w:rPr>
                <w:rFonts w:ascii="Source Sans Pro" w:hAnsi="Source Sans Pro"/>
                <w:color w:val="111111"/>
              </w:rPr>
            </w:pPr>
            <w:r>
              <w:rPr>
                <w:rFonts w:ascii="Source Sans Pro" w:hAnsi="Source Sans Pro"/>
                <w:color w:val="111111"/>
              </w:rPr>
              <w:t>51% and Lower, No Rank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BC4A3AA" w14:textId="77777777" w:rsidR="00B70154" w:rsidRDefault="00B70154">
            <w:pPr>
              <w:spacing w:after="300"/>
              <w:rPr>
                <w:rFonts w:ascii="Source Sans Pro" w:hAnsi="Source Sans Pro"/>
                <w:color w:val="111111"/>
              </w:rPr>
            </w:pPr>
            <w:r>
              <w:rPr>
                <w:rFonts w:ascii="Source Sans Pro" w:hAnsi="Source Sans Pro"/>
                <w:color w:val="11111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11C771A6" w14:textId="77777777" w:rsidR="00B70154" w:rsidRDefault="00B70154">
            <w:pPr>
              <w:spacing w:after="300"/>
              <w:rPr>
                <w:rFonts w:ascii="Source Sans Pro" w:hAnsi="Source Sans Pro"/>
                <w:color w:val="111111"/>
              </w:rPr>
            </w:pPr>
            <w:r>
              <w:rPr>
                <w:rFonts w:ascii="Source Sans Pro" w:hAnsi="Source Sans Pro"/>
                <w:color w:val="11111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B5FAC52" w14:textId="77777777" w:rsidR="00B70154" w:rsidRDefault="00B70154">
            <w:pPr>
              <w:spacing w:after="300"/>
              <w:rPr>
                <w:rFonts w:ascii="Source Sans Pro" w:hAnsi="Source Sans Pro"/>
                <w:color w:val="111111"/>
              </w:rPr>
            </w:pPr>
            <w:r>
              <w:rPr>
                <w:rFonts w:ascii="Source Sans Pro" w:hAnsi="Source Sans Pro"/>
                <w:color w:val="111111"/>
              </w:rPr>
              <w:t>Individual Review*</w:t>
            </w:r>
          </w:p>
        </w:tc>
      </w:tr>
    </w:tbl>
    <w:p w14:paraId="31312512" w14:textId="77777777" w:rsidR="00B70154" w:rsidRDefault="00B70154" w:rsidP="00B70154">
      <w:pPr>
        <w:rPr>
          <w:rFonts w:ascii="Times New Roman" w:hAnsi="Times New Roman"/>
        </w:rPr>
      </w:pPr>
      <w:r>
        <w:rPr>
          <w:rFonts w:ascii="Source Sans Pro" w:hAnsi="Source Sans Pro"/>
          <w:color w:val="111111"/>
          <w:sz w:val="27"/>
          <w:szCs w:val="27"/>
        </w:rPr>
        <w:br/>
      </w:r>
      <w:r>
        <w:rPr>
          <w:rStyle w:val="Strong"/>
          <w:rFonts w:ascii="Source Sans Pro" w:hAnsi="Source Sans Pro"/>
          <w:color w:val="111111"/>
          <w:sz w:val="27"/>
          <w:szCs w:val="27"/>
          <w:u w:val="single"/>
          <w:shd w:val="clear" w:color="auto" w:fill="FFFFFF"/>
        </w:rPr>
        <w:t>Without Test Score</w:t>
      </w:r>
    </w:p>
    <w:tbl>
      <w:tblPr>
        <w:tblW w:w="90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92"/>
        <w:gridCol w:w="3737"/>
        <w:gridCol w:w="2343"/>
      </w:tblGrid>
      <w:tr w:rsidR="00B70154" w14:paraId="0D2FD391" w14:textId="77777777" w:rsidTr="00B70154">
        <w:trPr>
          <w:tblHeader/>
        </w:trPr>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4567DEBB" w14:textId="77777777" w:rsidR="00B70154" w:rsidRDefault="00B70154">
            <w:pPr>
              <w:spacing w:after="300"/>
              <w:rPr>
                <w:rFonts w:ascii="Source Sans Pro" w:hAnsi="Source Sans Pro"/>
                <w:b/>
                <w:bCs/>
                <w:color w:val="111111"/>
              </w:rPr>
            </w:pPr>
            <w:r>
              <w:rPr>
                <w:rStyle w:val="Strong"/>
                <w:rFonts w:ascii="Source Sans Pro" w:hAnsi="Source Sans Pro"/>
                <w:color w:val="111111"/>
              </w:rPr>
              <w:t>Class Rank</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3CD898CE" w14:textId="77777777" w:rsidR="00B70154" w:rsidRDefault="00B70154">
            <w:pPr>
              <w:spacing w:after="300"/>
              <w:rPr>
                <w:rFonts w:ascii="Source Sans Pro" w:hAnsi="Source Sans Pro"/>
                <w:b/>
                <w:bCs/>
                <w:color w:val="111111"/>
              </w:rPr>
            </w:pPr>
            <w:r>
              <w:rPr>
                <w:rStyle w:val="Strong"/>
                <w:rFonts w:ascii="Source Sans Pro" w:hAnsi="Source Sans Pro"/>
                <w:color w:val="111111"/>
              </w:rPr>
              <w:t>Calculated Unweighted GPA**</w:t>
            </w:r>
          </w:p>
        </w:tc>
        <w:tc>
          <w:tcPr>
            <w:tcW w:w="0" w:type="auto"/>
            <w:tcBorders>
              <w:top w:val="nil"/>
              <w:left w:val="single" w:sz="6" w:space="0" w:color="DDDDDD"/>
              <w:bottom w:val="single" w:sz="6" w:space="0" w:color="DDDDDD"/>
              <w:right w:val="single" w:sz="6" w:space="0" w:color="DDDDDD"/>
            </w:tcBorders>
            <w:shd w:val="clear" w:color="auto" w:fill="EEEEEE"/>
            <w:tcMar>
              <w:top w:w="90" w:type="dxa"/>
              <w:left w:w="135" w:type="dxa"/>
              <w:bottom w:w="90" w:type="dxa"/>
              <w:right w:w="135" w:type="dxa"/>
            </w:tcMar>
            <w:vAlign w:val="bottom"/>
            <w:hideMark/>
          </w:tcPr>
          <w:p w14:paraId="5C6AEDC0" w14:textId="77777777" w:rsidR="00B70154" w:rsidRDefault="00B70154">
            <w:pPr>
              <w:spacing w:after="300"/>
              <w:rPr>
                <w:rFonts w:ascii="Source Sans Pro" w:hAnsi="Source Sans Pro"/>
                <w:b/>
                <w:bCs/>
                <w:color w:val="111111"/>
              </w:rPr>
            </w:pPr>
            <w:r>
              <w:rPr>
                <w:rStyle w:val="Strong"/>
                <w:rFonts w:ascii="Source Sans Pro" w:hAnsi="Source Sans Pro"/>
                <w:color w:val="111111"/>
              </w:rPr>
              <w:t>Admission Type</w:t>
            </w:r>
          </w:p>
        </w:tc>
      </w:tr>
      <w:tr w:rsidR="00B70154" w14:paraId="70207FAF" w14:textId="77777777" w:rsidTr="00B701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ED41BF7" w14:textId="77777777" w:rsidR="00B70154" w:rsidRDefault="00B70154">
            <w:pPr>
              <w:spacing w:after="300"/>
              <w:rPr>
                <w:rFonts w:ascii="Source Sans Pro" w:hAnsi="Source Sans Pro"/>
                <w:color w:val="111111"/>
              </w:rPr>
            </w:pPr>
            <w:r>
              <w:rPr>
                <w:rFonts w:ascii="Source Sans Pro" w:hAnsi="Source Sans Pro"/>
                <w:color w:val="111111"/>
              </w:rPr>
              <w:t>Top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A41DF13" w14:textId="77777777" w:rsidR="00B70154" w:rsidRDefault="00B70154">
            <w:pPr>
              <w:spacing w:after="300"/>
              <w:rPr>
                <w:rFonts w:ascii="Source Sans Pro" w:hAnsi="Source Sans Pro"/>
                <w:color w:val="111111"/>
              </w:rPr>
            </w:pPr>
            <w:r>
              <w:rPr>
                <w:rFonts w:ascii="Source Sans Pro" w:hAnsi="Source Sans Pro"/>
                <w:color w:val="111111"/>
              </w:rPr>
              <w:t>No 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3C17979F" w14:textId="77777777" w:rsidR="00B70154" w:rsidRDefault="00B70154">
            <w:pPr>
              <w:spacing w:after="300"/>
              <w:rPr>
                <w:rFonts w:ascii="Source Sans Pro" w:hAnsi="Source Sans Pro"/>
                <w:color w:val="111111"/>
              </w:rPr>
            </w:pPr>
            <w:r>
              <w:rPr>
                <w:rFonts w:ascii="Source Sans Pro" w:hAnsi="Source Sans Pro"/>
                <w:color w:val="111111"/>
              </w:rPr>
              <w:t>Assured Admission</w:t>
            </w:r>
          </w:p>
        </w:tc>
      </w:tr>
      <w:tr w:rsidR="00B70154" w14:paraId="6B9C1767" w14:textId="77777777" w:rsidTr="00B70154">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9CF3D02" w14:textId="77777777" w:rsidR="00B70154" w:rsidRDefault="00B70154">
            <w:pPr>
              <w:spacing w:after="300"/>
              <w:rPr>
                <w:rFonts w:ascii="Source Sans Pro" w:hAnsi="Source Sans Pro"/>
                <w:color w:val="111111"/>
              </w:rPr>
            </w:pPr>
            <w:r>
              <w:rPr>
                <w:rFonts w:ascii="Source Sans Pro" w:hAnsi="Source Sans Pro"/>
                <w:color w:val="111111"/>
              </w:rPr>
              <w:t>11 - 25%</w:t>
            </w:r>
          </w:p>
        </w:tc>
        <w:tc>
          <w:tcPr>
            <w:tcW w:w="0" w:type="auto"/>
            <w:tcBorders>
              <w:top w:val="single" w:sz="6" w:space="0" w:color="auto"/>
              <w:left w:val="single" w:sz="6" w:space="0" w:color="auto"/>
              <w:bottom w:val="dashed" w:sz="6" w:space="0" w:color="auto"/>
              <w:right w:val="single" w:sz="6" w:space="0" w:color="auto"/>
            </w:tcBorders>
            <w:shd w:val="clear" w:color="auto" w:fill="FFFFFF"/>
            <w:tcMar>
              <w:top w:w="90" w:type="dxa"/>
              <w:left w:w="135" w:type="dxa"/>
              <w:bottom w:w="90" w:type="dxa"/>
              <w:right w:w="135" w:type="dxa"/>
            </w:tcMar>
            <w:hideMark/>
          </w:tcPr>
          <w:p w14:paraId="0E6446E1" w14:textId="77777777" w:rsidR="00B70154" w:rsidRDefault="00B70154">
            <w:pPr>
              <w:spacing w:after="300"/>
              <w:rPr>
                <w:rFonts w:ascii="Source Sans Pro" w:hAnsi="Source Sans Pro"/>
                <w:color w:val="111111"/>
              </w:rPr>
            </w:pPr>
            <w:r>
              <w:rPr>
                <w:rFonts w:ascii="Source Sans Pro" w:hAnsi="Source Sans Pro"/>
                <w:color w:val="111111"/>
              </w:rPr>
              <w:t>3.40 or higher</w:t>
            </w:r>
          </w:p>
        </w:tc>
        <w:tc>
          <w:tcPr>
            <w:tcW w:w="0" w:type="auto"/>
            <w:tcBorders>
              <w:top w:val="single" w:sz="6" w:space="0" w:color="auto"/>
              <w:left w:val="single" w:sz="6" w:space="0" w:color="auto"/>
              <w:bottom w:val="dashed" w:sz="6" w:space="0" w:color="auto"/>
              <w:right w:val="single" w:sz="6" w:space="0" w:color="auto"/>
            </w:tcBorders>
            <w:shd w:val="clear" w:color="auto" w:fill="FFFFFF"/>
            <w:tcMar>
              <w:top w:w="90" w:type="dxa"/>
              <w:left w:w="135" w:type="dxa"/>
              <w:bottom w:w="90" w:type="dxa"/>
              <w:right w:w="135" w:type="dxa"/>
            </w:tcMar>
            <w:hideMark/>
          </w:tcPr>
          <w:p w14:paraId="37FFCE5A" w14:textId="77777777" w:rsidR="00B70154" w:rsidRDefault="00B70154">
            <w:pPr>
              <w:spacing w:after="300"/>
              <w:rPr>
                <w:rFonts w:ascii="Source Sans Pro" w:hAnsi="Source Sans Pro"/>
                <w:color w:val="111111"/>
              </w:rPr>
            </w:pPr>
            <w:r>
              <w:rPr>
                <w:rFonts w:ascii="Source Sans Pro" w:hAnsi="Source Sans Pro"/>
                <w:color w:val="111111"/>
              </w:rPr>
              <w:t>Assured Admission</w:t>
            </w:r>
          </w:p>
        </w:tc>
      </w:tr>
      <w:tr w:rsidR="00B70154" w14:paraId="31328B7D" w14:textId="77777777" w:rsidTr="00B70154">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E3AB9E9" w14:textId="77777777" w:rsidR="00B70154" w:rsidRDefault="00B70154">
            <w:pPr>
              <w:spacing w:after="300"/>
              <w:rPr>
                <w:rFonts w:ascii="Source Sans Pro" w:hAnsi="Source Sans Pro"/>
                <w:color w:val="111111"/>
              </w:rPr>
            </w:pPr>
          </w:p>
        </w:tc>
        <w:tc>
          <w:tcPr>
            <w:tcW w:w="0" w:type="auto"/>
            <w:tcBorders>
              <w:top w:val="dashed" w:sz="6" w:space="0" w:color="auto"/>
              <w:left w:val="single" w:sz="6" w:space="0" w:color="auto"/>
              <w:bottom w:val="single" w:sz="6" w:space="0" w:color="auto"/>
              <w:right w:val="single" w:sz="6" w:space="0" w:color="auto"/>
            </w:tcBorders>
            <w:shd w:val="clear" w:color="auto" w:fill="FFFFFF"/>
            <w:tcMar>
              <w:top w:w="90" w:type="dxa"/>
              <w:left w:w="135" w:type="dxa"/>
              <w:bottom w:w="90" w:type="dxa"/>
              <w:right w:w="135" w:type="dxa"/>
            </w:tcMar>
            <w:hideMark/>
          </w:tcPr>
          <w:p w14:paraId="0DFB0447" w14:textId="77777777" w:rsidR="00B70154" w:rsidRDefault="00B70154">
            <w:pPr>
              <w:spacing w:after="300"/>
              <w:rPr>
                <w:rFonts w:ascii="Source Sans Pro" w:hAnsi="Source Sans Pro"/>
                <w:color w:val="111111"/>
              </w:rPr>
            </w:pPr>
            <w:r>
              <w:rPr>
                <w:rFonts w:ascii="Source Sans Pro" w:hAnsi="Source Sans Pro"/>
                <w:color w:val="111111"/>
              </w:rPr>
              <w:t>lower than 3.40 </w:t>
            </w:r>
          </w:p>
        </w:tc>
        <w:tc>
          <w:tcPr>
            <w:tcW w:w="0" w:type="auto"/>
            <w:tcBorders>
              <w:top w:val="dashed" w:sz="6" w:space="0" w:color="auto"/>
              <w:left w:val="single" w:sz="6" w:space="0" w:color="auto"/>
              <w:bottom w:val="single" w:sz="6" w:space="0" w:color="auto"/>
              <w:right w:val="single" w:sz="6" w:space="0" w:color="auto"/>
            </w:tcBorders>
            <w:shd w:val="clear" w:color="auto" w:fill="FFFFFF"/>
            <w:tcMar>
              <w:top w:w="90" w:type="dxa"/>
              <w:left w:w="135" w:type="dxa"/>
              <w:bottom w:w="90" w:type="dxa"/>
              <w:right w:w="135" w:type="dxa"/>
            </w:tcMar>
            <w:hideMark/>
          </w:tcPr>
          <w:p w14:paraId="71DFC918" w14:textId="77777777" w:rsidR="00B70154" w:rsidRDefault="00B70154">
            <w:pPr>
              <w:spacing w:after="300"/>
              <w:rPr>
                <w:rFonts w:ascii="Source Sans Pro" w:hAnsi="Source Sans Pro"/>
                <w:color w:val="111111"/>
              </w:rPr>
            </w:pPr>
            <w:r>
              <w:rPr>
                <w:rFonts w:ascii="Source Sans Pro" w:hAnsi="Source Sans Pro"/>
                <w:color w:val="111111"/>
              </w:rPr>
              <w:t>Individual Review*</w:t>
            </w:r>
          </w:p>
        </w:tc>
      </w:tr>
      <w:tr w:rsidR="00B70154" w14:paraId="206E8BCD" w14:textId="77777777" w:rsidTr="00B70154">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B1E184B" w14:textId="77777777" w:rsidR="00B70154" w:rsidRDefault="00B70154">
            <w:pPr>
              <w:spacing w:after="300"/>
              <w:rPr>
                <w:rFonts w:ascii="Source Sans Pro" w:hAnsi="Source Sans Pro"/>
                <w:color w:val="111111"/>
              </w:rPr>
            </w:pPr>
            <w:r>
              <w:rPr>
                <w:rFonts w:ascii="Source Sans Pro" w:hAnsi="Source Sans Pro"/>
                <w:color w:val="111111"/>
              </w:rPr>
              <w:t>26 - 50%</w:t>
            </w:r>
          </w:p>
        </w:tc>
        <w:tc>
          <w:tcPr>
            <w:tcW w:w="0" w:type="auto"/>
            <w:tcBorders>
              <w:top w:val="single" w:sz="6" w:space="0" w:color="auto"/>
              <w:left w:val="single" w:sz="6" w:space="0" w:color="auto"/>
              <w:bottom w:val="dashed" w:sz="6" w:space="0" w:color="auto"/>
              <w:right w:val="single" w:sz="6" w:space="0" w:color="auto"/>
            </w:tcBorders>
            <w:shd w:val="clear" w:color="auto" w:fill="FFFFFF"/>
            <w:tcMar>
              <w:top w:w="90" w:type="dxa"/>
              <w:left w:w="135" w:type="dxa"/>
              <w:bottom w:w="90" w:type="dxa"/>
              <w:right w:w="135" w:type="dxa"/>
            </w:tcMar>
            <w:hideMark/>
          </w:tcPr>
          <w:p w14:paraId="4C96E5F0" w14:textId="77777777" w:rsidR="00B70154" w:rsidRDefault="00B70154">
            <w:pPr>
              <w:spacing w:after="300"/>
              <w:rPr>
                <w:rFonts w:ascii="Source Sans Pro" w:hAnsi="Source Sans Pro"/>
                <w:color w:val="111111"/>
              </w:rPr>
            </w:pPr>
            <w:r>
              <w:rPr>
                <w:rFonts w:ascii="Source Sans Pro" w:hAnsi="Source Sans Pro"/>
                <w:color w:val="111111"/>
              </w:rPr>
              <w:t>3.45 or higher</w:t>
            </w:r>
          </w:p>
        </w:tc>
        <w:tc>
          <w:tcPr>
            <w:tcW w:w="0" w:type="auto"/>
            <w:tcBorders>
              <w:top w:val="single" w:sz="6" w:space="0" w:color="auto"/>
              <w:left w:val="single" w:sz="6" w:space="0" w:color="auto"/>
              <w:bottom w:val="dashed" w:sz="6" w:space="0" w:color="auto"/>
              <w:right w:val="single" w:sz="6" w:space="0" w:color="auto"/>
            </w:tcBorders>
            <w:shd w:val="clear" w:color="auto" w:fill="FFFFFF"/>
            <w:tcMar>
              <w:top w:w="90" w:type="dxa"/>
              <w:left w:w="135" w:type="dxa"/>
              <w:bottom w:w="90" w:type="dxa"/>
              <w:right w:w="135" w:type="dxa"/>
            </w:tcMar>
            <w:hideMark/>
          </w:tcPr>
          <w:p w14:paraId="54000938" w14:textId="77777777" w:rsidR="00B70154" w:rsidRDefault="00B70154">
            <w:pPr>
              <w:spacing w:after="300"/>
              <w:rPr>
                <w:rFonts w:ascii="Source Sans Pro" w:hAnsi="Source Sans Pro"/>
                <w:color w:val="111111"/>
              </w:rPr>
            </w:pPr>
            <w:r>
              <w:rPr>
                <w:rFonts w:ascii="Source Sans Pro" w:hAnsi="Source Sans Pro"/>
                <w:color w:val="111111"/>
              </w:rPr>
              <w:t>Assured Admission</w:t>
            </w:r>
          </w:p>
        </w:tc>
      </w:tr>
      <w:tr w:rsidR="00B70154" w14:paraId="70F61080" w14:textId="77777777" w:rsidTr="00B70154">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BF604E0" w14:textId="77777777" w:rsidR="00B70154" w:rsidRDefault="00B70154">
            <w:pPr>
              <w:spacing w:after="300"/>
              <w:rPr>
                <w:rFonts w:ascii="Source Sans Pro" w:hAnsi="Source Sans Pro"/>
                <w:color w:val="111111"/>
              </w:rPr>
            </w:pPr>
          </w:p>
        </w:tc>
        <w:tc>
          <w:tcPr>
            <w:tcW w:w="0" w:type="auto"/>
            <w:tcBorders>
              <w:top w:val="dashed" w:sz="6" w:space="0" w:color="auto"/>
              <w:left w:val="single" w:sz="6" w:space="0" w:color="auto"/>
              <w:bottom w:val="single" w:sz="6" w:space="0" w:color="auto"/>
              <w:right w:val="single" w:sz="6" w:space="0" w:color="auto"/>
            </w:tcBorders>
            <w:shd w:val="clear" w:color="auto" w:fill="FFFFFF"/>
            <w:tcMar>
              <w:top w:w="90" w:type="dxa"/>
              <w:left w:w="135" w:type="dxa"/>
              <w:bottom w:w="90" w:type="dxa"/>
              <w:right w:w="135" w:type="dxa"/>
            </w:tcMar>
            <w:hideMark/>
          </w:tcPr>
          <w:p w14:paraId="3825D134" w14:textId="77777777" w:rsidR="00B70154" w:rsidRDefault="00B70154">
            <w:pPr>
              <w:spacing w:after="300"/>
              <w:rPr>
                <w:rFonts w:ascii="Source Sans Pro" w:hAnsi="Source Sans Pro"/>
                <w:color w:val="111111"/>
              </w:rPr>
            </w:pPr>
            <w:r>
              <w:rPr>
                <w:rFonts w:ascii="Source Sans Pro" w:hAnsi="Source Sans Pro"/>
                <w:color w:val="111111"/>
              </w:rPr>
              <w:t>lower than 3.45</w:t>
            </w:r>
          </w:p>
        </w:tc>
        <w:tc>
          <w:tcPr>
            <w:tcW w:w="0" w:type="auto"/>
            <w:tcBorders>
              <w:top w:val="dashed" w:sz="6" w:space="0" w:color="auto"/>
              <w:left w:val="single" w:sz="6" w:space="0" w:color="auto"/>
              <w:bottom w:val="single" w:sz="6" w:space="0" w:color="auto"/>
              <w:right w:val="single" w:sz="6" w:space="0" w:color="auto"/>
            </w:tcBorders>
            <w:shd w:val="clear" w:color="auto" w:fill="FFFFFF"/>
            <w:tcMar>
              <w:top w:w="90" w:type="dxa"/>
              <w:left w:w="135" w:type="dxa"/>
              <w:bottom w:w="90" w:type="dxa"/>
              <w:right w:w="135" w:type="dxa"/>
            </w:tcMar>
            <w:hideMark/>
          </w:tcPr>
          <w:p w14:paraId="1DD78AD7" w14:textId="77777777" w:rsidR="00B70154" w:rsidRDefault="00B70154">
            <w:pPr>
              <w:spacing w:after="300"/>
              <w:rPr>
                <w:rFonts w:ascii="Source Sans Pro" w:hAnsi="Source Sans Pro"/>
                <w:color w:val="111111"/>
              </w:rPr>
            </w:pPr>
            <w:r>
              <w:rPr>
                <w:rFonts w:ascii="Source Sans Pro" w:hAnsi="Source Sans Pro"/>
                <w:color w:val="111111"/>
              </w:rPr>
              <w:t>Individual Review*</w:t>
            </w:r>
          </w:p>
        </w:tc>
      </w:tr>
      <w:tr w:rsidR="00B70154" w14:paraId="3E9391A0" w14:textId="77777777" w:rsidTr="00B701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2AE3F9C2" w14:textId="77777777" w:rsidR="00B70154" w:rsidRDefault="00B70154">
            <w:pPr>
              <w:spacing w:after="300"/>
              <w:rPr>
                <w:rFonts w:ascii="Source Sans Pro" w:hAnsi="Source Sans Pro"/>
                <w:color w:val="111111"/>
              </w:rPr>
            </w:pPr>
            <w:r>
              <w:rPr>
                <w:rFonts w:ascii="Source Sans Pro" w:hAnsi="Source Sans Pro"/>
                <w:color w:val="111111"/>
              </w:rPr>
              <w:t>51% and Lower, No Rank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06F159AD" w14:textId="77777777" w:rsidR="00B70154" w:rsidRDefault="00B70154">
            <w:pPr>
              <w:spacing w:after="300"/>
              <w:rPr>
                <w:rFonts w:ascii="Source Sans Pro" w:hAnsi="Source Sans Pro"/>
                <w:color w:val="111111"/>
              </w:rPr>
            </w:pPr>
            <w:r>
              <w:rPr>
                <w:rFonts w:ascii="Source Sans Pro" w:hAnsi="Source Sans Pro"/>
                <w:color w:val="11111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35" w:type="dxa"/>
              <w:bottom w:w="90" w:type="dxa"/>
              <w:right w:w="135" w:type="dxa"/>
            </w:tcMar>
            <w:hideMark/>
          </w:tcPr>
          <w:p w14:paraId="7409FF49" w14:textId="77777777" w:rsidR="00B70154" w:rsidRDefault="00B70154">
            <w:pPr>
              <w:spacing w:after="300"/>
              <w:rPr>
                <w:rFonts w:ascii="Source Sans Pro" w:hAnsi="Source Sans Pro"/>
                <w:color w:val="111111"/>
              </w:rPr>
            </w:pPr>
            <w:r>
              <w:rPr>
                <w:rFonts w:ascii="Source Sans Pro" w:hAnsi="Source Sans Pro"/>
                <w:color w:val="111111"/>
              </w:rPr>
              <w:t>Individual Review*</w:t>
            </w:r>
          </w:p>
        </w:tc>
      </w:tr>
    </w:tbl>
    <w:p w14:paraId="3E467593"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hAnsi="Source Sans Pro"/>
          <w:color w:val="111111"/>
          <w:sz w:val="27"/>
          <w:szCs w:val="27"/>
        </w:rPr>
        <w:t>*If you don't meet the assured admissions requirements, we may consider additional factors in the admissions process. If we require additional documentation, we'll request those materials from you.</w:t>
      </w:r>
    </w:p>
    <w:p w14:paraId="30196910"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hAnsi="Source Sans Pro"/>
          <w:color w:val="111111"/>
          <w:sz w:val="27"/>
          <w:szCs w:val="27"/>
        </w:rPr>
        <w:t> **This unweighted GPA will be calculated by the University of Houston (out of a 4.0 scale) using English, math, science, and social studies grades on your transcript. Extracurricular classes will not be included. </w:t>
      </w:r>
    </w:p>
    <w:p w14:paraId="59E04A6D"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Admission requirements are different for international students. For more information, visit </w:t>
      </w:r>
      <w:hyperlink r:id="rId586" w:history="1">
        <w:r>
          <w:rPr>
            <w:rStyle w:val="Hyperlink"/>
            <w:rFonts w:ascii="Source Sans Pro" w:eastAsiaTheme="majorEastAsia" w:hAnsi="Source Sans Pro"/>
            <w:color w:val="C8102E"/>
            <w:sz w:val="27"/>
            <w:szCs w:val="27"/>
          </w:rPr>
          <w:t>uh.edu/international</w:t>
        </w:r>
      </w:hyperlink>
      <w:r>
        <w:rPr>
          <w:rFonts w:ascii="Source Sans Pro" w:hAnsi="Source Sans Pro"/>
          <w:color w:val="111111"/>
          <w:sz w:val="27"/>
          <w:szCs w:val="27"/>
        </w:rPr>
        <w:t>.</w:t>
      </w:r>
    </w:p>
    <w:p w14:paraId="0C94199B"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 xml:space="preserve">GED or </w:t>
      </w:r>
      <w:proofErr w:type="gramStart"/>
      <w:r>
        <w:rPr>
          <w:rFonts w:ascii="Source Sans Pro" w:hAnsi="Source Sans Pro"/>
          <w:color w:val="111111"/>
          <w:sz w:val="27"/>
          <w:szCs w:val="27"/>
        </w:rPr>
        <w:t>home schooled</w:t>
      </w:r>
      <w:proofErr w:type="gramEnd"/>
      <w:r>
        <w:rPr>
          <w:rFonts w:ascii="Source Sans Pro" w:hAnsi="Source Sans Pro"/>
          <w:color w:val="111111"/>
          <w:sz w:val="27"/>
          <w:szCs w:val="27"/>
        </w:rPr>
        <w:t xml:space="preserve"> applicants will be considered for admission by individual review.</w:t>
      </w:r>
    </w:p>
    <w:p w14:paraId="28A71944"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Majors With Additional Requirements</w:t>
      </w:r>
    </w:p>
    <w:p w14:paraId="2D8103E5"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Some majors have additional requirements on top of the ones listed above. For more information, visit </w:t>
      </w:r>
      <w:hyperlink r:id="rId587" w:history="1">
        <w:r>
          <w:rPr>
            <w:rStyle w:val="Hyperlink"/>
            <w:rFonts w:ascii="Source Sans Pro" w:eastAsiaTheme="majorEastAsia" w:hAnsi="Source Sans Pro"/>
            <w:color w:val="C8102E"/>
            <w:sz w:val="27"/>
            <w:szCs w:val="27"/>
          </w:rPr>
          <w:t>uh.edu/freshman-majors-ar</w:t>
        </w:r>
      </w:hyperlink>
      <w:r>
        <w:rPr>
          <w:rFonts w:ascii="Source Sans Pro" w:hAnsi="Source Sans Pro"/>
          <w:color w:val="111111"/>
          <w:sz w:val="27"/>
          <w:szCs w:val="27"/>
        </w:rPr>
        <w:t>.</w:t>
      </w:r>
    </w:p>
    <w:p w14:paraId="497F38E4"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hyperlink r:id="rId588" w:history="1">
        <w:r>
          <w:rPr>
            <w:rStyle w:val="Hyperlink"/>
            <w:rFonts w:ascii="Source Sans Pro" w:eastAsiaTheme="majorEastAsia" w:hAnsi="Source Sans Pro"/>
            <w:b/>
            <w:bCs/>
            <w:color w:val="C8102E"/>
            <w:sz w:val="27"/>
            <w:szCs w:val="27"/>
          </w:rPr>
          <w:t>Freshman Majors with Additional Requirements</w:t>
        </w:r>
      </w:hyperlink>
      <w:r>
        <w:rPr>
          <w:rStyle w:val="Strong"/>
          <w:rFonts w:ascii="Source Sans Pro" w:hAnsi="Source Sans Pro"/>
          <w:color w:val="111111"/>
          <w:sz w:val="27"/>
          <w:szCs w:val="27"/>
        </w:rPr>
        <w:t> |  </w:t>
      </w:r>
      <w:hyperlink r:id="rId589" w:history="1">
        <w:r>
          <w:rPr>
            <w:rStyle w:val="Hyperlink"/>
            <w:rFonts w:ascii="Source Sans Pro" w:eastAsiaTheme="majorEastAsia" w:hAnsi="Source Sans Pro"/>
            <w:b/>
            <w:bCs/>
            <w:color w:val="C8102E"/>
            <w:sz w:val="27"/>
            <w:szCs w:val="27"/>
          </w:rPr>
          <w:t>State of Texas Uniform Admissions Policy</w:t>
        </w:r>
      </w:hyperlink>
    </w:p>
    <w:p w14:paraId="30B64E5B" w14:textId="77777777" w:rsidR="00B70154" w:rsidRDefault="00B70154" w:rsidP="00B70154">
      <w:pPr>
        <w:pStyle w:val="Subtitle"/>
      </w:pPr>
      <w:r>
        <w:t>No Class Rank</w:t>
      </w:r>
    </w:p>
    <w:p w14:paraId="5CE8D67E" w14:textId="77777777" w:rsidR="00B70154" w:rsidRDefault="00B70154" w:rsidP="00B7015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We recognize some applicants attend non-traditional or non-ranking schools who do not provide a class rank. Applicants without a class rank will still be considered for admissions by individual review.</w:t>
      </w:r>
    </w:p>
    <w:p w14:paraId="6B798D04"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In lieu of </w:t>
      </w:r>
      <w:proofErr w:type="gramStart"/>
      <w:r>
        <w:rPr>
          <w:rFonts w:ascii="Source Sans Pro" w:hAnsi="Source Sans Pro"/>
          <w:color w:val="111111"/>
          <w:sz w:val="27"/>
          <w:szCs w:val="27"/>
        </w:rPr>
        <w:t>a class</w:t>
      </w:r>
      <w:proofErr w:type="gramEnd"/>
      <w:r>
        <w:rPr>
          <w:rFonts w:ascii="Source Sans Pro" w:hAnsi="Source Sans Pro"/>
          <w:color w:val="111111"/>
          <w:sz w:val="27"/>
          <w:szCs w:val="27"/>
        </w:rPr>
        <w:t xml:space="preserve"> rank, a statement of rank provided by a school administrator is sufficient. The statement of rank should include a student's name, UH ID and a confirmation as to whether the student would fall in the top 10 percent, top 20 percent, etc., of their respective graduating class. Rank statements should be submitted to </w:t>
      </w:r>
      <w:hyperlink r:id="rId590" w:history="1">
        <w:r>
          <w:rPr>
            <w:rStyle w:val="Hyperlink"/>
            <w:rFonts w:ascii="Source Sans Pro" w:eastAsiaTheme="majorEastAsia" w:hAnsi="Source Sans Pro"/>
            <w:color w:val="C8102E"/>
            <w:sz w:val="27"/>
            <w:szCs w:val="27"/>
          </w:rPr>
          <w:t>admissions@uh.edu</w:t>
        </w:r>
      </w:hyperlink>
      <w:r>
        <w:rPr>
          <w:rFonts w:ascii="Source Sans Pro" w:hAnsi="Source Sans Pro"/>
          <w:color w:val="111111"/>
          <w:sz w:val="27"/>
          <w:szCs w:val="27"/>
        </w:rPr>
        <w:t>.</w:t>
      </w:r>
    </w:p>
    <w:p w14:paraId="3123CC36" w14:textId="77777777" w:rsidR="00B70154" w:rsidRDefault="00B70154" w:rsidP="00B70154">
      <w:pPr>
        <w:pStyle w:val="Subtitle"/>
      </w:pPr>
      <w:r>
        <w:t>How to Send Transcripts</w:t>
      </w:r>
    </w:p>
    <w:p w14:paraId="455E13E6" w14:textId="77777777" w:rsidR="00B70154" w:rsidRDefault="00B70154" w:rsidP="00B70154">
      <w:pPr>
        <w:rPr>
          <w:rFonts w:ascii="Times New Roman" w:hAnsi="Times New Roman"/>
        </w:rPr>
      </w:pPr>
      <w:hyperlink r:id="rId591" w:history="1">
        <w:r>
          <w:rPr>
            <w:rStyle w:val="Hyperlink"/>
            <w:rFonts w:ascii="Source Sans Pro" w:hAnsi="Source Sans Pro"/>
            <w:color w:val="C8102E"/>
            <w:sz w:val="27"/>
            <w:szCs w:val="27"/>
            <w:shd w:val="clear" w:color="auto" w:fill="FFFFFF"/>
          </w:rPr>
          <w:t>Self-report your transcript information.</w:t>
        </w:r>
      </w:hyperlink>
      <w:r>
        <w:rPr>
          <w:rFonts w:ascii="Source Sans Pro" w:hAnsi="Source Sans Pro"/>
          <w:color w:val="111111"/>
          <w:sz w:val="27"/>
          <w:szCs w:val="27"/>
          <w:shd w:val="clear" w:color="auto" w:fill="FFFFFF"/>
        </w:rPr>
        <w:t> Visit your task list in your  </w:t>
      </w:r>
      <w:hyperlink r:id="rId592" w:history="1">
        <w:r>
          <w:rPr>
            <w:rStyle w:val="Hyperlink"/>
            <w:rFonts w:ascii="Source Sans Pro" w:hAnsi="Source Sans Pro"/>
            <w:color w:val="C8102E"/>
            <w:sz w:val="27"/>
            <w:szCs w:val="27"/>
            <w:shd w:val="clear" w:color="auto" w:fill="FFFFFF"/>
          </w:rPr>
          <w:t>my.uh.edu self-service portal</w:t>
        </w:r>
      </w:hyperlink>
      <w:r>
        <w:rPr>
          <w:rFonts w:ascii="Source Sans Pro" w:hAnsi="Source Sans Pro"/>
          <w:color w:val="111111"/>
          <w:sz w:val="27"/>
          <w:szCs w:val="27"/>
          <w:shd w:val="clear" w:color="auto" w:fill="FFFFFF"/>
        </w:rPr>
        <w:t> to self-report your transcript information. You'll only report your math, science, English, and social studies classes. </w:t>
      </w:r>
      <w:r>
        <w:rPr>
          <w:rFonts w:ascii="Source Sans Pro" w:hAnsi="Source Sans Pro"/>
          <w:color w:val="111111"/>
          <w:sz w:val="27"/>
          <w:szCs w:val="27"/>
        </w:rPr>
        <w:br/>
      </w:r>
    </w:p>
    <w:p w14:paraId="452E480E"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hyperlink r:id="rId593" w:history="1">
        <w:r>
          <w:rPr>
            <w:rStyle w:val="Hyperlink"/>
            <w:rFonts w:ascii="Source Sans Pro" w:eastAsiaTheme="majorEastAsia" w:hAnsi="Source Sans Pro"/>
            <w:color w:val="C8102E"/>
            <w:sz w:val="27"/>
            <w:szCs w:val="27"/>
          </w:rPr>
          <w:t>View our self-reporting guide</w:t>
        </w:r>
      </w:hyperlink>
      <w:r>
        <w:rPr>
          <w:rFonts w:ascii="Source Sans Pro" w:hAnsi="Source Sans Pro"/>
          <w:color w:val="111111"/>
          <w:sz w:val="27"/>
          <w:szCs w:val="27"/>
        </w:rPr>
        <w:t> or </w:t>
      </w:r>
      <w:hyperlink r:id="rId594" w:tgtFrame="_blank" w:history="1">
        <w:r>
          <w:rPr>
            <w:rStyle w:val="Hyperlink"/>
            <w:rFonts w:ascii="Source Sans Pro" w:eastAsiaTheme="majorEastAsia" w:hAnsi="Source Sans Pro"/>
            <w:color w:val="C8102E"/>
            <w:sz w:val="27"/>
            <w:szCs w:val="27"/>
          </w:rPr>
          <w:t>watch our video tutorial</w:t>
        </w:r>
      </w:hyperlink>
      <w:r>
        <w:rPr>
          <w:rFonts w:ascii="Source Sans Pro" w:hAnsi="Source Sans Pro"/>
          <w:color w:val="111111"/>
          <w:sz w:val="27"/>
          <w:szCs w:val="27"/>
        </w:rPr>
        <w:t> for step-by-step instructions. </w:t>
      </w:r>
    </w:p>
    <w:p w14:paraId="1B8F1156" w14:textId="77777777" w:rsidR="00B70154" w:rsidRDefault="00B70154" w:rsidP="00B70154">
      <w:pPr>
        <w:rPr>
          <w:rFonts w:ascii="Times New Roman" w:hAnsi="Times New Roman"/>
        </w:rPr>
      </w:pPr>
      <w:r>
        <w:rPr>
          <w:rFonts w:ascii="Source Sans Pro" w:hAnsi="Source Sans Pro"/>
          <w:color w:val="111111"/>
          <w:sz w:val="27"/>
          <w:szCs w:val="27"/>
          <w:shd w:val="clear" w:color="auto" w:fill="FFFFFF"/>
        </w:rPr>
        <w:t xml:space="preserve">If you cannot self-report your transcript, ask your school administrator to send your official transcript data electronically through an EDI (Electronic Data Interchange) system, </w:t>
      </w:r>
      <w:proofErr w:type="gramStart"/>
      <w:r>
        <w:rPr>
          <w:rFonts w:ascii="Source Sans Pro" w:hAnsi="Source Sans Pro"/>
          <w:color w:val="111111"/>
          <w:sz w:val="27"/>
          <w:szCs w:val="27"/>
          <w:shd w:val="clear" w:color="auto" w:fill="FFFFFF"/>
        </w:rPr>
        <w:t>e.g.</w:t>
      </w:r>
      <w:proofErr w:type="gramEnd"/>
      <w:r>
        <w:rPr>
          <w:rFonts w:ascii="Source Sans Pro" w:hAnsi="Source Sans Pro"/>
          <w:color w:val="111111"/>
          <w:sz w:val="27"/>
          <w:szCs w:val="27"/>
          <w:shd w:val="clear" w:color="auto" w:fill="FFFFFF"/>
        </w:rPr>
        <w:t xml:space="preserve"> </w:t>
      </w:r>
      <w:proofErr w:type="spellStart"/>
      <w:r>
        <w:rPr>
          <w:rFonts w:ascii="Source Sans Pro" w:hAnsi="Source Sans Pro"/>
          <w:color w:val="111111"/>
          <w:sz w:val="27"/>
          <w:szCs w:val="27"/>
          <w:shd w:val="clear" w:color="auto" w:fill="FFFFFF"/>
        </w:rPr>
        <w:t>TREx</w:t>
      </w:r>
      <w:proofErr w:type="spellEnd"/>
      <w:r>
        <w:rPr>
          <w:rFonts w:ascii="Source Sans Pro" w:hAnsi="Source Sans Pro"/>
          <w:color w:val="111111"/>
          <w:sz w:val="27"/>
          <w:szCs w:val="27"/>
          <w:shd w:val="clear" w:color="auto" w:fill="FFFFFF"/>
        </w:rPr>
        <w:t xml:space="preserve"> (for Texas institutions)</w:t>
      </w:r>
      <w:r>
        <w:rPr>
          <w:rFonts w:ascii="Source Sans Pro" w:hAnsi="Source Sans Pro"/>
          <w:color w:val="111111"/>
          <w:sz w:val="27"/>
          <w:szCs w:val="27"/>
        </w:rPr>
        <w:br/>
      </w:r>
    </w:p>
    <w:p w14:paraId="5A98D852"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For more information about transcript submission guidelines, please visit </w:t>
      </w:r>
      <w:hyperlink r:id="rId595" w:history="1">
        <w:r>
          <w:rPr>
            <w:rStyle w:val="Hyperlink"/>
            <w:rFonts w:ascii="Source Sans Pro" w:eastAsiaTheme="majorEastAsia" w:hAnsi="Source Sans Pro"/>
            <w:color w:val="C8102E"/>
            <w:sz w:val="27"/>
            <w:szCs w:val="27"/>
          </w:rPr>
          <w:t>Submitting Official High School and College Transcripts Guidelines.</w:t>
        </w:r>
      </w:hyperlink>
    </w:p>
    <w:p w14:paraId="34AFB7F4" w14:textId="77777777" w:rsidR="00B70154" w:rsidRDefault="00B70154" w:rsidP="00B70154">
      <w:pPr>
        <w:pStyle w:val="Subtitle"/>
      </w:pPr>
      <w:bookmarkStart w:id="26" w:name="app-fee"/>
      <w:bookmarkEnd w:id="26"/>
      <w:r>
        <w:t>Application Fee</w:t>
      </w:r>
    </w:p>
    <w:p w14:paraId="5430D046" w14:textId="77777777" w:rsidR="00B70154" w:rsidRDefault="00B70154" w:rsidP="00B7015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Pay the nonrefundable $75 application fee ($90 for international students) with a credit card or debit card. Payment can be made 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 </w:instrText>
      </w:r>
      <w:r>
        <w:rPr>
          <w:rFonts w:ascii="Source Sans Pro" w:hAnsi="Source Sans Pro"/>
          <w:color w:val="111111"/>
          <w:sz w:val="27"/>
          <w:szCs w:val="27"/>
        </w:rPr>
        <w:fldChar w:fldCharType="separate"/>
      </w:r>
      <w:r>
        <w:rPr>
          <w:rStyle w:val="Hyperlink"/>
          <w:rFonts w:ascii="Source Sans Pro" w:eastAsiaTheme="majorEastAsia" w:hAnsi="Source Sans Pro"/>
          <w:color w:val="C8102E"/>
          <w:sz w:val="27"/>
          <w:szCs w:val="27"/>
        </w:rPr>
        <w:t>myUH</w:t>
      </w:r>
      <w:proofErr w:type="spellEnd"/>
      <w:r>
        <w:rPr>
          <w:rStyle w:val="Hyperlink"/>
          <w:rFonts w:ascii="Source Sans Pro" w:eastAsiaTheme="majorEastAsia" w:hAnsi="Source Sans Pro"/>
          <w:color w:val="C8102E"/>
          <w:sz w:val="27"/>
          <w:szCs w:val="27"/>
        </w:rPr>
        <w:t xml:space="preserve"> self-service portal</w:t>
      </w:r>
      <w:r>
        <w:rPr>
          <w:rFonts w:ascii="Source Sans Pro" w:hAnsi="Source Sans Pro"/>
          <w:color w:val="111111"/>
          <w:sz w:val="27"/>
          <w:szCs w:val="27"/>
        </w:rPr>
        <w:fldChar w:fldCharType="end"/>
      </w:r>
      <w:r>
        <w:rPr>
          <w:rFonts w:ascii="Source Sans Pro" w:hAnsi="Source Sans Pro"/>
          <w:color w:val="111111"/>
          <w:sz w:val="27"/>
          <w:szCs w:val="27"/>
        </w:rPr>
        <w:t> or before submitting the admissions application.</w:t>
      </w:r>
    </w:p>
    <w:p w14:paraId="6FB2F5F4"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Freshman may qualify for an application fee waiver. Simply complete the National Association for College Admissions Counseling </w:t>
      </w:r>
      <w:hyperlink r:id="rId596" w:tgtFrame="_blank" w:history="1">
        <w:r>
          <w:rPr>
            <w:rStyle w:val="Hyperlink"/>
            <w:rFonts w:ascii="Source Sans Pro" w:eastAsiaTheme="majorEastAsia" w:hAnsi="Source Sans Pro"/>
            <w:color w:val="C8102E"/>
            <w:sz w:val="27"/>
            <w:szCs w:val="27"/>
          </w:rPr>
          <w:t>Fee Waiver Form</w:t>
        </w:r>
      </w:hyperlink>
      <w:r>
        <w:rPr>
          <w:rFonts w:ascii="Source Sans Pro" w:hAnsi="Source Sans Pro"/>
          <w:color w:val="111111"/>
          <w:sz w:val="27"/>
          <w:szCs w:val="27"/>
        </w:rPr>
        <w:t xml:space="preserve"> and submit a PDF copy through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account using the following steps:</w:t>
      </w:r>
    </w:p>
    <w:p w14:paraId="3F927A64" w14:textId="77777777" w:rsidR="00B70154" w:rsidRDefault="00B70154" w:rsidP="00B70154">
      <w:pPr>
        <w:numPr>
          <w:ilvl w:val="0"/>
          <w:numId w:val="10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Log in to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"https://saprd.my.uh.edu/psp/saprd/?cmd=login" \t "_blank"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p>
    <w:p w14:paraId="716E25C4" w14:textId="77777777" w:rsidR="00B70154" w:rsidRDefault="00B70154" w:rsidP="00B70154">
      <w:pPr>
        <w:numPr>
          <w:ilvl w:val="0"/>
          <w:numId w:val="10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Select the "Student Center" tile</w:t>
      </w:r>
    </w:p>
    <w:p w14:paraId="29ABCF6F" w14:textId="77777777" w:rsidR="00B70154" w:rsidRDefault="00B70154" w:rsidP="00B70154">
      <w:pPr>
        <w:numPr>
          <w:ilvl w:val="0"/>
          <w:numId w:val="10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Locate your To-Do List on the top right side of the page</w:t>
      </w:r>
    </w:p>
    <w:p w14:paraId="3F419949" w14:textId="77777777" w:rsidR="00B70154" w:rsidRDefault="00B70154" w:rsidP="00B70154">
      <w:pPr>
        <w:numPr>
          <w:ilvl w:val="0"/>
          <w:numId w:val="10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Select "Details/Upload Document"</w:t>
      </w:r>
    </w:p>
    <w:p w14:paraId="52A255B1" w14:textId="77777777" w:rsidR="00B70154" w:rsidRDefault="00B70154" w:rsidP="00B70154">
      <w:pPr>
        <w:numPr>
          <w:ilvl w:val="0"/>
          <w:numId w:val="10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Select the "Upload/View Document" link for the "UGRD Fee Waiver Form"</w:t>
      </w:r>
    </w:p>
    <w:p w14:paraId="38BE4EC7" w14:textId="77777777" w:rsidR="00B70154" w:rsidRDefault="00B70154" w:rsidP="00B70154">
      <w:pPr>
        <w:numPr>
          <w:ilvl w:val="0"/>
          <w:numId w:val="10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Select the "Upload File" button and select your completed </w:t>
      </w:r>
      <w:hyperlink r:id="rId597" w:tgtFrame="_blank" w:history="1">
        <w:r>
          <w:rPr>
            <w:rStyle w:val="Hyperlink"/>
            <w:rFonts w:ascii="Source Sans Pro" w:hAnsi="Source Sans Pro"/>
            <w:color w:val="C8102E"/>
            <w:sz w:val="27"/>
            <w:szCs w:val="27"/>
          </w:rPr>
          <w:t>Fee Waiver Form</w:t>
        </w:r>
      </w:hyperlink>
      <w:r>
        <w:rPr>
          <w:rFonts w:ascii="Source Sans Pro" w:hAnsi="Source Sans Pro"/>
          <w:color w:val="111111"/>
          <w:sz w:val="27"/>
          <w:szCs w:val="27"/>
        </w:rPr>
        <w:t> in PDF format and navigate through the prompts</w:t>
      </w:r>
    </w:p>
    <w:p w14:paraId="77E0FC36" w14:textId="77777777" w:rsidR="00B70154" w:rsidRDefault="00B70154" w:rsidP="00B70154">
      <w:pPr>
        <w:pStyle w:val="Subtitle"/>
      </w:pPr>
      <w:r>
        <w:t>Deadlines</w:t>
      </w:r>
    </w:p>
    <w:tbl>
      <w:tblPr>
        <w:tblW w:w="9072" w:type="dxa"/>
        <w:shd w:val="clear" w:color="auto" w:fill="FFFFFF"/>
        <w:tblCellMar>
          <w:top w:w="15" w:type="dxa"/>
          <w:left w:w="15" w:type="dxa"/>
          <w:bottom w:w="15" w:type="dxa"/>
          <w:right w:w="15" w:type="dxa"/>
        </w:tblCellMar>
        <w:tblLook w:val="04A0" w:firstRow="1" w:lastRow="0" w:firstColumn="1" w:lastColumn="0" w:noHBand="0" w:noVBand="1"/>
      </w:tblPr>
      <w:tblGrid>
        <w:gridCol w:w="1470"/>
        <w:gridCol w:w="2149"/>
        <w:gridCol w:w="1258"/>
        <w:gridCol w:w="1687"/>
        <w:gridCol w:w="2508"/>
      </w:tblGrid>
      <w:tr w:rsidR="00B70154" w14:paraId="716B68BB" w14:textId="77777777" w:rsidTr="00B70154">
        <w:trPr>
          <w:tblHeader/>
        </w:trPr>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0D388E3E" w14:textId="77777777" w:rsidR="00B70154" w:rsidRDefault="00B70154">
            <w:pPr>
              <w:spacing w:after="300"/>
              <w:rPr>
                <w:rFonts w:ascii="Source Sans Pro" w:hAnsi="Source Sans Pro"/>
                <w:b/>
                <w:bCs/>
                <w:color w:val="111111"/>
              </w:rPr>
            </w:pPr>
            <w:r>
              <w:rPr>
                <w:rStyle w:val="Emphasis"/>
                <w:rFonts w:ascii="Source Sans Pro" w:hAnsi="Source Sans Pro"/>
                <w:b/>
                <w:bCs/>
                <w:color w:val="111111"/>
              </w:rPr>
              <w:t>Term</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4DB5A648" w14:textId="77777777" w:rsidR="00B70154" w:rsidRDefault="00B70154">
            <w:pPr>
              <w:spacing w:after="300"/>
              <w:rPr>
                <w:rFonts w:ascii="Source Sans Pro" w:hAnsi="Source Sans Pro"/>
                <w:b/>
                <w:bCs/>
                <w:color w:val="111111"/>
              </w:rPr>
            </w:pPr>
            <w:r>
              <w:rPr>
                <w:rStyle w:val="Emphasis"/>
                <w:rFonts w:ascii="Source Sans Pro" w:hAnsi="Source Sans Pro"/>
                <w:b/>
                <w:bCs/>
                <w:color w:val="111111"/>
              </w:rPr>
              <w:t>Application Type</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4CB8F61E" w14:textId="77777777" w:rsidR="00B70154" w:rsidRDefault="00B70154">
            <w:pPr>
              <w:spacing w:after="300"/>
              <w:rPr>
                <w:rFonts w:ascii="Source Sans Pro" w:hAnsi="Source Sans Pro"/>
                <w:b/>
                <w:bCs/>
                <w:color w:val="111111"/>
              </w:rPr>
            </w:pPr>
            <w:r>
              <w:rPr>
                <w:rStyle w:val="Emphasis"/>
                <w:rFonts w:ascii="Source Sans Pro" w:hAnsi="Source Sans Pro"/>
                <w:b/>
                <w:bCs/>
                <w:color w:val="111111"/>
              </w:rPr>
              <w:t>Open Date</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6EC6AE31" w14:textId="77777777" w:rsidR="00B70154" w:rsidRDefault="00B70154">
            <w:pPr>
              <w:spacing w:after="300"/>
              <w:rPr>
                <w:rFonts w:ascii="Source Sans Pro" w:hAnsi="Source Sans Pro"/>
                <w:b/>
                <w:bCs/>
                <w:color w:val="111111"/>
              </w:rPr>
            </w:pPr>
            <w:r>
              <w:rPr>
                <w:rStyle w:val="Emphasis"/>
                <w:rFonts w:ascii="Source Sans Pro" w:hAnsi="Source Sans Pro"/>
                <w:b/>
                <w:bCs/>
                <w:color w:val="111111"/>
              </w:rPr>
              <w:t>Application Due</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57159113" w14:textId="77777777" w:rsidR="00B70154" w:rsidRDefault="00B70154">
            <w:pPr>
              <w:spacing w:after="300"/>
              <w:rPr>
                <w:rFonts w:ascii="Source Sans Pro" w:hAnsi="Source Sans Pro"/>
                <w:b/>
                <w:bCs/>
                <w:color w:val="111111"/>
              </w:rPr>
            </w:pPr>
            <w:r>
              <w:rPr>
                <w:rFonts w:ascii="Source Sans Pro" w:hAnsi="Source Sans Pro"/>
                <w:b/>
                <w:bCs/>
                <w:i/>
                <w:iCs/>
                <w:color w:val="111111"/>
              </w:rPr>
              <w:t>Supporting Information* Due</w:t>
            </w:r>
          </w:p>
        </w:tc>
      </w:tr>
      <w:tr w:rsidR="00B70154" w14:paraId="3E5856DB" w14:textId="77777777" w:rsidTr="00B70154">
        <w:tc>
          <w:tcPr>
            <w:tcW w:w="0" w:type="auto"/>
            <w:tcBorders>
              <w:top w:val="single" w:sz="6" w:space="0" w:color="DDDDDD"/>
            </w:tcBorders>
            <w:shd w:val="clear" w:color="auto" w:fill="FFFFFF"/>
            <w:tcMar>
              <w:top w:w="90" w:type="dxa"/>
              <w:left w:w="135" w:type="dxa"/>
              <w:bottom w:w="90" w:type="dxa"/>
              <w:right w:w="135" w:type="dxa"/>
            </w:tcMar>
            <w:hideMark/>
          </w:tcPr>
          <w:p w14:paraId="409DBE2D" w14:textId="77777777" w:rsidR="00B70154" w:rsidRDefault="00B70154">
            <w:pPr>
              <w:spacing w:after="300"/>
              <w:rPr>
                <w:rFonts w:ascii="Source Sans Pro" w:hAnsi="Source Sans Pro"/>
                <w:color w:val="111111"/>
              </w:rPr>
            </w:pPr>
            <w:r>
              <w:rPr>
                <w:rStyle w:val="Strong"/>
                <w:rFonts w:ascii="Source Sans Pro" w:hAnsi="Source Sans Pro"/>
                <w:color w:val="111111"/>
              </w:rPr>
              <w:t>Spring 2023</w:t>
            </w:r>
          </w:p>
        </w:tc>
        <w:tc>
          <w:tcPr>
            <w:tcW w:w="0" w:type="auto"/>
            <w:tcBorders>
              <w:top w:val="single" w:sz="6" w:space="0" w:color="DDDDDD"/>
            </w:tcBorders>
            <w:shd w:val="clear" w:color="auto" w:fill="FFFFFF"/>
            <w:tcMar>
              <w:top w:w="90" w:type="dxa"/>
              <w:left w:w="135" w:type="dxa"/>
              <w:bottom w:w="90" w:type="dxa"/>
              <w:right w:w="135" w:type="dxa"/>
            </w:tcMar>
            <w:hideMark/>
          </w:tcPr>
          <w:p w14:paraId="7E95A214" w14:textId="77777777" w:rsidR="00B70154" w:rsidRDefault="00B70154">
            <w:pPr>
              <w:spacing w:after="300"/>
              <w:rPr>
                <w:rFonts w:ascii="Source Sans Pro" w:hAnsi="Source Sans Pro"/>
                <w:color w:val="111111"/>
              </w:rPr>
            </w:pPr>
            <w:r>
              <w:rPr>
                <w:rFonts w:ascii="Source Sans Pro" w:hAnsi="Source Sans Pro"/>
                <w:color w:val="111111"/>
              </w:rPr>
              <w:t>U.S. Freshman</w:t>
            </w:r>
          </w:p>
        </w:tc>
        <w:tc>
          <w:tcPr>
            <w:tcW w:w="0" w:type="auto"/>
            <w:tcBorders>
              <w:top w:val="single" w:sz="6" w:space="0" w:color="DDDDDD"/>
            </w:tcBorders>
            <w:shd w:val="clear" w:color="auto" w:fill="FFFFFF"/>
            <w:tcMar>
              <w:top w:w="90" w:type="dxa"/>
              <w:left w:w="135" w:type="dxa"/>
              <w:bottom w:w="90" w:type="dxa"/>
              <w:right w:w="135" w:type="dxa"/>
            </w:tcMar>
            <w:hideMark/>
          </w:tcPr>
          <w:p w14:paraId="4D77E262" w14:textId="77777777" w:rsidR="00B70154" w:rsidRDefault="00B70154">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0B34B307" w14:textId="77777777" w:rsidR="00B70154" w:rsidRDefault="00B70154">
            <w:pPr>
              <w:spacing w:after="300"/>
              <w:rPr>
                <w:rFonts w:ascii="Source Sans Pro" w:hAnsi="Source Sans Pro"/>
                <w:color w:val="111111"/>
              </w:rPr>
            </w:pPr>
            <w:r>
              <w:rPr>
                <w:rFonts w:ascii="Source Sans Pro" w:hAnsi="Source Sans Pro"/>
                <w:color w:val="111111"/>
              </w:rPr>
              <w:t>12/4/2022</w:t>
            </w:r>
          </w:p>
        </w:tc>
        <w:tc>
          <w:tcPr>
            <w:tcW w:w="0" w:type="auto"/>
            <w:tcBorders>
              <w:top w:val="single" w:sz="6" w:space="0" w:color="DDDDDD"/>
            </w:tcBorders>
            <w:shd w:val="clear" w:color="auto" w:fill="FFFFFF"/>
            <w:tcMar>
              <w:top w:w="90" w:type="dxa"/>
              <w:left w:w="135" w:type="dxa"/>
              <w:bottom w:w="90" w:type="dxa"/>
              <w:right w:w="135" w:type="dxa"/>
            </w:tcMar>
            <w:hideMark/>
          </w:tcPr>
          <w:p w14:paraId="7FC4DCD2" w14:textId="77777777" w:rsidR="00B70154" w:rsidRDefault="00B70154">
            <w:pPr>
              <w:spacing w:after="300"/>
              <w:rPr>
                <w:rFonts w:ascii="Source Sans Pro" w:hAnsi="Source Sans Pro"/>
                <w:color w:val="111111"/>
              </w:rPr>
            </w:pPr>
            <w:r>
              <w:rPr>
                <w:rFonts w:ascii="Source Sans Pro" w:hAnsi="Source Sans Pro"/>
                <w:color w:val="111111"/>
              </w:rPr>
              <w:t>12/16/2022</w:t>
            </w:r>
          </w:p>
        </w:tc>
      </w:tr>
      <w:tr w:rsidR="00B70154" w14:paraId="793C9F16" w14:textId="77777777" w:rsidTr="00B70154">
        <w:tc>
          <w:tcPr>
            <w:tcW w:w="0" w:type="auto"/>
            <w:tcBorders>
              <w:top w:val="single" w:sz="6" w:space="0" w:color="DDDDDD"/>
            </w:tcBorders>
            <w:shd w:val="clear" w:color="auto" w:fill="FFFFFF"/>
            <w:tcMar>
              <w:top w:w="90" w:type="dxa"/>
              <w:left w:w="135" w:type="dxa"/>
              <w:bottom w:w="90" w:type="dxa"/>
              <w:right w:w="135" w:type="dxa"/>
            </w:tcMar>
            <w:hideMark/>
          </w:tcPr>
          <w:p w14:paraId="5E08DF0E" w14:textId="77777777" w:rsidR="00B70154" w:rsidRDefault="00B70154">
            <w:pPr>
              <w:spacing w:after="300"/>
              <w:rPr>
                <w:rFonts w:ascii="Source Sans Pro" w:hAnsi="Source Sans Pro"/>
                <w:color w:val="111111"/>
              </w:rPr>
            </w:pPr>
          </w:p>
        </w:tc>
        <w:tc>
          <w:tcPr>
            <w:tcW w:w="0" w:type="auto"/>
            <w:tcBorders>
              <w:top w:val="single" w:sz="6" w:space="0" w:color="DDDDDD"/>
            </w:tcBorders>
            <w:shd w:val="clear" w:color="auto" w:fill="FFFFFF"/>
            <w:tcMar>
              <w:top w:w="90" w:type="dxa"/>
              <w:left w:w="135" w:type="dxa"/>
              <w:bottom w:w="90" w:type="dxa"/>
              <w:right w:w="135" w:type="dxa"/>
            </w:tcMar>
            <w:hideMark/>
          </w:tcPr>
          <w:p w14:paraId="15621194" w14:textId="77777777" w:rsidR="00B70154" w:rsidRDefault="00B70154">
            <w:pPr>
              <w:spacing w:after="300"/>
              <w:rPr>
                <w:rFonts w:ascii="Source Sans Pro" w:hAnsi="Source Sans Pro"/>
                <w:color w:val="111111"/>
              </w:rPr>
            </w:pPr>
            <w:r>
              <w:rPr>
                <w:rFonts w:ascii="Source Sans Pro" w:hAnsi="Source Sans Pro"/>
                <w:color w:val="111111"/>
              </w:rPr>
              <w:t>International Freshman</w:t>
            </w:r>
          </w:p>
        </w:tc>
        <w:tc>
          <w:tcPr>
            <w:tcW w:w="0" w:type="auto"/>
            <w:tcBorders>
              <w:top w:val="single" w:sz="6" w:space="0" w:color="DDDDDD"/>
            </w:tcBorders>
            <w:shd w:val="clear" w:color="auto" w:fill="FFFFFF"/>
            <w:tcMar>
              <w:top w:w="90" w:type="dxa"/>
              <w:left w:w="135" w:type="dxa"/>
              <w:bottom w:w="90" w:type="dxa"/>
              <w:right w:w="135" w:type="dxa"/>
            </w:tcMar>
            <w:hideMark/>
          </w:tcPr>
          <w:p w14:paraId="6E49070C" w14:textId="77777777" w:rsidR="00B70154" w:rsidRDefault="00B70154">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02A03E9D" w14:textId="77777777" w:rsidR="00B70154" w:rsidRDefault="00B70154">
            <w:pPr>
              <w:spacing w:after="300"/>
              <w:rPr>
                <w:rFonts w:ascii="Source Sans Pro" w:hAnsi="Source Sans Pro"/>
                <w:color w:val="111111"/>
              </w:rPr>
            </w:pPr>
            <w:r>
              <w:rPr>
                <w:rFonts w:ascii="Source Sans Pro" w:hAnsi="Source Sans Pro"/>
                <w:color w:val="111111"/>
              </w:rPr>
              <w:t>11/1/2022</w:t>
            </w:r>
          </w:p>
        </w:tc>
        <w:tc>
          <w:tcPr>
            <w:tcW w:w="0" w:type="auto"/>
            <w:tcBorders>
              <w:top w:val="single" w:sz="6" w:space="0" w:color="DDDDDD"/>
            </w:tcBorders>
            <w:shd w:val="clear" w:color="auto" w:fill="FFFFFF"/>
            <w:tcMar>
              <w:top w:w="90" w:type="dxa"/>
              <w:left w:w="135" w:type="dxa"/>
              <w:bottom w:w="90" w:type="dxa"/>
              <w:right w:w="135" w:type="dxa"/>
            </w:tcMar>
            <w:hideMark/>
          </w:tcPr>
          <w:p w14:paraId="588ECC33" w14:textId="77777777" w:rsidR="00B70154" w:rsidRDefault="00B70154">
            <w:pPr>
              <w:spacing w:after="300"/>
              <w:rPr>
                <w:rFonts w:ascii="Source Sans Pro" w:hAnsi="Source Sans Pro"/>
                <w:color w:val="111111"/>
              </w:rPr>
            </w:pPr>
            <w:r>
              <w:rPr>
                <w:rFonts w:ascii="Source Sans Pro" w:hAnsi="Source Sans Pro"/>
                <w:color w:val="111111"/>
              </w:rPr>
              <w:t>11/7/2022</w:t>
            </w:r>
          </w:p>
        </w:tc>
      </w:tr>
      <w:tr w:rsidR="00B70154" w14:paraId="544AD537" w14:textId="77777777" w:rsidTr="00B70154">
        <w:tc>
          <w:tcPr>
            <w:tcW w:w="0" w:type="auto"/>
            <w:tcBorders>
              <w:top w:val="single" w:sz="6" w:space="0" w:color="DDDDDD"/>
            </w:tcBorders>
            <w:shd w:val="clear" w:color="auto" w:fill="FFFFFF"/>
            <w:tcMar>
              <w:top w:w="90" w:type="dxa"/>
              <w:left w:w="135" w:type="dxa"/>
              <w:bottom w:w="90" w:type="dxa"/>
              <w:right w:w="135" w:type="dxa"/>
            </w:tcMar>
            <w:hideMark/>
          </w:tcPr>
          <w:p w14:paraId="25B008AD" w14:textId="77777777" w:rsidR="00B70154" w:rsidRDefault="00B70154">
            <w:pPr>
              <w:spacing w:after="300"/>
              <w:rPr>
                <w:rFonts w:ascii="Source Sans Pro" w:hAnsi="Source Sans Pro"/>
                <w:color w:val="111111"/>
              </w:rPr>
            </w:pPr>
            <w:r>
              <w:rPr>
                <w:rStyle w:val="Strong"/>
                <w:rFonts w:ascii="Source Sans Pro" w:hAnsi="Source Sans Pro"/>
                <w:color w:val="111111"/>
              </w:rPr>
              <w:t>Summer 2023</w:t>
            </w:r>
          </w:p>
        </w:tc>
        <w:tc>
          <w:tcPr>
            <w:tcW w:w="0" w:type="auto"/>
            <w:tcBorders>
              <w:top w:val="single" w:sz="6" w:space="0" w:color="DDDDDD"/>
            </w:tcBorders>
            <w:shd w:val="clear" w:color="auto" w:fill="FFFFFF"/>
            <w:tcMar>
              <w:top w:w="90" w:type="dxa"/>
              <w:left w:w="135" w:type="dxa"/>
              <w:bottom w:w="90" w:type="dxa"/>
              <w:right w:w="135" w:type="dxa"/>
            </w:tcMar>
            <w:hideMark/>
          </w:tcPr>
          <w:p w14:paraId="6D49AE16" w14:textId="77777777" w:rsidR="00B70154" w:rsidRDefault="00B70154">
            <w:pPr>
              <w:spacing w:after="300"/>
              <w:rPr>
                <w:rFonts w:ascii="Source Sans Pro" w:hAnsi="Source Sans Pro"/>
                <w:color w:val="111111"/>
              </w:rPr>
            </w:pPr>
            <w:r>
              <w:rPr>
                <w:rFonts w:ascii="Source Sans Pro" w:hAnsi="Source Sans Pro"/>
                <w:color w:val="111111"/>
              </w:rPr>
              <w:t>U.S. Freshman</w:t>
            </w:r>
          </w:p>
        </w:tc>
        <w:tc>
          <w:tcPr>
            <w:tcW w:w="0" w:type="auto"/>
            <w:tcBorders>
              <w:top w:val="single" w:sz="6" w:space="0" w:color="DDDDDD"/>
            </w:tcBorders>
            <w:shd w:val="clear" w:color="auto" w:fill="FFFFFF"/>
            <w:tcMar>
              <w:top w:w="90" w:type="dxa"/>
              <w:left w:w="135" w:type="dxa"/>
              <w:bottom w:w="90" w:type="dxa"/>
              <w:right w:w="135" w:type="dxa"/>
            </w:tcMar>
            <w:hideMark/>
          </w:tcPr>
          <w:p w14:paraId="3EA868A5" w14:textId="77777777" w:rsidR="00B70154" w:rsidRDefault="00B70154">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5DC35616" w14:textId="77777777" w:rsidR="00B70154" w:rsidRDefault="00B70154">
            <w:pPr>
              <w:spacing w:after="300"/>
              <w:rPr>
                <w:rFonts w:ascii="Source Sans Pro" w:hAnsi="Source Sans Pro"/>
                <w:color w:val="111111"/>
              </w:rPr>
            </w:pPr>
            <w:r>
              <w:rPr>
                <w:rFonts w:ascii="Source Sans Pro" w:hAnsi="Source Sans Pro"/>
                <w:color w:val="111111"/>
              </w:rPr>
              <w:t>5/1/2023</w:t>
            </w:r>
          </w:p>
        </w:tc>
        <w:tc>
          <w:tcPr>
            <w:tcW w:w="0" w:type="auto"/>
            <w:tcBorders>
              <w:top w:val="single" w:sz="6" w:space="0" w:color="DDDDDD"/>
            </w:tcBorders>
            <w:shd w:val="clear" w:color="auto" w:fill="FFFFFF"/>
            <w:tcMar>
              <w:top w:w="90" w:type="dxa"/>
              <w:left w:w="135" w:type="dxa"/>
              <w:bottom w:w="90" w:type="dxa"/>
              <w:right w:w="135" w:type="dxa"/>
            </w:tcMar>
            <w:hideMark/>
          </w:tcPr>
          <w:p w14:paraId="29CA6329" w14:textId="77777777" w:rsidR="00B70154" w:rsidRDefault="00B70154">
            <w:pPr>
              <w:spacing w:after="300"/>
              <w:rPr>
                <w:rFonts w:ascii="Source Sans Pro" w:hAnsi="Source Sans Pro"/>
                <w:color w:val="111111"/>
              </w:rPr>
            </w:pPr>
            <w:r>
              <w:rPr>
                <w:rFonts w:ascii="Source Sans Pro" w:hAnsi="Source Sans Pro"/>
                <w:color w:val="111111"/>
              </w:rPr>
              <w:t>5/8/2023</w:t>
            </w:r>
          </w:p>
        </w:tc>
      </w:tr>
      <w:tr w:rsidR="00B70154" w14:paraId="7CD8D859" w14:textId="77777777" w:rsidTr="00B70154">
        <w:tc>
          <w:tcPr>
            <w:tcW w:w="0" w:type="auto"/>
            <w:tcBorders>
              <w:top w:val="single" w:sz="6" w:space="0" w:color="DDDDDD"/>
            </w:tcBorders>
            <w:shd w:val="clear" w:color="auto" w:fill="FFFFFF"/>
            <w:tcMar>
              <w:top w:w="90" w:type="dxa"/>
              <w:left w:w="135" w:type="dxa"/>
              <w:bottom w:w="90" w:type="dxa"/>
              <w:right w:w="135" w:type="dxa"/>
            </w:tcMar>
            <w:hideMark/>
          </w:tcPr>
          <w:p w14:paraId="55E27718" w14:textId="77777777" w:rsidR="00B70154" w:rsidRDefault="00B70154">
            <w:pPr>
              <w:spacing w:after="300"/>
              <w:rPr>
                <w:rFonts w:ascii="Source Sans Pro" w:hAnsi="Source Sans Pro"/>
                <w:color w:val="111111"/>
              </w:rPr>
            </w:pPr>
          </w:p>
        </w:tc>
        <w:tc>
          <w:tcPr>
            <w:tcW w:w="0" w:type="auto"/>
            <w:tcBorders>
              <w:top w:val="single" w:sz="6" w:space="0" w:color="DDDDDD"/>
            </w:tcBorders>
            <w:shd w:val="clear" w:color="auto" w:fill="FFFFFF"/>
            <w:tcMar>
              <w:top w:w="90" w:type="dxa"/>
              <w:left w:w="135" w:type="dxa"/>
              <w:bottom w:w="90" w:type="dxa"/>
              <w:right w:w="135" w:type="dxa"/>
            </w:tcMar>
            <w:hideMark/>
          </w:tcPr>
          <w:p w14:paraId="6BFFC4EF" w14:textId="77777777" w:rsidR="00B70154" w:rsidRDefault="00B70154">
            <w:pPr>
              <w:spacing w:after="300"/>
              <w:rPr>
                <w:rFonts w:ascii="Source Sans Pro" w:hAnsi="Source Sans Pro"/>
                <w:color w:val="111111"/>
              </w:rPr>
            </w:pPr>
            <w:r>
              <w:rPr>
                <w:rFonts w:ascii="Source Sans Pro" w:hAnsi="Source Sans Pro"/>
                <w:color w:val="111111"/>
              </w:rPr>
              <w:t>International Freshman</w:t>
            </w:r>
          </w:p>
        </w:tc>
        <w:tc>
          <w:tcPr>
            <w:tcW w:w="0" w:type="auto"/>
            <w:tcBorders>
              <w:top w:val="single" w:sz="6" w:space="0" w:color="DDDDDD"/>
            </w:tcBorders>
            <w:shd w:val="clear" w:color="auto" w:fill="FFFFFF"/>
            <w:tcMar>
              <w:top w:w="90" w:type="dxa"/>
              <w:left w:w="135" w:type="dxa"/>
              <w:bottom w:w="90" w:type="dxa"/>
              <w:right w:w="135" w:type="dxa"/>
            </w:tcMar>
            <w:hideMark/>
          </w:tcPr>
          <w:p w14:paraId="4E32F045" w14:textId="77777777" w:rsidR="00B70154" w:rsidRDefault="00B70154">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13387331" w14:textId="77777777" w:rsidR="00B70154" w:rsidRDefault="00B70154">
            <w:pPr>
              <w:spacing w:after="300"/>
              <w:rPr>
                <w:rFonts w:ascii="Source Sans Pro" w:hAnsi="Source Sans Pro"/>
                <w:color w:val="111111"/>
              </w:rPr>
            </w:pPr>
            <w:r>
              <w:rPr>
                <w:rFonts w:ascii="Source Sans Pro" w:hAnsi="Source Sans Pro"/>
                <w:color w:val="111111"/>
              </w:rPr>
              <w:t>4/3/2023</w:t>
            </w:r>
          </w:p>
        </w:tc>
        <w:tc>
          <w:tcPr>
            <w:tcW w:w="0" w:type="auto"/>
            <w:tcBorders>
              <w:top w:val="single" w:sz="6" w:space="0" w:color="DDDDDD"/>
            </w:tcBorders>
            <w:shd w:val="clear" w:color="auto" w:fill="FFFFFF"/>
            <w:tcMar>
              <w:top w:w="90" w:type="dxa"/>
              <w:left w:w="135" w:type="dxa"/>
              <w:bottom w:w="90" w:type="dxa"/>
              <w:right w:w="135" w:type="dxa"/>
            </w:tcMar>
            <w:hideMark/>
          </w:tcPr>
          <w:p w14:paraId="77A7D665" w14:textId="77777777" w:rsidR="00B70154" w:rsidRDefault="00B70154">
            <w:pPr>
              <w:spacing w:after="300"/>
              <w:rPr>
                <w:rFonts w:ascii="Source Sans Pro" w:hAnsi="Source Sans Pro"/>
                <w:color w:val="111111"/>
              </w:rPr>
            </w:pPr>
            <w:r>
              <w:rPr>
                <w:rFonts w:ascii="Source Sans Pro" w:hAnsi="Source Sans Pro"/>
                <w:color w:val="111111"/>
              </w:rPr>
              <w:t>4/10/2023</w:t>
            </w:r>
          </w:p>
        </w:tc>
      </w:tr>
      <w:tr w:rsidR="00B70154" w14:paraId="667D9746" w14:textId="77777777" w:rsidTr="00B70154">
        <w:tc>
          <w:tcPr>
            <w:tcW w:w="0" w:type="auto"/>
            <w:tcBorders>
              <w:top w:val="single" w:sz="6" w:space="0" w:color="DDDDDD"/>
            </w:tcBorders>
            <w:shd w:val="clear" w:color="auto" w:fill="FFFFFF"/>
            <w:tcMar>
              <w:top w:w="90" w:type="dxa"/>
              <w:left w:w="135" w:type="dxa"/>
              <w:bottom w:w="90" w:type="dxa"/>
              <w:right w:w="135" w:type="dxa"/>
            </w:tcMar>
            <w:hideMark/>
          </w:tcPr>
          <w:p w14:paraId="25F0D1AF" w14:textId="77777777" w:rsidR="00B70154" w:rsidRDefault="00B70154">
            <w:pPr>
              <w:spacing w:after="300"/>
              <w:rPr>
                <w:rFonts w:ascii="Source Sans Pro" w:hAnsi="Source Sans Pro"/>
                <w:color w:val="111111"/>
              </w:rPr>
            </w:pPr>
            <w:r>
              <w:rPr>
                <w:rStyle w:val="Strong"/>
                <w:rFonts w:ascii="Source Sans Pro" w:hAnsi="Source Sans Pro"/>
                <w:color w:val="111111"/>
              </w:rPr>
              <w:t>Fall 2023</w:t>
            </w:r>
          </w:p>
        </w:tc>
        <w:tc>
          <w:tcPr>
            <w:tcW w:w="0" w:type="auto"/>
            <w:tcBorders>
              <w:top w:val="single" w:sz="6" w:space="0" w:color="DDDDDD"/>
            </w:tcBorders>
            <w:shd w:val="clear" w:color="auto" w:fill="FFFFFF"/>
            <w:tcMar>
              <w:top w:w="90" w:type="dxa"/>
              <w:left w:w="135" w:type="dxa"/>
              <w:bottom w:w="90" w:type="dxa"/>
              <w:right w:w="135" w:type="dxa"/>
            </w:tcMar>
            <w:hideMark/>
          </w:tcPr>
          <w:p w14:paraId="22A8EA16" w14:textId="77777777" w:rsidR="00B70154" w:rsidRDefault="00B70154">
            <w:pPr>
              <w:spacing w:after="300"/>
              <w:rPr>
                <w:rFonts w:ascii="Source Sans Pro" w:hAnsi="Source Sans Pro"/>
                <w:color w:val="111111"/>
              </w:rPr>
            </w:pPr>
            <w:r>
              <w:rPr>
                <w:rFonts w:ascii="Source Sans Pro" w:hAnsi="Source Sans Pro"/>
                <w:color w:val="111111"/>
              </w:rPr>
              <w:t>U.S. Freshman</w:t>
            </w:r>
          </w:p>
        </w:tc>
        <w:tc>
          <w:tcPr>
            <w:tcW w:w="0" w:type="auto"/>
            <w:tcBorders>
              <w:top w:val="single" w:sz="6" w:space="0" w:color="DDDDDD"/>
            </w:tcBorders>
            <w:shd w:val="clear" w:color="auto" w:fill="FFFFFF"/>
            <w:tcMar>
              <w:top w:w="90" w:type="dxa"/>
              <w:left w:w="135" w:type="dxa"/>
              <w:bottom w:w="90" w:type="dxa"/>
              <w:right w:w="135" w:type="dxa"/>
            </w:tcMar>
            <w:hideMark/>
          </w:tcPr>
          <w:p w14:paraId="45291AB8" w14:textId="77777777" w:rsidR="00B70154" w:rsidRDefault="00B70154">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54F2DEAF" w14:textId="77777777" w:rsidR="00B70154" w:rsidRDefault="00B70154">
            <w:pPr>
              <w:spacing w:after="300"/>
              <w:rPr>
                <w:rFonts w:ascii="Source Sans Pro" w:hAnsi="Source Sans Pro"/>
                <w:color w:val="111111"/>
              </w:rPr>
            </w:pPr>
            <w:r>
              <w:rPr>
                <w:rFonts w:ascii="Source Sans Pro" w:hAnsi="Source Sans Pro"/>
                <w:color w:val="111111"/>
              </w:rPr>
              <w:t>5/1/2023</w:t>
            </w:r>
          </w:p>
        </w:tc>
        <w:tc>
          <w:tcPr>
            <w:tcW w:w="0" w:type="auto"/>
            <w:tcBorders>
              <w:top w:val="single" w:sz="6" w:space="0" w:color="DDDDDD"/>
            </w:tcBorders>
            <w:shd w:val="clear" w:color="auto" w:fill="FFFFFF"/>
            <w:tcMar>
              <w:top w:w="90" w:type="dxa"/>
              <w:left w:w="135" w:type="dxa"/>
              <w:bottom w:w="90" w:type="dxa"/>
              <w:right w:w="135" w:type="dxa"/>
            </w:tcMar>
            <w:hideMark/>
          </w:tcPr>
          <w:p w14:paraId="0455B140" w14:textId="77777777" w:rsidR="00B70154" w:rsidRDefault="00B70154">
            <w:pPr>
              <w:spacing w:after="300"/>
              <w:rPr>
                <w:rFonts w:ascii="Source Sans Pro" w:hAnsi="Source Sans Pro"/>
                <w:color w:val="111111"/>
              </w:rPr>
            </w:pPr>
            <w:r>
              <w:rPr>
                <w:rFonts w:ascii="Source Sans Pro" w:hAnsi="Source Sans Pro"/>
                <w:color w:val="111111"/>
              </w:rPr>
              <w:t>5/12/2023</w:t>
            </w:r>
          </w:p>
        </w:tc>
      </w:tr>
      <w:tr w:rsidR="00B70154" w14:paraId="65CFC8C2" w14:textId="77777777" w:rsidTr="00B70154">
        <w:tc>
          <w:tcPr>
            <w:tcW w:w="0" w:type="auto"/>
            <w:tcBorders>
              <w:top w:val="single" w:sz="6" w:space="0" w:color="DDDDDD"/>
            </w:tcBorders>
            <w:shd w:val="clear" w:color="auto" w:fill="FFFFFF"/>
            <w:tcMar>
              <w:top w:w="90" w:type="dxa"/>
              <w:left w:w="135" w:type="dxa"/>
              <w:bottom w:w="90" w:type="dxa"/>
              <w:right w:w="135" w:type="dxa"/>
            </w:tcMar>
            <w:hideMark/>
          </w:tcPr>
          <w:p w14:paraId="7B214D04" w14:textId="77777777" w:rsidR="00B70154" w:rsidRDefault="00B70154">
            <w:pPr>
              <w:spacing w:after="300"/>
              <w:rPr>
                <w:rFonts w:ascii="Source Sans Pro" w:hAnsi="Source Sans Pro"/>
                <w:color w:val="111111"/>
              </w:rPr>
            </w:pPr>
          </w:p>
        </w:tc>
        <w:tc>
          <w:tcPr>
            <w:tcW w:w="0" w:type="auto"/>
            <w:tcBorders>
              <w:top w:val="single" w:sz="6" w:space="0" w:color="DDDDDD"/>
            </w:tcBorders>
            <w:shd w:val="clear" w:color="auto" w:fill="FFFFFF"/>
            <w:tcMar>
              <w:top w:w="90" w:type="dxa"/>
              <w:left w:w="135" w:type="dxa"/>
              <w:bottom w:w="90" w:type="dxa"/>
              <w:right w:w="135" w:type="dxa"/>
            </w:tcMar>
            <w:hideMark/>
          </w:tcPr>
          <w:p w14:paraId="47948492" w14:textId="77777777" w:rsidR="00B70154" w:rsidRDefault="00B70154">
            <w:pPr>
              <w:spacing w:after="300"/>
              <w:rPr>
                <w:rFonts w:ascii="Source Sans Pro" w:hAnsi="Source Sans Pro"/>
                <w:color w:val="111111"/>
              </w:rPr>
            </w:pPr>
            <w:r>
              <w:rPr>
                <w:rFonts w:ascii="Source Sans Pro" w:hAnsi="Source Sans Pro"/>
                <w:color w:val="111111"/>
              </w:rPr>
              <w:t>International Freshman</w:t>
            </w:r>
          </w:p>
        </w:tc>
        <w:tc>
          <w:tcPr>
            <w:tcW w:w="0" w:type="auto"/>
            <w:tcBorders>
              <w:top w:val="single" w:sz="6" w:space="0" w:color="DDDDDD"/>
            </w:tcBorders>
            <w:shd w:val="clear" w:color="auto" w:fill="FFFFFF"/>
            <w:tcMar>
              <w:top w:w="90" w:type="dxa"/>
              <w:left w:w="135" w:type="dxa"/>
              <w:bottom w:w="90" w:type="dxa"/>
              <w:right w:w="135" w:type="dxa"/>
            </w:tcMar>
            <w:hideMark/>
          </w:tcPr>
          <w:p w14:paraId="27AEA118" w14:textId="77777777" w:rsidR="00B70154" w:rsidRDefault="00B70154">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7166D734" w14:textId="77777777" w:rsidR="00B70154" w:rsidRDefault="00B70154">
            <w:pPr>
              <w:spacing w:after="300"/>
              <w:rPr>
                <w:rFonts w:ascii="Source Sans Pro" w:hAnsi="Source Sans Pro"/>
                <w:color w:val="111111"/>
              </w:rPr>
            </w:pPr>
            <w:r>
              <w:rPr>
                <w:rFonts w:ascii="Source Sans Pro" w:hAnsi="Source Sans Pro"/>
                <w:color w:val="111111"/>
              </w:rPr>
              <w:t>5/1/2023</w:t>
            </w:r>
          </w:p>
        </w:tc>
        <w:tc>
          <w:tcPr>
            <w:tcW w:w="0" w:type="auto"/>
            <w:tcBorders>
              <w:top w:val="single" w:sz="6" w:space="0" w:color="DDDDDD"/>
            </w:tcBorders>
            <w:shd w:val="clear" w:color="auto" w:fill="FFFFFF"/>
            <w:tcMar>
              <w:top w:w="90" w:type="dxa"/>
              <w:left w:w="135" w:type="dxa"/>
              <w:bottom w:w="90" w:type="dxa"/>
              <w:right w:w="135" w:type="dxa"/>
            </w:tcMar>
            <w:hideMark/>
          </w:tcPr>
          <w:p w14:paraId="115ADCA8" w14:textId="77777777" w:rsidR="00B70154" w:rsidRDefault="00B70154">
            <w:pPr>
              <w:spacing w:after="300"/>
              <w:rPr>
                <w:rFonts w:ascii="Source Sans Pro" w:hAnsi="Source Sans Pro"/>
                <w:color w:val="111111"/>
              </w:rPr>
            </w:pPr>
            <w:r>
              <w:rPr>
                <w:rFonts w:ascii="Source Sans Pro" w:hAnsi="Source Sans Pro"/>
                <w:color w:val="111111"/>
              </w:rPr>
              <w:t>5/12/2023</w:t>
            </w:r>
          </w:p>
        </w:tc>
      </w:tr>
    </w:tbl>
    <w:p w14:paraId="6F55AF5D" w14:textId="77777777" w:rsidR="00B70154" w:rsidRDefault="00B70154" w:rsidP="00B70154">
      <w:pPr>
        <w:pStyle w:val="Subtitle"/>
      </w:pPr>
      <w:r>
        <w:t>Fall 2023 Scholarship Priority Deadlines</w:t>
      </w:r>
    </w:p>
    <w:p w14:paraId="45356A69" w14:textId="77777777" w:rsidR="00B70154" w:rsidRDefault="00B70154" w:rsidP="00B70154">
      <w:pPr>
        <w:numPr>
          <w:ilvl w:val="0"/>
          <w:numId w:val="10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Deadline to submit the admissions application: </w:t>
      </w:r>
      <w:r>
        <w:rPr>
          <w:rStyle w:val="Strong"/>
          <w:rFonts w:ascii="Source Sans Pro" w:hAnsi="Source Sans Pro"/>
          <w:color w:val="111111"/>
          <w:sz w:val="27"/>
          <w:szCs w:val="27"/>
        </w:rPr>
        <w:t>November 1, 2022</w:t>
      </w:r>
    </w:p>
    <w:p w14:paraId="2D402014" w14:textId="77777777" w:rsidR="00B70154" w:rsidRDefault="00B70154" w:rsidP="00B70154">
      <w:pPr>
        <w:numPr>
          <w:ilvl w:val="0"/>
          <w:numId w:val="10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Deadline to submit the supporting information*: </w:t>
      </w:r>
      <w:r>
        <w:rPr>
          <w:rStyle w:val="Strong"/>
          <w:rFonts w:ascii="Source Sans Pro" w:hAnsi="Source Sans Pro"/>
          <w:color w:val="111111"/>
          <w:sz w:val="27"/>
          <w:szCs w:val="27"/>
        </w:rPr>
        <w:t>November 7, 2022</w:t>
      </w:r>
    </w:p>
    <w:p w14:paraId="101B6241"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*Supporting information includes application fee, self-reporting transcript information, test scores (if applicable). If applying without test scores, supporting information also includes your essay and resume. You can request to change to admissions without a test score by </w:t>
      </w:r>
      <w:hyperlink r:id="rId598" w:tgtFrame="_blank" w:history="1">
        <w:r>
          <w:rPr>
            <w:rStyle w:val="Hyperlink"/>
            <w:rFonts w:ascii="Source Sans Pro" w:eastAsiaTheme="majorEastAsia" w:hAnsi="Source Sans Pro"/>
            <w:color w:val="C8102E"/>
            <w:sz w:val="27"/>
            <w:szCs w:val="27"/>
          </w:rPr>
          <w:t>submitting this form.</w:t>
        </w:r>
      </w:hyperlink>
    </w:p>
    <w:p w14:paraId="059519EE"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w:t>
      </w:r>
    </w:p>
    <w:p w14:paraId="4410696C" w14:textId="77777777" w:rsidR="00B70154" w:rsidRPr="00B70154" w:rsidRDefault="00B70154" w:rsidP="00B70154">
      <w:pPr>
        <w:pStyle w:val="Subtitle"/>
      </w:pPr>
      <w:r w:rsidRPr="00B70154">
        <w:rPr>
          <w:rStyle w:val="Strong"/>
          <w:b w:val="0"/>
          <w:bCs w:val="0"/>
        </w:rPr>
        <w:t>Dual Credit &amp; Early College High School</w:t>
      </w:r>
    </w:p>
    <w:p w14:paraId="44A92349" w14:textId="77777777" w:rsidR="00B70154" w:rsidRDefault="00B70154" w:rsidP="00B7015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All students who are currently enrolled in high school at the time of their admissions application to UH must apply as a freshman (regardless of the number of college credit hours they have earned in high school). Applying as a freshman allows all dual credit and early college high school students to take advantage of the financial, academic, and housing opportunities that are specifically set aside for freshman students transitioning from high school to college.</w:t>
      </w:r>
    </w:p>
    <w:p w14:paraId="1635EE12" w14:textId="77777777" w:rsidR="00B70154" w:rsidRDefault="00B70154" w:rsidP="00B7015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Earning an </w:t>
      </w:r>
      <w:proofErr w:type="gramStart"/>
      <w:r>
        <w:rPr>
          <w:rFonts w:ascii="Source Sans Pro" w:hAnsi="Source Sans Pro"/>
          <w:color w:val="111111"/>
          <w:sz w:val="27"/>
          <w:szCs w:val="27"/>
        </w:rPr>
        <w:t>Associate’s Degree</w:t>
      </w:r>
      <w:proofErr w:type="gramEnd"/>
      <w:r>
        <w:rPr>
          <w:rFonts w:ascii="Source Sans Pro" w:hAnsi="Source Sans Pro"/>
          <w:color w:val="111111"/>
          <w:sz w:val="27"/>
          <w:szCs w:val="27"/>
        </w:rPr>
        <w:t xml:space="preserve"> in high school does not guarantee admission to UH and does not classify an applicant as a transfer student. However, earning an </w:t>
      </w:r>
      <w:proofErr w:type="gramStart"/>
      <w:r>
        <w:rPr>
          <w:rFonts w:ascii="Source Sans Pro" w:hAnsi="Source Sans Pro"/>
          <w:color w:val="111111"/>
          <w:sz w:val="27"/>
          <w:szCs w:val="27"/>
        </w:rPr>
        <w:t>Associate’s Degree</w:t>
      </w:r>
      <w:proofErr w:type="gramEnd"/>
      <w:r>
        <w:rPr>
          <w:rFonts w:ascii="Source Sans Pro" w:hAnsi="Source Sans Pro"/>
          <w:color w:val="111111"/>
          <w:sz w:val="27"/>
          <w:szCs w:val="27"/>
        </w:rPr>
        <w:t xml:space="preserve"> will be taken into consideration during admission review.</w:t>
      </w:r>
    </w:p>
    <w:p w14:paraId="2DFAE1DC" w14:textId="77777777" w:rsidR="00B70154" w:rsidRPr="00B70154" w:rsidRDefault="00B70154" w:rsidP="00B70154">
      <w:pPr>
        <w:pStyle w:val="Subtitle"/>
      </w:pPr>
      <w:r w:rsidRPr="00B70154">
        <w:rPr>
          <w:rStyle w:val="Strong"/>
          <w:b w:val="0"/>
          <w:bCs w:val="0"/>
        </w:rPr>
        <w:t>Speak with an Admissions Representative</w:t>
      </w:r>
    </w:p>
    <w:p w14:paraId="0CB78D0A" w14:textId="77777777" w:rsidR="00B70154" w:rsidRDefault="00B70154" w:rsidP="00B7015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Admissions representatives are experts when it comes to applying to the University of Houston. If you'd like to talk to an admissions representative for admissions support, you can </w:t>
      </w:r>
      <w:hyperlink r:id="rId599" w:tgtFrame="_blank" w:history="1">
        <w:r>
          <w:rPr>
            <w:rStyle w:val="Hyperlink"/>
            <w:rFonts w:ascii="Source Sans Pro" w:eastAsiaTheme="majorEastAsia" w:hAnsi="Source Sans Pro"/>
            <w:color w:val="C8102E"/>
            <w:sz w:val="27"/>
            <w:szCs w:val="27"/>
          </w:rPr>
          <w:t>schedule a virtual admissions advising appointment</w:t>
        </w:r>
      </w:hyperlink>
      <w:r>
        <w:rPr>
          <w:rFonts w:ascii="Source Sans Pro" w:hAnsi="Source Sans Pro"/>
          <w:color w:val="111111"/>
          <w:sz w:val="27"/>
          <w:szCs w:val="27"/>
        </w:rPr>
        <w:t>, or contact us by phone at </w:t>
      </w:r>
      <w:hyperlink r:id="rId600" w:history="1">
        <w:r>
          <w:rPr>
            <w:rStyle w:val="Hyperlink"/>
            <w:rFonts w:ascii="Source Sans Pro" w:eastAsiaTheme="majorEastAsia" w:hAnsi="Source Sans Pro"/>
            <w:color w:val="C8102E"/>
            <w:sz w:val="27"/>
            <w:szCs w:val="27"/>
          </w:rPr>
          <w:t>(713)-743-1010</w:t>
        </w:r>
      </w:hyperlink>
      <w:r>
        <w:rPr>
          <w:rFonts w:ascii="Source Sans Pro" w:hAnsi="Source Sans Pro"/>
          <w:color w:val="111111"/>
          <w:sz w:val="27"/>
          <w:szCs w:val="27"/>
        </w:rPr>
        <w:t>, option 4 or by email at </w:t>
      </w:r>
      <w:hyperlink r:id="rId601" w:history="1">
        <w:r>
          <w:rPr>
            <w:rStyle w:val="Hyperlink"/>
            <w:rFonts w:ascii="Source Sans Pro" w:eastAsiaTheme="majorEastAsia" w:hAnsi="Source Sans Pro"/>
            <w:color w:val="C8102E"/>
            <w:sz w:val="27"/>
            <w:szCs w:val="27"/>
          </w:rPr>
          <w:t>admissions@uh.edu</w:t>
        </w:r>
      </w:hyperlink>
      <w:r>
        <w:rPr>
          <w:rFonts w:ascii="Source Sans Pro" w:hAnsi="Source Sans Pro"/>
          <w:color w:val="111111"/>
          <w:sz w:val="27"/>
          <w:szCs w:val="27"/>
        </w:rPr>
        <w:t>. Please note that admissions representatives </w:t>
      </w:r>
      <w:r>
        <w:rPr>
          <w:rStyle w:val="Strong"/>
          <w:rFonts w:ascii="Source Sans Pro" w:hAnsi="Source Sans Pro"/>
          <w:color w:val="111111"/>
          <w:sz w:val="27"/>
          <w:szCs w:val="27"/>
        </w:rPr>
        <w:t>do not</w:t>
      </w:r>
      <w:r>
        <w:rPr>
          <w:rFonts w:ascii="Source Sans Pro" w:hAnsi="Source Sans Pro"/>
          <w:color w:val="111111"/>
          <w:sz w:val="27"/>
          <w:szCs w:val="27"/>
        </w:rPr>
        <w:t> provide support with course selection or registration.</w:t>
      </w:r>
    </w:p>
    <w:p w14:paraId="38EEDD45" w14:textId="77777777" w:rsidR="00EC44E4" w:rsidRPr="00EC44E4" w:rsidRDefault="00EC44E4" w:rsidP="00EC44E4"/>
    <w:p w14:paraId="3EAB7FD3" w14:textId="3F1603FF" w:rsidR="00EC44E4" w:rsidRDefault="00623EE8" w:rsidP="00B00852">
      <w:pPr>
        <w:pStyle w:val="Heading2"/>
        <w:numPr>
          <w:ilvl w:val="0"/>
          <w:numId w:val="1"/>
        </w:numPr>
        <w:ind w:left="284" w:hanging="284"/>
      </w:pPr>
      <w:r w:rsidRPr="00623EE8">
        <w:lastRenderedPageBreak/>
        <w:t>Freshman Admissions Appeals</w:t>
      </w:r>
    </w:p>
    <w:p w14:paraId="5C493BE9" w14:textId="77777777" w:rsidR="00623EE8" w:rsidRDefault="00623EE8" w:rsidP="00623EE8"/>
    <w:p w14:paraId="462D3DAC" w14:textId="77777777" w:rsidR="00623EE8" w:rsidRDefault="00623EE8" w:rsidP="00623EE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Freshman applicants to the University of Houston who do not meet regular admission requirements may request further consideration by submitting a Freshman Admissions Appeal Form. An appeal to reconsider our original admission decision may or may not change the decision. Generally, less than 25 percent of the appeals will result in a changed admissions decision. Students are encouraged to appeal only if (1) their academic credentials (test scores, grades, etc.) have changed significantly or (2) they wish to provide additional information that further explains personal circumstances that may have affected their ability to meet admissions requirements.</w:t>
      </w:r>
    </w:p>
    <w:p w14:paraId="50A3B877" w14:textId="77777777" w:rsidR="00623EE8" w:rsidRDefault="00623EE8" w:rsidP="00623EE8">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All Freshman Admission Appeal decisions are final.</w:t>
      </w:r>
    </w:p>
    <w:p w14:paraId="33E883EC" w14:textId="77777777" w:rsidR="00623EE8" w:rsidRDefault="00623EE8" w:rsidP="00E17132">
      <w:pPr>
        <w:pStyle w:val="Subtitle"/>
      </w:pPr>
      <w:r>
        <w:t>Steps:</w:t>
      </w:r>
    </w:p>
    <w:p w14:paraId="7A19D4A4" w14:textId="77777777" w:rsidR="00623EE8" w:rsidRDefault="00623EE8" w:rsidP="00623EE8">
      <w:pPr>
        <w:numPr>
          <w:ilvl w:val="0"/>
          <w:numId w:val="10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Submit the </w:t>
      </w:r>
      <w:hyperlink r:id="rId602" w:tgtFrame="_blank" w:history="1">
        <w:r>
          <w:rPr>
            <w:rStyle w:val="Hyperlink"/>
            <w:rFonts w:ascii="Source Sans Pro" w:hAnsi="Source Sans Pro"/>
            <w:color w:val="C8102E"/>
            <w:sz w:val="27"/>
            <w:szCs w:val="27"/>
          </w:rPr>
          <w:t>Freshman Admissions Appeal Form</w:t>
        </w:r>
      </w:hyperlink>
      <w:r>
        <w:rPr>
          <w:rFonts w:ascii="Source Sans Pro" w:hAnsi="Source Sans Pro"/>
          <w:color w:val="111111"/>
          <w:sz w:val="27"/>
          <w:szCs w:val="27"/>
        </w:rPr>
        <w:t> </w:t>
      </w:r>
    </w:p>
    <w:p w14:paraId="4BFF8499" w14:textId="77777777" w:rsidR="00623EE8" w:rsidRDefault="00623EE8" w:rsidP="00623EE8">
      <w:pPr>
        <w:numPr>
          <w:ilvl w:val="0"/>
          <w:numId w:val="10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Wait up to 2-3 business days for items to appear on your to-do list 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"https://saprd.my.uh.edu/psp/saprd/?cmd=login&amp;languageCd=ENG&amp;"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Style w:val="Hyperlink"/>
          <w:rFonts w:ascii="Source Sans Pro" w:hAnsi="Source Sans Pro"/>
          <w:color w:val="C8102E"/>
          <w:sz w:val="27"/>
          <w:szCs w:val="27"/>
        </w:rPr>
        <w:t xml:space="preserve"> self-service portal</w:t>
      </w:r>
      <w:r>
        <w:rPr>
          <w:rFonts w:ascii="Source Sans Pro" w:hAnsi="Source Sans Pro"/>
          <w:color w:val="111111"/>
          <w:sz w:val="27"/>
          <w:szCs w:val="27"/>
        </w:rPr>
        <w:fldChar w:fldCharType="end"/>
      </w:r>
      <w:r>
        <w:rPr>
          <w:rFonts w:ascii="Source Sans Pro" w:hAnsi="Source Sans Pro"/>
          <w:color w:val="111111"/>
          <w:sz w:val="27"/>
          <w:szCs w:val="27"/>
        </w:rPr>
        <w:t>.</w:t>
      </w:r>
    </w:p>
    <w:p w14:paraId="248EC683" w14:textId="77777777" w:rsidR="00623EE8" w:rsidRDefault="00623EE8" w:rsidP="00623EE8">
      <w:pPr>
        <w:numPr>
          <w:ilvl w:val="0"/>
          <w:numId w:val="10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All Appeal Applicants are required to submit the following items for review:</w:t>
      </w:r>
    </w:p>
    <w:p w14:paraId="14625CC5" w14:textId="77777777" w:rsidR="00623EE8" w:rsidRDefault="00623EE8" w:rsidP="00623EE8">
      <w:pPr>
        <w:numPr>
          <w:ilvl w:val="1"/>
          <w:numId w:val="102"/>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Personal Statement</w:t>
      </w:r>
      <w:r>
        <w:rPr>
          <w:rFonts w:ascii="Source Sans Pro" w:hAnsi="Source Sans Pro"/>
          <w:color w:val="111111"/>
          <w:sz w:val="27"/>
          <w:szCs w:val="27"/>
        </w:rPr>
        <w:t> - The statement should explain why the student should be considered for admission even though they have previously been denied, focusing on 1) circumstances surrounding the student’s academic or personal experiences in high school that may explain why minimum admissions requirements were not met and 2) how the student plans to succeed academically despite not meeting minimum admissions requirements. The Appeals Committee will be looking for specific evidence beyond grades, class rank, and test scores (if applicable) that have already been considered in previous admissions attempts.</w:t>
      </w:r>
    </w:p>
    <w:p w14:paraId="1C8DA87E" w14:textId="77777777" w:rsidR="00623EE8" w:rsidRDefault="00623EE8" w:rsidP="00623EE8">
      <w:pPr>
        <w:numPr>
          <w:ilvl w:val="1"/>
          <w:numId w:val="102"/>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 xml:space="preserve">Updated High School </w:t>
      </w:r>
      <w:proofErr w:type="gramStart"/>
      <w:r>
        <w:rPr>
          <w:rStyle w:val="Strong"/>
          <w:rFonts w:ascii="Source Sans Pro" w:hAnsi="Source Sans Pro"/>
          <w:color w:val="111111"/>
          <w:sz w:val="27"/>
          <w:szCs w:val="27"/>
        </w:rPr>
        <w:t>Transcript </w:t>
      </w:r>
      <w:r>
        <w:rPr>
          <w:rFonts w:ascii="Source Sans Pro" w:hAnsi="Source Sans Pro"/>
          <w:color w:val="111111"/>
          <w:sz w:val="27"/>
          <w:szCs w:val="27"/>
        </w:rPr>
        <w:t> -</w:t>
      </w:r>
      <w:proofErr w:type="gramEnd"/>
      <w:r>
        <w:rPr>
          <w:rFonts w:ascii="Source Sans Pro" w:hAnsi="Source Sans Pro"/>
          <w:color w:val="111111"/>
          <w:sz w:val="27"/>
          <w:szCs w:val="27"/>
        </w:rPr>
        <w:t xml:space="preserve"> Unofficial copy should include grades from most recently completed semester (typically, fall of senior year)</w:t>
      </w:r>
    </w:p>
    <w:p w14:paraId="0185A2B9" w14:textId="77777777" w:rsidR="00623EE8" w:rsidRDefault="00623EE8" w:rsidP="00623EE8">
      <w:pPr>
        <w:numPr>
          <w:ilvl w:val="1"/>
          <w:numId w:val="102"/>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Resume</w:t>
      </w:r>
      <w:r>
        <w:rPr>
          <w:rFonts w:ascii="Source Sans Pro" w:hAnsi="Source Sans Pro"/>
          <w:color w:val="111111"/>
          <w:sz w:val="27"/>
          <w:szCs w:val="27"/>
        </w:rPr>
        <w:t> - Appeal candidates are required to submit a resume for consideration. Please include a detailed list of any extracurricular activities, community service, work experience, accomplishments, or other pertinent activities achieved throughout high school. </w:t>
      </w:r>
      <w:r>
        <w:rPr>
          <w:rFonts w:ascii="Source Sans Pro" w:hAnsi="Source Sans Pro"/>
          <w:color w:val="111111"/>
          <w:sz w:val="27"/>
          <w:szCs w:val="27"/>
        </w:rPr>
        <w:br/>
      </w:r>
    </w:p>
    <w:p w14:paraId="7EC0487A" w14:textId="77777777" w:rsidR="00623EE8" w:rsidRDefault="00623EE8" w:rsidP="00E17132">
      <w:pPr>
        <w:pStyle w:val="Subtitle"/>
      </w:pPr>
      <w:r>
        <w:lastRenderedPageBreak/>
        <w:t>Dates and Deadlines:</w:t>
      </w:r>
    </w:p>
    <w:tbl>
      <w:tblPr>
        <w:tblW w:w="9072" w:type="dxa"/>
        <w:shd w:val="clear" w:color="auto" w:fill="FFFFFF"/>
        <w:tblCellMar>
          <w:top w:w="15" w:type="dxa"/>
          <w:left w:w="15" w:type="dxa"/>
          <w:bottom w:w="15" w:type="dxa"/>
          <w:right w:w="15" w:type="dxa"/>
        </w:tblCellMar>
        <w:tblLook w:val="04A0" w:firstRow="1" w:lastRow="0" w:firstColumn="1" w:lastColumn="0" w:noHBand="0" w:noVBand="1"/>
      </w:tblPr>
      <w:tblGrid>
        <w:gridCol w:w="1663"/>
        <w:gridCol w:w="3226"/>
        <w:gridCol w:w="1824"/>
        <w:gridCol w:w="2359"/>
      </w:tblGrid>
      <w:tr w:rsidR="00623EE8" w14:paraId="28B66E00" w14:textId="77777777" w:rsidTr="00E17132">
        <w:trPr>
          <w:tblHeader/>
        </w:trPr>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31A97625" w14:textId="77777777" w:rsidR="00623EE8" w:rsidRDefault="00623EE8">
            <w:pPr>
              <w:spacing w:after="300"/>
              <w:rPr>
                <w:rFonts w:ascii="Source Sans Pro" w:hAnsi="Source Sans Pro"/>
                <w:b/>
                <w:bCs/>
                <w:color w:val="111111"/>
              </w:rPr>
            </w:pPr>
            <w:r>
              <w:rPr>
                <w:rFonts w:ascii="Source Sans Pro" w:hAnsi="Source Sans Pro"/>
                <w:b/>
                <w:bCs/>
                <w:color w:val="111111"/>
              </w:rPr>
              <w:t>Term</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4D263831" w14:textId="77777777" w:rsidR="00623EE8" w:rsidRDefault="00623EE8">
            <w:pPr>
              <w:spacing w:after="300"/>
              <w:rPr>
                <w:rFonts w:ascii="Source Sans Pro" w:hAnsi="Source Sans Pro"/>
                <w:b/>
                <w:bCs/>
                <w:color w:val="111111"/>
              </w:rPr>
            </w:pPr>
            <w:r>
              <w:rPr>
                <w:rFonts w:ascii="Source Sans Pro" w:hAnsi="Source Sans Pro"/>
                <w:b/>
                <w:bCs/>
                <w:color w:val="111111"/>
              </w:rPr>
              <w:t>Application Type</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4E4685F8" w14:textId="77777777" w:rsidR="00623EE8" w:rsidRDefault="00623EE8">
            <w:pPr>
              <w:spacing w:after="300"/>
              <w:rPr>
                <w:rFonts w:ascii="Source Sans Pro" w:hAnsi="Source Sans Pro"/>
                <w:b/>
                <w:bCs/>
                <w:color w:val="111111"/>
              </w:rPr>
            </w:pPr>
            <w:r>
              <w:rPr>
                <w:rFonts w:ascii="Source Sans Pro" w:hAnsi="Source Sans Pro"/>
                <w:b/>
                <w:bCs/>
                <w:color w:val="111111"/>
              </w:rPr>
              <w:t>Form Deadline</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028E5097" w14:textId="77777777" w:rsidR="00623EE8" w:rsidRDefault="00623EE8">
            <w:pPr>
              <w:spacing w:after="300"/>
              <w:rPr>
                <w:rFonts w:ascii="Source Sans Pro" w:hAnsi="Source Sans Pro"/>
                <w:b/>
                <w:bCs/>
                <w:color w:val="111111"/>
              </w:rPr>
            </w:pPr>
            <w:r>
              <w:rPr>
                <w:rFonts w:ascii="Source Sans Pro" w:hAnsi="Source Sans Pro"/>
                <w:b/>
                <w:bCs/>
                <w:color w:val="111111"/>
              </w:rPr>
              <w:t>Document Deadline</w:t>
            </w:r>
          </w:p>
        </w:tc>
      </w:tr>
      <w:tr w:rsidR="00623EE8" w14:paraId="24FD92C5" w14:textId="77777777" w:rsidTr="00E17132">
        <w:tc>
          <w:tcPr>
            <w:tcW w:w="0" w:type="auto"/>
            <w:tcBorders>
              <w:top w:val="single" w:sz="6" w:space="0" w:color="DDDDDD"/>
            </w:tcBorders>
            <w:shd w:val="clear" w:color="auto" w:fill="FFFFFF"/>
            <w:tcMar>
              <w:top w:w="90" w:type="dxa"/>
              <w:left w:w="135" w:type="dxa"/>
              <w:bottom w:w="90" w:type="dxa"/>
              <w:right w:w="135" w:type="dxa"/>
            </w:tcMar>
            <w:hideMark/>
          </w:tcPr>
          <w:p w14:paraId="79A6B1DE" w14:textId="77777777" w:rsidR="00623EE8" w:rsidRDefault="00623EE8">
            <w:pPr>
              <w:spacing w:after="300"/>
              <w:rPr>
                <w:rFonts w:ascii="Source Sans Pro" w:hAnsi="Source Sans Pro"/>
                <w:color w:val="111111"/>
              </w:rPr>
            </w:pPr>
            <w:r>
              <w:rPr>
                <w:rFonts w:ascii="Source Sans Pro" w:hAnsi="Source Sans Pro"/>
                <w:color w:val="111111"/>
              </w:rPr>
              <w:t>Spring 2023</w:t>
            </w:r>
          </w:p>
        </w:tc>
        <w:tc>
          <w:tcPr>
            <w:tcW w:w="0" w:type="auto"/>
            <w:tcBorders>
              <w:top w:val="single" w:sz="6" w:space="0" w:color="DDDDDD"/>
            </w:tcBorders>
            <w:shd w:val="clear" w:color="auto" w:fill="FFFFFF"/>
            <w:tcMar>
              <w:top w:w="90" w:type="dxa"/>
              <w:left w:w="135" w:type="dxa"/>
              <w:bottom w:w="90" w:type="dxa"/>
              <w:right w:w="135" w:type="dxa"/>
            </w:tcMar>
            <w:hideMark/>
          </w:tcPr>
          <w:p w14:paraId="0B028784" w14:textId="77777777" w:rsidR="00623EE8" w:rsidRDefault="00623EE8">
            <w:pPr>
              <w:spacing w:after="300"/>
              <w:rPr>
                <w:rFonts w:ascii="Source Sans Pro" w:hAnsi="Source Sans Pro"/>
                <w:color w:val="111111"/>
              </w:rPr>
            </w:pPr>
            <w:r>
              <w:rPr>
                <w:rFonts w:ascii="Source Sans Pro" w:hAnsi="Source Sans Pro"/>
                <w:color w:val="111111"/>
              </w:rPr>
              <w:t>Freshman Admissions Appeal</w:t>
            </w:r>
          </w:p>
        </w:tc>
        <w:tc>
          <w:tcPr>
            <w:tcW w:w="0" w:type="auto"/>
            <w:tcBorders>
              <w:top w:val="single" w:sz="6" w:space="0" w:color="DDDDDD"/>
            </w:tcBorders>
            <w:shd w:val="clear" w:color="auto" w:fill="FFFFFF"/>
            <w:tcMar>
              <w:top w:w="90" w:type="dxa"/>
              <w:left w:w="135" w:type="dxa"/>
              <w:bottom w:w="90" w:type="dxa"/>
              <w:right w:w="135" w:type="dxa"/>
            </w:tcMar>
            <w:hideMark/>
          </w:tcPr>
          <w:p w14:paraId="7B157BC9" w14:textId="77777777" w:rsidR="00623EE8" w:rsidRDefault="00623EE8">
            <w:pPr>
              <w:spacing w:after="300"/>
              <w:rPr>
                <w:rFonts w:ascii="Source Sans Pro" w:hAnsi="Source Sans Pro"/>
                <w:color w:val="111111"/>
              </w:rPr>
            </w:pPr>
            <w:r>
              <w:rPr>
                <w:rFonts w:ascii="Source Sans Pro" w:hAnsi="Source Sans Pro"/>
                <w:color w:val="111111"/>
              </w:rPr>
              <w:t>12/09/2022</w:t>
            </w:r>
          </w:p>
        </w:tc>
        <w:tc>
          <w:tcPr>
            <w:tcW w:w="0" w:type="auto"/>
            <w:tcBorders>
              <w:top w:val="single" w:sz="6" w:space="0" w:color="DDDDDD"/>
            </w:tcBorders>
            <w:shd w:val="clear" w:color="auto" w:fill="FFFFFF"/>
            <w:tcMar>
              <w:top w:w="90" w:type="dxa"/>
              <w:left w:w="135" w:type="dxa"/>
              <w:bottom w:w="90" w:type="dxa"/>
              <w:right w:w="135" w:type="dxa"/>
            </w:tcMar>
            <w:hideMark/>
          </w:tcPr>
          <w:p w14:paraId="023ACE00" w14:textId="77777777" w:rsidR="00623EE8" w:rsidRDefault="00623EE8">
            <w:pPr>
              <w:spacing w:after="300"/>
              <w:rPr>
                <w:rFonts w:ascii="Source Sans Pro" w:hAnsi="Source Sans Pro"/>
                <w:color w:val="111111"/>
              </w:rPr>
            </w:pPr>
            <w:r>
              <w:rPr>
                <w:rFonts w:ascii="Source Sans Pro" w:hAnsi="Source Sans Pro"/>
                <w:color w:val="111111"/>
              </w:rPr>
              <w:t>12/14/2022</w:t>
            </w:r>
          </w:p>
        </w:tc>
      </w:tr>
      <w:tr w:rsidR="00623EE8" w14:paraId="3E054978" w14:textId="77777777" w:rsidTr="00E17132">
        <w:tc>
          <w:tcPr>
            <w:tcW w:w="0" w:type="auto"/>
            <w:tcBorders>
              <w:top w:val="single" w:sz="6" w:space="0" w:color="DDDDDD"/>
            </w:tcBorders>
            <w:shd w:val="clear" w:color="auto" w:fill="FFFFFF"/>
            <w:tcMar>
              <w:top w:w="90" w:type="dxa"/>
              <w:left w:w="135" w:type="dxa"/>
              <w:bottom w:w="90" w:type="dxa"/>
              <w:right w:w="135" w:type="dxa"/>
            </w:tcMar>
            <w:hideMark/>
          </w:tcPr>
          <w:p w14:paraId="2EF44EF6" w14:textId="77777777" w:rsidR="00623EE8" w:rsidRDefault="00623EE8">
            <w:pPr>
              <w:spacing w:after="300"/>
              <w:rPr>
                <w:rFonts w:ascii="Source Sans Pro" w:hAnsi="Source Sans Pro"/>
                <w:color w:val="111111"/>
              </w:rPr>
            </w:pPr>
            <w:r>
              <w:rPr>
                <w:rFonts w:ascii="Source Sans Pro" w:hAnsi="Source Sans Pro"/>
                <w:color w:val="111111"/>
              </w:rPr>
              <w:t>Summer 2023</w:t>
            </w:r>
          </w:p>
        </w:tc>
        <w:tc>
          <w:tcPr>
            <w:tcW w:w="0" w:type="auto"/>
            <w:tcBorders>
              <w:top w:val="single" w:sz="6" w:space="0" w:color="DDDDDD"/>
            </w:tcBorders>
            <w:shd w:val="clear" w:color="auto" w:fill="FFFFFF"/>
            <w:tcMar>
              <w:top w:w="90" w:type="dxa"/>
              <w:left w:w="135" w:type="dxa"/>
              <w:bottom w:w="90" w:type="dxa"/>
              <w:right w:w="135" w:type="dxa"/>
            </w:tcMar>
            <w:hideMark/>
          </w:tcPr>
          <w:p w14:paraId="6D85F11B" w14:textId="77777777" w:rsidR="00623EE8" w:rsidRDefault="00623EE8">
            <w:pPr>
              <w:spacing w:after="300"/>
              <w:rPr>
                <w:rFonts w:ascii="Source Sans Pro" w:hAnsi="Source Sans Pro"/>
                <w:color w:val="111111"/>
              </w:rPr>
            </w:pPr>
            <w:r>
              <w:rPr>
                <w:rFonts w:ascii="Source Sans Pro" w:hAnsi="Source Sans Pro"/>
                <w:color w:val="111111"/>
              </w:rPr>
              <w:t>Freshman Admissions Appeal</w:t>
            </w:r>
          </w:p>
        </w:tc>
        <w:tc>
          <w:tcPr>
            <w:tcW w:w="0" w:type="auto"/>
            <w:tcBorders>
              <w:top w:val="single" w:sz="6" w:space="0" w:color="DDDDDD"/>
            </w:tcBorders>
            <w:shd w:val="clear" w:color="auto" w:fill="FFFFFF"/>
            <w:tcMar>
              <w:top w:w="90" w:type="dxa"/>
              <w:left w:w="135" w:type="dxa"/>
              <w:bottom w:w="90" w:type="dxa"/>
              <w:right w:w="135" w:type="dxa"/>
            </w:tcMar>
            <w:hideMark/>
          </w:tcPr>
          <w:p w14:paraId="467F8C6C" w14:textId="77777777" w:rsidR="00623EE8" w:rsidRDefault="00623EE8">
            <w:pPr>
              <w:spacing w:after="300"/>
              <w:rPr>
                <w:rFonts w:ascii="Source Sans Pro" w:hAnsi="Source Sans Pro"/>
                <w:color w:val="111111"/>
              </w:rPr>
            </w:pPr>
            <w:r>
              <w:rPr>
                <w:rFonts w:ascii="Source Sans Pro" w:hAnsi="Source Sans Pro"/>
                <w:color w:val="111111"/>
              </w:rPr>
              <w:t>05/08/2023</w:t>
            </w:r>
          </w:p>
        </w:tc>
        <w:tc>
          <w:tcPr>
            <w:tcW w:w="0" w:type="auto"/>
            <w:tcBorders>
              <w:top w:val="single" w:sz="6" w:space="0" w:color="DDDDDD"/>
            </w:tcBorders>
            <w:shd w:val="clear" w:color="auto" w:fill="FFFFFF"/>
            <w:tcMar>
              <w:top w:w="90" w:type="dxa"/>
              <w:left w:w="135" w:type="dxa"/>
              <w:bottom w:w="90" w:type="dxa"/>
              <w:right w:w="135" w:type="dxa"/>
            </w:tcMar>
            <w:hideMark/>
          </w:tcPr>
          <w:p w14:paraId="263AEF91" w14:textId="77777777" w:rsidR="00623EE8" w:rsidRDefault="00623EE8">
            <w:pPr>
              <w:spacing w:after="300"/>
              <w:rPr>
                <w:rFonts w:ascii="Source Sans Pro" w:hAnsi="Source Sans Pro"/>
                <w:color w:val="111111"/>
              </w:rPr>
            </w:pPr>
            <w:r>
              <w:rPr>
                <w:rFonts w:ascii="Source Sans Pro" w:hAnsi="Source Sans Pro"/>
                <w:color w:val="111111"/>
              </w:rPr>
              <w:t>05/12/2023</w:t>
            </w:r>
          </w:p>
        </w:tc>
      </w:tr>
      <w:tr w:rsidR="00623EE8" w14:paraId="37EAECBA" w14:textId="77777777" w:rsidTr="00E17132">
        <w:tc>
          <w:tcPr>
            <w:tcW w:w="0" w:type="auto"/>
            <w:tcBorders>
              <w:top w:val="single" w:sz="6" w:space="0" w:color="DDDDDD"/>
            </w:tcBorders>
            <w:shd w:val="clear" w:color="auto" w:fill="FFFFFF"/>
            <w:tcMar>
              <w:top w:w="90" w:type="dxa"/>
              <w:left w:w="135" w:type="dxa"/>
              <w:bottom w:w="90" w:type="dxa"/>
              <w:right w:w="135" w:type="dxa"/>
            </w:tcMar>
            <w:hideMark/>
          </w:tcPr>
          <w:p w14:paraId="6BE0587B" w14:textId="77777777" w:rsidR="00623EE8" w:rsidRDefault="00623EE8">
            <w:pPr>
              <w:spacing w:after="300"/>
              <w:rPr>
                <w:rFonts w:ascii="Source Sans Pro" w:hAnsi="Source Sans Pro"/>
                <w:color w:val="111111"/>
              </w:rPr>
            </w:pPr>
            <w:r>
              <w:rPr>
                <w:rFonts w:ascii="Source Sans Pro" w:hAnsi="Source Sans Pro"/>
                <w:color w:val="111111"/>
              </w:rPr>
              <w:t>Fall 2023</w:t>
            </w:r>
          </w:p>
        </w:tc>
        <w:tc>
          <w:tcPr>
            <w:tcW w:w="0" w:type="auto"/>
            <w:tcBorders>
              <w:top w:val="single" w:sz="6" w:space="0" w:color="DDDDDD"/>
            </w:tcBorders>
            <w:shd w:val="clear" w:color="auto" w:fill="FFFFFF"/>
            <w:tcMar>
              <w:top w:w="90" w:type="dxa"/>
              <w:left w:w="135" w:type="dxa"/>
              <w:bottom w:w="90" w:type="dxa"/>
              <w:right w:w="135" w:type="dxa"/>
            </w:tcMar>
            <w:hideMark/>
          </w:tcPr>
          <w:p w14:paraId="18AF695C" w14:textId="77777777" w:rsidR="00623EE8" w:rsidRDefault="00623EE8">
            <w:pPr>
              <w:spacing w:after="300"/>
              <w:rPr>
                <w:rFonts w:ascii="Source Sans Pro" w:hAnsi="Source Sans Pro"/>
                <w:color w:val="111111"/>
              </w:rPr>
            </w:pPr>
            <w:r>
              <w:rPr>
                <w:rFonts w:ascii="Source Sans Pro" w:hAnsi="Source Sans Pro"/>
                <w:color w:val="111111"/>
              </w:rPr>
              <w:t>Freshman Admissions Appeal</w:t>
            </w:r>
          </w:p>
        </w:tc>
        <w:tc>
          <w:tcPr>
            <w:tcW w:w="0" w:type="auto"/>
            <w:tcBorders>
              <w:top w:val="single" w:sz="6" w:space="0" w:color="DDDDDD"/>
            </w:tcBorders>
            <w:shd w:val="clear" w:color="auto" w:fill="FFFFFF"/>
            <w:tcMar>
              <w:top w:w="90" w:type="dxa"/>
              <w:left w:w="135" w:type="dxa"/>
              <w:bottom w:w="90" w:type="dxa"/>
              <w:right w:w="135" w:type="dxa"/>
            </w:tcMar>
            <w:hideMark/>
          </w:tcPr>
          <w:p w14:paraId="1C69BFDF" w14:textId="77777777" w:rsidR="00623EE8" w:rsidRDefault="00623EE8">
            <w:pPr>
              <w:spacing w:after="300"/>
              <w:rPr>
                <w:rFonts w:ascii="Source Sans Pro" w:hAnsi="Source Sans Pro"/>
                <w:color w:val="111111"/>
              </w:rPr>
            </w:pPr>
            <w:r>
              <w:rPr>
                <w:rFonts w:ascii="Source Sans Pro" w:hAnsi="Source Sans Pro"/>
                <w:color w:val="111111"/>
              </w:rPr>
              <w:t>05/08/2023</w:t>
            </w:r>
          </w:p>
        </w:tc>
        <w:tc>
          <w:tcPr>
            <w:tcW w:w="0" w:type="auto"/>
            <w:tcBorders>
              <w:top w:val="single" w:sz="6" w:space="0" w:color="DDDDDD"/>
            </w:tcBorders>
            <w:shd w:val="clear" w:color="auto" w:fill="FFFFFF"/>
            <w:tcMar>
              <w:top w:w="90" w:type="dxa"/>
              <w:left w:w="135" w:type="dxa"/>
              <w:bottom w:w="90" w:type="dxa"/>
              <w:right w:w="135" w:type="dxa"/>
            </w:tcMar>
            <w:hideMark/>
          </w:tcPr>
          <w:p w14:paraId="1FF29280" w14:textId="77777777" w:rsidR="00623EE8" w:rsidRDefault="00623EE8">
            <w:pPr>
              <w:spacing w:after="300"/>
              <w:rPr>
                <w:rFonts w:ascii="Source Sans Pro" w:hAnsi="Source Sans Pro"/>
                <w:color w:val="111111"/>
              </w:rPr>
            </w:pPr>
            <w:r>
              <w:rPr>
                <w:rFonts w:ascii="Source Sans Pro" w:hAnsi="Source Sans Pro"/>
                <w:color w:val="111111"/>
              </w:rPr>
              <w:t>05/12/2023</w:t>
            </w:r>
          </w:p>
        </w:tc>
      </w:tr>
    </w:tbl>
    <w:p w14:paraId="5453A0BC" w14:textId="77777777" w:rsidR="00EC44E4" w:rsidRPr="00EC44E4" w:rsidRDefault="00EC44E4" w:rsidP="00EC44E4"/>
    <w:p w14:paraId="274A3965" w14:textId="2423991C" w:rsidR="00EC44E4" w:rsidRDefault="005B75DC" w:rsidP="00B00852">
      <w:pPr>
        <w:pStyle w:val="Heading2"/>
        <w:numPr>
          <w:ilvl w:val="0"/>
          <w:numId w:val="1"/>
        </w:numPr>
        <w:ind w:left="284" w:hanging="284"/>
      </w:pPr>
      <w:r w:rsidRPr="005B75DC">
        <w:t>Readmission for Former UH Students</w:t>
      </w:r>
    </w:p>
    <w:p w14:paraId="06808777" w14:textId="77777777" w:rsidR="004D29DF" w:rsidRDefault="004D29DF" w:rsidP="004D29DF">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 must apply for re-admission if you:</w:t>
      </w:r>
    </w:p>
    <w:p w14:paraId="0BD98EFD" w14:textId="77777777" w:rsidR="004D29DF" w:rsidRDefault="004D29DF" w:rsidP="004D29DF">
      <w:pPr>
        <w:numPr>
          <w:ilvl w:val="0"/>
          <w:numId w:val="10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were previously enrolled in undergraduate coursework at the University of Houston and</w:t>
      </w:r>
    </w:p>
    <w:p w14:paraId="344F4093" w14:textId="77777777" w:rsidR="004D29DF" w:rsidRDefault="004D29DF" w:rsidP="004D29DF">
      <w:pPr>
        <w:numPr>
          <w:ilvl w:val="0"/>
          <w:numId w:val="10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are ready to return to UH after an enrollment pause of 13 months or longer or</w:t>
      </w:r>
    </w:p>
    <w:p w14:paraId="5F6D17E0" w14:textId="77777777" w:rsidR="004D29DF" w:rsidRDefault="004D29DF" w:rsidP="004D29DF">
      <w:pPr>
        <w:numPr>
          <w:ilvl w:val="0"/>
          <w:numId w:val="10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are ready to return to UH from academic suspension</w:t>
      </w:r>
    </w:p>
    <w:p w14:paraId="7739C95C" w14:textId="77777777" w:rsidR="004D29DF" w:rsidRDefault="004D29DF" w:rsidP="004D29DF">
      <w:pPr>
        <w:pStyle w:val="Subtitle"/>
      </w:pPr>
      <w:r>
        <w:t>Readmission Criteria</w:t>
      </w:r>
    </w:p>
    <w:p w14:paraId="7EEEB838" w14:textId="77777777" w:rsidR="004D29DF" w:rsidRDefault="004D29DF" w:rsidP="004D29DF">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Readmission to the University of Houston will vary based on the following items:</w:t>
      </w:r>
    </w:p>
    <w:p w14:paraId="271E2878" w14:textId="77777777" w:rsidR="004D29DF" w:rsidRDefault="004D29DF" w:rsidP="004D29DF">
      <w:pPr>
        <w:numPr>
          <w:ilvl w:val="0"/>
          <w:numId w:val="10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academic standing from when you last attended UH (good standing or warning/probation/suspension).</w:t>
      </w:r>
    </w:p>
    <w:p w14:paraId="4B033B44" w14:textId="77777777" w:rsidR="004D29DF" w:rsidRDefault="004D29DF" w:rsidP="004D29DF">
      <w:pPr>
        <w:numPr>
          <w:ilvl w:val="0"/>
          <w:numId w:val="10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The amount of time since your last enrollment at UH. Student records are discontinued after thirteen months (3 consecutive long semesters) of non-enrollment.</w:t>
      </w:r>
    </w:p>
    <w:p w14:paraId="560577F8" w14:textId="77777777" w:rsidR="004D29DF" w:rsidRDefault="004D29DF" w:rsidP="004D29DF">
      <w:pPr>
        <w:numPr>
          <w:ilvl w:val="0"/>
          <w:numId w:val="10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are reapplying to your former major or a different major.</w:t>
      </w:r>
    </w:p>
    <w:p w14:paraId="2AD83DE3" w14:textId="77777777" w:rsidR="004D29DF" w:rsidRDefault="004D29DF" w:rsidP="004D29DF">
      <w:pPr>
        <w:numPr>
          <w:ilvl w:val="0"/>
          <w:numId w:val="10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have taken coursework outside of UH during your time away.</w:t>
      </w:r>
    </w:p>
    <w:p w14:paraId="44CAEA4F" w14:textId="77777777" w:rsidR="004D29DF" w:rsidRDefault="004D29DF" w:rsidP="004D29DF">
      <w:pPr>
        <w:numPr>
          <w:ilvl w:val="0"/>
          <w:numId w:val="10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Your GPA may be considered cumulatively, meaning all college coursework attempted, or your UH GPA may be looked at separately from coursework taken outside of the university.</w:t>
      </w:r>
    </w:p>
    <w:p w14:paraId="378B9F0F" w14:textId="77777777" w:rsidR="004D29DF" w:rsidRDefault="004D29DF" w:rsidP="004D29DF">
      <w:pPr>
        <w:numPr>
          <w:ilvl w:val="0"/>
          <w:numId w:val="10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Disciplinary actions and certain circumstances may impact or prevent enrollment or academic progress regardless of academic standing. Such actions may include but are not limited to, violations of academic honesty, </w:t>
      </w:r>
      <w:r>
        <w:rPr>
          <w:rFonts w:ascii="Source Sans Pro" w:hAnsi="Source Sans Pro"/>
          <w:color w:val="111111"/>
          <w:sz w:val="27"/>
          <w:szCs w:val="27"/>
        </w:rPr>
        <w:lastRenderedPageBreak/>
        <w:t>conduct code violations, or payment default of financial responsibility to the university.</w:t>
      </w:r>
    </w:p>
    <w:p w14:paraId="0261CB6F" w14:textId="77777777" w:rsidR="004D29DF" w:rsidRDefault="004D29DF" w:rsidP="004D29DF">
      <w:pPr>
        <w:pStyle w:val="Subtitle"/>
      </w:pPr>
      <w:r>
        <w:t>Readmission Pathway</w:t>
      </w:r>
    </w:p>
    <w:p w14:paraId="7CC611A6" w14:textId="77777777" w:rsidR="004D29DF" w:rsidRDefault="004D29DF" w:rsidP="004D29DF">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 pathway for readmission of former students to the University of Houston (UH) is determined by the students’ UH academic standing and length of time since they were last enrolled at UH. The readmission process may include additional documents and earlier deadlines. Please see the </w:t>
      </w:r>
      <w:hyperlink r:id="rId603" w:history="1">
        <w:r>
          <w:rPr>
            <w:rStyle w:val="Hyperlink"/>
            <w:rFonts w:ascii="Source Sans Pro" w:eastAsiaTheme="majorEastAsia" w:hAnsi="Source Sans Pro"/>
            <w:color w:val="C8102E"/>
            <w:sz w:val="27"/>
            <w:szCs w:val="27"/>
          </w:rPr>
          <w:t>Readmission Student Application Guide</w:t>
        </w:r>
      </w:hyperlink>
      <w:r>
        <w:rPr>
          <w:rFonts w:ascii="Source Sans Pro" w:hAnsi="Source Sans Pro"/>
          <w:color w:val="111111"/>
          <w:sz w:val="27"/>
          <w:szCs w:val="27"/>
        </w:rPr>
        <w:t> to understand the readmission path that applies to your circumstances.</w:t>
      </w:r>
    </w:p>
    <w:p w14:paraId="55A01394" w14:textId="77777777" w:rsidR="004D29DF" w:rsidRDefault="004D29DF" w:rsidP="004D29DF">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standards below apply to all undergraduate and post baccalaureate students. Students who entered under a previous catalog will be held to these standards.</w:t>
      </w:r>
    </w:p>
    <w:p w14:paraId="791BF27F" w14:textId="77777777" w:rsidR="004D29DF" w:rsidRDefault="004D29DF" w:rsidP="004D29DF">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following colleges have their own limits and definitions of academic standing or readmission requirements. Students are encouraged to review policies for their majors as they may be more stringent than the university policies. The dean of each college maintains final authority to determine academic standing for student majors within that college.</w:t>
      </w:r>
    </w:p>
    <w:p w14:paraId="4032FB41" w14:textId="77777777" w:rsidR="004D29DF" w:rsidRDefault="004D29DF" w:rsidP="004D29DF">
      <w:pPr>
        <w:numPr>
          <w:ilvl w:val="0"/>
          <w:numId w:val="10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Cullen College of Engineering</w:t>
      </w:r>
    </w:p>
    <w:p w14:paraId="7EDDD609" w14:textId="77777777" w:rsidR="004D29DF" w:rsidRDefault="004D29DF" w:rsidP="004D29DF">
      <w:pPr>
        <w:numPr>
          <w:ilvl w:val="0"/>
          <w:numId w:val="10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College of Natural Sciences and Mathematics</w:t>
      </w:r>
    </w:p>
    <w:p w14:paraId="1F6906EA" w14:textId="77777777" w:rsidR="004D29DF" w:rsidRDefault="004D29DF" w:rsidP="004D29DF">
      <w:pPr>
        <w:numPr>
          <w:ilvl w:val="0"/>
          <w:numId w:val="10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Kathrine G. McGovern College of the Arts</w:t>
      </w:r>
    </w:p>
    <w:p w14:paraId="1B3B0B5D" w14:textId="77777777" w:rsidR="004D29DF" w:rsidRDefault="004D29DF" w:rsidP="004D29DF">
      <w:pPr>
        <w:pStyle w:val="Subtitle"/>
      </w:pPr>
      <w:r>
        <w:t>Steps to Apply</w:t>
      </w:r>
    </w:p>
    <w:p w14:paraId="432FA5C8" w14:textId="77777777" w:rsidR="004D29DF" w:rsidRDefault="004D29DF" w:rsidP="004D29DF">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If your enrollment has paused for less than 13 months and you're not academically suspended, then do not apply for readmission. You must meet with an academic advisor in your previous major to discuss course registration.</w:t>
      </w:r>
    </w:p>
    <w:p w14:paraId="15F7CFF0" w14:textId="77777777" w:rsidR="004D29DF" w:rsidRDefault="004D29DF" w:rsidP="004D29DF">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your enrollment has paused for 13 months or longer or your academic standing is Suspended, then complete the following steps:</w:t>
      </w:r>
    </w:p>
    <w:p w14:paraId="5EF0DB57" w14:textId="77777777" w:rsidR="004D29DF" w:rsidRDefault="004D29DF" w:rsidP="004D29DF">
      <w:pPr>
        <w:numPr>
          <w:ilvl w:val="0"/>
          <w:numId w:val="10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 the Undergraduate Readmission Application for the University of Houston using the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"https://goapplytexas.org/" \t "_blank"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ApplyTexas</w:t>
      </w:r>
      <w:proofErr w:type="spellEnd"/>
      <w:r>
        <w:rPr>
          <w:rStyle w:val="Hyperlink"/>
          <w:rFonts w:ascii="Source Sans Pro" w:hAnsi="Source Sans Pro"/>
          <w:color w:val="C8102E"/>
          <w:sz w:val="27"/>
          <w:szCs w:val="27"/>
        </w:rPr>
        <w:t xml:space="preserve"> Application</w:t>
      </w:r>
      <w:r>
        <w:rPr>
          <w:rFonts w:ascii="Source Sans Pro" w:hAnsi="Source Sans Pro"/>
          <w:color w:val="111111"/>
          <w:sz w:val="27"/>
          <w:szCs w:val="27"/>
        </w:rPr>
        <w:fldChar w:fldCharType="end"/>
      </w:r>
      <w:r>
        <w:rPr>
          <w:rFonts w:ascii="Source Sans Pro" w:hAnsi="Source Sans Pro"/>
          <w:color w:val="111111"/>
          <w:sz w:val="27"/>
          <w:szCs w:val="27"/>
        </w:rPr>
        <w:t>.</w:t>
      </w:r>
    </w:p>
    <w:p w14:paraId="591B7870" w14:textId="77777777" w:rsidR="004D29DF" w:rsidRDefault="004D29DF" w:rsidP="004D29DF">
      <w:pPr>
        <w:numPr>
          <w:ilvl w:val="0"/>
          <w:numId w:val="10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Pay the </w:t>
      </w:r>
      <w:proofErr w:type="spellStart"/>
      <w:r>
        <w:rPr>
          <w:rFonts w:ascii="Source Sans Pro" w:hAnsi="Source Sans Pro"/>
          <w:color w:val="111111"/>
          <w:sz w:val="27"/>
          <w:szCs w:val="27"/>
        </w:rPr>
        <w:t>nonrefundable</w:t>
      </w:r>
      <w:proofErr w:type="spellEnd"/>
      <w:r>
        <w:rPr>
          <w:rFonts w:ascii="Source Sans Pro" w:hAnsi="Source Sans Pro"/>
          <w:color w:val="111111"/>
          <w:sz w:val="27"/>
          <w:szCs w:val="27"/>
        </w:rPr>
        <w:t xml:space="preserve"> $75 application fee with a credit card, debit card, or check. Checks can be made out to the University of Houston, 4434 University Drive, Houston, TX 77204.</w:t>
      </w:r>
    </w:p>
    <w:p w14:paraId="0DE846BE" w14:textId="77777777" w:rsidR="004D29DF" w:rsidRDefault="004D29DF" w:rsidP="004D29DF">
      <w:pPr>
        <w:numPr>
          <w:ilvl w:val="0"/>
          <w:numId w:val="10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your most updated official transcript from all colleges and universities attended sent to the University of Houston.</w:t>
      </w:r>
    </w:p>
    <w:p w14:paraId="22EEA9A3" w14:textId="77777777" w:rsidR="004D29DF" w:rsidRDefault="004D29DF" w:rsidP="004D29DF">
      <w:pPr>
        <w:numPr>
          <w:ilvl w:val="0"/>
          <w:numId w:val="10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 xml:space="preserve">Please note that some colleges require additional items to be submitted, please check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account or visit our website to ensure that you send in all necessary documents.</w:t>
      </w:r>
    </w:p>
    <w:p w14:paraId="38EE980C" w14:textId="77777777" w:rsidR="004D29DF" w:rsidRDefault="004D29DF" w:rsidP="004D29DF">
      <w:pPr>
        <w:pStyle w:val="Subtitle"/>
      </w:pPr>
      <w:r>
        <w:t>Transcripts</w:t>
      </w:r>
    </w:p>
    <w:p w14:paraId="344BE94A" w14:textId="77777777" w:rsidR="004D29DF" w:rsidRDefault="004D29DF" w:rsidP="004D29DF">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Readmission applicants must submit the most updated official transcripts from ALL colleges and universities </w:t>
      </w:r>
      <w:proofErr w:type="gramStart"/>
      <w:r>
        <w:rPr>
          <w:rFonts w:ascii="Source Sans Pro" w:hAnsi="Source Sans Pro"/>
          <w:color w:val="111111"/>
          <w:sz w:val="27"/>
          <w:szCs w:val="27"/>
        </w:rPr>
        <w:t>attended to</w:t>
      </w:r>
      <w:proofErr w:type="gramEnd"/>
      <w:r>
        <w:rPr>
          <w:rFonts w:ascii="Source Sans Pro" w:hAnsi="Source Sans Pro"/>
          <w:color w:val="111111"/>
          <w:sz w:val="27"/>
          <w:szCs w:val="27"/>
        </w:rPr>
        <w:t xml:space="preserve"> the University of Houston. Choose one of the following options.</w:t>
      </w:r>
    </w:p>
    <w:p w14:paraId="5F41890F" w14:textId="77777777" w:rsidR="004D29DF" w:rsidRDefault="004D29DF" w:rsidP="004D29DF">
      <w:pPr>
        <w:numPr>
          <w:ilvl w:val="0"/>
          <w:numId w:val="10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EDI - Request an official transcript to be sent through an EDI (Electronic Data Interchange) system, </w:t>
      </w:r>
      <w:proofErr w:type="gramStart"/>
      <w:r>
        <w:rPr>
          <w:rFonts w:ascii="Source Sans Pro" w:hAnsi="Source Sans Pro"/>
          <w:color w:val="111111"/>
          <w:sz w:val="27"/>
          <w:szCs w:val="27"/>
        </w:rPr>
        <w:t>e.g.</w:t>
      </w:r>
      <w:proofErr w:type="gramEnd"/>
      <w:r>
        <w:rPr>
          <w:rFonts w:ascii="Source Sans Pro" w:hAnsi="Source Sans Pro"/>
          <w:color w:val="111111"/>
          <w:sz w:val="27"/>
          <w:szCs w:val="27"/>
        </w:rPr>
        <w:t xml:space="preserve"> </w:t>
      </w:r>
      <w:proofErr w:type="spellStart"/>
      <w:r>
        <w:rPr>
          <w:rFonts w:ascii="Source Sans Pro" w:hAnsi="Source Sans Pro"/>
          <w:color w:val="111111"/>
          <w:sz w:val="27"/>
          <w:szCs w:val="27"/>
        </w:rPr>
        <w:t>Speede</w:t>
      </w:r>
      <w:proofErr w:type="spellEnd"/>
      <w:r>
        <w:rPr>
          <w:rFonts w:ascii="Source Sans Pro" w:hAnsi="Source Sans Pro"/>
          <w:color w:val="111111"/>
          <w:sz w:val="27"/>
          <w:szCs w:val="27"/>
        </w:rPr>
        <w:t xml:space="preserve"> (FICE code: 003662) or Naviance.</w:t>
      </w:r>
    </w:p>
    <w:p w14:paraId="7033E1BB" w14:textId="77777777" w:rsidR="004D29DF" w:rsidRDefault="004D29DF" w:rsidP="004D29DF">
      <w:pPr>
        <w:numPr>
          <w:ilvl w:val="0"/>
          <w:numId w:val="10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PDF - You may also upload an official PDF copy of your transcript to your my.uh.edu self-service account to complete your application.</w:t>
      </w:r>
    </w:p>
    <w:p w14:paraId="1167C89C" w14:textId="77777777" w:rsidR="004D29DF" w:rsidRDefault="004D29DF" w:rsidP="004D29DF">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Official transcripts must either state “official,” have your institutions seal, a signature by a school official, or an official watermark. It’s up to the discretion of the Office of Admissions to determine the validity of the transcript, and the office reserves the right to request additional or different copies if needed.</w:t>
      </w:r>
    </w:p>
    <w:p w14:paraId="5587BDF2" w14:textId="77777777" w:rsidR="004D29DF" w:rsidRDefault="004D29DF" w:rsidP="004D29DF">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Please review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To Do List for a live update on which transcripts are needed. If any of the transcripts we have on file from when you last applied have </w:t>
      </w:r>
      <w:proofErr w:type="gramStart"/>
      <w:r>
        <w:rPr>
          <w:rFonts w:ascii="Source Sans Pro" w:hAnsi="Source Sans Pro"/>
          <w:color w:val="111111"/>
          <w:sz w:val="27"/>
          <w:szCs w:val="27"/>
        </w:rPr>
        <w:t>in progress</w:t>
      </w:r>
      <w:proofErr w:type="gramEnd"/>
      <w:r>
        <w:rPr>
          <w:rFonts w:ascii="Source Sans Pro" w:hAnsi="Source Sans Pro"/>
          <w:color w:val="111111"/>
          <w:sz w:val="27"/>
          <w:szCs w:val="27"/>
        </w:rPr>
        <w:t xml:space="preserve"> courses or are not in line with the dates you provided on your most recent readmission application, we will need an updated transcript from the institution.</w:t>
      </w:r>
    </w:p>
    <w:p w14:paraId="538ECC5F" w14:textId="77777777" w:rsidR="004D29DF" w:rsidRDefault="004D29DF" w:rsidP="004D29DF">
      <w:pPr>
        <w:pStyle w:val="Subtitle"/>
      </w:pPr>
      <w:r>
        <w:t>Fee Waivers</w:t>
      </w:r>
    </w:p>
    <w:p w14:paraId="28434216" w14:textId="77777777" w:rsidR="004D29DF" w:rsidRDefault="004D29DF" w:rsidP="004D29DF">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Readmission students are not eligible for fee waivers and must pay the application fee for the term in which they are applying to. You can pay your application fee when you're applying via Apply Texas or the Common App or via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account once your application has been received. It is important to note that you are only eligible for review for the semester in which you apply. If you are denied or are interested in a different term, you will have to pay the $75 application again.</w:t>
      </w:r>
    </w:p>
    <w:p w14:paraId="374B1D36" w14:textId="77777777" w:rsidR="004D29DF" w:rsidRDefault="004D29DF" w:rsidP="004D29DF">
      <w:pPr>
        <w:pStyle w:val="Subtitle"/>
      </w:pPr>
      <w:r>
        <w:t>Readmission Deadlines</w:t>
      </w:r>
    </w:p>
    <w:p w14:paraId="57AC6493" w14:textId="77777777" w:rsidR="004D29DF" w:rsidRDefault="004D29DF" w:rsidP="004D29DF">
      <w:pPr>
        <w:pStyle w:val="NormalWeb"/>
        <w:shd w:val="clear" w:color="auto" w:fill="FFFFFF"/>
        <w:spacing w:before="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Students who left in Good Standing or Academic Warning:</w:t>
      </w:r>
    </w:p>
    <w:p w14:paraId="0B9B51F1" w14:textId="77777777" w:rsidR="004D29DF" w:rsidRDefault="004D29DF" w:rsidP="004D29DF">
      <w:pPr>
        <w:numPr>
          <w:ilvl w:val="0"/>
          <w:numId w:val="108"/>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Summer 2023</w:t>
      </w:r>
    </w:p>
    <w:p w14:paraId="60A34BA9" w14:textId="77777777" w:rsidR="004D29DF" w:rsidRDefault="004D29DF" w:rsidP="004D29DF">
      <w:pPr>
        <w:numPr>
          <w:ilvl w:val="1"/>
          <w:numId w:val="10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Application Deadline – 5/1/2023</w:t>
      </w:r>
    </w:p>
    <w:p w14:paraId="739A8CAD" w14:textId="77777777" w:rsidR="004D29DF" w:rsidRDefault="004D29DF" w:rsidP="004D29DF">
      <w:pPr>
        <w:numPr>
          <w:ilvl w:val="1"/>
          <w:numId w:val="10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Supporting Information*** Due – 5/8/2023</w:t>
      </w:r>
    </w:p>
    <w:p w14:paraId="0B13B379" w14:textId="77777777" w:rsidR="004D29DF" w:rsidRDefault="004D29DF" w:rsidP="004D29DF">
      <w:pPr>
        <w:numPr>
          <w:ilvl w:val="0"/>
          <w:numId w:val="108"/>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lastRenderedPageBreak/>
        <w:t>Fall 2023</w:t>
      </w:r>
    </w:p>
    <w:p w14:paraId="0DD8EEB8" w14:textId="77777777" w:rsidR="004D29DF" w:rsidRDefault="004D29DF" w:rsidP="004D29DF">
      <w:pPr>
        <w:numPr>
          <w:ilvl w:val="1"/>
          <w:numId w:val="10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Application Deadline - 6/16/2023</w:t>
      </w:r>
    </w:p>
    <w:p w14:paraId="564AC071" w14:textId="77777777" w:rsidR="004D29DF" w:rsidRDefault="004D29DF" w:rsidP="004D29DF">
      <w:pPr>
        <w:numPr>
          <w:ilvl w:val="1"/>
          <w:numId w:val="10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Supporting Information* 6/30/2023</w:t>
      </w:r>
    </w:p>
    <w:p w14:paraId="0CC5805A" w14:textId="77777777" w:rsidR="004D29DF" w:rsidRDefault="004D29DF" w:rsidP="004D29DF">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Students who left on Academic Probation or Suspension:</w:t>
      </w:r>
    </w:p>
    <w:p w14:paraId="0FD9B33F" w14:textId="77777777" w:rsidR="004D29DF" w:rsidRDefault="004D29DF" w:rsidP="004D29DF">
      <w:pPr>
        <w:numPr>
          <w:ilvl w:val="0"/>
          <w:numId w:val="109"/>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Summer 2023</w:t>
      </w:r>
    </w:p>
    <w:p w14:paraId="2DBE345B" w14:textId="77777777" w:rsidR="004D29DF" w:rsidRDefault="004D29DF" w:rsidP="004D29DF">
      <w:pPr>
        <w:numPr>
          <w:ilvl w:val="1"/>
          <w:numId w:val="109"/>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Students who left on Academic Probation</w:t>
      </w:r>
    </w:p>
    <w:p w14:paraId="74EB50EF" w14:textId="77777777" w:rsidR="004D29DF" w:rsidRDefault="004D29DF" w:rsidP="004D29DF">
      <w:pPr>
        <w:numPr>
          <w:ilvl w:val="2"/>
          <w:numId w:val="109"/>
        </w:numPr>
        <w:shd w:val="clear" w:color="auto" w:fill="FFFFFF"/>
        <w:spacing w:before="100" w:beforeAutospacing="1" w:after="100" w:afterAutospacing="1"/>
        <w:rPr>
          <w:rFonts w:ascii="Source Sans Pro" w:hAnsi="Source Sans Pro"/>
          <w:color w:val="111111"/>
          <w:sz w:val="27"/>
          <w:szCs w:val="27"/>
        </w:rPr>
      </w:pPr>
      <w:r>
        <w:rPr>
          <w:rStyle w:val="Emphasis"/>
          <w:rFonts w:ascii="Source Sans Pro" w:hAnsi="Source Sans Pro"/>
          <w:color w:val="111111"/>
          <w:sz w:val="27"/>
          <w:szCs w:val="27"/>
        </w:rPr>
        <w:t>info not available </w:t>
      </w:r>
    </w:p>
    <w:p w14:paraId="028CE4C7" w14:textId="77777777" w:rsidR="004D29DF" w:rsidRDefault="004D29DF" w:rsidP="004D29DF">
      <w:pPr>
        <w:numPr>
          <w:ilvl w:val="1"/>
          <w:numId w:val="109"/>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Students who left on Suspension</w:t>
      </w:r>
    </w:p>
    <w:p w14:paraId="723154D2" w14:textId="77777777" w:rsidR="004D29DF" w:rsidRDefault="004D29DF" w:rsidP="004D29DF">
      <w:pPr>
        <w:numPr>
          <w:ilvl w:val="2"/>
          <w:numId w:val="109"/>
        </w:numPr>
        <w:shd w:val="clear" w:color="auto" w:fill="FFFFFF"/>
        <w:spacing w:before="100" w:beforeAutospacing="1" w:after="100" w:afterAutospacing="1"/>
        <w:rPr>
          <w:rFonts w:ascii="Source Sans Pro" w:hAnsi="Source Sans Pro"/>
          <w:color w:val="111111"/>
          <w:sz w:val="27"/>
          <w:szCs w:val="27"/>
        </w:rPr>
      </w:pPr>
      <w:r>
        <w:rPr>
          <w:rStyle w:val="Emphasis"/>
          <w:rFonts w:ascii="Source Sans Pro" w:hAnsi="Source Sans Pro"/>
          <w:color w:val="111111"/>
          <w:sz w:val="27"/>
          <w:szCs w:val="27"/>
        </w:rPr>
        <w:t>info not available </w:t>
      </w:r>
    </w:p>
    <w:p w14:paraId="698FF4C6" w14:textId="77777777" w:rsidR="004D29DF" w:rsidRDefault="004D29DF" w:rsidP="004D29DF">
      <w:pPr>
        <w:numPr>
          <w:ilvl w:val="0"/>
          <w:numId w:val="109"/>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Fall 2023</w:t>
      </w:r>
    </w:p>
    <w:p w14:paraId="52AE43D8" w14:textId="77777777" w:rsidR="004D29DF" w:rsidRDefault="004D29DF" w:rsidP="004D29DF">
      <w:pPr>
        <w:numPr>
          <w:ilvl w:val="1"/>
          <w:numId w:val="109"/>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Students who left on Academic Probation</w:t>
      </w:r>
    </w:p>
    <w:p w14:paraId="026D8F3D" w14:textId="77777777" w:rsidR="004D29DF" w:rsidRDefault="004D29DF" w:rsidP="004D29DF">
      <w:pPr>
        <w:numPr>
          <w:ilvl w:val="2"/>
          <w:numId w:val="10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Application Deadline - 5/1/2023</w:t>
      </w:r>
    </w:p>
    <w:p w14:paraId="401CBB80" w14:textId="77777777" w:rsidR="004D29DF" w:rsidRDefault="004D29DF" w:rsidP="004D29DF">
      <w:pPr>
        <w:numPr>
          <w:ilvl w:val="2"/>
          <w:numId w:val="10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Supporting Information*** Due - 5/12/2023</w:t>
      </w:r>
    </w:p>
    <w:p w14:paraId="2951FB04" w14:textId="77777777" w:rsidR="004D29DF" w:rsidRDefault="004D29DF" w:rsidP="004D29DF">
      <w:pPr>
        <w:numPr>
          <w:ilvl w:val="0"/>
          <w:numId w:val="109"/>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Students who left on Suspension</w:t>
      </w:r>
    </w:p>
    <w:p w14:paraId="491786F1" w14:textId="77777777" w:rsidR="004D29DF" w:rsidRDefault="004D29DF" w:rsidP="004D29DF">
      <w:pPr>
        <w:numPr>
          <w:ilvl w:val="1"/>
          <w:numId w:val="10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Application Deadline – 5/1/2023</w:t>
      </w:r>
    </w:p>
    <w:p w14:paraId="26A0B820" w14:textId="77777777" w:rsidR="004D29DF" w:rsidRDefault="004D29DF" w:rsidP="004D29DF">
      <w:pPr>
        <w:numPr>
          <w:ilvl w:val="1"/>
          <w:numId w:val="10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Supporting Information*** Due – 5/12/2023</w:t>
      </w:r>
    </w:p>
    <w:p w14:paraId="7EC45EAA" w14:textId="77777777" w:rsidR="004D29DF" w:rsidRDefault="004D29DF" w:rsidP="004D29DF">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hAnsi="Source Sans Pro"/>
          <w:color w:val="111111"/>
          <w:sz w:val="27"/>
          <w:szCs w:val="27"/>
        </w:rPr>
        <w:t>*To expedite your admissions decision, you'll only be considered for readmission into your previous major. If you want to switch to a different major, you'll be able to work with your academic advisor once you're admitted.</w:t>
      </w:r>
      <w:r>
        <w:rPr>
          <w:rFonts w:ascii="Source Sans Pro" w:hAnsi="Source Sans Pro"/>
          <w:color w:val="111111"/>
          <w:sz w:val="27"/>
          <w:szCs w:val="27"/>
        </w:rPr>
        <w:br/>
      </w:r>
      <w:r>
        <w:rPr>
          <w:rStyle w:val="Emphasis"/>
          <w:rFonts w:ascii="Source Sans Pro" w:hAnsi="Source Sans Pro"/>
          <w:color w:val="111111"/>
          <w:sz w:val="27"/>
          <w:szCs w:val="27"/>
        </w:rPr>
        <w:t>**Students on probation or suspension are not eligible to apply for the summer semester</w:t>
      </w:r>
      <w:r>
        <w:rPr>
          <w:rFonts w:ascii="Source Sans Pro" w:hAnsi="Source Sans Pro"/>
          <w:color w:val="111111"/>
          <w:sz w:val="27"/>
          <w:szCs w:val="27"/>
        </w:rPr>
        <w:br/>
      </w:r>
      <w:r>
        <w:rPr>
          <w:rStyle w:val="Emphasis"/>
          <w:rFonts w:ascii="Source Sans Pro" w:hAnsi="Source Sans Pro"/>
          <w:color w:val="111111"/>
          <w:sz w:val="27"/>
          <w:szCs w:val="27"/>
        </w:rPr>
        <w:t>***Supporting Information includes submitting transcripts, application fee, and test scores.</w:t>
      </w:r>
    </w:p>
    <w:p w14:paraId="4E70A50E" w14:textId="77777777" w:rsidR="004D29DF" w:rsidRDefault="004D29DF" w:rsidP="007D36DB">
      <w:pPr>
        <w:pStyle w:val="Subtitle"/>
      </w:pPr>
      <w:r>
        <w:t>Timeline for Decisions</w:t>
      </w:r>
    </w:p>
    <w:p w14:paraId="5278E952" w14:textId="77777777" w:rsidR="004D29DF" w:rsidRDefault="004D29DF" w:rsidP="004D29DF">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Decisions for readmission will vary for each academic college. Please note that there is no average timeline for a decision, and you will hear directly from the Office of Admission once a decision has been rendered on your account. It is important to submit all application materials early to avoid delays in your decision timeframe.</w:t>
      </w:r>
    </w:p>
    <w:p w14:paraId="039BC376" w14:textId="77777777" w:rsidR="004D29DF" w:rsidRDefault="004D29DF" w:rsidP="007D36DB">
      <w:pPr>
        <w:pStyle w:val="Subtitle"/>
      </w:pPr>
      <w:r>
        <w:t>Advising</w:t>
      </w:r>
    </w:p>
    <w:p w14:paraId="09A64316" w14:textId="77777777" w:rsidR="004D29DF" w:rsidRDefault="004D29DF" w:rsidP="004D29DF">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Readmission applicants are required to see the academic advisor of the major in which they are applying to. Your academic advisor can give you guidance on whether you are admissible to the college you have selected and what courses you </w:t>
      </w:r>
      <w:r>
        <w:rPr>
          <w:rFonts w:ascii="Source Sans Pro" w:hAnsi="Source Sans Pro"/>
          <w:color w:val="111111"/>
          <w:sz w:val="27"/>
          <w:szCs w:val="27"/>
        </w:rPr>
        <w:lastRenderedPageBreak/>
        <w:t xml:space="preserve">would be required to take upon admission. Readmission applicants may see a Readmit Advising hold on their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account which will only prevent you from registering for courses if admitted. This advising hold will not prevent you from receiving your admission decision.</w:t>
      </w:r>
    </w:p>
    <w:p w14:paraId="4A6865D4" w14:textId="77777777" w:rsidR="004D29DF" w:rsidRDefault="004D29DF" w:rsidP="007D36DB">
      <w:pPr>
        <w:pStyle w:val="Subtitle"/>
      </w:pPr>
      <w:r>
        <w:t>Archived Information</w:t>
      </w:r>
    </w:p>
    <w:p w14:paraId="221750C2" w14:textId="77777777" w:rsidR="004D29DF" w:rsidRDefault="004D29DF" w:rsidP="004D29DF">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If you attended the University of Houston prior to 2005, your information was archived due to a system change. </w:t>
      </w:r>
      <w:proofErr w:type="gramStart"/>
      <w:r>
        <w:rPr>
          <w:rFonts w:ascii="Source Sans Pro" w:hAnsi="Source Sans Pro"/>
          <w:color w:val="111111"/>
          <w:sz w:val="27"/>
          <w:szCs w:val="27"/>
        </w:rPr>
        <w:t>In order to</w:t>
      </w:r>
      <w:proofErr w:type="gramEnd"/>
      <w:r>
        <w:rPr>
          <w:rFonts w:ascii="Source Sans Pro" w:hAnsi="Source Sans Pro"/>
          <w:color w:val="111111"/>
          <w:sz w:val="27"/>
          <w:szCs w:val="27"/>
        </w:rPr>
        <w:t xml:space="preserve"> provide you with the most accurate advising, your records will need to be de-archived. You will need to meet with an Admissions Advisor to submit this request and initiate the process.</w:t>
      </w:r>
    </w:p>
    <w:p w14:paraId="7381D4AD" w14:textId="77777777" w:rsidR="004D29DF" w:rsidRPr="007D36DB" w:rsidRDefault="004D29DF" w:rsidP="007D36DB">
      <w:pPr>
        <w:pStyle w:val="Subtitle"/>
      </w:pPr>
      <w:r w:rsidRPr="007D36DB">
        <w:rPr>
          <w:rStyle w:val="Strong"/>
          <w:b w:val="0"/>
          <w:bCs w:val="0"/>
        </w:rPr>
        <w:t>Speak with an Admissions Counselor</w:t>
      </w:r>
    </w:p>
    <w:p w14:paraId="56C8E583" w14:textId="77777777" w:rsidR="004D29DF" w:rsidRDefault="004D29DF" w:rsidP="004D29DF">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Admissions counselors are experts when it comes to applying to the University of Houston. If you'd like to talk to an admissions counselor for admissions support, we're offering </w:t>
      </w:r>
      <w:hyperlink r:id="rId604" w:history="1">
        <w:r>
          <w:rPr>
            <w:rStyle w:val="Hyperlink"/>
            <w:rFonts w:ascii="Source Sans Pro" w:eastAsiaTheme="majorEastAsia" w:hAnsi="Source Sans Pro"/>
            <w:color w:val="C8102E"/>
            <w:sz w:val="27"/>
            <w:szCs w:val="27"/>
          </w:rPr>
          <w:t>virtual advising by appointment.</w:t>
        </w:r>
      </w:hyperlink>
      <w:r>
        <w:rPr>
          <w:rFonts w:ascii="Source Sans Pro" w:hAnsi="Source Sans Pro"/>
          <w:color w:val="111111"/>
          <w:sz w:val="27"/>
          <w:szCs w:val="27"/>
        </w:rPr>
        <w:t> Please note that admissions counselors </w:t>
      </w:r>
      <w:r>
        <w:rPr>
          <w:rStyle w:val="Strong"/>
          <w:rFonts w:ascii="Source Sans Pro" w:eastAsiaTheme="majorEastAsia" w:hAnsi="Source Sans Pro"/>
          <w:color w:val="111111"/>
          <w:sz w:val="27"/>
          <w:szCs w:val="27"/>
        </w:rPr>
        <w:t>do not</w:t>
      </w:r>
      <w:r>
        <w:rPr>
          <w:rFonts w:ascii="Source Sans Pro" w:hAnsi="Source Sans Pro"/>
          <w:color w:val="111111"/>
          <w:sz w:val="27"/>
          <w:szCs w:val="27"/>
        </w:rPr>
        <w:t> provide support with course selection or registration.</w:t>
      </w:r>
    </w:p>
    <w:p w14:paraId="65889D26" w14:textId="77777777" w:rsidR="00EC44E4" w:rsidRPr="00EC44E4" w:rsidRDefault="00EC44E4" w:rsidP="00EC44E4"/>
    <w:p w14:paraId="4501A341" w14:textId="235317FA" w:rsidR="00EC44E4" w:rsidRDefault="0019044F" w:rsidP="00B00852">
      <w:pPr>
        <w:pStyle w:val="Heading2"/>
        <w:numPr>
          <w:ilvl w:val="0"/>
          <w:numId w:val="1"/>
        </w:numPr>
        <w:ind w:left="284" w:hanging="284"/>
      </w:pPr>
      <w:r>
        <w:t xml:space="preserve">Admission for </w:t>
      </w:r>
      <w:r w:rsidR="00DF6BBD" w:rsidRPr="00DF6BBD">
        <w:t>Post-Baccalaureate Students</w:t>
      </w:r>
    </w:p>
    <w:p w14:paraId="57BB4FBB" w14:textId="77777777" w:rsidR="000E2404" w:rsidRDefault="000E2404" w:rsidP="000E240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Post-baccalaureate applicants are those who have completed the equivalent of a bachelor's degree prior to enrolling in UH. Post-baccalaureate students can take undergraduate courses, pursue a second degree, or meet the prerequisites needed for </w:t>
      </w:r>
      <w:proofErr w:type="gramStart"/>
      <w:r>
        <w:rPr>
          <w:rFonts w:ascii="Source Sans Pro" w:hAnsi="Source Sans Pro"/>
          <w:color w:val="111111"/>
          <w:sz w:val="27"/>
          <w:szCs w:val="27"/>
        </w:rPr>
        <w:t>the graduate</w:t>
      </w:r>
      <w:proofErr w:type="gramEnd"/>
      <w:r>
        <w:rPr>
          <w:rFonts w:ascii="Source Sans Pro" w:hAnsi="Source Sans Pro"/>
          <w:color w:val="111111"/>
          <w:sz w:val="27"/>
          <w:szCs w:val="27"/>
        </w:rPr>
        <w:t xml:space="preserve"> majors. Students are required to submit official transcripts from all institutions previously attended.</w:t>
      </w:r>
    </w:p>
    <w:p w14:paraId="47EEAF65" w14:textId="77777777" w:rsidR="000E2404" w:rsidRDefault="000E2404" w:rsidP="000E2404">
      <w:pPr>
        <w:pStyle w:val="Subtitle"/>
      </w:pPr>
      <w:r>
        <w:t>Steps to Apply</w:t>
      </w:r>
    </w:p>
    <w:p w14:paraId="2ACB9633" w14:textId="77777777" w:rsidR="000E2404" w:rsidRDefault="000E2404" w:rsidP="000E2404">
      <w:pPr>
        <w:numPr>
          <w:ilvl w:val="0"/>
          <w:numId w:val="11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Apply online with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"https://goapplytexas.org/" \t "_blank"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ApplyTexas</w:t>
      </w:r>
      <w:proofErr w:type="spellEnd"/>
      <w:r>
        <w:rPr>
          <w:rFonts w:ascii="Source Sans Pro" w:hAnsi="Source Sans Pro"/>
          <w:color w:val="111111"/>
          <w:sz w:val="27"/>
          <w:szCs w:val="27"/>
        </w:rPr>
        <w:fldChar w:fldCharType="end"/>
      </w:r>
      <w:r>
        <w:rPr>
          <w:rFonts w:ascii="Source Sans Pro" w:hAnsi="Source Sans Pro"/>
          <w:color w:val="111111"/>
          <w:sz w:val="27"/>
          <w:szCs w:val="27"/>
        </w:rPr>
        <w:t>. Complete the application for transfer students.</w:t>
      </w:r>
    </w:p>
    <w:p w14:paraId="5F4DFA91" w14:textId="77777777" w:rsidR="000E2404" w:rsidRDefault="000E2404" w:rsidP="000E2404">
      <w:pPr>
        <w:numPr>
          <w:ilvl w:val="0"/>
          <w:numId w:val="11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Pay the non-refundable $75 application fee ($90 for international students) with a credit card or debit card.</w:t>
      </w:r>
    </w:p>
    <w:p w14:paraId="4D9276EC" w14:textId="77777777" w:rsidR="000E2404" w:rsidRDefault="000E2404" w:rsidP="000E2404">
      <w:pPr>
        <w:numPr>
          <w:ilvl w:val="0"/>
          <w:numId w:val="11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your most recent official transcript sent to the University of Houston, Office of Undergraduate Admissions, 4434 University Drive, Houston, TX 77204.</w:t>
      </w:r>
    </w:p>
    <w:p w14:paraId="06E92B4E" w14:textId="77777777" w:rsidR="000E2404" w:rsidRDefault="000E2404" w:rsidP="000E2404">
      <w:pPr>
        <w:pStyle w:val="Subtitle"/>
      </w:pPr>
      <w:r>
        <w:t>Admission Requirements</w:t>
      </w:r>
    </w:p>
    <w:p w14:paraId="3A2F1492" w14:textId="77777777" w:rsidR="000E2404" w:rsidRDefault="000E2404" w:rsidP="000E240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Post-baccalaureate applicants must meet the same requirements as Transfer applicants. Please visit the </w:t>
      </w:r>
      <w:hyperlink r:id="rId605" w:history="1">
        <w:r>
          <w:rPr>
            <w:rStyle w:val="Hyperlink"/>
            <w:rFonts w:ascii="Source Sans Pro" w:eastAsiaTheme="majorEastAsia" w:hAnsi="Source Sans Pro"/>
            <w:color w:val="C8102E"/>
            <w:sz w:val="27"/>
            <w:szCs w:val="27"/>
          </w:rPr>
          <w:t>Transfer Student</w:t>
        </w:r>
      </w:hyperlink>
      <w:r>
        <w:rPr>
          <w:rFonts w:ascii="Source Sans Pro" w:hAnsi="Source Sans Pro"/>
          <w:color w:val="111111"/>
          <w:sz w:val="27"/>
          <w:szCs w:val="27"/>
        </w:rPr>
        <w:t> page or </w:t>
      </w:r>
      <w:hyperlink r:id="rId606" w:history="1">
        <w:r>
          <w:rPr>
            <w:rStyle w:val="Hyperlink"/>
            <w:rFonts w:ascii="Source Sans Pro" w:eastAsiaTheme="majorEastAsia" w:hAnsi="Source Sans Pro"/>
            <w:color w:val="C8102E"/>
            <w:sz w:val="27"/>
            <w:szCs w:val="27"/>
          </w:rPr>
          <w:t>International Student</w:t>
        </w:r>
      </w:hyperlink>
      <w:r>
        <w:rPr>
          <w:rFonts w:ascii="Source Sans Pro" w:hAnsi="Source Sans Pro"/>
          <w:color w:val="111111"/>
          <w:sz w:val="27"/>
          <w:szCs w:val="27"/>
        </w:rPr>
        <w:t xml:space="preserve"> page for </w:t>
      </w:r>
      <w:r>
        <w:rPr>
          <w:rFonts w:ascii="Source Sans Pro" w:hAnsi="Source Sans Pro"/>
          <w:color w:val="111111"/>
          <w:sz w:val="27"/>
          <w:szCs w:val="27"/>
        </w:rPr>
        <w:lastRenderedPageBreak/>
        <w:t>more information on requirement and majors offered. The following majors or requirements differ from Transfer students:</w:t>
      </w:r>
    </w:p>
    <w:p w14:paraId="3B34F896" w14:textId="77777777" w:rsidR="000E2404" w:rsidRDefault="000E2404" w:rsidP="000E2404">
      <w:pPr>
        <w:numPr>
          <w:ilvl w:val="0"/>
          <w:numId w:val="11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Post-baccalaureate applicants to the </w:t>
      </w:r>
      <w:hyperlink r:id="rId607" w:history="1">
        <w:r>
          <w:rPr>
            <w:rStyle w:val="Hyperlink"/>
            <w:rFonts w:ascii="Source Sans Pro" w:hAnsi="Source Sans Pro"/>
            <w:color w:val="C8102E"/>
            <w:sz w:val="27"/>
            <w:szCs w:val="27"/>
          </w:rPr>
          <w:t>C. T. Bauer College of Business</w:t>
        </w:r>
      </w:hyperlink>
      <w:r>
        <w:rPr>
          <w:rFonts w:ascii="Source Sans Pro" w:hAnsi="Source Sans Pro"/>
          <w:color w:val="111111"/>
          <w:sz w:val="27"/>
          <w:szCs w:val="27"/>
        </w:rPr>
        <w:t> may only apply for the Certificate of Accountancy Program.</w:t>
      </w:r>
    </w:p>
    <w:p w14:paraId="7A315A45" w14:textId="77777777" w:rsidR="000E2404" w:rsidRDefault="000E2404" w:rsidP="000E2404">
      <w:pPr>
        <w:numPr>
          <w:ilvl w:val="0"/>
          <w:numId w:val="11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Post-baccalaureate applicants to the </w:t>
      </w:r>
      <w:hyperlink r:id="rId608" w:history="1">
        <w:r>
          <w:rPr>
            <w:rStyle w:val="Hyperlink"/>
            <w:rFonts w:ascii="Source Sans Pro" w:hAnsi="Source Sans Pro"/>
            <w:color w:val="C8102E"/>
            <w:sz w:val="27"/>
            <w:szCs w:val="27"/>
          </w:rPr>
          <w:t>Cullen College of Engineering</w:t>
        </w:r>
      </w:hyperlink>
      <w:r>
        <w:rPr>
          <w:rFonts w:ascii="Source Sans Pro" w:hAnsi="Source Sans Pro"/>
          <w:color w:val="111111"/>
          <w:sz w:val="27"/>
          <w:szCs w:val="27"/>
        </w:rPr>
        <w:t> must meet the transfer admission requirements for students who have earned 30 or more semester hours of college credit.</w:t>
      </w:r>
    </w:p>
    <w:p w14:paraId="526109B8" w14:textId="77777777" w:rsidR="000E2404" w:rsidRDefault="000E2404" w:rsidP="000E2404">
      <w:pPr>
        <w:pStyle w:val="Subtitle"/>
      </w:pPr>
      <w:r>
        <w:t>Current UH Students</w:t>
      </w:r>
    </w:p>
    <w:p w14:paraId="6FBEAD09" w14:textId="77777777" w:rsidR="000E2404" w:rsidRDefault="000E2404" w:rsidP="000E240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If you are currently enrolled or have recently graduated within the past 13 months, submitting an admissions application is not required for a </w:t>
      </w:r>
      <w:proofErr w:type="gramStart"/>
      <w:r>
        <w:rPr>
          <w:rFonts w:ascii="Source Sans Pro" w:hAnsi="Source Sans Pro"/>
          <w:color w:val="111111"/>
          <w:sz w:val="27"/>
          <w:szCs w:val="27"/>
        </w:rPr>
        <w:t>Post-Baccalaureate</w:t>
      </w:r>
      <w:proofErr w:type="gramEnd"/>
      <w:r>
        <w:rPr>
          <w:rFonts w:ascii="Source Sans Pro" w:hAnsi="Source Sans Pro"/>
          <w:color w:val="111111"/>
          <w:sz w:val="27"/>
          <w:szCs w:val="27"/>
        </w:rPr>
        <w:t xml:space="preserve"> program. Please meet with an academic advisor to change your major to the </w:t>
      </w:r>
      <w:proofErr w:type="gramStart"/>
      <w:r>
        <w:rPr>
          <w:rFonts w:ascii="Source Sans Pro" w:hAnsi="Source Sans Pro"/>
          <w:color w:val="111111"/>
          <w:sz w:val="27"/>
          <w:szCs w:val="27"/>
        </w:rPr>
        <w:t>Post-Baccalaureate</w:t>
      </w:r>
      <w:proofErr w:type="gramEnd"/>
      <w:r>
        <w:rPr>
          <w:rFonts w:ascii="Source Sans Pro" w:hAnsi="Source Sans Pro"/>
          <w:color w:val="111111"/>
          <w:sz w:val="27"/>
          <w:szCs w:val="27"/>
        </w:rPr>
        <w:t xml:space="preserve"> program you are interested in. You are still required to meet the change of major requirements for the program. Your advisor can guide you on those requirements and </w:t>
      </w:r>
      <w:proofErr w:type="gramStart"/>
      <w:r>
        <w:rPr>
          <w:rFonts w:ascii="Source Sans Pro" w:hAnsi="Source Sans Pro"/>
          <w:color w:val="111111"/>
          <w:sz w:val="27"/>
          <w:szCs w:val="27"/>
        </w:rPr>
        <w:t>process</w:t>
      </w:r>
      <w:proofErr w:type="gramEnd"/>
      <w:r>
        <w:rPr>
          <w:rFonts w:ascii="Source Sans Pro" w:hAnsi="Source Sans Pro"/>
          <w:color w:val="111111"/>
          <w:sz w:val="27"/>
          <w:szCs w:val="27"/>
        </w:rPr>
        <w:t>.</w:t>
      </w:r>
    </w:p>
    <w:p w14:paraId="01012045" w14:textId="77777777" w:rsidR="000E2404" w:rsidRDefault="000E2404" w:rsidP="000E2404">
      <w:pPr>
        <w:pStyle w:val="Subtitle"/>
      </w:pPr>
      <w:r>
        <w:t>Deadlines</w:t>
      </w:r>
    </w:p>
    <w:tbl>
      <w:tblPr>
        <w:tblW w:w="9072" w:type="dxa"/>
        <w:shd w:val="clear" w:color="auto" w:fill="FFFFFF"/>
        <w:tblCellMar>
          <w:top w:w="15" w:type="dxa"/>
          <w:left w:w="15" w:type="dxa"/>
          <w:bottom w:w="15" w:type="dxa"/>
          <w:right w:w="15" w:type="dxa"/>
        </w:tblCellMar>
        <w:tblLook w:val="04A0" w:firstRow="1" w:lastRow="0" w:firstColumn="1" w:lastColumn="0" w:noHBand="0" w:noVBand="1"/>
      </w:tblPr>
      <w:tblGrid>
        <w:gridCol w:w="1483"/>
        <w:gridCol w:w="2081"/>
        <w:gridCol w:w="1263"/>
        <w:gridCol w:w="1698"/>
        <w:gridCol w:w="2547"/>
      </w:tblGrid>
      <w:tr w:rsidR="000E2404" w14:paraId="7F832C98" w14:textId="77777777" w:rsidTr="000E2404">
        <w:trPr>
          <w:tblHeader/>
        </w:trPr>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233F9D0F" w14:textId="77777777" w:rsidR="000E2404" w:rsidRDefault="000E2404">
            <w:pPr>
              <w:spacing w:after="300"/>
              <w:rPr>
                <w:rFonts w:ascii="Source Sans Pro" w:hAnsi="Source Sans Pro"/>
                <w:b/>
                <w:bCs/>
                <w:color w:val="111111"/>
              </w:rPr>
            </w:pPr>
            <w:r>
              <w:rPr>
                <w:rStyle w:val="Emphasis"/>
                <w:rFonts w:ascii="Source Sans Pro" w:hAnsi="Source Sans Pro"/>
                <w:b/>
                <w:bCs/>
                <w:color w:val="111111"/>
              </w:rPr>
              <w:t>Term</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5A78FF72" w14:textId="77777777" w:rsidR="000E2404" w:rsidRDefault="000E2404">
            <w:pPr>
              <w:spacing w:after="300"/>
              <w:rPr>
                <w:rFonts w:ascii="Source Sans Pro" w:hAnsi="Source Sans Pro"/>
                <w:b/>
                <w:bCs/>
                <w:color w:val="111111"/>
              </w:rPr>
            </w:pPr>
            <w:r>
              <w:rPr>
                <w:rStyle w:val="Emphasis"/>
                <w:rFonts w:ascii="Source Sans Pro" w:hAnsi="Source Sans Pro"/>
                <w:b/>
                <w:bCs/>
                <w:color w:val="111111"/>
              </w:rPr>
              <w:t>Application Type</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6EECAA31" w14:textId="77777777" w:rsidR="000E2404" w:rsidRDefault="000E2404">
            <w:pPr>
              <w:spacing w:after="300"/>
              <w:rPr>
                <w:rFonts w:ascii="Source Sans Pro" w:hAnsi="Source Sans Pro"/>
                <w:b/>
                <w:bCs/>
                <w:color w:val="111111"/>
              </w:rPr>
            </w:pPr>
            <w:r>
              <w:rPr>
                <w:rStyle w:val="Emphasis"/>
                <w:rFonts w:ascii="Source Sans Pro" w:hAnsi="Source Sans Pro"/>
                <w:b/>
                <w:bCs/>
                <w:color w:val="111111"/>
              </w:rPr>
              <w:t>Open Date</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084A0002" w14:textId="77777777" w:rsidR="000E2404" w:rsidRDefault="000E2404">
            <w:pPr>
              <w:spacing w:after="300"/>
              <w:rPr>
                <w:rFonts w:ascii="Source Sans Pro" w:hAnsi="Source Sans Pro"/>
                <w:b/>
                <w:bCs/>
                <w:color w:val="111111"/>
              </w:rPr>
            </w:pPr>
            <w:r>
              <w:rPr>
                <w:rStyle w:val="Emphasis"/>
                <w:rFonts w:ascii="Source Sans Pro" w:hAnsi="Source Sans Pro"/>
                <w:b/>
                <w:bCs/>
                <w:color w:val="111111"/>
              </w:rPr>
              <w:t>Application Due</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19EEF6EA" w14:textId="77777777" w:rsidR="000E2404" w:rsidRDefault="000E2404">
            <w:pPr>
              <w:spacing w:after="300"/>
              <w:rPr>
                <w:rFonts w:ascii="Source Sans Pro" w:hAnsi="Source Sans Pro"/>
                <w:b/>
                <w:bCs/>
                <w:color w:val="111111"/>
              </w:rPr>
            </w:pPr>
            <w:r>
              <w:rPr>
                <w:rStyle w:val="Emphasis"/>
                <w:rFonts w:ascii="Source Sans Pro" w:hAnsi="Source Sans Pro"/>
                <w:b/>
                <w:bCs/>
                <w:color w:val="111111"/>
              </w:rPr>
              <w:t>Supporting Information* Due</w:t>
            </w:r>
          </w:p>
        </w:tc>
      </w:tr>
      <w:tr w:rsidR="000E2404" w14:paraId="54A45293" w14:textId="77777777" w:rsidTr="000E2404">
        <w:tc>
          <w:tcPr>
            <w:tcW w:w="0" w:type="auto"/>
            <w:tcBorders>
              <w:top w:val="single" w:sz="6" w:space="0" w:color="DDDDDD"/>
            </w:tcBorders>
            <w:shd w:val="clear" w:color="auto" w:fill="FFFFFF"/>
            <w:tcMar>
              <w:top w:w="90" w:type="dxa"/>
              <w:left w:w="135" w:type="dxa"/>
              <w:bottom w:w="90" w:type="dxa"/>
              <w:right w:w="135" w:type="dxa"/>
            </w:tcMar>
            <w:hideMark/>
          </w:tcPr>
          <w:p w14:paraId="6652CF42" w14:textId="77777777" w:rsidR="000E2404" w:rsidRDefault="000E2404">
            <w:pPr>
              <w:spacing w:after="300"/>
              <w:rPr>
                <w:rFonts w:ascii="Source Sans Pro" w:hAnsi="Source Sans Pro"/>
                <w:color w:val="111111"/>
              </w:rPr>
            </w:pPr>
            <w:r>
              <w:rPr>
                <w:rStyle w:val="Strong"/>
                <w:rFonts w:ascii="Source Sans Pro" w:hAnsi="Source Sans Pro"/>
                <w:color w:val="111111"/>
              </w:rPr>
              <w:t>Summer 2022</w:t>
            </w:r>
          </w:p>
        </w:tc>
        <w:tc>
          <w:tcPr>
            <w:tcW w:w="0" w:type="auto"/>
            <w:tcBorders>
              <w:top w:val="single" w:sz="6" w:space="0" w:color="DDDDDD"/>
            </w:tcBorders>
            <w:shd w:val="clear" w:color="auto" w:fill="FFFFFF"/>
            <w:tcMar>
              <w:top w:w="90" w:type="dxa"/>
              <w:left w:w="135" w:type="dxa"/>
              <w:bottom w:w="90" w:type="dxa"/>
              <w:right w:w="135" w:type="dxa"/>
            </w:tcMar>
            <w:hideMark/>
          </w:tcPr>
          <w:p w14:paraId="11E6038D" w14:textId="77777777" w:rsidR="000E2404" w:rsidRDefault="000E2404">
            <w:pPr>
              <w:spacing w:after="300"/>
              <w:rPr>
                <w:rFonts w:ascii="Source Sans Pro" w:hAnsi="Source Sans Pro"/>
                <w:color w:val="111111"/>
              </w:rPr>
            </w:pPr>
            <w:r>
              <w:rPr>
                <w:rFonts w:ascii="Source Sans Pro" w:hAnsi="Source Sans Pro"/>
                <w:color w:val="111111"/>
              </w:rPr>
              <w:t>U.S. Transfer</w:t>
            </w:r>
          </w:p>
        </w:tc>
        <w:tc>
          <w:tcPr>
            <w:tcW w:w="0" w:type="auto"/>
            <w:tcBorders>
              <w:top w:val="single" w:sz="6" w:space="0" w:color="DDDDDD"/>
            </w:tcBorders>
            <w:shd w:val="clear" w:color="auto" w:fill="FFFFFF"/>
            <w:tcMar>
              <w:top w:w="90" w:type="dxa"/>
              <w:left w:w="135" w:type="dxa"/>
              <w:bottom w:w="90" w:type="dxa"/>
              <w:right w:w="135" w:type="dxa"/>
            </w:tcMar>
            <w:hideMark/>
          </w:tcPr>
          <w:p w14:paraId="4022F344" w14:textId="77777777" w:rsidR="000E2404" w:rsidRDefault="000E2404">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17DB56A4" w14:textId="77777777" w:rsidR="000E2404" w:rsidRDefault="000E2404">
            <w:pPr>
              <w:spacing w:after="300"/>
              <w:rPr>
                <w:rFonts w:ascii="Source Sans Pro" w:hAnsi="Source Sans Pro"/>
                <w:color w:val="111111"/>
              </w:rPr>
            </w:pPr>
            <w:r>
              <w:rPr>
                <w:rFonts w:ascii="Source Sans Pro" w:hAnsi="Source Sans Pro"/>
                <w:color w:val="111111"/>
              </w:rPr>
              <w:t>5/1/2023</w:t>
            </w:r>
          </w:p>
        </w:tc>
        <w:tc>
          <w:tcPr>
            <w:tcW w:w="0" w:type="auto"/>
            <w:tcBorders>
              <w:top w:val="single" w:sz="6" w:space="0" w:color="DDDDDD"/>
            </w:tcBorders>
            <w:shd w:val="clear" w:color="auto" w:fill="FFFFFF"/>
            <w:tcMar>
              <w:top w:w="90" w:type="dxa"/>
              <w:left w:w="135" w:type="dxa"/>
              <w:bottom w:w="90" w:type="dxa"/>
              <w:right w:w="135" w:type="dxa"/>
            </w:tcMar>
            <w:hideMark/>
          </w:tcPr>
          <w:p w14:paraId="54978A5F" w14:textId="77777777" w:rsidR="000E2404" w:rsidRDefault="000E2404">
            <w:pPr>
              <w:spacing w:after="300"/>
              <w:rPr>
                <w:rFonts w:ascii="Source Sans Pro" w:hAnsi="Source Sans Pro"/>
                <w:color w:val="111111"/>
              </w:rPr>
            </w:pPr>
            <w:r>
              <w:rPr>
                <w:rFonts w:ascii="Source Sans Pro" w:hAnsi="Source Sans Pro"/>
                <w:color w:val="111111"/>
              </w:rPr>
              <w:t>5/8/2023</w:t>
            </w:r>
          </w:p>
        </w:tc>
      </w:tr>
      <w:tr w:rsidR="000E2404" w14:paraId="22C93EF8" w14:textId="77777777" w:rsidTr="000E2404">
        <w:tc>
          <w:tcPr>
            <w:tcW w:w="0" w:type="auto"/>
            <w:tcBorders>
              <w:top w:val="single" w:sz="6" w:space="0" w:color="DDDDDD"/>
            </w:tcBorders>
            <w:shd w:val="clear" w:color="auto" w:fill="FFFFFF"/>
            <w:tcMar>
              <w:top w:w="90" w:type="dxa"/>
              <w:left w:w="135" w:type="dxa"/>
              <w:bottom w:w="90" w:type="dxa"/>
              <w:right w:w="135" w:type="dxa"/>
            </w:tcMar>
            <w:hideMark/>
          </w:tcPr>
          <w:p w14:paraId="3F00B91A" w14:textId="77777777" w:rsidR="000E2404" w:rsidRDefault="000E2404">
            <w:pPr>
              <w:spacing w:after="300"/>
              <w:rPr>
                <w:rFonts w:ascii="Source Sans Pro" w:hAnsi="Source Sans Pro"/>
                <w:color w:val="111111"/>
              </w:rPr>
            </w:pPr>
          </w:p>
        </w:tc>
        <w:tc>
          <w:tcPr>
            <w:tcW w:w="0" w:type="auto"/>
            <w:tcBorders>
              <w:top w:val="single" w:sz="6" w:space="0" w:color="DDDDDD"/>
            </w:tcBorders>
            <w:shd w:val="clear" w:color="auto" w:fill="FFFFFF"/>
            <w:tcMar>
              <w:top w:w="90" w:type="dxa"/>
              <w:left w:w="135" w:type="dxa"/>
              <w:bottom w:w="90" w:type="dxa"/>
              <w:right w:w="135" w:type="dxa"/>
            </w:tcMar>
            <w:hideMark/>
          </w:tcPr>
          <w:p w14:paraId="19CA0346" w14:textId="77777777" w:rsidR="000E2404" w:rsidRDefault="000E2404">
            <w:pPr>
              <w:spacing w:after="300"/>
              <w:rPr>
                <w:rFonts w:ascii="Source Sans Pro" w:hAnsi="Source Sans Pro"/>
                <w:color w:val="111111"/>
              </w:rPr>
            </w:pPr>
            <w:r>
              <w:rPr>
                <w:rFonts w:ascii="Source Sans Pro" w:hAnsi="Source Sans Pro"/>
                <w:color w:val="111111"/>
              </w:rPr>
              <w:t>International Transfer</w:t>
            </w:r>
          </w:p>
        </w:tc>
        <w:tc>
          <w:tcPr>
            <w:tcW w:w="0" w:type="auto"/>
            <w:tcBorders>
              <w:top w:val="single" w:sz="6" w:space="0" w:color="DDDDDD"/>
            </w:tcBorders>
            <w:shd w:val="clear" w:color="auto" w:fill="FFFFFF"/>
            <w:tcMar>
              <w:top w:w="90" w:type="dxa"/>
              <w:left w:w="135" w:type="dxa"/>
              <w:bottom w:w="90" w:type="dxa"/>
              <w:right w:w="135" w:type="dxa"/>
            </w:tcMar>
            <w:hideMark/>
          </w:tcPr>
          <w:p w14:paraId="75EC4C53" w14:textId="77777777" w:rsidR="000E2404" w:rsidRDefault="000E2404">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0538F954" w14:textId="77777777" w:rsidR="000E2404" w:rsidRDefault="000E2404">
            <w:pPr>
              <w:spacing w:after="300"/>
              <w:rPr>
                <w:rFonts w:ascii="Source Sans Pro" w:hAnsi="Source Sans Pro"/>
                <w:color w:val="111111"/>
              </w:rPr>
            </w:pPr>
            <w:r>
              <w:rPr>
                <w:rFonts w:ascii="Source Sans Pro" w:hAnsi="Source Sans Pro"/>
                <w:color w:val="111111"/>
              </w:rPr>
              <w:t>4/3/2023</w:t>
            </w:r>
          </w:p>
        </w:tc>
        <w:tc>
          <w:tcPr>
            <w:tcW w:w="0" w:type="auto"/>
            <w:tcBorders>
              <w:top w:val="single" w:sz="6" w:space="0" w:color="DDDDDD"/>
            </w:tcBorders>
            <w:shd w:val="clear" w:color="auto" w:fill="FFFFFF"/>
            <w:tcMar>
              <w:top w:w="90" w:type="dxa"/>
              <w:left w:w="135" w:type="dxa"/>
              <w:bottom w:w="90" w:type="dxa"/>
              <w:right w:w="135" w:type="dxa"/>
            </w:tcMar>
            <w:hideMark/>
          </w:tcPr>
          <w:p w14:paraId="75C1B1A7" w14:textId="77777777" w:rsidR="000E2404" w:rsidRDefault="000E2404">
            <w:pPr>
              <w:spacing w:after="300"/>
              <w:rPr>
                <w:rFonts w:ascii="Source Sans Pro" w:hAnsi="Source Sans Pro"/>
                <w:color w:val="111111"/>
              </w:rPr>
            </w:pPr>
            <w:r>
              <w:rPr>
                <w:rFonts w:ascii="Source Sans Pro" w:hAnsi="Source Sans Pro"/>
                <w:color w:val="111111"/>
              </w:rPr>
              <w:t>4/10/2023</w:t>
            </w:r>
          </w:p>
        </w:tc>
      </w:tr>
      <w:tr w:rsidR="000E2404" w14:paraId="48DEFDEE" w14:textId="77777777" w:rsidTr="000E2404">
        <w:tc>
          <w:tcPr>
            <w:tcW w:w="0" w:type="auto"/>
            <w:tcBorders>
              <w:top w:val="single" w:sz="6" w:space="0" w:color="DDDDDD"/>
            </w:tcBorders>
            <w:shd w:val="clear" w:color="auto" w:fill="FFFFFF"/>
            <w:tcMar>
              <w:top w:w="90" w:type="dxa"/>
              <w:left w:w="135" w:type="dxa"/>
              <w:bottom w:w="90" w:type="dxa"/>
              <w:right w:w="135" w:type="dxa"/>
            </w:tcMar>
            <w:hideMark/>
          </w:tcPr>
          <w:p w14:paraId="1D8167C5" w14:textId="77777777" w:rsidR="000E2404" w:rsidRDefault="000E2404">
            <w:pPr>
              <w:spacing w:after="300"/>
              <w:rPr>
                <w:rFonts w:ascii="Source Sans Pro" w:hAnsi="Source Sans Pro"/>
                <w:color w:val="111111"/>
              </w:rPr>
            </w:pPr>
            <w:r>
              <w:rPr>
                <w:rStyle w:val="Strong"/>
                <w:rFonts w:ascii="Source Sans Pro" w:hAnsi="Source Sans Pro"/>
                <w:color w:val="111111"/>
              </w:rPr>
              <w:t>Fall 2023</w:t>
            </w:r>
          </w:p>
        </w:tc>
        <w:tc>
          <w:tcPr>
            <w:tcW w:w="0" w:type="auto"/>
            <w:tcBorders>
              <w:top w:val="single" w:sz="6" w:space="0" w:color="DDDDDD"/>
            </w:tcBorders>
            <w:shd w:val="clear" w:color="auto" w:fill="FFFFFF"/>
            <w:tcMar>
              <w:top w:w="90" w:type="dxa"/>
              <w:left w:w="135" w:type="dxa"/>
              <w:bottom w:w="90" w:type="dxa"/>
              <w:right w:w="135" w:type="dxa"/>
            </w:tcMar>
            <w:hideMark/>
          </w:tcPr>
          <w:p w14:paraId="0876A279" w14:textId="77777777" w:rsidR="000E2404" w:rsidRDefault="000E2404">
            <w:pPr>
              <w:spacing w:after="300"/>
              <w:rPr>
                <w:rFonts w:ascii="Source Sans Pro" w:hAnsi="Source Sans Pro"/>
                <w:color w:val="111111"/>
              </w:rPr>
            </w:pPr>
            <w:r>
              <w:rPr>
                <w:rFonts w:ascii="Source Sans Pro" w:hAnsi="Source Sans Pro"/>
                <w:color w:val="111111"/>
              </w:rPr>
              <w:t xml:space="preserve">U.S. </w:t>
            </w:r>
            <w:proofErr w:type="spellStart"/>
            <w:r>
              <w:rPr>
                <w:rFonts w:ascii="Source Sans Pro" w:hAnsi="Source Sans Pro"/>
                <w:color w:val="111111"/>
              </w:rPr>
              <w:t>Transer</w:t>
            </w:r>
            <w:proofErr w:type="spellEnd"/>
          </w:p>
        </w:tc>
        <w:tc>
          <w:tcPr>
            <w:tcW w:w="0" w:type="auto"/>
            <w:tcBorders>
              <w:top w:val="single" w:sz="6" w:space="0" w:color="DDDDDD"/>
            </w:tcBorders>
            <w:shd w:val="clear" w:color="auto" w:fill="FFFFFF"/>
            <w:tcMar>
              <w:top w:w="90" w:type="dxa"/>
              <w:left w:w="135" w:type="dxa"/>
              <w:bottom w:w="90" w:type="dxa"/>
              <w:right w:w="135" w:type="dxa"/>
            </w:tcMar>
            <w:hideMark/>
          </w:tcPr>
          <w:p w14:paraId="4A43AE62" w14:textId="77777777" w:rsidR="000E2404" w:rsidRDefault="000E2404">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2185C8CF" w14:textId="77777777" w:rsidR="000E2404" w:rsidRDefault="000E2404">
            <w:pPr>
              <w:spacing w:after="300"/>
              <w:rPr>
                <w:rFonts w:ascii="Source Sans Pro" w:hAnsi="Source Sans Pro"/>
                <w:color w:val="111111"/>
              </w:rPr>
            </w:pPr>
            <w:r>
              <w:rPr>
                <w:rFonts w:ascii="Source Sans Pro" w:hAnsi="Source Sans Pro"/>
                <w:color w:val="111111"/>
              </w:rPr>
              <w:t>6/16/2023</w:t>
            </w:r>
          </w:p>
        </w:tc>
        <w:tc>
          <w:tcPr>
            <w:tcW w:w="0" w:type="auto"/>
            <w:tcBorders>
              <w:top w:val="single" w:sz="6" w:space="0" w:color="DDDDDD"/>
            </w:tcBorders>
            <w:shd w:val="clear" w:color="auto" w:fill="FFFFFF"/>
            <w:tcMar>
              <w:top w:w="90" w:type="dxa"/>
              <w:left w:w="135" w:type="dxa"/>
              <w:bottom w:w="90" w:type="dxa"/>
              <w:right w:w="135" w:type="dxa"/>
            </w:tcMar>
            <w:hideMark/>
          </w:tcPr>
          <w:p w14:paraId="2475738F" w14:textId="77777777" w:rsidR="000E2404" w:rsidRDefault="000E2404">
            <w:pPr>
              <w:spacing w:after="300"/>
              <w:rPr>
                <w:rFonts w:ascii="Source Sans Pro" w:hAnsi="Source Sans Pro"/>
                <w:color w:val="111111"/>
              </w:rPr>
            </w:pPr>
            <w:r>
              <w:rPr>
                <w:rFonts w:ascii="Source Sans Pro" w:hAnsi="Source Sans Pro"/>
                <w:color w:val="111111"/>
              </w:rPr>
              <w:t>6/30/2023</w:t>
            </w:r>
          </w:p>
        </w:tc>
      </w:tr>
      <w:tr w:rsidR="000E2404" w14:paraId="7F54B737" w14:textId="77777777" w:rsidTr="000E2404">
        <w:tc>
          <w:tcPr>
            <w:tcW w:w="0" w:type="auto"/>
            <w:tcBorders>
              <w:top w:val="single" w:sz="6" w:space="0" w:color="DDDDDD"/>
            </w:tcBorders>
            <w:shd w:val="clear" w:color="auto" w:fill="FFFFFF"/>
            <w:tcMar>
              <w:top w:w="90" w:type="dxa"/>
              <w:left w:w="135" w:type="dxa"/>
              <w:bottom w:w="90" w:type="dxa"/>
              <w:right w:w="135" w:type="dxa"/>
            </w:tcMar>
            <w:hideMark/>
          </w:tcPr>
          <w:p w14:paraId="2DC06A28" w14:textId="77777777" w:rsidR="000E2404" w:rsidRDefault="000E2404">
            <w:pPr>
              <w:spacing w:after="300"/>
              <w:rPr>
                <w:rFonts w:ascii="Source Sans Pro" w:hAnsi="Source Sans Pro"/>
                <w:color w:val="111111"/>
              </w:rPr>
            </w:pPr>
          </w:p>
        </w:tc>
        <w:tc>
          <w:tcPr>
            <w:tcW w:w="0" w:type="auto"/>
            <w:tcBorders>
              <w:top w:val="single" w:sz="6" w:space="0" w:color="DDDDDD"/>
            </w:tcBorders>
            <w:shd w:val="clear" w:color="auto" w:fill="FFFFFF"/>
            <w:tcMar>
              <w:top w:w="90" w:type="dxa"/>
              <w:left w:w="135" w:type="dxa"/>
              <w:bottom w:w="90" w:type="dxa"/>
              <w:right w:w="135" w:type="dxa"/>
            </w:tcMar>
            <w:hideMark/>
          </w:tcPr>
          <w:p w14:paraId="49B53A13" w14:textId="77777777" w:rsidR="000E2404" w:rsidRDefault="000E2404">
            <w:pPr>
              <w:spacing w:after="300"/>
              <w:rPr>
                <w:rFonts w:ascii="Source Sans Pro" w:hAnsi="Source Sans Pro"/>
                <w:color w:val="111111"/>
              </w:rPr>
            </w:pPr>
            <w:r>
              <w:rPr>
                <w:rFonts w:ascii="Source Sans Pro" w:hAnsi="Source Sans Pro"/>
                <w:color w:val="111111"/>
              </w:rPr>
              <w:t>International Transfer</w:t>
            </w:r>
          </w:p>
        </w:tc>
        <w:tc>
          <w:tcPr>
            <w:tcW w:w="0" w:type="auto"/>
            <w:tcBorders>
              <w:top w:val="single" w:sz="6" w:space="0" w:color="DDDDDD"/>
            </w:tcBorders>
            <w:shd w:val="clear" w:color="auto" w:fill="FFFFFF"/>
            <w:tcMar>
              <w:top w:w="90" w:type="dxa"/>
              <w:left w:w="135" w:type="dxa"/>
              <w:bottom w:w="90" w:type="dxa"/>
              <w:right w:w="135" w:type="dxa"/>
            </w:tcMar>
            <w:hideMark/>
          </w:tcPr>
          <w:p w14:paraId="4881D7EC" w14:textId="77777777" w:rsidR="000E2404" w:rsidRDefault="000E2404">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38455D97" w14:textId="77777777" w:rsidR="000E2404" w:rsidRDefault="000E2404">
            <w:pPr>
              <w:spacing w:after="300"/>
              <w:rPr>
                <w:rFonts w:ascii="Source Sans Pro" w:hAnsi="Source Sans Pro"/>
                <w:color w:val="111111"/>
              </w:rPr>
            </w:pPr>
            <w:r>
              <w:rPr>
                <w:rFonts w:ascii="Source Sans Pro" w:hAnsi="Source Sans Pro"/>
                <w:color w:val="111111"/>
              </w:rPr>
              <w:t>5/1/2023</w:t>
            </w:r>
          </w:p>
        </w:tc>
        <w:tc>
          <w:tcPr>
            <w:tcW w:w="0" w:type="auto"/>
            <w:tcBorders>
              <w:top w:val="single" w:sz="6" w:space="0" w:color="DDDDDD"/>
            </w:tcBorders>
            <w:shd w:val="clear" w:color="auto" w:fill="FFFFFF"/>
            <w:tcMar>
              <w:top w:w="90" w:type="dxa"/>
              <w:left w:w="135" w:type="dxa"/>
              <w:bottom w:w="90" w:type="dxa"/>
              <w:right w:w="135" w:type="dxa"/>
            </w:tcMar>
            <w:hideMark/>
          </w:tcPr>
          <w:p w14:paraId="58243010" w14:textId="77777777" w:rsidR="000E2404" w:rsidRDefault="000E2404">
            <w:pPr>
              <w:spacing w:after="300"/>
              <w:rPr>
                <w:rFonts w:ascii="Source Sans Pro" w:hAnsi="Source Sans Pro"/>
                <w:color w:val="111111"/>
              </w:rPr>
            </w:pPr>
            <w:r>
              <w:rPr>
                <w:rFonts w:ascii="Source Sans Pro" w:hAnsi="Source Sans Pro"/>
                <w:color w:val="111111"/>
              </w:rPr>
              <w:t>5/12/2023</w:t>
            </w:r>
          </w:p>
        </w:tc>
      </w:tr>
    </w:tbl>
    <w:p w14:paraId="7005BE46" w14:textId="77777777" w:rsidR="000E2404" w:rsidRDefault="000E2404" w:rsidP="000E240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*Supporting information includes application fee and official transcript(s) from all attended institution(s).</w:t>
      </w:r>
    </w:p>
    <w:p w14:paraId="6AE0D664" w14:textId="77777777" w:rsidR="00EC44E4" w:rsidRPr="00EC44E4" w:rsidRDefault="00EC44E4" w:rsidP="00EC44E4"/>
    <w:p w14:paraId="4E8DBC1A" w14:textId="328EFD21" w:rsidR="00EC44E4" w:rsidRDefault="0019044F" w:rsidP="00B00852">
      <w:pPr>
        <w:pStyle w:val="Heading2"/>
        <w:numPr>
          <w:ilvl w:val="0"/>
          <w:numId w:val="1"/>
        </w:numPr>
        <w:ind w:left="284" w:hanging="284"/>
      </w:pPr>
      <w:r>
        <w:lastRenderedPageBreak/>
        <w:t xml:space="preserve">Admission for </w:t>
      </w:r>
      <w:r w:rsidRPr="0019044F">
        <w:t>Visiting Students</w:t>
      </w:r>
    </w:p>
    <w:p w14:paraId="4F5EE928" w14:textId="77777777" w:rsidR="00476AA0" w:rsidRDefault="00476AA0" w:rsidP="00476AA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A Visiting Student (sometimes referred to as a Transient Student) can take undergraduate courses at the University of </w:t>
      </w:r>
      <w:proofErr w:type="gramStart"/>
      <w:r>
        <w:rPr>
          <w:rFonts w:ascii="Source Sans Pro" w:hAnsi="Source Sans Pro"/>
          <w:color w:val="111111"/>
          <w:sz w:val="27"/>
          <w:szCs w:val="27"/>
        </w:rPr>
        <w:t>Houston, but</w:t>
      </w:r>
      <w:proofErr w:type="gramEnd"/>
      <w:r>
        <w:rPr>
          <w:rFonts w:ascii="Source Sans Pro" w:hAnsi="Source Sans Pro"/>
          <w:color w:val="111111"/>
          <w:sz w:val="27"/>
          <w:szCs w:val="27"/>
        </w:rPr>
        <w:t xml:space="preserve"> is not seeking a degree. Students are getting a jumping start on their college coursework, are applying credit toward a degree at another institution, or may have already completed a </w:t>
      </w:r>
      <w:proofErr w:type="gramStart"/>
      <w:r>
        <w:rPr>
          <w:rFonts w:ascii="Source Sans Pro" w:hAnsi="Source Sans Pro"/>
          <w:color w:val="111111"/>
          <w:sz w:val="27"/>
          <w:szCs w:val="27"/>
        </w:rPr>
        <w:t>Bachelor's Degree</w:t>
      </w:r>
      <w:proofErr w:type="gramEnd"/>
      <w:r>
        <w:rPr>
          <w:rFonts w:ascii="Source Sans Pro" w:hAnsi="Source Sans Pro"/>
          <w:color w:val="111111"/>
          <w:sz w:val="27"/>
          <w:szCs w:val="27"/>
        </w:rPr>
        <w:t xml:space="preserve"> and are taking pre-requisite courses as a Post-Baccalaureate student.</w:t>
      </w:r>
    </w:p>
    <w:p w14:paraId="0723792E" w14:textId="77777777" w:rsidR="00476AA0" w:rsidRDefault="00476AA0" w:rsidP="00476AA0">
      <w:pPr>
        <w:numPr>
          <w:ilvl w:val="0"/>
          <w:numId w:val="11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Admission as a Visiting Student is granted to:</w:t>
      </w:r>
    </w:p>
    <w:p w14:paraId="76EC7E6C" w14:textId="77777777" w:rsidR="00476AA0" w:rsidRDefault="00476AA0" w:rsidP="00476AA0">
      <w:pPr>
        <w:numPr>
          <w:ilvl w:val="1"/>
          <w:numId w:val="11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undergraduate students who are in good standing at their current or most recently attended college or university, and have a cumulative GPA of 2.0, OR</w:t>
      </w:r>
    </w:p>
    <w:p w14:paraId="69BAF596" w14:textId="77777777" w:rsidR="00476AA0" w:rsidRDefault="00476AA0" w:rsidP="00476AA0">
      <w:pPr>
        <w:numPr>
          <w:ilvl w:val="1"/>
          <w:numId w:val="11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high school graduates who have not earned college credit post high school graduation, and have a minimum unweighted cumulative GPA of a 3.5</w:t>
      </w:r>
    </w:p>
    <w:p w14:paraId="446C5B2D" w14:textId="77777777" w:rsidR="00476AA0" w:rsidRDefault="00476AA0" w:rsidP="00476AA0">
      <w:pPr>
        <w:numPr>
          <w:ilvl w:val="1"/>
          <w:numId w:val="11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visiting students that satisfy the </w:t>
      </w:r>
      <w:hyperlink r:id="rId609" w:history="1">
        <w:r>
          <w:rPr>
            <w:rStyle w:val="Hyperlink"/>
            <w:rFonts w:ascii="Source Sans Pro" w:hAnsi="Source Sans Pro"/>
            <w:color w:val="C8102E"/>
            <w:sz w:val="27"/>
            <w:szCs w:val="27"/>
          </w:rPr>
          <w:t>English language requirement</w:t>
        </w:r>
      </w:hyperlink>
      <w:r>
        <w:rPr>
          <w:rFonts w:ascii="Source Sans Pro" w:hAnsi="Source Sans Pro"/>
          <w:color w:val="111111"/>
          <w:sz w:val="27"/>
          <w:szCs w:val="27"/>
        </w:rPr>
        <w:t> for University of Houston.</w:t>
      </w:r>
    </w:p>
    <w:p w14:paraId="0BF2A578" w14:textId="77777777" w:rsidR="00476AA0" w:rsidRDefault="00476AA0" w:rsidP="00476AA0">
      <w:pPr>
        <w:numPr>
          <w:ilvl w:val="0"/>
          <w:numId w:val="11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Visiting students are not eligible for Financial Aid</w:t>
      </w:r>
    </w:p>
    <w:p w14:paraId="76C29115" w14:textId="77777777" w:rsidR="00476AA0" w:rsidRDefault="00476AA0" w:rsidP="00476AA0">
      <w:pPr>
        <w:pStyle w:val="Subtitle"/>
      </w:pPr>
      <w:r>
        <w:t>Steps to Apply</w:t>
      </w:r>
    </w:p>
    <w:p w14:paraId="2144BE14" w14:textId="77777777" w:rsidR="00476AA0" w:rsidRDefault="00476AA0" w:rsidP="00476AA0">
      <w:pPr>
        <w:numPr>
          <w:ilvl w:val="0"/>
          <w:numId w:val="11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 the Transient Application at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"https://goapplytexas.org/" \t "_blank"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ApplyTexas</w:t>
      </w:r>
      <w:proofErr w:type="spellEnd"/>
      <w:r>
        <w:rPr>
          <w:rFonts w:ascii="Source Sans Pro" w:hAnsi="Source Sans Pro"/>
          <w:color w:val="111111"/>
          <w:sz w:val="27"/>
          <w:szCs w:val="27"/>
        </w:rPr>
        <w:fldChar w:fldCharType="end"/>
      </w:r>
      <w:r>
        <w:rPr>
          <w:rFonts w:ascii="Source Sans Pro" w:hAnsi="Source Sans Pro"/>
          <w:color w:val="111111"/>
          <w:sz w:val="27"/>
          <w:szCs w:val="27"/>
        </w:rPr>
        <w:t>.</w:t>
      </w:r>
    </w:p>
    <w:p w14:paraId="653CCB06" w14:textId="77777777" w:rsidR="00476AA0" w:rsidRDefault="00476AA0" w:rsidP="00476AA0">
      <w:pPr>
        <w:numPr>
          <w:ilvl w:val="0"/>
          <w:numId w:val="11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Pay the non-refundable $75 application fee ($90 for international students) with a credit card or debit card.</w:t>
      </w:r>
    </w:p>
    <w:p w14:paraId="68458323" w14:textId="77777777" w:rsidR="00476AA0" w:rsidRDefault="00476AA0" w:rsidP="00476AA0">
      <w:pPr>
        <w:numPr>
          <w:ilvl w:val="0"/>
          <w:numId w:val="11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Meet the </w:t>
      </w:r>
      <w:hyperlink r:id="rId610" w:history="1">
        <w:r>
          <w:rPr>
            <w:rStyle w:val="Hyperlink"/>
            <w:rFonts w:ascii="Source Sans Pro" w:hAnsi="Source Sans Pro"/>
            <w:color w:val="C8102E"/>
            <w:sz w:val="27"/>
            <w:szCs w:val="27"/>
          </w:rPr>
          <w:t>English language requirement</w:t>
        </w:r>
      </w:hyperlink>
      <w:r>
        <w:rPr>
          <w:rFonts w:ascii="Source Sans Pro" w:hAnsi="Source Sans Pro"/>
          <w:color w:val="111111"/>
          <w:sz w:val="27"/>
          <w:szCs w:val="27"/>
        </w:rPr>
        <w:t> for University of Houston.</w:t>
      </w:r>
    </w:p>
    <w:p w14:paraId="4DC4CD60" w14:textId="77777777" w:rsidR="00476AA0" w:rsidRDefault="00476AA0" w:rsidP="00476AA0">
      <w:pPr>
        <w:numPr>
          <w:ilvl w:val="0"/>
          <w:numId w:val="113"/>
        </w:numPr>
        <w:shd w:val="clear" w:color="auto" w:fill="FFFFFF"/>
        <w:spacing w:before="100" w:beforeAutospacing="1" w:after="100" w:afterAutospacing="1"/>
        <w:rPr>
          <w:rFonts w:ascii="Source Sans Pro" w:hAnsi="Source Sans Pro"/>
          <w:color w:val="111111"/>
          <w:sz w:val="27"/>
          <w:szCs w:val="27"/>
        </w:rPr>
      </w:pPr>
      <w:r>
        <w:rPr>
          <w:rStyle w:val="normaltextrun"/>
          <w:rFonts w:ascii="Source Sans Pro" w:hAnsi="Source Sans Pro"/>
          <w:color w:val="111111"/>
          <w:sz w:val="27"/>
          <w:szCs w:val="27"/>
        </w:rPr>
        <w:t>Have your most recent transcript sent to the University of Houston at the address below. For faster service, send your transcript to us electronically.</w:t>
      </w:r>
    </w:p>
    <w:p w14:paraId="1207B8CA" w14:textId="77777777" w:rsidR="00476AA0" w:rsidRDefault="00476AA0" w:rsidP="00476AA0">
      <w:pPr>
        <w:pStyle w:val="NormalWeb"/>
        <w:shd w:val="clear" w:color="auto" w:fill="FFFFFF"/>
        <w:spacing w:before="240" w:beforeAutospacing="0" w:after="240" w:afterAutospacing="0"/>
        <w:ind w:left="313" w:right="1563"/>
        <w:rPr>
          <w:rFonts w:ascii="Source Sans Pro" w:hAnsi="Source Sans Pro"/>
          <w:color w:val="111111"/>
          <w:sz w:val="27"/>
          <w:szCs w:val="27"/>
        </w:rPr>
      </w:pPr>
      <w:r>
        <w:rPr>
          <w:rStyle w:val="Emphasis"/>
          <w:rFonts w:ascii="Source Sans Pro" w:hAnsi="Source Sans Pro"/>
          <w:color w:val="111111"/>
          <w:sz w:val="27"/>
          <w:szCs w:val="27"/>
        </w:rPr>
        <w:t>Mailing Address:</w:t>
      </w:r>
      <w:r>
        <w:rPr>
          <w:rFonts w:ascii="Source Sans Pro" w:hAnsi="Source Sans Pro"/>
          <w:color w:val="111111"/>
          <w:sz w:val="27"/>
          <w:szCs w:val="27"/>
        </w:rPr>
        <w:br/>
        <w:t>University of Houston</w:t>
      </w:r>
      <w:r>
        <w:rPr>
          <w:rFonts w:ascii="Source Sans Pro" w:hAnsi="Source Sans Pro"/>
          <w:color w:val="111111"/>
          <w:sz w:val="27"/>
          <w:szCs w:val="27"/>
        </w:rPr>
        <w:br/>
        <w:t>Office of Undergraduate Admissions</w:t>
      </w:r>
      <w:r>
        <w:rPr>
          <w:rFonts w:ascii="Source Sans Pro" w:hAnsi="Source Sans Pro"/>
          <w:color w:val="111111"/>
          <w:sz w:val="27"/>
          <w:szCs w:val="27"/>
        </w:rPr>
        <w:br/>
        <w:t>4434 University Drive</w:t>
      </w:r>
      <w:r>
        <w:rPr>
          <w:rFonts w:ascii="Source Sans Pro" w:hAnsi="Source Sans Pro"/>
          <w:color w:val="111111"/>
          <w:sz w:val="27"/>
          <w:szCs w:val="27"/>
        </w:rPr>
        <w:br/>
        <w:t>Houston, TX 77204</w:t>
      </w:r>
    </w:p>
    <w:p w14:paraId="4D48D9D9" w14:textId="77777777" w:rsidR="00476AA0" w:rsidRDefault="00476AA0" w:rsidP="00476AA0">
      <w:pPr>
        <w:pStyle w:val="Subtitle"/>
      </w:pPr>
      <w:r>
        <w:t>Deadlines</w:t>
      </w:r>
    </w:p>
    <w:tbl>
      <w:tblPr>
        <w:tblW w:w="15634" w:type="dxa"/>
        <w:shd w:val="clear" w:color="auto" w:fill="FFFFFF"/>
        <w:tblCellMar>
          <w:top w:w="15" w:type="dxa"/>
          <w:left w:w="15" w:type="dxa"/>
          <w:bottom w:w="15" w:type="dxa"/>
          <w:right w:w="15" w:type="dxa"/>
        </w:tblCellMar>
        <w:tblLook w:val="04A0" w:firstRow="1" w:lastRow="0" w:firstColumn="1" w:lastColumn="0" w:noHBand="0" w:noVBand="1"/>
      </w:tblPr>
      <w:tblGrid>
        <w:gridCol w:w="3165"/>
        <w:gridCol w:w="2525"/>
        <w:gridCol w:w="3568"/>
        <w:gridCol w:w="6376"/>
      </w:tblGrid>
      <w:tr w:rsidR="00476AA0" w14:paraId="12E4A758" w14:textId="77777777" w:rsidTr="00476AA0">
        <w:trPr>
          <w:tblHeader/>
        </w:trPr>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7EDA4A12" w14:textId="77777777" w:rsidR="00476AA0" w:rsidRDefault="00476AA0">
            <w:pPr>
              <w:spacing w:after="300"/>
              <w:rPr>
                <w:rFonts w:ascii="Source Sans Pro" w:hAnsi="Source Sans Pro"/>
                <w:b/>
                <w:bCs/>
                <w:color w:val="111111"/>
              </w:rPr>
            </w:pPr>
            <w:r>
              <w:rPr>
                <w:rFonts w:ascii="Source Sans Pro" w:hAnsi="Source Sans Pro"/>
                <w:b/>
                <w:bCs/>
                <w:color w:val="111111"/>
              </w:rPr>
              <w:lastRenderedPageBreak/>
              <w:t>Term</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1758987E" w14:textId="77777777" w:rsidR="00476AA0" w:rsidRDefault="00476AA0">
            <w:pPr>
              <w:spacing w:after="300"/>
              <w:rPr>
                <w:rFonts w:ascii="Source Sans Pro" w:hAnsi="Source Sans Pro"/>
                <w:b/>
                <w:bCs/>
                <w:color w:val="111111"/>
              </w:rPr>
            </w:pPr>
            <w:r>
              <w:rPr>
                <w:rFonts w:ascii="Source Sans Pro" w:hAnsi="Source Sans Pro"/>
                <w:b/>
                <w:bCs/>
                <w:color w:val="111111"/>
              </w:rPr>
              <w:t>Open Date</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3CDEC84E" w14:textId="77777777" w:rsidR="00476AA0" w:rsidRDefault="00476AA0">
            <w:pPr>
              <w:spacing w:after="300"/>
              <w:rPr>
                <w:rFonts w:ascii="Source Sans Pro" w:hAnsi="Source Sans Pro"/>
                <w:b/>
                <w:bCs/>
                <w:color w:val="111111"/>
              </w:rPr>
            </w:pPr>
            <w:r>
              <w:rPr>
                <w:rFonts w:ascii="Source Sans Pro" w:hAnsi="Source Sans Pro"/>
                <w:b/>
                <w:bCs/>
                <w:color w:val="111111"/>
              </w:rPr>
              <w:t>Application Due</w:t>
            </w:r>
          </w:p>
        </w:tc>
        <w:tc>
          <w:tcPr>
            <w:tcW w:w="0" w:type="auto"/>
            <w:tcBorders>
              <w:top w:val="nil"/>
              <w:bottom w:val="single" w:sz="6" w:space="0" w:color="DDDDDD"/>
            </w:tcBorders>
            <w:shd w:val="clear" w:color="auto" w:fill="FFFFFF"/>
            <w:tcMar>
              <w:top w:w="90" w:type="dxa"/>
              <w:left w:w="135" w:type="dxa"/>
              <w:bottom w:w="90" w:type="dxa"/>
              <w:right w:w="135" w:type="dxa"/>
            </w:tcMar>
            <w:vAlign w:val="bottom"/>
            <w:hideMark/>
          </w:tcPr>
          <w:p w14:paraId="49B72A75" w14:textId="77777777" w:rsidR="00476AA0" w:rsidRDefault="00476AA0">
            <w:pPr>
              <w:spacing w:after="300"/>
              <w:rPr>
                <w:rFonts w:ascii="Source Sans Pro" w:hAnsi="Source Sans Pro"/>
                <w:b/>
                <w:bCs/>
                <w:color w:val="111111"/>
              </w:rPr>
            </w:pPr>
            <w:r>
              <w:rPr>
                <w:rFonts w:ascii="Source Sans Pro" w:hAnsi="Source Sans Pro"/>
                <w:b/>
                <w:bCs/>
                <w:color w:val="111111"/>
              </w:rPr>
              <w:t>Supporting Information** Due</w:t>
            </w:r>
          </w:p>
        </w:tc>
      </w:tr>
      <w:tr w:rsidR="00476AA0" w14:paraId="1F832ECF" w14:textId="77777777" w:rsidTr="00476AA0">
        <w:tc>
          <w:tcPr>
            <w:tcW w:w="0" w:type="auto"/>
            <w:tcBorders>
              <w:top w:val="single" w:sz="6" w:space="0" w:color="DDDDDD"/>
            </w:tcBorders>
            <w:shd w:val="clear" w:color="auto" w:fill="FFFFFF"/>
            <w:tcMar>
              <w:top w:w="90" w:type="dxa"/>
              <w:left w:w="135" w:type="dxa"/>
              <w:bottom w:w="90" w:type="dxa"/>
              <w:right w:w="135" w:type="dxa"/>
            </w:tcMar>
            <w:hideMark/>
          </w:tcPr>
          <w:p w14:paraId="68F49077" w14:textId="77777777" w:rsidR="00476AA0" w:rsidRDefault="00476AA0">
            <w:pPr>
              <w:spacing w:after="300"/>
              <w:rPr>
                <w:rFonts w:ascii="Source Sans Pro" w:hAnsi="Source Sans Pro"/>
                <w:color w:val="111111"/>
              </w:rPr>
            </w:pPr>
            <w:r>
              <w:rPr>
                <w:rStyle w:val="Strong"/>
                <w:rFonts w:ascii="Source Sans Pro" w:hAnsi="Source Sans Pro"/>
                <w:color w:val="111111"/>
              </w:rPr>
              <w:t>Summer 2023</w:t>
            </w:r>
          </w:p>
        </w:tc>
        <w:tc>
          <w:tcPr>
            <w:tcW w:w="0" w:type="auto"/>
            <w:tcBorders>
              <w:top w:val="single" w:sz="6" w:space="0" w:color="DDDDDD"/>
            </w:tcBorders>
            <w:shd w:val="clear" w:color="auto" w:fill="FFFFFF"/>
            <w:tcMar>
              <w:top w:w="90" w:type="dxa"/>
              <w:left w:w="135" w:type="dxa"/>
              <w:bottom w:w="90" w:type="dxa"/>
              <w:right w:w="135" w:type="dxa"/>
            </w:tcMar>
            <w:hideMark/>
          </w:tcPr>
          <w:p w14:paraId="09571999" w14:textId="77777777" w:rsidR="00476AA0" w:rsidRDefault="00476AA0">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6D7DB96D" w14:textId="77777777" w:rsidR="00476AA0" w:rsidRDefault="00476AA0">
            <w:pPr>
              <w:spacing w:after="300"/>
              <w:rPr>
                <w:rFonts w:ascii="Source Sans Pro" w:hAnsi="Source Sans Pro"/>
                <w:color w:val="111111"/>
              </w:rPr>
            </w:pPr>
            <w:r>
              <w:rPr>
                <w:rFonts w:ascii="Source Sans Pro" w:hAnsi="Source Sans Pro"/>
                <w:color w:val="111111"/>
              </w:rPr>
              <w:t>5/26/2023</w:t>
            </w:r>
          </w:p>
        </w:tc>
        <w:tc>
          <w:tcPr>
            <w:tcW w:w="0" w:type="auto"/>
            <w:tcBorders>
              <w:top w:val="single" w:sz="6" w:space="0" w:color="DDDDDD"/>
            </w:tcBorders>
            <w:shd w:val="clear" w:color="auto" w:fill="FFFFFF"/>
            <w:tcMar>
              <w:top w:w="90" w:type="dxa"/>
              <w:left w:w="135" w:type="dxa"/>
              <w:bottom w:w="90" w:type="dxa"/>
              <w:right w:w="135" w:type="dxa"/>
            </w:tcMar>
            <w:hideMark/>
          </w:tcPr>
          <w:p w14:paraId="0B3F894E" w14:textId="77777777" w:rsidR="00476AA0" w:rsidRDefault="00476AA0">
            <w:pPr>
              <w:spacing w:after="300"/>
              <w:rPr>
                <w:rFonts w:ascii="Source Sans Pro" w:hAnsi="Source Sans Pro"/>
                <w:color w:val="111111"/>
              </w:rPr>
            </w:pPr>
            <w:r>
              <w:rPr>
                <w:rFonts w:ascii="Source Sans Pro" w:hAnsi="Source Sans Pro"/>
                <w:color w:val="111111"/>
              </w:rPr>
              <w:t>5/26/2023</w:t>
            </w:r>
          </w:p>
        </w:tc>
      </w:tr>
      <w:tr w:rsidR="00476AA0" w14:paraId="09166616" w14:textId="77777777" w:rsidTr="00476AA0">
        <w:tc>
          <w:tcPr>
            <w:tcW w:w="0" w:type="auto"/>
            <w:tcBorders>
              <w:top w:val="single" w:sz="6" w:space="0" w:color="DDDDDD"/>
            </w:tcBorders>
            <w:shd w:val="clear" w:color="auto" w:fill="FFFFFF"/>
            <w:tcMar>
              <w:top w:w="90" w:type="dxa"/>
              <w:left w:w="135" w:type="dxa"/>
              <w:bottom w:w="90" w:type="dxa"/>
              <w:right w:w="135" w:type="dxa"/>
            </w:tcMar>
            <w:hideMark/>
          </w:tcPr>
          <w:p w14:paraId="06A77AE4" w14:textId="77777777" w:rsidR="00476AA0" w:rsidRDefault="00476AA0">
            <w:pPr>
              <w:spacing w:after="300"/>
              <w:rPr>
                <w:rFonts w:ascii="Source Sans Pro" w:hAnsi="Source Sans Pro"/>
                <w:color w:val="111111"/>
              </w:rPr>
            </w:pPr>
            <w:r>
              <w:rPr>
                <w:rStyle w:val="Strong"/>
                <w:rFonts w:ascii="Source Sans Pro" w:hAnsi="Source Sans Pro"/>
                <w:color w:val="111111"/>
              </w:rPr>
              <w:t>Fall 2023</w:t>
            </w:r>
          </w:p>
        </w:tc>
        <w:tc>
          <w:tcPr>
            <w:tcW w:w="0" w:type="auto"/>
            <w:tcBorders>
              <w:top w:val="single" w:sz="6" w:space="0" w:color="DDDDDD"/>
            </w:tcBorders>
            <w:shd w:val="clear" w:color="auto" w:fill="FFFFFF"/>
            <w:tcMar>
              <w:top w:w="90" w:type="dxa"/>
              <w:left w:w="135" w:type="dxa"/>
              <w:bottom w:w="90" w:type="dxa"/>
              <w:right w:w="135" w:type="dxa"/>
            </w:tcMar>
            <w:hideMark/>
          </w:tcPr>
          <w:p w14:paraId="62223F70" w14:textId="77777777" w:rsidR="00476AA0" w:rsidRDefault="00476AA0">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56E897E2" w14:textId="77777777" w:rsidR="00476AA0" w:rsidRDefault="00476AA0">
            <w:pPr>
              <w:spacing w:after="300"/>
              <w:rPr>
                <w:rFonts w:ascii="Source Sans Pro" w:hAnsi="Source Sans Pro"/>
                <w:color w:val="111111"/>
              </w:rPr>
            </w:pPr>
            <w:r>
              <w:rPr>
                <w:rFonts w:ascii="Source Sans Pro" w:hAnsi="Source Sans Pro"/>
                <w:color w:val="111111"/>
              </w:rPr>
              <w:t>8/11/2023</w:t>
            </w:r>
          </w:p>
        </w:tc>
        <w:tc>
          <w:tcPr>
            <w:tcW w:w="0" w:type="auto"/>
            <w:tcBorders>
              <w:top w:val="single" w:sz="6" w:space="0" w:color="DDDDDD"/>
            </w:tcBorders>
            <w:shd w:val="clear" w:color="auto" w:fill="FFFFFF"/>
            <w:tcMar>
              <w:top w:w="90" w:type="dxa"/>
              <w:left w:w="135" w:type="dxa"/>
              <w:bottom w:w="90" w:type="dxa"/>
              <w:right w:w="135" w:type="dxa"/>
            </w:tcMar>
            <w:hideMark/>
          </w:tcPr>
          <w:p w14:paraId="34179E08" w14:textId="77777777" w:rsidR="00476AA0" w:rsidRDefault="00476AA0">
            <w:pPr>
              <w:spacing w:after="300"/>
              <w:rPr>
                <w:rFonts w:ascii="Source Sans Pro" w:hAnsi="Source Sans Pro"/>
                <w:color w:val="111111"/>
              </w:rPr>
            </w:pPr>
            <w:r>
              <w:rPr>
                <w:rFonts w:ascii="Source Sans Pro" w:hAnsi="Source Sans Pro"/>
                <w:color w:val="111111"/>
              </w:rPr>
              <w:t>8/11/2023</w:t>
            </w:r>
          </w:p>
        </w:tc>
      </w:tr>
    </w:tbl>
    <w:p w14:paraId="3B5710EA" w14:textId="77777777" w:rsidR="00476AA0" w:rsidRDefault="00476AA0" w:rsidP="00476AA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w:t>
      </w:r>
    </w:p>
    <w:p w14:paraId="1630C052" w14:textId="77777777" w:rsidR="00476AA0" w:rsidRDefault="00476AA0" w:rsidP="00476AA0">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hAnsi="Source Sans Pro"/>
          <w:color w:val="111111"/>
          <w:sz w:val="27"/>
          <w:szCs w:val="27"/>
        </w:rPr>
        <w:t xml:space="preserve">*If you are interested in taking courses for Summer Session 1, 2 and 3 please submit your application and necessary documents as indicated by your </w:t>
      </w:r>
      <w:proofErr w:type="spellStart"/>
      <w:r>
        <w:rPr>
          <w:rStyle w:val="Emphasis"/>
          <w:rFonts w:ascii="Source Sans Pro" w:hAnsi="Source Sans Pro"/>
          <w:color w:val="111111"/>
          <w:sz w:val="27"/>
          <w:szCs w:val="27"/>
        </w:rPr>
        <w:t>myUH</w:t>
      </w:r>
      <w:proofErr w:type="spellEnd"/>
      <w:r>
        <w:rPr>
          <w:rStyle w:val="Emphasis"/>
          <w:rFonts w:ascii="Source Sans Pro" w:hAnsi="Source Sans Pro"/>
          <w:color w:val="111111"/>
          <w:sz w:val="27"/>
          <w:szCs w:val="27"/>
        </w:rPr>
        <w:t xml:space="preserve"> To Do list by the Summer Priority Deadline. Applications and documents submitted for the Summer after the priority deadline will be considered for Summer Session 4.</w:t>
      </w:r>
    </w:p>
    <w:p w14:paraId="674EBF10" w14:textId="77777777" w:rsidR="00476AA0" w:rsidRDefault="00476AA0" w:rsidP="00476AA0">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hAnsi="Source Sans Pro"/>
          <w:color w:val="111111"/>
          <w:sz w:val="27"/>
          <w:szCs w:val="27"/>
        </w:rPr>
        <w:t>**Supporting information includes application fee and official transcript(s) from all attended institution(s). </w:t>
      </w:r>
    </w:p>
    <w:p w14:paraId="5304A845" w14:textId="77777777" w:rsidR="00476AA0" w:rsidRDefault="00476AA0" w:rsidP="00476AA0">
      <w:pPr>
        <w:pStyle w:val="Subtitle"/>
      </w:pPr>
      <w:r>
        <w:t>Visiting to Degree Seeking</w:t>
      </w:r>
    </w:p>
    <w:p w14:paraId="74B848A3" w14:textId="77777777" w:rsidR="00476AA0" w:rsidRDefault="00476AA0" w:rsidP="00476AA0">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Once admitted as a visiting student, no application is necessary for enrollment in future term sessions. Enrollment as a degree-seeking student requires a visiting student to complete the </w:t>
      </w:r>
      <w:hyperlink r:id="rId611" w:tgtFrame="_blank" w:history="1">
        <w:r>
          <w:rPr>
            <w:rStyle w:val="Hyperlink"/>
            <w:rFonts w:ascii="Source Sans Pro" w:hAnsi="Source Sans Pro"/>
            <w:color w:val="C8102E"/>
            <w:sz w:val="27"/>
            <w:szCs w:val="27"/>
          </w:rPr>
          <w:t>Degree Seeking Status Change Request Form</w:t>
        </w:r>
      </w:hyperlink>
      <w:r>
        <w:rPr>
          <w:rFonts w:ascii="Source Sans Pro" w:hAnsi="Source Sans Pro"/>
          <w:color w:val="111111"/>
          <w:sz w:val="27"/>
          <w:szCs w:val="27"/>
        </w:rPr>
        <w:t>, meet </w:t>
      </w:r>
      <w:hyperlink r:id="rId612" w:history="1">
        <w:r>
          <w:rPr>
            <w:rStyle w:val="Hyperlink"/>
            <w:rFonts w:ascii="Source Sans Pro" w:hAnsi="Source Sans Pro"/>
            <w:color w:val="C8102E"/>
            <w:sz w:val="27"/>
            <w:szCs w:val="27"/>
          </w:rPr>
          <w:t>transfer admission requirements</w:t>
        </w:r>
      </w:hyperlink>
      <w:r>
        <w:rPr>
          <w:rFonts w:ascii="Source Sans Pro" w:hAnsi="Source Sans Pro"/>
          <w:color w:val="111111"/>
          <w:sz w:val="27"/>
          <w:szCs w:val="27"/>
        </w:rPr>
        <w:t> of the University of Houston (and their intended major), and submit all transcripts from previous colleges and universities. Admitted students will be required to go through New Student Orientation.</w:t>
      </w:r>
    </w:p>
    <w:p w14:paraId="2E76225D" w14:textId="77777777" w:rsidR="00EC44E4" w:rsidRPr="00EC44E4" w:rsidRDefault="00EC44E4" w:rsidP="00EC44E4"/>
    <w:p w14:paraId="0511195D" w14:textId="3DDA8F6D" w:rsidR="00EC44E4" w:rsidRDefault="007C3E7F" w:rsidP="00B00852">
      <w:pPr>
        <w:pStyle w:val="Heading2"/>
        <w:numPr>
          <w:ilvl w:val="0"/>
          <w:numId w:val="1"/>
        </w:numPr>
        <w:ind w:left="284" w:hanging="284"/>
      </w:pPr>
      <w:r>
        <w:t>A</w:t>
      </w:r>
      <w:r w:rsidR="00816974">
        <w:t xml:space="preserve">dmission for </w:t>
      </w:r>
      <w:r w:rsidRPr="007C3E7F">
        <w:t>Military and Veteran Students</w:t>
      </w:r>
    </w:p>
    <w:p w14:paraId="7C73B72F" w14:textId="77777777" w:rsidR="00816974" w:rsidRDefault="00816974" w:rsidP="0081697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When applying to the university, Military or Veteran applicants will apply as freshman or transfer students. Typically, Military or Veteran students will be evaluated as transfer </w:t>
      </w:r>
      <w:proofErr w:type="gramStart"/>
      <w:r>
        <w:rPr>
          <w:rFonts w:ascii="Source Sans Pro" w:hAnsi="Source Sans Pro"/>
          <w:color w:val="111111"/>
          <w:sz w:val="27"/>
          <w:szCs w:val="27"/>
        </w:rPr>
        <w:t>applicants, if</w:t>
      </w:r>
      <w:proofErr w:type="gramEnd"/>
      <w:r>
        <w:rPr>
          <w:rFonts w:ascii="Source Sans Pro" w:hAnsi="Source Sans Pro"/>
          <w:color w:val="111111"/>
          <w:sz w:val="27"/>
          <w:szCs w:val="27"/>
        </w:rPr>
        <w:t xml:space="preserve"> they have 15 or more college credits from the military or college coursework.</w:t>
      </w:r>
    </w:p>
    <w:p w14:paraId="7E477557" w14:textId="77777777" w:rsidR="00816974" w:rsidRDefault="00816974" w:rsidP="00816974">
      <w:pPr>
        <w:pStyle w:val="Subtitle"/>
      </w:pPr>
      <w:r>
        <w:t>Admission Criteria</w:t>
      </w:r>
    </w:p>
    <w:p w14:paraId="166D80C5" w14:textId="77777777" w:rsidR="00816974" w:rsidRDefault="00816974" w:rsidP="00816974">
      <w:pPr>
        <w:pStyle w:val="NormalWeb"/>
        <w:shd w:val="clear" w:color="auto" w:fill="FFFFFF"/>
        <w:spacing w:before="0" w:beforeAutospacing="0" w:after="240" w:afterAutospacing="0"/>
        <w:rPr>
          <w:rFonts w:ascii="Source Sans Pro" w:hAnsi="Source Sans Pro"/>
          <w:color w:val="111111"/>
          <w:sz w:val="27"/>
          <w:szCs w:val="27"/>
        </w:rPr>
      </w:pPr>
      <w:hyperlink r:id="rId613" w:history="1">
        <w:r>
          <w:rPr>
            <w:rStyle w:val="Hyperlink"/>
            <w:rFonts w:ascii="Source Sans Pro" w:eastAsiaTheme="majorEastAsia" w:hAnsi="Source Sans Pro"/>
            <w:color w:val="C8102E"/>
            <w:sz w:val="27"/>
            <w:szCs w:val="27"/>
          </w:rPr>
          <w:t>Freshman Admission Criteria</w:t>
        </w:r>
      </w:hyperlink>
      <w:r>
        <w:rPr>
          <w:rFonts w:ascii="Source Sans Pro" w:hAnsi="Source Sans Pro"/>
          <w:color w:val="111111"/>
          <w:sz w:val="27"/>
          <w:szCs w:val="27"/>
        </w:rPr>
        <w:t> must be met by Military or Veteran students considered as Freshman applicants. Certain majors have additional requirements for admission.</w:t>
      </w:r>
    </w:p>
    <w:p w14:paraId="01F1CA48" w14:textId="77777777" w:rsidR="00816974" w:rsidRDefault="00816974" w:rsidP="00816974">
      <w:pPr>
        <w:pStyle w:val="NormalWeb"/>
        <w:shd w:val="clear" w:color="auto" w:fill="FFFFFF"/>
        <w:spacing w:before="240" w:beforeAutospacing="0" w:after="240" w:afterAutospacing="0"/>
        <w:rPr>
          <w:rFonts w:ascii="Source Sans Pro" w:hAnsi="Source Sans Pro"/>
          <w:color w:val="111111"/>
          <w:sz w:val="27"/>
          <w:szCs w:val="27"/>
        </w:rPr>
      </w:pPr>
      <w:hyperlink r:id="rId614" w:history="1">
        <w:r>
          <w:rPr>
            <w:rStyle w:val="Hyperlink"/>
            <w:rFonts w:ascii="Source Sans Pro" w:eastAsiaTheme="majorEastAsia" w:hAnsi="Source Sans Pro"/>
            <w:color w:val="C8102E"/>
            <w:sz w:val="27"/>
            <w:szCs w:val="27"/>
          </w:rPr>
          <w:t>Transfer Admission Criteria</w:t>
        </w:r>
      </w:hyperlink>
      <w:r>
        <w:rPr>
          <w:rFonts w:ascii="Source Sans Pro" w:hAnsi="Source Sans Pro"/>
          <w:color w:val="111111"/>
          <w:sz w:val="27"/>
          <w:szCs w:val="27"/>
        </w:rPr>
        <w:t> must be met by Military or Veteran students considered as Transfer applicants (with 15 or more credit hours). Certain majors have additional requirements for admission. If students are transferring with only military credit, they may only be considered for majors that do not have additional criteria.</w:t>
      </w:r>
    </w:p>
    <w:p w14:paraId="33E9CEED" w14:textId="77777777" w:rsidR="00816974" w:rsidRDefault="00816974" w:rsidP="00816974">
      <w:pPr>
        <w:pStyle w:val="Subtitle"/>
      </w:pPr>
      <w:r>
        <w:t>Steps to Apply</w:t>
      </w:r>
    </w:p>
    <w:p w14:paraId="2BB4185E" w14:textId="77777777" w:rsidR="00816974" w:rsidRDefault="00816974" w:rsidP="00816974">
      <w:pPr>
        <w:numPr>
          <w:ilvl w:val="0"/>
          <w:numId w:val="11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 the University of Houston application for admission using either the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"https://goapplytexas.org/" \t "_blank"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ApplyTexas</w:t>
      </w:r>
      <w:proofErr w:type="spellEnd"/>
      <w:r>
        <w:rPr>
          <w:rStyle w:val="Hyperlink"/>
          <w:rFonts w:ascii="Source Sans Pro" w:hAnsi="Source Sans Pro"/>
          <w:color w:val="C8102E"/>
          <w:sz w:val="27"/>
          <w:szCs w:val="27"/>
        </w:rPr>
        <w:t xml:space="preserve"> Application</w:t>
      </w:r>
      <w:r>
        <w:rPr>
          <w:rFonts w:ascii="Source Sans Pro" w:hAnsi="Source Sans Pro"/>
          <w:color w:val="111111"/>
          <w:sz w:val="27"/>
          <w:szCs w:val="27"/>
        </w:rPr>
        <w:fldChar w:fldCharType="end"/>
      </w:r>
      <w:r>
        <w:rPr>
          <w:rFonts w:ascii="Source Sans Pro" w:hAnsi="Source Sans Pro"/>
          <w:color w:val="111111"/>
          <w:sz w:val="27"/>
          <w:szCs w:val="27"/>
        </w:rPr>
        <w:t> or </w:t>
      </w:r>
      <w:hyperlink r:id="rId615" w:history="1">
        <w:r>
          <w:rPr>
            <w:rStyle w:val="Hyperlink"/>
            <w:rFonts w:ascii="Source Sans Pro" w:hAnsi="Source Sans Pro"/>
            <w:color w:val="C8102E"/>
            <w:sz w:val="27"/>
            <w:szCs w:val="27"/>
          </w:rPr>
          <w:t>The Common Application</w:t>
        </w:r>
      </w:hyperlink>
      <w:r>
        <w:rPr>
          <w:rFonts w:ascii="Source Sans Pro" w:hAnsi="Source Sans Pro"/>
          <w:color w:val="111111"/>
          <w:sz w:val="27"/>
          <w:szCs w:val="27"/>
        </w:rPr>
        <w:t>. </w:t>
      </w:r>
      <w:r>
        <w:rPr>
          <w:rStyle w:val="Strong"/>
          <w:rFonts w:ascii="Source Sans Pro" w:hAnsi="Source Sans Pro"/>
          <w:color w:val="111111"/>
          <w:sz w:val="27"/>
          <w:szCs w:val="27"/>
        </w:rPr>
        <w:t>Please submit only one application.</w:t>
      </w:r>
    </w:p>
    <w:p w14:paraId="37179675" w14:textId="77777777" w:rsidR="00816974" w:rsidRDefault="00816974" w:rsidP="00816974">
      <w:pPr>
        <w:numPr>
          <w:ilvl w:val="0"/>
          <w:numId w:val="11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Pay the </w:t>
      </w:r>
      <w:proofErr w:type="spellStart"/>
      <w:r>
        <w:rPr>
          <w:rFonts w:ascii="Source Sans Pro" w:hAnsi="Source Sans Pro"/>
          <w:color w:val="111111"/>
          <w:sz w:val="27"/>
          <w:szCs w:val="27"/>
        </w:rPr>
        <w:t>nonrefundable</w:t>
      </w:r>
      <w:proofErr w:type="spellEnd"/>
      <w:r>
        <w:rPr>
          <w:rFonts w:ascii="Source Sans Pro" w:hAnsi="Source Sans Pro"/>
          <w:color w:val="111111"/>
          <w:sz w:val="27"/>
          <w:szCs w:val="27"/>
        </w:rPr>
        <w:t xml:space="preserve"> $75 application fee ($90 for international students) with a credit card, debit card, or check. Checks can be made out to the University of Houston, 4434 University Drive, Houston, TX 77204. Transfer applicants are not eligible for an application fee waiver.</w:t>
      </w:r>
    </w:p>
    <w:p w14:paraId="1EF3C4D9" w14:textId="77777777" w:rsidR="00816974" w:rsidRDefault="00816974" w:rsidP="00816974">
      <w:pPr>
        <w:numPr>
          <w:ilvl w:val="0"/>
          <w:numId w:val="114"/>
        </w:numPr>
        <w:shd w:val="clear" w:color="auto" w:fill="FFFFFF"/>
        <w:spacing w:before="100" w:beforeAutospacing="1" w:after="100" w:afterAutospacing="1"/>
        <w:rPr>
          <w:rFonts w:ascii="Source Sans Pro" w:hAnsi="Source Sans Pro"/>
          <w:color w:val="111111"/>
          <w:sz w:val="27"/>
          <w:szCs w:val="27"/>
        </w:rPr>
      </w:pPr>
      <w:hyperlink r:id="rId616" w:history="1">
        <w:r>
          <w:rPr>
            <w:rStyle w:val="Hyperlink"/>
            <w:rFonts w:ascii="Source Sans Pro" w:hAnsi="Source Sans Pro"/>
            <w:b/>
            <w:bCs/>
            <w:color w:val="C8102E"/>
            <w:sz w:val="27"/>
            <w:szCs w:val="27"/>
          </w:rPr>
          <w:t>Freshman Applicants</w:t>
        </w:r>
      </w:hyperlink>
      <w:r>
        <w:rPr>
          <w:rStyle w:val="Strong"/>
          <w:rFonts w:ascii="Source Sans Pro" w:hAnsi="Source Sans Pro"/>
          <w:color w:val="111111"/>
          <w:sz w:val="27"/>
          <w:szCs w:val="27"/>
        </w:rPr>
        <w:t>: </w:t>
      </w:r>
      <w:r>
        <w:rPr>
          <w:rFonts w:ascii="Source Sans Pro" w:hAnsi="Source Sans Pro"/>
          <w:color w:val="111111"/>
          <w:sz w:val="27"/>
          <w:szCs w:val="27"/>
        </w:rPr>
        <w:t>Have your ACT or SAT score(s) sent directly from the testing agency to us. Our code for ACT is 4236; SAT is 6870. Also have your most recent High School Transcript sent. </w:t>
      </w:r>
      <w:r>
        <w:rPr>
          <w:rStyle w:val="Strong"/>
          <w:rFonts w:ascii="Source Sans Pro" w:hAnsi="Source Sans Pro"/>
          <w:color w:val="111111"/>
          <w:sz w:val="27"/>
          <w:szCs w:val="27"/>
        </w:rPr>
        <w:t>Please note that SAT/ACT scores older than 5 years cannot be used.</w:t>
      </w:r>
    </w:p>
    <w:p w14:paraId="08D3711B" w14:textId="77777777" w:rsidR="00816974" w:rsidRDefault="00816974" w:rsidP="00816974">
      <w:pPr>
        <w:numPr>
          <w:ilvl w:val="0"/>
          <w:numId w:val="114"/>
        </w:numPr>
        <w:shd w:val="clear" w:color="auto" w:fill="FFFFFF"/>
        <w:spacing w:before="100" w:beforeAutospacing="1" w:after="100" w:afterAutospacing="1"/>
        <w:rPr>
          <w:rFonts w:ascii="Source Sans Pro" w:hAnsi="Source Sans Pro"/>
          <w:color w:val="111111"/>
          <w:sz w:val="27"/>
          <w:szCs w:val="27"/>
        </w:rPr>
      </w:pPr>
      <w:hyperlink r:id="rId617" w:history="1">
        <w:r>
          <w:rPr>
            <w:rStyle w:val="Hyperlink"/>
            <w:rFonts w:ascii="Source Sans Pro" w:hAnsi="Source Sans Pro"/>
            <w:b/>
            <w:bCs/>
            <w:color w:val="C8102E"/>
            <w:sz w:val="27"/>
            <w:szCs w:val="27"/>
          </w:rPr>
          <w:t>Transfer Applicants</w:t>
        </w:r>
      </w:hyperlink>
      <w:r>
        <w:rPr>
          <w:rStyle w:val="Strong"/>
          <w:rFonts w:ascii="Source Sans Pro" w:hAnsi="Source Sans Pro"/>
          <w:color w:val="111111"/>
          <w:sz w:val="27"/>
          <w:szCs w:val="27"/>
        </w:rPr>
        <w:t>: </w:t>
      </w:r>
      <w:r>
        <w:rPr>
          <w:rFonts w:ascii="Source Sans Pro" w:hAnsi="Source Sans Pro"/>
          <w:color w:val="111111"/>
          <w:sz w:val="27"/>
          <w:szCs w:val="27"/>
        </w:rPr>
        <w:t>Have your most recent official transcript from all colleges and universities attended sent to the University of Houston, Office of Undergraduate Admissions, 4434 University Drive, Houston, TX 77204.</w:t>
      </w:r>
    </w:p>
    <w:p w14:paraId="32A6DC18" w14:textId="77777777" w:rsidR="00816974" w:rsidRDefault="00816974" w:rsidP="00816974">
      <w:pPr>
        <w:pStyle w:val="Subtitle"/>
      </w:pPr>
      <w:r>
        <w:t>Military Transcripts (Methods of Delivery)</w:t>
      </w:r>
    </w:p>
    <w:p w14:paraId="465662E7" w14:textId="77777777" w:rsidR="00816974" w:rsidRDefault="00816974" w:rsidP="0081697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Veteran or military students are required to submit all military transcripts. Transcripts can be submitted via the following methods:</w:t>
      </w:r>
    </w:p>
    <w:p w14:paraId="7B1D1E1E" w14:textId="77777777" w:rsidR="00816974" w:rsidRDefault="00816974" w:rsidP="00816974">
      <w:pPr>
        <w:numPr>
          <w:ilvl w:val="0"/>
          <w:numId w:val="11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Joint Services Transcripts (JST), Airforce College, American Council on Education (ACE) transcripts must be sent as electronic PDFs from the service directly</w:t>
      </w:r>
    </w:p>
    <w:p w14:paraId="27195BD0" w14:textId="77777777" w:rsidR="00816974" w:rsidRDefault="00816974" w:rsidP="00816974">
      <w:pPr>
        <w:numPr>
          <w:ilvl w:val="0"/>
          <w:numId w:val="11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Army, Marine Corps, Navy, and Coast Guard transcripts can be requested at the </w:t>
      </w:r>
      <w:hyperlink r:id="rId618" w:tgtFrame="_blank" w:history="1">
        <w:r>
          <w:rPr>
            <w:rStyle w:val="Hyperlink"/>
            <w:rFonts w:ascii="Source Sans Pro" w:hAnsi="Source Sans Pro"/>
            <w:color w:val="C8102E"/>
            <w:sz w:val="27"/>
            <w:szCs w:val="27"/>
          </w:rPr>
          <w:t>Joint Services Transcript site</w:t>
        </w:r>
      </w:hyperlink>
      <w:r>
        <w:rPr>
          <w:rFonts w:ascii="Source Sans Pro" w:hAnsi="Source Sans Pro"/>
          <w:color w:val="111111"/>
          <w:sz w:val="27"/>
          <w:szCs w:val="27"/>
        </w:rPr>
        <w:t>.</w:t>
      </w:r>
    </w:p>
    <w:p w14:paraId="12E3F83B" w14:textId="77777777" w:rsidR="00816974" w:rsidRDefault="00816974" w:rsidP="00816974">
      <w:pPr>
        <w:numPr>
          <w:ilvl w:val="0"/>
          <w:numId w:val="11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Air Force transcripts can be requested through the </w:t>
      </w:r>
      <w:hyperlink r:id="rId619" w:tgtFrame="_blank" w:history="1">
        <w:r>
          <w:rPr>
            <w:rStyle w:val="Hyperlink"/>
            <w:rFonts w:ascii="Source Sans Pro" w:hAnsi="Source Sans Pro"/>
            <w:color w:val="C8102E"/>
            <w:sz w:val="27"/>
            <w:szCs w:val="27"/>
          </w:rPr>
          <w:t>Air University</w:t>
        </w:r>
      </w:hyperlink>
      <w:r>
        <w:rPr>
          <w:rFonts w:ascii="Source Sans Pro" w:hAnsi="Source Sans Pro"/>
          <w:color w:val="111111"/>
          <w:sz w:val="27"/>
          <w:szCs w:val="27"/>
        </w:rPr>
        <w:t> or the </w:t>
      </w:r>
      <w:hyperlink r:id="rId620" w:tgtFrame="_blank" w:history="1">
        <w:r>
          <w:rPr>
            <w:rStyle w:val="Hyperlink"/>
            <w:rFonts w:ascii="Source Sans Pro" w:hAnsi="Source Sans Pro"/>
            <w:color w:val="C8102E"/>
            <w:sz w:val="27"/>
            <w:szCs w:val="27"/>
          </w:rPr>
          <w:t>CCAF Online Transcript System</w:t>
        </w:r>
      </w:hyperlink>
      <w:r>
        <w:rPr>
          <w:rFonts w:ascii="Source Sans Pro" w:hAnsi="Source Sans Pro"/>
          <w:color w:val="111111"/>
          <w:sz w:val="27"/>
          <w:szCs w:val="27"/>
        </w:rPr>
        <w:t>.</w:t>
      </w:r>
    </w:p>
    <w:p w14:paraId="4EB6B5B7" w14:textId="77777777" w:rsidR="00816974" w:rsidRDefault="00816974" w:rsidP="0081697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For more information regarding how to send military transcripts please reach out to </w:t>
      </w:r>
      <w:hyperlink r:id="rId621" w:history="1">
        <w:r>
          <w:rPr>
            <w:rStyle w:val="Hyperlink"/>
            <w:rFonts w:ascii="Source Sans Pro" w:eastAsiaTheme="majorEastAsia" w:hAnsi="Source Sans Pro"/>
            <w:color w:val="C8102E"/>
            <w:sz w:val="27"/>
            <w:szCs w:val="27"/>
          </w:rPr>
          <w:t>UH Veteran Services</w:t>
        </w:r>
      </w:hyperlink>
      <w:r>
        <w:rPr>
          <w:rFonts w:ascii="Source Sans Pro" w:hAnsi="Source Sans Pro"/>
          <w:color w:val="111111"/>
          <w:sz w:val="27"/>
          <w:szCs w:val="27"/>
        </w:rPr>
        <w:t>.</w:t>
      </w:r>
    </w:p>
    <w:p w14:paraId="526615DB" w14:textId="77777777" w:rsidR="00816974" w:rsidRDefault="00816974" w:rsidP="00816974">
      <w:pPr>
        <w:pStyle w:val="Subtitle"/>
      </w:pPr>
      <w:r>
        <w:t>Credit for Military Service</w:t>
      </w:r>
    </w:p>
    <w:p w14:paraId="31614D5F" w14:textId="77777777" w:rsidR="00816974" w:rsidRDefault="00816974" w:rsidP="0081697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Texas Education Code, Sec. 51.3042 makes military veterans who enroll at a Texas university eligible to receive undergraduate credit for military service. The university will award up to 12 hours of military service credit to satisfy any elective outside the student’s major or minor course requirements if:</w:t>
      </w:r>
    </w:p>
    <w:p w14:paraId="7CE2150B" w14:textId="77777777" w:rsidR="00816974" w:rsidRDefault="00816974" w:rsidP="00816974">
      <w:pPr>
        <w:numPr>
          <w:ilvl w:val="0"/>
          <w:numId w:val="1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graduated from a public or private high school accredited by a generally recognized accrediting organization or from a high school operated by the United States Department of Defense; and</w:t>
      </w:r>
    </w:p>
    <w:p w14:paraId="084E378B" w14:textId="77777777" w:rsidR="00816974" w:rsidRDefault="00816974" w:rsidP="00816974">
      <w:pPr>
        <w:numPr>
          <w:ilvl w:val="0"/>
          <w:numId w:val="1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is an honorably discharged former member of the armed forces of the United States who:</w:t>
      </w:r>
    </w:p>
    <w:p w14:paraId="3BB57C61" w14:textId="77777777" w:rsidR="00816974" w:rsidRDefault="00816974" w:rsidP="00816974">
      <w:pPr>
        <w:numPr>
          <w:ilvl w:val="1"/>
          <w:numId w:val="1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completed at least two years of service in the armed forces; or</w:t>
      </w:r>
    </w:p>
    <w:p w14:paraId="3C716783" w14:textId="77777777" w:rsidR="00816974" w:rsidRDefault="00816974" w:rsidP="00816974">
      <w:pPr>
        <w:numPr>
          <w:ilvl w:val="1"/>
          <w:numId w:val="11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was discharged because of a disability.</w:t>
      </w:r>
    </w:p>
    <w:p w14:paraId="659CD0FF" w14:textId="77777777" w:rsidR="00816974" w:rsidRDefault="00816974" w:rsidP="00816974">
      <w:pPr>
        <w:rPr>
          <w:rFonts w:ascii="Times New Roman" w:hAnsi="Times New Roman"/>
        </w:rPr>
      </w:pPr>
      <w:r>
        <w:rPr>
          <w:rFonts w:ascii="Source Sans Pro" w:hAnsi="Source Sans Pro"/>
          <w:color w:val="111111"/>
          <w:sz w:val="27"/>
          <w:szCs w:val="27"/>
          <w:shd w:val="clear" w:color="auto" w:fill="FFFFFF"/>
        </w:rPr>
        <w:t>Additional course credit for military service and training may be awarded with dean or dean’s designee approval. For consideration, student must submit an Undergraduate Transfer Credit Petition for review by the appropriate department and dean.</w:t>
      </w:r>
      <w:r>
        <w:rPr>
          <w:rFonts w:ascii="Source Sans Pro" w:hAnsi="Source Sans Pro"/>
          <w:color w:val="111111"/>
          <w:sz w:val="27"/>
          <w:szCs w:val="27"/>
        </w:rPr>
        <w:br/>
      </w:r>
      <w:r>
        <w:rPr>
          <w:rFonts w:ascii="Source Sans Pro" w:hAnsi="Source Sans Pro"/>
          <w:color w:val="111111"/>
          <w:sz w:val="27"/>
          <w:szCs w:val="27"/>
        </w:rPr>
        <w:br/>
      </w:r>
      <w:r>
        <w:rPr>
          <w:rFonts w:ascii="Source Sans Pro" w:hAnsi="Source Sans Pro"/>
          <w:color w:val="111111"/>
          <w:sz w:val="27"/>
          <w:szCs w:val="27"/>
          <w:shd w:val="clear" w:color="auto" w:fill="FFFFFF"/>
        </w:rPr>
        <w:t>All students interested in receiving credit for military credit must provide a copy of the DD-214 member 4 to the Office of Admissions.  </w:t>
      </w:r>
      <w:r>
        <w:rPr>
          <w:rFonts w:ascii="Source Sans Pro" w:hAnsi="Source Sans Pro"/>
          <w:color w:val="111111"/>
          <w:sz w:val="27"/>
          <w:szCs w:val="27"/>
        </w:rPr>
        <w:br/>
      </w:r>
    </w:p>
    <w:p w14:paraId="4C0AC09F" w14:textId="77777777" w:rsidR="00816974" w:rsidRDefault="00816974" w:rsidP="00816974">
      <w:pPr>
        <w:pStyle w:val="Subtitle"/>
      </w:pPr>
      <w:r>
        <w:t>Fee Waiver Eligibility</w:t>
      </w:r>
    </w:p>
    <w:p w14:paraId="538C6283" w14:textId="77777777" w:rsidR="00816974" w:rsidRDefault="00816974" w:rsidP="0081697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Military students may be eligible for a fee waiver under admissions policies. For Freshman military students, please see the NACAC fee waiver form. For transfer military students, students are not eligible for a fee waiver. </w:t>
      </w:r>
      <w:proofErr w:type="gramStart"/>
      <w:r>
        <w:rPr>
          <w:rFonts w:ascii="Source Sans Pro" w:hAnsi="Source Sans Pro"/>
          <w:color w:val="111111"/>
          <w:sz w:val="27"/>
          <w:szCs w:val="27"/>
        </w:rPr>
        <w:t>Active Duty</w:t>
      </w:r>
      <w:proofErr w:type="gramEnd"/>
      <w:r>
        <w:rPr>
          <w:rFonts w:ascii="Source Sans Pro" w:hAnsi="Source Sans Pro"/>
          <w:color w:val="111111"/>
          <w:sz w:val="27"/>
          <w:szCs w:val="27"/>
        </w:rPr>
        <w:t xml:space="preserve"> military students who can no longer attend in the semester that they have applied due to active duty placement may be eligible for a fee waiver once they are ready to reapply for the university. Please contact the Office of Admission directly for more information.</w:t>
      </w:r>
    </w:p>
    <w:p w14:paraId="4BAC11C2" w14:textId="77777777" w:rsidR="00816974" w:rsidRDefault="00816974" w:rsidP="00816974">
      <w:pPr>
        <w:pStyle w:val="Subtitle"/>
      </w:pPr>
      <w:r>
        <w:t>Veteran Resources</w:t>
      </w:r>
    </w:p>
    <w:p w14:paraId="233214F9" w14:textId="77777777" w:rsidR="00816974" w:rsidRDefault="00816974" w:rsidP="00816974">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For other information and resources please see the links below:</w:t>
      </w:r>
    </w:p>
    <w:p w14:paraId="535B5199" w14:textId="77777777" w:rsidR="00816974" w:rsidRDefault="00816974" w:rsidP="00816974">
      <w:pPr>
        <w:numPr>
          <w:ilvl w:val="0"/>
          <w:numId w:val="11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GI Bill Certification - </w:t>
      </w:r>
      <w:hyperlink r:id="rId622" w:history="1">
        <w:r>
          <w:rPr>
            <w:rStyle w:val="Hyperlink"/>
            <w:rFonts w:ascii="Source Sans Pro" w:hAnsi="Source Sans Pro"/>
            <w:color w:val="C8102E"/>
            <w:sz w:val="27"/>
            <w:szCs w:val="27"/>
          </w:rPr>
          <w:t>Office of the University Registrar</w:t>
        </w:r>
      </w:hyperlink>
    </w:p>
    <w:p w14:paraId="71563CCF" w14:textId="77777777" w:rsidR="00816974" w:rsidRDefault="00816974" w:rsidP="00816974">
      <w:pPr>
        <w:numPr>
          <w:ilvl w:val="0"/>
          <w:numId w:val="117"/>
        </w:numPr>
        <w:shd w:val="clear" w:color="auto" w:fill="FFFFFF"/>
        <w:spacing w:before="100" w:beforeAutospacing="1" w:after="100" w:afterAutospacing="1"/>
        <w:rPr>
          <w:rFonts w:ascii="Source Sans Pro" w:hAnsi="Source Sans Pro"/>
          <w:color w:val="111111"/>
          <w:sz w:val="27"/>
          <w:szCs w:val="27"/>
        </w:rPr>
      </w:pPr>
      <w:proofErr w:type="spellStart"/>
      <w:r>
        <w:rPr>
          <w:rFonts w:ascii="Source Sans Pro" w:hAnsi="Source Sans Pro"/>
          <w:color w:val="111111"/>
          <w:sz w:val="27"/>
          <w:szCs w:val="27"/>
        </w:rPr>
        <w:t>Hazlewood</w:t>
      </w:r>
      <w:proofErr w:type="spellEnd"/>
      <w:r>
        <w:rPr>
          <w:rFonts w:ascii="Source Sans Pro" w:hAnsi="Source Sans Pro"/>
          <w:color w:val="111111"/>
          <w:sz w:val="27"/>
          <w:szCs w:val="27"/>
        </w:rPr>
        <w:t xml:space="preserve"> Act- </w:t>
      </w:r>
      <w:hyperlink r:id="rId623" w:history="1">
        <w:r>
          <w:rPr>
            <w:rStyle w:val="Hyperlink"/>
            <w:rFonts w:ascii="Source Sans Pro" w:hAnsi="Source Sans Pro"/>
            <w:color w:val="C8102E"/>
            <w:sz w:val="27"/>
            <w:szCs w:val="27"/>
          </w:rPr>
          <w:t>Student Business Services</w:t>
        </w:r>
      </w:hyperlink>
    </w:p>
    <w:p w14:paraId="1467D66D" w14:textId="77777777" w:rsidR="00816974" w:rsidRDefault="00816974" w:rsidP="00816974">
      <w:pPr>
        <w:numPr>
          <w:ilvl w:val="0"/>
          <w:numId w:val="11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FAFSA and Scholarships- </w:t>
      </w:r>
      <w:hyperlink r:id="rId624" w:history="1">
        <w:r>
          <w:rPr>
            <w:rStyle w:val="Hyperlink"/>
            <w:rFonts w:ascii="Source Sans Pro" w:hAnsi="Source Sans Pro"/>
            <w:color w:val="C8102E"/>
            <w:sz w:val="27"/>
            <w:szCs w:val="27"/>
          </w:rPr>
          <w:t>Scholarships and Financial Aid</w:t>
        </w:r>
      </w:hyperlink>
    </w:p>
    <w:p w14:paraId="6E99C593" w14:textId="77777777" w:rsidR="00816974" w:rsidRDefault="00816974" w:rsidP="00816974">
      <w:pPr>
        <w:numPr>
          <w:ilvl w:val="0"/>
          <w:numId w:val="11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Veteran Guidance and Other Services- </w:t>
      </w:r>
      <w:hyperlink r:id="rId625" w:history="1">
        <w:r>
          <w:rPr>
            <w:rStyle w:val="Hyperlink"/>
            <w:rFonts w:ascii="Source Sans Pro" w:hAnsi="Source Sans Pro"/>
            <w:color w:val="C8102E"/>
            <w:sz w:val="27"/>
            <w:szCs w:val="27"/>
          </w:rPr>
          <w:t>Veteran Services</w:t>
        </w:r>
      </w:hyperlink>
    </w:p>
    <w:p w14:paraId="1C3D782A" w14:textId="77777777" w:rsidR="00816974" w:rsidRDefault="00816974" w:rsidP="00816974">
      <w:pPr>
        <w:numPr>
          <w:ilvl w:val="0"/>
          <w:numId w:val="117"/>
        </w:numPr>
        <w:shd w:val="clear" w:color="auto" w:fill="FFFFFF"/>
        <w:spacing w:before="100" w:beforeAutospacing="1" w:after="100" w:afterAutospacing="1"/>
        <w:rPr>
          <w:rFonts w:ascii="Source Sans Pro" w:hAnsi="Source Sans Pro"/>
          <w:color w:val="111111"/>
          <w:sz w:val="27"/>
          <w:szCs w:val="27"/>
        </w:rPr>
      </w:pPr>
      <w:hyperlink r:id="rId626" w:history="1">
        <w:r>
          <w:rPr>
            <w:rStyle w:val="Hyperlink"/>
            <w:rFonts w:ascii="Source Sans Pro" w:hAnsi="Source Sans Pro"/>
            <w:color w:val="C8102E"/>
            <w:sz w:val="27"/>
            <w:szCs w:val="27"/>
          </w:rPr>
          <w:t>Department of Defense Tuition Assistance (TA)</w:t>
        </w:r>
      </w:hyperlink>
    </w:p>
    <w:p w14:paraId="7C06B483" w14:textId="77777777" w:rsidR="00EC44E4" w:rsidRPr="00EC44E4" w:rsidRDefault="00EC44E4" w:rsidP="00EC44E4"/>
    <w:p w14:paraId="2847FA7B" w14:textId="086A5D05" w:rsidR="00EC44E4" w:rsidRDefault="00D5608A" w:rsidP="00B00852">
      <w:pPr>
        <w:pStyle w:val="Heading2"/>
        <w:numPr>
          <w:ilvl w:val="0"/>
          <w:numId w:val="1"/>
        </w:numPr>
        <w:ind w:left="284" w:hanging="284"/>
      </w:pPr>
      <w:r w:rsidRPr="00D5608A">
        <w:t>Residency Requirements</w:t>
      </w:r>
    </w:p>
    <w:p w14:paraId="421F1518" w14:textId="77777777" w:rsidR="00D5608A" w:rsidRDefault="00D5608A" w:rsidP="00D5608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 University of Houston is a state university, meaning Texas residents and non-residents have different tuition rates. Residents of the state of Texas will be billed in-state tuition and non-residents will be billed out-of-state tuition.</w:t>
      </w:r>
    </w:p>
    <w:p w14:paraId="3D79180E" w14:textId="77777777" w:rsidR="00D5608A" w:rsidRPr="00D5608A" w:rsidRDefault="00D5608A" w:rsidP="00D5608A">
      <w:pPr>
        <w:pStyle w:val="Subtitle"/>
      </w:pPr>
      <w:r w:rsidRPr="00D5608A">
        <w:rPr>
          <w:rStyle w:val="Strong"/>
          <w:b w:val="0"/>
          <w:bCs w:val="0"/>
        </w:rPr>
        <w:t>Determining Residency</w:t>
      </w:r>
    </w:p>
    <w:p w14:paraId="699C9EDC" w14:textId="77777777" w:rsidR="00D5608A" w:rsidRDefault="00D5608A" w:rsidP="00D5608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There must be conclusive evidence of a student’s intent to permanently establish domicile in Texas. Domicile means to live and maintain gainful employment in the State of Texas. Those wishing to change their residency status must show they have </w:t>
      </w:r>
      <w:proofErr w:type="gramStart"/>
      <w:r>
        <w:rPr>
          <w:rFonts w:ascii="Source Sans Pro" w:hAnsi="Source Sans Pro"/>
          <w:color w:val="111111"/>
          <w:sz w:val="27"/>
          <w:szCs w:val="27"/>
        </w:rPr>
        <w:t>domiciled</w:t>
      </w:r>
      <w:proofErr w:type="gramEnd"/>
      <w:r>
        <w:rPr>
          <w:rFonts w:ascii="Source Sans Pro" w:hAnsi="Source Sans Pro"/>
          <w:color w:val="111111"/>
          <w:sz w:val="27"/>
          <w:szCs w:val="27"/>
        </w:rPr>
        <w:t xml:space="preserve"> in the state of Texas for 12 months or more prior to the semester in which is being applied.</w:t>
      </w:r>
    </w:p>
    <w:p w14:paraId="38874C97" w14:textId="77777777" w:rsidR="00D5608A" w:rsidRDefault="00D5608A" w:rsidP="00D5608A">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If the admissions application indicates you aren’t a U.S. citizen or permanent resident but that you may qualify for residency based on Texas high school graduation, you will be prompted to download and submit the </w:t>
      </w:r>
      <w:hyperlink r:id="rId627" w:history="1">
        <w:r>
          <w:rPr>
            <w:rStyle w:val="Hyperlink"/>
            <w:rFonts w:ascii="Source Sans Pro" w:hAnsi="Source Sans Pro"/>
            <w:color w:val="C8102E"/>
            <w:sz w:val="27"/>
            <w:szCs w:val="27"/>
          </w:rPr>
          <w:t>Residency Affidavit</w:t>
        </w:r>
      </w:hyperlink>
      <w:r>
        <w:rPr>
          <w:rFonts w:ascii="Source Sans Pro" w:hAnsi="Source Sans Pro"/>
          <w:color w:val="111111"/>
          <w:sz w:val="27"/>
          <w:szCs w:val="27"/>
        </w:rPr>
        <w:t xml:space="preserve">. The form must be completed, signed, </w:t>
      </w:r>
      <w:proofErr w:type="gramStart"/>
      <w:r>
        <w:rPr>
          <w:rFonts w:ascii="Source Sans Pro" w:hAnsi="Source Sans Pro"/>
          <w:color w:val="111111"/>
          <w:sz w:val="27"/>
          <w:szCs w:val="27"/>
        </w:rPr>
        <w:t>notarized</w:t>
      </w:r>
      <w:proofErr w:type="gramEnd"/>
      <w:r>
        <w:rPr>
          <w:rFonts w:ascii="Source Sans Pro" w:hAnsi="Source Sans Pro"/>
          <w:color w:val="111111"/>
          <w:sz w:val="27"/>
          <w:szCs w:val="27"/>
        </w:rPr>
        <w:t xml:space="preserve"> and submitted to the university.</w:t>
      </w:r>
    </w:p>
    <w:p w14:paraId="3992218F" w14:textId="77777777" w:rsidR="00D5608A" w:rsidRPr="00D5608A" w:rsidRDefault="00D5608A" w:rsidP="00D5608A">
      <w:pPr>
        <w:pStyle w:val="Subtitle"/>
      </w:pPr>
      <w:r w:rsidRPr="00D5608A">
        <w:rPr>
          <w:rStyle w:val="Strong"/>
          <w:b w:val="0"/>
          <w:bCs w:val="0"/>
        </w:rPr>
        <w:t>Residency Classification Review</w:t>
      </w:r>
    </w:p>
    <w:p w14:paraId="361E4996" w14:textId="77777777" w:rsidR="00D5608A" w:rsidRDefault="00D5608A" w:rsidP="00D5608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Do you think you may qualify for residency in the state of Texas? If you believe you are incorrectly classified, take steps to correct the inaccuracy by submitting the </w:t>
      </w:r>
      <w:hyperlink r:id="rId628" w:history="1">
        <w:r>
          <w:rPr>
            <w:rStyle w:val="Hyperlink"/>
            <w:rFonts w:ascii="Source Sans Pro" w:hAnsi="Source Sans Pro"/>
            <w:color w:val="C8102E"/>
            <w:sz w:val="27"/>
            <w:szCs w:val="27"/>
          </w:rPr>
          <w:t>Residency Questionnaire</w:t>
        </w:r>
      </w:hyperlink>
      <w:r>
        <w:rPr>
          <w:rFonts w:ascii="Source Sans Pro" w:hAnsi="Source Sans Pro"/>
          <w:color w:val="111111"/>
          <w:sz w:val="27"/>
          <w:szCs w:val="27"/>
        </w:rPr>
        <w:t>, along with supporting documents, to the Office of the Registrar.</w:t>
      </w:r>
    </w:p>
    <w:p w14:paraId="42F9C2C7" w14:textId="77777777" w:rsidR="00D5608A" w:rsidRPr="00D5608A" w:rsidRDefault="00D5608A" w:rsidP="00D5608A">
      <w:pPr>
        <w:pStyle w:val="Subtitle"/>
      </w:pPr>
      <w:r w:rsidRPr="00D5608A">
        <w:rPr>
          <w:rStyle w:val="Strong"/>
          <w:b w:val="0"/>
          <w:bCs w:val="0"/>
        </w:rPr>
        <w:t>Questions?</w:t>
      </w:r>
    </w:p>
    <w:p w14:paraId="02B22A7B" w14:textId="77777777" w:rsidR="00D5608A" w:rsidRDefault="00D5608A" w:rsidP="00D5608A">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If you have any questions regarding residency requirements, please contact the Office of the Registrar.</w:t>
      </w:r>
    </w:p>
    <w:p w14:paraId="08147087" w14:textId="77777777" w:rsidR="00D5608A" w:rsidRDefault="00D5608A" w:rsidP="00D5608A">
      <w:pPr>
        <w:shd w:val="clear" w:color="auto" w:fill="FFFFFF"/>
        <w:rPr>
          <w:rFonts w:ascii="Source Sans Pro" w:hAnsi="Source Sans Pro"/>
          <w:b/>
          <w:bCs/>
          <w:color w:val="111111"/>
          <w:sz w:val="27"/>
          <w:szCs w:val="27"/>
        </w:rPr>
      </w:pPr>
      <w:r>
        <w:rPr>
          <w:rStyle w:val="Strong"/>
          <w:rFonts w:ascii="Source Sans Pro" w:hAnsi="Source Sans Pro"/>
          <w:color w:val="111111"/>
          <w:sz w:val="27"/>
          <w:szCs w:val="27"/>
        </w:rPr>
        <w:t>Location</w:t>
      </w:r>
    </w:p>
    <w:p w14:paraId="132D953C" w14:textId="77777777" w:rsidR="00D5608A" w:rsidRDefault="00D5608A" w:rsidP="00D5608A">
      <w:pPr>
        <w:shd w:val="clear" w:color="auto" w:fill="FFFFFF"/>
        <w:ind w:left="720"/>
        <w:rPr>
          <w:rFonts w:ascii="Source Sans Pro" w:hAnsi="Source Sans Pro"/>
          <w:color w:val="111111"/>
          <w:sz w:val="27"/>
          <w:szCs w:val="27"/>
        </w:rPr>
      </w:pPr>
      <w:r>
        <w:rPr>
          <w:rFonts w:ascii="Source Sans Pro" w:hAnsi="Source Sans Pro"/>
          <w:color w:val="111111"/>
          <w:sz w:val="27"/>
          <w:szCs w:val="27"/>
        </w:rPr>
        <w:t>Welcome Center</w:t>
      </w:r>
    </w:p>
    <w:p w14:paraId="56C2CD04" w14:textId="77777777" w:rsidR="00D5608A" w:rsidRDefault="00D5608A" w:rsidP="00D5608A">
      <w:pPr>
        <w:shd w:val="clear" w:color="auto" w:fill="FFFFFF"/>
        <w:ind w:left="720"/>
        <w:rPr>
          <w:rFonts w:ascii="Source Sans Pro" w:hAnsi="Source Sans Pro"/>
          <w:color w:val="111111"/>
          <w:sz w:val="27"/>
          <w:szCs w:val="27"/>
        </w:rPr>
      </w:pPr>
      <w:r>
        <w:rPr>
          <w:rFonts w:ascii="Source Sans Pro" w:hAnsi="Source Sans Pro"/>
          <w:color w:val="111111"/>
          <w:sz w:val="27"/>
          <w:szCs w:val="27"/>
        </w:rPr>
        <w:t>4400 University Drive</w:t>
      </w:r>
      <w:r>
        <w:rPr>
          <w:rFonts w:ascii="Source Sans Pro" w:hAnsi="Source Sans Pro"/>
          <w:color w:val="111111"/>
          <w:sz w:val="27"/>
          <w:szCs w:val="27"/>
        </w:rPr>
        <w:br/>
        <w:t>Houston, TX 77204-2027</w:t>
      </w:r>
    </w:p>
    <w:p w14:paraId="0A40062F" w14:textId="77777777" w:rsidR="00D5608A" w:rsidRDefault="00D5608A" w:rsidP="00D5608A">
      <w:pPr>
        <w:shd w:val="clear" w:color="auto" w:fill="FFFFFF"/>
        <w:spacing w:before="270"/>
        <w:rPr>
          <w:rFonts w:ascii="Source Sans Pro" w:hAnsi="Source Sans Pro"/>
          <w:b/>
          <w:bCs/>
          <w:color w:val="111111"/>
          <w:sz w:val="27"/>
          <w:szCs w:val="27"/>
        </w:rPr>
      </w:pPr>
      <w:r>
        <w:rPr>
          <w:rStyle w:val="Strong"/>
          <w:rFonts w:ascii="Source Sans Pro" w:hAnsi="Source Sans Pro"/>
          <w:color w:val="111111"/>
          <w:sz w:val="27"/>
          <w:szCs w:val="27"/>
        </w:rPr>
        <w:t>Contact Information</w:t>
      </w:r>
    </w:p>
    <w:p w14:paraId="5539EE46" w14:textId="77777777" w:rsidR="00D5608A" w:rsidRDefault="00D5608A" w:rsidP="00D5608A">
      <w:pPr>
        <w:shd w:val="clear" w:color="auto" w:fill="FFFFFF"/>
        <w:ind w:left="720"/>
        <w:rPr>
          <w:rFonts w:ascii="Source Sans Pro" w:hAnsi="Source Sans Pro"/>
          <w:color w:val="111111"/>
          <w:sz w:val="27"/>
          <w:szCs w:val="27"/>
        </w:rPr>
      </w:pPr>
      <w:r>
        <w:rPr>
          <w:rFonts w:ascii="Source Sans Pro" w:hAnsi="Source Sans Pro"/>
          <w:color w:val="111111"/>
          <w:sz w:val="27"/>
          <w:szCs w:val="27"/>
        </w:rPr>
        <w:t>Phone: 713-743-1010, option 7</w:t>
      </w:r>
      <w:r>
        <w:rPr>
          <w:rFonts w:ascii="Source Sans Pro" w:hAnsi="Source Sans Pro"/>
          <w:color w:val="111111"/>
          <w:sz w:val="27"/>
          <w:szCs w:val="27"/>
        </w:rPr>
        <w:br/>
        <w:t>Fax: 713-743-9050</w:t>
      </w:r>
      <w:r>
        <w:rPr>
          <w:rFonts w:ascii="Source Sans Pro" w:hAnsi="Source Sans Pro"/>
          <w:color w:val="111111"/>
          <w:sz w:val="27"/>
          <w:szCs w:val="27"/>
        </w:rPr>
        <w:br/>
        <w:t>Fax: 713-743-8342</w:t>
      </w:r>
    </w:p>
    <w:p w14:paraId="39080F57" w14:textId="77777777" w:rsidR="00D5608A" w:rsidRPr="00D5608A" w:rsidRDefault="00D5608A" w:rsidP="00D5608A"/>
    <w:p w14:paraId="6C6101F2" w14:textId="77777777" w:rsidR="00EC44E4" w:rsidRPr="00EC44E4" w:rsidRDefault="00EC44E4" w:rsidP="00EC44E4"/>
    <w:p w14:paraId="609482C5" w14:textId="0381A744" w:rsidR="00EC44E4" w:rsidRDefault="0083286B" w:rsidP="00B00852">
      <w:pPr>
        <w:pStyle w:val="Heading2"/>
        <w:numPr>
          <w:ilvl w:val="0"/>
          <w:numId w:val="1"/>
        </w:numPr>
        <w:ind w:left="284" w:hanging="284"/>
      </w:pPr>
      <w:r w:rsidRPr="0083286B">
        <w:t>Transferring Credit</w:t>
      </w:r>
    </w:p>
    <w:p w14:paraId="4B92A6F4" w14:textId="77777777" w:rsidR="0083286B" w:rsidRDefault="0083286B" w:rsidP="0083286B"/>
    <w:p w14:paraId="37A11055" w14:textId="77777777" w:rsidR="00DA63AD" w:rsidRPr="00DA63AD" w:rsidRDefault="00DA63AD" w:rsidP="00DA63AD">
      <w:pPr>
        <w:pStyle w:val="Subtitle"/>
      </w:pPr>
      <w:r w:rsidRPr="00DA63AD">
        <w:rPr>
          <w:rStyle w:val="Strong"/>
          <w:b w:val="0"/>
          <w:bCs w:val="0"/>
        </w:rPr>
        <w:t>Transferrable College Credit</w:t>
      </w:r>
    </w:p>
    <w:p w14:paraId="38FC4DFE" w14:textId="77777777" w:rsidR="00DA63AD" w:rsidRDefault="00DA63AD" w:rsidP="00DA63A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UH may award transfer credit for all college-level, academic coursework with grade C- or better from a regionally accredited college or university. College-level coursework with grades C- or lower will not count toward academic requirements and will not count towards the pursual of a U.S. baccalaureate degree. Transferrable coursework may receive a direct equivalency or general elective credit by course subject area, if applicable. A maximum of 66 lower division (freshman and sophomore-level) semester credit hours may be transferred as course credit. There is no limitation to the number of upper division (junior and </w:t>
      </w:r>
      <w:proofErr w:type="gramStart"/>
      <w:r>
        <w:rPr>
          <w:rFonts w:ascii="Source Sans Pro" w:hAnsi="Source Sans Pro"/>
          <w:color w:val="111111"/>
          <w:sz w:val="27"/>
          <w:szCs w:val="27"/>
        </w:rPr>
        <w:t>senior-level</w:t>
      </w:r>
      <w:proofErr w:type="gramEnd"/>
      <w:r>
        <w:rPr>
          <w:rFonts w:ascii="Source Sans Pro" w:hAnsi="Source Sans Pro"/>
          <w:color w:val="111111"/>
          <w:sz w:val="27"/>
          <w:szCs w:val="27"/>
        </w:rPr>
        <w:t>) semester credit hours that can transfer to UH. </w:t>
      </w:r>
      <w:r>
        <w:rPr>
          <w:rFonts w:ascii="Source Sans Pro" w:hAnsi="Source Sans Pro"/>
          <w:color w:val="960C22"/>
          <w:sz w:val="27"/>
          <w:szCs w:val="27"/>
        </w:rPr>
        <w:t>Most upper division coursework will generally be awarded as advanced elective credit.</w:t>
      </w:r>
      <w:r>
        <w:rPr>
          <w:rFonts w:ascii="Source Sans Pro" w:hAnsi="Source Sans Pro"/>
          <w:color w:val="111111"/>
          <w:sz w:val="27"/>
          <w:szCs w:val="27"/>
        </w:rPr>
        <w:t> However, students must complete at least 30 semester credit hours in residence at UH to complete baccalaureate degree requirements. Developmental courses may not be considered as college-level coursework and will not be transferrable.</w:t>
      </w:r>
    </w:p>
    <w:p w14:paraId="2FB3FC9C" w14:textId="77777777" w:rsidR="00DA63AD" w:rsidRPr="00DA63AD" w:rsidRDefault="00DA63AD" w:rsidP="00DA63AD">
      <w:pPr>
        <w:pStyle w:val="Subtitle"/>
      </w:pPr>
      <w:r w:rsidRPr="00DA63AD">
        <w:rPr>
          <w:rStyle w:val="Strong"/>
          <w:b w:val="0"/>
          <w:bCs w:val="0"/>
        </w:rPr>
        <w:t>Calculating GPA</w:t>
      </w:r>
    </w:p>
    <w:p w14:paraId="26EEC46A" w14:textId="77777777" w:rsidR="00DA63AD" w:rsidRDefault="00DA63AD" w:rsidP="00DA63A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All coursework attempted other than developmental courses are utilized in calculating </w:t>
      </w:r>
      <w:proofErr w:type="gramStart"/>
      <w:r>
        <w:rPr>
          <w:rFonts w:ascii="Source Sans Pro" w:hAnsi="Source Sans Pro"/>
          <w:color w:val="111111"/>
          <w:sz w:val="27"/>
          <w:szCs w:val="27"/>
        </w:rPr>
        <w:t>transferrable</w:t>
      </w:r>
      <w:proofErr w:type="gramEnd"/>
      <w:r>
        <w:rPr>
          <w:rFonts w:ascii="Source Sans Pro" w:hAnsi="Source Sans Pro"/>
          <w:color w:val="111111"/>
          <w:sz w:val="27"/>
          <w:szCs w:val="27"/>
        </w:rPr>
        <w:t xml:space="preserve"> GPA for admission to UH. Repeated coursework excluded from the cumulative GPA at previous institutions will be included in the calculated GPA at UH as attempted coursework for admission decisions. Please note that GPA will be calculated upon completion of applicant’s admissions file.</w:t>
      </w:r>
    </w:p>
    <w:p w14:paraId="30F1E4E2" w14:textId="77777777" w:rsidR="00DA63AD" w:rsidRPr="00DA63AD" w:rsidRDefault="00DA63AD" w:rsidP="00DA63AD">
      <w:pPr>
        <w:pStyle w:val="Subtitle"/>
      </w:pPr>
      <w:r w:rsidRPr="00DA63AD">
        <w:rPr>
          <w:rStyle w:val="Strong"/>
          <w:b w:val="0"/>
          <w:bCs w:val="0"/>
        </w:rPr>
        <w:t>Alternative Grading Basis for Transfer Credit:</w:t>
      </w:r>
    </w:p>
    <w:p w14:paraId="4AE68BCA" w14:textId="77777777" w:rsidR="00DA63AD" w:rsidRDefault="00DA63AD" w:rsidP="00DA63AD">
      <w:pPr>
        <w:pStyle w:val="NormalWeb"/>
        <w:shd w:val="clear" w:color="auto" w:fill="FFFFFF"/>
        <w:spacing w:before="0" w:beforeAutospacing="0" w:after="240" w:afterAutospacing="0"/>
        <w:rPr>
          <w:rFonts w:ascii="Source Sans Pro" w:hAnsi="Source Sans Pro"/>
          <w:color w:val="111111"/>
          <w:sz w:val="27"/>
          <w:szCs w:val="27"/>
        </w:rPr>
      </w:pPr>
      <w:r>
        <w:rPr>
          <w:rStyle w:val="Emphasis"/>
          <w:rFonts w:ascii="Source Sans Pro" w:hAnsi="Source Sans Pro"/>
          <w:color w:val="111111"/>
          <w:sz w:val="27"/>
          <w:szCs w:val="27"/>
        </w:rPr>
        <w:t>Pass/Fail Grades</w:t>
      </w:r>
      <w:r>
        <w:rPr>
          <w:rFonts w:ascii="Source Sans Pro" w:hAnsi="Source Sans Pro"/>
          <w:color w:val="111111"/>
          <w:sz w:val="27"/>
          <w:szCs w:val="27"/>
        </w:rPr>
        <w:br/>
        <w:t xml:space="preserve">The University of Houston will accept and award college-level credit from </w:t>
      </w:r>
      <w:proofErr w:type="gramStart"/>
      <w:r>
        <w:rPr>
          <w:rFonts w:ascii="Source Sans Pro" w:hAnsi="Source Sans Pro"/>
          <w:color w:val="111111"/>
          <w:sz w:val="27"/>
          <w:szCs w:val="27"/>
        </w:rPr>
        <w:t>regionally-accredited</w:t>
      </w:r>
      <w:proofErr w:type="gramEnd"/>
      <w:r>
        <w:rPr>
          <w:rFonts w:ascii="Source Sans Pro" w:hAnsi="Source Sans Pro"/>
          <w:color w:val="111111"/>
          <w:sz w:val="27"/>
          <w:szCs w:val="27"/>
        </w:rPr>
        <w:t xml:space="preserve"> institutions who provide grades of S (Satisfactory) or P (Pass) during semesters impacted by COVID-19. Hours earned from S or P grades will be counted towards transfer </w:t>
      </w:r>
      <w:proofErr w:type="gramStart"/>
      <w:r>
        <w:rPr>
          <w:rFonts w:ascii="Source Sans Pro" w:hAnsi="Source Sans Pro"/>
          <w:color w:val="111111"/>
          <w:sz w:val="27"/>
          <w:szCs w:val="27"/>
        </w:rPr>
        <w:t>hours, but</w:t>
      </w:r>
      <w:proofErr w:type="gramEnd"/>
      <w:r>
        <w:rPr>
          <w:rFonts w:ascii="Source Sans Pro" w:hAnsi="Source Sans Pro"/>
          <w:color w:val="111111"/>
          <w:sz w:val="27"/>
          <w:szCs w:val="27"/>
        </w:rPr>
        <w:t xml:space="preserve"> will not be factored in the calculation of your cumulative transfer GPA and will not factor into your GPA at UH. Hours earned from F grades will count towards the calculation of your cumulative transfer GPA.</w:t>
      </w:r>
    </w:p>
    <w:p w14:paraId="098DAE7C" w14:textId="77777777" w:rsidR="00DA63AD" w:rsidRDefault="00DA63AD" w:rsidP="00DA63AD">
      <w:pPr>
        <w:pStyle w:val="NormalWeb"/>
        <w:shd w:val="clear" w:color="auto" w:fill="FFFFFF"/>
        <w:spacing w:before="240" w:beforeAutospacing="0" w:after="240" w:afterAutospacing="0"/>
        <w:rPr>
          <w:rFonts w:ascii="Source Sans Pro" w:hAnsi="Source Sans Pro"/>
          <w:color w:val="111111"/>
          <w:sz w:val="27"/>
          <w:szCs w:val="27"/>
        </w:rPr>
      </w:pPr>
      <w:r>
        <w:rPr>
          <w:rStyle w:val="Emphasis"/>
          <w:rFonts w:ascii="Source Sans Pro" w:hAnsi="Source Sans Pro"/>
          <w:color w:val="111111"/>
          <w:sz w:val="27"/>
          <w:szCs w:val="27"/>
        </w:rPr>
        <w:t>Advanced Placement (AP) Exams</w:t>
      </w:r>
      <w:r>
        <w:rPr>
          <w:rFonts w:ascii="Source Sans Pro" w:hAnsi="Source Sans Pro"/>
          <w:color w:val="111111"/>
          <w:sz w:val="27"/>
          <w:szCs w:val="27"/>
        </w:rPr>
        <w:br/>
        <w:t>The University of Houston will continue to follow our standard practices on awarding AP test scores and will accept scores taken by the online exam format through College Board due to COVID-19.</w:t>
      </w:r>
    </w:p>
    <w:p w14:paraId="1B6B8651" w14:textId="77777777" w:rsidR="00DA63AD" w:rsidRPr="00DA63AD" w:rsidRDefault="00DA63AD" w:rsidP="00DA63AD">
      <w:pPr>
        <w:pStyle w:val="Subtitle"/>
      </w:pPr>
      <w:r w:rsidRPr="00DA63AD">
        <w:rPr>
          <w:rStyle w:val="Strong"/>
          <w:b w:val="0"/>
          <w:bCs w:val="0"/>
        </w:rPr>
        <w:lastRenderedPageBreak/>
        <w:t>Regionally Accredited Universities</w:t>
      </w:r>
    </w:p>
    <w:p w14:paraId="070C9EE8" w14:textId="77777777" w:rsidR="00DA63AD" w:rsidRDefault="00DA63AD" w:rsidP="00DA63A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 University of Houston only accepts transferrable credit from universities with the following accreditations:</w:t>
      </w:r>
    </w:p>
    <w:p w14:paraId="0A38D6B8" w14:textId="77777777" w:rsidR="00DA63AD" w:rsidRDefault="00DA63AD" w:rsidP="00DA63AD">
      <w:pPr>
        <w:numPr>
          <w:ilvl w:val="0"/>
          <w:numId w:val="11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MSCHE: Middle States Commission of Higher Education</w:t>
      </w:r>
    </w:p>
    <w:p w14:paraId="4191F94E" w14:textId="77777777" w:rsidR="00DA63AD" w:rsidRDefault="00DA63AD" w:rsidP="00DA63AD">
      <w:pPr>
        <w:numPr>
          <w:ilvl w:val="0"/>
          <w:numId w:val="11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NEASC-CIHE: New England Association of Schools and Colleges–Commission on Institutions of Higher Education</w:t>
      </w:r>
    </w:p>
    <w:p w14:paraId="18160279" w14:textId="77777777" w:rsidR="00DA63AD" w:rsidRDefault="00DA63AD" w:rsidP="00DA63AD">
      <w:pPr>
        <w:numPr>
          <w:ilvl w:val="0"/>
          <w:numId w:val="11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HLC: Higher Learning Commission (HLC)</w:t>
      </w:r>
    </w:p>
    <w:p w14:paraId="1F69AD55" w14:textId="77777777" w:rsidR="00DA63AD" w:rsidRDefault="00DA63AD" w:rsidP="00DA63AD">
      <w:pPr>
        <w:numPr>
          <w:ilvl w:val="0"/>
          <w:numId w:val="11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NWCCU: Northwest Commission on Colleges and Universities</w:t>
      </w:r>
    </w:p>
    <w:p w14:paraId="342B5365" w14:textId="77777777" w:rsidR="00DA63AD" w:rsidRDefault="00DA63AD" w:rsidP="00DA63AD">
      <w:pPr>
        <w:numPr>
          <w:ilvl w:val="0"/>
          <w:numId w:val="11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SACSCOC: Southern Association of Colleges and Schools Commission on Colleges</w:t>
      </w:r>
    </w:p>
    <w:p w14:paraId="7D2B2866" w14:textId="77777777" w:rsidR="00DA63AD" w:rsidRDefault="00DA63AD" w:rsidP="00DA63AD">
      <w:pPr>
        <w:numPr>
          <w:ilvl w:val="0"/>
          <w:numId w:val="11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ACCJC: Accrediting Commission for Community and Junior Colleges [Western Association of Schools and Colleges]</w:t>
      </w:r>
    </w:p>
    <w:p w14:paraId="7BB9C1AB" w14:textId="77777777" w:rsidR="00DA63AD" w:rsidRDefault="00DA63AD" w:rsidP="00DA63AD">
      <w:pPr>
        <w:numPr>
          <w:ilvl w:val="0"/>
          <w:numId w:val="11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WSCUC: Senior College and University Commission</w:t>
      </w:r>
    </w:p>
    <w:p w14:paraId="2047BDA0" w14:textId="77777777" w:rsidR="00DA63AD" w:rsidRDefault="00DA63AD" w:rsidP="00DA63A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can check the accreditation of their institutions through the </w:t>
      </w:r>
      <w:hyperlink r:id="rId629" w:anchor="/home" w:tgtFrame="_blank" w:history="1">
        <w:r>
          <w:rPr>
            <w:rStyle w:val="Hyperlink"/>
            <w:rFonts w:ascii="Source Sans Pro" w:hAnsi="Source Sans Pro"/>
            <w:color w:val="C8102E"/>
            <w:sz w:val="27"/>
            <w:szCs w:val="27"/>
          </w:rPr>
          <w:t>US Department of Education</w:t>
        </w:r>
      </w:hyperlink>
      <w:r>
        <w:rPr>
          <w:rFonts w:ascii="Source Sans Pro" w:hAnsi="Source Sans Pro"/>
          <w:color w:val="111111"/>
          <w:sz w:val="27"/>
          <w:szCs w:val="27"/>
        </w:rPr>
        <w:t> website.</w:t>
      </w:r>
    </w:p>
    <w:p w14:paraId="7B426A61" w14:textId="77777777" w:rsidR="00DA63AD" w:rsidRPr="00DA63AD" w:rsidRDefault="00DA63AD" w:rsidP="00DA63AD">
      <w:pPr>
        <w:pStyle w:val="Subtitle"/>
      </w:pPr>
      <w:r w:rsidRPr="00DA63AD">
        <w:t>Texas Common Course Numbering System (TCCNS)</w:t>
      </w:r>
    </w:p>
    <w:p w14:paraId="3DF8017A" w14:textId="77777777" w:rsidR="00DA63AD" w:rsidRDefault="00DA63AD" w:rsidP="00DA63A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 University of Houston is a participant in the Texas Course Common Numbering System (TCCNS), a cooperative effort among Texas community colleges and universities to facilitate transfer of freshman- and sophomore-level general academic courses included in the Texas Higher Education Coordinating Board’s </w:t>
      </w:r>
      <w:hyperlink r:id="rId630" w:history="1">
        <w:r>
          <w:rPr>
            <w:rStyle w:val="Hyperlink"/>
            <w:rFonts w:ascii="Source Sans Pro" w:hAnsi="Source Sans Pro"/>
            <w:color w:val="C8102E"/>
            <w:sz w:val="27"/>
            <w:szCs w:val="27"/>
          </w:rPr>
          <w:t>Lower-Division Academic Course Guide Manual</w:t>
        </w:r>
      </w:hyperlink>
      <w:r>
        <w:rPr>
          <w:rFonts w:ascii="Source Sans Pro" w:hAnsi="Source Sans Pro"/>
          <w:color w:val="111111"/>
          <w:sz w:val="27"/>
          <w:szCs w:val="27"/>
        </w:rPr>
        <w:t> (ACGM).</w:t>
      </w:r>
    </w:p>
    <w:p w14:paraId="6E5D7112" w14:textId="77777777" w:rsidR="00DA63AD" w:rsidRDefault="00DA63AD" w:rsidP="00DA63A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 TCCNS provides a shared, uniform set of course designations for students and their advisors to use in determining both course equivalency and degree applicability of transfer credit on a statewide basis. When students transfer between two participating TCCNS institutions, a course taken at the sending institution transfers as the course </w:t>
      </w:r>
      <w:proofErr w:type="gramStart"/>
      <w:r>
        <w:rPr>
          <w:rFonts w:ascii="Source Sans Pro" w:hAnsi="Source Sans Pro"/>
          <w:color w:val="111111"/>
          <w:sz w:val="27"/>
          <w:szCs w:val="27"/>
        </w:rPr>
        <w:t>carrying, or</w:t>
      </w:r>
      <w:proofErr w:type="gramEnd"/>
      <w:r>
        <w:rPr>
          <w:rFonts w:ascii="Source Sans Pro" w:hAnsi="Source Sans Pro"/>
          <w:color w:val="111111"/>
          <w:sz w:val="27"/>
          <w:szCs w:val="27"/>
        </w:rPr>
        <w:t xml:space="preserve"> cross-referenced with the same TCCNS designation at the receiving institution. For additional information on the TCCNS, visit the </w:t>
      </w:r>
      <w:hyperlink r:id="rId631" w:tgtFrame="_blank" w:history="1">
        <w:r>
          <w:rPr>
            <w:rStyle w:val="Hyperlink"/>
            <w:rFonts w:ascii="Source Sans Pro" w:hAnsi="Source Sans Pro"/>
            <w:color w:val="C8102E"/>
            <w:sz w:val="27"/>
            <w:szCs w:val="27"/>
          </w:rPr>
          <w:t>TCCNS website</w:t>
        </w:r>
      </w:hyperlink>
      <w:r>
        <w:rPr>
          <w:rFonts w:ascii="Source Sans Pro" w:hAnsi="Source Sans Pro"/>
          <w:color w:val="111111"/>
          <w:sz w:val="27"/>
          <w:szCs w:val="27"/>
        </w:rPr>
        <w:t>.</w:t>
      </w:r>
    </w:p>
    <w:p w14:paraId="11C7B1E2" w14:textId="77777777" w:rsidR="00DA63AD" w:rsidRDefault="00DA63AD" w:rsidP="00DA63AD">
      <w:pPr>
        <w:numPr>
          <w:ilvl w:val="0"/>
          <w:numId w:val="119"/>
        </w:numPr>
        <w:shd w:val="clear" w:color="auto" w:fill="FFFFFF"/>
        <w:spacing w:before="100" w:beforeAutospacing="1" w:after="100" w:afterAutospacing="1"/>
        <w:rPr>
          <w:rFonts w:ascii="Source Sans Pro" w:hAnsi="Source Sans Pro"/>
          <w:color w:val="111111"/>
          <w:sz w:val="27"/>
          <w:szCs w:val="27"/>
        </w:rPr>
      </w:pPr>
      <w:hyperlink r:id="rId632" w:history="1">
        <w:r>
          <w:rPr>
            <w:rStyle w:val="Hyperlink"/>
            <w:rFonts w:ascii="Source Sans Pro" w:hAnsi="Source Sans Pro"/>
            <w:color w:val="C8102E"/>
            <w:sz w:val="27"/>
            <w:szCs w:val="27"/>
          </w:rPr>
          <w:t>Fall 2021 TCCNS Course Updates</w:t>
        </w:r>
      </w:hyperlink>
    </w:p>
    <w:p w14:paraId="34FFE5C5" w14:textId="77777777" w:rsidR="00DA63AD" w:rsidRDefault="00DA63AD" w:rsidP="00DA63AD">
      <w:pPr>
        <w:numPr>
          <w:ilvl w:val="0"/>
          <w:numId w:val="119"/>
        </w:numPr>
        <w:shd w:val="clear" w:color="auto" w:fill="FFFFFF"/>
        <w:spacing w:before="100" w:beforeAutospacing="1" w:after="100" w:afterAutospacing="1"/>
        <w:rPr>
          <w:rFonts w:ascii="Source Sans Pro" w:hAnsi="Source Sans Pro"/>
          <w:color w:val="111111"/>
          <w:sz w:val="27"/>
          <w:szCs w:val="27"/>
        </w:rPr>
      </w:pPr>
      <w:hyperlink r:id="rId633" w:history="1">
        <w:r>
          <w:rPr>
            <w:rStyle w:val="Hyperlink"/>
            <w:rFonts w:ascii="Source Sans Pro" w:hAnsi="Source Sans Pro"/>
            <w:color w:val="C8102E"/>
            <w:sz w:val="27"/>
            <w:szCs w:val="27"/>
          </w:rPr>
          <w:t>All UH courses with a TCCNS designation</w:t>
        </w:r>
      </w:hyperlink>
    </w:p>
    <w:p w14:paraId="581E9905" w14:textId="77777777" w:rsidR="00DA63AD" w:rsidRPr="00DA63AD" w:rsidRDefault="00DA63AD" w:rsidP="00DA63AD">
      <w:pPr>
        <w:pStyle w:val="Subtitle"/>
      </w:pPr>
      <w:r w:rsidRPr="00DA63AD">
        <w:rPr>
          <w:rStyle w:val="Strong"/>
          <w:b w:val="0"/>
          <w:bCs w:val="0"/>
        </w:rPr>
        <w:t>Transfer Equivalency Guides</w:t>
      </w:r>
    </w:p>
    <w:p w14:paraId="28E14895" w14:textId="77777777" w:rsidR="00DA63AD" w:rsidRDefault="00DA63AD" w:rsidP="00DA63A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Transfer Equivalency Guides reference courses taken at other Texas public colleges or universities that transfer to UH for credit under the listed majors.</w:t>
      </w:r>
    </w:p>
    <w:p w14:paraId="65AA47F4" w14:textId="77777777" w:rsidR="00DA63AD" w:rsidRDefault="00DA63AD" w:rsidP="00DA63AD">
      <w:pPr>
        <w:numPr>
          <w:ilvl w:val="0"/>
          <w:numId w:val="120"/>
        </w:numPr>
        <w:shd w:val="clear" w:color="auto" w:fill="FFFFFF"/>
        <w:spacing w:before="100" w:beforeAutospacing="1" w:after="100" w:afterAutospacing="1"/>
        <w:rPr>
          <w:rFonts w:ascii="Source Sans Pro" w:hAnsi="Source Sans Pro"/>
          <w:color w:val="111111"/>
          <w:sz w:val="27"/>
          <w:szCs w:val="27"/>
        </w:rPr>
      </w:pPr>
      <w:hyperlink r:id="rId634" w:history="1">
        <w:r>
          <w:rPr>
            <w:rStyle w:val="Hyperlink"/>
            <w:rFonts w:ascii="Source Sans Pro" w:hAnsi="Source Sans Pro"/>
            <w:color w:val="C8102E"/>
            <w:sz w:val="27"/>
            <w:szCs w:val="27"/>
          </w:rPr>
          <w:t>View all Transfer Equivalency Guides</w:t>
        </w:r>
      </w:hyperlink>
    </w:p>
    <w:p w14:paraId="509754F3" w14:textId="77777777" w:rsidR="00DA63AD" w:rsidRPr="00DA63AD" w:rsidRDefault="00DA63AD" w:rsidP="00DA63AD">
      <w:pPr>
        <w:pStyle w:val="Subtitle"/>
      </w:pPr>
      <w:r w:rsidRPr="00DA63AD">
        <w:rPr>
          <w:rStyle w:val="Strong"/>
          <w:b w:val="0"/>
          <w:bCs w:val="0"/>
        </w:rPr>
        <w:t>Transfer Credit Petition</w:t>
      </w:r>
    </w:p>
    <w:p w14:paraId="58A2CB0A" w14:textId="0D0060B4" w:rsidR="00DA63AD" w:rsidRDefault="00DA63AD" w:rsidP="00DA63A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Some credits (especially upper division and out-of-state credit) may be transferred as general elective credit or elective credit within a subject area. Students may choose to complete a Transfer Credit Petition </w:t>
      </w:r>
      <w:proofErr w:type="spellStart"/>
      <w:r>
        <w:rPr>
          <w:rFonts w:ascii="Source Sans Pro" w:hAnsi="Source Sans Pro"/>
          <w:color w:val="111111"/>
          <w:sz w:val="27"/>
          <w:szCs w:val="27"/>
        </w:rPr>
        <w:t>eForm</w:t>
      </w:r>
      <w:proofErr w:type="spellEnd"/>
      <w:r>
        <w:rPr>
          <w:rFonts w:ascii="Source Sans Pro" w:hAnsi="Source Sans Pro"/>
          <w:color w:val="111111"/>
          <w:sz w:val="27"/>
          <w:szCs w:val="27"/>
        </w:rPr>
        <w:t xml:space="preserve"> once they have reviewed their Transfer Credit Summary—both of which are available on their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"https://saprd.my.uh.edu/psp/saprd/?cmd=login&amp;languageCd=ENG&amp;"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Style w:val="Hyperlink"/>
          <w:rFonts w:ascii="Source Sans Pro" w:hAnsi="Source Sans Pro"/>
          <w:color w:val="C8102E"/>
          <w:sz w:val="27"/>
          <w:szCs w:val="27"/>
        </w:rPr>
        <w:t xml:space="preserve"> account.</w:t>
      </w:r>
      <w:r>
        <w:rPr>
          <w:rFonts w:ascii="Source Sans Pro" w:hAnsi="Source Sans Pro"/>
          <w:color w:val="111111"/>
          <w:sz w:val="27"/>
          <w:szCs w:val="27"/>
        </w:rPr>
        <w:fldChar w:fldCharType="end"/>
      </w:r>
      <w:r>
        <w:rPr>
          <w:rFonts w:ascii="Source Sans Pro" w:hAnsi="Source Sans Pro"/>
          <w:color w:val="111111"/>
          <w:sz w:val="27"/>
          <w:szCs w:val="27"/>
        </w:rPr>
        <w:t xml:space="preserve"> Alternatively, students seeking to submit a hard copy Transfer Petition request must consult with their College Advisor for additional guidance and approval. However, the Transfer Petition </w:t>
      </w:r>
      <w:proofErr w:type="spellStart"/>
      <w:r>
        <w:rPr>
          <w:rFonts w:ascii="Source Sans Pro" w:hAnsi="Source Sans Pro"/>
          <w:color w:val="111111"/>
          <w:sz w:val="27"/>
          <w:szCs w:val="27"/>
        </w:rPr>
        <w:t>eForm</w:t>
      </w:r>
      <w:proofErr w:type="spellEnd"/>
      <w:r>
        <w:rPr>
          <w:rFonts w:ascii="Source Sans Pro" w:hAnsi="Source Sans Pro"/>
          <w:color w:val="111111"/>
          <w:sz w:val="27"/>
          <w:szCs w:val="27"/>
        </w:rPr>
        <w:t xml:space="preserve"> is a more efficient way to submit for faculty/department review. Petitions will be reviewed by faculty in the appropriate college and department to determine if the work and credit are of suitable content and rigor. This process takes place </w:t>
      </w:r>
      <w:r>
        <w:rPr>
          <w:rStyle w:val="Strong"/>
          <w:rFonts w:ascii="Source Sans Pro" w:hAnsi="Source Sans Pro"/>
          <w:color w:val="111111"/>
          <w:sz w:val="27"/>
          <w:szCs w:val="27"/>
        </w:rPr>
        <w:t xml:space="preserve">during the first </w:t>
      </w:r>
      <w:proofErr w:type="gramStart"/>
      <w:r>
        <w:rPr>
          <w:rStyle w:val="Strong"/>
          <w:rFonts w:ascii="Source Sans Pro" w:hAnsi="Source Sans Pro"/>
          <w:color w:val="111111"/>
          <w:sz w:val="27"/>
          <w:szCs w:val="27"/>
        </w:rPr>
        <w:t>enrolled</w:t>
      </w:r>
      <w:proofErr w:type="gramEnd"/>
      <w:r>
        <w:rPr>
          <w:rStyle w:val="Strong"/>
          <w:rFonts w:ascii="Source Sans Pro" w:hAnsi="Source Sans Pro"/>
          <w:color w:val="111111"/>
          <w:sz w:val="27"/>
          <w:szCs w:val="27"/>
        </w:rPr>
        <w:t xml:space="preserve"> term</w:t>
      </w:r>
      <w:r>
        <w:rPr>
          <w:rFonts w:ascii="Source Sans Pro" w:hAnsi="Source Sans Pro"/>
          <w:color w:val="111111"/>
          <w:sz w:val="27"/>
          <w:szCs w:val="27"/>
        </w:rPr>
        <w:t>. The application of transfer credit toward a degree at the university cannot be determined until the transcripts have been evaluated and a degree plan is processed.</w:t>
      </w:r>
    </w:p>
    <w:p w14:paraId="78541386" w14:textId="77777777" w:rsidR="00DA63AD" w:rsidRDefault="00DA63AD" w:rsidP="00DA63AD">
      <w:pPr>
        <w:pStyle w:val="NormalWeb"/>
        <w:shd w:val="clear" w:color="auto" w:fill="FFFFFF"/>
        <w:spacing w:before="240" w:beforeAutospacing="0" w:after="240" w:afterAutospacing="0"/>
        <w:rPr>
          <w:rFonts w:ascii="Source Sans Pro" w:hAnsi="Source Sans Pro"/>
          <w:color w:val="111111"/>
          <w:sz w:val="27"/>
          <w:szCs w:val="27"/>
        </w:rPr>
      </w:pPr>
      <w:hyperlink r:id="rId635" w:history="1">
        <w:r>
          <w:rPr>
            <w:rStyle w:val="Strong"/>
            <w:rFonts w:ascii="Source Sans Pro" w:hAnsi="Source Sans Pro"/>
            <w:color w:val="C8102E"/>
            <w:sz w:val="27"/>
            <w:szCs w:val="27"/>
          </w:rPr>
          <w:t>How to submit and view the Transfer Credit Petition </w:t>
        </w:r>
        <w:proofErr w:type="spellStart"/>
        <w:r>
          <w:rPr>
            <w:rStyle w:val="Strong"/>
            <w:rFonts w:ascii="Source Sans Pro" w:hAnsi="Source Sans Pro"/>
            <w:color w:val="C8102E"/>
            <w:sz w:val="27"/>
            <w:szCs w:val="27"/>
          </w:rPr>
          <w:t>eForm</w:t>
        </w:r>
        <w:proofErr w:type="spellEnd"/>
        <w:r>
          <w:rPr>
            <w:rStyle w:val="Strong"/>
            <w:rFonts w:ascii="Source Sans Pro" w:hAnsi="Source Sans Pro"/>
            <w:color w:val="C8102E"/>
            <w:sz w:val="27"/>
            <w:szCs w:val="27"/>
          </w:rPr>
          <w:t xml:space="preserve"> &gt;</w:t>
        </w:r>
      </w:hyperlink>
    </w:p>
    <w:p w14:paraId="4C7DF42A" w14:textId="77777777" w:rsidR="00DA63AD" w:rsidRPr="00DA63AD" w:rsidRDefault="00DA63AD" w:rsidP="00DA63AD">
      <w:pPr>
        <w:pStyle w:val="Subtitle"/>
      </w:pPr>
      <w:r w:rsidRPr="00DA63AD">
        <w:rPr>
          <w:rStyle w:val="Strong"/>
          <w:b w:val="0"/>
          <w:bCs w:val="0"/>
        </w:rPr>
        <w:t>Credit By Exam</w:t>
      </w:r>
    </w:p>
    <w:p w14:paraId="170CCC19" w14:textId="77777777" w:rsidR="00DA63AD" w:rsidRDefault="00DA63AD" w:rsidP="00DA63A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 Office of Admissions manages transfer credit for AP (advance placement) exams only, as well as Credit </w:t>
      </w:r>
      <w:proofErr w:type="gramStart"/>
      <w:r>
        <w:rPr>
          <w:rFonts w:ascii="Source Sans Pro" w:hAnsi="Source Sans Pro"/>
          <w:color w:val="111111"/>
          <w:sz w:val="27"/>
          <w:szCs w:val="27"/>
        </w:rPr>
        <w:t>By</w:t>
      </w:r>
      <w:proofErr w:type="gramEnd"/>
      <w:r>
        <w:rPr>
          <w:rFonts w:ascii="Source Sans Pro" w:hAnsi="Source Sans Pro"/>
          <w:color w:val="111111"/>
          <w:sz w:val="27"/>
          <w:szCs w:val="27"/>
        </w:rPr>
        <w:t xml:space="preserve"> Exam listed on a student's transcript from another college or university. For AP exams not posted on an official college transcript, please ensure that scores are sent directly to the University of Houston through the College Board website. Please see the Credit </w:t>
      </w:r>
      <w:proofErr w:type="gramStart"/>
      <w:r>
        <w:rPr>
          <w:rFonts w:ascii="Source Sans Pro" w:hAnsi="Source Sans Pro"/>
          <w:color w:val="111111"/>
          <w:sz w:val="27"/>
          <w:szCs w:val="27"/>
        </w:rPr>
        <w:t>By</w:t>
      </w:r>
      <w:proofErr w:type="gramEnd"/>
      <w:r>
        <w:rPr>
          <w:rFonts w:ascii="Source Sans Pro" w:hAnsi="Source Sans Pro"/>
          <w:color w:val="111111"/>
          <w:sz w:val="27"/>
          <w:szCs w:val="27"/>
        </w:rPr>
        <w:t xml:space="preserve"> Exam Brochure for information on AP equivalency.</w:t>
      </w:r>
    </w:p>
    <w:p w14:paraId="60FE9094" w14:textId="77777777" w:rsidR="00DA63AD" w:rsidRDefault="00DA63AD" w:rsidP="00DA63AD">
      <w:pPr>
        <w:pStyle w:val="NormalWeb"/>
        <w:shd w:val="clear" w:color="auto" w:fill="FFFFFF"/>
        <w:spacing w:before="240" w:beforeAutospacing="0" w:after="240" w:afterAutospacing="0"/>
        <w:rPr>
          <w:rFonts w:ascii="Source Sans Pro" w:hAnsi="Source Sans Pro"/>
          <w:color w:val="111111"/>
          <w:sz w:val="27"/>
          <w:szCs w:val="27"/>
        </w:rPr>
      </w:pPr>
      <w:r>
        <w:rPr>
          <w:rStyle w:val="Strong"/>
          <w:rFonts w:ascii="Source Sans Pro" w:hAnsi="Source Sans Pro"/>
          <w:color w:val="111111"/>
          <w:sz w:val="27"/>
          <w:szCs w:val="27"/>
        </w:rPr>
        <w:t>UH College Board School Code: 6870</w:t>
      </w:r>
    </w:p>
    <w:p w14:paraId="20FD7222" w14:textId="77777777" w:rsidR="00DA63AD" w:rsidRDefault="00DA63AD" w:rsidP="00DA63A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Students who are transferring from another institution may be eligible for transfer credit by exam if the College Board scores are listed as coursework at the previous institution. For information on which exams are accepted by the University of Houston, please see the Credit by Exam Brochure. All transfer credit is subject </w:t>
      </w:r>
      <w:proofErr w:type="gramStart"/>
      <w:r>
        <w:rPr>
          <w:rFonts w:ascii="Source Sans Pro" w:hAnsi="Source Sans Pro"/>
          <w:color w:val="111111"/>
          <w:sz w:val="27"/>
          <w:szCs w:val="27"/>
        </w:rPr>
        <w:t>for</w:t>
      </w:r>
      <w:proofErr w:type="gramEnd"/>
      <w:r>
        <w:rPr>
          <w:rFonts w:ascii="Source Sans Pro" w:hAnsi="Source Sans Pro"/>
          <w:color w:val="111111"/>
          <w:sz w:val="27"/>
          <w:szCs w:val="27"/>
        </w:rPr>
        <w:t xml:space="preserve"> evaluation by the Office of Admissions and not all exams are transferrable to the university.</w:t>
      </w:r>
    </w:p>
    <w:p w14:paraId="36103933" w14:textId="77777777" w:rsidR="00DA63AD" w:rsidRDefault="00DA63AD" w:rsidP="00DA63AD">
      <w:pPr>
        <w:pStyle w:val="NormalWeb"/>
        <w:shd w:val="clear" w:color="auto" w:fill="FFFFFF"/>
        <w:spacing w:before="240" w:beforeAutospacing="0" w:after="240" w:afterAutospacing="0"/>
        <w:rPr>
          <w:rFonts w:ascii="Source Sans Pro" w:hAnsi="Source Sans Pro"/>
          <w:color w:val="111111"/>
          <w:sz w:val="27"/>
          <w:szCs w:val="27"/>
        </w:rPr>
      </w:pPr>
      <w:hyperlink r:id="rId636" w:history="1">
        <w:r>
          <w:rPr>
            <w:rStyle w:val="Hyperlink"/>
            <w:rFonts w:ascii="Source Sans Pro" w:hAnsi="Source Sans Pro"/>
            <w:color w:val="C8102E"/>
            <w:sz w:val="27"/>
            <w:szCs w:val="27"/>
          </w:rPr>
          <w:t>Credit By Exam Brochure</w:t>
        </w:r>
      </w:hyperlink>
    </w:p>
    <w:p w14:paraId="276F31DF" w14:textId="77777777" w:rsidR="00DA63AD" w:rsidRPr="00DA63AD" w:rsidRDefault="00DA63AD" w:rsidP="00DA63AD">
      <w:pPr>
        <w:pStyle w:val="Subtitle"/>
      </w:pPr>
      <w:r w:rsidRPr="00DA63AD">
        <w:rPr>
          <w:rStyle w:val="Strong"/>
          <w:b w:val="0"/>
          <w:bCs w:val="0"/>
        </w:rPr>
        <w:t>Credit Evaluation Process</w:t>
      </w:r>
    </w:p>
    <w:p w14:paraId="6FD8F167" w14:textId="77777777" w:rsidR="00DA63AD" w:rsidRDefault="00DA63AD" w:rsidP="00DA63A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Students who are seeking transfer credit should follow the steps below to ensure that they receive </w:t>
      </w:r>
      <w:proofErr w:type="gramStart"/>
      <w:r>
        <w:rPr>
          <w:rFonts w:ascii="Source Sans Pro" w:hAnsi="Source Sans Pro"/>
          <w:color w:val="111111"/>
          <w:sz w:val="27"/>
          <w:szCs w:val="27"/>
        </w:rPr>
        <w:t>their</w:t>
      </w:r>
      <w:proofErr w:type="gramEnd"/>
      <w:r>
        <w:rPr>
          <w:rFonts w:ascii="Source Sans Pro" w:hAnsi="Source Sans Pro"/>
          <w:color w:val="111111"/>
          <w:sz w:val="27"/>
          <w:szCs w:val="27"/>
        </w:rPr>
        <w:t xml:space="preserve"> necessary coursework.</w:t>
      </w:r>
    </w:p>
    <w:p w14:paraId="70B201DD" w14:textId="77777777" w:rsidR="00DA63AD" w:rsidRPr="00DA63AD" w:rsidRDefault="00DA63AD" w:rsidP="00DA63AD">
      <w:pPr>
        <w:pStyle w:val="Subtitle"/>
      </w:pPr>
      <w:r w:rsidRPr="00DA63AD">
        <w:rPr>
          <w:rStyle w:val="Strong"/>
          <w:b w:val="0"/>
          <w:bCs w:val="0"/>
        </w:rPr>
        <w:t>Prospective Students</w:t>
      </w:r>
    </w:p>
    <w:p w14:paraId="77FE6874" w14:textId="77777777" w:rsidR="00DA63AD" w:rsidRDefault="00DA63AD" w:rsidP="00DA63AD">
      <w:pPr>
        <w:numPr>
          <w:ilvl w:val="0"/>
          <w:numId w:val="12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Apply for admission to the University of Houston and pay the admissions fee.</w:t>
      </w:r>
    </w:p>
    <w:p w14:paraId="75FA1D01" w14:textId="77777777" w:rsidR="00DA63AD" w:rsidRDefault="00DA63AD" w:rsidP="00DA63AD">
      <w:pPr>
        <w:numPr>
          <w:ilvl w:val="0"/>
          <w:numId w:val="12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Following admission review, please log in to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student account to review transferrable coursework accepted by UH. The </w:t>
      </w:r>
      <w:hyperlink r:id="rId637" w:tooltip="How to view your Transfer Credit Report" w:history="1">
        <w:r>
          <w:rPr>
            <w:rStyle w:val="Hyperlink"/>
            <w:rFonts w:ascii="Source Sans Pro" w:hAnsi="Source Sans Pro"/>
            <w:color w:val="C8102E"/>
            <w:sz w:val="27"/>
            <w:szCs w:val="27"/>
          </w:rPr>
          <w:t>Transfer Credit Report</w:t>
        </w:r>
      </w:hyperlink>
      <w:r>
        <w:rPr>
          <w:rFonts w:ascii="Source Sans Pro" w:hAnsi="Source Sans Pro"/>
          <w:color w:val="111111"/>
          <w:sz w:val="27"/>
          <w:szCs w:val="27"/>
        </w:rPr>
        <w:t xml:space="preserve"> can be found under the Academic Records tab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student account.</w:t>
      </w:r>
    </w:p>
    <w:p w14:paraId="17379ABD" w14:textId="77777777" w:rsidR="00DA63AD" w:rsidRDefault="00DA63AD" w:rsidP="00DA63AD">
      <w:pPr>
        <w:numPr>
          <w:ilvl w:val="0"/>
          <w:numId w:val="12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To petition any transfer credits, please contact your academic advisor for assistance in submitting a </w:t>
      </w:r>
      <w:hyperlink r:id="rId638" w:tooltip="Transfer Credit Petition" w:history="1">
        <w:r>
          <w:rPr>
            <w:rStyle w:val="Hyperlink"/>
            <w:rFonts w:ascii="Source Sans Pro" w:hAnsi="Source Sans Pro"/>
            <w:color w:val="C8102E"/>
            <w:sz w:val="27"/>
            <w:szCs w:val="27"/>
          </w:rPr>
          <w:t>Transfer Credit Petition</w:t>
        </w:r>
      </w:hyperlink>
      <w:r>
        <w:rPr>
          <w:rFonts w:ascii="Source Sans Pro" w:hAnsi="Source Sans Pro"/>
          <w:color w:val="111111"/>
          <w:sz w:val="27"/>
          <w:szCs w:val="27"/>
        </w:rPr>
        <w:t>.</w:t>
      </w:r>
    </w:p>
    <w:p w14:paraId="4B380360" w14:textId="77777777" w:rsidR="00DA63AD" w:rsidRDefault="00DA63AD" w:rsidP="00DA63AD">
      <w:pPr>
        <w:numPr>
          <w:ilvl w:val="0"/>
          <w:numId w:val="12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are currently enrolled with in-progress coursework at the time of admission, please ensure that you submit an updated transcript after completion of the term to receive transfer credit and to reduce registration delays.</w:t>
      </w:r>
    </w:p>
    <w:p w14:paraId="3EE654FD" w14:textId="77777777" w:rsidR="00DA63AD" w:rsidRPr="00DA63AD" w:rsidRDefault="00DA63AD" w:rsidP="00DA63AD">
      <w:pPr>
        <w:pStyle w:val="Subtitle"/>
      </w:pPr>
      <w:r w:rsidRPr="00DA63AD">
        <w:rPr>
          <w:rStyle w:val="Strong"/>
          <w:b w:val="0"/>
          <w:bCs w:val="0"/>
        </w:rPr>
        <w:t>Current Students</w:t>
      </w:r>
    </w:p>
    <w:p w14:paraId="255742F5" w14:textId="77777777" w:rsidR="00DA63AD" w:rsidRDefault="00DA63AD" w:rsidP="00DA63AD">
      <w:pPr>
        <w:numPr>
          <w:ilvl w:val="0"/>
          <w:numId w:val="1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have taken coursework outside of UH, we encourage students to request an official transcript to be sent by mail or electronically (preferred) upon completion of the term to the Office of Admissions to minimize processing delays.</w:t>
      </w:r>
    </w:p>
    <w:p w14:paraId="1FB06AB3" w14:textId="77777777" w:rsidR="00DA63AD" w:rsidRDefault="00DA63AD" w:rsidP="00DA63AD">
      <w:pPr>
        <w:numPr>
          <w:ilvl w:val="0"/>
          <w:numId w:val="1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Once the Office of Admissions has received your official transcript, please allow an average of 10 business days for internal review and processing. Times may vary during peak seasons.</w:t>
      </w:r>
    </w:p>
    <w:p w14:paraId="4DFA299F" w14:textId="77777777" w:rsidR="00DA63AD" w:rsidRDefault="00DA63AD" w:rsidP="00DA63AD">
      <w:pPr>
        <w:numPr>
          <w:ilvl w:val="0"/>
          <w:numId w:val="1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You may view your Transfer Credit Report under the Academic records tab in your </w:t>
      </w:r>
      <w:proofErr w:type="spellStart"/>
      <w:r>
        <w:rPr>
          <w:rFonts w:ascii="Source Sans Pro" w:hAnsi="Source Sans Pro"/>
          <w:color w:val="111111"/>
          <w:sz w:val="27"/>
          <w:szCs w:val="27"/>
        </w:rPr>
        <w:t>myUH</w:t>
      </w:r>
      <w:proofErr w:type="spellEnd"/>
      <w:r>
        <w:rPr>
          <w:rFonts w:ascii="Source Sans Pro" w:hAnsi="Source Sans Pro"/>
          <w:color w:val="111111"/>
          <w:sz w:val="27"/>
          <w:szCs w:val="27"/>
        </w:rPr>
        <w:t xml:space="preserve"> account.</w:t>
      </w:r>
    </w:p>
    <w:p w14:paraId="111B9560" w14:textId="77777777" w:rsidR="00DA63AD" w:rsidRDefault="00DA63AD" w:rsidP="00DA63AD">
      <w:pPr>
        <w:numPr>
          <w:ilvl w:val="0"/>
          <w:numId w:val="1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To petition any transfer credits, please contact your academic advisor for assistance in submitting a Transfer Credit Petition.</w:t>
      </w:r>
    </w:p>
    <w:p w14:paraId="6A3E4AD4" w14:textId="77777777" w:rsidR="00DA63AD" w:rsidRDefault="00DA63AD" w:rsidP="00DA63AD">
      <w:pPr>
        <w:numPr>
          <w:ilvl w:val="0"/>
          <w:numId w:val="12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have any questions or concerns regarding credit awarded, please contact the Office of Admissions to update your transfer credit report.</w:t>
      </w:r>
    </w:p>
    <w:p w14:paraId="72C9A7BD" w14:textId="77777777" w:rsidR="00DA63AD" w:rsidRPr="00DA63AD" w:rsidRDefault="00DA63AD" w:rsidP="00DA63AD">
      <w:pPr>
        <w:pStyle w:val="Subtitle"/>
      </w:pPr>
      <w:r w:rsidRPr="00DA63AD">
        <w:rPr>
          <w:rStyle w:val="Strong"/>
          <w:b w:val="0"/>
          <w:bCs w:val="0"/>
        </w:rPr>
        <w:t>International Students</w:t>
      </w:r>
    </w:p>
    <w:p w14:paraId="3D35001C" w14:textId="77777777" w:rsidR="00DA63AD" w:rsidRDefault="00DA63AD" w:rsidP="00DA63AD">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International students requesting transfer credits for courses taken at a foreign institution, prior to enrolling at University of Houston must submit the following:</w:t>
      </w:r>
    </w:p>
    <w:p w14:paraId="35521527" w14:textId="77777777" w:rsidR="00DA63AD" w:rsidRDefault="00DA63AD" w:rsidP="00DA63AD">
      <w:pPr>
        <w:numPr>
          <w:ilvl w:val="0"/>
          <w:numId w:val="1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Official copy of their academic transcripts along with course syllabi (and a certified copy of English translation if necessary)</w:t>
      </w:r>
    </w:p>
    <w:p w14:paraId="290250FC" w14:textId="77777777" w:rsidR="00DA63AD" w:rsidRDefault="00DA63AD" w:rsidP="00DA63AD">
      <w:pPr>
        <w:numPr>
          <w:ilvl w:val="0"/>
          <w:numId w:val="1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Grading scale for the institution (if not included on the academic transcript)</w:t>
      </w:r>
    </w:p>
    <w:p w14:paraId="58E9A8E4" w14:textId="77777777" w:rsidR="00DA63AD" w:rsidRDefault="00DA63AD" w:rsidP="00DA63AD">
      <w:pPr>
        <w:numPr>
          <w:ilvl w:val="0"/>
          <w:numId w:val="12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Accreditation information for the institution (if not included on the academic transcript)</w:t>
      </w:r>
    </w:p>
    <w:p w14:paraId="17010866" w14:textId="77777777" w:rsidR="00DA63AD" w:rsidRDefault="00DA63AD" w:rsidP="00DA63AD">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For more </w:t>
      </w:r>
      <w:proofErr w:type="gramStart"/>
      <w:r>
        <w:rPr>
          <w:rFonts w:ascii="Source Sans Pro" w:hAnsi="Source Sans Pro"/>
          <w:color w:val="111111"/>
          <w:sz w:val="27"/>
          <w:szCs w:val="27"/>
        </w:rPr>
        <w:t>information</w:t>
      </w:r>
      <w:proofErr w:type="gramEnd"/>
      <w:r>
        <w:rPr>
          <w:rFonts w:ascii="Source Sans Pro" w:hAnsi="Source Sans Pro"/>
          <w:color w:val="111111"/>
          <w:sz w:val="27"/>
          <w:szCs w:val="27"/>
        </w:rPr>
        <w:t xml:space="preserve"> please email </w:t>
      </w:r>
      <w:hyperlink r:id="rId639" w:tooltip="Email DHKingsb@central.uh.edu" w:history="1">
        <w:r>
          <w:rPr>
            <w:rStyle w:val="Hyperlink"/>
            <w:rFonts w:ascii="Source Sans Pro" w:hAnsi="Source Sans Pro"/>
            <w:color w:val="C8102E"/>
            <w:sz w:val="27"/>
            <w:szCs w:val="27"/>
          </w:rPr>
          <w:t>admissions@uh.edu</w:t>
        </w:r>
      </w:hyperlink>
      <w:r>
        <w:rPr>
          <w:rFonts w:ascii="Source Sans Pro" w:hAnsi="Source Sans Pro"/>
          <w:color w:val="111111"/>
          <w:sz w:val="27"/>
          <w:szCs w:val="27"/>
        </w:rPr>
        <w:t>.</w:t>
      </w:r>
    </w:p>
    <w:p w14:paraId="3C69A219" w14:textId="77777777" w:rsidR="00EC44E4" w:rsidRDefault="00EC44E4" w:rsidP="00EC44E4"/>
    <w:p w14:paraId="3B7C6D74" w14:textId="7289415A" w:rsidR="00EC44E4" w:rsidRDefault="004E6B40" w:rsidP="00B00852">
      <w:pPr>
        <w:pStyle w:val="Heading2"/>
        <w:numPr>
          <w:ilvl w:val="0"/>
          <w:numId w:val="1"/>
        </w:numPr>
        <w:ind w:left="284" w:hanging="284"/>
      </w:pPr>
      <w:r w:rsidRPr="004E6B40">
        <w:t>Academic Fresh Start</w:t>
      </w:r>
    </w:p>
    <w:p w14:paraId="71F47B6B" w14:textId="77777777" w:rsidR="004E6B40" w:rsidRDefault="004E6B40" w:rsidP="004E6B40"/>
    <w:p w14:paraId="4A8A08DE" w14:textId="77777777" w:rsidR="004E6B40" w:rsidRPr="004E6B40" w:rsidRDefault="004E6B40" w:rsidP="004E6B40">
      <w:pPr>
        <w:pStyle w:val="Subtitle"/>
      </w:pPr>
      <w:r w:rsidRPr="004E6B40">
        <w:t>About</w:t>
      </w:r>
    </w:p>
    <w:p w14:paraId="2C830870" w14:textId="77777777" w:rsidR="004E6B40" w:rsidRDefault="004E6B40" w:rsidP="004E6B40">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Academic Fresh Start (AFS) allows Texas residents to enroll in college courses with a clear academic record. College courses taken ten (10) or more years prior to the term of application are removed from consideration for admission purposes. Once ignored, this coursework cannot be used to satisfy prerequisite or degree requirements at the University of Houston.</w:t>
      </w:r>
    </w:p>
    <w:p w14:paraId="39E777B8" w14:textId="77777777" w:rsidR="004E6B40" w:rsidRDefault="004E6B40" w:rsidP="004E6B40">
      <w:pPr>
        <w:pStyle w:val="Subtitle"/>
      </w:pPr>
      <w:r>
        <w:t>Process</w:t>
      </w:r>
    </w:p>
    <w:p w14:paraId="7FE8AF2C" w14:textId="77777777" w:rsidR="004E6B40" w:rsidRDefault="004E6B40" w:rsidP="004E6B40">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First, submit an application through </w:t>
      </w:r>
      <w:hyperlink r:id="rId640" w:tgtFrame="_blank" w:history="1">
        <w:proofErr w:type="spellStart"/>
        <w:r>
          <w:rPr>
            <w:rStyle w:val="Hyperlink"/>
            <w:rFonts w:ascii="Source Sans Pro" w:eastAsiaTheme="majorEastAsia" w:hAnsi="Source Sans Pro"/>
            <w:color w:val="C8102E"/>
            <w:sz w:val="27"/>
            <w:szCs w:val="27"/>
          </w:rPr>
          <w:t>ApplyTexas</w:t>
        </w:r>
        <w:proofErr w:type="spellEnd"/>
      </w:hyperlink>
      <w:r>
        <w:rPr>
          <w:rFonts w:ascii="Source Sans Pro" w:hAnsi="Source Sans Pro"/>
          <w:color w:val="111111"/>
          <w:sz w:val="27"/>
          <w:szCs w:val="27"/>
        </w:rPr>
        <w:t> or </w:t>
      </w:r>
      <w:hyperlink r:id="rId641" w:tgtFrame="_blank" w:history="1">
        <w:r>
          <w:rPr>
            <w:rStyle w:val="Hyperlink"/>
            <w:rFonts w:ascii="Source Sans Pro" w:eastAsiaTheme="majorEastAsia" w:hAnsi="Source Sans Pro"/>
            <w:color w:val="C8102E"/>
            <w:sz w:val="27"/>
            <w:szCs w:val="27"/>
          </w:rPr>
          <w:t>Common App</w:t>
        </w:r>
      </w:hyperlink>
      <w:r>
        <w:rPr>
          <w:rFonts w:ascii="Source Sans Pro" w:hAnsi="Source Sans Pro"/>
          <w:color w:val="111111"/>
          <w:sz w:val="27"/>
          <w:szCs w:val="27"/>
        </w:rPr>
        <w:t>. Submit just one application.</w:t>
      </w:r>
    </w:p>
    <w:p w14:paraId="1C952951" w14:textId="77777777" w:rsidR="004E6B40" w:rsidRDefault="004E6B40" w:rsidP="004E6B4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Then, complete the </w:t>
      </w:r>
      <w:hyperlink r:id="rId642" w:tgtFrame="_blank" w:history="1">
        <w:r>
          <w:rPr>
            <w:rStyle w:val="Hyperlink"/>
            <w:rFonts w:ascii="Source Sans Pro" w:eastAsiaTheme="majorEastAsia" w:hAnsi="Source Sans Pro"/>
            <w:color w:val="C8102E"/>
            <w:sz w:val="27"/>
            <w:szCs w:val="27"/>
          </w:rPr>
          <w:t>Academic Fresh Start Acknowledgement</w:t>
        </w:r>
      </w:hyperlink>
      <w:r>
        <w:rPr>
          <w:rFonts w:ascii="Source Sans Pro" w:hAnsi="Source Sans Pro"/>
          <w:color w:val="111111"/>
          <w:sz w:val="27"/>
          <w:szCs w:val="27"/>
        </w:rPr>
        <w:t>. You must meet all </w:t>
      </w:r>
      <w:hyperlink r:id="rId643" w:history="1">
        <w:r>
          <w:rPr>
            <w:rStyle w:val="Hyperlink"/>
            <w:rFonts w:ascii="Source Sans Pro" w:eastAsiaTheme="majorEastAsia" w:hAnsi="Source Sans Pro"/>
            <w:color w:val="C8102E"/>
            <w:sz w:val="27"/>
            <w:szCs w:val="27"/>
          </w:rPr>
          <w:t>admission</w:t>
        </w:r>
      </w:hyperlink>
      <w:r>
        <w:rPr>
          <w:rFonts w:ascii="Source Sans Pro" w:hAnsi="Source Sans Pro"/>
          <w:color w:val="111111"/>
          <w:sz w:val="27"/>
          <w:szCs w:val="27"/>
        </w:rPr>
        <w:t> or </w:t>
      </w:r>
      <w:hyperlink r:id="rId644" w:history="1">
        <w:r>
          <w:rPr>
            <w:rStyle w:val="Hyperlink"/>
            <w:rFonts w:ascii="Source Sans Pro" w:eastAsiaTheme="majorEastAsia" w:hAnsi="Source Sans Pro"/>
            <w:color w:val="C8102E"/>
            <w:sz w:val="27"/>
            <w:szCs w:val="27"/>
          </w:rPr>
          <w:t>re-admission requirements</w:t>
        </w:r>
      </w:hyperlink>
      <w:r>
        <w:rPr>
          <w:rFonts w:ascii="Source Sans Pro" w:hAnsi="Source Sans Pro"/>
          <w:color w:val="111111"/>
          <w:sz w:val="27"/>
          <w:szCs w:val="27"/>
        </w:rPr>
        <w:t>, and you must submit official transcripts from all colleges or universities. Coursework completed within the last ten (10) years will be used in the evaluation for admission. If you don't have coursework within the last ten (10) years, you'll be considered for admission based on the </w:t>
      </w:r>
      <w:hyperlink r:id="rId645" w:history="1">
        <w:r>
          <w:rPr>
            <w:rStyle w:val="Hyperlink"/>
            <w:rFonts w:ascii="Source Sans Pro" w:eastAsiaTheme="majorEastAsia" w:hAnsi="Source Sans Pro"/>
            <w:color w:val="C8102E"/>
            <w:sz w:val="27"/>
            <w:szCs w:val="27"/>
          </w:rPr>
          <w:t>freshman admission requirements</w:t>
        </w:r>
      </w:hyperlink>
      <w:r>
        <w:rPr>
          <w:rFonts w:ascii="Source Sans Pro" w:hAnsi="Source Sans Pro"/>
          <w:color w:val="111111"/>
          <w:sz w:val="27"/>
          <w:szCs w:val="27"/>
        </w:rPr>
        <w:t>.</w:t>
      </w:r>
    </w:p>
    <w:p w14:paraId="215EC57F" w14:textId="77777777" w:rsidR="004E6B40" w:rsidRDefault="004E6B40" w:rsidP="004E6B40">
      <w:pPr>
        <w:pStyle w:val="Subtitle"/>
      </w:pPr>
      <w:r>
        <w:t>Financial Aid</w:t>
      </w:r>
    </w:p>
    <w:p w14:paraId="4BCB4E09" w14:textId="77777777" w:rsidR="004E6B40" w:rsidRDefault="004E6B40" w:rsidP="004E6B40">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The AFS Program does not apply to the Standards of Academic Progress for financial aid applicants. Therefore, you may not qualify for financial aid based on prior academic performance.</w:t>
      </w:r>
    </w:p>
    <w:p w14:paraId="517D9240" w14:textId="77777777" w:rsidR="004E6B40" w:rsidRDefault="004E6B40" w:rsidP="004E6B40">
      <w:pPr>
        <w:pStyle w:val="Subtitle"/>
      </w:pPr>
      <w:r>
        <w:t>Dates and Deadlines:</w:t>
      </w:r>
    </w:p>
    <w:tbl>
      <w:tblPr>
        <w:tblW w:w="9072" w:type="dxa"/>
        <w:shd w:val="clear" w:color="auto" w:fill="FFFFFF"/>
        <w:tblCellMar>
          <w:top w:w="15" w:type="dxa"/>
          <w:left w:w="15" w:type="dxa"/>
          <w:bottom w:w="15" w:type="dxa"/>
          <w:right w:w="15" w:type="dxa"/>
        </w:tblCellMar>
        <w:tblLook w:val="04A0" w:firstRow="1" w:lastRow="0" w:firstColumn="1" w:lastColumn="0" w:noHBand="0" w:noVBand="1"/>
      </w:tblPr>
      <w:tblGrid>
        <w:gridCol w:w="1497"/>
        <w:gridCol w:w="2005"/>
        <w:gridCol w:w="1268"/>
        <w:gridCol w:w="1710"/>
        <w:gridCol w:w="2592"/>
      </w:tblGrid>
      <w:tr w:rsidR="004E6B40" w14:paraId="53EBBED3" w14:textId="77777777" w:rsidTr="004E6B40">
        <w:tc>
          <w:tcPr>
            <w:tcW w:w="0" w:type="auto"/>
            <w:tcBorders>
              <w:top w:val="single" w:sz="6" w:space="0" w:color="DDDDDD"/>
            </w:tcBorders>
            <w:shd w:val="clear" w:color="auto" w:fill="FFFFFF"/>
            <w:tcMar>
              <w:top w:w="90" w:type="dxa"/>
              <w:left w:w="135" w:type="dxa"/>
              <w:bottom w:w="90" w:type="dxa"/>
              <w:right w:w="135" w:type="dxa"/>
            </w:tcMar>
            <w:hideMark/>
          </w:tcPr>
          <w:p w14:paraId="59607911" w14:textId="77777777" w:rsidR="004E6B40" w:rsidRDefault="004E6B40">
            <w:pPr>
              <w:spacing w:after="300"/>
              <w:rPr>
                <w:rFonts w:ascii="Source Sans Pro" w:hAnsi="Source Sans Pro"/>
                <w:color w:val="111111"/>
              </w:rPr>
            </w:pPr>
            <w:r>
              <w:rPr>
                <w:rStyle w:val="Emphasis"/>
                <w:rFonts w:ascii="Source Sans Pro" w:hAnsi="Source Sans Pro"/>
                <w:b/>
                <w:bCs/>
                <w:color w:val="111111"/>
              </w:rPr>
              <w:t>Term</w:t>
            </w:r>
          </w:p>
        </w:tc>
        <w:tc>
          <w:tcPr>
            <w:tcW w:w="0" w:type="auto"/>
            <w:tcBorders>
              <w:top w:val="single" w:sz="6" w:space="0" w:color="DDDDDD"/>
            </w:tcBorders>
            <w:shd w:val="clear" w:color="auto" w:fill="FFFFFF"/>
            <w:tcMar>
              <w:top w:w="90" w:type="dxa"/>
              <w:left w:w="135" w:type="dxa"/>
              <w:bottom w:w="90" w:type="dxa"/>
              <w:right w:w="135" w:type="dxa"/>
            </w:tcMar>
            <w:hideMark/>
          </w:tcPr>
          <w:p w14:paraId="65115684" w14:textId="77777777" w:rsidR="004E6B40" w:rsidRDefault="004E6B40">
            <w:pPr>
              <w:spacing w:after="300"/>
              <w:rPr>
                <w:rFonts w:ascii="Source Sans Pro" w:hAnsi="Source Sans Pro"/>
                <w:color w:val="111111"/>
              </w:rPr>
            </w:pPr>
            <w:r>
              <w:rPr>
                <w:rStyle w:val="Emphasis"/>
                <w:rFonts w:ascii="Source Sans Pro" w:hAnsi="Source Sans Pro"/>
                <w:b/>
                <w:bCs/>
                <w:color w:val="111111"/>
              </w:rPr>
              <w:t>Application Type</w:t>
            </w:r>
          </w:p>
        </w:tc>
        <w:tc>
          <w:tcPr>
            <w:tcW w:w="0" w:type="auto"/>
            <w:tcBorders>
              <w:top w:val="single" w:sz="6" w:space="0" w:color="DDDDDD"/>
            </w:tcBorders>
            <w:shd w:val="clear" w:color="auto" w:fill="FFFFFF"/>
            <w:tcMar>
              <w:top w:w="90" w:type="dxa"/>
              <w:left w:w="135" w:type="dxa"/>
              <w:bottom w:w="90" w:type="dxa"/>
              <w:right w:w="135" w:type="dxa"/>
            </w:tcMar>
            <w:hideMark/>
          </w:tcPr>
          <w:p w14:paraId="653101E2" w14:textId="77777777" w:rsidR="004E6B40" w:rsidRDefault="004E6B40">
            <w:pPr>
              <w:spacing w:after="300"/>
              <w:rPr>
                <w:rFonts w:ascii="Source Sans Pro" w:hAnsi="Source Sans Pro"/>
                <w:color w:val="111111"/>
              </w:rPr>
            </w:pPr>
            <w:r>
              <w:rPr>
                <w:rStyle w:val="Emphasis"/>
                <w:rFonts w:ascii="Source Sans Pro" w:hAnsi="Source Sans Pro"/>
                <w:b/>
                <w:bCs/>
                <w:color w:val="111111"/>
              </w:rPr>
              <w:t>Open Date</w:t>
            </w:r>
          </w:p>
        </w:tc>
        <w:tc>
          <w:tcPr>
            <w:tcW w:w="0" w:type="auto"/>
            <w:tcBorders>
              <w:top w:val="single" w:sz="6" w:space="0" w:color="DDDDDD"/>
            </w:tcBorders>
            <w:shd w:val="clear" w:color="auto" w:fill="FFFFFF"/>
            <w:tcMar>
              <w:top w:w="90" w:type="dxa"/>
              <w:left w:w="135" w:type="dxa"/>
              <w:bottom w:w="90" w:type="dxa"/>
              <w:right w:w="135" w:type="dxa"/>
            </w:tcMar>
            <w:hideMark/>
          </w:tcPr>
          <w:p w14:paraId="24222594" w14:textId="77777777" w:rsidR="004E6B40" w:rsidRDefault="004E6B40">
            <w:pPr>
              <w:spacing w:after="300"/>
              <w:rPr>
                <w:rFonts w:ascii="Source Sans Pro" w:hAnsi="Source Sans Pro"/>
                <w:color w:val="111111"/>
              </w:rPr>
            </w:pPr>
            <w:r>
              <w:rPr>
                <w:rStyle w:val="Emphasis"/>
                <w:rFonts w:ascii="Source Sans Pro" w:hAnsi="Source Sans Pro"/>
                <w:b/>
                <w:bCs/>
                <w:color w:val="111111"/>
              </w:rPr>
              <w:t>Application Due</w:t>
            </w:r>
          </w:p>
        </w:tc>
        <w:tc>
          <w:tcPr>
            <w:tcW w:w="0" w:type="auto"/>
            <w:tcBorders>
              <w:top w:val="single" w:sz="6" w:space="0" w:color="DDDDDD"/>
            </w:tcBorders>
            <w:shd w:val="clear" w:color="auto" w:fill="FFFFFF"/>
            <w:tcMar>
              <w:top w:w="90" w:type="dxa"/>
              <w:left w:w="135" w:type="dxa"/>
              <w:bottom w:w="90" w:type="dxa"/>
              <w:right w:w="135" w:type="dxa"/>
            </w:tcMar>
            <w:hideMark/>
          </w:tcPr>
          <w:p w14:paraId="4D085683" w14:textId="77777777" w:rsidR="004E6B40" w:rsidRDefault="004E6B40">
            <w:pPr>
              <w:spacing w:after="300"/>
              <w:rPr>
                <w:rFonts w:ascii="Source Sans Pro" w:hAnsi="Source Sans Pro"/>
                <w:color w:val="111111"/>
              </w:rPr>
            </w:pPr>
            <w:r>
              <w:rPr>
                <w:rStyle w:val="Emphasis"/>
                <w:rFonts w:ascii="Source Sans Pro" w:hAnsi="Source Sans Pro"/>
                <w:b/>
                <w:bCs/>
                <w:color w:val="111111"/>
              </w:rPr>
              <w:t>Supporting Information* Due</w:t>
            </w:r>
          </w:p>
        </w:tc>
      </w:tr>
      <w:tr w:rsidR="004E6B40" w14:paraId="007D8F1D" w14:textId="77777777" w:rsidTr="004E6B40">
        <w:tc>
          <w:tcPr>
            <w:tcW w:w="0" w:type="auto"/>
            <w:tcBorders>
              <w:top w:val="single" w:sz="6" w:space="0" w:color="DDDDDD"/>
            </w:tcBorders>
            <w:shd w:val="clear" w:color="auto" w:fill="FFFFFF"/>
            <w:tcMar>
              <w:top w:w="90" w:type="dxa"/>
              <w:left w:w="135" w:type="dxa"/>
              <w:bottom w:w="90" w:type="dxa"/>
              <w:right w:w="135" w:type="dxa"/>
            </w:tcMar>
            <w:hideMark/>
          </w:tcPr>
          <w:p w14:paraId="16047953" w14:textId="77777777" w:rsidR="004E6B40" w:rsidRDefault="004E6B40">
            <w:pPr>
              <w:spacing w:after="300"/>
              <w:rPr>
                <w:rFonts w:ascii="Source Sans Pro" w:hAnsi="Source Sans Pro"/>
                <w:color w:val="111111"/>
              </w:rPr>
            </w:pPr>
            <w:r>
              <w:rPr>
                <w:rStyle w:val="Strong"/>
                <w:rFonts w:ascii="Source Sans Pro" w:hAnsi="Source Sans Pro"/>
                <w:color w:val="111111"/>
              </w:rPr>
              <w:lastRenderedPageBreak/>
              <w:t>Summer 2023</w:t>
            </w:r>
          </w:p>
        </w:tc>
        <w:tc>
          <w:tcPr>
            <w:tcW w:w="0" w:type="auto"/>
            <w:tcBorders>
              <w:top w:val="single" w:sz="6" w:space="0" w:color="DDDDDD"/>
            </w:tcBorders>
            <w:shd w:val="clear" w:color="auto" w:fill="FFFFFF"/>
            <w:tcMar>
              <w:top w:w="90" w:type="dxa"/>
              <w:left w:w="135" w:type="dxa"/>
              <w:bottom w:w="90" w:type="dxa"/>
              <w:right w:w="135" w:type="dxa"/>
            </w:tcMar>
            <w:hideMark/>
          </w:tcPr>
          <w:p w14:paraId="44AF225E" w14:textId="77777777" w:rsidR="004E6B40" w:rsidRDefault="004E6B40">
            <w:pPr>
              <w:spacing w:after="300"/>
              <w:rPr>
                <w:rFonts w:ascii="Source Sans Pro" w:hAnsi="Source Sans Pro"/>
                <w:color w:val="111111"/>
              </w:rPr>
            </w:pPr>
            <w:r>
              <w:rPr>
                <w:rFonts w:ascii="Source Sans Pro" w:hAnsi="Source Sans Pro"/>
                <w:color w:val="111111"/>
              </w:rPr>
              <w:t>Academic Fresh Start</w:t>
            </w:r>
          </w:p>
        </w:tc>
        <w:tc>
          <w:tcPr>
            <w:tcW w:w="0" w:type="auto"/>
            <w:tcBorders>
              <w:top w:val="single" w:sz="6" w:space="0" w:color="DDDDDD"/>
            </w:tcBorders>
            <w:shd w:val="clear" w:color="auto" w:fill="FFFFFF"/>
            <w:tcMar>
              <w:top w:w="90" w:type="dxa"/>
              <w:left w:w="135" w:type="dxa"/>
              <w:bottom w:w="90" w:type="dxa"/>
              <w:right w:w="135" w:type="dxa"/>
            </w:tcMar>
            <w:hideMark/>
          </w:tcPr>
          <w:p w14:paraId="0DC6595A" w14:textId="77777777" w:rsidR="004E6B40" w:rsidRDefault="004E6B40">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0D5E8613" w14:textId="77777777" w:rsidR="004E6B40" w:rsidRDefault="004E6B40">
            <w:pPr>
              <w:spacing w:after="300"/>
              <w:rPr>
                <w:rFonts w:ascii="Source Sans Pro" w:hAnsi="Source Sans Pro"/>
                <w:color w:val="111111"/>
              </w:rPr>
            </w:pPr>
            <w:r>
              <w:rPr>
                <w:rFonts w:ascii="Source Sans Pro" w:hAnsi="Source Sans Pro"/>
                <w:color w:val="111111"/>
              </w:rPr>
              <w:t>5/1/2023</w:t>
            </w:r>
          </w:p>
        </w:tc>
        <w:tc>
          <w:tcPr>
            <w:tcW w:w="0" w:type="auto"/>
            <w:tcBorders>
              <w:top w:val="single" w:sz="6" w:space="0" w:color="DDDDDD"/>
            </w:tcBorders>
            <w:shd w:val="clear" w:color="auto" w:fill="FFFFFF"/>
            <w:tcMar>
              <w:top w:w="90" w:type="dxa"/>
              <w:left w:w="135" w:type="dxa"/>
              <w:bottom w:w="90" w:type="dxa"/>
              <w:right w:w="135" w:type="dxa"/>
            </w:tcMar>
            <w:hideMark/>
          </w:tcPr>
          <w:p w14:paraId="7E4A391A" w14:textId="77777777" w:rsidR="004E6B40" w:rsidRDefault="004E6B40">
            <w:pPr>
              <w:spacing w:after="300"/>
              <w:rPr>
                <w:rFonts w:ascii="Source Sans Pro" w:hAnsi="Source Sans Pro"/>
                <w:color w:val="111111"/>
              </w:rPr>
            </w:pPr>
            <w:r>
              <w:rPr>
                <w:rFonts w:ascii="Source Sans Pro" w:hAnsi="Source Sans Pro"/>
                <w:color w:val="111111"/>
              </w:rPr>
              <w:t>5/8/2023</w:t>
            </w:r>
          </w:p>
        </w:tc>
      </w:tr>
      <w:tr w:rsidR="004E6B40" w14:paraId="1FCEECCE" w14:textId="77777777" w:rsidTr="004E6B40">
        <w:tc>
          <w:tcPr>
            <w:tcW w:w="0" w:type="auto"/>
            <w:tcBorders>
              <w:top w:val="single" w:sz="6" w:space="0" w:color="DDDDDD"/>
            </w:tcBorders>
            <w:shd w:val="clear" w:color="auto" w:fill="FFFFFF"/>
            <w:tcMar>
              <w:top w:w="90" w:type="dxa"/>
              <w:left w:w="135" w:type="dxa"/>
              <w:bottom w:w="90" w:type="dxa"/>
              <w:right w:w="135" w:type="dxa"/>
            </w:tcMar>
            <w:hideMark/>
          </w:tcPr>
          <w:p w14:paraId="6BE7F7F7" w14:textId="77777777" w:rsidR="004E6B40" w:rsidRDefault="004E6B40">
            <w:pPr>
              <w:spacing w:after="300"/>
              <w:rPr>
                <w:rFonts w:ascii="Source Sans Pro" w:hAnsi="Source Sans Pro"/>
                <w:color w:val="111111"/>
              </w:rPr>
            </w:pPr>
            <w:r>
              <w:rPr>
                <w:rStyle w:val="Strong"/>
                <w:rFonts w:ascii="Source Sans Pro" w:hAnsi="Source Sans Pro"/>
                <w:color w:val="111111"/>
              </w:rPr>
              <w:t>Fall 2023</w:t>
            </w:r>
          </w:p>
        </w:tc>
        <w:tc>
          <w:tcPr>
            <w:tcW w:w="0" w:type="auto"/>
            <w:tcBorders>
              <w:top w:val="single" w:sz="6" w:space="0" w:color="DDDDDD"/>
            </w:tcBorders>
            <w:shd w:val="clear" w:color="auto" w:fill="FFFFFF"/>
            <w:tcMar>
              <w:top w:w="90" w:type="dxa"/>
              <w:left w:w="135" w:type="dxa"/>
              <w:bottom w:w="90" w:type="dxa"/>
              <w:right w:w="135" w:type="dxa"/>
            </w:tcMar>
            <w:hideMark/>
          </w:tcPr>
          <w:p w14:paraId="3D20B3EC" w14:textId="77777777" w:rsidR="004E6B40" w:rsidRDefault="004E6B40">
            <w:pPr>
              <w:spacing w:after="300"/>
              <w:rPr>
                <w:rFonts w:ascii="Source Sans Pro" w:hAnsi="Source Sans Pro"/>
                <w:color w:val="111111"/>
              </w:rPr>
            </w:pPr>
            <w:r>
              <w:rPr>
                <w:rFonts w:ascii="Source Sans Pro" w:hAnsi="Source Sans Pro"/>
                <w:color w:val="111111"/>
              </w:rPr>
              <w:t>Academic Fresh Start</w:t>
            </w:r>
          </w:p>
        </w:tc>
        <w:tc>
          <w:tcPr>
            <w:tcW w:w="0" w:type="auto"/>
            <w:tcBorders>
              <w:top w:val="single" w:sz="6" w:space="0" w:color="DDDDDD"/>
            </w:tcBorders>
            <w:shd w:val="clear" w:color="auto" w:fill="FFFFFF"/>
            <w:tcMar>
              <w:top w:w="90" w:type="dxa"/>
              <w:left w:w="135" w:type="dxa"/>
              <w:bottom w:w="90" w:type="dxa"/>
              <w:right w:w="135" w:type="dxa"/>
            </w:tcMar>
            <w:hideMark/>
          </w:tcPr>
          <w:p w14:paraId="2AA3270C" w14:textId="77777777" w:rsidR="004E6B40" w:rsidRDefault="004E6B40">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501DC7AF" w14:textId="77777777" w:rsidR="004E6B40" w:rsidRDefault="004E6B40">
            <w:pPr>
              <w:spacing w:after="300"/>
              <w:rPr>
                <w:rFonts w:ascii="Source Sans Pro" w:hAnsi="Source Sans Pro"/>
                <w:color w:val="111111"/>
              </w:rPr>
            </w:pPr>
            <w:r>
              <w:rPr>
                <w:rFonts w:ascii="Source Sans Pro" w:hAnsi="Source Sans Pro"/>
                <w:color w:val="111111"/>
              </w:rPr>
              <w:t>6/16/2023</w:t>
            </w:r>
          </w:p>
        </w:tc>
        <w:tc>
          <w:tcPr>
            <w:tcW w:w="0" w:type="auto"/>
            <w:tcBorders>
              <w:top w:val="single" w:sz="6" w:space="0" w:color="DDDDDD"/>
            </w:tcBorders>
            <w:shd w:val="clear" w:color="auto" w:fill="FFFFFF"/>
            <w:tcMar>
              <w:top w:w="90" w:type="dxa"/>
              <w:left w:w="135" w:type="dxa"/>
              <w:bottom w:w="90" w:type="dxa"/>
              <w:right w:w="135" w:type="dxa"/>
            </w:tcMar>
            <w:hideMark/>
          </w:tcPr>
          <w:p w14:paraId="218253A0" w14:textId="77777777" w:rsidR="004E6B40" w:rsidRDefault="004E6B40">
            <w:pPr>
              <w:spacing w:after="300"/>
              <w:rPr>
                <w:rFonts w:ascii="Source Sans Pro" w:hAnsi="Source Sans Pro"/>
                <w:color w:val="111111"/>
              </w:rPr>
            </w:pPr>
            <w:r>
              <w:rPr>
                <w:rFonts w:ascii="Source Sans Pro" w:hAnsi="Source Sans Pro"/>
                <w:color w:val="111111"/>
              </w:rPr>
              <w:t>6/30/2023</w:t>
            </w:r>
          </w:p>
        </w:tc>
      </w:tr>
    </w:tbl>
    <w:p w14:paraId="605F5FD8" w14:textId="77777777" w:rsidR="004E6B40" w:rsidRDefault="004E6B40" w:rsidP="004E6B40">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*Supporting information includes application fee and official transcript(s) from all attended institution(s).</w:t>
      </w:r>
    </w:p>
    <w:p w14:paraId="2F7FC2D9" w14:textId="77777777" w:rsidR="00EC44E4" w:rsidRPr="00EC44E4" w:rsidRDefault="00EC44E4" w:rsidP="00EC44E4"/>
    <w:p w14:paraId="5362D227" w14:textId="2ED9742D" w:rsidR="00EC44E4" w:rsidRDefault="00CC6C8E" w:rsidP="00B00852">
      <w:pPr>
        <w:pStyle w:val="Heading2"/>
        <w:numPr>
          <w:ilvl w:val="0"/>
          <w:numId w:val="1"/>
        </w:numPr>
        <w:ind w:left="284" w:hanging="284"/>
      </w:pPr>
      <w:r w:rsidRPr="00CC6C8E">
        <w:t>Adult Admissions Program</w:t>
      </w:r>
    </w:p>
    <w:p w14:paraId="3BAF1E07" w14:textId="77777777" w:rsidR="00CC6C8E" w:rsidRDefault="00CC6C8E" w:rsidP="00CC6C8E">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It's never too early or late to plan for your college education. The University of Houston supports non-traditional college age students getting a start towards a degree. The Adult Admission Program is designated to facilitate the admission of adult students.</w:t>
      </w:r>
    </w:p>
    <w:p w14:paraId="481FC50A" w14:textId="77777777" w:rsidR="00CC6C8E" w:rsidRDefault="00CC6C8E" w:rsidP="00CC6C8E">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You may be considered for the </w:t>
      </w:r>
      <w:r>
        <w:rPr>
          <w:rStyle w:val="Strong"/>
          <w:rFonts w:ascii="Source Sans Pro" w:hAnsi="Source Sans Pro"/>
          <w:color w:val="111111"/>
          <w:sz w:val="27"/>
          <w:szCs w:val="27"/>
        </w:rPr>
        <w:t>Adult Admissions Program </w:t>
      </w:r>
      <w:r>
        <w:rPr>
          <w:rFonts w:ascii="Source Sans Pro" w:hAnsi="Source Sans Pro"/>
          <w:color w:val="111111"/>
          <w:sz w:val="27"/>
          <w:szCs w:val="27"/>
        </w:rPr>
        <w:t>(AAP) if you:</w:t>
      </w:r>
    </w:p>
    <w:p w14:paraId="05D6E9F4" w14:textId="77777777" w:rsidR="00CC6C8E" w:rsidRDefault="00CC6C8E" w:rsidP="00CC6C8E">
      <w:pPr>
        <w:numPr>
          <w:ilvl w:val="0"/>
          <w:numId w:val="1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hold a high school diploma or equivalent</w:t>
      </w:r>
    </w:p>
    <w:p w14:paraId="20D9D689" w14:textId="77777777" w:rsidR="00CC6C8E" w:rsidRDefault="00CC6C8E" w:rsidP="00CC6C8E">
      <w:pPr>
        <w:numPr>
          <w:ilvl w:val="0"/>
          <w:numId w:val="1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not been enrolled in a high school or regionally accredited college-level program for the past five years</w:t>
      </w:r>
    </w:p>
    <w:p w14:paraId="600815A4" w14:textId="77777777" w:rsidR="00CC6C8E" w:rsidRDefault="00CC6C8E" w:rsidP="00CC6C8E">
      <w:pPr>
        <w:numPr>
          <w:ilvl w:val="0"/>
          <w:numId w:val="1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are at least 25 years of age by the last day of late registration for the semester of attendance</w:t>
      </w:r>
    </w:p>
    <w:p w14:paraId="3133268C" w14:textId="77777777" w:rsidR="00CC6C8E" w:rsidRDefault="00CC6C8E" w:rsidP="00CC6C8E">
      <w:pPr>
        <w:numPr>
          <w:ilvl w:val="0"/>
          <w:numId w:val="12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never enrolled as a student at UH (if so, see information for </w:t>
      </w:r>
      <w:hyperlink r:id="rId646" w:tgtFrame="_blank" w:history="1">
        <w:r>
          <w:rPr>
            <w:rStyle w:val="Hyperlink"/>
            <w:rFonts w:ascii="Source Sans Pro" w:hAnsi="Source Sans Pro"/>
            <w:color w:val="C8102E"/>
            <w:sz w:val="27"/>
            <w:szCs w:val="27"/>
          </w:rPr>
          <w:t>former students</w:t>
        </w:r>
      </w:hyperlink>
      <w:r>
        <w:rPr>
          <w:rFonts w:ascii="Source Sans Pro" w:hAnsi="Source Sans Pro"/>
          <w:color w:val="111111"/>
          <w:sz w:val="27"/>
          <w:szCs w:val="27"/>
        </w:rPr>
        <w:t>)</w:t>
      </w:r>
    </w:p>
    <w:p w14:paraId="125A86E7" w14:textId="77777777" w:rsidR="00CC6C8E" w:rsidRDefault="00CC6C8E" w:rsidP="00CC6C8E">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This program does not apply to currently and/or previously enrolled students, international students, or </w:t>
      </w:r>
      <w:proofErr w:type="gramStart"/>
      <w:r>
        <w:rPr>
          <w:rFonts w:ascii="Source Sans Pro" w:hAnsi="Source Sans Pro"/>
          <w:color w:val="111111"/>
          <w:sz w:val="27"/>
          <w:szCs w:val="27"/>
        </w:rPr>
        <w:t>Post-Baccalaureate</w:t>
      </w:r>
      <w:proofErr w:type="gramEnd"/>
      <w:r>
        <w:rPr>
          <w:rFonts w:ascii="Source Sans Pro" w:hAnsi="Source Sans Pro"/>
          <w:color w:val="111111"/>
          <w:sz w:val="27"/>
          <w:szCs w:val="27"/>
        </w:rPr>
        <w:t xml:space="preserve"> applicants.</w:t>
      </w:r>
    </w:p>
    <w:p w14:paraId="35F60EAE" w14:textId="77777777" w:rsidR="00CC6C8E" w:rsidRPr="00CC6C8E" w:rsidRDefault="00CC6C8E" w:rsidP="00CC6C8E">
      <w:pPr>
        <w:pStyle w:val="Subtitle"/>
      </w:pPr>
      <w:r w:rsidRPr="00CC6C8E">
        <w:t>How to Apply</w:t>
      </w:r>
    </w:p>
    <w:p w14:paraId="3B9DFCFB" w14:textId="77777777" w:rsidR="00CC6C8E" w:rsidRDefault="00CC6C8E" w:rsidP="00CC6C8E">
      <w:pPr>
        <w:numPr>
          <w:ilvl w:val="0"/>
          <w:numId w:val="12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 the </w:t>
      </w:r>
      <w:r>
        <w:rPr>
          <w:rStyle w:val="Strong"/>
          <w:rFonts w:ascii="Source Sans Pro" w:hAnsi="Source Sans Pro"/>
          <w:color w:val="111111"/>
          <w:sz w:val="27"/>
          <w:szCs w:val="27"/>
        </w:rPr>
        <w:t>Transient Application</w:t>
      </w:r>
      <w:r>
        <w:rPr>
          <w:rFonts w:ascii="Source Sans Pro" w:hAnsi="Source Sans Pro"/>
          <w:color w:val="111111"/>
          <w:sz w:val="27"/>
          <w:szCs w:val="27"/>
        </w:rPr>
        <w:t> through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"https://goapplytexas.org/" \t "_blank"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ApplyTexas</w:t>
      </w:r>
      <w:proofErr w:type="spellEnd"/>
      <w:r>
        <w:rPr>
          <w:rFonts w:ascii="Source Sans Pro" w:hAnsi="Source Sans Pro"/>
          <w:color w:val="111111"/>
          <w:sz w:val="27"/>
          <w:szCs w:val="27"/>
        </w:rPr>
        <w:fldChar w:fldCharType="end"/>
      </w:r>
      <w:r>
        <w:rPr>
          <w:rFonts w:ascii="Source Sans Pro" w:hAnsi="Source Sans Pro"/>
          <w:color w:val="111111"/>
          <w:sz w:val="27"/>
          <w:szCs w:val="27"/>
        </w:rPr>
        <w:t>. Select </w:t>
      </w:r>
      <w:r>
        <w:rPr>
          <w:rFonts w:ascii="Source Sans Pro" w:hAnsi="Source Sans Pro"/>
          <w:i/>
          <w:iCs/>
          <w:color w:val="111111"/>
          <w:sz w:val="27"/>
          <w:szCs w:val="27"/>
        </w:rPr>
        <w:t>Adult Admission Option</w:t>
      </w:r>
      <w:r>
        <w:rPr>
          <w:rFonts w:ascii="Source Sans Pro" w:hAnsi="Source Sans Pro"/>
          <w:color w:val="111111"/>
          <w:sz w:val="27"/>
          <w:szCs w:val="27"/>
        </w:rPr>
        <w:t> as your major.</w:t>
      </w:r>
    </w:p>
    <w:p w14:paraId="36FF05DF" w14:textId="77777777" w:rsidR="00CC6C8E" w:rsidRDefault="00CC6C8E" w:rsidP="00CC6C8E">
      <w:pPr>
        <w:numPr>
          <w:ilvl w:val="0"/>
          <w:numId w:val="12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Pay the </w:t>
      </w:r>
      <w:proofErr w:type="spellStart"/>
      <w:r>
        <w:rPr>
          <w:rFonts w:ascii="Source Sans Pro" w:hAnsi="Source Sans Pro"/>
          <w:color w:val="111111"/>
          <w:sz w:val="27"/>
          <w:szCs w:val="27"/>
        </w:rPr>
        <w:t>nonrefundable</w:t>
      </w:r>
      <w:proofErr w:type="spellEnd"/>
      <w:r>
        <w:rPr>
          <w:rFonts w:ascii="Source Sans Pro" w:hAnsi="Source Sans Pro"/>
          <w:color w:val="111111"/>
          <w:sz w:val="27"/>
          <w:szCs w:val="27"/>
        </w:rPr>
        <w:t xml:space="preserve"> $75 application fee with a credit card or debit card. Payment can be made when you submit your admission application or in your </w:t>
      </w:r>
      <w:proofErr w:type="spellStart"/>
      <w:r>
        <w:rPr>
          <w:rFonts w:ascii="Source Sans Pro" w:hAnsi="Source Sans Pro"/>
          <w:color w:val="111111"/>
          <w:sz w:val="27"/>
          <w:szCs w:val="27"/>
        </w:rPr>
        <w:fldChar w:fldCharType="begin"/>
      </w:r>
      <w:r>
        <w:rPr>
          <w:rFonts w:ascii="Source Sans Pro" w:hAnsi="Source Sans Pro"/>
          <w:color w:val="111111"/>
          <w:sz w:val="27"/>
          <w:szCs w:val="27"/>
        </w:rPr>
        <w:instrText xml:space="preserve"> HYPERLINK "https://accessuh.uh.edu/login.php" </w:instrText>
      </w:r>
      <w:r>
        <w:rPr>
          <w:rFonts w:ascii="Source Sans Pro" w:hAnsi="Source Sans Pro"/>
          <w:color w:val="111111"/>
          <w:sz w:val="27"/>
          <w:szCs w:val="27"/>
        </w:rPr>
        <w:fldChar w:fldCharType="separate"/>
      </w:r>
      <w:r>
        <w:rPr>
          <w:rStyle w:val="Hyperlink"/>
          <w:rFonts w:ascii="Source Sans Pro" w:hAnsi="Source Sans Pro"/>
          <w:color w:val="C8102E"/>
          <w:sz w:val="27"/>
          <w:szCs w:val="27"/>
        </w:rPr>
        <w:t>myUH</w:t>
      </w:r>
      <w:proofErr w:type="spellEnd"/>
      <w:r>
        <w:rPr>
          <w:rStyle w:val="Hyperlink"/>
          <w:rFonts w:ascii="Source Sans Pro" w:hAnsi="Source Sans Pro"/>
          <w:color w:val="C8102E"/>
          <w:sz w:val="27"/>
          <w:szCs w:val="27"/>
        </w:rPr>
        <w:t xml:space="preserve"> self-service portal</w:t>
      </w:r>
      <w:r>
        <w:rPr>
          <w:rFonts w:ascii="Source Sans Pro" w:hAnsi="Source Sans Pro"/>
          <w:color w:val="111111"/>
          <w:sz w:val="27"/>
          <w:szCs w:val="27"/>
        </w:rPr>
        <w:fldChar w:fldCharType="end"/>
      </w:r>
      <w:r>
        <w:rPr>
          <w:rFonts w:ascii="Source Sans Pro" w:hAnsi="Source Sans Pro"/>
          <w:color w:val="111111"/>
          <w:sz w:val="27"/>
          <w:szCs w:val="27"/>
        </w:rPr>
        <w:t>.</w:t>
      </w:r>
    </w:p>
    <w:p w14:paraId="709109EF" w14:textId="77777777" w:rsidR="00CC6C8E" w:rsidRDefault="00CC6C8E" w:rsidP="00CC6C8E">
      <w:pPr>
        <w:numPr>
          <w:ilvl w:val="0"/>
          <w:numId w:val="125"/>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Submit your final high school transcript or GED diploma by electronic method or regular mail. Please view the </w:t>
      </w:r>
      <w:hyperlink r:id="rId647" w:history="1">
        <w:r>
          <w:rPr>
            <w:rStyle w:val="Hyperlink"/>
            <w:rFonts w:ascii="Source Sans Pro" w:hAnsi="Source Sans Pro"/>
            <w:color w:val="C8102E"/>
            <w:sz w:val="27"/>
            <w:szCs w:val="27"/>
          </w:rPr>
          <w:t>Submitting Official High School and College Transcripts Guidelines</w:t>
        </w:r>
      </w:hyperlink>
      <w:r>
        <w:rPr>
          <w:rFonts w:ascii="Source Sans Pro" w:hAnsi="Source Sans Pro"/>
          <w:color w:val="111111"/>
          <w:sz w:val="27"/>
          <w:szCs w:val="27"/>
        </w:rPr>
        <w:t> for more information.</w:t>
      </w:r>
    </w:p>
    <w:p w14:paraId="0737126F" w14:textId="77777777" w:rsidR="00CC6C8E" w:rsidRDefault="00CC6C8E" w:rsidP="00CC6C8E">
      <w:pPr>
        <w:numPr>
          <w:ilvl w:val="0"/>
          <w:numId w:val="125"/>
        </w:numPr>
        <w:shd w:val="clear" w:color="auto" w:fill="FFFFFF"/>
        <w:spacing w:before="100" w:beforeAutospacing="1" w:after="100" w:afterAutospacing="1"/>
        <w:rPr>
          <w:rFonts w:ascii="Source Sans Pro" w:hAnsi="Source Sans Pro"/>
          <w:color w:val="111111"/>
          <w:sz w:val="27"/>
          <w:szCs w:val="27"/>
        </w:rPr>
      </w:pPr>
      <w:r>
        <w:rPr>
          <w:rStyle w:val="Strong"/>
          <w:rFonts w:ascii="Source Sans Pro" w:hAnsi="Source Sans Pro"/>
          <w:color w:val="111111"/>
          <w:sz w:val="27"/>
          <w:szCs w:val="27"/>
        </w:rPr>
        <w:t>Submit proof of English Language Proficiency if required.</w:t>
      </w:r>
      <w:r>
        <w:rPr>
          <w:rFonts w:ascii="Source Sans Pro" w:hAnsi="Source Sans Pro"/>
          <w:color w:val="111111"/>
          <w:sz w:val="27"/>
          <w:szCs w:val="27"/>
        </w:rPr>
        <w:br/>
        <w:t>- Applicants who have completed any education outside the U.S. must submit evidence of English proficiency. A score of 550 or higher (79 or higher on the internet-based exam), on the Test of English as a Foreign Language (TOEFL) is required. Students from Australia, the Bahamas, Belize, the British Isles, English-speaking Canadian provinces, the Fiji Islands, Jamaica, Liberia, New Zealand, Sierra Leone, South Africa, Trinidad, the Virgin Islands, the West Indies, and Zimbabwe and those who speak English as their native language are exempt from taking the TOEFL. An Associate of Arts degree will generally not exempt an applicant from the TOEFL requirement.</w:t>
      </w:r>
    </w:p>
    <w:p w14:paraId="66CAE27F" w14:textId="77777777" w:rsidR="00CC6C8E" w:rsidRDefault="00CC6C8E" w:rsidP="00CC6C8E">
      <w:pPr>
        <w:pStyle w:val="Subtitle"/>
      </w:pPr>
      <w:r>
        <w:t>Deadlines</w:t>
      </w:r>
    </w:p>
    <w:tbl>
      <w:tblPr>
        <w:tblW w:w="9072" w:type="dxa"/>
        <w:shd w:val="clear" w:color="auto" w:fill="FFFFFF"/>
        <w:tblCellMar>
          <w:top w:w="15" w:type="dxa"/>
          <w:left w:w="15" w:type="dxa"/>
          <w:bottom w:w="15" w:type="dxa"/>
          <w:right w:w="15" w:type="dxa"/>
        </w:tblCellMar>
        <w:tblLook w:val="04A0" w:firstRow="1" w:lastRow="0" w:firstColumn="1" w:lastColumn="0" w:noHBand="0" w:noVBand="1"/>
      </w:tblPr>
      <w:tblGrid>
        <w:gridCol w:w="1458"/>
        <w:gridCol w:w="2209"/>
        <w:gridCol w:w="1254"/>
        <w:gridCol w:w="1678"/>
        <w:gridCol w:w="2473"/>
      </w:tblGrid>
      <w:tr w:rsidR="00CC6C8E" w14:paraId="7BE578D2" w14:textId="77777777" w:rsidTr="00CC6C8E">
        <w:tc>
          <w:tcPr>
            <w:tcW w:w="0" w:type="auto"/>
            <w:tcBorders>
              <w:top w:val="single" w:sz="6" w:space="0" w:color="DDDDDD"/>
            </w:tcBorders>
            <w:shd w:val="clear" w:color="auto" w:fill="FFFFFF"/>
            <w:tcMar>
              <w:top w:w="90" w:type="dxa"/>
              <w:left w:w="135" w:type="dxa"/>
              <w:bottom w:w="90" w:type="dxa"/>
              <w:right w:w="135" w:type="dxa"/>
            </w:tcMar>
            <w:hideMark/>
          </w:tcPr>
          <w:p w14:paraId="1060087E" w14:textId="77777777" w:rsidR="00CC6C8E" w:rsidRDefault="00CC6C8E">
            <w:pPr>
              <w:spacing w:after="300"/>
              <w:rPr>
                <w:rFonts w:ascii="Source Sans Pro" w:hAnsi="Source Sans Pro"/>
                <w:color w:val="111111"/>
              </w:rPr>
            </w:pPr>
            <w:r>
              <w:rPr>
                <w:rStyle w:val="Emphasis"/>
                <w:rFonts w:ascii="Source Sans Pro" w:hAnsi="Source Sans Pro"/>
                <w:b/>
                <w:bCs/>
                <w:color w:val="111111"/>
              </w:rPr>
              <w:t>Term</w:t>
            </w:r>
          </w:p>
        </w:tc>
        <w:tc>
          <w:tcPr>
            <w:tcW w:w="0" w:type="auto"/>
            <w:tcBorders>
              <w:top w:val="single" w:sz="6" w:space="0" w:color="DDDDDD"/>
            </w:tcBorders>
            <w:shd w:val="clear" w:color="auto" w:fill="FFFFFF"/>
            <w:tcMar>
              <w:top w:w="90" w:type="dxa"/>
              <w:left w:w="135" w:type="dxa"/>
              <w:bottom w:w="90" w:type="dxa"/>
              <w:right w:w="135" w:type="dxa"/>
            </w:tcMar>
            <w:hideMark/>
          </w:tcPr>
          <w:p w14:paraId="4F3281E5" w14:textId="77777777" w:rsidR="00CC6C8E" w:rsidRDefault="00CC6C8E">
            <w:pPr>
              <w:spacing w:after="300"/>
              <w:rPr>
                <w:rFonts w:ascii="Source Sans Pro" w:hAnsi="Source Sans Pro"/>
                <w:color w:val="111111"/>
              </w:rPr>
            </w:pPr>
            <w:r>
              <w:rPr>
                <w:rStyle w:val="Emphasis"/>
                <w:rFonts w:ascii="Source Sans Pro" w:hAnsi="Source Sans Pro"/>
                <w:b/>
                <w:bCs/>
                <w:color w:val="111111"/>
              </w:rPr>
              <w:t>Application Type</w:t>
            </w:r>
          </w:p>
        </w:tc>
        <w:tc>
          <w:tcPr>
            <w:tcW w:w="0" w:type="auto"/>
            <w:tcBorders>
              <w:top w:val="single" w:sz="6" w:space="0" w:color="DDDDDD"/>
            </w:tcBorders>
            <w:shd w:val="clear" w:color="auto" w:fill="FFFFFF"/>
            <w:tcMar>
              <w:top w:w="90" w:type="dxa"/>
              <w:left w:w="135" w:type="dxa"/>
              <w:bottom w:w="90" w:type="dxa"/>
              <w:right w:w="135" w:type="dxa"/>
            </w:tcMar>
            <w:hideMark/>
          </w:tcPr>
          <w:p w14:paraId="5FAE09E7" w14:textId="77777777" w:rsidR="00CC6C8E" w:rsidRDefault="00CC6C8E">
            <w:pPr>
              <w:spacing w:after="300"/>
              <w:rPr>
                <w:rFonts w:ascii="Source Sans Pro" w:hAnsi="Source Sans Pro"/>
                <w:color w:val="111111"/>
              </w:rPr>
            </w:pPr>
            <w:r>
              <w:rPr>
                <w:rStyle w:val="Emphasis"/>
                <w:rFonts w:ascii="Source Sans Pro" w:hAnsi="Source Sans Pro"/>
                <w:b/>
                <w:bCs/>
                <w:color w:val="111111"/>
              </w:rPr>
              <w:t>Open Date</w:t>
            </w:r>
          </w:p>
        </w:tc>
        <w:tc>
          <w:tcPr>
            <w:tcW w:w="0" w:type="auto"/>
            <w:tcBorders>
              <w:top w:val="single" w:sz="6" w:space="0" w:color="DDDDDD"/>
            </w:tcBorders>
            <w:shd w:val="clear" w:color="auto" w:fill="FFFFFF"/>
            <w:tcMar>
              <w:top w:w="90" w:type="dxa"/>
              <w:left w:w="135" w:type="dxa"/>
              <w:bottom w:w="90" w:type="dxa"/>
              <w:right w:w="135" w:type="dxa"/>
            </w:tcMar>
            <w:hideMark/>
          </w:tcPr>
          <w:p w14:paraId="32BEC959" w14:textId="77777777" w:rsidR="00CC6C8E" w:rsidRDefault="00CC6C8E">
            <w:pPr>
              <w:spacing w:after="300"/>
              <w:rPr>
                <w:rFonts w:ascii="Source Sans Pro" w:hAnsi="Source Sans Pro"/>
                <w:color w:val="111111"/>
              </w:rPr>
            </w:pPr>
            <w:r>
              <w:rPr>
                <w:rStyle w:val="Emphasis"/>
                <w:rFonts w:ascii="Source Sans Pro" w:hAnsi="Source Sans Pro"/>
                <w:b/>
                <w:bCs/>
                <w:color w:val="111111"/>
              </w:rPr>
              <w:t>Application Due</w:t>
            </w:r>
          </w:p>
        </w:tc>
        <w:tc>
          <w:tcPr>
            <w:tcW w:w="0" w:type="auto"/>
            <w:tcBorders>
              <w:top w:val="single" w:sz="6" w:space="0" w:color="DDDDDD"/>
            </w:tcBorders>
            <w:shd w:val="clear" w:color="auto" w:fill="FFFFFF"/>
            <w:tcMar>
              <w:top w:w="90" w:type="dxa"/>
              <w:left w:w="135" w:type="dxa"/>
              <w:bottom w:w="90" w:type="dxa"/>
              <w:right w:w="135" w:type="dxa"/>
            </w:tcMar>
            <w:hideMark/>
          </w:tcPr>
          <w:p w14:paraId="5C3F1A6C" w14:textId="77777777" w:rsidR="00CC6C8E" w:rsidRDefault="00CC6C8E">
            <w:pPr>
              <w:spacing w:after="300"/>
              <w:rPr>
                <w:rFonts w:ascii="Source Sans Pro" w:hAnsi="Source Sans Pro"/>
                <w:color w:val="111111"/>
              </w:rPr>
            </w:pPr>
            <w:r>
              <w:rPr>
                <w:rStyle w:val="Emphasis"/>
                <w:rFonts w:ascii="Source Sans Pro" w:hAnsi="Source Sans Pro"/>
                <w:b/>
                <w:bCs/>
                <w:color w:val="111111"/>
              </w:rPr>
              <w:t>Supporting Information* Due</w:t>
            </w:r>
          </w:p>
        </w:tc>
      </w:tr>
      <w:tr w:rsidR="00CC6C8E" w14:paraId="61AED856" w14:textId="77777777" w:rsidTr="00CC6C8E">
        <w:tc>
          <w:tcPr>
            <w:tcW w:w="0" w:type="auto"/>
            <w:tcBorders>
              <w:top w:val="single" w:sz="6" w:space="0" w:color="DDDDDD"/>
            </w:tcBorders>
            <w:shd w:val="clear" w:color="auto" w:fill="FFFFFF"/>
            <w:tcMar>
              <w:top w:w="90" w:type="dxa"/>
              <w:left w:w="135" w:type="dxa"/>
              <w:bottom w:w="90" w:type="dxa"/>
              <w:right w:w="135" w:type="dxa"/>
            </w:tcMar>
            <w:hideMark/>
          </w:tcPr>
          <w:p w14:paraId="2D591D75" w14:textId="77777777" w:rsidR="00CC6C8E" w:rsidRDefault="00CC6C8E">
            <w:pPr>
              <w:spacing w:after="300"/>
              <w:rPr>
                <w:rFonts w:ascii="Source Sans Pro" w:hAnsi="Source Sans Pro"/>
                <w:color w:val="111111"/>
              </w:rPr>
            </w:pPr>
            <w:r>
              <w:rPr>
                <w:rStyle w:val="Strong"/>
                <w:rFonts w:ascii="Source Sans Pro" w:hAnsi="Source Sans Pro"/>
                <w:color w:val="111111"/>
              </w:rPr>
              <w:t>Summer 2023</w:t>
            </w:r>
          </w:p>
        </w:tc>
        <w:tc>
          <w:tcPr>
            <w:tcW w:w="0" w:type="auto"/>
            <w:tcBorders>
              <w:top w:val="single" w:sz="6" w:space="0" w:color="DDDDDD"/>
            </w:tcBorders>
            <w:shd w:val="clear" w:color="auto" w:fill="FFFFFF"/>
            <w:tcMar>
              <w:top w:w="90" w:type="dxa"/>
              <w:left w:w="135" w:type="dxa"/>
              <w:bottom w:w="90" w:type="dxa"/>
              <w:right w:w="135" w:type="dxa"/>
            </w:tcMar>
            <w:hideMark/>
          </w:tcPr>
          <w:p w14:paraId="4ECBCD12" w14:textId="77777777" w:rsidR="00CC6C8E" w:rsidRDefault="00CC6C8E">
            <w:pPr>
              <w:spacing w:after="300"/>
              <w:rPr>
                <w:rFonts w:ascii="Source Sans Pro" w:hAnsi="Source Sans Pro"/>
                <w:color w:val="111111"/>
              </w:rPr>
            </w:pPr>
            <w:r>
              <w:rPr>
                <w:rFonts w:ascii="Source Sans Pro" w:hAnsi="Source Sans Pro"/>
                <w:color w:val="111111"/>
              </w:rPr>
              <w:t>Adult Admissions Program</w:t>
            </w:r>
          </w:p>
        </w:tc>
        <w:tc>
          <w:tcPr>
            <w:tcW w:w="0" w:type="auto"/>
            <w:tcBorders>
              <w:top w:val="single" w:sz="6" w:space="0" w:color="DDDDDD"/>
            </w:tcBorders>
            <w:shd w:val="clear" w:color="auto" w:fill="FFFFFF"/>
            <w:tcMar>
              <w:top w:w="90" w:type="dxa"/>
              <w:left w:w="135" w:type="dxa"/>
              <w:bottom w:w="90" w:type="dxa"/>
              <w:right w:w="135" w:type="dxa"/>
            </w:tcMar>
            <w:hideMark/>
          </w:tcPr>
          <w:p w14:paraId="7B8714E3" w14:textId="77777777" w:rsidR="00CC6C8E" w:rsidRDefault="00CC6C8E">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08393125" w14:textId="77777777" w:rsidR="00CC6C8E" w:rsidRDefault="00CC6C8E">
            <w:pPr>
              <w:spacing w:after="300"/>
              <w:rPr>
                <w:rFonts w:ascii="Source Sans Pro" w:hAnsi="Source Sans Pro"/>
                <w:color w:val="111111"/>
              </w:rPr>
            </w:pPr>
            <w:r>
              <w:rPr>
                <w:rFonts w:ascii="Source Sans Pro" w:hAnsi="Source Sans Pro"/>
                <w:color w:val="111111"/>
              </w:rPr>
              <w:t>5/1/2023</w:t>
            </w:r>
          </w:p>
        </w:tc>
        <w:tc>
          <w:tcPr>
            <w:tcW w:w="0" w:type="auto"/>
            <w:tcBorders>
              <w:top w:val="single" w:sz="6" w:space="0" w:color="DDDDDD"/>
            </w:tcBorders>
            <w:shd w:val="clear" w:color="auto" w:fill="FFFFFF"/>
            <w:tcMar>
              <w:top w:w="90" w:type="dxa"/>
              <w:left w:w="135" w:type="dxa"/>
              <w:bottom w:w="90" w:type="dxa"/>
              <w:right w:w="135" w:type="dxa"/>
            </w:tcMar>
            <w:hideMark/>
          </w:tcPr>
          <w:p w14:paraId="151F027B" w14:textId="77777777" w:rsidR="00CC6C8E" w:rsidRDefault="00CC6C8E">
            <w:pPr>
              <w:spacing w:after="300"/>
              <w:rPr>
                <w:rFonts w:ascii="Source Sans Pro" w:hAnsi="Source Sans Pro"/>
                <w:color w:val="111111"/>
              </w:rPr>
            </w:pPr>
            <w:r>
              <w:rPr>
                <w:rFonts w:ascii="Source Sans Pro" w:hAnsi="Source Sans Pro"/>
                <w:color w:val="111111"/>
              </w:rPr>
              <w:t>5/8/2023</w:t>
            </w:r>
          </w:p>
        </w:tc>
      </w:tr>
      <w:tr w:rsidR="00CC6C8E" w14:paraId="50F2905F" w14:textId="77777777" w:rsidTr="00CC6C8E">
        <w:tc>
          <w:tcPr>
            <w:tcW w:w="0" w:type="auto"/>
            <w:tcBorders>
              <w:top w:val="single" w:sz="6" w:space="0" w:color="DDDDDD"/>
            </w:tcBorders>
            <w:shd w:val="clear" w:color="auto" w:fill="FFFFFF"/>
            <w:tcMar>
              <w:top w:w="90" w:type="dxa"/>
              <w:left w:w="135" w:type="dxa"/>
              <w:bottom w:w="90" w:type="dxa"/>
              <w:right w:w="135" w:type="dxa"/>
            </w:tcMar>
            <w:hideMark/>
          </w:tcPr>
          <w:p w14:paraId="0BAE492A" w14:textId="77777777" w:rsidR="00CC6C8E" w:rsidRDefault="00CC6C8E">
            <w:pPr>
              <w:spacing w:after="300"/>
              <w:rPr>
                <w:rFonts w:ascii="Source Sans Pro" w:hAnsi="Source Sans Pro"/>
                <w:color w:val="111111"/>
              </w:rPr>
            </w:pPr>
            <w:r>
              <w:rPr>
                <w:rStyle w:val="Strong"/>
                <w:rFonts w:ascii="Source Sans Pro" w:hAnsi="Source Sans Pro"/>
                <w:color w:val="111111"/>
              </w:rPr>
              <w:t>Fall 2023</w:t>
            </w:r>
          </w:p>
        </w:tc>
        <w:tc>
          <w:tcPr>
            <w:tcW w:w="0" w:type="auto"/>
            <w:tcBorders>
              <w:top w:val="single" w:sz="6" w:space="0" w:color="DDDDDD"/>
            </w:tcBorders>
            <w:shd w:val="clear" w:color="auto" w:fill="FFFFFF"/>
            <w:tcMar>
              <w:top w:w="90" w:type="dxa"/>
              <w:left w:w="135" w:type="dxa"/>
              <w:bottom w:w="90" w:type="dxa"/>
              <w:right w:w="135" w:type="dxa"/>
            </w:tcMar>
            <w:hideMark/>
          </w:tcPr>
          <w:p w14:paraId="383995A4" w14:textId="77777777" w:rsidR="00CC6C8E" w:rsidRDefault="00CC6C8E">
            <w:pPr>
              <w:spacing w:after="300"/>
              <w:rPr>
                <w:rFonts w:ascii="Source Sans Pro" w:hAnsi="Source Sans Pro"/>
                <w:color w:val="111111"/>
              </w:rPr>
            </w:pPr>
            <w:r>
              <w:rPr>
                <w:rFonts w:ascii="Source Sans Pro" w:hAnsi="Source Sans Pro"/>
                <w:color w:val="111111"/>
              </w:rPr>
              <w:t>Adult Admissions Program</w:t>
            </w:r>
          </w:p>
        </w:tc>
        <w:tc>
          <w:tcPr>
            <w:tcW w:w="0" w:type="auto"/>
            <w:tcBorders>
              <w:top w:val="single" w:sz="6" w:space="0" w:color="DDDDDD"/>
            </w:tcBorders>
            <w:shd w:val="clear" w:color="auto" w:fill="FFFFFF"/>
            <w:tcMar>
              <w:top w:w="90" w:type="dxa"/>
              <w:left w:w="135" w:type="dxa"/>
              <w:bottom w:w="90" w:type="dxa"/>
              <w:right w:w="135" w:type="dxa"/>
            </w:tcMar>
            <w:hideMark/>
          </w:tcPr>
          <w:p w14:paraId="142E9610" w14:textId="77777777" w:rsidR="00CC6C8E" w:rsidRDefault="00CC6C8E">
            <w:pPr>
              <w:spacing w:after="300"/>
              <w:rPr>
                <w:rFonts w:ascii="Source Sans Pro" w:hAnsi="Source Sans Pro"/>
                <w:color w:val="111111"/>
              </w:rPr>
            </w:pPr>
            <w:r>
              <w:rPr>
                <w:rFonts w:ascii="Source Sans Pro" w:hAnsi="Source Sans Pro"/>
                <w:color w:val="111111"/>
              </w:rPr>
              <w:t>8/1/2022</w:t>
            </w:r>
          </w:p>
        </w:tc>
        <w:tc>
          <w:tcPr>
            <w:tcW w:w="0" w:type="auto"/>
            <w:tcBorders>
              <w:top w:val="single" w:sz="6" w:space="0" w:color="DDDDDD"/>
            </w:tcBorders>
            <w:shd w:val="clear" w:color="auto" w:fill="FFFFFF"/>
            <w:tcMar>
              <w:top w:w="90" w:type="dxa"/>
              <w:left w:w="135" w:type="dxa"/>
              <w:bottom w:w="90" w:type="dxa"/>
              <w:right w:w="135" w:type="dxa"/>
            </w:tcMar>
            <w:hideMark/>
          </w:tcPr>
          <w:p w14:paraId="5A3FA35A" w14:textId="77777777" w:rsidR="00CC6C8E" w:rsidRDefault="00CC6C8E">
            <w:pPr>
              <w:spacing w:after="300"/>
              <w:rPr>
                <w:rFonts w:ascii="Source Sans Pro" w:hAnsi="Source Sans Pro"/>
                <w:color w:val="111111"/>
              </w:rPr>
            </w:pPr>
            <w:r>
              <w:rPr>
                <w:rFonts w:ascii="Source Sans Pro" w:hAnsi="Source Sans Pro"/>
                <w:color w:val="111111"/>
              </w:rPr>
              <w:t>6/16/2023</w:t>
            </w:r>
          </w:p>
        </w:tc>
        <w:tc>
          <w:tcPr>
            <w:tcW w:w="0" w:type="auto"/>
            <w:tcBorders>
              <w:top w:val="single" w:sz="6" w:space="0" w:color="DDDDDD"/>
            </w:tcBorders>
            <w:shd w:val="clear" w:color="auto" w:fill="FFFFFF"/>
            <w:tcMar>
              <w:top w:w="90" w:type="dxa"/>
              <w:left w:w="135" w:type="dxa"/>
              <w:bottom w:w="90" w:type="dxa"/>
              <w:right w:w="135" w:type="dxa"/>
            </w:tcMar>
            <w:hideMark/>
          </w:tcPr>
          <w:p w14:paraId="566A8EBB" w14:textId="77777777" w:rsidR="00CC6C8E" w:rsidRDefault="00CC6C8E">
            <w:pPr>
              <w:spacing w:after="300"/>
              <w:rPr>
                <w:rFonts w:ascii="Source Sans Pro" w:hAnsi="Source Sans Pro"/>
                <w:color w:val="111111"/>
              </w:rPr>
            </w:pPr>
            <w:r>
              <w:rPr>
                <w:rFonts w:ascii="Source Sans Pro" w:hAnsi="Source Sans Pro"/>
                <w:color w:val="111111"/>
              </w:rPr>
              <w:t>6/30/2023</w:t>
            </w:r>
          </w:p>
        </w:tc>
      </w:tr>
    </w:tbl>
    <w:p w14:paraId="049970B2" w14:textId="77777777" w:rsidR="00CC6C8E" w:rsidRDefault="00CC6C8E" w:rsidP="00CC6C8E">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*Supporting information includes application fee and official transcript(s) from all attended institution(s).</w:t>
      </w:r>
    </w:p>
    <w:p w14:paraId="0D850A86" w14:textId="77777777" w:rsidR="00CC6C8E" w:rsidRDefault="00CC6C8E" w:rsidP="00CC6C8E">
      <w:pPr>
        <w:pStyle w:val="Subtitle"/>
      </w:pPr>
      <w:r>
        <w:t>How the Program Works</w:t>
      </w:r>
    </w:p>
    <w:p w14:paraId="43F17073" w14:textId="77777777" w:rsidR="00CC6C8E" w:rsidRDefault="00CC6C8E" w:rsidP="00CC6C8E">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Students admitted through the Adult Admissions Program are non-degree seeking. </w:t>
      </w:r>
      <w:proofErr w:type="gramStart"/>
      <w:r>
        <w:rPr>
          <w:rFonts w:ascii="Source Sans Pro" w:hAnsi="Source Sans Pro"/>
          <w:color w:val="111111"/>
          <w:sz w:val="27"/>
          <w:szCs w:val="27"/>
        </w:rPr>
        <w:t>In order to</w:t>
      </w:r>
      <w:proofErr w:type="gramEnd"/>
      <w:r>
        <w:rPr>
          <w:rFonts w:ascii="Source Sans Pro" w:hAnsi="Source Sans Pro"/>
          <w:color w:val="111111"/>
          <w:sz w:val="27"/>
          <w:szCs w:val="27"/>
        </w:rPr>
        <w:t xml:space="preserve"> maintain enrollment eligibility, students must maintain a cumulative grade point average of 2.00.</w:t>
      </w:r>
    </w:p>
    <w:p w14:paraId="2073C758" w14:textId="77777777" w:rsidR="00CC6C8E" w:rsidRDefault="00CC6C8E" w:rsidP="00CC6C8E">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Students who wish to change their status to degree seeking must complete 18 semester credit hours. The hours earned at the University of Houston will be used to determine eligibility into a student's chosen major, and all </w:t>
      </w:r>
      <w:hyperlink r:id="rId648" w:tgtFrame="_blank" w:history="1">
        <w:r>
          <w:rPr>
            <w:rStyle w:val="Hyperlink"/>
            <w:rFonts w:ascii="Source Sans Pro" w:eastAsiaTheme="majorEastAsia" w:hAnsi="Source Sans Pro"/>
            <w:color w:val="C8102E"/>
            <w:sz w:val="27"/>
            <w:szCs w:val="27"/>
          </w:rPr>
          <w:t>transfer admission requirements</w:t>
        </w:r>
      </w:hyperlink>
      <w:r>
        <w:rPr>
          <w:rFonts w:ascii="Source Sans Pro" w:hAnsi="Source Sans Pro"/>
          <w:color w:val="111111"/>
          <w:sz w:val="27"/>
          <w:szCs w:val="27"/>
        </w:rPr>
        <w:t> must be met in order to fulfill the status change request. Complete the </w:t>
      </w:r>
      <w:hyperlink r:id="rId649" w:tgtFrame="_blank" w:history="1">
        <w:r>
          <w:rPr>
            <w:rStyle w:val="Hyperlink"/>
            <w:rFonts w:ascii="Source Sans Pro" w:eastAsiaTheme="majorEastAsia" w:hAnsi="Source Sans Pro"/>
            <w:color w:val="C8102E"/>
            <w:sz w:val="27"/>
            <w:szCs w:val="27"/>
          </w:rPr>
          <w:t>Degree Seeking Status Change Request Form</w:t>
        </w:r>
      </w:hyperlink>
      <w:r>
        <w:rPr>
          <w:rFonts w:ascii="Source Sans Pro" w:hAnsi="Source Sans Pro"/>
          <w:color w:val="111111"/>
          <w:sz w:val="27"/>
          <w:szCs w:val="27"/>
        </w:rPr>
        <w:t> to begin this process.</w:t>
      </w:r>
    </w:p>
    <w:p w14:paraId="14B32D19" w14:textId="77777777" w:rsidR="00CC6C8E" w:rsidRDefault="00CC6C8E" w:rsidP="00CC6C8E">
      <w:pPr>
        <w:pStyle w:val="NormalWeb"/>
        <w:shd w:val="clear" w:color="auto" w:fill="FFFFFF"/>
        <w:spacing w:before="240" w:beforeAutospacing="0" w:after="240" w:afterAutospacing="0"/>
        <w:rPr>
          <w:rFonts w:ascii="Source Sans Pro" w:hAnsi="Source Sans Pro"/>
          <w:color w:val="111111"/>
          <w:sz w:val="27"/>
          <w:szCs w:val="27"/>
        </w:rPr>
      </w:pPr>
      <w:hyperlink r:id="rId650" w:tgtFrame="_blank" w:history="1">
        <w:r>
          <w:rPr>
            <w:rStyle w:val="Hyperlink"/>
            <w:rFonts w:ascii="Source Sans Pro" w:eastAsiaTheme="majorEastAsia" w:hAnsi="Source Sans Pro"/>
            <w:b/>
            <w:bCs/>
            <w:color w:val="C8102E"/>
            <w:sz w:val="27"/>
            <w:szCs w:val="27"/>
          </w:rPr>
          <w:t>Degree Seeking Status Change Request Form</w:t>
        </w:r>
      </w:hyperlink>
    </w:p>
    <w:p w14:paraId="38D5DF6A" w14:textId="77777777" w:rsidR="00CC6C8E" w:rsidRDefault="00CC6C8E" w:rsidP="00CC6C8E">
      <w:pPr>
        <w:pStyle w:val="Subtitle"/>
      </w:pPr>
      <w:r>
        <w:t>Financial Aid</w:t>
      </w:r>
    </w:p>
    <w:p w14:paraId="7FE8BC59" w14:textId="77777777" w:rsidR="00CC6C8E" w:rsidRDefault="00CC6C8E" w:rsidP="00CC6C8E">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Students initially enrolled in the Adult Admission Program have a non-degree status and are not eligible for financial assistance. Financial aid will be processed during the semester following the completion of 18 semester hours.</w:t>
      </w:r>
    </w:p>
    <w:p w14:paraId="1E8E902E" w14:textId="77777777" w:rsidR="00CC6C8E" w:rsidRDefault="00CC6C8E" w:rsidP="00CC6C8E">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Eligible veterans may use veterans’ benefits under this program. Please contact </w:t>
      </w:r>
      <w:hyperlink r:id="rId651" w:tgtFrame="_blank" w:history="1">
        <w:r>
          <w:rPr>
            <w:rStyle w:val="Hyperlink"/>
            <w:rFonts w:ascii="Source Sans Pro" w:eastAsiaTheme="majorEastAsia" w:hAnsi="Source Sans Pro"/>
            <w:color w:val="C8102E"/>
            <w:sz w:val="27"/>
            <w:szCs w:val="27"/>
          </w:rPr>
          <w:t>Veterans’ Services Office</w:t>
        </w:r>
      </w:hyperlink>
      <w:r>
        <w:rPr>
          <w:rFonts w:ascii="Source Sans Pro" w:hAnsi="Source Sans Pro"/>
          <w:color w:val="111111"/>
          <w:sz w:val="27"/>
          <w:szCs w:val="27"/>
        </w:rPr>
        <w:t> for more information at 713 -743-5490.</w:t>
      </w:r>
    </w:p>
    <w:p w14:paraId="1124FB69" w14:textId="77777777" w:rsidR="00EC44E4" w:rsidRPr="00EC44E4" w:rsidRDefault="00EC44E4" w:rsidP="00EC44E4"/>
    <w:p w14:paraId="52CDAB6F" w14:textId="10676149" w:rsidR="00EC44E4" w:rsidRDefault="009A580B" w:rsidP="00B00852">
      <w:pPr>
        <w:pStyle w:val="Heading2"/>
        <w:numPr>
          <w:ilvl w:val="0"/>
          <w:numId w:val="1"/>
        </w:numPr>
        <w:ind w:left="284" w:hanging="284"/>
      </w:pPr>
      <w:r w:rsidRPr="009A580B">
        <w:t>Submitting Official High School and College Transcripts Guidelines</w:t>
      </w:r>
    </w:p>
    <w:p w14:paraId="52EC1657" w14:textId="77777777" w:rsidR="009A580B" w:rsidRDefault="009A580B" w:rsidP="009A580B"/>
    <w:p w14:paraId="037187BC" w14:textId="77777777" w:rsidR="00DD1C4E" w:rsidRDefault="00DD1C4E" w:rsidP="00DD1C4E">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To support our applicants and admitted students through the Admissions process, the Office of Admissions provides additional guidance on submitting your transcripts and other documents as part of the admissions process. The most reliable and quickest method to submit your official transcripts is sending documents directly from your school. The University of Houston reserves the right to refuse unacceptable transcripts submitted for admission decisions or current records.</w:t>
      </w:r>
    </w:p>
    <w:p w14:paraId="3570E06F" w14:textId="77777777" w:rsidR="00DD1C4E" w:rsidRDefault="00DD1C4E" w:rsidP="00DD1C4E">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We highly encourage freshman applicants to self-report their transcript information. Please visit your task list in your </w:t>
      </w:r>
      <w:hyperlink r:id="rId652" w:history="1">
        <w:r>
          <w:rPr>
            <w:rStyle w:val="Hyperlink"/>
            <w:rFonts w:ascii="Source Sans Pro" w:hAnsi="Source Sans Pro"/>
            <w:color w:val="C8102E"/>
            <w:sz w:val="27"/>
            <w:szCs w:val="27"/>
          </w:rPr>
          <w:t>my.uh.edu self-service portal</w:t>
        </w:r>
      </w:hyperlink>
      <w:r>
        <w:rPr>
          <w:rFonts w:ascii="Source Sans Pro" w:hAnsi="Source Sans Pro"/>
          <w:color w:val="111111"/>
          <w:sz w:val="27"/>
          <w:szCs w:val="27"/>
        </w:rPr>
        <w:t> to self-report your transcript information. You will only report your Math, Science, English, and Social Studies classes.</w:t>
      </w:r>
    </w:p>
    <w:p w14:paraId="465ED173" w14:textId="77777777" w:rsidR="00DD1C4E" w:rsidRDefault="00DD1C4E" w:rsidP="00DD1C4E">
      <w:pPr>
        <w:pStyle w:val="Subtitle"/>
      </w:pPr>
      <w:r>
        <w:t>Electronic/Digital Transcript Submissions</w:t>
      </w:r>
    </w:p>
    <w:p w14:paraId="3E95FB6C" w14:textId="77777777" w:rsidR="00DD1C4E" w:rsidRDefault="00DD1C4E" w:rsidP="00DD1C4E">
      <w:pPr>
        <w:pStyle w:val="NormalWeb"/>
        <w:shd w:val="clear" w:color="auto" w:fill="FFFFFF"/>
        <w:spacing w:before="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Acceptable submissions of transcripts electronically/digitally:</w:t>
      </w:r>
    </w:p>
    <w:p w14:paraId="1ADB457D" w14:textId="77777777" w:rsidR="00DD1C4E" w:rsidRDefault="00DD1C4E" w:rsidP="00DD1C4E">
      <w:pPr>
        <w:numPr>
          <w:ilvl w:val="0"/>
          <w:numId w:val="12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 PDF transcript may be delivered from a verifiable/secured source. Acceptable verifiable sources/venders:</w:t>
      </w:r>
    </w:p>
    <w:p w14:paraId="69058B6C" w14:textId="77777777" w:rsidR="00DD1C4E" w:rsidRDefault="00DD1C4E" w:rsidP="00DD1C4E">
      <w:pPr>
        <w:numPr>
          <w:ilvl w:val="1"/>
          <w:numId w:val="12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EDI* (Electronic Data Interchange) systems such as </w:t>
      </w:r>
      <w:proofErr w:type="spellStart"/>
      <w:r>
        <w:rPr>
          <w:rFonts w:ascii="Source Sans Pro" w:hAnsi="Source Sans Pro"/>
          <w:color w:val="111111"/>
          <w:sz w:val="27"/>
          <w:szCs w:val="27"/>
        </w:rPr>
        <w:t>SPEEDe</w:t>
      </w:r>
      <w:proofErr w:type="spellEnd"/>
    </w:p>
    <w:p w14:paraId="14C2A539" w14:textId="77777777" w:rsidR="00DD1C4E" w:rsidRDefault="00DD1C4E" w:rsidP="00DD1C4E">
      <w:pPr>
        <w:numPr>
          <w:ilvl w:val="1"/>
          <w:numId w:val="126"/>
        </w:numPr>
        <w:shd w:val="clear" w:color="auto" w:fill="FFFFFF"/>
        <w:spacing w:before="100" w:beforeAutospacing="1" w:after="100" w:afterAutospacing="1"/>
        <w:rPr>
          <w:rFonts w:ascii="Source Sans Pro" w:hAnsi="Source Sans Pro"/>
          <w:color w:val="111111"/>
          <w:sz w:val="27"/>
          <w:szCs w:val="27"/>
        </w:rPr>
      </w:pPr>
      <w:proofErr w:type="spellStart"/>
      <w:r>
        <w:rPr>
          <w:rFonts w:ascii="Source Sans Pro" w:hAnsi="Source Sans Pro"/>
          <w:color w:val="111111"/>
          <w:sz w:val="27"/>
          <w:szCs w:val="27"/>
        </w:rPr>
        <w:t>TREx</w:t>
      </w:r>
      <w:proofErr w:type="spellEnd"/>
      <w:r>
        <w:rPr>
          <w:rFonts w:ascii="Source Sans Pro" w:hAnsi="Source Sans Pro"/>
          <w:color w:val="111111"/>
          <w:sz w:val="27"/>
          <w:szCs w:val="27"/>
        </w:rPr>
        <w:t>*</w:t>
      </w:r>
    </w:p>
    <w:p w14:paraId="0A494045" w14:textId="77777777" w:rsidR="00DD1C4E" w:rsidRDefault="00DD1C4E" w:rsidP="00DD1C4E">
      <w:pPr>
        <w:numPr>
          <w:ilvl w:val="1"/>
          <w:numId w:val="12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Parchment</w:t>
      </w:r>
    </w:p>
    <w:p w14:paraId="37335243" w14:textId="77777777" w:rsidR="00DD1C4E" w:rsidRDefault="00DD1C4E" w:rsidP="00DD1C4E">
      <w:pPr>
        <w:numPr>
          <w:ilvl w:val="1"/>
          <w:numId w:val="12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Naviance</w:t>
      </w:r>
    </w:p>
    <w:p w14:paraId="46E79AD9" w14:textId="77777777" w:rsidR="00DD1C4E" w:rsidRDefault="00DD1C4E" w:rsidP="00DD1C4E">
      <w:pPr>
        <w:numPr>
          <w:ilvl w:val="1"/>
          <w:numId w:val="126"/>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National Clearinghouse</w:t>
      </w:r>
    </w:p>
    <w:p w14:paraId="3E2C4DC0" w14:textId="77777777" w:rsidR="00DD1C4E" w:rsidRDefault="00DD1C4E" w:rsidP="00DD1C4E">
      <w:pPr>
        <w:numPr>
          <w:ilvl w:val="1"/>
          <w:numId w:val="126"/>
        </w:numPr>
        <w:shd w:val="clear" w:color="auto" w:fill="FFFFFF"/>
        <w:spacing w:before="100" w:beforeAutospacing="1" w:after="100" w:afterAutospacing="1"/>
        <w:rPr>
          <w:rFonts w:ascii="Source Sans Pro" w:hAnsi="Source Sans Pro"/>
          <w:color w:val="111111"/>
          <w:sz w:val="27"/>
          <w:szCs w:val="27"/>
        </w:rPr>
      </w:pPr>
      <w:proofErr w:type="spellStart"/>
      <w:r>
        <w:rPr>
          <w:rFonts w:ascii="Source Sans Pro" w:hAnsi="Source Sans Pro"/>
          <w:color w:val="111111"/>
          <w:sz w:val="27"/>
          <w:szCs w:val="27"/>
        </w:rPr>
        <w:t>eSCRIP</w:t>
      </w:r>
      <w:proofErr w:type="spellEnd"/>
      <w:r>
        <w:rPr>
          <w:rFonts w:ascii="Source Sans Pro" w:hAnsi="Source Sans Pro"/>
          <w:color w:val="111111"/>
          <w:sz w:val="27"/>
          <w:szCs w:val="27"/>
        </w:rPr>
        <w:t>-SAFE</w:t>
      </w:r>
    </w:p>
    <w:p w14:paraId="44AF8D33" w14:textId="77777777" w:rsidR="00DD1C4E" w:rsidRDefault="00DD1C4E" w:rsidP="00DD1C4E">
      <w:pPr>
        <w:numPr>
          <w:ilvl w:val="0"/>
          <w:numId w:val="12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A PDF transcript must be encrypted/digitally certified (delivered by secured email with a unique code to access/open transcript).</w:t>
      </w:r>
    </w:p>
    <w:p w14:paraId="1DC8BE30" w14:textId="77777777" w:rsidR="00DD1C4E" w:rsidRDefault="00DD1C4E" w:rsidP="00DD1C4E">
      <w:pPr>
        <w:numPr>
          <w:ilvl w:val="0"/>
          <w:numId w:val="12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The issuing institution must mark the transcript as “official”.</w:t>
      </w:r>
    </w:p>
    <w:p w14:paraId="3934F70D" w14:textId="77777777" w:rsidR="00DD1C4E" w:rsidRDefault="00DD1C4E" w:rsidP="00DD1C4E">
      <w:pPr>
        <w:numPr>
          <w:ilvl w:val="0"/>
          <w:numId w:val="12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Transcripts sent using the secure email method must be sent from the originating institutions or their provider, and the documents should not have already been opened/accessed.</w:t>
      </w:r>
    </w:p>
    <w:p w14:paraId="3FF68FBB" w14:textId="77777777" w:rsidR="00DD1C4E" w:rsidRDefault="00DD1C4E" w:rsidP="00DD1C4E">
      <w:pPr>
        <w:pStyle w:val="Subtitle"/>
      </w:pPr>
      <w:r>
        <w:t>Regular Mail or Other Mail Service Transcript Submissions</w:t>
      </w:r>
    </w:p>
    <w:p w14:paraId="70F4C2E3" w14:textId="77777777" w:rsidR="00DD1C4E" w:rsidRDefault="00DD1C4E" w:rsidP="00DD1C4E">
      <w:pPr>
        <w:pStyle w:val="NormalWeb"/>
        <w:shd w:val="clear" w:color="auto" w:fill="FFFFFF"/>
        <w:spacing w:before="0" w:beforeAutospacing="0" w:after="240" w:afterAutospacing="0"/>
        <w:rPr>
          <w:rFonts w:ascii="Source Sans Pro" w:hAnsi="Source Sans Pro"/>
          <w:color w:val="111111"/>
          <w:sz w:val="27"/>
          <w:szCs w:val="27"/>
        </w:rPr>
      </w:pPr>
      <w:r>
        <w:rPr>
          <w:rStyle w:val="Strong"/>
          <w:rFonts w:ascii="Source Sans Pro" w:eastAsiaTheme="majorEastAsia" w:hAnsi="Source Sans Pro"/>
          <w:color w:val="111111"/>
          <w:sz w:val="27"/>
          <w:szCs w:val="27"/>
        </w:rPr>
        <w:t>Acceptable submissions of transcripts sent by regular mail:</w:t>
      </w:r>
    </w:p>
    <w:p w14:paraId="78E56304" w14:textId="77777777" w:rsidR="00DD1C4E" w:rsidRDefault="00DD1C4E" w:rsidP="00DD1C4E">
      <w:pPr>
        <w:numPr>
          <w:ilvl w:val="0"/>
          <w:numId w:val="1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Official transcripts should be mailed in an institutional-sealed envelope.</w:t>
      </w:r>
    </w:p>
    <w:p w14:paraId="131487AB" w14:textId="77777777" w:rsidR="00DD1C4E" w:rsidRDefault="00DD1C4E" w:rsidP="00DD1C4E">
      <w:pPr>
        <w:numPr>
          <w:ilvl w:val="0"/>
          <w:numId w:val="12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Applicants may mail it to us if it remains sealed; otherwise, we will consider your submitted transcript as “unofficial</w:t>
      </w:r>
      <w:proofErr w:type="gramStart"/>
      <w:r>
        <w:rPr>
          <w:rFonts w:ascii="Source Sans Pro" w:hAnsi="Source Sans Pro"/>
          <w:color w:val="111111"/>
          <w:sz w:val="27"/>
          <w:szCs w:val="27"/>
        </w:rPr>
        <w:t>”</w:t>
      </w:r>
      <w:proofErr w:type="gramEnd"/>
      <w:r>
        <w:rPr>
          <w:rFonts w:ascii="Source Sans Pro" w:hAnsi="Source Sans Pro"/>
          <w:color w:val="111111"/>
          <w:sz w:val="27"/>
          <w:szCs w:val="27"/>
        </w:rPr>
        <w:t xml:space="preserve"> and you will need to have an official transcript resent.</w:t>
      </w:r>
    </w:p>
    <w:p w14:paraId="15A55E4D" w14:textId="77777777" w:rsidR="00DD1C4E" w:rsidRDefault="00DD1C4E" w:rsidP="00DD1C4E">
      <w:pPr>
        <w:spacing w:before="480" w:after="480"/>
        <w:rPr>
          <w:rFonts w:ascii="Times New Roman" w:hAnsi="Times New Roman"/>
        </w:rPr>
      </w:pPr>
      <w:r>
        <w:pict w14:anchorId="181BF422">
          <v:rect id="_x0000_i1118" style="width:0;height:0" o:hralign="center" o:hrstd="t" o:hrnoshade="t" o:hr="t" fillcolor="#111" stroked="f"/>
        </w:pict>
      </w:r>
    </w:p>
    <w:p w14:paraId="041F65C6" w14:textId="77777777" w:rsidR="00DD1C4E" w:rsidRPr="00DD1C4E" w:rsidRDefault="00DD1C4E" w:rsidP="00DD1C4E">
      <w:pPr>
        <w:pStyle w:val="Subtitle"/>
      </w:pPr>
      <w:r w:rsidRPr="00DD1C4E">
        <w:rPr>
          <w:rStyle w:val="Strong"/>
          <w:b w:val="0"/>
          <w:bCs w:val="0"/>
        </w:rPr>
        <w:t>The University of Houston reserves the right to refuse unacceptable submissions of transcripts:</w:t>
      </w:r>
    </w:p>
    <w:p w14:paraId="43902071" w14:textId="77777777" w:rsidR="00DD1C4E" w:rsidRDefault="00DD1C4E" w:rsidP="00DD1C4E">
      <w:pPr>
        <w:numPr>
          <w:ilvl w:val="0"/>
          <w:numId w:val="1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the electronic submission of transcript is not encrypted (delivered by secured email with special code to access/open transcript).</w:t>
      </w:r>
    </w:p>
    <w:p w14:paraId="0B395BC8" w14:textId="77777777" w:rsidR="00DD1C4E" w:rsidRDefault="00DD1C4E" w:rsidP="00DD1C4E">
      <w:pPr>
        <w:numPr>
          <w:ilvl w:val="0"/>
          <w:numId w:val="1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the electronic submission of transcript is delivered or forwarded directly from the applicant/student.</w:t>
      </w:r>
    </w:p>
    <w:p w14:paraId="3282BB22" w14:textId="77777777" w:rsidR="00DD1C4E" w:rsidRDefault="00DD1C4E" w:rsidP="00DD1C4E">
      <w:pPr>
        <w:numPr>
          <w:ilvl w:val="0"/>
          <w:numId w:val="1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the electronic submission or hard-copy transcripts have been opened/ accessed first by another party.</w:t>
      </w:r>
    </w:p>
    <w:p w14:paraId="5C51D906" w14:textId="77777777" w:rsidR="00DD1C4E" w:rsidRDefault="00DD1C4E" w:rsidP="00DD1C4E">
      <w:pPr>
        <w:numPr>
          <w:ilvl w:val="0"/>
          <w:numId w:val="1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electronic transcripts have been delivered or forwarded by other institutions/college via email.</w:t>
      </w:r>
    </w:p>
    <w:p w14:paraId="4AFF9492" w14:textId="77777777" w:rsidR="00DD1C4E" w:rsidRDefault="00DD1C4E" w:rsidP="00DD1C4E">
      <w:pPr>
        <w:numPr>
          <w:ilvl w:val="0"/>
          <w:numId w:val="1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Transcripts sent by regular mail or electronic delivery are opened, resealed, or marked as “unofficial.”</w:t>
      </w:r>
    </w:p>
    <w:p w14:paraId="49F37344" w14:textId="77777777" w:rsidR="00DD1C4E" w:rsidRDefault="00DD1C4E" w:rsidP="00DD1C4E">
      <w:pPr>
        <w:numPr>
          <w:ilvl w:val="0"/>
          <w:numId w:val="12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transcripts sent by regular mail are scanned, imaged, or uploaded by the applicant/student.</w:t>
      </w:r>
    </w:p>
    <w:p w14:paraId="1B99C375" w14:textId="77777777" w:rsidR="00DD1C4E" w:rsidRDefault="00DD1C4E" w:rsidP="00DD1C4E">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For freshman applicants using the self-reporting tool, please be sure to submit a final transcript with your graduation date conferred by mail or electronic delivery method, preferably before your New Student Orientation date, if admitted to the university.</w:t>
      </w:r>
    </w:p>
    <w:p w14:paraId="74EC2B7A" w14:textId="77777777" w:rsidR="00DD1C4E" w:rsidRDefault="00DD1C4E" w:rsidP="00DD1C4E">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If your high school, college, or university cannot send your official transcripts electronically, please ask your school administrator to send your documents by mail in an institutional-sealed envelope to:</w:t>
      </w:r>
    </w:p>
    <w:p w14:paraId="234CEE91" w14:textId="77777777" w:rsidR="00DD1C4E" w:rsidRDefault="00DD1C4E" w:rsidP="00DD1C4E">
      <w:pPr>
        <w:pStyle w:val="HTMLAddress"/>
        <w:shd w:val="clear" w:color="auto" w:fill="FFFFFF"/>
        <w:spacing w:after="180" w:line="360" w:lineRule="atLeast"/>
        <w:rPr>
          <w:rFonts w:ascii="Source Sans Pro" w:hAnsi="Source Sans Pro"/>
          <w:i w:val="0"/>
          <w:iCs w:val="0"/>
          <w:color w:val="111111"/>
          <w:sz w:val="27"/>
          <w:szCs w:val="27"/>
        </w:rPr>
      </w:pPr>
      <w:r>
        <w:rPr>
          <w:rFonts w:ascii="Source Sans Pro" w:hAnsi="Source Sans Pro"/>
          <w:i w:val="0"/>
          <w:iCs w:val="0"/>
          <w:color w:val="111111"/>
          <w:sz w:val="27"/>
          <w:szCs w:val="27"/>
        </w:rPr>
        <w:t>Office of Admission</w:t>
      </w:r>
      <w:r>
        <w:rPr>
          <w:rFonts w:ascii="Source Sans Pro" w:hAnsi="Source Sans Pro"/>
          <w:i w:val="0"/>
          <w:iCs w:val="0"/>
          <w:color w:val="111111"/>
          <w:sz w:val="27"/>
          <w:szCs w:val="27"/>
        </w:rPr>
        <w:br/>
        <w:t>University of Houston - Welcome Center</w:t>
      </w:r>
      <w:r>
        <w:rPr>
          <w:rFonts w:ascii="Source Sans Pro" w:hAnsi="Source Sans Pro"/>
          <w:i w:val="0"/>
          <w:iCs w:val="0"/>
          <w:color w:val="111111"/>
          <w:sz w:val="27"/>
          <w:szCs w:val="27"/>
        </w:rPr>
        <w:br/>
        <w:t>4434 University Drive</w:t>
      </w:r>
      <w:r>
        <w:rPr>
          <w:rFonts w:ascii="Source Sans Pro" w:hAnsi="Source Sans Pro"/>
          <w:i w:val="0"/>
          <w:iCs w:val="0"/>
          <w:color w:val="111111"/>
          <w:sz w:val="27"/>
          <w:szCs w:val="27"/>
        </w:rPr>
        <w:br/>
        <w:t>Houston, TX 77204</w:t>
      </w:r>
    </w:p>
    <w:p w14:paraId="59690545" w14:textId="77777777" w:rsidR="00DD1C4E" w:rsidRDefault="00DD1C4E" w:rsidP="00DD1C4E">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*Preferred Method of Transcript Delivery for Freshman Applicants</w:t>
      </w:r>
    </w:p>
    <w:p w14:paraId="37369552" w14:textId="77777777" w:rsidR="00EC44E4" w:rsidRPr="00EC44E4" w:rsidRDefault="00EC44E4" w:rsidP="00EC44E4"/>
    <w:p w14:paraId="440B3604" w14:textId="21287809" w:rsidR="00EC44E4" w:rsidRDefault="008D4284" w:rsidP="00B00852">
      <w:pPr>
        <w:pStyle w:val="Heading2"/>
        <w:numPr>
          <w:ilvl w:val="0"/>
          <w:numId w:val="1"/>
        </w:numPr>
        <w:ind w:left="284" w:hanging="284"/>
      </w:pPr>
      <w:r w:rsidRPr="008D4284">
        <w:t>Apply for Housing</w:t>
      </w:r>
    </w:p>
    <w:p w14:paraId="45B38D21" w14:textId="77777777" w:rsidR="008D4284" w:rsidRDefault="008D4284" w:rsidP="008D4284"/>
    <w:p w14:paraId="15F67842" w14:textId="77777777" w:rsidR="00330E48" w:rsidRDefault="00330E48" w:rsidP="00330E48">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Admitted students can apply for housing at the University of Houston in a few easy steps:</w:t>
      </w:r>
    </w:p>
    <w:p w14:paraId="2B7035D3" w14:textId="77777777" w:rsidR="00330E48" w:rsidRDefault="00330E48" w:rsidP="00330E48">
      <w:pPr>
        <w:numPr>
          <w:ilvl w:val="0"/>
          <w:numId w:val="130"/>
        </w:numPr>
        <w:shd w:val="clear" w:color="auto" w:fill="FFFFFF"/>
        <w:spacing w:before="100" w:beforeAutospacing="1" w:after="100" w:afterAutospacing="1"/>
        <w:rPr>
          <w:rFonts w:ascii="Source Sans Pro" w:hAnsi="Source Sans Pro"/>
          <w:color w:val="111111"/>
          <w:sz w:val="27"/>
          <w:szCs w:val="27"/>
        </w:rPr>
      </w:pPr>
      <w:hyperlink r:id="rId653" w:history="1">
        <w:r>
          <w:rPr>
            <w:rStyle w:val="Hyperlink"/>
            <w:rFonts w:ascii="Source Sans Pro" w:hAnsi="Source Sans Pro"/>
            <w:color w:val="C8102E"/>
            <w:sz w:val="27"/>
            <w:szCs w:val="27"/>
          </w:rPr>
          <w:t xml:space="preserve">Log into your </w:t>
        </w:r>
        <w:proofErr w:type="spellStart"/>
        <w:r>
          <w:rPr>
            <w:rStyle w:val="Hyperlink"/>
            <w:rFonts w:ascii="Source Sans Pro" w:hAnsi="Source Sans Pro"/>
            <w:color w:val="C8102E"/>
            <w:sz w:val="27"/>
            <w:szCs w:val="27"/>
          </w:rPr>
          <w:t>AccessUH</w:t>
        </w:r>
        <w:proofErr w:type="spellEnd"/>
      </w:hyperlink>
      <w:r>
        <w:rPr>
          <w:rFonts w:ascii="Source Sans Pro" w:hAnsi="Source Sans Pro"/>
          <w:color w:val="111111"/>
          <w:sz w:val="27"/>
          <w:szCs w:val="27"/>
        </w:rPr>
        <w:t xml:space="preserve"> and select the </w:t>
      </w:r>
      <w:proofErr w:type="spellStart"/>
      <w:r>
        <w:rPr>
          <w:rFonts w:ascii="Source Sans Pro" w:hAnsi="Source Sans Pro"/>
          <w:color w:val="111111"/>
          <w:sz w:val="27"/>
          <w:szCs w:val="27"/>
        </w:rPr>
        <w:t>MyHousing</w:t>
      </w:r>
      <w:proofErr w:type="spellEnd"/>
      <w:r>
        <w:rPr>
          <w:rFonts w:ascii="Source Sans Pro" w:hAnsi="Source Sans Pro"/>
          <w:color w:val="111111"/>
          <w:sz w:val="27"/>
          <w:szCs w:val="27"/>
        </w:rPr>
        <w:t xml:space="preserve"> icon</w:t>
      </w:r>
    </w:p>
    <w:p w14:paraId="0ACD9BD3" w14:textId="77777777" w:rsidR="00330E48" w:rsidRDefault="00330E48" w:rsidP="00330E48">
      <w:pPr>
        <w:numPr>
          <w:ilvl w:val="0"/>
          <w:numId w:val="13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Complete your application</w:t>
      </w:r>
    </w:p>
    <w:p w14:paraId="0CDF9BA9" w14:textId="77777777" w:rsidR="00330E48" w:rsidRDefault="00330E48" w:rsidP="00330E48">
      <w:pPr>
        <w:numPr>
          <w:ilvl w:val="0"/>
          <w:numId w:val="13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Submit your $99 application fee</w:t>
      </w:r>
    </w:p>
    <w:p w14:paraId="79636A19" w14:textId="77777777" w:rsidR="00330E48" w:rsidRDefault="00330E48" w:rsidP="00330E48">
      <w:pPr>
        <w:numPr>
          <w:ilvl w:val="0"/>
          <w:numId w:val="13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Electronically sign your housing agreement</w:t>
      </w:r>
    </w:p>
    <w:p w14:paraId="75EA3AC3" w14:textId="77777777" w:rsidR="00330E48" w:rsidRDefault="00330E48" w:rsidP="00330E48">
      <w:pPr>
        <w:numPr>
          <w:ilvl w:val="0"/>
          <w:numId w:val="13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Find a roommate via RoomSync (fall applications only)</w:t>
      </w:r>
    </w:p>
    <w:p w14:paraId="35DD4A72" w14:textId="77777777" w:rsidR="00330E48" w:rsidRDefault="00330E48" w:rsidP="00330E48">
      <w:pPr>
        <w:numPr>
          <w:ilvl w:val="0"/>
          <w:numId w:val="13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Select your bed space</w:t>
      </w:r>
    </w:p>
    <w:p w14:paraId="678BE88B" w14:textId="77777777" w:rsidR="00330E48" w:rsidRDefault="00330E48" w:rsidP="00330E48">
      <w:pPr>
        <w:pStyle w:val="Subtitle"/>
      </w:pPr>
      <w:r>
        <w:t>Need help making the decision?</w:t>
      </w:r>
    </w:p>
    <w:p w14:paraId="7D650312" w14:textId="77777777" w:rsidR="00330E48" w:rsidRDefault="00330E48" w:rsidP="00330E48">
      <w:pPr>
        <w:numPr>
          <w:ilvl w:val="0"/>
          <w:numId w:val="131"/>
        </w:numPr>
        <w:shd w:val="clear" w:color="auto" w:fill="FFFFFF"/>
        <w:spacing w:before="100" w:beforeAutospacing="1" w:after="100" w:afterAutospacing="1"/>
        <w:rPr>
          <w:rFonts w:ascii="Source Sans Pro" w:hAnsi="Source Sans Pro"/>
          <w:color w:val="111111"/>
          <w:sz w:val="27"/>
          <w:szCs w:val="27"/>
        </w:rPr>
      </w:pPr>
      <w:hyperlink r:id="rId654" w:history="1">
        <w:proofErr w:type="gramStart"/>
        <w:r>
          <w:rPr>
            <w:rStyle w:val="Hyperlink"/>
            <w:rFonts w:ascii="Source Sans Pro" w:hAnsi="Source Sans Pro"/>
            <w:color w:val="C8102E"/>
            <w:sz w:val="27"/>
            <w:szCs w:val="27"/>
          </w:rPr>
          <w:t>Take a look</w:t>
        </w:r>
        <w:proofErr w:type="gramEnd"/>
        <w:r>
          <w:rPr>
            <w:rStyle w:val="Hyperlink"/>
            <w:rFonts w:ascii="Source Sans Pro" w:hAnsi="Source Sans Pro"/>
            <w:color w:val="C8102E"/>
            <w:sz w:val="27"/>
            <w:szCs w:val="27"/>
          </w:rPr>
          <w:t xml:space="preserve"> at our Housing Rates here.</w:t>
        </w:r>
      </w:hyperlink>
    </w:p>
    <w:p w14:paraId="2733CB51" w14:textId="77777777" w:rsidR="00330E48" w:rsidRDefault="00330E48" w:rsidP="00330E48">
      <w:pPr>
        <w:numPr>
          <w:ilvl w:val="0"/>
          <w:numId w:val="131"/>
        </w:numPr>
        <w:shd w:val="clear" w:color="auto" w:fill="FFFFFF"/>
        <w:spacing w:before="100" w:beforeAutospacing="1" w:after="100" w:afterAutospacing="1"/>
        <w:rPr>
          <w:rFonts w:ascii="Source Sans Pro" w:hAnsi="Source Sans Pro"/>
          <w:color w:val="111111"/>
          <w:sz w:val="27"/>
          <w:szCs w:val="27"/>
        </w:rPr>
      </w:pPr>
      <w:hyperlink r:id="rId655" w:history="1">
        <w:r>
          <w:rPr>
            <w:rStyle w:val="Hyperlink"/>
            <w:rFonts w:ascii="Source Sans Pro" w:hAnsi="Source Sans Pro"/>
            <w:color w:val="C8102E"/>
            <w:sz w:val="27"/>
            <w:szCs w:val="27"/>
          </w:rPr>
          <w:t>Tour the Residence Halls through the UH Campus Experience Tour; in person.</w:t>
        </w:r>
      </w:hyperlink>
      <w:r>
        <w:rPr>
          <w:rFonts w:ascii="Source Sans Pro" w:hAnsi="Source Sans Pro"/>
          <w:color w:val="111111"/>
          <w:sz w:val="27"/>
          <w:szCs w:val="27"/>
        </w:rPr>
        <w:t> </w:t>
      </w:r>
    </w:p>
    <w:p w14:paraId="090BACFC" w14:textId="77777777" w:rsidR="00330E48" w:rsidRDefault="00330E48" w:rsidP="00330E48">
      <w:pPr>
        <w:numPr>
          <w:ilvl w:val="0"/>
          <w:numId w:val="131"/>
        </w:numPr>
        <w:shd w:val="clear" w:color="auto" w:fill="FFFFFF"/>
        <w:spacing w:before="100" w:beforeAutospacing="1" w:after="100" w:afterAutospacing="1"/>
        <w:rPr>
          <w:rFonts w:ascii="Source Sans Pro" w:hAnsi="Source Sans Pro"/>
          <w:color w:val="111111"/>
          <w:sz w:val="27"/>
          <w:szCs w:val="27"/>
        </w:rPr>
      </w:pPr>
      <w:hyperlink r:id="rId656" w:history="1">
        <w:r>
          <w:rPr>
            <w:rStyle w:val="Hyperlink"/>
            <w:rFonts w:ascii="Source Sans Pro" w:hAnsi="Source Sans Pro"/>
            <w:color w:val="C8102E"/>
            <w:sz w:val="27"/>
            <w:szCs w:val="27"/>
          </w:rPr>
          <w:t>Compare Residences with our handy feature-by-feature chart.</w:t>
        </w:r>
      </w:hyperlink>
    </w:p>
    <w:p w14:paraId="7D241F60" w14:textId="77777777" w:rsidR="00EC44E4" w:rsidRPr="00EC44E4" w:rsidRDefault="00EC44E4" w:rsidP="00EC44E4"/>
    <w:p w14:paraId="6DD4A39A" w14:textId="22E42D84" w:rsidR="00EC44E4" w:rsidRDefault="000070CB" w:rsidP="00B00852">
      <w:pPr>
        <w:pStyle w:val="Heading2"/>
        <w:numPr>
          <w:ilvl w:val="0"/>
          <w:numId w:val="1"/>
        </w:numPr>
        <w:ind w:left="284" w:hanging="284"/>
      </w:pPr>
      <w:r w:rsidRPr="000070CB">
        <w:t>University of Houston - Campus Carry Policy</w:t>
      </w:r>
    </w:p>
    <w:p w14:paraId="0E3349B8" w14:textId="77777777" w:rsidR="000070CB" w:rsidRDefault="000070CB" w:rsidP="000070CB"/>
    <w:p w14:paraId="7A0ABA69" w14:textId="77777777" w:rsidR="008A0B81" w:rsidRDefault="008A0B81" w:rsidP="008A0B81">
      <w:pPr>
        <w:numPr>
          <w:ilvl w:val="0"/>
          <w:numId w:val="132"/>
        </w:numPr>
        <w:shd w:val="clear" w:color="auto" w:fill="FFFFFF"/>
        <w:spacing w:before="100" w:beforeAutospacing="1" w:after="100" w:afterAutospacing="1"/>
        <w:rPr>
          <w:rFonts w:ascii="Source Sans Pro" w:hAnsi="Source Sans Pro"/>
          <w:color w:val="111111"/>
          <w:sz w:val="27"/>
          <w:szCs w:val="27"/>
        </w:rPr>
      </w:pPr>
      <w:hyperlink r:id="rId657" w:history="1">
        <w:r>
          <w:rPr>
            <w:rStyle w:val="Hyperlink"/>
            <w:rFonts w:ascii="Source Sans Pro" w:hAnsi="Source Sans Pro"/>
            <w:b/>
            <w:bCs/>
            <w:color w:val="C8102E"/>
            <w:sz w:val="27"/>
            <w:szCs w:val="27"/>
          </w:rPr>
          <w:t>UH MAPP 07.01.05 - Campus Carry Policy</w:t>
        </w:r>
      </w:hyperlink>
    </w:p>
    <w:p w14:paraId="089E58B1" w14:textId="77777777" w:rsidR="008A0B81" w:rsidRDefault="008A0B81" w:rsidP="008A0B81">
      <w:pPr>
        <w:numPr>
          <w:ilvl w:val="0"/>
          <w:numId w:val="132"/>
        </w:numPr>
        <w:shd w:val="clear" w:color="auto" w:fill="FFFFFF"/>
        <w:spacing w:before="100" w:beforeAutospacing="1" w:after="100" w:afterAutospacing="1"/>
        <w:rPr>
          <w:rFonts w:ascii="Source Sans Pro" w:hAnsi="Source Sans Pro"/>
          <w:color w:val="111111"/>
          <w:sz w:val="27"/>
          <w:szCs w:val="27"/>
        </w:rPr>
      </w:pPr>
      <w:hyperlink r:id="rId658" w:history="1">
        <w:r>
          <w:rPr>
            <w:rStyle w:val="Hyperlink"/>
            <w:rFonts w:ascii="Source Sans Pro" w:hAnsi="Source Sans Pro"/>
            <w:b/>
            <w:bCs/>
            <w:color w:val="C8102E"/>
            <w:sz w:val="27"/>
            <w:szCs w:val="27"/>
          </w:rPr>
          <w:t>Appendix 1 - Exclusion Zone by Building Number and Name</w:t>
        </w:r>
      </w:hyperlink>
    </w:p>
    <w:p w14:paraId="3DBD2C3B" w14:textId="77777777" w:rsidR="008A0B81" w:rsidRDefault="008A0B81" w:rsidP="008A0B81">
      <w:pPr>
        <w:numPr>
          <w:ilvl w:val="0"/>
          <w:numId w:val="132"/>
        </w:numPr>
        <w:shd w:val="clear" w:color="auto" w:fill="FFFFFF"/>
        <w:spacing w:before="100" w:beforeAutospacing="1" w:after="100" w:afterAutospacing="1"/>
        <w:rPr>
          <w:rFonts w:ascii="Source Sans Pro" w:hAnsi="Source Sans Pro"/>
          <w:color w:val="111111"/>
          <w:sz w:val="27"/>
          <w:szCs w:val="27"/>
        </w:rPr>
      </w:pPr>
      <w:hyperlink r:id="rId659" w:history="1">
        <w:r>
          <w:rPr>
            <w:rStyle w:val="Hyperlink"/>
            <w:rFonts w:ascii="Source Sans Pro" w:hAnsi="Source Sans Pro"/>
            <w:b/>
            <w:bCs/>
            <w:color w:val="C8102E"/>
            <w:sz w:val="27"/>
            <w:szCs w:val="27"/>
          </w:rPr>
          <w:t>Exclusion Zone Application Form</w:t>
        </w:r>
      </w:hyperlink>
    </w:p>
    <w:p w14:paraId="1D56BA8A" w14:textId="77777777" w:rsidR="008A0B81" w:rsidRDefault="008A0B81" w:rsidP="008A0B8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lastRenderedPageBreak/>
        <w:t xml:space="preserve">An Exclusion Zone Application </w:t>
      </w:r>
      <w:proofErr w:type="gramStart"/>
      <w:r>
        <w:rPr>
          <w:rFonts w:ascii="Source Sans Pro" w:hAnsi="Source Sans Pro"/>
          <w:color w:val="111111"/>
          <w:sz w:val="27"/>
          <w:szCs w:val="27"/>
        </w:rPr>
        <w:t>should must</w:t>
      </w:r>
      <w:proofErr w:type="gramEnd"/>
      <w:r>
        <w:rPr>
          <w:rFonts w:ascii="Source Sans Pro" w:hAnsi="Source Sans Pro"/>
          <w:color w:val="111111"/>
          <w:sz w:val="27"/>
          <w:szCs w:val="27"/>
        </w:rPr>
        <w:t xml:space="preserve"> be submitted to establish, modify, or eliminate and Campus Carry Exclusion Zone. The Exclusion Zone Application form can be found in </w:t>
      </w:r>
      <w:hyperlink r:id="rId660" w:history="1">
        <w:r>
          <w:rPr>
            <w:rStyle w:val="Hyperlink"/>
            <w:rFonts w:ascii="Source Sans Pro" w:hAnsi="Source Sans Pro"/>
            <w:color w:val="C8102E"/>
            <w:sz w:val="27"/>
            <w:szCs w:val="27"/>
          </w:rPr>
          <w:t>UH MAPP 07.01.05</w:t>
        </w:r>
      </w:hyperlink>
      <w:r>
        <w:rPr>
          <w:rFonts w:ascii="Source Sans Pro" w:hAnsi="Source Sans Pro"/>
          <w:color w:val="111111"/>
          <w:sz w:val="27"/>
          <w:szCs w:val="27"/>
        </w:rPr>
        <w:t> as well as the link above. Completed forms or questions about the form or process should be addressed to </w:t>
      </w:r>
      <w:hyperlink r:id="rId661" w:tgtFrame="_blank" w:history="1">
        <w:r>
          <w:rPr>
            <w:rStyle w:val="Hyperlink"/>
            <w:rFonts w:ascii="Source Sans Pro" w:hAnsi="Source Sans Pro"/>
            <w:color w:val="C8102E"/>
            <w:sz w:val="27"/>
            <w:szCs w:val="27"/>
          </w:rPr>
          <w:t>campuscarry@uh.edu </w:t>
        </w:r>
      </w:hyperlink>
      <w:r>
        <w:rPr>
          <w:rFonts w:ascii="Source Sans Pro" w:hAnsi="Source Sans Pro"/>
          <w:color w:val="111111"/>
          <w:sz w:val="27"/>
          <w:szCs w:val="27"/>
        </w:rPr>
        <w:t>or </w:t>
      </w:r>
      <w:hyperlink r:id="rId662" w:tgtFrame="_blank" w:history="1">
        <w:r>
          <w:rPr>
            <w:rStyle w:val="Hyperlink"/>
            <w:rFonts w:ascii="Source Sans Pro" w:hAnsi="Source Sans Pro"/>
            <w:color w:val="C8102E"/>
            <w:sz w:val="27"/>
            <w:szCs w:val="27"/>
          </w:rPr>
          <w:t>eamessa@uh.edu</w:t>
        </w:r>
      </w:hyperlink>
      <w:r>
        <w:rPr>
          <w:rFonts w:ascii="Source Sans Pro" w:hAnsi="Source Sans Pro"/>
          <w:color w:val="111111"/>
          <w:sz w:val="27"/>
          <w:szCs w:val="27"/>
        </w:rPr>
        <w:t>.</w:t>
      </w:r>
    </w:p>
    <w:p w14:paraId="233EF137" w14:textId="77777777" w:rsidR="008A0B81" w:rsidRDefault="008A0B81" w:rsidP="008A0B8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This policy was developed following months of discussion and deliberation to comply with the “Campus Carry” Law, which was passed in 2015. Campus community members, including students, faculty and staff, were invited to share their input prior to the policy development through several open forums, a campus-wide survey, and emailed comments at </w:t>
      </w:r>
      <w:hyperlink r:id="rId663" w:tgtFrame="_blank" w:history="1">
        <w:r>
          <w:rPr>
            <w:rStyle w:val="Hyperlink"/>
            <w:rFonts w:ascii="Source Sans Pro" w:hAnsi="Source Sans Pro"/>
            <w:color w:val="C8102E"/>
            <w:sz w:val="27"/>
            <w:szCs w:val="27"/>
          </w:rPr>
          <w:t>campuscarry@uh.edu</w:t>
        </w:r>
      </w:hyperlink>
      <w:r>
        <w:rPr>
          <w:rFonts w:ascii="Source Sans Pro" w:hAnsi="Source Sans Pro"/>
          <w:color w:val="111111"/>
          <w:sz w:val="27"/>
          <w:szCs w:val="27"/>
        </w:rPr>
        <w:t>.</w:t>
      </w:r>
    </w:p>
    <w:p w14:paraId="40B87D7C" w14:textId="77777777" w:rsidR="008A0B81" w:rsidRDefault="008A0B81" w:rsidP="008A0B8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The Campus Carry Law allows individuals who are </w:t>
      </w:r>
      <w:proofErr w:type="spellStart"/>
      <w:r>
        <w:rPr>
          <w:rFonts w:ascii="Source Sans Pro" w:hAnsi="Source Sans Pro"/>
          <w:color w:val="111111"/>
          <w:sz w:val="27"/>
          <w:szCs w:val="27"/>
        </w:rPr>
        <w:t>liscensed</w:t>
      </w:r>
      <w:proofErr w:type="spellEnd"/>
      <w:r>
        <w:rPr>
          <w:rFonts w:ascii="Source Sans Pro" w:hAnsi="Source Sans Pro"/>
          <w:color w:val="111111"/>
          <w:sz w:val="27"/>
          <w:szCs w:val="27"/>
        </w:rPr>
        <w:t xml:space="preserve"> to carry concealed handguns to “carry a concealed handgun on or about the license holder’s person while the license holder is on the campus of an institution of higher education” and</w:t>
      </w:r>
    </w:p>
    <w:p w14:paraId="00B2C1DC" w14:textId="77777777" w:rsidR="008A0B81" w:rsidRDefault="008A0B81" w:rsidP="008A0B81">
      <w:pPr>
        <w:numPr>
          <w:ilvl w:val="0"/>
          <w:numId w:val="13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Authorizes the president to establish reasonable rules, regulations, or other provisions regarding the carrying of concealed handguns by license holders on </w:t>
      </w:r>
      <w:proofErr w:type="gramStart"/>
      <w:r>
        <w:rPr>
          <w:rFonts w:ascii="Source Sans Pro" w:hAnsi="Source Sans Pro"/>
          <w:color w:val="111111"/>
          <w:sz w:val="27"/>
          <w:szCs w:val="27"/>
        </w:rPr>
        <w:t>campus;</w:t>
      </w:r>
      <w:proofErr w:type="gramEnd"/>
    </w:p>
    <w:p w14:paraId="64C3D728" w14:textId="77777777" w:rsidR="008A0B81" w:rsidRDefault="008A0B81" w:rsidP="008A0B81">
      <w:pPr>
        <w:numPr>
          <w:ilvl w:val="0"/>
          <w:numId w:val="13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Limits authority such that the president or officer may not establish provisions that generally prohibit or have the effect of generally prohibiting license holders from carrying concealed handguns on the campus of the institution; and</w:t>
      </w:r>
    </w:p>
    <w:p w14:paraId="48220940" w14:textId="77777777" w:rsidR="008A0B81" w:rsidRDefault="008A0B81" w:rsidP="008A0B81">
      <w:pPr>
        <w:numPr>
          <w:ilvl w:val="0"/>
          <w:numId w:val="13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Allowed for broad input from students, faculty, and staff prior to its implementation on August 1, 2016.</w:t>
      </w:r>
    </w:p>
    <w:p w14:paraId="5CC9BAE2" w14:textId="77777777" w:rsidR="008A0B81" w:rsidRDefault="008A0B81" w:rsidP="008A0B8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The policy must also:</w:t>
      </w:r>
    </w:p>
    <w:p w14:paraId="421359C0" w14:textId="77777777" w:rsidR="008A0B81" w:rsidRDefault="008A0B81" w:rsidP="008A0B81">
      <w:pPr>
        <w:numPr>
          <w:ilvl w:val="0"/>
          <w:numId w:val="13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Respect the unique nature of our campus which includes classrooms, dormitories, laboratories, athletic facilities, grade school classrooms, day care facilities, medical and psychological clinics, and multiple public auditoriums among many of our 157 </w:t>
      </w:r>
      <w:proofErr w:type="gramStart"/>
      <w:r>
        <w:rPr>
          <w:rFonts w:ascii="Source Sans Pro" w:hAnsi="Source Sans Pro"/>
          <w:color w:val="111111"/>
          <w:sz w:val="27"/>
          <w:szCs w:val="27"/>
        </w:rPr>
        <w:t>buildings;</w:t>
      </w:r>
      <w:proofErr w:type="gramEnd"/>
    </w:p>
    <w:p w14:paraId="7B66F8EE" w14:textId="77777777" w:rsidR="008A0B81" w:rsidRDefault="008A0B81" w:rsidP="008A0B81">
      <w:pPr>
        <w:numPr>
          <w:ilvl w:val="0"/>
          <w:numId w:val="13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Recognize the concerns of many, including our Faculty Senate which passed a resolution in opposition on December 21, 2015; and</w:t>
      </w:r>
    </w:p>
    <w:p w14:paraId="3868CF07" w14:textId="77777777" w:rsidR="008A0B81" w:rsidRDefault="008A0B81" w:rsidP="008A0B81">
      <w:pPr>
        <w:numPr>
          <w:ilvl w:val="0"/>
          <w:numId w:val="13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Recognize the need for appropriate storage so that license holders can safely store their firearms when necessary.</w:t>
      </w:r>
    </w:p>
    <w:p w14:paraId="27DB1018" w14:textId="77777777" w:rsidR="008A0B81" w:rsidRDefault="008A0B81" w:rsidP="008A0B8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In 2021, the Texas Legislature enacted the Firearm Carry Act, House Bill (HB) 1927, which provides for </w:t>
      </w:r>
      <w:proofErr w:type="spellStart"/>
      <w:r>
        <w:rPr>
          <w:rFonts w:ascii="Source Sans Pro" w:hAnsi="Source Sans Pro"/>
          <w:color w:val="111111"/>
          <w:sz w:val="27"/>
          <w:szCs w:val="27"/>
        </w:rPr>
        <w:t>Permitless</w:t>
      </w:r>
      <w:proofErr w:type="spellEnd"/>
      <w:r>
        <w:rPr>
          <w:rFonts w:ascii="Source Sans Pro" w:hAnsi="Source Sans Pro"/>
          <w:color w:val="111111"/>
          <w:sz w:val="27"/>
          <w:szCs w:val="27"/>
        </w:rPr>
        <w:t xml:space="preserve"> Carry (sometimes referred to as “Constitutional </w:t>
      </w:r>
      <w:r>
        <w:rPr>
          <w:rFonts w:ascii="Source Sans Pro" w:hAnsi="Source Sans Pro"/>
          <w:color w:val="111111"/>
          <w:sz w:val="27"/>
          <w:szCs w:val="27"/>
        </w:rPr>
        <w:lastRenderedPageBreak/>
        <w:t>Carry”) in certain places and under certain circumstances. </w:t>
      </w:r>
      <w:r>
        <w:rPr>
          <w:rStyle w:val="Strong"/>
          <w:rFonts w:ascii="Source Sans Pro" w:hAnsi="Source Sans Pro"/>
          <w:color w:val="111111"/>
          <w:sz w:val="27"/>
          <w:szCs w:val="27"/>
        </w:rPr>
        <w:t xml:space="preserve">HB 1927 excludes universities from the places where </w:t>
      </w:r>
      <w:proofErr w:type="spellStart"/>
      <w:r>
        <w:rPr>
          <w:rStyle w:val="Strong"/>
          <w:rFonts w:ascii="Source Sans Pro" w:hAnsi="Source Sans Pro"/>
          <w:color w:val="111111"/>
          <w:sz w:val="27"/>
          <w:szCs w:val="27"/>
        </w:rPr>
        <w:t>permitless</w:t>
      </w:r>
      <w:proofErr w:type="spellEnd"/>
      <w:r>
        <w:rPr>
          <w:rStyle w:val="Strong"/>
          <w:rFonts w:ascii="Source Sans Pro" w:hAnsi="Source Sans Pro"/>
          <w:color w:val="111111"/>
          <w:sz w:val="27"/>
          <w:szCs w:val="27"/>
        </w:rPr>
        <w:t xml:space="preserve"> carry is allowed.</w:t>
      </w:r>
      <w:r>
        <w:rPr>
          <w:rFonts w:ascii="Source Sans Pro" w:hAnsi="Source Sans Pro"/>
          <w:color w:val="111111"/>
          <w:sz w:val="27"/>
          <w:szCs w:val="27"/>
        </w:rPr>
        <w:t> While on the University of Houston campus only a person with a valid License to Carry a Handgun (LTC) may carry weapons designated under Subchapter H of </w:t>
      </w:r>
      <w:hyperlink r:id="rId664" w:history="1">
        <w:r>
          <w:rPr>
            <w:rStyle w:val="Hyperlink"/>
            <w:rFonts w:ascii="Source Sans Pro" w:hAnsi="Source Sans Pro"/>
            <w:color w:val="C8102E"/>
            <w:sz w:val="27"/>
            <w:szCs w:val="27"/>
          </w:rPr>
          <w:t>Chapter 411 of the Government Code</w:t>
        </w:r>
      </w:hyperlink>
      <w:r>
        <w:rPr>
          <w:rFonts w:ascii="Source Sans Pro" w:hAnsi="Source Sans Pro"/>
          <w:color w:val="111111"/>
          <w:sz w:val="27"/>
          <w:szCs w:val="27"/>
        </w:rPr>
        <w:t>; any other weapons are expressly prohibited.</w:t>
      </w:r>
    </w:p>
    <w:p w14:paraId="1A052650" w14:textId="77777777" w:rsidR="008A0B81" w:rsidRDefault="008A0B81" w:rsidP="008A0B8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Feedback or </w:t>
      </w:r>
      <w:proofErr w:type="spellStart"/>
      <w:r>
        <w:rPr>
          <w:rFonts w:ascii="Source Sans Pro" w:hAnsi="Source Sans Pro"/>
          <w:color w:val="111111"/>
          <w:sz w:val="27"/>
          <w:szCs w:val="27"/>
        </w:rPr>
        <w:t>questinos</w:t>
      </w:r>
      <w:proofErr w:type="spellEnd"/>
      <w:r>
        <w:rPr>
          <w:rFonts w:ascii="Source Sans Pro" w:hAnsi="Source Sans Pro"/>
          <w:color w:val="111111"/>
          <w:sz w:val="27"/>
          <w:szCs w:val="27"/>
        </w:rPr>
        <w:t xml:space="preserve"> may be directed to </w:t>
      </w:r>
      <w:hyperlink r:id="rId665" w:tgtFrame="_blank" w:history="1">
        <w:r>
          <w:rPr>
            <w:rStyle w:val="Hyperlink"/>
            <w:rFonts w:ascii="Source Sans Pro" w:hAnsi="Source Sans Pro"/>
            <w:color w:val="C8102E"/>
            <w:sz w:val="27"/>
            <w:szCs w:val="27"/>
          </w:rPr>
          <w:t>campuscarry@uh.edu</w:t>
        </w:r>
      </w:hyperlink>
    </w:p>
    <w:p w14:paraId="529B8A60" w14:textId="77777777" w:rsidR="008A0B81" w:rsidRDefault="008A0B81" w:rsidP="008A0B81">
      <w:pPr>
        <w:numPr>
          <w:ilvl w:val="0"/>
          <w:numId w:val="135"/>
        </w:numPr>
        <w:shd w:val="clear" w:color="auto" w:fill="FFFFFF"/>
        <w:spacing w:before="100" w:beforeAutospacing="1" w:after="100" w:afterAutospacing="1"/>
        <w:rPr>
          <w:rFonts w:ascii="Source Sans Pro" w:hAnsi="Source Sans Pro"/>
          <w:color w:val="111111"/>
          <w:sz w:val="27"/>
          <w:szCs w:val="27"/>
        </w:rPr>
      </w:pPr>
      <w:hyperlink r:id="rId666" w:history="1">
        <w:r>
          <w:rPr>
            <w:rStyle w:val="Hyperlink"/>
            <w:rFonts w:ascii="Source Sans Pro" w:hAnsi="Source Sans Pro"/>
            <w:color w:val="C8102E"/>
            <w:sz w:val="27"/>
            <w:szCs w:val="27"/>
          </w:rPr>
          <w:t>Frequently Asked Questions</w:t>
        </w:r>
      </w:hyperlink>
    </w:p>
    <w:p w14:paraId="3418715F" w14:textId="77777777" w:rsidR="008A0B81" w:rsidRDefault="008A0B81" w:rsidP="008A0B81">
      <w:pPr>
        <w:numPr>
          <w:ilvl w:val="0"/>
          <w:numId w:val="135"/>
        </w:numPr>
        <w:shd w:val="clear" w:color="auto" w:fill="FFFFFF"/>
        <w:spacing w:before="100" w:beforeAutospacing="1" w:after="100" w:afterAutospacing="1"/>
        <w:rPr>
          <w:rFonts w:ascii="Source Sans Pro" w:hAnsi="Source Sans Pro"/>
          <w:color w:val="111111"/>
          <w:sz w:val="27"/>
          <w:szCs w:val="27"/>
        </w:rPr>
      </w:pPr>
      <w:hyperlink r:id="rId667" w:history="1">
        <w:r>
          <w:rPr>
            <w:rStyle w:val="Hyperlink"/>
            <w:rFonts w:ascii="Source Sans Pro" w:hAnsi="Source Sans Pro"/>
            <w:color w:val="C8102E"/>
            <w:sz w:val="27"/>
            <w:szCs w:val="27"/>
          </w:rPr>
          <w:t>UHPD Weapon Secure Storage Process</w:t>
        </w:r>
      </w:hyperlink>
    </w:p>
    <w:p w14:paraId="28C223F4" w14:textId="77777777" w:rsidR="008A0B81" w:rsidRDefault="008A0B81" w:rsidP="008A0B81">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Related Materials</w:t>
      </w:r>
    </w:p>
    <w:p w14:paraId="3AEA0455" w14:textId="77777777" w:rsidR="008A0B81" w:rsidRDefault="008A0B81" w:rsidP="008A0B81">
      <w:pPr>
        <w:numPr>
          <w:ilvl w:val="0"/>
          <w:numId w:val="136"/>
        </w:numPr>
        <w:shd w:val="clear" w:color="auto" w:fill="FFFFFF"/>
        <w:spacing w:before="100" w:beforeAutospacing="1" w:after="100" w:afterAutospacing="1"/>
        <w:rPr>
          <w:rFonts w:ascii="Source Sans Pro" w:hAnsi="Source Sans Pro"/>
          <w:color w:val="111111"/>
          <w:sz w:val="27"/>
          <w:szCs w:val="27"/>
        </w:rPr>
      </w:pPr>
      <w:hyperlink r:id="rId668" w:history="1">
        <w:r>
          <w:rPr>
            <w:rStyle w:val="Hyperlink"/>
            <w:rFonts w:ascii="Source Sans Pro" w:hAnsi="Source Sans Pro"/>
            <w:color w:val="C8102E"/>
            <w:sz w:val="27"/>
            <w:szCs w:val="27"/>
          </w:rPr>
          <w:t>Campus Carry Law - Senate Bill (SB) 11, 84th Texas Legislative Session, 2015</w:t>
        </w:r>
      </w:hyperlink>
    </w:p>
    <w:p w14:paraId="3EB50FAA" w14:textId="77777777" w:rsidR="008A0B81" w:rsidRDefault="008A0B81" w:rsidP="008A0B81">
      <w:pPr>
        <w:numPr>
          <w:ilvl w:val="0"/>
          <w:numId w:val="136"/>
        </w:numPr>
        <w:shd w:val="clear" w:color="auto" w:fill="FFFFFF"/>
        <w:spacing w:before="100" w:beforeAutospacing="1" w:after="100" w:afterAutospacing="1"/>
        <w:rPr>
          <w:rFonts w:ascii="Source Sans Pro" w:hAnsi="Source Sans Pro"/>
          <w:color w:val="111111"/>
          <w:sz w:val="27"/>
          <w:szCs w:val="27"/>
        </w:rPr>
      </w:pPr>
      <w:hyperlink r:id="rId669" w:history="1">
        <w:r>
          <w:rPr>
            <w:rStyle w:val="Hyperlink"/>
            <w:rFonts w:ascii="Source Sans Pro" w:hAnsi="Source Sans Pro"/>
            <w:color w:val="C8102E"/>
            <w:sz w:val="27"/>
            <w:szCs w:val="27"/>
          </w:rPr>
          <w:t>Firearm Carry Act - House Bill (HB) 1927, 87th Texas Legislative Session, 2021</w:t>
        </w:r>
      </w:hyperlink>
    </w:p>
    <w:p w14:paraId="4326BDFB" w14:textId="77777777" w:rsidR="008A0B81" w:rsidRDefault="008A0B81" w:rsidP="008A0B81">
      <w:pPr>
        <w:numPr>
          <w:ilvl w:val="0"/>
          <w:numId w:val="136"/>
        </w:numPr>
        <w:shd w:val="clear" w:color="auto" w:fill="FFFFFF"/>
        <w:spacing w:before="100" w:beforeAutospacing="1" w:after="100" w:afterAutospacing="1"/>
        <w:rPr>
          <w:rFonts w:ascii="Source Sans Pro" w:hAnsi="Source Sans Pro"/>
          <w:color w:val="111111"/>
          <w:sz w:val="27"/>
          <w:szCs w:val="27"/>
        </w:rPr>
      </w:pPr>
      <w:hyperlink r:id="rId670" w:history="1">
        <w:r>
          <w:rPr>
            <w:rStyle w:val="Hyperlink"/>
            <w:rFonts w:ascii="Source Sans Pro" w:hAnsi="Source Sans Pro"/>
            <w:color w:val="C8102E"/>
            <w:sz w:val="27"/>
            <w:szCs w:val="27"/>
          </w:rPr>
          <w:t>Concealed Handgun Licensing</w:t>
        </w:r>
      </w:hyperlink>
    </w:p>
    <w:p w14:paraId="40531C20" w14:textId="77777777" w:rsidR="008A0B81" w:rsidRDefault="008A0B81" w:rsidP="008A0B81">
      <w:pPr>
        <w:numPr>
          <w:ilvl w:val="0"/>
          <w:numId w:val="136"/>
        </w:numPr>
        <w:shd w:val="clear" w:color="auto" w:fill="FFFFFF"/>
        <w:spacing w:before="100" w:beforeAutospacing="1" w:after="100" w:afterAutospacing="1"/>
        <w:rPr>
          <w:rFonts w:ascii="Source Sans Pro" w:hAnsi="Source Sans Pro"/>
          <w:color w:val="111111"/>
          <w:sz w:val="27"/>
          <w:szCs w:val="27"/>
        </w:rPr>
      </w:pPr>
      <w:hyperlink r:id="rId671" w:history="1">
        <w:r>
          <w:rPr>
            <w:rStyle w:val="Hyperlink"/>
            <w:rFonts w:ascii="Source Sans Pro" w:hAnsi="Source Sans Pro"/>
            <w:color w:val="C8102E"/>
            <w:sz w:val="27"/>
            <w:szCs w:val="27"/>
          </w:rPr>
          <w:t>Building Coordinator's Exclusion Zone Inspection Report Form</w:t>
        </w:r>
      </w:hyperlink>
    </w:p>
    <w:p w14:paraId="44BEDB06" w14:textId="77777777" w:rsidR="00EC44E4" w:rsidRDefault="00EC44E4" w:rsidP="00A31E7B"/>
    <w:p w14:paraId="47913F0E" w14:textId="5B10E0C9" w:rsidR="00EC44E4" w:rsidRDefault="00C362C4" w:rsidP="00B00852">
      <w:pPr>
        <w:pStyle w:val="Heading2"/>
        <w:numPr>
          <w:ilvl w:val="0"/>
          <w:numId w:val="1"/>
        </w:numPr>
        <w:ind w:left="284" w:hanging="284"/>
      </w:pPr>
      <w:r w:rsidRPr="00C362C4">
        <w:t>UHPD Weapon Secure Storage Process</w:t>
      </w:r>
    </w:p>
    <w:p w14:paraId="7C856C23" w14:textId="77777777" w:rsidR="00C362C4" w:rsidRDefault="00C362C4" w:rsidP="00C362C4"/>
    <w:p w14:paraId="455430D4" w14:textId="77777777" w:rsidR="00C362C4" w:rsidRDefault="00C362C4" w:rsidP="00C362C4">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University of Houston </w:t>
      </w:r>
      <w:hyperlink r:id="rId672" w:history="1">
        <w:r>
          <w:rPr>
            <w:rStyle w:val="Hyperlink"/>
            <w:rFonts w:ascii="Source Sans Pro" w:hAnsi="Source Sans Pro"/>
            <w:color w:val="C8102E"/>
            <w:sz w:val="27"/>
            <w:szCs w:val="27"/>
          </w:rPr>
          <w:t>MAPP 07.01.05</w:t>
        </w:r>
      </w:hyperlink>
      <w:r>
        <w:rPr>
          <w:rFonts w:ascii="Source Sans Pro" w:hAnsi="Source Sans Pro"/>
          <w:color w:val="111111"/>
          <w:sz w:val="27"/>
          <w:szCs w:val="27"/>
        </w:rPr>
        <w:t> calls for the establishment of secure storage areas to be maintained at the campus police station and at other locations that may be established by the University. Currently, the police station is the sole secure storage area. The address of the police station is </w:t>
      </w:r>
      <w:hyperlink r:id="rId673" w:history="1">
        <w:r>
          <w:rPr>
            <w:rStyle w:val="Hyperlink"/>
            <w:rFonts w:ascii="Source Sans Pro" w:hAnsi="Source Sans Pro"/>
            <w:color w:val="C8102E"/>
            <w:sz w:val="27"/>
            <w:szCs w:val="27"/>
          </w:rPr>
          <w:t>4051 Wheeler, Houston TX 77204-6191</w:t>
        </w:r>
      </w:hyperlink>
      <w:r>
        <w:rPr>
          <w:rFonts w:ascii="Source Sans Pro" w:hAnsi="Source Sans Pro"/>
          <w:color w:val="111111"/>
          <w:sz w:val="27"/>
          <w:szCs w:val="27"/>
        </w:rPr>
        <w:t xml:space="preserve">. The entrance to the visitor parking area is </w:t>
      </w:r>
      <w:proofErr w:type="gramStart"/>
      <w:r>
        <w:rPr>
          <w:rFonts w:ascii="Source Sans Pro" w:hAnsi="Source Sans Pro"/>
          <w:color w:val="111111"/>
          <w:sz w:val="27"/>
          <w:szCs w:val="27"/>
        </w:rPr>
        <w:t>off of</w:t>
      </w:r>
      <w:proofErr w:type="gramEnd"/>
      <w:r>
        <w:rPr>
          <w:rFonts w:ascii="Source Sans Pro" w:hAnsi="Source Sans Pro"/>
          <w:color w:val="111111"/>
          <w:sz w:val="27"/>
          <w:szCs w:val="27"/>
        </w:rPr>
        <w:t xml:space="preserve"> Cougar Place Drive.</w:t>
      </w:r>
    </w:p>
    <w:p w14:paraId="49E20E54" w14:textId="77777777" w:rsidR="00C362C4" w:rsidRDefault="00C362C4" w:rsidP="00BC4E1A">
      <w:pPr>
        <w:pStyle w:val="Subtitle"/>
      </w:pPr>
      <w:r>
        <w:t>Storing a weapon at the Secure Storage Area</w:t>
      </w:r>
    </w:p>
    <w:p w14:paraId="004C9A24" w14:textId="77777777" w:rsidR="00C362C4" w:rsidRDefault="00C362C4" w:rsidP="00C362C4">
      <w:pPr>
        <w:numPr>
          <w:ilvl w:val="0"/>
          <w:numId w:val="1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Please enter the police station through the lobby on the south side of the building.</w:t>
      </w:r>
    </w:p>
    <w:p w14:paraId="15C20097" w14:textId="77777777" w:rsidR="00C362C4" w:rsidRDefault="00C362C4" w:rsidP="00C362C4">
      <w:pPr>
        <w:numPr>
          <w:ilvl w:val="0"/>
          <w:numId w:val="1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There will be a phone on the wall where you can speak with our police telecommunicators. Let them know you need to check in a weapon. An officer will meet you in the lobby and will verify your License to Carry.</w:t>
      </w:r>
    </w:p>
    <w:p w14:paraId="4E9D6C76" w14:textId="77777777" w:rsidR="00C362C4" w:rsidRDefault="00C362C4" w:rsidP="00C362C4">
      <w:pPr>
        <w:numPr>
          <w:ilvl w:val="0"/>
          <w:numId w:val="1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The officer will bring a biometric storage safe to the designated Exchange Room. The officer will assist you in programming your fingerprint into the digital biometric safe.</w:t>
      </w:r>
    </w:p>
    <w:p w14:paraId="0856B747" w14:textId="77777777" w:rsidR="00C362C4" w:rsidRDefault="00C362C4" w:rsidP="00C362C4">
      <w:pPr>
        <w:numPr>
          <w:ilvl w:val="0"/>
          <w:numId w:val="1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 xml:space="preserve">The officer will give instructions regarding how to safely place a holstered weapon in the safe. You will place the holstered weapon in the safe and activate the locking mechanism using </w:t>
      </w:r>
      <w:proofErr w:type="gramStart"/>
      <w:r>
        <w:rPr>
          <w:rFonts w:ascii="Source Sans Pro" w:hAnsi="Source Sans Pro"/>
          <w:color w:val="111111"/>
          <w:sz w:val="27"/>
          <w:szCs w:val="27"/>
        </w:rPr>
        <w:t>a your</w:t>
      </w:r>
      <w:proofErr w:type="gramEnd"/>
      <w:r>
        <w:rPr>
          <w:rFonts w:ascii="Source Sans Pro" w:hAnsi="Source Sans Pro"/>
          <w:color w:val="111111"/>
          <w:sz w:val="27"/>
          <w:szCs w:val="27"/>
        </w:rPr>
        <w:t xml:space="preserve"> fingerprint.</w:t>
      </w:r>
    </w:p>
    <w:p w14:paraId="01C1E4A1" w14:textId="77777777" w:rsidR="00C362C4" w:rsidRDefault="00C362C4" w:rsidP="00C362C4">
      <w:pPr>
        <w:numPr>
          <w:ilvl w:val="0"/>
          <w:numId w:val="1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You will be given a card identifying the safe number and instructions on retrieving the weapon. The officer will get your contact information in case there is a need to reach out to you.</w:t>
      </w:r>
    </w:p>
    <w:p w14:paraId="066CB30F" w14:textId="77777777" w:rsidR="00C362C4" w:rsidRDefault="00C362C4" w:rsidP="00C362C4">
      <w:pPr>
        <w:numPr>
          <w:ilvl w:val="0"/>
          <w:numId w:val="137"/>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The entire transaction should take no longer than five minutes.</w:t>
      </w:r>
    </w:p>
    <w:p w14:paraId="131DED44" w14:textId="77777777" w:rsidR="00C362C4" w:rsidRDefault="00C362C4" w:rsidP="00BC4E1A">
      <w:pPr>
        <w:pStyle w:val="Subtitle"/>
      </w:pPr>
      <w:r>
        <w:t>Retrieving a weapon from the Secure Storage Area</w:t>
      </w:r>
    </w:p>
    <w:p w14:paraId="7E24179E" w14:textId="77777777" w:rsidR="00C362C4" w:rsidRDefault="00C362C4" w:rsidP="00C362C4">
      <w:pPr>
        <w:numPr>
          <w:ilvl w:val="0"/>
          <w:numId w:val="13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Upon returning to the police station, you will </w:t>
      </w:r>
      <w:proofErr w:type="gramStart"/>
      <w:r>
        <w:rPr>
          <w:rFonts w:ascii="Source Sans Pro" w:hAnsi="Source Sans Pro"/>
          <w:color w:val="111111"/>
          <w:sz w:val="27"/>
          <w:szCs w:val="27"/>
        </w:rPr>
        <w:t>presents</w:t>
      </w:r>
      <w:proofErr w:type="gramEnd"/>
      <w:r>
        <w:rPr>
          <w:rFonts w:ascii="Source Sans Pro" w:hAnsi="Source Sans Pro"/>
          <w:color w:val="111111"/>
          <w:sz w:val="27"/>
          <w:szCs w:val="27"/>
        </w:rPr>
        <w:t xml:space="preserve"> the card identifying the safe and your License to Carry.</w:t>
      </w:r>
    </w:p>
    <w:p w14:paraId="49AAF5C2" w14:textId="77777777" w:rsidR="00C362C4" w:rsidRDefault="00C362C4" w:rsidP="00C362C4">
      <w:pPr>
        <w:numPr>
          <w:ilvl w:val="0"/>
          <w:numId w:val="13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The safe will be retrieved by a police officer and placed in the designated transaction room. You will enter the transaction room with instructions not to handle the safe until instructed. The officer will give instructions on the retrieval of the weapon from the safe.</w:t>
      </w:r>
    </w:p>
    <w:p w14:paraId="3EA2DE2E" w14:textId="77777777" w:rsidR="00C362C4" w:rsidRDefault="00C362C4" w:rsidP="00C362C4">
      <w:pPr>
        <w:numPr>
          <w:ilvl w:val="0"/>
          <w:numId w:val="138"/>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This transaction should take no longer than five minutes.</w:t>
      </w:r>
    </w:p>
    <w:p w14:paraId="0902B2C7" w14:textId="77777777" w:rsidR="00EC44E4" w:rsidRDefault="00EC44E4" w:rsidP="00A31E7B"/>
    <w:p w14:paraId="289E38FD" w14:textId="665F2D5F" w:rsidR="00EC44E4" w:rsidRDefault="00C90D34" w:rsidP="00B00852">
      <w:pPr>
        <w:pStyle w:val="Heading2"/>
        <w:numPr>
          <w:ilvl w:val="0"/>
          <w:numId w:val="1"/>
        </w:numPr>
        <w:ind w:left="284" w:hanging="284"/>
      </w:pPr>
      <w:r w:rsidRPr="00C90D34">
        <w:t>Your Role in Staying Safe</w:t>
      </w:r>
    </w:p>
    <w:p w14:paraId="4D99FC00" w14:textId="77777777" w:rsidR="00C90D34" w:rsidRDefault="00C90D34" w:rsidP="00C90D34"/>
    <w:p w14:paraId="317FD240" w14:textId="77777777" w:rsidR="00C53825" w:rsidRDefault="00C53825" w:rsidP="00C5382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While UHPD does everything we can to ensure that the campus is safe and secure, it is you who plays the most important role in your own safety. Below are a few tips that will help you to take ownership of your personal safety. If you have any questions on topics that you do not see covered here, or you would like to schedule a crime prevention presentation for your office or group, please contact our </w:t>
      </w:r>
      <w:hyperlink r:id="rId674" w:anchor="crime-prevention" w:history="1">
        <w:r>
          <w:rPr>
            <w:rStyle w:val="Hyperlink"/>
            <w:rFonts w:ascii="Source Sans Pro" w:hAnsi="Source Sans Pro"/>
            <w:color w:val="C8102E"/>
            <w:sz w:val="27"/>
            <w:szCs w:val="27"/>
          </w:rPr>
          <w:t>crime prevention officer</w:t>
        </w:r>
      </w:hyperlink>
      <w:r>
        <w:rPr>
          <w:rFonts w:ascii="Source Sans Pro" w:hAnsi="Source Sans Pro"/>
          <w:color w:val="111111"/>
          <w:sz w:val="27"/>
          <w:szCs w:val="27"/>
        </w:rPr>
        <w:t>.</w:t>
      </w:r>
      <w:r>
        <w:rPr>
          <w:rFonts w:ascii="Source Sans Pro" w:hAnsi="Source Sans Pro"/>
          <w:color w:val="111111"/>
          <w:sz w:val="27"/>
          <w:szCs w:val="27"/>
        </w:rPr>
        <w:br/>
      </w:r>
    </w:p>
    <w:p w14:paraId="0FB19FE5" w14:textId="77777777" w:rsidR="00C53825" w:rsidRDefault="00C53825" w:rsidP="00C53825">
      <w:pPr>
        <w:pStyle w:val="Subtitle"/>
      </w:pPr>
      <w:r>
        <w:t>PERSONAL SAFETY—BE PREPARED</w:t>
      </w:r>
    </w:p>
    <w:p w14:paraId="2C4FC1F9" w14:textId="77777777" w:rsidR="00C53825" w:rsidRDefault="00C53825" w:rsidP="00C53825">
      <w:pPr>
        <w:pStyle w:val="NormalWeb"/>
        <w:shd w:val="clear" w:color="auto" w:fill="FFFFFF"/>
        <w:spacing w:before="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By taking a few simple precautions, you can reduce the risk to yourself </w:t>
      </w:r>
      <w:proofErr w:type="gramStart"/>
      <w:r>
        <w:rPr>
          <w:rFonts w:ascii="Source Sans Pro" w:hAnsi="Source Sans Pro"/>
          <w:color w:val="111111"/>
          <w:sz w:val="27"/>
          <w:szCs w:val="27"/>
        </w:rPr>
        <w:t>and also</w:t>
      </w:r>
      <w:proofErr w:type="gramEnd"/>
      <w:r>
        <w:rPr>
          <w:rFonts w:ascii="Source Sans Pro" w:hAnsi="Source Sans Pro"/>
          <w:color w:val="111111"/>
          <w:sz w:val="27"/>
          <w:szCs w:val="27"/>
        </w:rPr>
        <w:t xml:space="preserve"> discourage those who commit crimes.</w:t>
      </w:r>
    </w:p>
    <w:p w14:paraId="0AD146A0" w14:textId="77777777" w:rsidR="00C53825" w:rsidRDefault="00C53825" w:rsidP="00C53825">
      <w:pPr>
        <w:numPr>
          <w:ilvl w:val="0"/>
          <w:numId w:val="13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Always be alert and aware of the people around you.</w:t>
      </w:r>
    </w:p>
    <w:p w14:paraId="198F2173" w14:textId="77777777" w:rsidR="00C53825" w:rsidRDefault="00C53825" w:rsidP="00C53825">
      <w:pPr>
        <w:numPr>
          <w:ilvl w:val="0"/>
          <w:numId w:val="13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Educate yourself concerning prevention tactics.</w:t>
      </w:r>
    </w:p>
    <w:p w14:paraId="2302EA88" w14:textId="77777777" w:rsidR="00C53825" w:rsidRDefault="00C53825" w:rsidP="00C53825">
      <w:pPr>
        <w:numPr>
          <w:ilvl w:val="0"/>
          <w:numId w:val="13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aware and avoid of locations and situations which would make you appear vulnerable to crime.</w:t>
      </w:r>
    </w:p>
    <w:p w14:paraId="41EC2E43" w14:textId="77777777" w:rsidR="00C53825" w:rsidRDefault="00C53825" w:rsidP="00C53825">
      <w:pPr>
        <w:numPr>
          <w:ilvl w:val="0"/>
          <w:numId w:val="13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Learn the locations of the </w:t>
      </w:r>
      <w:hyperlink r:id="rId675" w:history="1">
        <w:r>
          <w:rPr>
            <w:rStyle w:val="Hyperlink"/>
            <w:rFonts w:ascii="Source Sans Pro" w:hAnsi="Source Sans Pro"/>
            <w:color w:val="C8102E"/>
            <w:sz w:val="27"/>
            <w:szCs w:val="27"/>
          </w:rPr>
          <w:t>blue light phones</w:t>
        </w:r>
      </w:hyperlink>
      <w:r>
        <w:rPr>
          <w:rFonts w:ascii="Source Sans Pro" w:hAnsi="Source Sans Pro"/>
          <w:color w:val="111111"/>
          <w:sz w:val="27"/>
          <w:szCs w:val="27"/>
        </w:rPr>
        <w:t> in the areas you frequent. These phones are directly linked to UHPD.</w:t>
      </w:r>
    </w:p>
    <w:p w14:paraId="1CB7856D" w14:textId="77777777" w:rsidR="00C53825" w:rsidRDefault="00C53825" w:rsidP="00C53825">
      <w:pPr>
        <w:numPr>
          <w:ilvl w:val="0"/>
          <w:numId w:val="13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Never do anything or go anywhere where you do not feel safe! You intuition is your best guide of what may cause you harm. Listen to it.</w:t>
      </w:r>
    </w:p>
    <w:p w14:paraId="47866C35" w14:textId="77777777" w:rsidR="00C53825" w:rsidRDefault="00C53825" w:rsidP="00C53825">
      <w:pPr>
        <w:numPr>
          <w:ilvl w:val="0"/>
          <w:numId w:val="13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Walk on well-lit paths. Take the most traveled route to and from classes. Walk with others if possible, especially at night, or take advantage of our </w:t>
      </w:r>
      <w:hyperlink r:id="rId676" w:history="1">
        <w:r>
          <w:rPr>
            <w:rStyle w:val="Hyperlink"/>
            <w:rFonts w:ascii="Source Sans Pro" w:hAnsi="Source Sans Pro"/>
            <w:color w:val="C8102E"/>
            <w:sz w:val="27"/>
            <w:szCs w:val="27"/>
          </w:rPr>
          <w:t>Security Escort Program</w:t>
        </w:r>
      </w:hyperlink>
      <w:r>
        <w:rPr>
          <w:rFonts w:ascii="Source Sans Pro" w:hAnsi="Source Sans Pro"/>
          <w:color w:val="111111"/>
          <w:sz w:val="27"/>
          <w:szCs w:val="27"/>
        </w:rPr>
        <w:t>.</w:t>
      </w:r>
    </w:p>
    <w:p w14:paraId="0AF1FD48" w14:textId="77777777" w:rsidR="00C53825" w:rsidRDefault="00C53825" w:rsidP="00C53825">
      <w:pPr>
        <w:numPr>
          <w:ilvl w:val="0"/>
          <w:numId w:val="139"/>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Go easy on the alcohol. Approximately 1700 students die from alcohol-related injuries each year. Alcohol often plays a role in </w:t>
      </w:r>
      <w:hyperlink r:id="rId677" w:history="1">
        <w:r>
          <w:rPr>
            <w:rStyle w:val="Hyperlink"/>
            <w:rFonts w:ascii="Source Sans Pro" w:hAnsi="Source Sans Pro"/>
            <w:color w:val="C8102E"/>
            <w:sz w:val="27"/>
            <w:szCs w:val="27"/>
          </w:rPr>
          <w:t>acquaintance and date rape</w:t>
        </w:r>
      </w:hyperlink>
      <w:r>
        <w:rPr>
          <w:rFonts w:ascii="Source Sans Pro" w:hAnsi="Source Sans Pro"/>
          <w:color w:val="111111"/>
          <w:sz w:val="27"/>
          <w:szCs w:val="27"/>
        </w:rPr>
        <w:t>. Drinking too much may impair your judgment and make you less aware of your surroundings.</w:t>
      </w:r>
    </w:p>
    <w:p w14:paraId="008E6656" w14:textId="2F0C3927" w:rsidR="00C53825" w:rsidRDefault="00C53825" w:rsidP="00C53825">
      <w:pPr>
        <w:rPr>
          <w:rFonts w:ascii="Times New Roman" w:hAnsi="Times New Roman"/>
        </w:rPr>
      </w:pPr>
      <w:r>
        <w:rPr>
          <w:rFonts w:ascii="Source Sans Pro" w:hAnsi="Source Sans Pro"/>
          <w:color w:val="111111"/>
          <w:sz w:val="27"/>
          <w:szCs w:val="27"/>
          <w:shd w:val="clear" w:color="auto" w:fill="FFFFFF"/>
        </w:rPr>
        <w:t> </w:t>
      </w:r>
    </w:p>
    <w:p w14:paraId="71F8A70A" w14:textId="77777777" w:rsidR="00C53825" w:rsidRDefault="00C53825" w:rsidP="00C53825">
      <w:pPr>
        <w:pStyle w:val="Subtitle"/>
      </w:pPr>
      <w:r>
        <w:t>STREET PRECAUTIONS</w:t>
      </w:r>
    </w:p>
    <w:p w14:paraId="6B2D1481" w14:textId="77777777" w:rsidR="00C53825" w:rsidRDefault="00C53825" w:rsidP="00C53825">
      <w:pPr>
        <w:numPr>
          <w:ilvl w:val="0"/>
          <w:numId w:val="14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alert to your surroundings and the people around you—especially if you are alone or it is dark.</w:t>
      </w:r>
    </w:p>
    <w:p w14:paraId="3B789791" w14:textId="77777777" w:rsidR="00C53825" w:rsidRDefault="00C53825" w:rsidP="00C53825">
      <w:pPr>
        <w:numPr>
          <w:ilvl w:val="0"/>
          <w:numId w:val="14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Whenever possible, travel with a friend.</w:t>
      </w:r>
    </w:p>
    <w:p w14:paraId="1C5B7583" w14:textId="77777777" w:rsidR="00C53825" w:rsidRDefault="00C53825" w:rsidP="00C53825">
      <w:pPr>
        <w:numPr>
          <w:ilvl w:val="0"/>
          <w:numId w:val="14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Stay in well-lighted areas as much as possible.</w:t>
      </w:r>
    </w:p>
    <w:p w14:paraId="7BB7E247" w14:textId="77777777" w:rsidR="00C53825" w:rsidRDefault="00C53825" w:rsidP="00C53825">
      <w:pPr>
        <w:numPr>
          <w:ilvl w:val="0"/>
          <w:numId w:val="14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Walk close to the curb. Avoid doorways, </w:t>
      </w:r>
      <w:proofErr w:type="gramStart"/>
      <w:r>
        <w:rPr>
          <w:rFonts w:ascii="Source Sans Pro" w:hAnsi="Source Sans Pro"/>
          <w:color w:val="111111"/>
          <w:sz w:val="27"/>
          <w:szCs w:val="27"/>
        </w:rPr>
        <w:t>bushes</w:t>
      </w:r>
      <w:proofErr w:type="gramEnd"/>
      <w:r>
        <w:rPr>
          <w:rFonts w:ascii="Source Sans Pro" w:hAnsi="Source Sans Pro"/>
          <w:color w:val="111111"/>
          <w:sz w:val="27"/>
          <w:szCs w:val="27"/>
        </w:rPr>
        <w:t xml:space="preserve"> and alleys where someone could hide.</w:t>
      </w:r>
    </w:p>
    <w:p w14:paraId="5870A6C4" w14:textId="77777777" w:rsidR="00C53825" w:rsidRDefault="00C53825" w:rsidP="00C53825">
      <w:pPr>
        <w:numPr>
          <w:ilvl w:val="0"/>
          <w:numId w:val="14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Walk confidently at a steady pace.</w:t>
      </w:r>
    </w:p>
    <w:p w14:paraId="74BA9979" w14:textId="77777777" w:rsidR="00C53825" w:rsidRDefault="00C53825" w:rsidP="00C53825">
      <w:pPr>
        <w:numPr>
          <w:ilvl w:val="0"/>
          <w:numId w:val="14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Make eye contact with people when walking.</w:t>
      </w:r>
    </w:p>
    <w:p w14:paraId="359EA2DB" w14:textId="77777777" w:rsidR="00C53825" w:rsidRDefault="00C53825" w:rsidP="00C53825">
      <w:pPr>
        <w:numPr>
          <w:ilvl w:val="0"/>
          <w:numId w:val="14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Do not respond to conversation from strangers on the street—continue walking.</w:t>
      </w:r>
    </w:p>
    <w:p w14:paraId="21DA749E" w14:textId="77777777" w:rsidR="00C53825" w:rsidRDefault="00C53825" w:rsidP="00C53825">
      <w:pPr>
        <w:numPr>
          <w:ilvl w:val="0"/>
          <w:numId w:val="14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If you carry a purse, </w:t>
      </w:r>
      <w:proofErr w:type="gramStart"/>
      <w:r>
        <w:rPr>
          <w:rFonts w:ascii="Source Sans Pro" w:hAnsi="Source Sans Pro"/>
          <w:color w:val="111111"/>
          <w:sz w:val="27"/>
          <w:szCs w:val="27"/>
        </w:rPr>
        <w:t>bag</w:t>
      </w:r>
      <w:proofErr w:type="gramEnd"/>
      <w:r>
        <w:rPr>
          <w:rFonts w:ascii="Source Sans Pro" w:hAnsi="Source Sans Pro"/>
          <w:color w:val="111111"/>
          <w:sz w:val="27"/>
          <w:szCs w:val="27"/>
        </w:rPr>
        <w:t xml:space="preserve"> or otter items of value, hold it close to your body; if a wallet, keep it in a front pocket.</w:t>
      </w:r>
    </w:p>
    <w:p w14:paraId="54B888B2" w14:textId="77777777" w:rsidR="00C53825" w:rsidRDefault="00C53825" w:rsidP="00C53825">
      <w:pPr>
        <w:numPr>
          <w:ilvl w:val="0"/>
          <w:numId w:val="14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Don't hold your phone in your hand while you walk, put in a pocket or bag where it isn't visible.</w:t>
      </w:r>
    </w:p>
    <w:p w14:paraId="4660F073" w14:textId="77777777" w:rsidR="00C53825" w:rsidRDefault="00C53825" w:rsidP="00C53825">
      <w:pPr>
        <w:numPr>
          <w:ilvl w:val="0"/>
          <w:numId w:val="140"/>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Do not use or wear anything that will impede your vision or hearing (</w:t>
      </w:r>
      <w:proofErr w:type="gramStart"/>
      <w:r>
        <w:rPr>
          <w:rFonts w:ascii="Source Sans Pro" w:hAnsi="Source Sans Pro"/>
          <w:color w:val="111111"/>
          <w:sz w:val="27"/>
          <w:szCs w:val="27"/>
        </w:rPr>
        <w:t>i.e.</w:t>
      </w:r>
      <w:proofErr w:type="gramEnd"/>
      <w:r>
        <w:rPr>
          <w:rFonts w:ascii="Source Sans Pro" w:hAnsi="Source Sans Pro"/>
          <w:color w:val="111111"/>
          <w:sz w:val="27"/>
          <w:szCs w:val="27"/>
        </w:rPr>
        <w:t xml:space="preserve"> earbuds).</w:t>
      </w:r>
      <w:r>
        <w:rPr>
          <w:rFonts w:ascii="Source Sans Pro" w:hAnsi="Source Sans Pro"/>
          <w:color w:val="111111"/>
          <w:sz w:val="27"/>
          <w:szCs w:val="27"/>
        </w:rPr>
        <w:br/>
        <w:t> </w:t>
      </w:r>
    </w:p>
    <w:p w14:paraId="0FF5592D" w14:textId="77777777" w:rsidR="00C53825" w:rsidRDefault="00C53825" w:rsidP="00C53825">
      <w:pPr>
        <w:pStyle w:val="Subtitle"/>
      </w:pPr>
      <w:r>
        <w:t>CAR SAFETY</w:t>
      </w:r>
    </w:p>
    <w:p w14:paraId="526ACE51" w14:textId="77777777" w:rsidR="00C53825" w:rsidRDefault="00C53825" w:rsidP="00C53825">
      <w:pPr>
        <w:numPr>
          <w:ilvl w:val="0"/>
          <w:numId w:val="14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Always lock your car doors after entering or leaving your vehicle.</w:t>
      </w:r>
    </w:p>
    <w:p w14:paraId="6679D164" w14:textId="77777777" w:rsidR="00C53825" w:rsidRDefault="00C53825" w:rsidP="00C53825">
      <w:pPr>
        <w:numPr>
          <w:ilvl w:val="0"/>
          <w:numId w:val="14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Park in well-lighted areas.</w:t>
      </w:r>
    </w:p>
    <w:p w14:paraId="6A62CC9B" w14:textId="77777777" w:rsidR="00C53825" w:rsidRDefault="00C53825" w:rsidP="00C53825">
      <w:pPr>
        <w:numPr>
          <w:ilvl w:val="0"/>
          <w:numId w:val="14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Have your car keys in your hand so you don't have to linger before entering your car.</w:t>
      </w:r>
    </w:p>
    <w:p w14:paraId="6B5049FF" w14:textId="77777777" w:rsidR="00C53825" w:rsidRDefault="00C53825" w:rsidP="00C53825">
      <w:pPr>
        <w:numPr>
          <w:ilvl w:val="0"/>
          <w:numId w:val="14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Check the interior of your vehicle for intruders before entering your car.</w:t>
      </w:r>
    </w:p>
    <w:p w14:paraId="0233A6DD" w14:textId="77777777" w:rsidR="00C53825" w:rsidRDefault="00C53825" w:rsidP="00C53825">
      <w:pPr>
        <w:numPr>
          <w:ilvl w:val="0"/>
          <w:numId w:val="14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think you are being followed, drive to a public place or a police station.</w:t>
      </w:r>
    </w:p>
    <w:p w14:paraId="12951D11" w14:textId="77777777" w:rsidR="00C53825" w:rsidRDefault="00C53825" w:rsidP="00C53825">
      <w:pPr>
        <w:numPr>
          <w:ilvl w:val="0"/>
          <w:numId w:val="14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If your car breaks down, open the </w:t>
      </w:r>
      <w:proofErr w:type="gramStart"/>
      <w:r>
        <w:rPr>
          <w:rFonts w:ascii="Source Sans Pro" w:hAnsi="Source Sans Pro"/>
          <w:color w:val="111111"/>
          <w:sz w:val="27"/>
          <w:szCs w:val="27"/>
        </w:rPr>
        <w:t>hood</w:t>
      </w:r>
      <w:proofErr w:type="gramEnd"/>
      <w:r>
        <w:rPr>
          <w:rFonts w:ascii="Source Sans Pro" w:hAnsi="Source Sans Pro"/>
          <w:color w:val="111111"/>
          <w:sz w:val="27"/>
          <w:szCs w:val="27"/>
        </w:rPr>
        <w:t xml:space="preserve"> and call for roadside assistance. If someone stops to help, stay in your locked </w:t>
      </w:r>
      <w:proofErr w:type="gramStart"/>
      <w:r>
        <w:rPr>
          <w:rFonts w:ascii="Source Sans Pro" w:hAnsi="Source Sans Pro"/>
          <w:color w:val="111111"/>
          <w:sz w:val="27"/>
          <w:szCs w:val="27"/>
        </w:rPr>
        <w:t>car</w:t>
      </w:r>
      <w:proofErr w:type="gramEnd"/>
      <w:r>
        <w:rPr>
          <w:rFonts w:ascii="Source Sans Pro" w:hAnsi="Source Sans Pro"/>
          <w:color w:val="111111"/>
          <w:sz w:val="27"/>
          <w:szCs w:val="27"/>
        </w:rPr>
        <w:t xml:space="preserve"> and ask them to call the police or a tow truck service.</w:t>
      </w:r>
    </w:p>
    <w:p w14:paraId="7D88D22B" w14:textId="77777777" w:rsidR="00C53825" w:rsidRDefault="00C53825" w:rsidP="00C53825">
      <w:pPr>
        <w:numPr>
          <w:ilvl w:val="0"/>
          <w:numId w:val="141"/>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Don't stop to aid motorists by the side of the road. Make a phone call requesting help for them.</w:t>
      </w:r>
      <w:r>
        <w:rPr>
          <w:rFonts w:ascii="Source Sans Pro" w:hAnsi="Source Sans Pro"/>
          <w:color w:val="111111"/>
          <w:sz w:val="27"/>
          <w:szCs w:val="27"/>
        </w:rPr>
        <w:br/>
        <w:t> </w:t>
      </w:r>
    </w:p>
    <w:p w14:paraId="04F3A6EC" w14:textId="77777777" w:rsidR="00C53825" w:rsidRDefault="00C53825" w:rsidP="00C53825">
      <w:pPr>
        <w:pStyle w:val="Subtitle"/>
      </w:pPr>
      <w:r>
        <w:t>WHILE WAITING FOR A BUS</w:t>
      </w:r>
    </w:p>
    <w:p w14:paraId="12576369" w14:textId="77777777" w:rsidR="00C53825" w:rsidRDefault="00C53825" w:rsidP="00C53825">
      <w:pPr>
        <w:numPr>
          <w:ilvl w:val="0"/>
          <w:numId w:val="14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alert to your surroundings and the people around you.</w:t>
      </w:r>
    </w:p>
    <w:p w14:paraId="3D8D650C" w14:textId="77777777" w:rsidR="00C53825" w:rsidRDefault="00C53825" w:rsidP="00C53825">
      <w:pPr>
        <w:numPr>
          <w:ilvl w:val="0"/>
          <w:numId w:val="14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Try to avoid isolated bus stops.</w:t>
      </w:r>
    </w:p>
    <w:p w14:paraId="746A5626" w14:textId="77777777" w:rsidR="00C53825" w:rsidRDefault="00C53825" w:rsidP="00C53825">
      <w:pPr>
        <w:numPr>
          <w:ilvl w:val="0"/>
          <w:numId w:val="14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Keep your possessions on your lap at bus </w:t>
      </w:r>
      <w:proofErr w:type="gramStart"/>
      <w:r>
        <w:rPr>
          <w:rFonts w:ascii="Source Sans Pro" w:hAnsi="Source Sans Pro"/>
          <w:color w:val="111111"/>
          <w:sz w:val="27"/>
          <w:szCs w:val="27"/>
        </w:rPr>
        <w:t>stops, or</w:t>
      </w:r>
      <w:proofErr w:type="gramEnd"/>
      <w:r>
        <w:rPr>
          <w:rFonts w:ascii="Source Sans Pro" w:hAnsi="Source Sans Pro"/>
          <w:color w:val="111111"/>
          <w:sz w:val="27"/>
          <w:szCs w:val="27"/>
        </w:rPr>
        <w:t xml:space="preserve"> hidden from sight. </w:t>
      </w:r>
    </w:p>
    <w:p w14:paraId="2E77D303" w14:textId="77777777" w:rsidR="00C53825" w:rsidRDefault="00C53825" w:rsidP="00C53825">
      <w:pPr>
        <w:numPr>
          <w:ilvl w:val="0"/>
          <w:numId w:val="14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Don't open your purse or wallet while boarding the bus—have your pass or money already in your hand.</w:t>
      </w:r>
    </w:p>
    <w:p w14:paraId="45E6E073" w14:textId="77777777" w:rsidR="00C53825" w:rsidRDefault="00C53825" w:rsidP="00C53825">
      <w:pPr>
        <w:numPr>
          <w:ilvl w:val="0"/>
          <w:numId w:val="142"/>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Keep jewelry out of sight; don't flash jewelry; turn rings around so the stones don't show.</w:t>
      </w:r>
      <w:r>
        <w:rPr>
          <w:rFonts w:ascii="Source Sans Pro" w:hAnsi="Source Sans Pro"/>
          <w:color w:val="111111"/>
          <w:sz w:val="27"/>
          <w:szCs w:val="27"/>
        </w:rPr>
        <w:br/>
        <w:t> </w:t>
      </w:r>
    </w:p>
    <w:p w14:paraId="453D64C2" w14:textId="77777777" w:rsidR="00C53825" w:rsidRDefault="00C53825" w:rsidP="00C53825">
      <w:pPr>
        <w:pStyle w:val="Subtitle"/>
      </w:pPr>
      <w:r>
        <w:t>ON BOARD BUSES</w:t>
      </w:r>
    </w:p>
    <w:p w14:paraId="5F4F3D2B" w14:textId="77777777" w:rsidR="00C53825" w:rsidRDefault="00C53825" w:rsidP="00C53825">
      <w:pPr>
        <w:numPr>
          <w:ilvl w:val="0"/>
          <w:numId w:val="14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During off hours, ride as near to the bus operator as possible.</w:t>
      </w:r>
    </w:p>
    <w:p w14:paraId="7DEA7A87" w14:textId="77777777" w:rsidR="00C53825" w:rsidRDefault="00C53825" w:rsidP="00C53825">
      <w:pPr>
        <w:numPr>
          <w:ilvl w:val="0"/>
          <w:numId w:val="14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someone bothers you or makes you feel uncomfortable, change seats. Inform the driver of the situation.</w:t>
      </w:r>
    </w:p>
    <w:p w14:paraId="276B7A11" w14:textId="77777777" w:rsidR="00C53825" w:rsidRDefault="00C53825" w:rsidP="00C53825">
      <w:pPr>
        <w:numPr>
          <w:ilvl w:val="0"/>
          <w:numId w:val="14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Carry your wallet inside your coat, or in a front pocket.</w:t>
      </w:r>
    </w:p>
    <w:p w14:paraId="61369CBD" w14:textId="77777777" w:rsidR="00C53825" w:rsidRDefault="00C53825" w:rsidP="00C53825">
      <w:pPr>
        <w:numPr>
          <w:ilvl w:val="0"/>
          <w:numId w:val="14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Keep your belongings in front of you and hold close to your body with both hands.</w:t>
      </w:r>
    </w:p>
    <w:p w14:paraId="0727F234" w14:textId="77777777" w:rsidR="00C53825" w:rsidRDefault="00C53825" w:rsidP="00C53825">
      <w:pPr>
        <w:numPr>
          <w:ilvl w:val="0"/>
          <w:numId w:val="143"/>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Be alert to </w:t>
      </w:r>
      <w:proofErr w:type="spellStart"/>
      <w:r>
        <w:rPr>
          <w:rFonts w:ascii="Source Sans Pro" w:hAnsi="Source Sans Pro"/>
          <w:color w:val="111111"/>
          <w:sz w:val="27"/>
          <w:szCs w:val="27"/>
        </w:rPr>
        <w:t>pickpocketers</w:t>
      </w:r>
      <w:proofErr w:type="spellEnd"/>
      <w:r>
        <w:rPr>
          <w:rFonts w:ascii="Source Sans Pro" w:hAnsi="Source Sans Pro"/>
          <w:color w:val="111111"/>
          <w:sz w:val="27"/>
          <w:szCs w:val="27"/>
        </w:rPr>
        <w:t xml:space="preserve"> on crowded buses; check your purse or wallet if someone is jostling, </w:t>
      </w:r>
      <w:proofErr w:type="gramStart"/>
      <w:r>
        <w:rPr>
          <w:rFonts w:ascii="Source Sans Pro" w:hAnsi="Source Sans Pro"/>
          <w:color w:val="111111"/>
          <w:sz w:val="27"/>
          <w:szCs w:val="27"/>
        </w:rPr>
        <w:t>crowding</w:t>
      </w:r>
      <w:proofErr w:type="gramEnd"/>
      <w:r>
        <w:rPr>
          <w:rFonts w:ascii="Source Sans Pro" w:hAnsi="Source Sans Pro"/>
          <w:color w:val="111111"/>
          <w:sz w:val="27"/>
          <w:szCs w:val="27"/>
        </w:rPr>
        <w:t xml:space="preserve"> or pushing you.</w:t>
      </w:r>
      <w:r>
        <w:rPr>
          <w:rFonts w:ascii="Source Sans Pro" w:hAnsi="Source Sans Pro"/>
          <w:color w:val="111111"/>
          <w:sz w:val="27"/>
          <w:szCs w:val="27"/>
        </w:rPr>
        <w:br/>
        <w:t> </w:t>
      </w:r>
    </w:p>
    <w:p w14:paraId="22836BD1" w14:textId="77777777" w:rsidR="00C53825" w:rsidRDefault="00C53825" w:rsidP="00C53825">
      <w:pPr>
        <w:pStyle w:val="Subtitle"/>
      </w:pPr>
      <w:r>
        <w:t>OFFICE SECURITY</w:t>
      </w:r>
    </w:p>
    <w:p w14:paraId="26CBE9E0" w14:textId="77777777" w:rsidR="00C53825" w:rsidRDefault="00C53825" w:rsidP="00C53825">
      <w:pPr>
        <w:numPr>
          <w:ilvl w:val="0"/>
          <w:numId w:val="14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Never leave your purse or wallet in plain view or in common accessible areas.</w:t>
      </w:r>
    </w:p>
    <w:p w14:paraId="77D7EBA5" w14:textId="77777777" w:rsidR="00C53825" w:rsidRDefault="00C53825" w:rsidP="00C53825">
      <w:pPr>
        <w:numPr>
          <w:ilvl w:val="0"/>
          <w:numId w:val="14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Don't leave cash or valuables at the office.</w:t>
      </w:r>
    </w:p>
    <w:p w14:paraId="31781EC4" w14:textId="77777777" w:rsidR="00C53825" w:rsidRDefault="00C53825" w:rsidP="00C53825">
      <w:pPr>
        <w:numPr>
          <w:ilvl w:val="0"/>
          <w:numId w:val="14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If you work alone or after business hours, keep the office door locked.</w:t>
      </w:r>
    </w:p>
    <w:p w14:paraId="68410890" w14:textId="77777777" w:rsidR="00C53825" w:rsidRDefault="00C53825" w:rsidP="00C53825">
      <w:pPr>
        <w:numPr>
          <w:ilvl w:val="0"/>
          <w:numId w:val="14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lastRenderedPageBreak/>
        <w:t>If you work late, try to find another worker to walk out with you, or use the Security Escort Program.</w:t>
      </w:r>
    </w:p>
    <w:p w14:paraId="21F26178" w14:textId="77777777" w:rsidR="00C53825" w:rsidRDefault="00C53825" w:rsidP="00C53825">
      <w:pPr>
        <w:numPr>
          <w:ilvl w:val="0"/>
          <w:numId w:val="14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 xml:space="preserve">Be alert for </w:t>
      </w:r>
      <w:proofErr w:type="spellStart"/>
      <w:r>
        <w:rPr>
          <w:rFonts w:ascii="Source Sans Pro" w:hAnsi="Source Sans Pro"/>
          <w:color w:val="111111"/>
          <w:sz w:val="27"/>
          <w:szCs w:val="27"/>
        </w:rPr>
        <w:t>pickpocketers</w:t>
      </w:r>
      <w:proofErr w:type="spellEnd"/>
      <w:r>
        <w:rPr>
          <w:rFonts w:ascii="Source Sans Pro" w:hAnsi="Source Sans Pro"/>
          <w:color w:val="111111"/>
          <w:sz w:val="27"/>
          <w:szCs w:val="27"/>
        </w:rPr>
        <w:t xml:space="preserve"> on crowded elevators.</w:t>
      </w:r>
    </w:p>
    <w:p w14:paraId="6A91F44F" w14:textId="77777777" w:rsidR="00C53825" w:rsidRDefault="00C53825" w:rsidP="00C53825">
      <w:pPr>
        <w:numPr>
          <w:ilvl w:val="0"/>
          <w:numId w:val="14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Report all suspicious persons and activities to the proper authorities.</w:t>
      </w:r>
    </w:p>
    <w:p w14:paraId="7C5671FB" w14:textId="77777777" w:rsidR="00C53825" w:rsidRDefault="00C53825" w:rsidP="00C53825">
      <w:pPr>
        <w:numPr>
          <w:ilvl w:val="0"/>
          <w:numId w:val="144"/>
        </w:numPr>
        <w:shd w:val="clear" w:color="auto" w:fill="FFFFFF"/>
        <w:spacing w:before="100" w:beforeAutospacing="1" w:after="100" w:afterAutospacing="1"/>
        <w:rPr>
          <w:rFonts w:ascii="Source Sans Pro" w:hAnsi="Source Sans Pro"/>
          <w:color w:val="111111"/>
          <w:sz w:val="27"/>
          <w:szCs w:val="27"/>
        </w:rPr>
      </w:pPr>
      <w:r>
        <w:rPr>
          <w:rFonts w:ascii="Source Sans Pro" w:hAnsi="Source Sans Pro"/>
          <w:color w:val="111111"/>
          <w:sz w:val="27"/>
          <w:szCs w:val="27"/>
        </w:rPr>
        <w:t>Be aware of escape routes for emergencies and post the police and fire department numbers near telephones.</w:t>
      </w:r>
      <w:r>
        <w:rPr>
          <w:rFonts w:ascii="Source Sans Pro" w:hAnsi="Source Sans Pro"/>
          <w:color w:val="111111"/>
          <w:sz w:val="27"/>
          <w:szCs w:val="27"/>
        </w:rPr>
        <w:br/>
        <w:t> </w:t>
      </w:r>
    </w:p>
    <w:p w14:paraId="1B5FB0FB" w14:textId="77777777" w:rsidR="00C53825" w:rsidRDefault="00C53825" w:rsidP="00C5382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UHPD recommends that all students, faculty, and staff members take a moment and enter emergency contact information in their cell phone address book/contacts under the </w:t>
      </w:r>
      <w:r>
        <w:rPr>
          <w:rStyle w:val="Strong"/>
          <w:rFonts w:ascii="Source Sans Pro" w:eastAsiaTheme="majorEastAsia" w:hAnsi="Source Sans Pro"/>
          <w:color w:val="111111"/>
          <w:sz w:val="27"/>
          <w:szCs w:val="27"/>
        </w:rPr>
        <w:t>acronym ICE (In Case of Emergency)</w:t>
      </w:r>
      <w:r>
        <w:rPr>
          <w:rFonts w:ascii="Source Sans Pro" w:hAnsi="Source Sans Pro"/>
          <w:color w:val="111111"/>
          <w:sz w:val="27"/>
          <w:szCs w:val="27"/>
        </w:rPr>
        <w:t>. This would assist public safety officials in contacting the person to be called in the event of an emergency if you are ever discovered unconscious or incapacitated and unable to communicate.</w:t>
      </w:r>
    </w:p>
    <w:p w14:paraId="41155E55" w14:textId="77777777" w:rsidR="00C53825" w:rsidRDefault="00C53825" w:rsidP="00C53825">
      <w:pPr>
        <w:pStyle w:val="NormalWeb"/>
        <w:shd w:val="clear" w:color="auto" w:fill="FFFFFF"/>
        <w:spacing w:before="240" w:beforeAutospacing="0" w:after="240" w:afterAutospacing="0"/>
        <w:rPr>
          <w:rFonts w:ascii="Source Sans Pro" w:hAnsi="Source Sans Pro"/>
          <w:color w:val="111111"/>
          <w:sz w:val="27"/>
          <w:szCs w:val="27"/>
        </w:rPr>
      </w:pPr>
      <w:r>
        <w:rPr>
          <w:rFonts w:ascii="Source Sans Pro" w:hAnsi="Source Sans Pro"/>
          <w:color w:val="111111"/>
          <w:sz w:val="27"/>
          <w:szCs w:val="27"/>
        </w:rPr>
        <w:t xml:space="preserve">You should enter at least two ICE contacts with first name and relationship in your address book/contacts list. For example, your ICE entries could </w:t>
      </w:r>
      <w:proofErr w:type="gramStart"/>
      <w:r>
        <w:rPr>
          <w:rFonts w:ascii="Source Sans Pro" w:hAnsi="Source Sans Pro"/>
          <w:color w:val="111111"/>
          <w:sz w:val="27"/>
          <w:szCs w:val="27"/>
        </w:rPr>
        <w:t>be:</w:t>
      </w:r>
      <w:proofErr w:type="gramEnd"/>
      <w:r>
        <w:rPr>
          <w:rFonts w:ascii="Source Sans Pro" w:hAnsi="Source Sans Pro"/>
          <w:color w:val="111111"/>
          <w:sz w:val="27"/>
          <w:szCs w:val="27"/>
        </w:rPr>
        <w:t xml:space="preserve"> ICE - Sondra (mom) and ICE - John (brother). These entries could also be used to assist in returning your cell phone </w:t>
      </w:r>
      <w:proofErr w:type="gramStart"/>
      <w:r>
        <w:rPr>
          <w:rFonts w:ascii="Source Sans Pro" w:hAnsi="Source Sans Pro"/>
          <w:color w:val="111111"/>
          <w:sz w:val="27"/>
          <w:szCs w:val="27"/>
        </w:rPr>
        <w:t>in the event that</w:t>
      </w:r>
      <w:proofErr w:type="gramEnd"/>
      <w:r>
        <w:rPr>
          <w:rFonts w:ascii="Source Sans Pro" w:hAnsi="Source Sans Pro"/>
          <w:color w:val="111111"/>
          <w:sz w:val="27"/>
          <w:szCs w:val="27"/>
        </w:rPr>
        <w:t xml:space="preserve"> it is lost or stolen.</w:t>
      </w:r>
      <w:r>
        <w:rPr>
          <w:rFonts w:ascii="Source Sans Pro" w:hAnsi="Source Sans Pro"/>
          <w:color w:val="111111"/>
          <w:sz w:val="27"/>
          <w:szCs w:val="27"/>
        </w:rPr>
        <w:br/>
      </w:r>
      <w:r>
        <w:rPr>
          <w:rFonts w:ascii="Source Sans Pro" w:hAnsi="Source Sans Pro"/>
          <w:color w:val="111111"/>
          <w:sz w:val="27"/>
          <w:szCs w:val="27"/>
        </w:rPr>
        <w:br/>
        <w:t>Entering these contacts into your cell phone should not replace the carrying of other photo identification (UH ID or license) at all times. You should also affix emergency contact information to these forms of identification.</w:t>
      </w:r>
    </w:p>
    <w:p w14:paraId="77909FD1" w14:textId="77777777" w:rsidR="00C90D34" w:rsidRPr="00C53825" w:rsidRDefault="00C90D34" w:rsidP="00C90D34">
      <w:pPr>
        <w:rPr>
          <w:lang w:val="en-US"/>
        </w:rPr>
      </w:pPr>
    </w:p>
    <w:p w14:paraId="235C57BA" w14:textId="77777777" w:rsidR="00EC44E4" w:rsidRPr="00651F01" w:rsidRDefault="00EC44E4" w:rsidP="00A31E7B"/>
    <w:sectPr w:rsidR="00EC44E4" w:rsidRPr="00651F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BB5"/>
    <w:multiLevelType w:val="multilevel"/>
    <w:tmpl w:val="BF40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84842"/>
    <w:multiLevelType w:val="multilevel"/>
    <w:tmpl w:val="BA78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215A5"/>
    <w:multiLevelType w:val="multilevel"/>
    <w:tmpl w:val="08364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6324C"/>
    <w:multiLevelType w:val="multilevel"/>
    <w:tmpl w:val="98103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F0370"/>
    <w:multiLevelType w:val="multilevel"/>
    <w:tmpl w:val="1E58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544F3"/>
    <w:multiLevelType w:val="multilevel"/>
    <w:tmpl w:val="9EF2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323FB"/>
    <w:multiLevelType w:val="multilevel"/>
    <w:tmpl w:val="0F7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86AE2"/>
    <w:multiLevelType w:val="multilevel"/>
    <w:tmpl w:val="7E7C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54AB3"/>
    <w:multiLevelType w:val="multilevel"/>
    <w:tmpl w:val="EF7E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A535B"/>
    <w:multiLevelType w:val="multilevel"/>
    <w:tmpl w:val="33E8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70175"/>
    <w:multiLevelType w:val="multilevel"/>
    <w:tmpl w:val="0710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77AFA"/>
    <w:multiLevelType w:val="multilevel"/>
    <w:tmpl w:val="3DD6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67AAD"/>
    <w:multiLevelType w:val="multilevel"/>
    <w:tmpl w:val="42DE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446A6E"/>
    <w:multiLevelType w:val="multilevel"/>
    <w:tmpl w:val="8C5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6A7569"/>
    <w:multiLevelType w:val="multilevel"/>
    <w:tmpl w:val="2BBA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81D38"/>
    <w:multiLevelType w:val="multilevel"/>
    <w:tmpl w:val="43DC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9E6F0A"/>
    <w:multiLevelType w:val="multilevel"/>
    <w:tmpl w:val="56B8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AB0ACF"/>
    <w:multiLevelType w:val="multilevel"/>
    <w:tmpl w:val="9FE6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C851E8"/>
    <w:multiLevelType w:val="multilevel"/>
    <w:tmpl w:val="CE04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E1259B"/>
    <w:multiLevelType w:val="multilevel"/>
    <w:tmpl w:val="BED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5C5906"/>
    <w:multiLevelType w:val="multilevel"/>
    <w:tmpl w:val="FB8C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B53E39"/>
    <w:multiLevelType w:val="multilevel"/>
    <w:tmpl w:val="C034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3247FB"/>
    <w:multiLevelType w:val="multilevel"/>
    <w:tmpl w:val="48A4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85407C"/>
    <w:multiLevelType w:val="multilevel"/>
    <w:tmpl w:val="40CA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18409E"/>
    <w:multiLevelType w:val="multilevel"/>
    <w:tmpl w:val="4458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DC1DA9"/>
    <w:multiLevelType w:val="multilevel"/>
    <w:tmpl w:val="14F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1D7684"/>
    <w:multiLevelType w:val="multilevel"/>
    <w:tmpl w:val="0674E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B051D9"/>
    <w:multiLevelType w:val="multilevel"/>
    <w:tmpl w:val="61DE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8D5C72"/>
    <w:multiLevelType w:val="multilevel"/>
    <w:tmpl w:val="708A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B263C7"/>
    <w:multiLevelType w:val="multilevel"/>
    <w:tmpl w:val="25AE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3D28EE"/>
    <w:multiLevelType w:val="multilevel"/>
    <w:tmpl w:val="D586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490508"/>
    <w:multiLevelType w:val="multilevel"/>
    <w:tmpl w:val="7D2A40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931437"/>
    <w:multiLevelType w:val="multilevel"/>
    <w:tmpl w:val="54AC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EB77AF"/>
    <w:multiLevelType w:val="multilevel"/>
    <w:tmpl w:val="84EE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623C2E"/>
    <w:multiLevelType w:val="multilevel"/>
    <w:tmpl w:val="FB66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DC27AA"/>
    <w:multiLevelType w:val="multilevel"/>
    <w:tmpl w:val="BBDA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6379CB"/>
    <w:multiLevelType w:val="multilevel"/>
    <w:tmpl w:val="8364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C06B7C"/>
    <w:multiLevelType w:val="multilevel"/>
    <w:tmpl w:val="6CE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D351E2"/>
    <w:multiLevelType w:val="hybridMultilevel"/>
    <w:tmpl w:val="7576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A1039B"/>
    <w:multiLevelType w:val="multilevel"/>
    <w:tmpl w:val="EA82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E96456"/>
    <w:multiLevelType w:val="multilevel"/>
    <w:tmpl w:val="02EE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F407EC"/>
    <w:multiLevelType w:val="multilevel"/>
    <w:tmpl w:val="399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C03E01"/>
    <w:multiLevelType w:val="multilevel"/>
    <w:tmpl w:val="C49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015801"/>
    <w:multiLevelType w:val="multilevel"/>
    <w:tmpl w:val="B9CA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13608C"/>
    <w:multiLevelType w:val="multilevel"/>
    <w:tmpl w:val="4B3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2C5640"/>
    <w:multiLevelType w:val="multilevel"/>
    <w:tmpl w:val="5A2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6E03F2"/>
    <w:multiLevelType w:val="multilevel"/>
    <w:tmpl w:val="3282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F765AF"/>
    <w:multiLevelType w:val="multilevel"/>
    <w:tmpl w:val="5C9A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324F41"/>
    <w:multiLevelType w:val="multilevel"/>
    <w:tmpl w:val="9238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8E05D5"/>
    <w:multiLevelType w:val="multilevel"/>
    <w:tmpl w:val="C25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304E26"/>
    <w:multiLevelType w:val="multilevel"/>
    <w:tmpl w:val="9628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9B31B4"/>
    <w:multiLevelType w:val="multilevel"/>
    <w:tmpl w:val="0A8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51704B"/>
    <w:multiLevelType w:val="multilevel"/>
    <w:tmpl w:val="8C48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3667F92"/>
    <w:multiLevelType w:val="multilevel"/>
    <w:tmpl w:val="CC56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5571B60"/>
    <w:multiLevelType w:val="multilevel"/>
    <w:tmpl w:val="CE84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9C6C65"/>
    <w:multiLevelType w:val="multilevel"/>
    <w:tmpl w:val="40F4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9F42E3"/>
    <w:multiLevelType w:val="multilevel"/>
    <w:tmpl w:val="90AC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CE5131"/>
    <w:multiLevelType w:val="multilevel"/>
    <w:tmpl w:val="0BB0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DA3C71"/>
    <w:multiLevelType w:val="multilevel"/>
    <w:tmpl w:val="03C4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E07ED6"/>
    <w:multiLevelType w:val="multilevel"/>
    <w:tmpl w:val="5CB0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DF2B79"/>
    <w:multiLevelType w:val="multilevel"/>
    <w:tmpl w:val="13A0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083933"/>
    <w:multiLevelType w:val="multilevel"/>
    <w:tmpl w:val="532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937E95"/>
    <w:multiLevelType w:val="multilevel"/>
    <w:tmpl w:val="BFE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10336E"/>
    <w:multiLevelType w:val="multilevel"/>
    <w:tmpl w:val="612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2A7092"/>
    <w:multiLevelType w:val="multilevel"/>
    <w:tmpl w:val="C070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C52465"/>
    <w:multiLevelType w:val="multilevel"/>
    <w:tmpl w:val="D928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8D2EEE"/>
    <w:multiLevelType w:val="multilevel"/>
    <w:tmpl w:val="38A0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2D5B5F"/>
    <w:multiLevelType w:val="multilevel"/>
    <w:tmpl w:val="090C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A14660"/>
    <w:multiLevelType w:val="multilevel"/>
    <w:tmpl w:val="11703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39107C"/>
    <w:multiLevelType w:val="multilevel"/>
    <w:tmpl w:val="3D62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56708F"/>
    <w:multiLevelType w:val="multilevel"/>
    <w:tmpl w:val="BAF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761EC3"/>
    <w:multiLevelType w:val="multilevel"/>
    <w:tmpl w:val="CA4E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F8299C"/>
    <w:multiLevelType w:val="multilevel"/>
    <w:tmpl w:val="0DDA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494998"/>
    <w:multiLevelType w:val="multilevel"/>
    <w:tmpl w:val="15E4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30D1AE9"/>
    <w:multiLevelType w:val="multilevel"/>
    <w:tmpl w:val="187E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2F26B1"/>
    <w:multiLevelType w:val="multilevel"/>
    <w:tmpl w:val="FE6E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C86D42"/>
    <w:multiLevelType w:val="multilevel"/>
    <w:tmpl w:val="9518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9341E3"/>
    <w:multiLevelType w:val="multilevel"/>
    <w:tmpl w:val="D4BE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233FCA"/>
    <w:multiLevelType w:val="multilevel"/>
    <w:tmpl w:val="E358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AE283C"/>
    <w:multiLevelType w:val="multilevel"/>
    <w:tmpl w:val="A01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3463F6"/>
    <w:multiLevelType w:val="multilevel"/>
    <w:tmpl w:val="446A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AD5B57"/>
    <w:multiLevelType w:val="multilevel"/>
    <w:tmpl w:val="A388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EA97131"/>
    <w:multiLevelType w:val="multilevel"/>
    <w:tmpl w:val="7F9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14F1D5B"/>
    <w:multiLevelType w:val="multilevel"/>
    <w:tmpl w:val="AB6C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C94FA2"/>
    <w:multiLevelType w:val="multilevel"/>
    <w:tmpl w:val="5A1EA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1F7CB1"/>
    <w:multiLevelType w:val="multilevel"/>
    <w:tmpl w:val="EF0A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33180A"/>
    <w:multiLevelType w:val="multilevel"/>
    <w:tmpl w:val="CFB0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8B4178"/>
    <w:multiLevelType w:val="multilevel"/>
    <w:tmpl w:val="96F4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11481F"/>
    <w:multiLevelType w:val="multilevel"/>
    <w:tmpl w:val="2444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4F14D9"/>
    <w:multiLevelType w:val="multilevel"/>
    <w:tmpl w:val="0814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8736D92"/>
    <w:multiLevelType w:val="multilevel"/>
    <w:tmpl w:val="B710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9045DC"/>
    <w:multiLevelType w:val="multilevel"/>
    <w:tmpl w:val="A99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8905793"/>
    <w:multiLevelType w:val="multilevel"/>
    <w:tmpl w:val="D9B0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FD77FC"/>
    <w:multiLevelType w:val="multilevel"/>
    <w:tmpl w:val="B338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AC16FD"/>
    <w:multiLevelType w:val="multilevel"/>
    <w:tmpl w:val="4E28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7E191A"/>
    <w:multiLevelType w:val="multilevel"/>
    <w:tmpl w:val="4CC8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5D0984"/>
    <w:multiLevelType w:val="multilevel"/>
    <w:tmpl w:val="637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7D4CD3"/>
    <w:multiLevelType w:val="multilevel"/>
    <w:tmpl w:val="EEC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4A01C7"/>
    <w:multiLevelType w:val="multilevel"/>
    <w:tmpl w:val="BED2352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15:restartNumberingAfterBreak="0">
    <w:nsid w:val="5F603F61"/>
    <w:multiLevelType w:val="multilevel"/>
    <w:tmpl w:val="74F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6E544F"/>
    <w:multiLevelType w:val="multilevel"/>
    <w:tmpl w:val="330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D1115C"/>
    <w:multiLevelType w:val="multilevel"/>
    <w:tmpl w:val="6C0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E74EDE"/>
    <w:multiLevelType w:val="multilevel"/>
    <w:tmpl w:val="E27A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1106ED"/>
    <w:multiLevelType w:val="multilevel"/>
    <w:tmpl w:val="9F10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117051F"/>
    <w:multiLevelType w:val="multilevel"/>
    <w:tmpl w:val="564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220FB3"/>
    <w:multiLevelType w:val="multilevel"/>
    <w:tmpl w:val="D1A2C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6D10F1"/>
    <w:multiLevelType w:val="multilevel"/>
    <w:tmpl w:val="510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3B567C7"/>
    <w:multiLevelType w:val="multilevel"/>
    <w:tmpl w:val="17EE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FD0FF0"/>
    <w:multiLevelType w:val="multilevel"/>
    <w:tmpl w:val="234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117A11"/>
    <w:multiLevelType w:val="multilevel"/>
    <w:tmpl w:val="6114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6B63FD"/>
    <w:multiLevelType w:val="multilevel"/>
    <w:tmpl w:val="6A50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0500B2"/>
    <w:multiLevelType w:val="multilevel"/>
    <w:tmpl w:val="9BDA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93461D"/>
    <w:multiLevelType w:val="multilevel"/>
    <w:tmpl w:val="2BCA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A73CDF"/>
    <w:multiLevelType w:val="multilevel"/>
    <w:tmpl w:val="E594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357D00"/>
    <w:multiLevelType w:val="multilevel"/>
    <w:tmpl w:val="80722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E54AB2"/>
    <w:multiLevelType w:val="multilevel"/>
    <w:tmpl w:val="BB7A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853A90"/>
    <w:multiLevelType w:val="multilevel"/>
    <w:tmpl w:val="D51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8A0908"/>
    <w:multiLevelType w:val="multilevel"/>
    <w:tmpl w:val="73E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7231D7"/>
    <w:multiLevelType w:val="multilevel"/>
    <w:tmpl w:val="8C44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7E1324"/>
    <w:multiLevelType w:val="multilevel"/>
    <w:tmpl w:val="F3B6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F8643A"/>
    <w:multiLevelType w:val="multilevel"/>
    <w:tmpl w:val="81564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290ACD"/>
    <w:multiLevelType w:val="multilevel"/>
    <w:tmpl w:val="0290C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4244FC"/>
    <w:multiLevelType w:val="multilevel"/>
    <w:tmpl w:val="7768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20195C"/>
    <w:multiLevelType w:val="multilevel"/>
    <w:tmpl w:val="3E0A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686CFE"/>
    <w:multiLevelType w:val="multilevel"/>
    <w:tmpl w:val="154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2F3326"/>
    <w:multiLevelType w:val="multilevel"/>
    <w:tmpl w:val="09B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B1237A"/>
    <w:multiLevelType w:val="multilevel"/>
    <w:tmpl w:val="67B6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1924E86"/>
    <w:multiLevelType w:val="multilevel"/>
    <w:tmpl w:val="7428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0A30B3"/>
    <w:multiLevelType w:val="multilevel"/>
    <w:tmpl w:val="F632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8B07D7"/>
    <w:multiLevelType w:val="multilevel"/>
    <w:tmpl w:val="F0D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042891"/>
    <w:multiLevelType w:val="multilevel"/>
    <w:tmpl w:val="F984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567567"/>
    <w:multiLevelType w:val="multilevel"/>
    <w:tmpl w:val="6CB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AD76FC"/>
    <w:multiLevelType w:val="multilevel"/>
    <w:tmpl w:val="E5DA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4036E28"/>
    <w:multiLevelType w:val="multilevel"/>
    <w:tmpl w:val="9D00AF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15:restartNumberingAfterBreak="0">
    <w:nsid w:val="74F41263"/>
    <w:multiLevelType w:val="multilevel"/>
    <w:tmpl w:val="26BE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5C6CE1"/>
    <w:multiLevelType w:val="multilevel"/>
    <w:tmpl w:val="611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346447"/>
    <w:multiLevelType w:val="multilevel"/>
    <w:tmpl w:val="AE3C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507FD4"/>
    <w:multiLevelType w:val="multilevel"/>
    <w:tmpl w:val="9740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8051ABD"/>
    <w:multiLevelType w:val="multilevel"/>
    <w:tmpl w:val="FA342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00246D"/>
    <w:multiLevelType w:val="multilevel"/>
    <w:tmpl w:val="2AB01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B77674E"/>
    <w:multiLevelType w:val="multilevel"/>
    <w:tmpl w:val="E4A0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667CA0"/>
    <w:multiLevelType w:val="multilevel"/>
    <w:tmpl w:val="BC7EE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DCD65C2"/>
    <w:multiLevelType w:val="multilevel"/>
    <w:tmpl w:val="4366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EF44F7"/>
    <w:multiLevelType w:val="multilevel"/>
    <w:tmpl w:val="F7A6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491886">
    <w:abstractNumId w:val="38"/>
  </w:num>
  <w:num w:numId="2" w16cid:durableId="1720977949">
    <w:abstractNumId w:val="7"/>
  </w:num>
  <w:num w:numId="3" w16cid:durableId="882597292">
    <w:abstractNumId w:val="55"/>
  </w:num>
  <w:num w:numId="4" w16cid:durableId="1764373158">
    <w:abstractNumId w:val="36"/>
  </w:num>
  <w:num w:numId="5" w16cid:durableId="1253511710">
    <w:abstractNumId w:val="102"/>
  </w:num>
  <w:num w:numId="6" w16cid:durableId="1768496344">
    <w:abstractNumId w:val="111"/>
  </w:num>
  <w:num w:numId="7" w16cid:durableId="40256043">
    <w:abstractNumId w:val="89"/>
  </w:num>
  <w:num w:numId="8" w16cid:durableId="898439592">
    <w:abstractNumId w:val="60"/>
  </w:num>
  <w:num w:numId="9" w16cid:durableId="1887182769">
    <w:abstractNumId w:val="87"/>
  </w:num>
  <w:num w:numId="10" w16cid:durableId="1913929588">
    <w:abstractNumId w:val="48"/>
  </w:num>
  <w:num w:numId="11" w16cid:durableId="145054880">
    <w:abstractNumId w:val="126"/>
  </w:num>
  <w:num w:numId="12" w16cid:durableId="2063475550">
    <w:abstractNumId w:val="69"/>
  </w:num>
  <w:num w:numId="13" w16cid:durableId="194779512">
    <w:abstractNumId w:val="125"/>
  </w:num>
  <w:num w:numId="14" w16cid:durableId="1267618128">
    <w:abstractNumId w:val="58"/>
  </w:num>
  <w:num w:numId="15" w16cid:durableId="930160634">
    <w:abstractNumId w:val="107"/>
  </w:num>
  <w:num w:numId="16" w16cid:durableId="2022387520">
    <w:abstractNumId w:val="43"/>
  </w:num>
  <w:num w:numId="17" w16cid:durableId="1830172408">
    <w:abstractNumId w:val="4"/>
  </w:num>
  <w:num w:numId="18" w16cid:durableId="529413439">
    <w:abstractNumId w:val="9"/>
  </w:num>
  <w:num w:numId="19" w16cid:durableId="1763843118">
    <w:abstractNumId w:val="104"/>
  </w:num>
  <w:num w:numId="20" w16cid:durableId="1026490958">
    <w:abstractNumId w:val="10"/>
  </w:num>
  <w:num w:numId="21" w16cid:durableId="248806819">
    <w:abstractNumId w:val="109"/>
  </w:num>
  <w:num w:numId="22" w16cid:durableId="262998738">
    <w:abstractNumId w:val="15"/>
  </w:num>
  <w:num w:numId="23" w16cid:durableId="1493063469">
    <w:abstractNumId w:val="73"/>
  </w:num>
  <w:num w:numId="24" w16cid:durableId="607007850">
    <w:abstractNumId w:val="81"/>
  </w:num>
  <w:num w:numId="25" w16cid:durableId="2051152426">
    <w:abstractNumId w:val="40"/>
  </w:num>
  <w:num w:numId="26" w16cid:durableId="1261524761">
    <w:abstractNumId w:val="2"/>
  </w:num>
  <w:num w:numId="27" w16cid:durableId="849486625">
    <w:abstractNumId w:val="20"/>
  </w:num>
  <w:num w:numId="28" w16cid:durableId="1622571009">
    <w:abstractNumId w:val="39"/>
  </w:num>
  <w:num w:numId="29" w16cid:durableId="1480919453">
    <w:abstractNumId w:val="24"/>
  </w:num>
  <w:num w:numId="30" w16cid:durableId="2089645614">
    <w:abstractNumId w:val="115"/>
  </w:num>
  <w:num w:numId="31" w16cid:durableId="119424451">
    <w:abstractNumId w:val="76"/>
  </w:num>
  <w:num w:numId="32" w16cid:durableId="1092045128">
    <w:abstractNumId w:val="136"/>
  </w:num>
  <w:num w:numId="33" w16cid:durableId="172108729">
    <w:abstractNumId w:val="59"/>
  </w:num>
  <w:num w:numId="34" w16cid:durableId="326829161">
    <w:abstractNumId w:val="120"/>
  </w:num>
  <w:num w:numId="35" w16cid:durableId="373895421">
    <w:abstractNumId w:val="95"/>
  </w:num>
  <w:num w:numId="36" w16cid:durableId="578178067">
    <w:abstractNumId w:val="11"/>
  </w:num>
  <w:num w:numId="37" w16cid:durableId="298538789">
    <w:abstractNumId w:val="72"/>
  </w:num>
  <w:num w:numId="38" w16cid:durableId="208996337">
    <w:abstractNumId w:val="77"/>
  </w:num>
  <w:num w:numId="39" w16cid:durableId="247007231">
    <w:abstractNumId w:val="18"/>
  </w:num>
  <w:num w:numId="40" w16cid:durableId="1230307472">
    <w:abstractNumId w:val="37"/>
  </w:num>
  <w:num w:numId="41" w16cid:durableId="1036542296">
    <w:abstractNumId w:val="128"/>
  </w:num>
  <w:num w:numId="42" w16cid:durableId="1740708649">
    <w:abstractNumId w:val="57"/>
  </w:num>
  <w:num w:numId="43" w16cid:durableId="1820801861">
    <w:abstractNumId w:val="129"/>
  </w:num>
  <w:num w:numId="44" w16cid:durableId="1964847822">
    <w:abstractNumId w:val="142"/>
  </w:num>
  <w:num w:numId="45" w16cid:durableId="1209226197">
    <w:abstractNumId w:val="105"/>
  </w:num>
  <w:num w:numId="46" w16cid:durableId="1713383286">
    <w:abstractNumId w:val="67"/>
  </w:num>
  <w:num w:numId="47" w16cid:durableId="446003526">
    <w:abstractNumId w:val="44"/>
  </w:num>
  <w:num w:numId="48" w16cid:durableId="858085336">
    <w:abstractNumId w:val="64"/>
  </w:num>
  <w:num w:numId="49" w16cid:durableId="714280209">
    <w:abstractNumId w:val="30"/>
  </w:num>
  <w:num w:numId="50" w16cid:durableId="1933271829">
    <w:abstractNumId w:val="135"/>
  </w:num>
  <w:num w:numId="51" w16cid:durableId="890187609">
    <w:abstractNumId w:val="46"/>
  </w:num>
  <w:num w:numId="52" w16cid:durableId="1822119645">
    <w:abstractNumId w:val="22"/>
  </w:num>
  <w:num w:numId="53" w16cid:durableId="632562397">
    <w:abstractNumId w:val="108"/>
  </w:num>
  <w:num w:numId="54" w16cid:durableId="790783161">
    <w:abstractNumId w:val="32"/>
  </w:num>
  <w:num w:numId="55" w16cid:durableId="603420561">
    <w:abstractNumId w:val="88"/>
  </w:num>
  <w:num w:numId="56" w16cid:durableId="1476869423">
    <w:abstractNumId w:val="45"/>
  </w:num>
  <w:num w:numId="57" w16cid:durableId="1851681781">
    <w:abstractNumId w:val="62"/>
  </w:num>
  <w:num w:numId="58" w16cid:durableId="1830174574">
    <w:abstractNumId w:val="137"/>
  </w:num>
  <w:num w:numId="59" w16cid:durableId="1341472176">
    <w:abstractNumId w:val="122"/>
  </w:num>
  <w:num w:numId="60" w16cid:durableId="1499492084">
    <w:abstractNumId w:val="66"/>
  </w:num>
  <w:num w:numId="61" w16cid:durableId="1722824867">
    <w:abstractNumId w:val="93"/>
  </w:num>
  <w:num w:numId="62" w16cid:durableId="1993946063">
    <w:abstractNumId w:val="94"/>
  </w:num>
  <w:num w:numId="63" w16cid:durableId="1516114214">
    <w:abstractNumId w:val="19"/>
  </w:num>
  <w:num w:numId="64" w16cid:durableId="489518638">
    <w:abstractNumId w:val="86"/>
  </w:num>
  <w:num w:numId="65" w16cid:durableId="566653811">
    <w:abstractNumId w:val="127"/>
  </w:num>
  <w:num w:numId="66" w16cid:durableId="1416131243">
    <w:abstractNumId w:val="49"/>
  </w:num>
  <w:num w:numId="67" w16cid:durableId="1652782883">
    <w:abstractNumId w:val="134"/>
  </w:num>
  <w:num w:numId="68" w16cid:durableId="973801473">
    <w:abstractNumId w:val="54"/>
  </w:num>
  <w:num w:numId="69" w16cid:durableId="1134055658">
    <w:abstractNumId w:val="33"/>
  </w:num>
  <w:num w:numId="70" w16cid:durableId="1480728655">
    <w:abstractNumId w:val="12"/>
  </w:num>
  <w:num w:numId="71" w16cid:durableId="1849632761">
    <w:abstractNumId w:val="121"/>
  </w:num>
  <w:num w:numId="72" w16cid:durableId="330379816">
    <w:abstractNumId w:val="80"/>
  </w:num>
  <w:num w:numId="73" w16cid:durableId="1070076025">
    <w:abstractNumId w:val="117"/>
  </w:num>
  <w:num w:numId="74" w16cid:durableId="1557741368">
    <w:abstractNumId w:val="96"/>
  </w:num>
  <w:num w:numId="75" w16cid:durableId="337777409">
    <w:abstractNumId w:val="114"/>
  </w:num>
  <w:num w:numId="76" w16cid:durableId="1912957976">
    <w:abstractNumId w:val="74"/>
  </w:num>
  <w:num w:numId="77" w16cid:durableId="741559504">
    <w:abstractNumId w:val="99"/>
  </w:num>
  <w:num w:numId="78" w16cid:durableId="272903600">
    <w:abstractNumId w:val="116"/>
  </w:num>
  <w:num w:numId="79" w16cid:durableId="1874802293">
    <w:abstractNumId w:val="90"/>
  </w:num>
  <w:num w:numId="80" w16cid:durableId="1884633859">
    <w:abstractNumId w:val="123"/>
  </w:num>
  <w:num w:numId="81" w16cid:durableId="287126458">
    <w:abstractNumId w:val="75"/>
  </w:num>
  <w:num w:numId="82" w16cid:durableId="428939042">
    <w:abstractNumId w:val="61"/>
  </w:num>
  <w:num w:numId="83" w16cid:durableId="370424561">
    <w:abstractNumId w:val="92"/>
  </w:num>
  <w:num w:numId="84" w16cid:durableId="1906910650">
    <w:abstractNumId w:val="119"/>
  </w:num>
  <w:num w:numId="85" w16cid:durableId="583145353">
    <w:abstractNumId w:val="141"/>
  </w:num>
  <w:num w:numId="86" w16cid:durableId="237718389">
    <w:abstractNumId w:val="13"/>
  </w:num>
  <w:num w:numId="87" w16cid:durableId="353194254">
    <w:abstractNumId w:val="52"/>
  </w:num>
  <w:num w:numId="88" w16cid:durableId="23597617">
    <w:abstractNumId w:val="103"/>
  </w:num>
  <w:num w:numId="89" w16cid:durableId="2106613357">
    <w:abstractNumId w:val="106"/>
  </w:num>
  <w:num w:numId="90" w16cid:durableId="356125137">
    <w:abstractNumId w:val="47"/>
  </w:num>
  <w:num w:numId="91" w16cid:durableId="367068687">
    <w:abstractNumId w:val="91"/>
  </w:num>
  <w:num w:numId="92" w16cid:durableId="841816467">
    <w:abstractNumId w:val="1"/>
  </w:num>
  <w:num w:numId="93" w16cid:durableId="1067920839">
    <w:abstractNumId w:val="138"/>
  </w:num>
  <w:num w:numId="94" w16cid:durableId="1296910337">
    <w:abstractNumId w:val="65"/>
  </w:num>
  <w:num w:numId="95" w16cid:durableId="256717967">
    <w:abstractNumId w:val="3"/>
  </w:num>
  <w:num w:numId="96" w16cid:durableId="1689022263">
    <w:abstractNumId w:val="131"/>
  </w:num>
  <w:num w:numId="97" w16cid:durableId="897208222">
    <w:abstractNumId w:val="6"/>
  </w:num>
  <w:num w:numId="98" w16cid:durableId="654141569">
    <w:abstractNumId w:val="0"/>
  </w:num>
  <w:num w:numId="99" w16cid:durableId="1573196216">
    <w:abstractNumId w:val="35"/>
  </w:num>
  <w:num w:numId="100" w16cid:durableId="2048069255">
    <w:abstractNumId w:val="50"/>
  </w:num>
  <w:num w:numId="101" w16cid:durableId="198933403">
    <w:abstractNumId w:val="42"/>
  </w:num>
  <w:num w:numId="102" w16cid:durableId="1861041769">
    <w:abstractNumId w:val="31"/>
  </w:num>
  <w:num w:numId="103" w16cid:durableId="704600655">
    <w:abstractNumId w:val="56"/>
  </w:num>
  <w:num w:numId="104" w16cid:durableId="1265721381">
    <w:abstractNumId w:val="97"/>
  </w:num>
  <w:num w:numId="105" w16cid:durableId="744498570">
    <w:abstractNumId w:val="70"/>
  </w:num>
  <w:num w:numId="106" w16cid:durableId="1586257165">
    <w:abstractNumId w:val="53"/>
  </w:num>
  <w:num w:numId="107" w16cid:durableId="325984536">
    <w:abstractNumId w:val="83"/>
  </w:num>
  <w:num w:numId="108" w16cid:durableId="997882947">
    <w:abstractNumId w:val="71"/>
  </w:num>
  <w:num w:numId="109" w16cid:durableId="1488205919">
    <w:abstractNumId w:val="68"/>
  </w:num>
  <w:num w:numId="110" w16cid:durableId="1312560408">
    <w:abstractNumId w:val="139"/>
  </w:num>
  <w:num w:numId="111" w16cid:durableId="1554853594">
    <w:abstractNumId w:val="112"/>
  </w:num>
  <w:num w:numId="112" w16cid:durableId="1289507089">
    <w:abstractNumId w:val="84"/>
  </w:num>
  <w:num w:numId="113" w16cid:durableId="864833630">
    <w:abstractNumId w:val="132"/>
  </w:num>
  <w:num w:numId="114" w16cid:durableId="1018385874">
    <w:abstractNumId w:val="113"/>
  </w:num>
  <w:num w:numId="115" w16cid:durableId="653535081">
    <w:abstractNumId w:val="34"/>
  </w:num>
  <w:num w:numId="116" w16cid:durableId="573899523">
    <w:abstractNumId w:val="98"/>
  </w:num>
  <w:num w:numId="117" w16cid:durableId="970400680">
    <w:abstractNumId w:val="143"/>
  </w:num>
  <w:num w:numId="118" w16cid:durableId="1925334592">
    <w:abstractNumId w:val="101"/>
  </w:num>
  <w:num w:numId="119" w16cid:durableId="1360164254">
    <w:abstractNumId w:val="79"/>
  </w:num>
  <w:num w:numId="120" w16cid:durableId="1975938434">
    <w:abstractNumId w:val="118"/>
  </w:num>
  <w:num w:numId="121" w16cid:durableId="1472602478">
    <w:abstractNumId w:val="17"/>
  </w:num>
  <w:num w:numId="122" w16cid:durableId="570627048">
    <w:abstractNumId w:val="29"/>
  </w:num>
  <w:num w:numId="123" w16cid:durableId="1695767483">
    <w:abstractNumId w:val="14"/>
  </w:num>
  <w:num w:numId="124" w16cid:durableId="2097899568">
    <w:abstractNumId w:val="130"/>
  </w:num>
  <w:num w:numId="125" w16cid:durableId="1068651120">
    <w:abstractNumId w:val="82"/>
  </w:num>
  <w:num w:numId="126" w16cid:durableId="662970754">
    <w:abstractNumId w:val="26"/>
  </w:num>
  <w:num w:numId="127" w16cid:durableId="563220263">
    <w:abstractNumId w:val="140"/>
  </w:num>
  <w:num w:numId="128" w16cid:durableId="1926189609">
    <w:abstractNumId w:val="63"/>
  </w:num>
  <w:num w:numId="129" w16cid:durableId="1048190757">
    <w:abstractNumId w:val="100"/>
  </w:num>
  <w:num w:numId="130" w16cid:durableId="433865575">
    <w:abstractNumId w:val="21"/>
  </w:num>
  <w:num w:numId="131" w16cid:durableId="1689063026">
    <w:abstractNumId w:val="27"/>
  </w:num>
  <w:num w:numId="132" w16cid:durableId="1129710968">
    <w:abstractNumId w:val="8"/>
  </w:num>
  <w:num w:numId="133" w16cid:durableId="216356381">
    <w:abstractNumId w:val="133"/>
  </w:num>
  <w:num w:numId="134" w16cid:durableId="1570268351">
    <w:abstractNumId w:val="16"/>
  </w:num>
  <w:num w:numId="135" w16cid:durableId="862329906">
    <w:abstractNumId w:val="85"/>
  </w:num>
  <w:num w:numId="136" w16cid:durableId="1667394003">
    <w:abstractNumId w:val="23"/>
  </w:num>
  <w:num w:numId="137" w16cid:durableId="2047437965">
    <w:abstractNumId w:val="25"/>
  </w:num>
  <w:num w:numId="138" w16cid:durableId="445151299">
    <w:abstractNumId w:val="110"/>
  </w:num>
  <w:num w:numId="139" w16cid:durableId="234357852">
    <w:abstractNumId w:val="78"/>
  </w:num>
  <w:num w:numId="140" w16cid:durableId="1621909662">
    <w:abstractNumId w:val="124"/>
  </w:num>
  <w:num w:numId="141" w16cid:durableId="1386641644">
    <w:abstractNumId w:val="5"/>
  </w:num>
  <w:num w:numId="142" w16cid:durableId="1481969510">
    <w:abstractNumId w:val="28"/>
  </w:num>
  <w:num w:numId="143" w16cid:durableId="1897276139">
    <w:abstractNumId w:val="51"/>
  </w:num>
  <w:num w:numId="144" w16cid:durableId="928076678">
    <w:abstractNumId w:val="41"/>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12"/>
    <w:rsid w:val="000036C7"/>
    <w:rsid w:val="00005859"/>
    <w:rsid w:val="00005D46"/>
    <w:rsid w:val="000070CB"/>
    <w:rsid w:val="00013777"/>
    <w:rsid w:val="000146BF"/>
    <w:rsid w:val="000151D4"/>
    <w:rsid w:val="000157CD"/>
    <w:rsid w:val="000161BD"/>
    <w:rsid w:val="00017A72"/>
    <w:rsid w:val="00023945"/>
    <w:rsid w:val="000246FB"/>
    <w:rsid w:val="0002782C"/>
    <w:rsid w:val="00032700"/>
    <w:rsid w:val="0003345F"/>
    <w:rsid w:val="00033611"/>
    <w:rsid w:val="00035ABC"/>
    <w:rsid w:val="00036F96"/>
    <w:rsid w:val="000413FD"/>
    <w:rsid w:val="000439FF"/>
    <w:rsid w:val="00044AD5"/>
    <w:rsid w:val="00044B24"/>
    <w:rsid w:val="000462BC"/>
    <w:rsid w:val="00046429"/>
    <w:rsid w:val="00051B4A"/>
    <w:rsid w:val="00052EF5"/>
    <w:rsid w:val="0005349D"/>
    <w:rsid w:val="0005416E"/>
    <w:rsid w:val="000546FF"/>
    <w:rsid w:val="000640F1"/>
    <w:rsid w:val="000647B3"/>
    <w:rsid w:val="00065577"/>
    <w:rsid w:val="000656BD"/>
    <w:rsid w:val="000659AD"/>
    <w:rsid w:val="00065C0A"/>
    <w:rsid w:val="00071092"/>
    <w:rsid w:val="00071855"/>
    <w:rsid w:val="000741D4"/>
    <w:rsid w:val="000760E0"/>
    <w:rsid w:val="000809D6"/>
    <w:rsid w:val="00080EE9"/>
    <w:rsid w:val="00087B0A"/>
    <w:rsid w:val="000920B4"/>
    <w:rsid w:val="00094660"/>
    <w:rsid w:val="0009639B"/>
    <w:rsid w:val="00096E97"/>
    <w:rsid w:val="000A0CE0"/>
    <w:rsid w:val="000A20C8"/>
    <w:rsid w:val="000A3600"/>
    <w:rsid w:val="000A7E18"/>
    <w:rsid w:val="000B113C"/>
    <w:rsid w:val="000B2121"/>
    <w:rsid w:val="000C4E0D"/>
    <w:rsid w:val="000C709F"/>
    <w:rsid w:val="000D1A42"/>
    <w:rsid w:val="000D6B64"/>
    <w:rsid w:val="000D7706"/>
    <w:rsid w:val="000D7D96"/>
    <w:rsid w:val="000E02FE"/>
    <w:rsid w:val="000E23FA"/>
    <w:rsid w:val="000E2404"/>
    <w:rsid w:val="000E4359"/>
    <w:rsid w:val="000E4994"/>
    <w:rsid w:val="000E64B8"/>
    <w:rsid w:val="000E664C"/>
    <w:rsid w:val="000F19DE"/>
    <w:rsid w:val="000F255F"/>
    <w:rsid w:val="000F3B31"/>
    <w:rsid w:val="000F4DEF"/>
    <w:rsid w:val="000F5252"/>
    <w:rsid w:val="000F632F"/>
    <w:rsid w:val="000F7DF5"/>
    <w:rsid w:val="001004B8"/>
    <w:rsid w:val="00103B89"/>
    <w:rsid w:val="00106649"/>
    <w:rsid w:val="00107838"/>
    <w:rsid w:val="00107976"/>
    <w:rsid w:val="001117A8"/>
    <w:rsid w:val="00112128"/>
    <w:rsid w:val="001121C3"/>
    <w:rsid w:val="00113230"/>
    <w:rsid w:val="001159BD"/>
    <w:rsid w:val="00117113"/>
    <w:rsid w:val="00117520"/>
    <w:rsid w:val="00121351"/>
    <w:rsid w:val="001251C9"/>
    <w:rsid w:val="0012630E"/>
    <w:rsid w:val="001279E3"/>
    <w:rsid w:val="0013416A"/>
    <w:rsid w:val="0014352F"/>
    <w:rsid w:val="0014384C"/>
    <w:rsid w:val="001459A5"/>
    <w:rsid w:val="0014762A"/>
    <w:rsid w:val="00147CFA"/>
    <w:rsid w:val="0015024F"/>
    <w:rsid w:val="00151154"/>
    <w:rsid w:val="00152E0B"/>
    <w:rsid w:val="00153B56"/>
    <w:rsid w:val="00153C39"/>
    <w:rsid w:val="00154965"/>
    <w:rsid w:val="00154B92"/>
    <w:rsid w:val="00156969"/>
    <w:rsid w:val="0015794B"/>
    <w:rsid w:val="0016288F"/>
    <w:rsid w:val="00166028"/>
    <w:rsid w:val="00174BBD"/>
    <w:rsid w:val="001834A5"/>
    <w:rsid w:val="0018621C"/>
    <w:rsid w:val="0019044F"/>
    <w:rsid w:val="00191C53"/>
    <w:rsid w:val="00192AD6"/>
    <w:rsid w:val="00197601"/>
    <w:rsid w:val="001A0603"/>
    <w:rsid w:val="001A7619"/>
    <w:rsid w:val="001B05CF"/>
    <w:rsid w:val="001B5631"/>
    <w:rsid w:val="001B5D95"/>
    <w:rsid w:val="001C08C3"/>
    <w:rsid w:val="001C0C21"/>
    <w:rsid w:val="001C0DB0"/>
    <w:rsid w:val="001C2B48"/>
    <w:rsid w:val="001C2D54"/>
    <w:rsid w:val="001C569F"/>
    <w:rsid w:val="001C5DA1"/>
    <w:rsid w:val="001C5E64"/>
    <w:rsid w:val="001C6D6F"/>
    <w:rsid w:val="001D32CE"/>
    <w:rsid w:val="001D3919"/>
    <w:rsid w:val="001D4F51"/>
    <w:rsid w:val="001E41FE"/>
    <w:rsid w:val="001E66FF"/>
    <w:rsid w:val="001E743B"/>
    <w:rsid w:val="001E76D4"/>
    <w:rsid w:val="001F2E9F"/>
    <w:rsid w:val="001F3E87"/>
    <w:rsid w:val="001F3F58"/>
    <w:rsid w:val="001F49C6"/>
    <w:rsid w:val="001F4E84"/>
    <w:rsid w:val="001F60D8"/>
    <w:rsid w:val="001F6447"/>
    <w:rsid w:val="001F7933"/>
    <w:rsid w:val="001F7C95"/>
    <w:rsid w:val="0020357A"/>
    <w:rsid w:val="002063F0"/>
    <w:rsid w:val="00210E62"/>
    <w:rsid w:val="002161BD"/>
    <w:rsid w:val="00217547"/>
    <w:rsid w:val="00220BB8"/>
    <w:rsid w:val="00220C6F"/>
    <w:rsid w:val="00225FEC"/>
    <w:rsid w:val="00231BA9"/>
    <w:rsid w:val="002333A6"/>
    <w:rsid w:val="002334B5"/>
    <w:rsid w:val="00236F7B"/>
    <w:rsid w:val="00240FAA"/>
    <w:rsid w:val="00241841"/>
    <w:rsid w:val="00244115"/>
    <w:rsid w:val="00244281"/>
    <w:rsid w:val="00244B1C"/>
    <w:rsid w:val="00245AB1"/>
    <w:rsid w:val="00245F01"/>
    <w:rsid w:val="00246563"/>
    <w:rsid w:val="00246779"/>
    <w:rsid w:val="00246C54"/>
    <w:rsid w:val="00250916"/>
    <w:rsid w:val="00255313"/>
    <w:rsid w:val="00256A38"/>
    <w:rsid w:val="00261B66"/>
    <w:rsid w:val="00265B16"/>
    <w:rsid w:val="00267EF4"/>
    <w:rsid w:val="0027075D"/>
    <w:rsid w:val="0027161F"/>
    <w:rsid w:val="002737C5"/>
    <w:rsid w:val="002779CB"/>
    <w:rsid w:val="00280488"/>
    <w:rsid w:val="00284261"/>
    <w:rsid w:val="00284B74"/>
    <w:rsid w:val="002917A3"/>
    <w:rsid w:val="00293463"/>
    <w:rsid w:val="002943AA"/>
    <w:rsid w:val="00297D50"/>
    <w:rsid w:val="002A22A0"/>
    <w:rsid w:val="002A2B2C"/>
    <w:rsid w:val="002A44FD"/>
    <w:rsid w:val="002A5D10"/>
    <w:rsid w:val="002A7B4F"/>
    <w:rsid w:val="002B00EC"/>
    <w:rsid w:val="002B15BE"/>
    <w:rsid w:val="002B2DBC"/>
    <w:rsid w:val="002B3091"/>
    <w:rsid w:val="002B40FE"/>
    <w:rsid w:val="002B4B21"/>
    <w:rsid w:val="002C48AC"/>
    <w:rsid w:val="002C74F7"/>
    <w:rsid w:val="002D2074"/>
    <w:rsid w:val="002D3653"/>
    <w:rsid w:val="002D4779"/>
    <w:rsid w:val="002D4D54"/>
    <w:rsid w:val="002D695D"/>
    <w:rsid w:val="002E3BEA"/>
    <w:rsid w:val="002E3E5A"/>
    <w:rsid w:val="002E611C"/>
    <w:rsid w:val="002E615C"/>
    <w:rsid w:val="002E65B3"/>
    <w:rsid w:val="002E74A6"/>
    <w:rsid w:val="002F0840"/>
    <w:rsid w:val="002F2406"/>
    <w:rsid w:val="002F276B"/>
    <w:rsid w:val="002F3622"/>
    <w:rsid w:val="002F6C00"/>
    <w:rsid w:val="002F6C9C"/>
    <w:rsid w:val="002F6D08"/>
    <w:rsid w:val="00300580"/>
    <w:rsid w:val="003005A7"/>
    <w:rsid w:val="0031030D"/>
    <w:rsid w:val="00311591"/>
    <w:rsid w:val="00313DCC"/>
    <w:rsid w:val="00315F06"/>
    <w:rsid w:val="003169EC"/>
    <w:rsid w:val="00321143"/>
    <w:rsid w:val="00322123"/>
    <w:rsid w:val="00322168"/>
    <w:rsid w:val="00322265"/>
    <w:rsid w:val="00325822"/>
    <w:rsid w:val="00330E48"/>
    <w:rsid w:val="003329AD"/>
    <w:rsid w:val="00334F02"/>
    <w:rsid w:val="003369F2"/>
    <w:rsid w:val="00336AA7"/>
    <w:rsid w:val="00340671"/>
    <w:rsid w:val="00343D3B"/>
    <w:rsid w:val="00343D9E"/>
    <w:rsid w:val="003442FB"/>
    <w:rsid w:val="00346D70"/>
    <w:rsid w:val="00347299"/>
    <w:rsid w:val="00350386"/>
    <w:rsid w:val="00350FC7"/>
    <w:rsid w:val="00352AB2"/>
    <w:rsid w:val="00353BE3"/>
    <w:rsid w:val="00355CED"/>
    <w:rsid w:val="00356847"/>
    <w:rsid w:val="003604B7"/>
    <w:rsid w:val="00360BD9"/>
    <w:rsid w:val="00365E13"/>
    <w:rsid w:val="00367FEC"/>
    <w:rsid w:val="00374713"/>
    <w:rsid w:val="00374FBF"/>
    <w:rsid w:val="00374FC8"/>
    <w:rsid w:val="00377ADE"/>
    <w:rsid w:val="0038187E"/>
    <w:rsid w:val="003825DB"/>
    <w:rsid w:val="003858F3"/>
    <w:rsid w:val="00385E27"/>
    <w:rsid w:val="00386633"/>
    <w:rsid w:val="0038729A"/>
    <w:rsid w:val="0039196D"/>
    <w:rsid w:val="00391C8F"/>
    <w:rsid w:val="00394568"/>
    <w:rsid w:val="0039638D"/>
    <w:rsid w:val="00396DBC"/>
    <w:rsid w:val="003A30BB"/>
    <w:rsid w:val="003A36AE"/>
    <w:rsid w:val="003A468A"/>
    <w:rsid w:val="003A5258"/>
    <w:rsid w:val="003A6FA0"/>
    <w:rsid w:val="003B18D1"/>
    <w:rsid w:val="003B36B6"/>
    <w:rsid w:val="003B56D2"/>
    <w:rsid w:val="003B72D7"/>
    <w:rsid w:val="003C68CA"/>
    <w:rsid w:val="003D1EA2"/>
    <w:rsid w:val="003D2046"/>
    <w:rsid w:val="003D2C1B"/>
    <w:rsid w:val="003D57E7"/>
    <w:rsid w:val="003D6D96"/>
    <w:rsid w:val="003E0DAD"/>
    <w:rsid w:val="003E2AA0"/>
    <w:rsid w:val="003E4221"/>
    <w:rsid w:val="003E58FF"/>
    <w:rsid w:val="003E6BB9"/>
    <w:rsid w:val="003E7ED0"/>
    <w:rsid w:val="003F0E54"/>
    <w:rsid w:val="003F248D"/>
    <w:rsid w:val="003F2A45"/>
    <w:rsid w:val="003F3431"/>
    <w:rsid w:val="003F4402"/>
    <w:rsid w:val="003F68FF"/>
    <w:rsid w:val="004022B9"/>
    <w:rsid w:val="00403C28"/>
    <w:rsid w:val="00404A93"/>
    <w:rsid w:val="0041005D"/>
    <w:rsid w:val="00410316"/>
    <w:rsid w:val="00411A4F"/>
    <w:rsid w:val="00411AC8"/>
    <w:rsid w:val="004156BD"/>
    <w:rsid w:val="00422765"/>
    <w:rsid w:val="0042348C"/>
    <w:rsid w:val="00424A8F"/>
    <w:rsid w:val="00426518"/>
    <w:rsid w:val="004311E4"/>
    <w:rsid w:val="00435D9E"/>
    <w:rsid w:val="00436212"/>
    <w:rsid w:val="00437DF9"/>
    <w:rsid w:val="00440236"/>
    <w:rsid w:val="00441647"/>
    <w:rsid w:val="004455DE"/>
    <w:rsid w:val="00445C5F"/>
    <w:rsid w:val="004465F5"/>
    <w:rsid w:val="004468AA"/>
    <w:rsid w:val="004518D6"/>
    <w:rsid w:val="00453F98"/>
    <w:rsid w:val="00454436"/>
    <w:rsid w:val="00456D2B"/>
    <w:rsid w:val="004608C3"/>
    <w:rsid w:val="00461B8A"/>
    <w:rsid w:val="00461D04"/>
    <w:rsid w:val="004638B3"/>
    <w:rsid w:val="004645D6"/>
    <w:rsid w:val="004646C9"/>
    <w:rsid w:val="0046561F"/>
    <w:rsid w:val="0046571B"/>
    <w:rsid w:val="004746A9"/>
    <w:rsid w:val="00474785"/>
    <w:rsid w:val="00476AA0"/>
    <w:rsid w:val="00477012"/>
    <w:rsid w:val="004812E4"/>
    <w:rsid w:val="00482102"/>
    <w:rsid w:val="00482B07"/>
    <w:rsid w:val="004841D8"/>
    <w:rsid w:val="00486702"/>
    <w:rsid w:val="004872BF"/>
    <w:rsid w:val="00491A36"/>
    <w:rsid w:val="004B08FC"/>
    <w:rsid w:val="004B100B"/>
    <w:rsid w:val="004B26E2"/>
    <w:rsid w:val="004B2EF7"/>
    <w:rsid w:val="004B3E23"/>
    <w:rsid w:val="004B4558"/>
    <w:rsid w:val="004B4998"/>
    <w:rsid w:val="004B71D8"/>
    <w:rsid w:val="004C0202"/>
    <w:rsid w:val="004C199B"/>
    <w:rsid w:val="004C1FB4"/>
    <w:rsid w:val="004C41AE"/>
    <w:rsid w:val="004C5E3B"/>
    <w:rsid w:val="004C6B90"/>
    <w:rsid w:val="004D12B0"/>
    <w:rsid w:val="004D29DF"/>
    <w:rsid w:val="004D5CBB"/>
    <w:rsid w:val="004D6185"/>
    <w:rsid w:val="004E0B9E"/>
    <w:rsid w:val="004E4752"/>
    <w:rsid w:val="004E5450"/>
    <w:rsid w:val="004E62AE"/>
    <w:rsid w:val="004E6B40"/>
    <w:rsid w:val="004F0114"/>
    <w:rsid w:val="004F0354"/>
    <w:rsid w:val="004F0EA2"/>
    <w:rsid w:val="004F2813"/>
    <w:rsid w:val="004F2DF8"/>
    <w:rsid w:val="004F2F71"/>
    <w:rsid w:val="004F312F"/>
    <w:rsid w:val="004F3C7E"/>
    <w:rsid w:val="004F4009"/>
    <w:rsid w:val="004F5AD5"/>
    <w:rsid w:val="004F64CD"/>
    <w:rsid w:val="004F7128"/>
    <w:rsid w:val="00500490"/>
    <w:rsid w:val="00501590"/>
    <w:rsid w:val="0050199A"/>
    <w:rsid w:val="00503F52"/>
    <w:rsid w:val="005042DB"/>
    <w:rsid w:val="005059DE"/>
    <w:rsid w:val="00507E0B"/>
    <w:rsid w:val="0051227A"/>
    <w:rsid w:val="005134B7"/>
    <w:rsid w:val="0051712D"/>
    <w:rsid w:val="0051758F"/>
    <w:rsid w:val="00517C0A"/>
    <w:rsid w:val="00521B03"/>
    <w:rsid w:val="00526801"/>
    <w:rsid w:val="00530058"/>
    <w:rsid w:val="00534950"/>
    <w:rsid w:val="005368C6"/>
    <w:rsid w:val="00537B90"/>
    <w:rsid w:val="005415B6"/>
    <w:rsid w:val="005428F1"/>
    <w:rsid w:val="005451D9"/>
    <w:rsid w:val="00546B5D"/>
    <w:rsid w:val="005500AE"/>
    <w:rsid w:val="00553ED5"/>
    <w:rsid w:val="00554F64"/>
    <w:rsid w:val="005621EA"/>
    <w:rsid w:val="00565874"/>
    <w:rsid w:val="00567983"/>
    <w:rsid w:val="0057053A"/>
    <w:rsid w:val="00571255"/>
    <w:rsid w:val="005730DD"/>
    <w:rsid w:val="0057519F"/>
    <w:rsid w:val="00575A12"/>
    <w:rsid w:val="005807AC"/>
    <w:rsid w:val="00581A74"/>
    <w:rsid w:val="00584D80"/>
    <w:rsid w:val="00587C15"/>
    <w:rsid w:val="00590CB5"/>
    <w:rsid w:val="00595B1E"/>
    <w:rsid w:val="005977F7"/>
    <w:rsid w:val="005A0507"/>
    <w:rsid w:val="005A535A"/>
    <w:rsid w:val="005A53E8"/>
    <w:rsid w:val="005B0BAD"/>
    <w:rsid w:val="005B1128"/>
    <w:rsid w:val="005B295D"/>
    <w:rsid w:val="005B6C3C"/>
    <w:rsid w:val="005B75DC"/>
    <w:rsid w:val="005C25A3"/>
    <w:rsid w:val="005C2A05"/>
    <w:rsid w:val="005C6330"/>
    <w:rsid w:val="005D2D3C"/>
    <w:rsid w:val="005D497C"/>
    <w:rsid w:val="005D539B"/>
    <w:rsid w:val="005E128A"/>
    <w:rsid w:val="005E3180"/>
    <w:rsid w:val="005E3B12"/>
    <w:rsid w:val="005E56B2"/>
    <w:rsid w:val="005E5CE6"/>
    <w:rsid w:val="005F0DA1"/>
    <w:rsid w:val="005F4086"/>
    <w:rsid w:val="005F769C"/>
    <w:rsid w:val="0060186D"/>
    <w:rsid w:val="00604961"/>
    <w:rsid w:val="00604F94"/>
    <w:rsid w:val="00605BF1"/>
    <w:rsid w:val="006075DB"/>
    <w:rsid w:val="00612BF1"/>
    <w:rsid w:val="00615ED0"/>
    <w:rsid w:val="00616635"/>
    <w:rsid w:val="00622519"/>
    <w:rsid w:val="00622598"/>
    <w:rsid w:val="00623EE8"/>
    <w:rsid w:val="00623F63"/>
    <w:rsid w:val="00624133"/>
    <w:rsid w:val="00624A2E"/>
    <w:rsid w:val="0062679D"/>
    <w:rsid w:val="00627C00"/>
    <w:rsid w:val="00633D13"/>
    <w:rsid w:val="006344CD"/>
    <w:rsid w:val="006426B3"/>
    <w:rsid w:val="0064295F"/>
    <w:rsid w:val="0064351D"/>
    <w:rsid w:val="00643CD2"/>
    <w:rsid w:val="00643D03"/>
    <w:rsid w:val="00644E54"/>
    <w:rsid w:val="00650717"/>
    <w:rsid w:val="00650B4D"/>
    <w:rsid w:val="006519FF"/>
    <w:rsid w:val="00651F01"/>
    <w:rsid w:val="00654F2B"/>
    <w:rsid w:val="006560A1"/>
    <w:rsid w:val="006562FE"/>
    <w:rsid w:val="006665B3"/>
    <w:rsid w:val="00666B52"/>
    <w:rsid w:val="00671619"/>
    <w:rsid w:val="00672B05"/>
    <w:rsid w:val="00676C4C"/>
    <w:rsid w:val="00677506"/>
    <w:rsid w:val="00677653"/>
    <w:rsid w:val="00681B39"/>
    <w:rsid w:val="00683C1B"/>
    <w:rsid w:val="00685291"/>
    <w:rsid w:val="006900F7"/>
    <w:rsid w:val="00690D91"/>
    <w:rsid w:val="00693D55"/>
    <w:rsid w:val="00694214"/>
    <w:rsid w:val="00694B80"/>
    <w:rsid w:val="006957CB"/>
    <w:rsid w:val="00697618"/>
    <w:rsid w:val="006A02BF"/>
    <w:rsid w:val="006A30C5"/>
    <w:rsid w:val="006A39D0"/>
    <w:rsid w:val="006A72D4"/>
    <w:rsid w:val="006A7386"/>
    <w:rsid w:val="006B0A52"/>
    <w:rsid w:val="006B0B80"/>
    <w:rsid w:val="006B22EC"/>
    <w:rsid w:val="006B2CAC"/>
    <w:rsid w:val="006B6013"/>
    <w:rsid w:val="006C0049"/>
    <w:rsid w:val="006C12F4"/>
    <w:rsid w:val="006C6C04"/>
    <w:rsid w:val="006C7E03"/>
    <w:rsid w:val="006D5D82"/>
    <w:rsid w:val="006D6A4A"/>
    <w:rsid w:val="006E0218"/>
    <w:rsid w:val="006E18A2"/>
    <w:rsid w:val="006E21BE"/>
    <w:rsid w:val="006E3570"/>
    <w:rsid w:val="006E3AC6"/>
    <w:rsid w:val="006E40AB"/>
    <w:rsid w:val="006F07C8"/>
    <w:rsid w:val="006F13AD"/>
    <w:rsid w:val="006F24E9"/>
    <w:rsid w:val="006F2639"/>
    <w:rsid w:val="006F441E"/>
    <w:rsid w:val="006F4B25"/>
    <w:rsid w:val="006F5A34"/>
    <w:rsid w:val="006F71ED"/>
    <w:rsid w:val="00705861"/>
    <w:rsid w:val="0070774F"/>
    <w:rsid w:val="0071278C"/>
    <w:rsid w:val="0072067E"/>
    <w:rsid w:val="0072076E"/>
    <w:rsid w:val="00721631"/>
    <w:rsid w:val="0072424D"/>
    <w:rsid w:val="0072573E"/>
    <w:rsid w:val="00727136"/>
    <w:rsid w:val="007339CC"/>
    <w:rsid w:val="007343FF"/>
    <w:rsid w:val="00736A1B"/>
    <w:rsid w:val="007434E3"/>
    <w:rsid w:val="00743786"/>
    <w:rsid w:val="00744CDE"/>
    <w:rsid w:val="00747C1F"/>
    <w:rsid w:val="0075136B"/>
    <w:rsid w:val="007533EF"/>
    <w:rsid w:val="007549E5"/>
    <w:rsid w:val="00755A0D"/>
    <w:rsid w:val="00761C91"/>
    <w:rsid w:val="007636F9"/>
    <w:rsid w:val="00763D19"/>
    <w:rsid w:val="00765765"/>
    <w:rsid w:val="0076668D"/>
    <w:rsid w:val="00770B48"/>
    <w:rsid w:val="0077368F"/>
    <w:rsid w:val="00773B57"/>
    <w:rsid w:val="00774AA3"/>
    <w:rsid w:val="00774BDF"/>
    <w:rsid w:val="007763B6"/>
    <w:rsid w:val="00776435"/>
    <w:rsid w:val="007767B2"/>
    <w:rsid w:val="00777BC9"/>
    <w:rsid w:val="00781F60"/>
    <w:rsid w:val="0078330D"/>
    <w:rsid w:val="00784019"/>
    <w:rsid w:val="00795CDB"/>
    <w:rsid w:val="007965E1"/>
    <w:rsid w:val="0079744C"/>
    <w:rsid w:val="007A2556"/>
    <w:rsid w:val="007A3103"/>
    <w:rsid w:val="007A79D6"/>
    <w:rsid w:val="007B3781"/>
    <w:rsid w:val="007B38CF"/>
    <w:rsid w:val="007B4004"/>
    <w:rsid w:val="007B440C"/>
    <w:rsid w:val="007B44CE"/>
    <w:rsid w:val="007B5665"/>
    <w:rsid w:val="007B6D20"/>
    <w:rsid w:val="007C14D6"/>
    <w:rsid w:val="007C26B4"/>
    <w:rsid w:val="007C32DD"/>
    <w:rsid w:val="007C3E7F"/>
    <w:rsid w:val="007C6351"/>
    <w:rsid w:val="007C7A7F"/>
    <w:rsid w:val="007D0A23"/>
    <w:rsid w:val="007D36DB"/>
    <w:rsid w:val="007D5688"/>
    <w:rsid w:val="007E4851"/>
    <w:rsid w:val="007E70DD"/>
    <w:rsid w:val="007F0F52"/>
    <w:rsid w:val="007F431A"/>
    <w:rsid w:val="007F4691"/>
    <w:rsid w:val="007F558D"/>
    <w:rsid w:val="007F5847"/>
    <w:rsid w:val="007F7446"/>
    <w:rsid w:val="0080071D"/>
    <w:rsid w:val="008009DF"/>
    <w:rsid w:val="00800AAE"/>
    <w:rsid w:val="00801618"/>
    <w:rsid w:val="00810259"/>
    <w:rsid w:val="0081115E"/>
    <w:rsid w:val="00812FE5"/>
    <w:rsid w:val="00816974"/>
    <w:rsid w:val="0082161B"/>
    <w:rsid w:val="00823EA4"/>
    <w:rsid w:val="0082430A"/>
    <w:rsid w:val="0082452C"/>
    <w:rsid w:val="00824AE5"/>
    <w:rsid w:val="0082523E"/>
    <w:rsid w:val="008259B1"/>
    <w:rsid w:val="00827C5E"/>
    <w:rsid w:val="00830D6C"/>
    <w:rsid w:val="0083286B"/>
    <w:rsid w:val="0083326F"/>
    <w:rsid w:val="008344DE"/>
    <w:rsid w:val="00834D04"/>
    <w:rsid w:val="00835071"/>
    <w:rsid w:val="00837CDF"/>
    <w:rsid w:val="00837D00"/>
    <w:rsid w:val="0084081F"/>
    <w:rsid w:val="00844D94"/>
    <w:rsid w:val="00845B53"/>
    <w:rsid w:val="00846452"/>
    <w:rsid w:val="008464B5"/>
    <w:rsid w:val="008475A1"/>
    <w:rsid w:val="00852094"/>
    <w:rsid w:val="00852BF7"/>
    <w:rsid w:val="0085383A"/>
    <w:rsid w:val="00853FDC"/>
    <w:rsid w:val="008540E8"/>
    <w:rsid w:val="008618F5"/>
    <w:rsid w:val="008647D5"/>
    <w:rsid w:val="00865324"/>
    <w:rsid w:val="00865B62"/>
    <w:rsid w:val="00867A84"/>
    <w:rsid w:val="00870492"/>
    <w:rsid w:val="00871B51"/>
    <w:rsid w:val="0087302A"/>
    <w:rsid w:val="0087320C"/>
    <w:rsid w:val="00876A50"/>
    <w:rsid w:val="00876DFD"/>
    <w:rsid w:val="00880393"/>
    <w:rsid w:val="00882D41"/>
    <w:rsid w:val="0088333F"/>
    <w:rsid w:val="00883EF5"/>
    <w:rsid w:val="0088453B"/>
    <w:rsid w:val="00884FE2"/>
    <w:rsid w:val="00885DE6"/>
    <w:rsid w:val="00890348"/>
    <w:rsid w:val="0089526C"/>
    <w:rsid w:val="00897B10"/>
    <w:rsid w:val="008A0B81"/>
    <w:rsid w:val="008A5330"/>
    <w:rsid w:val="008A5CAE"/>
    <w:rsid w:val="008A6B9F"/>
    <w:rsid w:val="008A7C2F"/>
    <w:rsid w:val="008B29AE"/>
    <w:rsid w:val="008B2C87"/>
    <w:rsid w:val="008B37E8"/>
    <w:rsid w:val="008B5C16"/>
    <w:rsid w:val="008B5E43"/>
    <w:rsid w:val="008B5F73"/>
    <w:rsid w:val="008B6218"/>
    <w:rsid w:val="008B6561"/>
    <w:rsid w:val="008B66DA"/>
    <w:rsid w:val="008B77A8"/>
    <w:rsid w:val="008C0628"/>
    <w:rsid w:val="008C3BD4"/>
    <w:rsid w:val="008C6ABF"/>
    <w:rsid w:val="008C7779"/>
    <w:rsid w:val="008D0D84"/>
    <w:rsid w:val="008D313D"/>
    <w:rsid w:val="008D4284"/>
    <w:rsid w:val="008D54D9"/>
    <w:rsid w:val="008D6BB3"/>
    <w:rsid w:val="008D6D23"/>
    <w:rsid w:val="008E1843"/>
    <w:rsid w:val="008E3BC4"/>
    <w:rsid w:val="008E74EE"/>
    <w:rsid w:val="008E7F90"/>
    <w:rsid w:val="008F15C2"/>
    <w:rsid w:val="008F6651"/>
    <w:rsid w:val="008F6C19"/>
    <w:rsid w:val="009069A6"/>
    <w:rsid w:val="00907644"/>
    <w:rsid w:val="00910FDE"/>
    <w:rsid w:val="0091177B"/>
    <w:rsid w:val="00912E83"/>
    <w:rsid w:val="00914DEA"/>
    <w:rsid w:val="009159CE"/>
    <w:rsid w:val="00916559"/>
    <w:rsid w:val="009173E0"/>
    <w:rsid w:val="00917E0C"/>
    <w:rsid w:val="009217A9"/>
    <w:rsid w:val="009223D1"/>
    <w:rsid w:val="00922D8F"/>
    <w:rsid w:val="009257F4"/>
    <w:rsid w:val="00925C03"/>
    <w:rsid w:val="00925C2B"/>
    <w:rsid w:val="00926036"/>
    <w:rsid w:val="00926E77"/>
    <w:rsid w:val="009307EB"/>
    <w:rsid w:val="00930C52"/>
    <w:rsid w:val="009322AE"/>
    <w:rsid w:val="009328D0"/>
    <w:rsid w:val="00932AAB"/>
    <w:rsid w:val="00936B40"/>
    <w:rsid w:val="00941437"/>
    <w:rsid w:val="00942858"/>
    <w:rsid w:val="00944224"/>
    <w:rsid w:val="00944821"/>
    <w:rsid w:val="00944998"/>
    <w:rsid w:val="00947A36"/>
    <w:rsid w:val="00947EEF"/>
    <w:rsid w:val="00953920"/>
    <w:rsid w:val="00953ABC"/>
    <w:rsid w:val="00953CE9"/>
    <w:rsid w:val="0095554A"/>
    <w:rsid w:val="00955912"/>
    <w:rsid w:val="00957460"/>
    <w:rsid w:val="00960124"/>
    <w:rsid w:val="00963A1D"/>
    <w:rsid w:val="0096615A"/>
    <w:rsid w:val="0096630E"/>
    <w:rsid w:val="00970AD4"/>
    <w:rsid w:val="00970B28"/>
    <w:rsid w:val="00974689"/>
    <w:rsid w:val="009762AD"/>
    <w:rsid w:val="009818FB"/>
    <w:rsid w:val="00984299"/>
    <w:rsid w:val="009862E2"/>
    <w:rsid w:val="0098704C"/>
    <w:rsid w:val="00987CF0"/>
    <w:rsid w:val="00990A1A"/>
    <w:rsid w:val="009910F4"/>
    <w:rsid w:val="009923CC"/>
    <w:rsid w:val="009A0B7D"/>
    <w:rsid w:val="009A0CDF"/>
    <w:rsid w:val="009A1567"/>
    <w:rsid w:val="009A18EB"/>
    <w:rsid w:val="009A2B62"/>
    <w:rsid w:val="009A580B"/>
    <w:rsid w:val="009A5975"/>
    <w:rsid w:val="009B10FC"/>
    <w:rsid w:val="009B24E8"/>
    <w:rsid w:val="009B3558"/>
    <w:rsid w:val="009B440C"/>
    <w:rsid w:val="009B754F"/>
    <w:rsid w:val="009B7679"/>
    <w:rsid w:val="009C4156"/>
    <w:rsid w:val="009C4E87"/>
    <w:rsid w:val="009C7945"/>
    <w:rsid w:val="009D0802"/>
    <w:rsid w:val="009D08D9"/>
    <w:rsid w:val="009D1F80"/>
    <w:rsid w:val="009D26F8"/>
    <w:rsid w:val="009D591E"/>
    <w:rsid w:val="009D5BFC"/>
    <w:rsid w:val="009D5CE7"/>
    <w:rsid w:val="009D6225"/>
    <w:rsid w:val="009E0122"/>
    <w:rsid w:val="009E073F"/>
    <w:rsid w:val="009E0EED"/>
    <w:rsid w:val="009E3F08"/>
    <w:rsid w:val="009E3FD9"/>
    <w:rsid w:val="009F00F7"/>
    <w:rsid w:val="009F21B4"/>
    <w:rsid w:val="009F39AC"/>
    <w:rsid w:val="009F3AED"/>
    <w:rsid w:val="009F497B"/>
    <w:rsid w:val="009F5D3F"/>
    <w:rsid w:val="009F619B"/>
    <w:rsid w:val="009F7D20"/>
    <w:rsid w:val="00A03ADF"/>
    <w:rsid w:val="00A0628E"/>
    <w:rsid w:val="00A11BF2"/>
    <w:rsid w:val="00A11EF0"/>
    <w:rsid w:val="00A127E7"/>
    <w:rsid w:val="00A31656"/>
    <w:rsid w:val="00A31E7B"/>
    <w:rsid w:val="00A330FB"/>
    <w:rsid w:val="00A3339C"/>
    <w:rsid w:val="00A34F88"/>
    <w:rsid w:val="00A40918"/>
    <w:rsid w:val="00A4130D"/>
    <w:rsid w:val="00A4453E"/>
    <w:rsid w:val="00A4609E"/>
    <w:rsid w:val="00A462EC"/>
    <w:rsid w:val="00A47CB2"/>
    <w:rsid w:val="00A51B2E"/>
    <w:rsid w:val="00A55496"/>
    <w:rsid w:val="00A56409"/>
    <w:rsid w:val="00A61B67"/>
    <w:rsid w:val="00A61BFC"/>
    <w:rsid w:val="00A6212A"/>
    <w:rsid w:val="00A624EC"/>
    <w:rsid w:val="00A65F99"/>
    <w:rsid w:val="00A679F3"/>
    <w:rsid w:val="00A70871"/>
    <w:rsid w:val="00A70BD4"/>
    <w:rsid w:val="00A71C7E"/>
    <w:rsid w:val="00A72A1D"/>
    <w:rsid w:val="00A73D7D"/>
    <w:rsid w:val="00A8420D"/>
    <w:rsid w:val="00A84FF7"/>
    <w:rsid w:val="00A900F6"/>
    <w:rsid w:val="00A91B63"/>
    <w:rsid w:val="00A92BFC"/>
    <w:rsid w:val="00A937D4"/>
    <w:rsid w:val="00A95140"/>
    <w:rsid w:val="00A95C37"/>
    <w:rsid w:val="00AA1D18"/>
    <w:rsid w:val="00AA1F22"/>
    <w:rsid w:val="00AA313B"/>
    <w:rsid w:val="00AA3207"/>
    <w:rsid w:val="00AA545E"/>
    <w:rsid w:val="00AB1DB7"/>
    <w:rsid w:val="00AB278B"/>
    <w:rsid w:val="00AB6B92"/>
    <w:rsid w:val="00AC07B9"/>
    <w:rsid w:val="00AC2024"/>
    <w:rsid w:val="00AC46F4"/>
    <w:rsid w:val="00AC53EA"/>
    <w:rsid w:val="00AD1E7A"/>
    <w:rsid w:val="00AD3DA0"/>
    <w:rsid w:val="00AE0A62"/>
    <w:rsid w:val="00AE5393"/>
    <w:rsid w:val="00AE6019"/>
    <w:rsid w:val="00AF01CC"/>
    <w:rsid w:val="00AF0994"/>
    <w:rsid w:val="00AF5A80"/>
    <w:rsid w:val="00AF5DD0"/>
    <w:rsid w:val="00AF6B59"/>
    <w:rsid w:val="00B00852"/>
    <w:rsid w:val="00B016EE"/>
    <w:rsid w:val="00B03C9D"/>
    <w:rsid w:val="00B13370"/>
    <w:rsid w:val="00B171E1"/>
    <w:rsid w:val="00B25259"/>
    <w:rsid w:val="00B271A4"/>
    <w:rsid w:val="00B34BA5"/>
    <w:rsid w:val="00B353EC"/>
    <w:rsid w:val="00B3594B"/>
    <w:rsid w:val="00B42A27"/>
    <w:rsid w:val="00B43771"/>
    <w:rsid w:val="00B43EF7"/>
    <w:rsid w:val="00B43FE1"/>
    <w:rsid w:val="00B469B2"/>
    <w:rsid w:val="00B51ACC"/>
    <w:rsid w:val="00B528A3"/>
    <w:rsid w:val="00B53CB0"/>
    <w:rsid w:val="00B55E6D"/>
    <w:rsid w:val="00B56739"/>
    <w:rsid w:val="00B605DF"/>
    <w:rsid w:val="00B63B52"/>
    <w:rsid w:val="00B70154"/>
    <w:rsid w:val="00B70653"/>
    <w:rsid w:val="00B725F1"/>
    <w:rsid w:val="00B72D65"/>
    <w:rsid w:val="00B75CBC"/>
    <w:rsid w:val="00B8012A"/>
    <w:rsid w:val="00B809A6"/>
    <w:rsid w:val="00B86D1C"/>
    <w:rsid w:val="00B87E84"/>
    <w:rsid w:val="00B91680"/>
    <w:rsid w:val="00B94B2A"/>
    <w:rsid w:val="00B95A23"/>
    <w:rsid w:val="00B9692D"/>
    <w:rsid w:val="00BA4335"/>
    <w:rsid w:val="00BA67F3"/>
    <w:rsid w:val="00BA68D3"/>
    <w:rsid w:val="00BB2B8E"/>
    <w:rsid w:val="00BB6732"/>
    <w:rsid w:val="00BB75E0"/>
    <w:rsid w:val="00BB770D"/>
    <w:rsid w:val="00BC1BAA"/>
    <w:rsid w:val="00BC20DC"/>
    <w:rsid w:val="00BC3463"/>
    <w:rsid w:val="00BC35D4"/>
    <w:rsid w:val="00BC4E1A"/>
    <w:rsid w:val="00BD1ADC"/>
    <w:rsid w:val="00BD73B6"/>
    <w:rsid w:val="00BE0615"/>
    <w:rsid w:val="00BE0B0E"/>
    <w:rsid w:val="00BE0F6B"/>
    <w:rsid w:val="00BE36C4"/>
    <w:rsid w:val="00BE4223"/>
    <w:rsid w:val="00BF1411"/>
    <w:rsid w:val="00BF236A"/>
    <w:rsid w:val="00BF35F7"/>
    <w:rsid w:val="00BF40FA"/>
    <w:rsid w:val="00BF4FB8"/>
    <w:rsid w:val="00BF5620"/>
    <w:rsid w:val="00BF596D"/>
    <w:rsid w:val="00BF5D9F"/>
    <w:rsid w:val="00C00239"/>
    <w:rsid w:val="00C0027E"/>
    <w:rsid w:val="00C00495"/>
    <w:rsid w:val="00C00569"/>
    <w:rsid w:val="00C01680"/>
    <w:rsid w:val="00C04C0C"/>
    <w:rsid w:val="00C07361"/>
    <w:rsid w:val="00C10681"/>
    <w:rsid w:val="00C119F9"/>
    <w:rsid w:val="00C14D3D"/>
    <w:rsid w:val="00C2146F"/>
    <w:rsid w:val="00C22A9D"/>
    <w:rsid w:val="00C23FE2"/>
    <w:rsid w:val="00C24E73"/>
    <w:rsid w:val="00C257C6"/>
    <w:rsid w:val="00C26978"/>
    <w:rsid w:val="00C2740F"/>
    <w:rsid w:val="00C27796"/>
    <w:rsid w:val="00C326C6"/>
    <w:rsid w:val="00C32BB8"/>
    <w:rsid w:val="00C342A3"/>
    <w:rsid w:val="00C35E0E"/>
    <w:rsid w:val="00C362AF"/>
    <w:rsid w:val="00C362C4"/>
    <w:rsid w:val="00C373F5"/>
    <w:rsid w:val="00C37A9C"/>
    <w:rsid w:val="00C40339"/>
    <w:rsid w:val="00C453F1"/>
    <w:rsid w:val="00C47B69"/>
    <w:rsid w:val="00C536EF"/>
    <w:rsid w:val="00C53825"/>
    <w:rsid w:val="00C54622"/>
    <w:rsid w:val="00C559B4"/>
    <w:rsid w:val="00C57AC9"/>
    <w:rsid w:val="00C57E80"/>
    <w:rsid w:val="00C62C38"/>
    <w:rsid w:val="00C63FDA"/>
    <w:rsid w:val="00C64EC1"/>
    <w:rsid w:val="00C66C30"/>
    <w:rsid w:val="00C67200"/>
    <w:rsid w:val="00C7224F"/>
    <w:rsid w:val="00C7422D"/>
    <w:rsid w:val="00C749BA"/>
    <w:rsid w:val="00C74DD3"/>
    <w:rsid w:val="00C7643B"/>
    <w:rsid w:val="00C77550"/>
    <w:rsid w:val="00C836D1"/>
    <w:rsid w:val="00C84140"/>
    <w:rsid w:val="00C86F59"/>
    <w:rsid w:val="00C90351"/>
    <w:rsid w:val="00C907D1"/>
    <w:rsid w:val="00C90D34"/>
    <w:rsid w:val="00C91964"/>
    <w:rsid w:val="00C923C5"/>
    <w:rsid w:val="00C92C95"/>
    <w:rsid w:val="00C939D0"/>
    <w:rsid w:val="00C94444"/>
    <w:rsid w:val="00C9524B"/>
    <w:rsid w:val="00C97633"/>
    <w:rsid w:val="00CB0A91"/>
    <w:rsid w:val="00CB11B3"/>
    <w:rsid w:val="00CB3E4E"/>
    <w:rsid w:val="00CB5076"/>
    <w:rsid w:val="00CB5F07"/>
    <w:rsid w:val="00CB6E90"/>
    <w:rsid w:val="00CC1734"/>
    <w:rsid w:val="00CC19B2"/>
    <w:rsid w:val="00CC6C8E"/>
    <w:rsid w:val="00CD0407"/>
    <w:rsid w:val="00CD1FAA"/>
    <w:rsid w:val="00CD398B"/>
    <w:rsid w:val="00CD40A4"/>
    <w:rsid w:val="00CD59FD"/>
    <w:rsid w:val="00CE0B85"/>
    <w:rsid w:val="00CE25D5"/>
    <w:rsid w:val="00CE263F"/>
    <w:rsid w:val="00CE3D0F"/>
    <w:rsid w:val="00CE56A8"/>
    <w:rsid w:val="00CF0723"/>
    <w:rsid w:val="00CF119E"/>
    <w:rsid w:val="00CF3B15"/>
    <w:rsid w:val="00CF42D5"/>
    <w:rsid w:val="00CF4801"/>
    <w:rsid w:val="00CF6A89"/>
    <w:rsid w:val="00CF6B11"/>
    <w:rsid w:val="00D00FAD"/>
    <w:rsid w:val="00D01E18"/>
    <w:rsid w:val="00D04D46"/>
    <w:rsid w:val="00D04EF1"/>
    <w:rsid w:val="00D063D2"/>
    <w:rsid w:val="00D07034"/>
    <w:rsid w:val="00D1083F"/>
    <w:rsid w:val="00D108FA"/>
    <w:rsid w:val="00D17258"/>
    <w:rsid w:val="00D17488"/>
    <w:rsid w:val="00D174D9"/>
    <w:rsid w:val="00D17F57"/>
    <w:rsid w:val="00D20560"/>
    <w:rsid w:val="00D20752"/>
    <w:rsid w:val="00D21197"/>
    <w:rsid w:val="00D21728"/>
    <w:rsid w:val="00D21F51"/>
    <w:rsid w:val="00D23736"/>
    <w:rsid w:val="00D243B8"/>
    <w:rsid w:val="00D24E26"/>
    <w:rsid w:val="00D257E3"/>
    <w:rsid w:val="00D2638E"/>
    <w:rsid w:val="00D30E65"/>
    <w:rsid w:val="00D3187D"/>
    <w:rsid w:val="00D31E2B"/>
    <w:rsid w:val="00D3247B"/>
    <w:rsid w:val="00D33376"/>
    <w:rsid w:val="00D3551B"/>
    <w:rsid w:val="00D37C08"/>
    <w:rsid w:val="00D430FA"/>
    <w:rsid w:val="00D457D5"/>
    <w:rsid w:val="00D458CD"/>
    <w:rsid w:val="00D45AD4"/>
    <w:rsid w:val="00D47B1B"/>
    <w:rsid w:val="00D513FF"/>
    <w:rsid w:val="00D5191E"/>
    <w:rsid w:val="00D51C0E"/>
    <w:rsid w:val="00D552AC"/>
    <w:rsid w:val="00D5596D"/>
    <w:rsid w:val="00D5608A"/>
    <w:rsid w:val="00D56891"/>
    <w:rsid w:val="00D609D1"/>
    <w:rsid w:val="00D6205A"/>
    <w:rsid w:val="00D62086"/>
    <w:rsid w:val="00D63EE4"/>
    <w:rsid w:val="00D643EB"/>
    <w:rsid w:val="00D65678"/>
    <w:rsid w:val="00D65FC5"/>
    <w:rsid w:val="00D735CA"/>
    <w:rsid w:val="00D744DE"/>
    <w:rsid w:val="00D75111"/>
    <w:rsid w:val="00D7698C"/>
    <w:rsid w:val="00D77444"/>
    <w:rsid w:val="00D80ADE"/>
    <w:rsid w:val="00D81B67"/>
    <w:rsid w:val="00D820F2"/>
    <w:rsid w:val="00D85732"/>
    <w:rsid w:val="00D8775A"/>
    <w:rsid w:val="00D87855"/>
    <w:rsid w:val="00D92E99"/>
    <w:rsid w:val="00D93A86"/>
    <w:rsid w:val="00D95D7A"/>
    <w:rsid w:val="00DA07C7"/>
    <w:rsid w:val="00DA63AD"/>
    <w:rsid w:val="00DA6A97"/>
    <w:rsid w:val="00DA6BB1"/>
    <w:rsid w:val="00DB07C0"/>
    <w:rsid w:val="00DB4D7D"/>
    <w:rsid w:val="00DB56CF"/>
    <w:rsid w:val="00DB59E2"/>
    <w:rsid w:val="00DC0CE4"/>
    <w:rsid w:val="00DC485D"/>
    <w:rsid w:val="00DC4CAC"/>
    <w:rsid w:val="00DC7B2E"/>
    <w:rsid w:val="00DD0723"/>
    <w:rsid w:val="00DD1C4E"/>
    <w:rsid w:val="00DD20C9"/>
    <w:rsid w:val="00DD294F"/>
    <w:rsid w:val="00DD4BF1"/>
    <w:rsid w:val="00DE1D37"/>
    <w:rsid w:val="00DE53C6"/>
    <w:rsid w:val="00DE72F7"/>
    <w:rsid w:val="00DF1A2A"/>
    <w:rsid w:val="00DF4B41"/>
    <w:rsid w:val="00DF4DFE"/>
    <w:rsid w:val="00DF681F"/>
    <w:rsid w:val="00DF6BBD"/>
    <w:rsid w:val="00DF751B"/>
    <w:rsid w:val="00DF7562"/>
    <w:rsid w:val="00E002E2"/>
    <w:rsid w:val="00E00A5E"/>
    <w:rsid w:val="00E00C74"/>
    <w:rsid w:val="00E0197C"/>
    <w:rsid w:val="00E04930"/>
    <w:rsid w:val="00E062CE"/>
    <w:rsid w:val="00E076E6"/>
    <w:rsid w:val="00E1210F"/>
    <w:rsid w:val="00E129AC"/>
    <w:rsid w:val="00E13EB5"/>
    <w:rsid w:val="00E14F4E"/>
    <w:rsid w:val="00E17132"/>
    <w:rsid w:val="00E221F8"/>
    <w:rsid w:val="00E223A7"/>
    <w:rsid w:val="00E2271C"/>
    <w:rsid w:val="00E23DCE"/>
    <w:rsid w:val="00E24A0E"/>
    <w:rsid w:val="00E24C5B"/>
    <w:rsid w:val="00E253DF"/>
    <w:rsid w:val="00E31A2B"/>
    <w:rsid w:val="00E331A4"/>
    <w:rsid w:val="00E335F3"/>
    <w:rsid w:val="00E34793"/>
    <w:rsid w:val="00E35EAF"/>
    <w:rsid w:val="00E36B5B"/>
    <w:rsid w:val="00E375A0"/>
    <w:rsid w:val="00E40494"/>
    <w:rsid w:val="00E40D33"/>
    <w:rsid w:val="00E415DF"/>
    <w:rsid w:val="00E441BB"/>
    <w:rsid w:val="00E46352"/>
    <w:rsid w:val="00E473DB"/>
    <w:rsid w:val="00E50037"/>
    <w:rsid w:val="00E57398"/>
    <w:rsid w:val="00E61500"/>
    <w:rsid w:val="00E62DE5"/>
    <w:rsid w:val="00E668BB"/>
    <w:rsid w:val="00E66ABD"/>
    <w:rsid w:val="00E71BEF"/>
    <w:rsid w:val="00E745E1"/>
    <w:rsid w:val="00E751A1"/>
    <w:rsid w:val="00E76081"/>
    <w:rsid w:val="00E775F2"/>
    <w:rsid w:val="00E81761"/>
    <w:rsid w:val="00E81FF1"/>
    <w:rsid w:val="00E87BFA"/>
    <w:rsid w:val="00E87FDD"/>
    <w:rsid w:val="00E92668"/>
    <w:rsid w:val="00E941CC"/>
    <w:rsid w:val="00EA0A2C"/>
    <w:rsid w:val="00EA0CBD"/>
    <w:rsid w:val="00EA4BAA"/>
    <w:rsid w:val="00EB154E"/>
    <w:rsid w:val="00EB3BCC"/>
    <w:rsid w:val="00EB4BC9"/>
    <w:rsid w:val="00EB72B7"/>
    <w:rsid w:val="00EC0B5B"/>
    <w:rsid w:val="00EC34BB"/>
    <w:rsid w:val="00EC44E4"/>
    <w:rsid w:val="00EC4922"/>
    <w:rsid w:val="00EC4CD8"/>
    <w:rsid w:val="00EC6678"/>
    <w:rsid w:val="00ED014E"/>
    <w:rsid w:val="00ED1C36"/>
    <w:rsid w:val="00ED2888"/>
    <w:rsid w:val="00ED385E"/>
    <w:rsid w:val="00ED3E09"/>
    <w:rsid w:val="00ED5AE5"/>
    <w:rsid w:val="00ED5B3C"/>
    <w:rsid w:val="00ED5BDB"/>
    <w:rsid w:val="00ED5E33"/>
    <w:rsid w:val="00ED7884"/>
    <w:rsid w:val="00EE095A"/>
    <w:rsid w:val="00EE4613"/>
    <w:rsid w:val="00EE6B6C"/>
    <w:rsid w:val="00EF1254"/>
    <w:rsid w:val="00EF131B"/>
    <w:rsid w:val="00EF19D8"/>
    <w:rsid w:val="00EF42A6"/>
    <w:rsid w:val="00EF528D"/>
    <w:rsid w:val="00F00122"/>
    <w:rsid w:val="00F02D7C"/>
    <w:rsid w:val="00F037C9"/>
    <w:rsid w:val="00F06031"/>
    <w:rsid w:val="00F0643E"/>
    <w:rsid w:val="00F075B6"/>
    <w:rsid w:val="00F07CCB"/>
    <w:rsid w:val="00F11CFE"/>
    <w:rsid w:val="00F12085"/>
    <w:rsid w:val="00F15BAA"/>
    <w:rsid w:val="00F160A1"/>
    <w:rsid w:val="00F17B89"/>
    <w:rsid w:val="00F22D6E"/>
    <w:rsid w:val="00F2745A"/>
    <w:rsid w:val="00F333B7"/>
    <w:rsid w:val="00F3514C"/>
    <w:rsid w:val="00F35365"/>
    <w:rsid w:val="00F3658D"/>
    <w:rsid w:val="00F36AE6"/>
    <w:rsid w:val="00F37B54"/>
    <w:rsid w:val="00F4163F"/>
    <w:rsid w:val="00F430F1"/>
    <w:rsid w:val="00F44E81"/>
    <w:rsid w:val="00F47AE3"/>
    <w:rsid w:val="00F5139E"/>
    <w:rsid w:val="00F53479"/>
    <w:rsid w:val="00F547AB"/>
    <w:rsid w:val="00F55898"/>
    <w:rsid w:val="00F576C1"/>
    <w:rsid w:val="00F609AB"/>
    <w:rsid w:val="00F63B81"/>
    <w:rsid w:val="00F66FDC"/>
    <w:rsid w:val="00F70153"/>
    <w:rsid w:val="00F70F11"/>
    <w:rsid w:val="00F717F8"/>
    <w:rsid w:val="00F742ED"/>
    <w:rsid w:val="00F74408"/>
    <w:rsid w:val="00F74685"/>
    <w:rsid w:val="00F77135"/>
    <w:rsid w:val="00F81B7F"/>
    <w:rsid w:val="00F82511"/>
    <w:rsid w:val="00F86CC6"/>
    <w:rsid w:val="00F91D50"/>
    <w:rsid w:val="00F9477F"/>
    <w:rsid w:val="00F9517C"/>
    <w:rsid w:val="00F965AB"/>
    <w:rsid w:val="00F97C6A"/>
    <w:rsid w:val="00FA0B44"/>
    <w:rsid w:val="00FA11C9"/>
    <w:rsid w:val="00FA1424"/>
    <w:rsid w:val="00FB035B"/>
    <w:rsid w:val="00FB284B"/>
    <w:rsid w:val="00FB4654"/>
    <w:rsid w:val="00FB4873"/>
    <w:rsid w:val="00FB7855"/>
    <w:rsid w:val="00FC47DF"/>
    <w:rsid w:val="00FC7175"/>
    <w:rsid w:val="00FD0EAF"/>
    <w:rsid w:val="00FD14AA"/>
    <w:rsid w:val="00FD2A16"/>
    <w:rsid w:val="00FE1584"/>
    <w:rsid w:val="00FE1D0A"/>
    <w:rsid w:val="00FE21E6"/>
    <w:rsid w:val="00FE25BA"/>
    <w:rsid w:val="00FE326D"/>
    <w:rsid w:val="00FE3324"/>
    <w:rsid w:val="00FE3888"/>
    <w:rsid w:val="00FE3FCD"/>
    <w:rsid w:val="00FE4A03"/>
    <w:rsid w:val="00FE56F2"/>
    <w:rsid w:val="00FF299D"/>
    <w:rsid w:val="00FF4581"/>
    <w:rsid w:val="02696D14"/>
    <w:rsid w:val="071F234E"/>
    <w:rsid w:val="07743C4F"/>
    <w:rsid w:val="0AAD8D4E"/>
    <w:rsid w:val="0AE2AA2C"/>
    <w:rsid w:val="0B392F86"/>
    <w:rsid w:val="0C1032B4"/>
    <w:rsid w:val="0C1F3BFA"/>
    <w:rsid w:val="0C27E420"/>
    <w:rsid w:val="0CBFC658"/>
    <w:rsid w:val="0E19B376"/>
    <w:rsid w:val="0E2394B1"/>
    <w:rsid w:val="198D8E6E"/>
    <w:rsid w:val="1E4B189B"/>
    <w:rsid w:val="2198D63A"/>
    <w:rsid w:val="21EF3780"/>
    <w:rsid w:val="236D5438"/>
    <w:rsid w:val="23B7B91D"/>
    <w:rsid w:val="23CE6E8A"/>
    <w:rsid w:val="251CCE91"/>
    <w:rsid w:val="27EC6CD5"/>
    <w:rsid w:val="2934518E"/>
    <w:rsid w:val="294D8B6E"/>
    <w:rsid w:val="2C01211C"/>
    <w:rsid w:val="2D7583A1"/>
    <w:rsid w:val="2E5BFC39"/>
    <w:rsid w:val="2F371BD4"/>
    <w:rsid w:val="31792A03"/>
    <w:rsid w:val="32B45D70"/>
    <w:rsid w:val="334D011A"/>
    <w:rsid w:val="34242AFE"/>
    <w:rsid w:val="36818533"/>
    <w:rsid w:val="369A4214"/>
    <w:rsid w:val="3732FD93"/>
    <w:rsid w:val="38772AAB"/>
    <w:rsid w:val="3AA4B361"/>
    <w:rsid w:val="3BC86057"/>
    <w:rsid w:val="3CB15F6E"/>
    <w:rsid w:val="3F5BCA61"/>
    <w:rsid w:val="3FD9BD97"/>
    <w:rsid w:val="408B35F7"/>
    <w:rsid w:val="42188E08"/>
    <w:rsid w:val="425F6B27"/>
    <w:rsid w:val="49451F02"/>
    <w:rsid w:val="4E201C97"/>
    <w:rsid w:val="50A92200"/>
    <w:rsid w:val="5134DA97"/>
    <w:rsid w:val="536C52D5"/>
    <w:rsid w:val="583ED7EB"/>
    <w:rsid w:val="5A09078F"/>
    <w:rsid w:val="5A493858"/>
    <w:rsid w:val="5B3B9A53"/>
    <w:rsid w:val="5BD10B29"/>
    <w:rsid w:val="5F17570C"/>
    <w:rsid w:val="60AE731A"/>
    <w:rsid w:val="61BDF0B2"/>
    <w:rsid w:val="649408E6"/>
    <w:rsid w:val="67108843"/>
    <w:rsid w:val="68B5827E"/>
    <w:rsid w:val="6AACCF77"/>
    <w:rsid w:val="6B0B00C6"/>
    <w:rsid w:val="6C7EC11B"/>
    <w:rsid w:val="6DBEA7F7"/>
    <w:rsid w:val="6FF78884"/>
    <w:rsid w:val="709EF9F9"/>
    <w:rsid w:val="73589F07"/>
    <w:rsid w:val="747D5620"/>
    <w:rsid w:val="79103890"/>
    <w:rsid w:val="7A969F3A"/>
    <w:rsid w:val="7B3D1169"/>
    <w:rsid w:val="7C139155"/>
    <w:rsid w:val="7C171292"/>
    <w:rsid w:val="7C95B8EB"/>
    <w:rsid w:val="7E4FB512"/>
    <w:rsid w:val="7E6623F4"/>
    <w:rsid w:val="7F0EA6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506A"/>
  <w15:chartTrackingRefBased/>
  <w15:docId w15:val="{227A35B6-1EDD-2C48-A6CE-CDA5594F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4E4"/>
  </w:style>
  <w:style w:type="paragraph" w:styleId="Heading1">
    <w:name w:val="heading 1"/>
    <w:basedOn w:val="Normal"/>
    <w:next w:val="Normal"/>
    <w:link w:val="Heading1Char"/>
    <w:uiPriority w:val="9"/>
    <w:qFormat/>
    <w:rsid w:val="008B37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1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49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E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CAE"/>
    <w:rPr>
      <w:color w:val="0000FF"/>
      <w:u w:val="single"/>
    </w:rPr>
  </w:style>
  <w:style w:type="character" w:styleId="UnresolvedMention">
    <w:name w:val="Unresolved Mention"/>
    <w:basedOn w:val="DefaultParagraphFont"/>
    <w:uiPriority w:val="99"/>
    <w:semiHidden/>
    <w:unhideWhenUsed/>
    <w:rsid w:val="00AC07B9"/>
    <w:rPr>
      <w:color w:val="605E5C"/>
      <w:shd w:val="clear" w:color="auto" w:fill="E1DFDD"/>
    </w:rPr>
  </w:style>
  <w:style w:type="paragraph" w:styleId="ListParagraph">
    <w:name w:val="List Paragraph"/>
    <w:basedOn w:val="Normal"/>
    <w:uiPriority w:val="34"/>
    <w:qFormat/>
    <w:rsid w:val="00BF4FB8"/>
    <w:pPr>
      <w:ind w:left="720"/>
      <w:contextualSpacing/>
    </w:pPr>
  </w:style>
  <w:style w:type="character" w:customStyle="1" w:styleId="Heading1Char">
    <w:name w:val="Heading 1 Char"/>
    <w:basedOn w:val="DefaultParagraphFont"/>
    <w:link w:val="Heading1"/>
    <w:uiPriority w:val="9"/>
    <w:rsid w:val="008B37E8"/>
    <w:rPr>
      <w:rFonts w:asciiTheme="majorHAnsi" w:eastAsiaTheme="majorEastAsia" w:hAnsiTheme="majorHAnsi" w:cstheme="majorBidi"/>
      <w:color w:val="2F5496" w:themeColor="accent1" w:themeShade="BF"/>
      <w:sz w:val="32"/>
      <w:szCs w:val="32"/>
    </w:rPr>
  </w:style>
  <w:style w:type="paragraph" w:customStyle="1" w:styleId="1qeiagb0cpwnlhdf9xsijm">
    <w:name w:val="_1qeiagb0cpwnlhdf9xsijm"/>
    <w:basedOn w:val="Normal"/>
    <w:rsid w:val="00C326C6"/>
    <w:pPr>
      <w:spacing w:before="100" w:beforeAutospacing="1" w:after="100" w:afterAutospacing="1"/>
    </w:pPr>
    <w:rPr>
      <w:rFonts w:ascii="Times New Roman" w:eastAsia="Times New Roman" w:hAnsi="Times New Roman" w:cs="Times New Roman"/>
      <w:lang w:val="en-US" w:eastAsia="zh-CN"/>
    </w:rPr>
  </w:style>
  <w:style w:type="character" w:customStyle="1" w:styleId="Heading2Char">
    <w:name w:val="Heading 2 Char"/>
    <w:basedOn w:val="DefaultParagraphFont"/>
    <w:link w:val="Heading2"/>
    <w:uiPriority w:val="9"/>
    <w:rsid w:val="002161B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900F6"/>
    <w:rPr>
      <w:b/>
      <w:bCs/>
    </w:rPr>
  </w:style>
  <w:style w:type="character" w:styleId="FollowedHyperlink">
    <w:name w:val="FollowedHyperlink"/>
    <w:basedOn w:val="DefaultParagraphFont"/>
    <w:uiPriority w:val="99"/>
    <w:semiHidden/>
    <w:unhideWhenUsed/>
    <w:rsid w:val="00017A72"/>
    <w:rPr>
      <w:color w:val="954F72" w:themeColor="followedHyperlink"/>
      <w:u w:val="single"/>
    </w:rPr>
  </w:style>
  <w:style w:type="paragraph" w:styleId="NormalWeb">
    <w:name w:val="Normal (Web)"/>
    <w:basedOn w:val="Normal"/>
    <w:uiPriority w:val="99"/>
    <w:unhideWhenUsed/>
    <w:rsid w:val="00A31E7B"/>
    <w:pPr>
      <w:spacing w:before="100" w:beforeAutospacing="1" w:after="100" w:afterAutospacing="1"/>
    </w:pPr>
    <w:rPr>
      <w:rFonts w:ascii="Times New Roman" w:eastAsia="Times New Roman" w:hAnsi="Times New Roman" w:cs="Times New Roman"/>
      <w:lang w:val="en-US" w:eastAsia="zh-CN"/>
    </w:rPr>
  </w:style>
  <w:style w:type="character" w:customStyle="1" w:styleId="normaltextrun">
    <w:name w:val="normaltextrun"/>
    <w:basedOn w:val="DefaultParagraphFont"/>
    <w:rsid w:val="00774BDF"/>
  </w:style>
  <w:style w:type="character" w:customStyle="1" w:styleId="eop">
    <w:name w:val="eop"/>
    <w:basedOn w:val="DefaultParagraphFont"/>
    <w:rsid w:val="00774BDF"/>
  </w:style>
  <w:style w:type="character" w:customStyle="1" w:styleId="scxw190182233">
    <w:name w:val="scxw190182233"/>
    <w:basedOn w:val="DefaultParagraphFont"/>
    <w:rsid w:val="00651F01"/>
  </w:style>
  <w:style w:type="character" w:customStyle="1" w:styleId="scxw253231112">
    <w:name w:val="scxw253231112"/>
    <w:basedOn w:val="DefaultParagraphFont"/>
    <w:rsid w:val="00651F01"/>
  </w:style>
  <w:style w:type="character" w:customStyle="1" w:styleId="scxw143159048">
    <w:name w:val="scxw143159048"/>
    <w:basedOn w:val="DefaultParagraphFont"/>
    <w:rsid w:val="00651F01"/>
  </w:style>
  <w:style w:type="character" w:styleId="Emphasis">
    <w:name w:val="Emphasis"/>
    <w:basedOn w:val="DefaultParagraphFont"/>
    <w:uiPriority w:val="20"/>
    <w:qFormat/>
    <w:rsid w:val="00651F01"/>
    <w:rPr>
      <w:i/>
      <w:iCs/>
    </w:rPr>
  </w:style>
  <w:style w:type="character" w:customStyle="1" w:styleId="Heading3Char">
    <w:name w:val="Heading 3 Char"/>
    <w:basedOn w:val="DefaultParagraphFont"/>
    <w:link w:val="Heading3"/>
    <w:uiPriority w:val="9"/>
    <w:semiHidden/>
    <w:rsid w:val="004B4998"/>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4B49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99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4998"/>
    <w:rPr>
      <w:rFonts w:eastAsiaTheme="minorEastAsia"/>
      <w:color w:val="5A5A5A" w:themeColor="text1" w:themeTint="A5"/>
      <w:spacing w:val="15"/>
      <w:sz w:val="22"/>
      <w:szCs w:val="22"/>
    </w:rPr>
  </w:style>
  <w:style w:type="paragraph" w:customStyle="1" w:styleId="default">
    <w:name w:val="default"/>
    <w:basedOn w:val="Normal"/>
    <w:rsid w:val="00876A50"/>
    <w:pPr>
      <w:spacing w:before="100" w:beforeAutospacing="1" w:after="100" w:afterAutospacing="1"/>
    </w:pPr>
    <w:rPr>
      <w:rFonts w:ascii="Times New Roman" w:eastAsia="Times New Roman" w:hAnsi="Times New Roman" w:cs="Times New Roman"/>
      <w:lang w:val="en-US" w:eastAsia="zh-CN"/>
    </w:rPr>
  </w:style>
  <w:style w:type="character" w:customStyle="1" w:styleId="textrun">
    <w:name w:val="textrun"/>
    <w:basedOn w:val="DefaultParagraphFont"/>
    <w:rsid w:val="003A30BB"/>
  </w:style>
  <w:style w:type="character" w:customStyle="1" w:styleId="Heading4Char">
    <w:name w:val="Heading 4 Char"/>
    <w:basedOn w:val="DefaultParagraphFont"/>
    <w:link w:val="Heading4"/>
    <w:uiPriority w:val="9"/>
    <w:semiHidden/>
    <w:rsid w:val="004E4752"/>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4E4752"/>
    <w:rPr>
      <w:i/>
      <w:iCs/>
      <w:color w:val="404040" w:themeColor="text1" w:themeTint="BF"/>
    </w:rPr>
  </w:style>
  <w:style w:type="character" w:customStyle="1" w:styleId="scxw38981634">
    <w:name w:val="scxw38981634"/>
    <w:basedOn w:val="DefaultParagraphFont"/>
    <w:rsid w:val="00B00852"/>
  </w:style>
  <w:style w:type="paragraph" w:customStyle="1" w:styleId="xmsonormal">
    <w:name w:val="x_msonormal"/>
    <w:basedOn w:val="Normal"/>
    <w:rsid w:val="000A0CE0"/>
    <w:pPr>
      <w:spacing w:before="100" w:beforeAutospacing="1" w:after="100" w:afterAutospacing="1"/>
    </w:pPr>
    <w:rPr>
      <w:rFonts w:ascii="Times New Roman" w:eastAsia="Times New Roman" w:hAnsi="Times New Roman" w:cs="Times New Roman"/>
      <w:lang w:val="en-US" w:eastAsia="zh-CN"/>
    </w:rPr>
  </w:style>
  <w:style w:type="character" w:customStyle="1" w:styleId="linebreakblob">
    <w:name w:val="linebreakblob"/>
    <w:basedOn w:val="DefaultParagraphFont"/>
    <w:rsid w:val="00422765"/>
  </w:style>
  <w:style w:type="character" w:customStyle="1" w:styleId="scxw45928240">
    <w:name w:val="scxw45928240"/>
    <w:basedOn w:val="DefaultParagraphFont"/>
    <w:rsid w:val="00422765"/>
  </w:style>
  <w:style w:type="paragraph" w:customStyle="1" w:styleId="row">
    <w:name w:val="row"/>
    <w:basedOn w:val="Normal"/>
    <w:rsid w:val="00AE0A62"/>
    <w:pPr>
      <w:spacing w:before="100" w:beforeAutospacing="1" w:after="100" w:afterAutospacing="1"/>
    </w:pPr>
    <w:rPr>
      <w:rFonts w:ascii="Times New Roman" w:eastAsia="Times New Roman" w:hAnsi="Times New Roman" w:cs="Times New Roman"/>
      <w:lang w:val="en-US" w:eastAsia="zh-CN"/>
    </w:rPr>
  </w:style>
  <w:style w:type="paragraph" w:styleId="HTMLAddress">
    <w:name w:val="HTML Address"/>
    <w:basedOn w:val="Normal"/>
    <w:link w:val="HTMLAddressChar"/>
    <w:uiPriority w:val="99"/>
    <w:semiHidden/>
    <w:unhideWhenUsed/>
    <w:rsid w:val="00DD1C4E"/>
    <w:rPr>
      <w:rFonts w:ascii="Times New Roman" w:eastAsia="Times New Roman" w:hAnsi="Times New Roman" w:cs="Times New Roman"/>
      <w:i/>
      <w:iCs/>
      <w:lang w:val="en-US" w:eastAsia="zh-CN"/>
    </w:rPr>
  </w:style>
  <w:style w:type="character" w:customStyle="1" w:styleId="HTMLAddressChar">
    <w:name w:val="HTML Address Char"/>
    <w:basedOn w:val="DefaultParagraphFont"/>
    <w:link w:val="HTMLAddress"/>
    <w:uiPriority w:val="99"/>
    <w:semiHidden/>
    <w:rsid w:val="00DD1C4E"/>
    <w:rPr>
      <w:rFonts w:ascii="Times New Roman" w:eastAsia="Times New Roman" w:hAnsi="Times New Roman" w:cs="Times New Roman"/>
      <w:i/>
      <w:i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185">
      <w:bodyDiv w:val="1"/>
      <w:marLeft w:val="0"/>
      <w:marRight w:val="0"/>
      <w:marTop w:val="0"/>
      <w:marBottom w:val="0"/>
      <w:divBdr>
        <w:top w:val="none" w:sz="0" w:space="0" w:color="auto"/>
        <w:left w:val="none" w:sz="0" w:space="0" w:color="auto"/>
        <w:bottom w:val="none" w:sz="0" w:space="0" w:color="auto"/>
        <w:right w:val="none" w:sz="0" w:space="0" w:color="auto"/>
      </w:divBdr>
    </w:div>
    <w:div w:id="30766606">
      <w:bodyDiv w:val="1"/>
      <w:marLeft w:val="0"/>
      <w:marRight w:val="0"/>
      <w:marTop w:val="0"/>
      <w:marBottom w:val="0"/>
      <w:divBdr>
        <w:top w:val="none" w:sz="0" w:space="0" w:color="auto"/>
        <w:left w:val="none" w:sz="0" w:space="0" w:color="auto"/>
        <w:bottom w:val="none" w:sz="0" w:space="0" w:color="auto"/>
        <w:right w:val="none" w:sz="0" w:space="0" w:color="auto"/>
      </w:divBdr>
    </w:div>
    <w:div w:id="35468113">
      <w:bodyDiv w:val="1"/>
      <w:marLeft w:val="0"/>
      <w:marRight w:val="0"/>
      <w:marTop w:val="0"/>
      <w:marBottom w:val="0"/>
      <w:divBdr>
        <w:top w:val="none" w:sz="0" w:space="0" w:color="auto"/>
        <w:left w:val="none" w:sz="0" w:space="0" w:color="auto"/>
        <w:bottom w:val="none" w:sz="0" w:space="0" w:color="auto"/>
        <w:right w:val="none" w:sz="0" w:space="0" w:color="auto"/>
      </w:divBdr>
    </w:div>
    <w:div w:id="36246243">
      <w:bodyDiv w:val="1"/>
      <w:marLeft w:val="0"/>
      <w:marRight w:val="0"/>
      <w:marTop w:val="0"/>
      <w:marBottom w:val="0"/>
      <w:divBdr>
        <w:top w:val="none" w:sz="0" w:space="0" w:color="auto"/>
        <w:left w:val="none" w:sz="0" w:space="0" w:color="auto"/>
        <w:bottom w:val="none" w:sz="0" w:space="0" w:color="auto"/>
        <w:right w:val="none" w:sz="0" w:space="0" w:color="auto"/>
      </w:divBdr>
    </w:div>
    <w:div w:id="55667015">
      <w:bodyDiv w:val="1"/>
      <w:marLeft w:val="0"/>
      <w:marRight w:val="0"/>
      <w:marTop w:val="0"/>
      <w:marBottom w:val="0"/>
      <w:divBdr>
        <w:top w:val="none" w:sz="0" w:space="0" w:color="auto"/>
        <w:left w:val="none" w:sz="0" w:space="0" w:color="auto"/>
        <w:bottom w:val="none" w:sz="0" w:space="0" w:color="auto"/>
        <w:right w:val="none" w:sz="0" w:space="0" w:color="auto"/>
      </w:divBdr>
    </w:div>
    <w:div w:id="72316845">
      <w:bodyDiv w:val="1"/>
      <w:marLeft w:val="0"/>
      <w:marRight w:val="0"/>
      <w:marTop w:val="0"/>
      <w:marBottom w:val="0"/>
      <w:divBdr>
        <w:top w:val="none" w:sz="0" w:space="0" w:color="auto"/>
        <w:left w:val="none" w:sz="0" w:space="0" w:color="auto"/>
        <w:bottom w:val="none" w:sz="0" w:space="0" w:color="auto"/>
        <w:right w:val="none" w:sz="0" w:space="0" w:color="auto"/>
      </w:divBdr>
    </w:div>
    <w:div w:id="95949177">
      <w:bodyDiv w:val="1"/>
      <w:marLeft w:val="0"/>
      <w:marRight w:val="0"/>
      <w:marTop w:val="0"/>
      <w:marBottom w:val="0"/>
      <w:divBdr>
        <w:top w:val="none" w:sz="0" w:space="0" w:color="auto"/>
        <w:left w:val="none" w:sz="0" w:space="0" w:color="auto"/>
        <w:bottom w:val="none" w:sz="0" w:space="0" w:color="auto"/>
        <w:right w:val="none" w:sz="0" w:space="0" w:color="auto"/>
      </w:divBdr>
    </w:div>
    <w:div w:id="97677285">
      <w:bodyDiv w:val="1"/>
      <w:marLeft w:val="0"/>
      <w:marRight w:val="0"/>
      <w:marTop w:val="0"/>
      <w:marBottom w:val="0"/>
      <w:divBdr>
        <w:top w:val="none" w:sz="0" w:space="0" w:color="auto"/>
        <w:left w:val="none" w:sz="0" w:space="0" w:color="auto"/>
        <w:bottom w:val="none" w:sz="0" w:space="0" w:color="auto"/>
        <w:right w:val="none" w:sz="0" w:space="0" w:color="auto"/>
      </w:divBdr>
    </w:div>
    <w:div w:id="105736240">
      <w:bodyDiv w:val="1"/>
      <w:marLeft w:val="0"/>
      <w:marRight w:val="0"/>
      <w:marTop w:val="0"/>
      <w:marBottom w:val="0"/>
      <w:divBdr>
        <w:top w:val="none" w:sz="0" w:space="0" w:color="auto"/>
        <w:left w:val="none" w:sz="0" w:space="0" w:color="auto"/>
        <w:bottom w:val="none" w:sz="0" w:space="0" w:color="auto"/>
        <w:right w:val="none" w:sz="0" w:space="0" w:color="auto"/>
      </w:divBdr>
    </w:div>
    <w:div w:id="110324453">
      <w:bodyDiv w:val="1"/>
      <w:marLeft w:val="0"/>
      <w:marRight w:val="0"/>
      <w:marTop w:val="0"/>
      <w:marBottom w:val="0"/>
      <w:divBdr>
        <w:top w:val="none" w:sz="0" w:space="0" w:color="auto"/>
        <w:left w:val="none" w:sz="0" w:space="0" w:color="auto"/>
        <w:bottom w:val="none" w:sz="0" w:space="0" w:color="auto"/>
        <w:right w:val="none" w:sz="0" w:space="0" w:color="auto"/>
      </w:divBdr>
    </w:div>
    <w:div w:id="114831703">
      <w:bodyDiv w:val="1"/>
      <w:marLeft w:val="0"/>
      <w:marRight w:val="0"/>
      <w:marTop w:val="0"/>
      <w:marBottom w:val="0"/>
      <w:divBdr>
        <w:top w:val="none" w:sz="0" w:space="0" w:color="auto"/>
        <w:left w:val="none" w:sz="0" w:space="0" w:color="auto"/>
        <w:bottom w:val="none" w:sz="0" w:space="0" w:color="auto"/>
        <w:right w:val="none" w:sz="0" w:space="0" w:color="auto"/>
      </w:divBdr>
    </w:div>
    <w:div w:id="120736347">
      <w:bodyDiv w:val="1"/>
      <w:marLeft w:val="0"/>
      <w:marRight w:val="0"/>
      <w:marTop w:val="0"/>
      <w:marBottom w:val="0"/>
      <w:divBdr>
        <w:top w:val="none" w:sz="0" w:space="0" w:color="auto"/>
        <w:left w:val="none" w:sz="0" w:space="0" w:color="auto"/>
        <w:bottom w:val="none" w:sz="0" w:space="0" w:color="auto"/>
        <w:right w:val="none" w:sz="0" w:space="0" w:color="auto"/>
      </w:divBdr>
    </w:div>
    <w:div w:id="125004721">
      <w:bodyDiv w:val="1"/>
      <w:marLeft w:val="0"/>
      <w:marRight w:val="0"/>
      <w:marTop w:val="0"/>
      <w:marBottom w:val="0"/>
      <w:divBdr>
        <w:top w:val="none" w:sz="0" w:space="0" w:color="auto"/>
        <w:left w:val="none" w:sz="0" w:space="0" w:color="auto"/>
        <w:bottom w:val="none" w:sz="0" w:space="0" w:color="auto"/>
        <w:right w:val="none" w:sz="0" w:space="0" w:color="auto"/>
      </w:divBdr>
    </w:div>
    <w:div w:id="164790126">
      <w:bodyDiv w:val="1"/>
      <w:marLeft w:val="0"/>
      <w:marRight w:val="0"/>
      <w:marTop w:val="0"/>
      <w:marBottom w:val="0"/>
      <w:divBdr>
        <w:top w:val="none" w:sz="0" w:space="0" w:color="auto"/>
        <w:left w:val="none" w:sz="0" w:space="0" w:color="auto"/>
        <w:bottom w:val="none" w:sz="0" w:space="0" w:color="auto"/>
        <w:right w:val="none" w:sz="0" w:space="0" w:color="auto"/>
      </w:divBdr>
    </w:div>
    <w:div w:id="175580756">
      <w:bodyDiv w:val="1"/>
      <w:marLeft w:val="0"/>
      <w:marRight w:val="0"/>
      <w:marTop w:val="0"/>
      <w:marBottom w:val="0"/>
      <w:divBdr>
        <w:top w:val="none" w:sz="0" w:space="0" w:color="auto"/>
        <w:left w:val="none" w:sz="0" w:space="0" w:color="auto"/>
        <w:bottom w:val="none" w:sz="0" w:space="0" w:color="auto"/>
        <w:right w:val="none" w:sz="0" w:space="0" w:color="auto"/>
      </w:divBdr>
    </w:div>
    <w:div w:id="178661576">
      <w:bodyDiv w:val="1"/>
      <w:marLeft w:val="0"/>
      <w:marRight w:val="0"/>
      <w:marTop w:val="0"/>
      <w:marBottom w:val="0"/>
      <w:divBdr>
        <w:top w:val="none" w:sz="0" w:space="0" w:color="auto"/>
        <w:left w:val="none" w:sz="0" w:space="0" w:color="auto"/>
        <w:bottom w:val="none" w:sz="0" w:space="0" w:color="auto"/>
        <w:right w:val="none" w:sz="0" w:space="0" w:color="auto"/>
      </w:divBdr>
    </w:div>
    <w:div w:id="195852398">
      <w:bodyDiv w:val="1"/>
      <w:marLeft w:val="0"/>
      <w:marRight w:val="0"/>
      <w:marTop w:val="0"/>
      <w:marBottom w:val="0"/>
      <w:divBdr>
        <w:top w:val="none" w:sz="0" w:space="0" w:color="auto"/>
        <w:left w:val="none" w:sz="0" w:space="0" w:color="auto"/>
        <w:bottom w:val="none" w:sz="0" w:space="0" w:color="auto"/>
        <w:right w:val="none" w:sz="0" w:space="0" w:color="auto"/>
      </w:divBdr>
    </w:div>
    <w:div w:id="219945009">
      <w:bodyDiv w:val="1"/>
      <w:marLeft w:val="0"/>
      <w:marRight w:val="0"/>
      <w:marTop w:val="0"/>
      <w:marBottom w:val="0"/>
      <w:divBdr>
        <w:top w:val="none" w:sz="0" w:space="0" w:color="auto"/>
        <w:left w:val="none" w:sz="0" w:space="0" w:color="auto"/>
        <w:bottom w:val="none" w:sz="0" w:space="0" w:color="auto"/>
        <w:right w:val="none" w:sz="0" w:space="0" w:color="auto"/>
      </w:divBdr>
    </w:div>
    <w:div w:id="223102789">
      <w:bodyDiv w:val="1"/>
      <w:marLeft w:val="0"/>
      <w:marRight w:val="0"/>
      <w:marTop w:val="0"/>
      <w:marBottom w:val="0"/>
      <w:divBdr>
        <w:top w:val="none" w:sz="0" w:space="0" w:color="auto"/>
        <w:left w:val="none" w:sz="0" w:space="0" w:color="auto"/>
        <w:bottom w:val="none" w:sz="0" w:space="0" w:color="auto"/>
        <w:right w:val="none" w:sz="0" w:space="0" w:color="auto"/>
      </w:divBdr>
      <w:divsChild>
        <w:div w:id="1037198980">
          <w:marLeft w:val="0"/>
          <w:marRight w:val="0"/>
          <w:marTop w:val="0"/>
          <w:marBottom w:val="0"/>
          <w:divBdr>
            <w:top w:val="none" w:sz="0" w:space="0" w:color="auto"/>
            <w:left w:val="none" w:sz="0" w:space="0" w:color="auto"/>
            <w:bottom w:val="none" w:sz="0" w:space="0" w:color="auto"/>
            <w:right w:val="none" w:sz="0" w:space="0" w:color="auto"/>
          </w:divBdr>
          <w:divsChild>
            <w:div w:id="749232723">
              <w:marLeft w:val="0"/>
              <w:marRight w:val="0"/>
              <w:marTop w:val="0"/>
              <w:marBottom w:val="0"/>
              <w:divBdr>
                <w:top w:val="none" w:sz="0" w:space="0" w:color="auto"/>
                <w:left w:val="none" w:sz="0" w:space="0" w:color="auto"/>
                <w:bottom w:val="none" w:sz="0" w:space="0" w:color="auto"/>
                <w:right w:val="none" w:sz="0" w:space="0" w:color="auto"/>
              </w:divBdr>
            </w:div>
          </w:divsChild>
        </w:div>
        <w:div w:id="960574047">
          <w:marLeft w:val="0"/>
          <w:marRight w:val="0"/>
          <w:marTop w:val="0"/>
          <w:marBottom w:val="0"/>
          <w:divBdr>
            <w:top w:val="none" w:sz="0" w:space="0" w:color="auto"/>
            <w:left w:val="none" w:sz="0" w:space="0" w:color="auto"/>
            <w:bottom w:val="none" w:sz="0" w:space="0" w:color="auto"/>
            <w:right w:val="none" w:sz="0" w:space="0" w:color="auto"/>
          </w:divBdr>
        </w:div>
      </w:divsChild>
    </w:div>
    <w:div w:id="258680145">
      <w:bodyDiv w:val="1"/>
      <w:marLeft w:val="0"/>
      <w:marRight w:val="0"/>
      <w:marTop w:val="0"/>
      <w:marBottom w:val="0"/>
      <w:divBdr>
        <w:top w:val="none" w:sz="0" w:space="0" w:color="auto"/>
        <w:left w:val="none" w:sz="0" w:space="0" w:color="auto"/>
        <w:bottom w:val="none" w:sz="0" w:space="0" w:color="auto"/>
        <w:right w:val="none" w:sz="0" w:space="0" w:color="auto"/>
      </w:divBdr>
    </w:div>
    <w:div w:id="263223898">
      <w:bodyDiv w:val="1"/>
      <w:marLeft w:val="0"/>
      <w:marRight w:val="0"/>
      <w:marTop w:val="0"/>
      <w:marBottom w:val="0"/>
      <w:divBdr>
        <w:top w:val="none" w:sz="0" w:space="0" w:color="auto"/>
        <w:left w:val="none" w:sz="0" w:space="0" w:color="auto"/>
        <w:bottom w:val="none" w:sz="0" w:space="0" w:color="auto"/>
        <w:right w:val="none" w:sz="0" w:space="0" w:color="auto"/>
      </w:divBdr>
    </w:div>
    <w:div w:id="274799879">
      <w:bodyDiv w:val="1"/>
      <w:marLeft w:val="0"/>
      <w:marRight w:val="0"/>
      <w:marTop w:val="0"/>
      <w:marBottom w:val="0"/>
      <w:divBdr>
        <w:top w:val="none" w:sz="0" w:space="0" w:color="auto"/>
        <w:left w:val="none" w:sz="0" w:space="0" w:color="auto"/>
        <w:bottom w:val="none" w:sz="0" w:space="0" w:color="auto"/>
        <w:right w:val="none" w:sz="0" w:space="0" w:color="auto"/>
      </w:divBdr>
    </w:div>
    <w:div w:id="286938442">
      <w:bodyDiv w:val="1"/>
      <w:marLeft w:val="0"/>
      <w:marRight w:val="0"/>
      <w:marTop w:val="0"/>
      <w:marBottom w:val="0"/>
      <w:divBdr>
        <w:top w:val="none" w:sz="0" w:space="0" w:color="auto"/>
        <w:left w:val="none" w:sz="0" w:space="0" w:color="auto"/>
        <w:bottom w:val="none" w:sz="0" w:space="0" w:color="auto"/>
        <w:right w:val="none" w:sz="0" w:space="0" w:color="auto"/>
      </w:divBdr>
    </w:div>
    <w:div w:id="291177494">
      <w:bodyDiv w:val="1"/>
      <w:marLeft w:val="0"/>
      <w:marRight w:val="0"/>
      <w:marTop w:val="0"/>
      <w:marBottom w:val="0"/>
      <w:divBdr>
        <w:top w:val="none" w:sz="0" w:space="0" w:color="auto"/>
        <w:left w:val="none" w:sz="0" w:space="0" w:color="auto"/>
        <w:bottom w:val="none" w:sz="0" w:space="0" w:color="auto"/>
        <w:right w:val="none" w:sz="0" w:space="0" w:color="auto"/>
      </w:divBdr>
    </w:div>
    <w:div w:id="304508368">
      <w:bodyDiv w:val="1"/>
      <w:marLeft w:val="0"/>
      <w:marRight w:val="0"/>
      <w:marTop w:val="0"/>
      <w:marBottom w:val="0"/>
      <w:divBdr>
        <w:top w:val="none" w:sz="0" w:space="0" w:color="auto"/>
        <w:left w:val="none" w:sz="0" w:space="0" w:color="auto"/>
        <w:bottom w:val="none" w:sz="0" w:space="0" w:color="auto"/>
        <w:right w:val="none" w:sz="0" w:space="0" w:color="auto"/>
      </w:divBdr>
    </w:div>
    <w:div w:id="312220584">
      <w:bodyDiv w:val="1"/>
      <w:marLeft w:val="0"/>
      <w:marRight w:val="0"/>
      <w:marTop w:val="0"/>
      <w:marBottom w:val="0"/>
      <w:divBdr>
        <w:top w:val="none" w:sz="0" w:space="0" w:color="auto"/>
        <w:left w:val="none" w:sz="0" w:space="0" w:color="auto"/>
        <w:bottom w:val="none" w:sz="0" w:space="0" w:color="auto"/>
        <w:right w:val="none" w:sz="0" w:space="0" w:color="auto"/>
      </w:divBdr>
    </w:div>
    <w:div w:id="315960768">
      <w:bodyDiv w:val="1"/>
      <w:marLeft w:val="0"/>
      <w:marRight w:val="0"/>
      <w:marTop w:val="0"/>
      <w:marBottom w:val="0"/>
      <w:divBdr>
        <w:top w:val="none" w:sz="0" w:space="0" w:color="auto"/>
        <w:left w:val="none" w:sz="0" w:space="0" w:color="auto"/>
        <w:bottom w:val="none" w:sz="0" w:space="0" w:color="auto"/>
        <w:right w:val="none" w:sz="0" w:space="0" w:color="auto"/>
      </w:divBdr>
    </w:div>
    <w:div w:id="320239989">
      <w:bodyDiv w:val="1"/>
      <w:marLeft w:val="0"/>
      <w:marRight w:val="0"/>
      <w:marTop w:val="0"/>
      <w:marBottom w:val="0"/>
      <w:divBdr>
        <w:top w:val="none" w:sz="0" w:space="0" w:color="auto"/>
        <w:left w:val="none" w:sz="0" w:space="0" w:color="auto"/>
        <w:bottom w:val="none" w:sz="0" w:space="0" w:color="auto"/>
        <w:right w:val="none" w:sz="0" w:space="0" w:color="auto"/>
      </w:divBdr>
    </w:div>
    <w:div w:id="328749900">
      <w:bodyDiv w:val="1"/>
      <w:marLeft w:val="0"/>
      <w:marRight w:val="0"/>
      <w:marTop w:val="0"/>
      <w:marBottom w:val="0"/>
      <w:divBdr>
        <w:top w:val="none" w:sz="0" w:space="0" w:color="auto"/>
        <w:left w:val="none" w:sz="0" w:space="0" w:color="auto"/>
        <w:bottom w:val="none" w:sz="0" w:space="0" w:color="auto"/>
        <w:right w:val="none" w:sz="0" w:space="0" w:color="auto"/>
      </w:divBdr>
    </w:div>
    <w:div w:id="340553452">
      <w:bodyDiv w:val="1"/>
      <w:marLeft w:val="0"/>
      <w:marRight w:val="0"/>
      <w:marTop w:val="0"/>
      <w:marBottom w:val="0"/>
      <w:divBdr>
        <w:top w:val="none" w:sz="0" w:space="0" w:color="auto"/>
        <w:left w:val="none" w:sz="0" w:space="0" w:color="auto"/>
        <w:bottom w:val="none" w:sz="0" w:space="0" w:color="auto"/>
        <w:right w:val="none" w:sz="0" w:space="0" w:color="auto"/>
      </w:divBdr>
    </w:div>
    <w:div w:id="357121994">
      <w:bodyDiv w:val="1"/>
      <w:marLeft w:val="0"/>
      <w:marRight w:val="0"/>
      <w:marTop w:val="0"/>
      <w:marBottom w:val="0"/>
      <w:divBdr>
        <w:top w:val="none" w:sz="0" w:space="0" w:color="auto"/>
        <w:left w:val="none" w:sz="0" w:space="0" w:color="auto"/>
        <w:bottom w:val="none" w:sz="0" w:space="0" w:color="auto"/>
        <w:right w:val="none" w:sz="0" w:space="0" w:color="auto"/>
      </w:divBdr>
    </w:div>
    <w:div w:id="370375655">
      <w:bodyDiv w:val="1"/>
      <w:marLeft w:val="0"/>
      <w:marRight w:val="0"/>
      <w:marTop w:val="0"/>
      <w:marBottom w:val="0"/>
      <w:divBdr>
        <w:top w:val="none" w:sz="0" w:space="0" w:color="auto"/>
        <w:left w:val="none" w:sz="0" w:space="0" w:color="auto"/>
        <w:bottom w:val="none" w:sz="0" w:space="0" w:color="auto"/>
        <w:right w:val="none" w:sz="0" w:space="0" w:color="auto"/>
      </w:divBdr>
    </w:div>
    <w:div w:id="375351815">
      <w:bodyDiv w:val="1"/>
      <w:marLeft w:val="0"/>
      <w:marRight w:val="0"/>
      <w:marTop w:val="0"/>
      <w:marBottom w:val="0"/>
      <w:divBdr>
        <w:top w:val="none" w:sz="0" w:space="0" w:color="auto"/>
        <w:left w:val="none" w:sz="0" w:space="0" w:color="auto"/>
        <w:bottom w:val="none" w:sz="0" w:space="0" w:color="auto"/>
        <w:right w:val="none" w:sz="0" w:space="0" w:color="auto"/>
      </w:divBdr>
    </w:div>
    <w:div w:id="383212334">
      <w:bodyDiv w:val="1"/>
      <w:marLeft w:val="0"/>
      <w:marRight w:val="0"/>
      <w:marTop w:val="0"/>
      <w:marBottom w:val="0"/>
      <w:divBdr>
        <w:top w:val="none" w:sz="0" w:space="0" w:color="auto"/>
        <w:left w:val="none" w:sz="0" w:space="0" w:color="auto"/>
        <w:bottom w:val="none" w:sz="0" w:space="0" w:color="auto"/>
        <w:right w:val="none" w:sz="0" w:space="0" w:color="auto"/>
      </w:divBdr>
    </w:div>
    <w:div w:id="395783936">
      <w:bodyDiv w:val="1"/>
      <w:marLeft w:val="0"/>
      <w:marRight w:val="0"/>
      <w:marTop w:val="0"/>
      <w:marBottom w:val="0"/>
      <w:divBdr>
        <w:top w:val="none" w:sz="0" w:space="0" w:color="auto"/>
        <w:left w:val="none" w:sz="0" w:space="0" w:color="auto"/>
        <w:bottom w:val="none" w:sz="0" w:space="0" w:color="auto"/>
        <w:right w:val="none" w:sz="0" w:space="0" w:color="auto"/>
      </w:divBdr>
    </w:div>
    <w:div w:id="398210754">
      <w:bodyDiv w:val="1"/>
      <w:marLeft w:val="0"/>
      <w:marRight w:val="0"/>
      <w:marTop w:val="0"/>
      <w:marBottom w:val="0"/>
      <w:divBdr>
        <w:top w:val="none" w:sz="0" w:space="0" w:color="auto"/>
        <w:left w:val="none" w:sz="0" w:space="0" w:color="auto"/>
        <w:bottom w:val="none" w:sz="0" w:space="0" w:color="auto"/>
        <w:right w:val="none" w:sz="0" w:space="0" w:color="auto"/>
      </w:divBdr>
    </w:div>
    <w:div w:id="399981584">
      <w:bodyDiv w:val="1"/>
      <w:marLeft w:val="0"/>
      <w:marRight w:val="0"/>
      <w:marTop w:val="0"/>
      <w:marBottom w:val="0"/>
      <w:divBdr>
        <w:top w:val="none" w:sz="0" w:space="0" w:color="auto"/>
        <w:left w:val="none" w:sz="0" w:space="0" w:color="auto"/>
        <w:bottom w:val="none" w:sz="0" w:space="0" w:color="auto"/>
        <w:right w:val="none" w:sz="0" w:space="0" w:color="auto"/>
      </w:divBdr>
    </w:div>
    <w:div w:id="402414414">
      <w:bodyDiv w:val="1"/>
      <w:marLeft w:val="0"/>
      <w:marRight w:val="0"/>
      <w:marTop w:val="0"/>
      <w:marBottom w:val="0"/>
      <w:divBdr>
        <w:top w:val="none" w:sz="0" w:space="0" w:color="auto"/>
        <w:left w:val="none" w:sz="0" w:space="0" w:color="auto"/>
        <w:bottom w:val="none" w:sz="0" w:space="0" w:color="auto"/>
        <w:right w:val="none" w:sz="0" w:space="0" w:color="auto"/>
      </w:divBdr>
    </w:div>
    <w:div w:id="407725365">
      <w:bodyDiv w:val="1"/>
      <w:marLeft w:val="0"/>
      <w:marRight w:val="0"/>
      <w:marTop w:val="0"/>
      <w:marBottom w:val="0"/>
      <w:divBdr>
        <w:top w:val="none" w:sz="0" w:space="0" w:color="auto"/>
        <w:left w:val="none" w:sz="0" w:space="0" w:color="auto"/>
        <w:bottom w:val="none" w:sz="0" w:space="0" w:color="auto"/>
        <w:right w:val="none" w:sz="0" w:space="0" w:color="auto"/>
      </w:divBdr>
    </w:div>
    <w:div w:id="421494183">
      <w:bodyDiv w:val="1"/>
      <w:marLeft w:val="0"/>
      <w:marRight w:val="0"/>
      <w:marTop w:val="0"/>
      <w:marBottom w:val="0"/>
      <w:divBdr>
        <w:top w:val="none" w:sz="0" w:space="0" w:color="auto"/>
        <w:left w:val="none" w:sz="0" w:space="0" w:color="auto"/>
        <w:bottom w:val="none" w:sz="0" w:space="0" w:color="auto"/>
        <w:right w:val="none" w:sz="0" w:space="0" w:color="auto"/>
      </w:divBdr>
    </w:div>
    <w:div w:id="421538182">
      <w:bodyDiv w:val="1"/>
      <w:marLeft w:val="0"/>
      <w:marRight w:val="0"/>
      <w:marTop w:val="0"/>
      <w:marBottom w:val="0"/>
      <w:divBdr>
        <w:top w:val="none" w:sz="0" w:space="0" w:color="auto"/>
        <w:left w:val="none" w:sz="0" w:space="0" w:color="auto"/>
        <w:bottom w:val="none" w:sz="0" w:space="0" w:color="auto"/>
        <w:right w:val="none" w:sz="0" w:space="0" w:color="auto"/>
      </w:divBdr>
    </w:div>
    <w:div w:id="429089710">
      <w:bodyDiv w:val="1"/>
      <w:marLeft w:val="0"/>
      <w:marRight w:val="0"/>
      <w:marTop w:val="0"/>
      <w:marBottom w:val="0"/>
      <w:divBdr>
        <w:top w:val="none" w:sz="0" w:space="0" w:color="auto"/>
        <w:left w:val="none" w:sz="0" w:space="0" w:color="auto"/>
        <w:bottom w:val="none" w:sz="0" w:space="0" w:color="auto"/>
        <w:right w:val="none" w:sz="0" w:space="0" w:color="auto"/>
      </w:divBdr>
    </w:div>
    <w:div w:id="436294422">
      <w:bodyDiv w:val="1"/>
      <w:marLeft w:val="0"/>
      <w:marRight w:val="0"/>
      <w:marTop w:val="0"/>
      <w:marBottom w:val="0"/>
      <w:divBdr>
        <w:top w:val="none" w:sz="0" w:space="0" w:color="auto"/>
        <w:left w:val="none" w:sz="0" w:space="0" w:color="auto"/>
        <w:bottom w:val="none" w:sz="0" w:space="0" w:color="auto"/>
        <w:right w:val="none" w:sz="0" w:space="0" w:color="auto"/>
      </w:divBdr>
    </w:div>
    <w:div w:id="438839578">
      <w:bodyDiv w:val="1"/>
      <w:marLeft w:val="0"/>
      <w:marRight w:val="0"/>
      <w:marTop w:val="0"/>
      <w:marBottom w:val="0"/>
      <w:divBdr>
        <w:top w:val="none" w:sz="0" w:space="0" w:color="auto"/>
        <w:left w:val="none" w:sz="0" w:space="0" w:color="auto"/>
        <w:bottom w:val="none" w:sz="0" w:space="0" w:color="auto"/>
        <w:right w:val="none" w:sz="0" w:space="0" w:color="auto"/>
      </w:divBdr>
      <w:divsChild>
        <w:div w:id="889920921">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447511996">
      <w:bodyDiv w:val="1"/>
      <w:marLeft w:val="0"/>
      <w:marRight w:val="0"/>
      <w:marTop w:val="0"/>
      <w:marBottom w:val="0"/>
      <w:divBdr>
        <w:top w:val="none" w:sz="0" w:space="0" w:color="auto"/>
        <w:left w:val="none" w:sz="0" w:space="0" w:color="auto"/>
        <w:bottom w:val="none" w:sz="0" w:space="0" w:color="auto"/>
        <w:right w:val="none" w:sz="0" w:space="0" w:color="auto"/>
      </w:divBdr>
    </w:div>
    <w:div w:id="459766349">
      <w:bodyDiv w:val="1"/>
      <w:marLeft w:val="0"/>
      <w:marRight w:val="0"/>
      <w:marTop w:val="0"/>
      <w:marBottom w:val="0"/>
      <w:divBdr>
        <w:top w:val="none" w:sz="0" w:space="0" w:color="auto"/>
        <w:left w:val="none" w:sz="0" w:space="0" w:color="auto"/>
        <w:bottom w:val="none" w:sz="0" w:space="0" w:color="auto"/>
        <w:right w:val="none" w:sz="0" w:space="0" w:color="auto"/>
      </w:divBdr>
    </w:div>
    <w:div w:id="460536568">
      <w:bodyDiv w:val="1"/>
      <w:marLeft w:val="0"/>
      <w:marRight w:val="0"/>
      <w:marTop w:val="0"/>
      <w:marBottom w:val="0"/>
      <w:divBdr>
        <w:top w:val="none" w:sz="0" w:space="0" w:color="auto"/>
        <w:left w:val="none" w:sz="0" w:space="0" w:color="auto"/>
        <w:bottom w:val="none" w:sz="0" w:space="0" w:color="auto"/>
        <w:right w:val="none" w:sz="0" w:space="0" w:color="auto"/>
      </w:divBdr>
    </w:div>
    <w:div w:id="468980018">
      <w:bodyDiv w:val="1"/>
      <w:marLeft w:val="0"/>
      <w:marRight w:val="0"/>
      <w:marTop w:val="0"/>
      <w:marBottom w:val="0"/>
      <w:divBdr>
        <w:top w:val="none" w:sz="0" w:space="0" w:color="auto"/>
        <w:left w:val="none" w:sz="0" w:space="0" w:color="auto"/>
        <w:bottom w:val="none" w:sz="0" w:space="0" w:color="auto"/>
        <w:right w:val="none" w:sz="0" w:space="0" w:color="auto"/>
      </w:divBdr>
    </w:div>
    <w:div w:id="473715385">
      <w:bodyDiv w:val="1"/>
      <w:marLeft w:val="0"/>
      <w:marRight w:val="0"/>
      <w:marTop w:val="0"/>
      <w:marBottom w:val="0"/>
      <w:divBdr>
        <w:top w:val="none" w:sz="0" w:space="0" w:color="auto"/>
        <w:left w:val="none" w:sz="0" w:space="0" w:color="auto"/>
        <w:bottom w:val="none" w:sz="0" w:space="0" w:color="auto"/>
        <w:right w:val="none" w:sz="0" w:space="0" w:color="auto"/>
      </w:divBdr>
    </w:div>
    <w:div w:id="475151413">
      <w:bodyDiv w:val="1"/>
      <w:marLeft w:val="0"/>
      <w:marRight w:val="0"/>
      <w:marTop w:val="0"/>
      <w:marBottom w:val="0"/>
      <w:divBdr>
        <w:top w:val="none" w:sz="0" w:space="0" w:color="auto"/>
        <w:left w:val="none" w:sz="0" w:space="0" w:color="auto"/>
        <w:bottom w:val="none" w:sz="0" w:space="0" w:color="auto"/>
        <w:right w:val="none" w:sz="0" w:space="0" w:color="auto"/>
      </w:divBdr>
    </w:div>
    <w:div w:id="481234366">
      <w:bodyDiv w:val="1"/>
      <w:marLeft w:val="0"/>
      <w:marRight w:val="0"/>
      <w:marTop w:val="0"/>
      <w:marBottom w:val="0"/>
      <w:divBdr>
        <w:top w:val="none" w:sz="0" w:space="0" w:color="auto"/>
        <w:left w:val="none" w:sz="0" w:space="0" w:color="auto"/>
        <w:bottom w:val="none" w:sz="0" w:space="0" w:color="auto"/>
        <w:right w:val="none" w:sz="0" w:space="0" w:color="auto"/>
      </w:divBdr>
    </w:div>
    <w:div w:id="495924998">
      <w:bodyDiv w:val="1"/>
      <w:marLeft w:val="0"/>
      <w:marRight w:val="0"/>
      <w:marTop w:val="0"/>
      <w:marBottom w:val="0"/>
      <w:divBdr>
        <w:top w:val="none" w:sz="0" w:space="0" w:color="auto"/>
        <w:left w:val="none" w:sz="0" w:space="0" w:color="auto"/>
        <w:bottom w:val="none" w:sz="0" w:space="0" w:color="auto"/>
        <w:right w:val="none" w:sz="0" w:space="0" w:color="auto"/>
      </w:divBdr>
    </w:div>
    <w:div w:id="499470658">
      <w:bodyDiv w:val="1"/>
      <w:marLeft w:val="0"/>
      <w:marRight w:val="0"/>
      <w:marTop w:val="0"/>
      <w:marBottom w:val="0"/>
      <w:divBdr>
        <w:top w:val="none" w:sz="0" w:space="0" w:color="auto"/>
        <w:left w:val="none" w:sz="0" w:space="0" w:color="auto"/>
        <w:bottom w:val="none" w:sz="0" w:space="0" w:color="auto"/>
        <w:right w:val="none" w:sz="0" w:space="0" w:color="auto"/>
      </w:divBdr>
    </w:div>
    <w:div w:id="508370183">
      <w:bodyDiv w:val="1"/>
      <w:marLeft w:val="0"/>
      <w:marRight w:val="0"/>
      <w:marTop w:val="0"/>
      <w:marBottom w:val="0"/>
      <w:divBdr>
        <w:top w:val="none" w:sz="0" w:space="0" w:color="auto"/>
        <w:left w:val="none" w:sz="0" w:space="0" w:color="auto"/>
        <w:bottom w:val="none" w:sz="0" w:space="0" w:color="auto"/>
        <w:right w:val="none" w:sz="0" w:space="0" w:color="auto"/>
      </w:divBdr>
    </w:div>
    <w:div w:id="508568322">
      <w:bodyDiv w:val="1"/>
      <w:marLeft w:val="0"/>
      <w:marRight w:val="0"/>
      <w:marTop w:val="0"/>
      <w:marBottom w:val="0"/>
      <w:divBdr>
        <w:top w:val="none" w:sz="0" w:space="0" w:color="auto"/>
        <w:left w:val="none" w:sz="0" w:space="0" w:color="auto"/>
        <w:bottom w:val="none" w:sz="0" w:space="0" w:color="auto"/>
        <w:right w:val="none" w:sz="0" w:space="0" w:color="auto"/>
      </w:divBdr>
    </w:div>
    <w:div w:id="508569380">
      <w:bodyDiv w:val="1"/>
      <w:marLeft w:val="0"/>
      <w:marRight w:val="0"/>
      <w:marTop w:val="0"/>
      <w:marBottom w:val="0"/>
      <w:divBdr>
        <w:top w:val="none" w:sz="0" w:space="0" w:color="auto"/>
        <w:left w:val="none" w:sz="0" w:space="0" w:color="auto"/>
        <w:bottom w:val="none" w:sz="0" w:space="0" w:color="auto"/>
        <w:right w:val="none" w:sz="0" w:space="0" w:color="auto"/>
      </w:divBdr>
    </w:div>
    <w:div w:id="516890574">
      <w:bodyDiv w:val="1"/>
      <w:marLeft w:val="0"/>
      <w:marRight w:val="0"/>
      <w:marTop w:val="0"/>
      <w:marBottom w:val="0"/>
      <w:divBdr>
        <w:top w:val="none" w:sz="0" w:space="0" w:color="auto"/>
        <w:left w:val="none" w:sz="0" w:space="0" w:color="auto"/>
        <w:bottom w:val="none" w:sz="0" w:space="0" w:color="auto"/>
        <w:right w:val="none" w:sz="0" w:space="0" w:color="auto"/>
      </w:divBdr>
    </w:div>
    <w:div w:id="544147070">
      <w:bodyDiv w:val="1"/>
      <w:marLeft w:val="0"/>
      <w:marRight w:val="0"/>
      <w:marTop w:val="0"/>
      <w:marBottom w:val="0"/>
      <w:divBdr>
        <w:top w:val="none" w:sz="0" w:space="0" w:color="auto"/>
        <w:left w:val="none" w:sz="0" w:space="0" w:color="auto"/>
        <w:bottom w:val="none" w:sz="0" w:space="0" w:color="auto"/>
        <w:right w:val="none" w:sz="0" w:space="0" w:color="auto"/>
      </w:divBdr>
    </w:div>
    <w:div w:id="547913064">
      <w:bodyDiv w:val="1"/>
      <w:marLeft w:val="0"/>
      <w:marRight w:val="0"/>
      <w:marTop w:val="0"/>
      <w:marBottom w:val="0"/>
      <w:divBdr>
        <w:top w:val="none" w:sz="0" w:space="0" w:color="auto"/>
        <w:left w:val="none" w:sz="0" w:space="0" w:color="auto"/>
        <w:bottom w:val="none" w:sz="0" w:space="0" w:color="auto"/>
        <w:right w:val="none" w:sz="0" w:space="0" w:color="auto"/>
      </w:divBdr>
    </w:div>
    <w:div w:id="554507455">
      <w:bodyDiv w:val="1"/>
      <w:marLeft w:val="0"/>
      <w:marRight w:val="0"/>
      <w:marTop w:val="0"/>
      <w:marBottom w:val="0"/>
      <w:divBdr>
        <w:top w:val="none" w:sz="0" w:space="0" w:color="auto"/>
        <w:left w:val="none" w:sz="0" w:space="0" w:color="auto"/>
        <w:bottom w:val="none" w:sz="0" w:space="0" w:color="auto"/>
        <w:right w:val="none" w:sz="0" w:space="0" w:color="auto"/>
      </w:divBdr>
    </w:div>
    <w:div w:id="558982357">
      <w:bodyDiv w:val="1"/>
      <w:marLeft w:val="0"/>
      <w:marRight w:val="0"/>
      <w:marTop w:val="0"/>
      <w:marBottom w:val="0"/>
      <w:divBdr>
        <w:top w:val="none" w:sz="0" w:space="0" w:color="auto"/>
        <w:left w:val="none" w:sz="0" w:space="0" w:color="auto"/>
        <w:bottom w:val="none" w:sz="0" w:space="0" w:color="auto"/>
        <w:right w:val="none" w:sz="0" w:space="0" w:color="auto"/>
      </w:divBdr>
    </w:div>
    <w:div w:id="559826657">
      <w:bodyDiv w:val="1"/>
      <w:marLeft w:val="0"/>
      <w:marRight w:val="0"/>
      <w:marTop w:val="0"/>
      <w:marBottom w:val="0"/>
      <w:divBdr>
        <w:top w:val="none" w:sz="0" w:space="0" w:color="auto"/>
        <w:left w:val="none" w:sz="0" w:space="0" w:color="auto"/>
        <w:bottom w:val="none" w:sz="0" w:space="0" w:color="auto"/>
        <w:right w:val="none" w:sz="0" w:space="0" w:color="auto"/>
      </w:divBdr>
    </w:div>
    <w:div w:id="568855183">
      <w:bodyDiv w:val="1"/>
      <w:marLeft w:val="0"/>
      <w:marRight w:val="0"/>
      <w:marTop w:val="0"/>
      <w:marBottom w:val="0"/>
      <w:divBdr>
        <w:top w:val="none" w:sz="0" w:space="0" w:color="auto"/>
        <w:left w:val="none" w:sz="0" w:space="0" w:color="auto"/>
        <w:bottom w:val="none" w:sz="0" w:space="0" w:color="auto"/>
        <w:right w:val="none" w:sz="0" w:space="0" w:color="auto"/>
      </w:divBdr>
    </w:div>
    <w:div w:id="576135210">
      <w:bodyDiv w:val="1"/>
      <w:marLeft w:val="0"/>
      <w:marRight w:val="0"/>
      <w:marTop w:val="0"/>
      <w:marBottom w:val="0"/>
      <w:divBdr>
        <w:top w:val="none" w:sz="0" w:space="0" w:color="auto"/>
        <w:left w:val="none" w:sz="0" w:space="0" w:color="auto"/>
        <w:bottom w:val="none" w:sz="0" w:space="0" w:color="auto"/>
        <w:right w:val="none" w:sz="0" w:space="0" w:color="auto"/>
      </w:divBdr>
    </w:div>
    <w:div w:id="585576477">
      <w:bodyDiv w:val="1"/>
      <w:marLeft w:val="0"/>
      <w:marRight w:val="0"/>
      <w:marTop w:val="0"/>
      <w:marBottom w:val="0"/>
      <w:divBdr>
        <w:top w:val="none" w:sz="0" w:space="0" w:color="auto"/>
        <w:left w:val="none" w:sz="0" w:space="0" w:color="auto"/>
        <w:bottom w:val="none" w:sz="0" w:space="0" w:color="auto"/>
        <w:right w:val="none" w:sz="0" w:space="0" w:color="auto"/>
      </w:divBdr>
    </w:div>
    <w:div w:id="601492814">
      <w:bodyDiv w:val="1"/>
      <w:marLeft w:val="0"/>
      <w:marRight w:val="0"/>
      <w:marTop w:val="0"/>
      <w:marBottom w:val="0"/>
      <w:divBdr>
        <w:top w:val="none" w:sz="0" w:space="0" w:color="auto"/>
        <w:left w:val="none" w:sz="0" w:space="0" w:color="auto"/>
        <w:bottom w:val="none" w:sz="0" w:space="0" w:color="auto"/>
        <w:right w:val="none" w:sz="0" w:space="0" w:color="auto"/>
      </w:divBdr>
    </w:div>
    <w:div w:id="607472474">
      <w:bodyDiv w:val="1"/>
      <w:marLeft w:val="0"/>
      <w:marRight w:val="0"/>
      <w:marTop w:val="0"/>
      <w:marBottom w:val="0"/>
      <w:divBdr>
        <w:top w:val="none" w:sz="0" w:space="0" w:color="auto"/>
        <w:left w:val="none" w:sz="0" w:space="0" w:color="auto"/>
        <w:bottom w:val="none" w:sz="0" w:space="0" w:color="auto"/>
        <w:right w:val="none" w:sz="0" w:space="0" w:color="auto"/>
      </w:divBdr>
    </w:div>
    <w:div w:id="609707481">
      <w:bodyDiv w:val="1"/>
      <w:marLeft w:val="0"/>
      <w:marRight w:val="0"/>
      <w:marTop w:val="0"/>
      <w:marBottom w:val="0"/>
      <w:divBdr>
        <w:top w:val="none" w:sz="0" w:space="0" w:color="auto"/>
        <w:left w:val="none" w:sz="0" w:space="0" w:color="auto"/>
        <w:bottom w:val="none" w:sz="0" w:space="0" w:color="auto"/>
        <w:right w:val="none" w:sz="0" w:space="0" w:color="auto"/>
      </w:divBdr>
    </w:div>
    <w:div w:id="629286087">
      <w:bodyDiv w:val="1"/>
      <w:marLeft w:val="0"/>
      <w:marRight w:val="0"/>
      <w:marTop w:val="0"/>
      <w:marBottom w:val="0"/>
      <w:divBdr>
        <w:top w:val="none" w:sz="0" w:space="0" w:color="auto"/>
        <w:left w:val="none" w:sz="0" w:space="0" w:color="auto"/>
        <w:bottom w:val="none" w:sz="0" w:space="0" w:color="auto"/>
        <w:right w:val="none" w:sz="0" w:space="0" w:color="auto"/>
      </w:divBdr>
    </w:div>
    <w:div w:id="632951916">
      <w:bodyDiv w:val="1"/>
      <w:marLeft w:val="0"/>
      <w:marRight w:val="0"/>
      <w:marTop w:val="0"/>
      <w:marBottom w:val="0"/>
      <w:divBdr>
        <w:top w:val="none" w:sz="0" w:space="0" w:color="auto"/>
        <w:left w:val="none" w:sz="0" w:space="0" w:color="auto"/>
        <w:bottom w:val="none" w:sz="0" w:space="0" w:color="auto"/>
        <w:right w:val="none" w:sz="0" w:space="0" w:color="auto"/>
      </w:divBdr>
    </w:div>
    <w:div w:id="647713419">
      <w:bodyDiv w:val="1"/>
      <w:marLeft w:val="0"/>
      <w:marRight w:val="0"/>
      <w:marTop w:val="0"/>
      <w:marBottom w:val="0"/>
      <w:divBdr>
        <w:top w:val="none" w:sz="0" w:space="0" w:color="auto"/>
        <w:left w:val="none" w:sz="0" w:space="0" w:color="auto"/>
        <w:bottom w:val="none" w:sz="0" w:space="0" w:color="auto"/>
        <w:right w:val="none" w:sz="0" w:space="0" w:color="auto"/>
      </w:divBdr>
    </w:div>
    <w:div w:id="657735472">
      <w:bodyDiv w:val="1"/>
      <w:marLeft w:val="0"/>
      <w:marRight w:val="0"/>
      <w:marTop w:val="0"/>
      <w:marBottom w:val="0"/>
      <w:divBdr>
        <w:top w:val="none" w:sz="0" w:space="0" w:color="auto"/>
        <w:left w:val="none" w:sz="0" w:space="0" w:color="auto"/>
        <w:bottom w:val="none" w:sz="0" w:space="0" w:color="auto"/>
        <w:right w:val="none" w:sz="0" w:space="0" w:color="auto"/>
      </w:divBdr>
    </w:div>
    <w:div w:id="661855698">
      <w:bodyDiv w:val="1"/>
      <w:marLeft w:val="0"/>
      <w:marRight w:val="0"/>
      <w:marTop w:val="0"/>
      <w:marBottom w:val="0"/>
      <w:divBdr>
        <w:top w:val="none" w:sz="0" w:space="0" w:color="auto"/>
        <w:left w:val="none" w:sz="0" w:space="0" w:color="auto"/>
        <w:bottom w:val="none" w:sz="0" w:space="0" w:color="auto"/>
        <w:right w:val="none" w:sz="0" w:space="0" w:color="auto"/>
      </w:divBdr>
    </w:div>
    <w:div w:id="664671797">
      <w:bodyDiv w:val="1"/>
      <w:marLeft w:val="0"/>
      <w:marRight w:val="0"/>
      <w:marTop w:val="0"/>
      <w:marBottom w:val="0"/>
      <w:divBdr>
        <w:top w:val="none" w:sz="0" w:space="0" w:color="auto"/>
        <w:left w:val="none" w:sz="0" w:space="0" w:color="auto"/>
        <w:bottom w:val="none" w:sz="0" w:space="0" w:color="auto"/>
        <w:right w:val="none" w:sz="0" w:space="0" w:color="auto"/>
      </w:divBdr>
    </w:div>
    <w:div w:id="665942782">
      <w:bodyDiv w:val="1"/>
      <w:marLeft w:val="0"/>
      <w:marRight w:val="0"/>
      <w:marTop w:val="0"/>
      <w:marBottom w:val="0"/>
      <w:divBdr>
        <w:top w:val="none" w:sz="0" w:space="0" w:color="auto"/>
        <w:left w:val="none" w:sz="0" w:space="0" w:color="auto"/>
        <w:bottom w:val="none" w:sz="0" w:space="0" w:color="auto"/>
        <w:right w:val="none" w:sz="0" w:space="0" w:color="auto"/>
      </w:divBdr>
    </w:div>
    <w:div w:id="674574594">
      <w:bodyDiv w:val="1"/>
      <w:marLeft w:val="0"/>
      <w:marRight w:val="0"/>
      <w:marTop w:val="0"/>
      <w:marBottom w:val="0"/>
      <w:divBdr>
        <w:top w:val="none" w:sz="0" w:space="0" w:color="auto"/>
        <w:left w:val="none" w:sz="0" w:space="0" w:color="auto"/>
        <w:bottom w:val="none" w:sz="0" w:space="0" w:color="auto"/>
        <w:right w:val="none" w:sz="0" w:space="0" w:color="auto"/>
      </w:divBdr>
    </w:div>
    <w:div w:id="676881249">
      <w:bodyDiv w:val="1"/>
      <w:marLeft w:val="0"/>
      <w:marRight w:val="0"/>
      <w:marTop w:val="0"/>
      <w:marBottom w:val="0"/>
      <w:divBdr>
        <w:top w:val="none" w:sz="0" w:space="0" w:color="auto"/>
        <w:left w:val="none" w:sz="0" w:space="0" w:color="auto"/>
        <w:bottom w:val="none" w:sz="0" w:space="0" w:color="auto"/>
        <w:right w:val="none" w:sz="0" w:space="0" w:color="auto"/>
      </w:divBdr>
    </w:div>
    <w:div w:id="677805435">
      <w:bodyDiv w:val="1"/>
      <w:marLeft w:val="0"/>
      <w:marRight w:val="0"/>
      <w:marTop w:val="0"/>
      <w:marBottom w:val="0"/>
      <w:divBdr>
        <w:top w:val="none" w:sz="0" w:space="0" w:color="auto"/>
        <w:left w:val="none" w:sz="0" w:space="0" w:color="auto"/>
        <w:bottom w:val="none" w:sz="0" w:space="0" w:color="auto"/>
        <w:right w:val="none" w:sz="0" w:space="0" w:color="auto"/>
      </w:divBdr>
    </w:div>
    <w:div w:id="679505940">
      <w:bodyDiv w:val="1"/>
      <w:marLeft w:val="0"/>
      <w:marRight w:val="0"/>
      <w:marTop w:val="0"/>
      <w:marBottom w:val="0"/>
      <w:divBdr>
        <w:top w:val="none" w:sz="0" w:space="0" w:color="auto"/>
        <w:left w:val="none" w:sz="0" w:space="0" w:color="auto"/>
        <w:bottom w:val="none" w:sz="0" w:space="0" w:color="auto"/>
        <w:right w:val="none" w:sz="0" w:space="0" w:color="auto"/>
      </w:divBdr>
    </w:div>
    <w:div w:id="682634678">
      <w:bodyDiv w:val="1"/>
      <w:marLeft w:val="0"/>
      <w:marRight w:val="0"/>
      <w:marTop w:val="0"/>
      <w:marBottom w:val="0"/>
      <w:divBdr>
        <w:top w:val="none" w:sz="0" w:space="0" w:color="auto"/>
        <w:left w:val="none" w:sz="0" w:space="0" w:color="auto"/>
        <w:bottom w:val="none" w:sz="0" w:space="0" w:color="auto"/>
        <w:right w:val="none" w:sz="0" w:space="0" w:color="auto"/>
      </w:divBdr>
    </w:div>
    <w:div w:id="684668456">
      <w:bodyDiv w:val="1"/>
      <w:marLeft w:val="0"/>
      <w:marRight w:val="0"/>
      <w:marTop w:val="0"/>
      <w:marBottom w:val="0"/>
      <w:divBdr>
        <w:top w:val="none" w:sz="0" w:space="0" w:color="auto"/>
        <w:left w:val="none" w:sz="0" w:space="0" w:color="auto"/>
        <w:bottom w:val="none" w:sz="0" w:space="0" w:color="auto"/>
        <w:right w:val="none" w:sz="0" w:space="0" w:color="auto"/>
      </w:divBdr>
    </w:div>
    <w:div w:id="702824103">
      <w:bodyDiv w:val="1"/>
      <w:marLeft w:val="0"/>
      <w:marRight w:val="0"/>
      <w:marTop w:val="0"/>
      <w:marBottom w:val="0"/>
      <w:divBdr>
        <w:top w:val="none" w:sz="0" w:space="0" w:color="auto"/>
        <w:left w:val="none" w:sz="0" w:space="0" w:color="auto"/>
        <w:bottom w:val="none" w:sz="0" w:space="0" w:color="auto"/>
        <w:right w:val="none" w:sz="0" w:space="0" w:color="auto"/>
      </w:divBdr>
    </w:div>
    <w:div w:id="706300108">
      <w:bodyDiv w:val="1"/>
      <w:marLeft w:val="0"/>
      <w:marRight w:val="0"/>
      <w:marTop w:val="0"/>
      <w:marBottom w:val="0"/>
      <w:divBdr>
        <w:top w:val="none" w:sz="0" w:space="0" w:color="auto"/>
        <w:left w:val="none" w:sz="0" w:space="0" w:color="auto"/>
        <w:bottom w:val="none" w:sz="0" w:space="0" w:color="auto"/>
        <w:right w:val="none" w:sz="0" w:space="0" w:color="auto"/>
      </w:divBdr>
    </w:div>
    <w:div w:id="712464796">
      <w:bodyDiv w:val="1"/>
      <w:marLeft w:val="0"/>
      <w:marRight w:val="0"/>
      <w:marTop w:val="0"/>
      <w:marBottom w:val="0"/>
      <w:divBdr>
        <w:top w:val="none" w:sz="0" w:space="0" w:color="auto"/>
        <w:left w:val="none" w:sz="0" w:space="0" w:color="auto"/>
        <w:bottom w:val="none" w:sz="0" w:space="0" w:color="auto"/>
        <w:right w:val="none" w:sz="0" w:space="0" w:color="auto"/>
      </w:divBdr>
    </w:div>
    <w:div w:id="715589271">
      <w:bodyDiv w:val="1"/>
      <w:marLeft w:val="0"/>
      <w:marRight w:val="0"/>
      <w:marTop w:val="0"/>
      <w:marBottom w:val="0"/>
      <w:divBdr>
        <w:top w:val="none" w:sz="0" w:space="0" w:color="auto"/>
        <w:left w:val="none" w:sz="0" w:space="0" w:color="auto"/>
        <w:bottom w:val="none" w:sz="0" w:space="0" w:color="auto"/>
        <w:right w:val="none" w:sz="0" w:space="0" w:color="auto"/>
      </w:divBdr>
      <w:divsChild>
        <w:div w:id="2100171338">
          <w:marLeft w:val="0"/>
          <w:marRight w:val="0"/>
          <w:marTop w:val="0"/>
          <w:marBottom w:val="300"/>
          <w:divBdr>
            <w:top w:val="single" w:sz="6" w:space="11" w:color="ECD8A5"/>
            <w:left w:val="single" w:sz="6" w:space="11" w:color="ECD8A5"/>
            <w:bottom w:val="single" w:sz="6" w:space="11" w:color="ECD8A5"/>
            <w:right w:val="single" w:sz="6" w:space="11" w:color="ECD8A5"/>
          </w:divBdr>
        </w:div>
        <w:div w:id="1673532296">
          <w:marLeft w:val="0"/>
          <w:marRight w:val="0"/>
          <w:marTop w:val="0"/>
          <w:marBottom w:val="300"/>
          <w:divBdr>
            <w:top w:val="single" w:sz="6" w:space="11" w:color="ECD8A5"/>
            <w:left w:val="single" w:sz="6" w:space="11" w:color="ECD8A5"/>
            <w:bottom w:val="single" w:sz="6" w:space="11" w:color="ECD8A5"/>
            <w:right w:val="single" w:sz="6" w:space="11" w:color="ECD8A5"/>
          </w:divBdr>
        </w:div>
      </w:divsChild>
    </w:div>
    <w:div w:id="724597027">
      <w:bodyDiv w:val="1"/>
      <w:marLeft w:val="0"/>
      <w:marRight w:val="0"/>
      <w:marTop w:val="0"/>
      <w:marBottom w:val="0"/>
      <w:divBdr>
        <w:top w:val="none" w:sz="0" w:space="0" w:color="auto"/>
        <w:left w:val="none" w:sz="0" w:space="0" w:color="auto"/>
        <w:bottom w:val="none" w:sz="0" w:space="0" w:color="auto"/>
        <w:right w:val="none" w:sz="0" w:space="0" w:color="auto"/>
      </w:divBdr>
    </w:div>
    <w:div w:id="729428437">
      <w:bodyDiv w:val="1"/>
      <w:marLeft w:val="0"/>
      <w:marRight w:val="0"/>
      <w:marTop w:val="0"/>
      <w:marBottom w:val="0"/>
      <w:divBdr>
        <w:top w:val="none" w:sz="0" w:space="0" w:color="auto"/>
        <w:left w:val="none" w:sz="0" w:space="0" w:color="auto"/>
        <w:bottom w:val="none" w:sz="0" w:space="0" w:color="auto"/>
        <w:right w:val="none" w:sz="0" w:space="0" w:color="auto"/>
      </w:divBdr>
    </w:div>
    <w:div w:id="749472725">
      <w:bodyDiv w:val="1"/>
      <w:marLeft w:val="0"/>
      <w:marRight w:val="0"/>
      <w:marTop w:val="0"/>
      <w:marBottom w:val="0"/>
      <w:divBdr>
        <w:top w:val="none" w:sz="0" w:space="0" w:color="auto"/>
        <w:left w:val="none" w:sz="0" w:space="0" w:color="auto"/>
        <w:bottom w:val="none" w:sz="0" w:space="0" w:color="auto"/>
        <w:right w:val="none" w:sz="0" w:space="0" w:color="auto"/>
      </w:divBdr>
    </w:div>
    <w:div w:id="756559176">
      <w:bodyDiv w:val="1"/>
      <w:marLeft w:val="0"/>
      <w:marRight w:val="0"/>
      <w:marTop w:val="0"/>
      <w:marBottom w:val="0"/>
      <w:divBdr>
        <w:top w:val="none" w:sz="0" w:space="0" w:color="auto"/>
        <w:left w:val="none" w:sz="0" w:space="0" w:color="auto"/>
        <w:bottom w:val="none" w:sz="0" w:space="0" w:color="auto"/>
        <w:right w:val="none" w:sz="0" w:space="0" w:color="auto"/>
      </w:divBdr>
    </w:div>
    <w:div w:id="757480493">
      <w:bodyDiv w:val="1"/>
      <w:marLeft w:val="0"/>
      <w:marRight w:val="0"/>
      <w:marTop w:val="0"/>
      <w:marBottom w:val="0"/>
      <w:divBdr>
        <w:top w:val="none" w:sz="0" w:space="0" w:color="auto"/>
        <w:left w:val="none" w:sz="0" w:space="0" w:color="auto"/>
        <w:bottom w:val="none" w:sz="0" w:space="0" w:color="auto"/>
        <w:right w:val="none" w:sz="0" w:space="0" w:color="auto"/>
      </w:divBdr>
    </w:div>
    <w:div w:id="757559939">
      <w:bodyDiv w:val="1"/>
      <w:marLeft w:val="0"/>
      <w:marRight w:val="0"/>
      <w:marTop w:val="0"/>
      <w:marBottom w:val="0"/>
      <w:divBdr>
        <w:top w:val="none" w:sz="0" w:space="0" w:color="auto"/>
        <w:left w:val="none" w:sz="0" w:space="0" w:color="auto"/>
        <w:bottom w:val="none" w:sz="0" w:space="0" w:color="auto"/>
        <w:right w:val="none" w:sz="0" w:space="0" w:color="auto"/>
      </w:divBdr>
    </w:div>
    <w:div w:id="758257245">
      <w:bodyDiv w:val="1"/>
      <w:marLeft w:val="0"/>
      <w:marRight w:val="0"/>
      <w:marTop w:val="0"/>
      <w:marBottom w:val="0"/>
      <w:divBdr>
        <w:top w:val="none" w:sz="0" w:space="0" w:color="auto"/>
        <w:left w:val="none" w:sz="0" w:space="0" w:color="auto"/>
        <w:bottom w:val="none" w:sz="0" w:space="0" w:color="auto"/>
        <w:right w:val="none" w:sz="0" w:space="0" w:color="auto"/>
      </w:divBdr>
    </w:div>
    <w:div w:id="763383261">
      <w:bodyDiv w:val="1"/>
      <w:marLeft w:val="0"/>
      <w:marRight w:val="0"/>
      <w:marTop w:val="0"/>
      <w:marBottom w:val="0"/>
      <w:divBdr>
        <w:top w:val="none" w:sz="0" w:space="0" w:color="auto"/>
        <w:left w:val="none" w:sz="0" w:space="0" w:color="auto"/>
        <w:bottom w:val="none" w:sz="0" w:space="0" w:color="auto"/>
        <w:right w:val="none" w:sz="0" w:space="0" w:color="auto"/>
      </w:divBdr>
      <w:divsChild>
        <w:div w:id="300692619">
          <w:marLeft w:val="0"/>
          <w:marRight w:val="0"/>
          <w:marTop w:val="0"/>
          <w:marBottom w:val="0"/>
          <w:divBdr>
            <w:top w:val="none" w:sz="0" w:space="0" w:color="auto"/>
            <w:left w:val="none" w:sz="0" w:space="0" w:color="auto"/>
            <w:bottom w:val="none" w:sz="0" w:space="0" w:color="auto"/>
            <w:right w:val="none" w:sz="0" w:space="0" w:color="auto"/>
          </w:divBdr>
          <w:divsChild>
            <w:div w:id="1499149359">
              <w:marLeft w:val="0"/>
              <w:marRight w:val="0"/>
              <w:marTop w:val="0"/>
              <w:marBottom w:val="0"/>
              <w:divBdr>
                <w:top w:val="none" w:sz="0" w:space="0" w:color="auto"/>
                <w:left w:val="none" w:sz="0" w:space="0" w:color="auto"/>
                <w:bottom w:val="none" w:sz="0" w:space="0" w:color="auto"/>
                <w:right w:val="none" w:sz="0" w:space="0" w:color="auto"/>
              </w:divBdr>
              <w:divsChild>
                <w:div w:id="44650485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73868750">
          <w:marLeft w:val="0"/>
          <w:marRight w:val="0"/>
          <w:marTop w:val="0"/>
          <w:marBottom w:val="0"/>
          <w:divBdr>
            <w:top w:val="none" w:sz="0" w:space="0" w:color="auto"/>
            <w:left w:val="none" w:sz="0" w:space="0" w:color="auto"/>
            <w:bottom w:val="none" w:sz="0" w:space="0" w:color="auto"/>
            <w:right w:val="none" w:sz="0" w:space="0" w:color="auto"/>
          </w:divBdr>
        </w:div>
        <w:div w:id="1943759878">
          <w:marLeft w:val="480"/>
          <w:marRight w:val="0"/>
          <w:marTop w:val="0"/>
          <w:marBottom w:val="0"/>
          <w:divBdr>
            <w:top w:val="none" w:sz="0" w:space="0" w:color="auto"/>
            <w:left w:val="none" w:sz="0" w:space="0" w:color="auto"/>
            <w:bottom w:val="none" w:sz="0" w:space="0" w:color="auto"/>
            <w:right w:val="none" w:sz="0" w:space="0" w:color="auto"/>
          </w:divBdr>
        </w:div>
      </w:divsChild>
    </w:div>
    <w:div w:id="796871002">
      <w:bodyDiv w:val="1"/>
      <w:marLeft w:val="0"/>
      <w:marRight w:val="0"/>
      <w:marTop w:val="0"/>
      <w:marBottom w:val="0"/>
      <w:divBdr>
        <w:top w:val="none" w:sz="0" w:space="0" w:color="auto"/>
        <w:left w:val="none" w:sz="0" w:space="0" w:color="auto"/>
        <w:bottom w:val="none" w:sz="0" w:space="0" w:color="auto"/>
        <w:right w:val="none" w:sz="0" w:space="0" w:color="auto"/>
      </w:divBdr>
    </w:div>
    <w:div w:id="814182114">
      <w:bodyDiv w:val="1"/>
      <w:marLeft w:val="0"/>
      <w:marRight w:val="0"/>
      <w:marTop w:val="0"/>
      <w:marBottom w:val="0"/>
      <w:divBdr>
        <w:top w:val="none" w:sz="0" w:space="0" w:color="auto"/>
        <w:left w:val="none" w:sz="0" w:space="0" w:color="auto"/>
        <w:bottom w:val="none" w:sz="0" w:space="0" w:color="auto"/>
        <w:right w:val="none" w:sz="0" w:space="0" w:color="auto"/>
      </w:divBdr>
    </w:div>
    <w:div w:id="815489392">
      <w:bodyDiv w:val="1"/>
      <w:marLeft w:val="0"/>
      <w:marRight w:val="0"/>
      <w:marTop w:val="0"/>
      <w:marBottom w:val="0"/>
      <w:divBdr>
        <w:top w:val="none" w:sz="0" w:space="0" w:color="auto"/>
        <w:left w:val="none" w:sz="0" w:space="0" w:color="auto"/>
        <w:bottom w:val="none" w:sz="0" w:space="0" w:color="auto"/>
        <w:right w:val="none" w:sz="0" w:space="0" w:color="auto"/>
      </w:divBdr>
    </w:div>
    <w:div w:id="816923257">
      <w:bodyDiv w:val="1"/>
      <w:marLeft w:val="0"/>
      <w:marRight w:val="0"/>
      <w:marTop w:val="0"/>
      <w:marBottom w:val="0"/>
      <w:divBdr>
        <w:top w:val="none" w:sz="0" w:space="0" w:color="auto"/>
        <w:left w:val="none" w:sz="0" w:space="0" w:color="auto"/>
        <w:bottom w:val="none" w:sz="0" w:space="0" w:color="auto"/>
        <w:right w:val="none" w:sz="0" w:space="0" w:color="auto"/>
      </w:divBdr>
    </w:div>
    <w:div w:id="834296453">
      <w:bodyDiv w:val="1"/>
      <w:marLeft w:val="0"/>
      <w:marRight w:val="0"/>
      <w:marTop w:val="0"/>
      <w:marBottom w:val="0"/>
      <w:divBdr>
        <w:top w:val="none" w:sz="0" w:space="0" w:color="auto"/>
        <w:left w:val="none" w:sz="0" w:space="0" w:color="auto"/>
        <w:bottom w:val="none" w:sz="0" w:space="0" w:color="auto"/>
        <w:right w:val="none" w:sz="0" w:space="0" w:color="auto"/>
      </w:divBdr>
    </w:div>
    <w:div w:id="859583963">
      <w:bodyDiv w:val="1"/>
      <w:marLeft w:val="0"/>
      <w:marRight w:val="0"/>
      <w:marTop w:val="0"/>
      <w:marBottom w:val="0"/>
      <w:divBdr>
        <w:top w:val="none" w:sz="0" w:space="0" w:color="auto"/>
        <w:left w:val="none" w:sz="0" w:space="0" w:color="auto"/>
        <w:bottom w:val="none" w:sz="0" w:space="0" w:color="auto"/>
        <w:right w:val="none" w:sz="0" w:space="0" w:color="auto"/>
      </w:divBdr>
    </w:div>
    <w:div w:id="864099829">
      <w:bodyDiv w:val="1"/>
      <w:marLeft w:val="0"/>
      <w:marRight w:val="0"/>
      <w:marTop w:val="0"/>
      <w:marBottom w:val="0"/>
      <w:divBdr>
        <w:top w:val="none" w:sz="0" w:space="0" w:color="auto"/>
        <w:left w:val="none" w:sz="0" w:space="0" w:color="auto"/>
        <w:bottom w:val="none" w:sz="0" w:space="0" w:color="auto"/>
        <w:right w:val="none" w:sz="0" w:space="0" w:color="auto"/>
      </w:divBdr>
    </w:div>
    <w:div w:id="875579625">
      <w:bodyDiv w:val="1"/>
      <w:marLeft w:val="0"/>
      <w:marRight w:val="0"/>
      <w:marTop w:val="0"/>
      <w:marBottom w:val="0"/>
      <w:divBdr>
        <w:top w:val="none" w:sz="0" w:space="0" w:color="auto"/>
        <w:left w:val="none" w:sz="0" w:space="0" w:color="auto"/>
        <w:bottom w:val="none" w:sz="0" w:space="0" w:color="auto"/>
        <w:right w:val="none" w:sz="0" w:space="0" w:color="auto"/>
      </w:divBdr>
    </w:div>
    <w:div w:id="880172049">
      <w:bodyDiv w:val="1"/>
      <w:marLeft w:val="0"/>
      <w:marRight w:val="0"/>
      <w:marTop w:val="0"/>
      <w:marBottom w:val="0"/>
      <w:divBdr>
        <w:top w:val="none" w:sz="0" w:space="0" w:color="auto"/>
        <w:left w:val="none" w:sz="0" w:space="0" w:color="auto"/>
        <w:bottom w:val="none" w:sz="0" w:space="0" w:color="auto"/>
        <w:right w:val="none" w:sz="0" w:space="0" w:color="auto"/>
      </w:divBdr>
    </w:div>
    <w:div w:id="888879775">
      <w:bodyDiv w:val="1"/>
      <w:marLeft w:val="0"/>
      <w:marRight w:val="0"/>
      <w:marTop w:val="0"/>
      <w:marBottom w:val="0"/>
      <w:divBdr>
        <w:top w:val="none" w:sz="0" w:space="0" w:color="auto"/>
        <w:left w:val="none" w:sz="0" w:space="0" w:color="auto"/>
        <w:bottom w:val="none" w:sz="0" w:space="0" w:color="auto"/>
        <w:right w:val="none" w:sz="0" w:space="0" w:color="auto"/>
      </w:divBdr>
    </w:div>
    <w:div w:id="890382406">
      <w:bodyDiv w:val="1"/>
      <w:marLeft w:val="0"/>
      <w:marRight w:val="0"/>
      <w:marTop w:val="0"/>
      <w:marBottom w:val="0"/>
      <w:divBdr>
        <w:top w:val="none" w:sz="0" w:space="0" w:color="auto"/>
        <w:left w:val="none" w:sz="0" w:space="0" w:color="auto"/>
        <w:bottom w:val="none" w:sz="0" w:space="0" w:color="auto"/>
        <w:right w:val="none" w:sz="0" w:space="0" w:color="auto"/>
      </w:divBdr>
    </w:div>
    <w:div w:id="931812934">
      <w:bodyDiv w:val="1"/>
      <w:marLeft w:val="0"/>
      <w:marRight w:val="0"/>
      <w:marTop w:val="0"/>
      <w:marBottom w:val="0"/>
      <w:divBdr>
        <w:top w:val="none" w:sz="0" w:space="0" w:color="auto"/>
        <w:left w:val="none" w:sz="0" w:space="0" w:color="auto"/>
        <w:bottom w:val="none" w:sz="0" w:space="0" w:color="auto"/>
        <w:right w:val="none" w:sz="0" w:space="0" w:color="auto"/>
      </w:divBdr>
    </w:div>
    <w:div w:id="937325169">
      <w:bodyDiv w:val="1"/>
      <w:marLeft w:val="0"/>
      <w:marRight w:val="0"/>
      <w:marTop w:val="0"/>
      <w:marBottom w:val="0"/>
      <w:divBdr>
        <w:top w:val="none" w:sz="0" w:space="0" w:color="auto"/>
        <w:left w:val="none" w:sz="0" w:space="0" w:color="auto"/>
        <w:bottom w:val="none" w:sz="0" w:space="0" w:color="auto"/>
        <w:right w:val="none" w:sz="0" w:space="0" w:color="auto"/>
      </w:divBdr>
    </w:div>
    <w:div w:id="940993773">
      <w:bodyDiv w:val="1"/>
      <w:marLeft w:val="0"/>
      <w:marRight w:val="0"/>
      <w:marTop w:val="0"/>
      <w:marBottom w:val="0"/>
      <w:divBdr>
        <w:top w:val="none" w:sz="0" w:space="0" w:color="auto"/>
        <w:left w:val="none" w:sz="0" w:space="0" w:color="auto"/>
        <w:bottom w:val="none" w:sz="0" w:space="0" w:color="auto"/>
        <w:right w:val="none" w:sz="0" w:space="0" w:color="auto"/>
      </w:divBdr>
    </w:div>
    <w:div w:id="950207023">
      <w:bodyDiv w:val="1"/>
      <w:marLeft w:val="0"/>
      <w:marRight w:val="0"/>
      <w:marTop w:val="0"/>
      <w:marBottom w:val="0"/>
      <w:divBdr>
        <w:top w:val="none" w:sz="0" w:space="0" w:color="auto"/>
        <w:left w:val="none" w:sz="0" w:space="0" w:color="auto"/>
        <w:bottom w:val="none" w:sz="0" w:space="0" w:color="auto"/>
        <w:right w:val="none" w:sz="0" w:space="0" w:color="auto"/>
      </w:divBdr>
    </w:div>
    <w:div w:id="963267980">
      <w:bodyDiv w:val="1"/>
      <w:marLeft w:val="0"/>
      <w:marRight w:val="0"/>
      <w:marTop w:val="0"/>
      <w:marBottom w:val="0"/>
      <w:divBdr>
        <w:top w:val="none" w:sz="0" w:space="0" w:color="auto"/>
        <w:left w:val="none" w:sz="0" w:space="0" w:color="auto"/>
        <w:bottom w:val="none" w:sz="0" w:space="0" w:color="auto"/>
        <w:right w:val="none" w:sz="0" w:space="0" w:color="auto"/>
      </w:divBdr>
    </w:div>
    <w:div w:id="970013392">
      <w:bodyDiv w:val="1"/>
      <w:marLeft w:val="0"/>
      <w:marRight w:val="0"/>
      <w:marTop w:val="0"/>
      <w:marBottom w:val="0"/>
      <w:divBdr>
        <w:top w:val="none" w:sz="0" w:space="0" w:color="auto"/>
        <w:left w:val="none" w:sz="0" w:space="0" w:color="auto"/>
        <w:bottom w:val="none" w:sz="0" w:space="0" w:color="auto"/>
        <w:right w:val="none" w:sz="0" w:space="0" w:color="auto"/>
      </w:divBdr>
    </w:div>
    <w:div w:id="974799864">
      <w:bodyDiv w:val="1"/>
      <w:marLeft w:val="0"/>
      <w:marRight w:val="0"/>
      <w:marTop w:val="0"/>
      <w:marBottom w:val="0"/>
      <w:divBdr>
        <w:top w:val="none" w:sz="0" w:space="0" w:color="auto"/>
        <w:left w:val="none" w:sz="0" w:space="0" w:color="auto"/>
        <w:bottom w:val="none" w:sz="0" w:space="0" w:color="auto"/>
        <w:right w:val="none" w:sz="0" w:space="0" w:color="auto"/>
      </w:divBdr>
    </w:div>
    <w:div w:id="998195896">
      <w:bodyDiv w:val="1"/>
      <w:marLeft w:val="0"/>
      <w:marRight w:val="0"/>
      <w:marTop w:val="0"/>
      <w:marBottom w:val="0"/>
      <w:divBdr>
        <w:top w:val="none" w:sz="0" w:space="0" w:color="auto"/>
        <w:left w:val="none" w:sz="0" w:space="0" w:color="auto"/>
        <w:bottom w:val="none" w:sz="0" w:space="0" w:color="auto"/>
        <w:right w:val="none" w:sz="0" w:space="0" w:color="auto"/>
      </w:divBdr>
    </w:div>
    <w:div w:id="998733602">
      <w:bodyDiv w:val="1"/>
      <w:marLeft w:val="0"/>
      <w:marRight w:val="0"/>
      <w:marTop w:val="0"/>
      <w:marBottom w:val="0"/>
      <w:divBdr>
        <w:top w:val="none" w:sz="0" w:space="0" w:color="auto"/>
        <w:left w:val="none" w:sz="0" w:space="0" w:color="auto"/>
        <w:bottom w:val="none" w:sz="0" w:space="0" w:color="auto"/>
        <w:right w:val="none" w:sz="0" w:space="0" w:color="auto"/>
      </w:divBdr>
    </w:div>
    <w:div w:id="1006131125">
      <w:bodyDiv w:val="1"/>
      <w:marLeft w:val="0"/>
      <w:marRight w:val="0"/>
      <w:marTop w:val="0"/>
      <w:marBottom w:val="0"/>
      <w:divBdr>
        <w:top w:val="none" w:sz="0" w:space="0" w:color="auto"/>
        <w:left w:val="none" w:sz="0" w:space="0" w:color="auto"/>
        <w:bottom w:val="none" w:sz="0" w:space="0" w:color="auto"/>
        <w:right w:val="none" w:sz="0" w:space="0" w:color="auto"/>
      </w:divBdr>
    </w:div>
    <w:div w:id="1013848264">
      <w:bodyDiv w:val="1"/>
      <w:marLeft w:val="0"/>
      <w:marRight w:val="0"/>
      <w:marTop w:val="0"/>
      <w:marBottom w:val="0"/>
      <w:divBdr>
        <w:top w:val="none" w:sz="0" w:space="0" w:color="auto"/>
        <w:left w:val="none" w:sz="0" w:space="0" w:color="auto"/>
        <w:bottom w:val="none" w:sz="0" w:space="0" w:color="auto"/>
        <w:right w:val="none" w:sz="0" w:space="0" w:color="auto"/>
      </w:divBdr>
    </w:div>
    <w:div w:id="1036779625">
      <w:bodyDiv w:val="1"/>
      <w:marLeft w:val="0"/>
      <w:marRight w:val="0"/>
      <w:marTop w:val="0"/>
      <w:marBottom w:val="0"/>
      <w:divBdr>
        <w:top w:val="none" w:sz="0" w:space="0" w:color="auto"/>
        <w:left w:val="none" w:sz="0" w:space="0" w:color="auto"/>
        <w:bottom w:val="none" w:sz="0" w:space="0" w:color="auto"/>
        <w:right w:val="none" w:sz="0" w:space="0" w:color="auto"/>
      </w:divBdr>
    </w:div>
    <w:div w:id="1057975251">
      <w:bodyDiv w:val="1"/>
      <w:marLeft w:val="0"/>
      <w:marRight w:val="0"/>
      <w:marTop w:val="0"/>
      <w:marBottom w:val="0"/>
      <w:divBdr>
        <w:top w:val="none" w:sz="0" w:space="0" w:color="auto"/>
        <w:left w:val="none" w:sz="0" w:space="0" w:color="auto"/>
        <w:bottom w:val="none" w:sz="0" w:space="0" w:color="auto"/>
        <w:right w:val="none" w:sz="0" w:space="0" w:color="auto"/>
      </w:divBdr>
    </w:div>
    <w:div w:id="1064335324">
      <w:bodyDiv w:val="1"/>
      <w:marLeft w:val="0"/>
      <w:marRight w:val="0"/>
      <w:marTop w:val="0"/>
      <w:marBottom w:val="0"/>
      <w:divBdr>
        <w:top w:val="none" w:sz="0" w:space="0" w:color="auto"/>
        <w:left w:val="none" w:sz="0" w:space="0" w:color="auto"/>
        <w:bottom w:val="none" w:sz="0" w:space="0" w:color="auto"/>
        <w:right w:val="none" w:sz="0" w:space="0" w:color="auto"/>
      </w:divBdr>
    </w:div>
    <w:div w:id="1067920641">
      <w:bodyDiv w:val="1"/>
      <w:marLeft w:val="0"/>
      <w:marRight w:val="0"/>
      <w:marTop w:val="0"/>
      <w:marBottom w:val="0"/>
      <w:divBdr>
        <w:top w:val="none" w:sz="0" w:space="0" w:color="auto"/>
        <w:left w:val="none" w:sz="0" w:space="0" w:color="auto"/>
        <w:bottom w:val="none" w:sz="0" w:space="0" w:color="auto"/>
        <w:right w:val="none" w:sz="0" w:space="0" w:color="auto"/>
      </w:divBdr>
    </w:div>
    <w:div w:id="1084718716">
      <w:bodyDiv w:val="1"/>
      <w:marLeft w:val="0"/>
      <w:marRight w:val="0"/>
      <w:marTop w:val="0"/>
      <w:marBottom w:val="0"/>
      <w:divBdr>
        <w:top w:val="none" w:sz="0" w:space="0" w:color="auto"/>
        <w:left w:val="none" w:sz="0" w:space="0" w:color="auto"/>
        <w:bottom w:val="none" w:sz="0" w:space="0" w:color="auto"/>
        <w:right w:val="none" w:sz="0" w:space="0" w:color="auto"/>
      </w:divBdr>
    </w:div>
    <w:div w:id="1089236460">
      <w:bodyDiv w:val="1"/>
      <w:marLeft w:val="0"/>
      <w:marRight w:val="0"/>
      <w:marTop w:val="0"/>
      <w:marBottom w:val="0"/>
      <w:divBdr>
        <w:top w:val="none" w:sz="0" w:space="0" w:color="auto"/>
        <w:left w:val="none" w:sz="0" w:space="0" w:color="auto"/>
        <w:bottom w:val="none" w:sz="0" w:space="0" w:color="auto"/>
        <w:right w:val="none" w:sz="0" w:space="0" w:color="auto"/>
      </w:divBdr>
    </w:div>
    <w:div w:id="1096168713">
      <w:bodyDiv w:val="1"/>
      <w:marLeft w:val="0"/>
      <w:marRight w:val="0"/>
      <w:marTop w:val="0"/>
      <w:marBottom w:val="0"/>
      <w:divBdr>
        <w:top w:val="none" w:sz="0" w:space="0" w:color="auto"/>
        <w:left w:val="none" w:sz="0" w:space="0" w:color="auto"/>
        <w:bottom w:val="none" w:sz="0" w:space="0" w:color="auto"/>
        <w:right w:val="none" w:sz="0" w:space="0" w:color="auto"/>
      </w:divBdr>
    </w:div>
    <w:div w:id="1096754648">
      <w:bodyDiv w:val="1"/>
      <w:marLeft w:val="0"/>
      <w:marRight w:val="0"/>
      <w:marTop w:val="0"/>
      <w:marBottom w:val="0"/>
      <w:divBdr>
        <w:top w:val="none" w:sz="0" w:space="0" w:color="auto"/>
        <w:left w:val="none" w:sz="0" w:space="0" w:color="auto"/>
        <w:bottom w:val="none" w:sz="0" w:space="0" w:color="auto"/>
        <w:right w:val="none" w:sz="0" w:space="0" w:color="auto"/>
      </w:divBdr>
    </w:div>
    <w:div w:id="1099563625">
      <w:bodyDiv w:val="1"/>
      <w:marLeft w:val="0"/>
      <w:marRight w:val="0"/>
      <w:marTop w:val="0"/>
      <w:marBottom w:val="0"/>
      <w:divBdr>
        <w:top w:val="none" w:sz="0" w:space="0" w:color="auto"/>
        <w:left w:val="none" w:sz="0" w:space="0" w:color="auto"/>
        <w:bottom w:val="none" w:sz="0" w:space="0" w:color="auto"/>
        <w:right w:val="none" w:sz="0" w:space="0" w:color="auto"/>
      </w:divBdr>
    </w:div>
    <w:div w:id="1100566470">
      <w:bodyDiv w:val="1"/>
      <w:marLeft w:val="0"/>
      <w:marRight w:val="0"/>
      <w:marTop w:val="0"/>
      <w:marBottom w:val="0"/>
      <w:divBdr>
        <w:top w:val="none" w:sz="0" w:space="0" w:color="auto"/>
        <w:left w:val="none" w:sz="0" w:space="0" w:color="auto"/>
        <w:bottom w:val="none" w:sz="0" w:space="0" w:color="auto"/>
        <w:right w:val="none" w:sz="0" w:space="0" w:color="auto"/>
      </w:divBdr>
    </w:div>
    <w:div w:id="1116556558">
      <w:bodyDiv w:val="1"/>
      <w:marLeft w:val="0"/>
      <w:marRight w:val="0"/>
      <w:marTop w:val="0"/>
      <w:marBottom w:val="0"/>
      <w:divBdr>
        <w:top w:val="none" w:sz="0" w:space="0" w:color="auto"/>
        <w:left w:val="none" w:sz="0" w:space="0" w:color="auto"/>
        <w:bottom w:val="none" w:sz="0" w:space="0" w:color="auto"/>
        <w:right w:val="none" w:sz="0" w:space="0" w:color="auto"/>
      </w:divBdr>
    </w:div>
    <w:div w:id="1117943033">
      <w:bodyDiv w:val="1"/>
      <w:marLeft w:val="0"/>
      <w:marRight w:val="0"/>
      <w:marTop w:val="0"/>
      <w:marBottom w:val="0"/>
      <w:divBdr>
        <w:top w:val="none" w:sz="0" w:space="0" w:color="auto"/>
        <w:left w:val="none" w:sz="0" w:space="0" w:color="auto"/>
        <w:bottom w:val="none" w:sz="0" w:space="0" w:color="auto"/>
        <w:right w:val="none" w:sz="0" w:space="0" w:color="auto"/>
      </w:divBdr>
    </w:div>
    <w:div w:id="1124811110">
      <w:bodyDiv w:val="1"/>
      <w:marLeft w:val="0"/>
      <w:marRight w:val="0"/>
      <w:marTop w:val="0"/>
      <w:marBottom w:val="0"/>
      <w:divBdr>
        <w:top w:val="none" w:sz="0" w:space="0" w:color="auto"/>
        <w:left w:val="none" w:sz="0" w:space="0" w:color="auto"/>
        <w:bottom w:val="none" w:sz="0" w:space="0" w:color="auto"/>
        <w:right w:val="none" w:sz="0" w:space="0" w:color="auto"/>
      </w:divBdr>
    </w:div>
    <w:div w:id="1129013784">
      <w:bodyDiv w:val="1"/>
      <w:marLeft w:val="0"/>
      <w:marRight w:val="0"/>
      <w:marTop w:val="0"/>
      <w:marBottom w:val="0"/>
      <w:divBdr>
        <w:top w:val="none" w:sz="0" w:space="0" w:color="auto"/>
        <w:left w:val="none" w:sz="0" w:space="0" w:color="auto"/>
        <w:bottom w:val="none" w:sz="0" w:space="0" w:color="auto"/>
        <w:right w:val="none" w:sz="0" w:space="0" w:color="auto"/>
      </w:divBdr>
    </w:div>
    <w:div w:id="1133862207">
      <w:bodyDiv w:val="1"/>
      <w:marLeft w:val="0"/>
      <w:marRight w:val="0"/>
      <w:marTop w:val="0"/>
      <w:marBottom w:val="0"/>
      <w:divBdr>
        <w:top w:val="none" w:sz="0" w:space="0" w:color="auto"/>
        <w:left w:val="none" w:sz="0" w:space="0" w:color="auto"/>
        <w:bottom w:val="none" w:sz="0" w:space="0" w:color="auto"/>
        <w:right w:val="none" w:sz="0" w:space="0" w:color="auto"/>
      </w:divBdr>
    </w:div>
    <w:div w:id="1136415950">
      <w:bodyDiv w:val="1"/>
      <w:marLeft w:val="0"/>
      <w:marRight w:val="0"/>
      <w:marTop w:val="0"/>
      <w:marBottom w:val="0"/>
      <w:divBdr>
        <w:top w:val="none" w:sz="0" w:space="0" w:color="auto"/>
        <w:left w:val="none" w:sz="0" w:space="0" w:color="auto"/>
        <w:bottom w:val="none" w:sz="0" w:space="0" w:color="auto"/>
        <w:right w:val="none" w:sz="0" w:space="0" w:color="auto"/>
      </w:divBdr>
    </w:div>
    <w:div w:id="1136996039">
      <w:bodyDiv w:val="1"/>
      <w:marLeft w:val="0"/>
      <w:marRight w:val="0"/>
      <w:marTop w:val="0"/>
      <w:marBottom w:val="0"/>
      <w:divBdr>
        <w:top w:val="none" w:sz="0" w:space="0" w:color="auto"/>
        <w:left w:val="none" w:sz="0" w:space="0" w:color="auto"/>
        <w:bottom w:val="none" w:sz="0" w:space="0" w:color="auto"/>
        <w:right w:val="none" w:sz="0" w:space="0" w:color="auto"/>
      </w:divBdr>
    </w:div>
    <w:div w:id="1144470145">
      <w:bodyDiv w:val="1"/>
      <w:marLeft w:val="0"/>
      <w:marRight w:val="0"/>
      <w:marTop w:val="0"/>
      <w:marBottom w:val="0"/>
      <w:divBdr>
        <w:top w:val="none" w:sz="0" w:space="0" w:color="auto"/>
        <w:left w:val="none" w:sz="0" w:space="0" w:color="auto"/>
        <w:bottom w:val="none" w:sz="0" w:space="0" w:color="auto"/>
        <w:right w:val="none" w:sz="0" w:space="0" w:color="auto"/>
      </w:divBdr>
    </w:div>
    <w:div w:id="1146974926">
      <w:bodyDiv w:val="1"/>
      <w:marLeft w:val="0"/>
      <w:marRight w:val="0"/>
      <w:marTop w:val="0"/>
      <w:marBottom w:val="0"/>
      <w:divBdr>
        <w:top w:val="none" w:sz="0" w:space="0" w:color="auto"/>
        <w:left w:val="none" w:sz="0" w:space="0" w:color="auto"/>
        <w:bottom w:val="none" w:sz="0" w:space="0" w:color="auto"/>
        <w:right w:val="none" w:sz="0" w:space="0" w:color="auto"/>
      </w:divBdr>
    </w:div>
    <w:div w:id="1152716936">
      <w:bodyDiv w:val="1"/>
      <w:marLeft w:val="0"/>
      <w:marRight w:val="0"/>
      <w:marTop w:val="0"/>
      <w:marBottom w:val="0"/>
      <w:divBdr>
        <w:top w:val="none" w:sz="0" w:space="0" w:color="auto"/>
        <w:left w:val="none" w:sz="0" w:space="0" w:color="auto"/>
        <w:bottom w:val="none" w:sz="0" w:space="0" w:color="auto"/>
        <w:right w:val="none" w:sz="0" w:space="0" w:color="auto"/>
      </w:divBdr>
    </w:div>
    <w:div w:id="1157186057">
      <w:bodyDiv w:val="1"/>
      <w:marLeft w:val="0"/>
      <w:marRight w:val="0"/>
      <w:marTop w:val="0"/>
      <w:marBottom w:val="0"/>
      <w:divBdr>
        <w:top w:val="none" w:sz="0" w:space="0" w:color="auto"/>
        <w:left w:val="none" w:sz="0" w:space="0" w:color="auto"/>
        <w:bottom w:val="none" w:sz="0" w:space="0" w:color="auto"/>
        <w:right w:val="none" w:sz="0" w:space="0" w:color="auto"/>
      </w:divBdr>
    </w:div>
    <w:div w:id="1171213000">
      <w:bodyDiv w:val="1"/>
      <w:marLeft w:val="0"/>
      <w:marRight w:val="0"/>
      <w:marTop w:val="0"/>
      <w:marBottom w:val="0"/>
      <w:divBdr>
        <w:top w:val="none" w:sz="0" w:space="0" w:color="auto"/>
        <w:left w:val="none" w:sz="0" w:space="0" w:color="auto"/>
        <w:bottom w:val="none" w:sz="0" w:space="0" w:color="auto"/>
        <w:right w:val="none" w:sz="0" w:space="0" w:color="auto"/>
      </w:divBdr>
    </w:div>
    <w:div w:id="1175726818">
      <w:bodyDiv w:val="1"/>
      <w:marLeft w:val="0"/>
      <w:marRight w:val="0"/>
      <w:marTop w:val="0"/>
      <w:marBottom w:val="0"/>
      <w:divBdr>
        <w:top w:val="none" w:sz="0" w:space="0" w:color="auto"/>
        <w:left w:val="none" w:sz="0" w:space="0" w:color="auto"/>
        <w:bottom w:val="none" w:sz="0" w:space="0" w:color="auto"/>
        <w:right w:val="none" w:sz="0" w:space="0" w:color="auto"/>
      </w:divBdr>
    </w:div>
    <w:div w:id="1192110000">
      <w:bodyDiv w:val="1"/>
      <w:marLeft w:val="0"/>
      <w:marRight w:val="0"/>
      <w:marTop w:val="0"/>
      <w:marBottom w:val="0"/>
      <w:divBdr>
        <w:top w:val="none" w:sz="0" w:space="0" w:color="auto"/>
        <w:left w:val="none" w:sz="0" w:space="0" w:color="auto"/>
        <w:bottom w:val="none" w:sz="0" w:space="0" w:color="auto"/>
        <w:right w:val="none" w:sz="0" w:space="0" w:color="auto"/>
      </w:divBdr>
    </w:div>
    <w:div w:id="1195384522">
      <w:bodyDiv w:val="1"/>
      <w:marLeft w:val="0"/>
      <w:marRight w:val="0"/>
      <w:marTop w:val="0"/>
      <w:marBottom w:val="0"/>
      <w:divBdr>
        <w:top w:val="none" w:sz="0" w:space="0" w:color="auto"/>
        <w:left w:val="none" w:sz="0" w:space="0" w:color="auto"/>
        <w:bottom w:val="none" w:sz="0" w:space="0" w:color="auto"/>
        <w:right w:val="none" w:sz="0" w:space="0" w:color="auto"/>
      </w:divBdr>
    </w:div>
    <w:div w:id="1210796747">
      <w:bodyDiv w:val="1"/>
      <w:marLeft w:val="0"/>
      <w:marRight w:val="0"/>
      <w:marTop w:val="0"/>
      <w:marBottom w:val="0"/>
      <w:divBdr>
        <w:top w:val="none" w:sz="0" w:space="0" w:color="auto"/>
        <w:left w:val="none" w:sz="0" w:space="0" w:color="auto"/>
        <w:bottom w:val="none" w:sz="0" w:space="0" w:color="auto"/>
        <w:right w:val="none" w:sz="0" w:space="0" w:color="auto"/>
      </w:divBdr>
    </w:div>
    <w:div w:id="1216046554">
      <w:bodyDiv w:val="1"/>
      <w:marLeft w:val="0"/>
      <w:marRight w:val="0"/>
      <w:marTop w:val="0"/>
      <w:marBottom w:val="0"/>
      <w:divBdr>
        <w:top w:val="none" w:sz="0" w:space="0" w:color="auto"/>
        <w:left w:val="none" w:sz="0" w:space="0" w:color="auto"/>
        <w:bottom w:val="none" w:sz="0" w:space="0" w:color="auto"/>
        <w:right w:val="none" w:sz="0" w:space="0" w:color="auto"/>
      </w:divBdr>
      <w:divsChild>
        <w:div w:id="1501039261">
          <w:marLeft w:val="0"/>
          <w:marRight w:val="0"/>
          <w:marTop w:val="0"/>
          <w:marBottom w:val="0"/>
          <w:divBdr>
            <w:top w:val="none" w:sz="0" w:space="0" w:color="auto"/>
            <w:left w:val="none" w:sz="0" w:space="0" w:color="auto"/>
            <w:bottom w:val="none" w:sz="0" w:space="0" w:color="auto"/>
            <w:right w:val="none" w:sz="0" w:space="0" w:color="auto"/>
          </w:divBdr>
        </w:div>
        <w:div w:id="606891196">
          <w:marLeft w:val="0"/>
          <w:marRight w:val="0"/>
          <w:marTop w:val="0"/>
          <w:marBottom w:val="0"/>
          <w:divBdr>
            <w:top w:val="none" w:sz="0" w:space="0" w:color="auto"/>
            <w:left w:val="none" w:sz="0" w:space="0" w:color="auto"/>
            <w:bottom w:val="none" w:sz="0" w:space="0" w:color="auto"/>
            <w:right w:val="none" w:sz="0" w:space="0" w:color="auto"/>
          </w:divBdr>
        </w:div>
        <w:div w:id="87386550">
          <w:marLeft w:val="0"/>
          <w:marRight w:val="0"/>
          <w:marTop w:val="0"/>
          <w:marBottom w:val="0"/>
          <w:divBdr>
            <w:top w:val="none" w:sz="0" w:space="0" w:color="auto"/>
            <w:left w:val="none" w:sz="0" w:space="0" w:color="auto"/>
            <w:bottom w:val="none" w:sz="0" w:space="0" w:color="auto"/>
            <w:right w:val="none" w:sz="0" w:space="0" w:color="auto"/>
          </w:divBdr>
        </w:div>
        <w:div w:id="91366242">
          <w:marLeft w:val="0"/>
          <w:marRight w:val="0"/>
          <w:marTop w:val="0"/>
          <w:marBottom w:val="0"/>
          <w:divBdr>
            <w:top w:val="none" w:sz="0" w:space="0" w:color="auto"/>
            <w:left w:val="none" w:sz="0" w:space="0" w:color="auto"/>
            <w:bottom w:val="none" w:sz="0" w:space="0" w:color="auto"/>
            <w:right w:val="none" w:sz="0" w:space="0" w:color="auto"/>
          </w:divBdr>
        </w:div>
        <w:div w:id="41251095">
          <w:marLeft w:val="0"/>
          <w:marRight w:val="0"/>
          <w:marTop w:val="0"/>
          <w:marBottom w:val="0"/>
          <w:divBdr>
            <w:top w:val="none" w:sz="0" w:space="0" w:color="auto"/>
            <w:left w:val="none" w:sz="0" w:space="0" w:color="auto"/>
            <w:bottom w:val="none" w:sz="0" w:space="0" w:color="auto"/>
            <w:right w:val="none" w:sz="0" w:space="0" w:color="auto"/>
          </w:divBdr>
        </w:div>
        <w:div w:id="799491622">
          <w:marLeft w:val="0"/>
          <w:marRight w:val="0"/>
          <w:marTop w:val="0"/>
          <w:marBottom w:val="0"/>
          <w:divBdr>
            <w:top w:val="none" w:sz="0" w:space="0" w:color="auto"/>
            <w:left w:val="none" w:sz="0" w:space="0" w:color="auto"/>
            <w:bottom w:val="none" w:sz="0" w:space="0" w:color="auto"/>
            <w:right w:val="none" w:sz="0" w:space="0" w:color="auto"/>
          </w:divBdr>
        </w:div>
      </w:divsChild>
    </w:div>
    <w:div w:id="1220366431">
      <w:bodyDiv w:val="1"/>
      <w:marLeft w:val="0"/>
      <w:marRight w:val="0"/>
      <w:marTop w:val="0"/>
      <w:marBottom w:val="0"/>
      <w:divBdr>
        <w:top w:val="none" w:sz="0" w:space="0" w:color="auto"/>
        <w:left w:val="none" w:sz="0" w:space="0" w:color="auto"/>
        <w:bottom w:val="none" w:sz="0" w:space="0" w:color="auto"/>
        <w:right w:val="none" w:sz="0" w:space="0" w:color="auto"/>
      </w:divBdr>
    </w:div>
    <w:div w:id="1249578703">
      <w:bodyDiv w:val="1"/>
      <w:marLeft w:val="0"/>
      <w:marRight w:val="0"/>
      <w:marTop w:val="0"/>
      <w:marBottom w:val="0"/>
      <w:divBdr>
        <w:top w:val="none" w:sz="0" w:space="0" w:color="auto"/>
        <w:left w:val="none" w:sz="0" w:space="0" w:color="auto"/>
        <w:bottom w:val="none" w:sz="0" w:space="0" w:color="auto"/>
        <w:right w:val="none" w:sz="0" w:space="0" w:color="auto"/>
      </w:divBdr>
    </w:div>
    <w:div w:id="1250701129">
      <w:bodyDiv w:val="1"/>
      <w:marLeft w:val="0"/>
      <w:marRight w:val="0"/>
      <w:marTop w:val="0"/>
      <w:marBottom w:val="0"/>
      <w:divBdr>
        <w:top w:val="none" w:sz="0" w:space="0" w:color="auto"/>
        <w:left w:val="none" w:sz="0" w:space="0" w:color="auto"/>
        <w:bottom w:val="none" w:sz="0" w:space="0" w:color="auto"/>
        <w:right w:val="none" w:sz="0" w:space="0" w:color="auto"/>
      </w:divBdr>
    </w:div>
    <w:div w:id="1252154805">
      <w:bodyDiv w:val="1"/>
      <w:marLeft w:val="0"/>
      <w:marRight w:val="0"/>
      <w:marTop w:val="0"/>
      <w:marBottom w:val="0"/>
      <w:divBdr>
        <w:top w:val="none" w:sz="0" w:space="0" w:color="auto"/>
        <w:left w:val="none" w:sz="0" w:space="0" w:color="auto"/>
        <w:bottom w:val="none" w:sz="0" w:space="0" w:color="auto"/>
        <w:right w:val="none" w:sz="0" w:space="0" w:color="auto"/>
      </w:divBdr>
    </w:div>
    <w:div w:id="1262563857">
      <w:bodyDiv w:val="1"/>
      <w:marLeft w:val="0"/>
      <w:marRight w:val="0"/>
      <w:marTop w:val="0"/>
      <w:marBottom w:val="0"/>
      <w:divBdr>
        <w:top w:val="none" w:sz="0" w:space="0" w:color="auto"/>
        <w:left w:val="none" w:sz="0" w:space="0" w:color="auto"/>
        <w:bottom w:val="none" w:sz="0" w:space="0" w:color="auto"/>
        <w:right w:val="none" w:sz="0" w:space="0" w:color="auto"/>
      </w:divBdr>
    </w:div>
    <w:div w:id="1275748695">
      <w:bodyDiv w:val="1"/>
      <w:marLeft w:val="0"/>
      <w:marRight w:val="0"/>
      <w:marTop w:val="0"/>
      <w:marBottom w:val="0"/>
      <w:divBdr>
        <w:top w:val="none" w:sz="0" w:space="0" w:color="auto"/>
        <w:left w:val="none" w:sz="0" w:space="0" w:color="auto"/>
        <w:bottom w:val="none" w:sz="0" w:space="0" w:color="auto"/>
        <w:right w:val="none" w:sz="0" w:space="0" w:color="auto"/>
      </w:divBdr>
    </w:div>
    <w:div w:id="1277954113">
      <w:bodyDiv w:val="1"/>
      <w:marLeft w:val="0"/>
      <w:marRight w:val="0"/>
      <w:marTop w:val="0"/>
      <w:marBottom w:val="0"/>
      <w:divBdr>
        <w:top w:val="none" w:sz="0" w:space="0" w:color="auto"/>
        <w:left w:val="none" w:sz="0" w:space="0" w:color="auto"/>
        <w:bottom w:val="none" w:sz="0" w:space="0" w:color="auto"/>
        <w:right w:val="none" w:sz="0" w:space="0" w:color="auto"/>
      </w:divBdr>
      <w:divsChild>
        <w:div w:id="817379138">
          <w:marLeft w:val="0"/>
          <w:marRight w:val="0"/>
          <w:marTop w:val="0"/>
          <w:marBottom w:val="0"/>
          <w:divBdr>
            <w:top w:val="none" w:sz="0" w:space="0" w:color="auto"/>
            <w:left w:val="none" w:sz="0" w:space="0" w:color="auto"/>
            <w:bottom w:val="none" w:sz="0" w:space="0" w:color="auto"/>
            <w:right w:val="none" w:sz="0" w:space="0" w:color="auto"/>
          </w:divBdr>
          <w:divsChild>
            <w:div w:id="1325360556">
              <w:marLeft w:val="0"/>
              <w:marRight w:val="0"/>
              <w:marTop w:val="0"/>
              <w:marBottom w:val="0"/>
              <w:divBdr>
                <w:top w:val="none" w:sz="0" w:space="0" w:color="auto"/>
                <w:left w:val="none" w:sz="0" w:space="0" w:color="auto"/>
                <w:bottom w:val="none" w:sz="0" w:space="0" w:color="auto"/>
                <w:right w:val="none" w:sz="0" w:space="0" w:color="auto"/>
              </w:divBdr>
              <w:divsChild>
                <w:div w:id="121362044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38440394">
          <w:marLeft w:val="0"/>
          <w:marRight w:val="0"/>
          <w:marTop w:val="0"/>
          <w:marBottom w:val="0"/>
          <w:divBdr>
            <w:top w:val="none" w:sz="0" w:space="0" w:color="auto"/>
            <w:left w:val="none" w:sz="0" w:space="0" w:color="auto"/>
            <w:bottom w:val="none" w:sz="0" w:space="0" w:color="auto"/>
            <w:right w:val="none" w:sz="0" w:space="0" w:color="auto"/>
          </w:divBdr>
        </w:div>
      </w:divsChild>
    </w:div>
    <w:div w:id="1284773832">
      <w:bodyDiv w:val="1"/>
      <w:marLeft w:val="0"/>
      <w:marRight w:val="0"/>
      <w:marTop w:val="0"/>
      <w:marBottom w:val="0"/>
      <w:divBdr>
        <w:top w:val="none" w:sz="0" w:space="0" w:color="auto"/>
        <w:left w:val="none" w:sz="0" w:space="0" w:color="auto"/>
        <w:bottom w:val="none" w:sz="0" w:space="0" w:color="auto"/>
        <w:right w:val="none" w:sz="0" w:space="0" w:color="auto"/>
      </w:divBdr>
    </w:div>
    <w:div w:id="1292249704">
      <w:bodyDiv w:val="1"/>
      <w:marLeft w:val="0"/>
      <w:marRight w:val="0"/>
      <w:marTop w:val="0"/>
      <w:marBottom w:val="0"/>
      <w:divBdr>
        <w:top w:val="none" w:sz="0" w:space="0" w:color="auto"/>
        <w:left w:val="none" w:sz="0" w:space="0" w:color="auto"/>
        <w:bottom w:val="none" w:sz="0" w:space="0" w:color="auto"/>
        <w:right w:val="none" w:sz="0" w:space="0" w:color="auto"/>
      </w:divBdr>
    </w:div>
    <w:div w:id="1296638523">
      <w:bodyDiv w:val="1"/>
      <w:marLeft w:val="0"/>
      <w:marRight w:val="0"/>
      <w:marTop w:val="0"/>
      <w:marBottom w:val="0"/>
      <w:divBdr>
        <w:top w:val="none" w:sz="0" w:space="0" w:color="auto"/>
        <w:left w:val="none" w:sz="0" w:space="0" w:color="auto"/>
        <w:bottom w:val="none" w:sz="0" w:space="0" w:color="auto"/>
        <w:right w:val="none" w:sz="0" w:space="0" w:color="auto"/>
      </w:divBdr>
    </w:div>
    <w:div w:id="1298073356">
      <w:bodyDiv w:val="1"/>
      <w:marLeft w:val="0"/>
      <w:marRight w:val="0"/>
      <w:marTop w:val="0"/>
      <w:marBottom w:val="0"/>
      <w:divBdr>
        <w:top w:val="none" w:sz="0" w:space="0" w:color="auto"/>
        <w:left w:val="none" w:sz="0" w:space="0" w:color="auto"/>
        <w:bottom w:val="none" w:sz="0" w:space="0" w:color="auto"/>
        <w:right w:val="none" w:sz="0" w:space="0" w:color="auto"/>
      </w:divBdr>
    </w:div>
    <w:div w:id="1313868840">
      <w:bodyDiv w:val="1"/>
      <w:marLeft w:val="0"/>
      <w:marRight w:val="0"/>
      <w:marTop w:val="0"/>
      <w:marBottom w:val="0"/>
      <w:divBdr>
        <w:top w:val="none" w:sz="0" w:space="0" w:color="auto"/>
        <w:left w:val="none" w:sz="0" w:space="0" w:color="auto"/>
        <w:bottom w:val="none" w:sz="0" w:space="0" w:color="auto"/>
        <w:right w:val="none" w:sz="0" w:space="0" w:color="auto"/>
      </w:divBdr>
      <w:divsChild>
        <w:div w:id="1821921818">
          <w:marLeft w:val="0"/>
          <w:marRight w:val="0"/>
          <w:marTop w:val="0"/>
          <w:marBottom w:val="0"/>
          <w:divBdr>
            <w:top w:val="none" w:sz="0" w:space="0" w:color="auto"/>
            <w:left w:val="none" w:sz="0" w:space="0" w:color="auto"/>
            <w:bottom w:val="none" w:sz="0" w:space="0" w:color="auto"/>
            <w:right w:val="none" w:sz="0" w:space="0" w:color="auto"/>
          </w:divBdr>
          <w:divsChild>
            <w:div w:id="1635133533">
              <w:marLeft w:val="0"/>
              <w:marRight w:val="0"/>
              <w:marTop w:val="0"/>
              <w:marBottom w:val="0"/>
              <w:divBdr>
                <w:top w:val="none" w:sz="0" w:space="0" w:color="auto"/>
                <w:left w:val="none" w:sz="0" w:space="0" w:color="auto"/>
                <w:bottom w:val="none" w:sz="0" w:space="0" w:color="auto"/>
                <w:right w:val="none" w:sz="0" w:space="0" w:color="auto"/>
              </w:divBdr>
            </w:div>
            <w:div w:id="2130082125">
              <w:marLeft w:val="0"/>
              <w:marRight w:val="0"/>
              <w:marTop w:val="0"/>
              <w:marBottom w:val="0"/>
              <w:divBdr>
                <w:top w:val="none" w:sz="0" w:space="0" w:color="auto"/>
                <w:left w:val="none" w:sz="0" w:space="0" w:color="auto"/>
                <w:bottom w:val="none" w:sz="0" w:space="0" w:color="auto"/>
                <w:right w:val="none" w:sz="0" w:space="0" w:color="auto"/>
              </w:divBdr>
            </w:div>
            <w:div w:id="727996925">
              <w:marLeft w:val="0"/>
              <w:marRight w:val="0"/>
              <w:marTop w:val="0"/>
              <w:marBottom w:val="0"/>
              <w:divBdr>
                <w:top w:val="none" w:sz="0" w:space="0" w:color="auto"/>
                <w:left w:val="none" w:sz="0" w:space="0" w:color="auto"/>
                <w:bottom w:val="none" w:sz="0" w:space="0" w:color="auto"/>
                <w:right w:val="none" w:sz="0" w:space="0" w:color="auto"/>
              </w:divBdr>
            </w:div>
          </w:divsChild>
        </w:div>
        <w:div w:id="841359164">
          <w:marLeft w:val="0"/>
          <w:marRight w:val="0"/>
          <w:marTop w:val="0"/>
          <w:marBottom w:val="0"/>
          <w:divBdr>
            <w:top w:val="none" w:sz="0" w:space="0" w:color="auto"/>
            <w:left w:val="none" w:sz="0" w:space="0" w:color="auto"/>
            <w:bottom w:val="none" w:sz="0" w:space="0" w:color="auto"/>
            <w:right w:val="none" w:sz="0" w:space="0" w:color="auto"/>
          </w:divBdr>
          <w:divsChild>
            <w:div w:id="1080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0810">
      <w:bodyDiv w:val="1"/>
      <w:marLeft w:val="0"/>
      <w:marRight w:val="0"/>
      <w:marTop w:val="0"/>
      <w:marBottom w:val="0"/>
      <w:divBdr>
        <w:top w:val="none" w:sz="0" w:space="0" w:color="auto"/>
        <w:left w:val="none" w:sz="0" w:space="0" w:color="auto"/>
        <w:bottom w:val="none" w:sz="0" w:space="0" w:color="auto"/>
        <w:right w:val="none" w:sz="0" w:space="0" w:color="auto"/>
      </w:divBdr>
    </w:div>
    <w:div w:id="1329753568">
      <w:bodyDiv w:val="1"/>
      <w:marLeft w:val="0"/>
      <w:marRight w:val="0"/>
      <w:marTop w:val="0"/>
      <w:marBottom w:val="0"/>
      <w:divBdr>
        <w:top w:val="none" w:sz="0" w:space="0" w:color="auto"/>
        <w:left w:val="none" w:sz="0" w:space="0" w:color="auto"/>
        <w:bottom w:val="none" w:sz="0" w:space="0" w:color="auto"/>
        <w:right w:val="none" w:sz="0" w:space="0" w:color="auto"/>
      </w:divBdr>
    </w:div>
    <w:div w:id="1332368964">
      <w:bodyDiv w:val="1"/>
      <w:marLeft w:val="0"/>
      <w:marRight w:val="0"/>
      <w:marTop w:val="0"/>
      <w:marBottom w:val="0"/>
      <w:divBdr>
        <w:top w:val="none" w:sz="0" w:space="0" w:color="auto"/>
        <w:left w:val="none" w:sz="0" w:space="0" w:color="auto"/>
        <w:bottom w:val="none" w:sz="0" w:space="0" w:color="auto"/>
        <w:right w:val="none" w:sz="0" w:space="0" w:color="auto"/>
      </w:divBdr>
    </w:div>
    <w:div w:id="1353805108">
      <w:bodyDiv w:val="1"/>
      <w:marLeft w:val="0"/>
      <w:marRight w:val="0"/>
      <w:marTop w:val="0"/>
      <w:marBottom w:val="0"/>
      <w:divBdr>
        <w:top w:val="none" w:sz="0" w:space="0" w:color="auto"/>
        <w:left w:val="none" w:sz="0" w:space="0" w:color="auto"/>
        <w:bottom w:val="none" w:sz="0" w:space="0" w:color="auto"/>
        <w:right w:val="none" w:sz="0" w:space="0" w:color="auto"/>
      </w:divBdr>
    </w:div>
    <w:div w:id="1365792009">
      <w:bodyDiv w:val="1"/>
      <w:marLeft w:val="0"/>
      <w:marRight w:val="0"/>
      <w:marTop w:val="0"/>
      <w:marBottom w:val="0"/>
      <w:divBdr>
        <w:top w:val="none" w:sz="0" w:space="0" w:color="auto"/>
        <w:left w:val="none" w:sz="0" w:space="0" w:color="auto"/>
        <w:bottom w:val="none" w:sz="0" w:space="0" w:color="auto"/>
        <w:right w:val="none" w:sz="0" w:space="0" w:color="auto"/>
      </w:divBdr>
    </w:div>
    <w:div w:id="1367833581">
      <w:bodyDiv w:val="1"/>
      <w:marLeft w:val="0"/>
      <w:marRight w:val="0"/>
      <w:marTop w:val="0"/>
      <w:marBottom w:val="0"/>
      <w:divBdr>
        <w:top w:val="none" w:sz="0" w:space="0" w:color="auto"/>
        <w:left w:val="none" w:sz="0" w:space="0" w:color="auto"/>
        <w:bottom w:val="none" w:sz="0" w:space="0" w:color="auto"/>
        <w:right w:val="none" w:sz="0" w:space="0" w:color="auto"/>
      </w:divBdr>
    </w:div>
    <w:div w:id="1370686811">
      <w:bodyDiv w:val="1"/>
      <w:marLeft w:val="0"/>
      <w:marRight w:val="0"/>
      <w:marTop w:val="0"/>
      <w:marBottom w:val="0"/>
      <w:divBdr>
        <w:top w:val="none" w:sz="0" w:space="0" w:color="auto"/>
        <w:left w:val="none" w:sz="0" w:space="0" w:color="auto"/>
        <w:bottom w:val="none" w:sz="0" w:space="0" w:color="auto"/>
        <w:right w:val="none" w:sz="0" w:space="0" w:color="auto"/>
      </w:divBdr>
    </w:div>
    <w:div w:id="1371611546">
      <w:bodyDiv w:val="1"/>
      <w:marLeft w:val="0"/>
      <w:marRight w:val="0"/>
      <w:marTop w:val="0"/>
      <w:marBottom w:val="0"/>
      <w:divBdr>
        <w:top w:val="none" w:sz="0" w:space="0" w:color="auto"/>
        <w:left w:val="none" w:sz="0" w:space="0" w:color="auto"/>
        <w:bottom w:val="none" w:sz="0" w:space="0" w:color="auto"/>
        <w:right w:val="none" w:sz="0" w:space="0" w:color="auto"/>
      </w:divBdr>
    </w:div>
    <w:div w:id="1375697843">
      <w:bodyDiv w:val="1"/>
      <w:marLeft w:val="0"/>
      <w:marRight w:val="0"/>
      <w:marTop w:val="0"/>
      <w:marBottom w:val="0"/>
      <w:divBdr>
        <w:top w:val="none" w:sz="0" w:space="0" w:color="auto"/>
        <w:left w:val="none" w:sz="0" w:space="0" w:color="auto"/>
        <w:bottom w:val="none" w:sz="0" w:space="0" w:color="auto"/>
        <w:right w:val="none" w:sz="0" w:space="0" w:color="auto"/>
      </w:divBdr>
    </w:div>
    <w:div w:id="1377437892">
      <w:bodyDiv w:val="1"/>
      <w:marLeft w:val="0"/>
      <w:marRight w:val="0"/>
      <w:marTop w:val="0"/>
      <w:marBottom w:val="0"/>
      <w:divBdr>
        <w:top w:val="none" w:sz="0" w:space="0" w:color="auto"/>
        <w:left w:val="none" w:sz="0" w:space="0" w:color="auto"/>
        <w:bottom w:val="none" w:sz="0" w:space="0" w:color="auto"/>
        <w:right w:val="none" w:sz="0" w:space="0" w:color="auto"/>
      </w:divBdr>
    </w:div>
    <w:div w:id="1385956495">
      <w:bodyDiv w:val="1"/>
      <w:marLeft w:val="0"/>
      <w:marRight w:val="0"/>
      <w:marTop w:val="0"/>
      <w:marBottom w:val="0"/>
      <w:divBdr>
        <w:top w:val="none" w:sz="0" w:space="0" w:color="auto"/>
        <w:left w:val="none" w:sz="0" w:space="0" w:color="auto"/>
        <w:bottom w:val="none" w:sz="0" w:space="0" w:color="auto"/>
        <w:right w:val="none" w:sz="0" w:space="0" w:color="auto"/>
      </w:divBdr>
    </w:div>
    <w:div w:id="1409424570">
      <w:bodyDiv w:val="1"/>
      <w:marLeft w:val="0"/>
      <w:marRight w:val="0"/>
      <w:marTop w:val="0"/>
      <w:marBottom w:val="0"/>
      <w:divBdr>
        <w:top w:val="none" w:sz="0" w:space="0" w:color="auto"/>
        <w:left w:val="none" w:sz="0" w:space="0" w:color="auto"/>
        <w:bottom w:val="none" w:sz="0" w:space="0" w:color="auto"/>
        <w:right w:val="none" w:sz="0" w:space="0" w:color="auto"/>
      </w:divBdr>
    </w:div>
    <w:div w:id="1411460651">
      <w:bodyDiv w:val="1"/>
      <w:marLeft w:val="0"/>
      <w:marRight w:val="0"/>
      <w:marTop w:val="0"/>
      <w:marBottom w:val="0"/>
      <w:divBdr>
        <w:top w:val="none" w:sz="0" w:space="0" w:color="auto"/>
        <w:left w:val="none" w:sz="0" w:space="0" w:color="auto"/>
        <w:bottom w:val="none" w:sz="0" w:space="0" w:color="auto"/>
        <w:right w:val="none" w:sz="0" w:space="0" w:color="auto"/>
      </w:divBdr>
    </w:div>
    <w:div w:id="1419400414">
      <w:bodyDiv w:val="1"/>
      <w:marLeft w:val="0"/>
      <w:marRight w:val="0"/>
      <w:marTop w:val="0"/>
      <w:marBottom w:val="0"/>
      <w:divBdr>
        <w:top w:val="none" w:sz="0" w:space="0" w:color="auto"/>
        <w:left w:val="none" w:sz="0" w:space="0" w:color="auto"/>
        <w:bottom w:val="none" w:sz="0" w:space="0" w:color="auto"/>
        <w:right w:val="none" w:sz="0" w:space="0" w:color="auto"/>
      </w:divBdr>
    </w:div>
    <w:div w:id="1426152432">
      <w:bodyDiv w:val="1"/>
      <w:marLeft w:val="0"/>
      <w:marRight w:val="0"/>
      <w:marTop w:val="0"/>
      <w:marBottom w:val="0"/>
      <w:divBdr>
        <w:top w:val="none" w:sz="0" w:space="0" w:color="auto"/>
        <w:left w:val="none" w:sz="0" w:space="0" w:color="auto"/>
        <w:bottom w:val="none" w:sz="0" w:space="0" w:color="auto"/>
        <w:right w:val="none" w:sz="0" w:space="0" w:color="auto"/>
      </w:divBdr>
    </w:div>
    <w:div w:id="1431778020">
      <w:bodyDiv w:val="1"/>
      <w:marLeft w:val="0"/>
      <w:marRight w:val="0"/>
      <w:marTop w:val="0"/>
      <w:marBottom w:val="0"/>
      <w:divBdr>
        <w:top w:val="none" w:sz="0" w:space="0" w:color="auto"/>
        <w:left w:val="none" w:sz="0" w:space="0" w:color="auto"/>
        <w:bottom w:val="none" w:sz="0" w:space="0" w:color="auto"/>
        <w:right w:val="none" w:sz="0" w:space="0" w:color="auto"/>
      </w:divBdr>
    </w:div>
    <w:div w:id="1439644616">
      <w:bodyDiv w:val="1"/>
      <w:marLeft w:val="0"/>
      <w:marRight w:val="0"/>
      <w:marTop w:val="0"/>
      <w:marBottom w:val="0"/>
      <w:divBdr>
        <w:top w:val="none" w:sz="0" w:space="0" w:color="auto"/>
        <w:left w:val="none" w:sz="0" w:space="0" w:color="auto"/>
        <w:bottom w:val="none" w:sz="0" w:space="0" w:color="auto"/>
        <w:right w:val="none" w:sz="0" w:space="0" w:color="auto"/>
      </w:divBdr>
    </w:div>
    <w:div w:id="1440372945">
      <w:bodyDiv w:val="1"/>
      <w:marLeft w:val="0"/>
      <w:marRight w:val="0"/>
      <w:marTop w:val="0"/>
      <w:marBottom w:val="0"/>
      <w:divBdr>
        <w:top w:val="none" w:sz="0" w:space="0" w:color="auto"/>
        <w:left w:val="none" w:sz="0" w:space="0" w:color="auto"/>
        <w:bottom w:val="none" w:sz="0" w:space="0" w:color="auto"/>
        <w:right w:val="none" w:sz="0" w:space="0" w:color="auto"/>
      </w:divBdr>
    </w:div>
    <w:div w:id="1440953005">
      <w:bodyDiv w:val="1"/>
      <w:marLeft w:val="0"/>
      <w:marRight w:val="0"/>
      <w:marTop w:val="0"/>
      <w:marBottom w:val="0"/>
      <w:divBdr>
        <w:top w:val="none" w:sz="0" w:space="0" w:color="auto"/>
        <w:left w:val="none" w:sz="0" w:space="0" w:color="auto"/>
        <w:bottom w:val="none" w:sz="0" w:space="0" w:color="auto"/>
        <w:right w:val="none" w:sz="0" w:space="0" w:color="auto"/>
      </w:divBdr>
    </w:div>
    <w:div w:id="1460103144">
      <w:bodyDiv w:val="1"/>
      <w:marLeft w:val="0"/>
      <w:marRight w:val="0"/>
      <w:marTop w:val="0"/>
      <w:marBottom w:val="0"/>
      <w:divBdr>
        <w:top w:val="none" w:sz="0" w:space="0" w:color="auto"/>
        <w:left w:val="none" w:sz="0" w:space="0" w:color="auto"/>
        <w:bottom w:val="none" w:sz="0" w:space="0" w:color="auto"/>
        <w:right w:val="none" w:sz="0" w:space="0" w:color="auto"/>
      </w:divBdr>
    </w:div>
    <w:div w:id="1470635127">
      <w:bodyDiv w:val="1"/>
      <w:marLeft w:val="0"/>
      <w:marRight w:val="0"/>
      <w:marTop w:val="0"/>
      <w:marBottom w:val="0"/>
      <w:divBdr>
        <w:top w:val="none" w:sz="0" w:space="0" w:color="auto"/>
        <w:left w:val="none" w:sz="0" w:space="0" w:color="auto"/>
        <w:bottom w:val="none" w:sz="0" w:space="0" w:color="auto"/>
        <w:right w:val="none" w:sz="0" w:space="0" w:color="auto"/>
      </w:divBdr>
    </w:div>
    <w:div w:id="1479570733">
      <w:bodyDiv w:val="1"/>
      <w:marLeft w:val="0"/>
      <w:marRight w:val="0"/>
      <w:marTop w:val="0"/>
      <w:marBottom w:val="0"/>
      <w:divBdr>
        <w:top w:val="none" w:sz="0" w:space="0" w:color="auto"/>
        <w:left w:val="none" w:sz="0" w:space="0" w:color="auto"/>
        <w:bottom w:val="none" w:sz="0" w:space="0" w:color="auto"/>
        <w:right w:val="none" w:sz="0" w:space="0" w:color="auto"/>
      </w:divBdr>
      <w:divsChild>
        <w:div w:id="1844665617">
          <w:marLeft w:val="0"/>
          <w:marRight w:val="0"/>
          <w:marTop w:val="0"/>
          <w:marBottom w:val="0"/>
          <w:divBdr>
            <w:top w:val="none" w:sz="0" w:space="0" w:color="auto"/>
            <w:left w:val="none" w:sz="0" w:space="0" w:color="auto"/>
            <w:bottom w:val="none" w:sz="0" w:space="0" w:color="auto"/>
            <w:right w:val="none" w:sz="0" w:space="0" w:color="auto"/>
          </w:divBdr>
        </w:div>
        <w:div w:id="464736312">
          <w:marLeft w:val="0"/>
          <w:marRight w:val="0"/>
          <w:marTop w:val="300"/>
          <w:marBottom w:val="450"/>
          <w:divBdr>
            <w:top w:val="none" w:sz="0" w:space="0" w:color="auto"/>
            <w:left w:val="none" w:sz="0" w:space="0" w:color="auto"/>
            <w:bottom w:val="none" w:sz="0" w:space="0" w:color="auto"/>
            <w:right w:val="none" w:sz="0" w:space="0" w:color="auto"/>
          </w:divBdr>
          <w:divsChild>
            <w:div w:id="2135129144">
              <w:marLeft w:val="0"/>
              <w:marRight w:val="0"/>
              <w:marTop w:val="100"/>
              <w:marBottom w:val="100"/>
              <w:divBdr>
                <w:top w:val="none" w:sz="0" w:space="0" w:color="auto"/>
                <w:left w:val="none" w:sz="0" w:space="0" w:color="auto"/>
                <w:bottom w:val="none" w:sz="0" w:space="0" w:color="auto"/>
                <w:right w:val="none" w:sz="0" w:space="0" w:color="auto"/>
              </w:divBdr>
            </w:div>
          </w:divsChild>
        </w:div>
        <w:div w:id="546262518">
          <w:marLeft w:val="0"/>
          <w:marRight w:val="0"/>
          <w:marTop w:val="0"/>
          <w:marBottom w:val="0"/>
          <w:divBdr>
            <w:top w:val="none" w:sz="0" w:space="0" w:color="auto"/>
            <w:left w:val="none" w:sz="0" w:space="0" w:color="auto"/>
            <w:bottom w:val="none" w:sz="0" w:space="0" w:color="auto"/>
            <w:right w:val="none" w:sz="0" w:space="0" w:color="auto"/>
          </w:divBdr>
        </w:div>
        <w:div w:id="1935938644">
          <w:marLeft w:val="0"/>
          <w:marRight w:val="0"/>
          <w:marTop w:val="0"/>
          <w:marBottom w:val="0"/>
          <w:divBdr>
            <w:top w:val="none" w:sz="0" w:space="0" w:color="auto"/>
            <w:left w:val="none" w:sz="0" w:space="0" w:color="auto"/>
            <w:bottom w:val="none" w:sz="0" w:space="0" w:color="auto"/>
            <w:right w:val="none" w:sz="0" w:space="0" w:color="auto"/>
          </w:divBdr>
        </w:div>
        <w:div w:id="1862819823">
          <w:marLeft w:val="0"/>
          <w:marRight w:val="0"/>
          <w:marTop w:val="0"/>
          <w:marBottom w:val="0"/>
          <w:divBdr>
            <w:top w:val="none" w:sz="0" w:space="0" w:color="auto"/>
            <w:left w:val="none" w:sz="0" w:space="0" w:color="auto"/>
            <w:bottom w:val="none" w:sz="0" w:space="0" w:color="auto"/>
            <w:right w:val="none" w:sz="0" w:space="0" w:color="auto"/>
          </w:divBdr>
        </w:div>
        <w:div w:id="1529947449">
          <w:marLeft w:val="0"/>
          <w:marRight w:val="0"/>
          <w:marTop w:val="0"/>
          <w:marBottom w:val="0"/>
          <w:divBdr>
            <w:top w:val="none" w:sz="0" w:space="0" w:color="auto"/>
            <w:left w:val="none" w:sz="0" w:space="0" w:color="auto"/>
            <w:bottom w:val="none" w:sz="0" w:space="0" w:color="auto"/>
            <w:right w:val="none" w:sz="0" w:space="0" w:color="auto"/>
          </w:divBdr>
        </w:div>
        <w:div w:id="12270710">
          <w:marLeft w:val="0"/>
          <w:marRight w:val="0"/>
          <w:marTop w:val="0"/>
          <w:marBottom w:val="0"/>
          <w:divBdr>
            <w:top w:val="none" w:sz="0" w:space="0" w:color="auto"/>
            <w:left w:val="none" w:sz="0" w:space="0" w:color="auto"/>
            <w:bottom w:val="none" w:sz="0" w:space="0" w:color="auto"/>
            <w:right w:val="none" w:sz="0" w:space="0" w:color="auto"/>
          </w:divBdr>
        </w:div>
        <w:div w:id="167252932">
          <w:marLeft w:val="0"/>
          <w:marRight w:val="0"/>
          <w:marTop w:val="0"/>
          <w:marBottom w:val="0"/>
          <w:divBdr>
            <w:top w:val="none" w:sz="0" w:space="0" w:color="auto"/>
            <w:left w:val="none" w:sz="0" w:space="0" w:color="auto"/>
            <w:bottom w:val="none" w:sz="0" w:space="0" w:color="auto"/>
            <w:right w:val="none" w:sz="0" w:space="0" w:color="auto"/>
          </w:divBdr>
        </w:div>
      </w:divsChild>
    </w:div>
    <w:div w:id="1484614715">
      <w:bodyDiv w:val="1"/>
      <w:marLeft w:val="0"/>
      <w:marRight w:val="0"/>
      <w:marTop w:val="0"/>
      <w:marBottom w:val="0"/>
      <w:divBdr>
        <w:top w:val="none" w:sz="0" w:space="0" w:color="auto"/>
        <w:left w:val="none" w:sz="0" w:space="0" w:color="auto"/>
        <w:bottom w:val="none" w:sz="0" w:space="0" w:color="auto"/>
        <w:right w:val="none" w:sz="0" w:space="0" w:color="auto"/>
      </w:divBdr>
    </w:div>
    <w:div w:id="1488938011">
      <w:bodyDiv w:val="1"/>
      <w:marLeft w:val="0"/>
      <w:marRight w:val="0"/>
      <w:marTop w:val="0"/>
      <w:marBottom w:val="0"/>
      <w:divBdr>
        <w:top w:val="none" w:sz="0" w:space="0" w:color="auto"/>
        <w:left w:val="none" w:sz="0" w:space="0" w:color="auto"/>
        <w:bottom w:val="none" w:sz="0" w:space="0" w:color="auto"/>
        <w:right w:val="none" w:sz="0" w:space="0" w:color="auto"/>
      </w:divBdr>
    </w:div>
    <w:div w:id="1489253177">
      <w:bodyDiv w:val="1"/>
      <w:marLeft w:val="0"/>
      <w:marRight w:val="0"/>
      <w:marTop w:val="0"/>
      <w:marBottom w:val="0"/>
      <w:divBdr>
        <w:top w:val="none" w:sz="0" w:space="0" w:color="auto"/>
        <w:left w:val="none" w:sz="0" w:space="0" w:color="auto"/>
        <w:bottom w:val="none" w:sz="0" w:space="0" w:color="auto"/>
        <w:right w:val="none" w:sz="0" w:space="0" w:color="auto"/>
      </w:divBdr>
    </w:div>
    <w:div w:id="1498303006">
      <w:bodyDiv w:val="1"/>
      <w:marLeft w:val="0"/>
      <w:marRight w:val="0"/>
      <w:marTop w:val="0"/>
      <w:marBottom w:val="0"/>
      <w:divBdr>
        <w:top w:val="none" w:sz="0" w:space="0" w:color="auto"/>
        <w:left w:val="none" w:sz="0" w:space="0" w:color="auto"/>
        <w:bottom w:val="none" w:sz="0" w:space="0" w:color="auto"/>
        <w:right w:val="none" w:sz="0" w:space="0" w:color="auto"/>
      </w:divBdr>
    </w:div>
    <w:div w:id="1499803824">
      <w:bodyDiv w:val="1"/>
      <w:marLeft w:val="0"/>
      <w:marRight w:val="0"/>
      <w:marTop w:val="0"/>
      <w:marBottom w:val="0"/>
      <w:divBdr>
        <w:top w:val="none" w:sz="0" w:space="0" w:color="auto"/>
        <w:left w:val="none" w:sz="0" w:space="0" w:color="auto"/>
        <w:bottom w:val="none" w:sz="0" w:space="0" w:color="auto"/>
        <w:right w:val="none" w:sz="0" w:space="0" w:color="auto"/>
      </w:divBdr>
    </w:div>
    <w:div w:id="1501770006">
      <w:bodyDiv w:val="1"/>
      <w:marLeft w:val="0"/>
      <w:marRight w:val="0"/>
      <w:marTop w:val="0"/>
      <w:marBottom w:val="0"/>
      <w:divBdr>
        <w:top w:val="none" w:sz="0" w:space="0" w:color="auto"/>
        <w:left w:val="none" w:sz="0" w:space="0" w:color="auto"/>
        <w:bottom w:val="none" w:sz="0" w:space="0" w:color="auto"/>
        <w:right w:val="none" w:sz="0" w:space="0" w:color="auto"/>
      </w:divBdr>
    </w:div>
    <w:div w:id="1513642800">
      <w:bodyDiv w:val="1"/>
      <w:marLeft w:val="0"/>
      <w:marRight w:val="0"/>
      <w:marTop w:val="0"/>
      <w:marBottom w:val="0"/>
      <w:divBdr>
        <w:top w:val="none" w:sz="0" w:space="0" w:color="auto"/>
        <w:left w:val="none" w:sz="0" w:space="0" w:color="auto"/>
        <w:bottom w:val="none" w:sz="0" w:space="0" w:color="auto"/>
        <w:right w:val="none" w:sz="0" w:space="0" w:color="auto"/>
      </w:divBdr>
    </w:div>
    <w:div w:id="1553687459">
      <w:bodyDiv w:val="1"/>
      <w:marLeft w:val="0"/>
      <w:marRight w:val="0"/>
      <w:marTop w:val="0"/>
      <w:marBottom w:val="0"/>
      <w:divBdr>
        <w:top w:val="none" w:sz="0" w:space="0" w:color="auto"/>
        <w:left w:val="none" w:sz="0" w:space="0" w:color="auto"/>
        <w:bottom w:val="none" w:sz="0" w:space="0" w:color="auto"/>
        <w:right w:val="none" w:sz="0" w:space="0" w:color="auto"/>
      </w:divBdr>
    </w:div>
    <w:div w:id="1561474351">
      <w:bodyDiv w:val="1"/>
      <w:marLeft w:val="0"/>
      <w:marRight w:val="0"/>
      <w:marTop w:val="0"/>
      <w:marBottom w:val="0"/>
      <w:divBdr>
        <w:top w:val="none" w:sz="0" w:space="0" w:color="auto"/>
        <w:left w:val="none" w:sz="0" w:space="0" w:color="auto"/>
        <w:bottom w:val="none" w:sz="0" w:space="0" w:color="auto"/>
        <w:right w:val="none" w:sz="0" w:space="0" w:color="auto"/>
      </w:divBdr>
    </w:div>
    <w:div w:id="1572616483">
      <w:bodyDiv w:val="1"/>
      <w:marLeft w:val="0"/>
      <w:marRight w:val="0"/>
      <w:marTop w:val="0"/>
      <w:marBottom w:val="0"/>
      <w:divBdr>
        <w:top w:val="none" w:sz="0" w:space="0" w:color="auto"/>
        <w:left w:val="none" w:sz="0" w:space="0" w:color="auto"/>
        <w:bottom w:val="none" w:sz="0" w:space="0" w:color="auto"/>
        <w:right w:val="none" w:sz="0" w:space="0" w:color="auto"/>
      </w:divBdr>
      <w:divsChild>
        <w:div w:id="1814132508">
          <w:marLeft w:val="0"/>
          <w:marRight w:val="0"/>
          <w:marTop w:val="0"/>
          <w:marBottom w:val="0"/>
          <w:divBdr>
            <w:top w:val="none" w:sz="0" w:space="0" w:color="auto"/>
            <w:left w:val="none" w:sz="0" w:space="0" w:color="auto"/>
            <w:bottom w:val="none" w:sz="0" w:space="0" w:color="auto"/>
            <w:right w:val="none" w:sz="0" w:space="0" w:color="auto"/>
          </w:divBdr>
        </w:div>
        <w:div w:id="525288823">
          <w:marLeft w:val="0"/>
          <w:marRight w:val="0"/>
          <w:marTop w:val="0"/>
          <w:marBottom w:val="0"/>
          <w:divBdr>
            <w:top w:val="none" w:sz="0" w:space="0" w:color="auto"/>
            <w:left w:val="none" w:sz="0" w:space="0" w:color="auto"/>
            <w:bottom w:val="none" w:sz="0" w:space="0" w:color="auto"/>
            <w:right w:val="none" w:sz="0" w:space="0" w:color="auto"/>
          </w:divBdr>
        </w:div>
        <w:div w:id="7873706">
          <w:marLeft w:val="0"/>
          <w:marRight w:val="0"/>
          <w:marTop w:val="0"/>
          <w:marBottom w:val="0"/>
          <w:divBdr>
            <w:top w:val="none" w:sz="0" w:space="0" w:color="auto"/>
            <w:left w:val="none" w:sz="0" w:space="0" w:color="auto"/>
            <w:bottom w:val="none" w:sz="0" w:space="0" w:color="auto"/>
            <w:right w:val="none" w:sz="0" w:space="0" w:color="auto"/>
          </w:divBdr>
        </w:div>
        <w:div w:id="597182778">
          <w:marLeft w:val="0"/>
          <w:marRight w:val="0"/>
          <w:marTop w:val="0"/>
          <w:marBottom w:val="0"/>
          <w:divBdr>
            <w:top w:val="none" w:sz="0" w:space="0" w:color="auto"/>
            <w:left w:val="none" w:sz="0" w:space="0" w:color="auto"/>
            <w:bottom w:val="none" w:sz="0" w:space="0" w:color="auto"/>
            <w:right w:val="none" w:sz="0" w:space="0" w:color="auto"/>
          </w:divBdr>
        </w:div>
      </w:divsChild>
    </w:div>
    <w:div w:id="1585188713">
      <w:bodyDiv w:val="1"/>
      <w:marLeft w:val="0"/>
      <w:marRight w:val="0"/>
      <w:marTop w:val="0"/>
      <w:marBottom w:val="0"/>
      <w:divBdr>
        <w:top w:val="none" w:sz="0" w:space="0" w:color="auto"/>
        <w:left w:val="none" w:sz="0" w:space="0" w:color="auto"/>
        <w:bottom w:val="none" w:sz="0" w:space="0" w:color="auto"/>
        <w:right w:val="none" w:sz="0" w:space="0" w:color="auto"/>
      </w:divBdr>
    </w:div>
    <w:div w:id="1588541433">
      <w:bodyDiv w:val="1"/>
      <w:marLeft w:val="0"/>
      <w:marRight w:val="0"/>
      <w:marTop w:val="0"/>
      <w:marBottom w:val="0"/>
      <w:divBdr>
        <w:top w:val="none" w:sz="0" w:space="0" w:color="auto"/>
        <w:left w:val="none" w:sz="0" w:space="0" w:color="auto"/>
        <w:bottom w:val="none" w:sz="0" w:space="0" w:color="auto"/>
        <w:right w:val="none" w:sz="0" w:space="0" w:color="auto"/>
      </w:divBdr>
    </w:div>
    <w:div w:id="1590624822">
      <w:bodyDiv w:val="1"/>
      <w:marLeft w:val="0"/>
      <w:marRight w:val="0"/>
      <w:marTop w:val="0"/>
      <w:marBottom w:val="0"/>
      <w:divBdr>
        <w:top w:val="none" w:sz="0" w:space="0" w:color="auto"/>
        <w:left w:val="none" w:sz="0" w:space="0" w:color="auto"/>
        <w:bottom w:val="none" w:sz="0" w:space="0" w:color="auto"/>
        <w:right w:val="none" w:sz="0" w:space="0" w:color="auto"/>
      </w:divBdr>
    </w:div>
    <w:div w:id="1597787340">
      <w:bodyDiv w:val="1"/>
      <w:marLeft w:val="0"/>
      <w:marRight w:val="0"/>
      <w:marTop w:val="0"/>
      <w:marBottom w:val="0"/>
      <w:divBdr>
        <w:top w:val="none" w:sz="0" w:space="0" w:color="auto"/>
        <w:left w:val="none" w:sz="0" w:space="0" w:color="auto"/>
        <w:bottom w:val="none" w:sz="0" w:space="0" w:color="auto"/>
        <w:right w:val="none" w:sz="0" w:space="0" w:color="auto"/>
      </w:divBdr>
    </w:div>
    <w:div w:id="1605917544">
      <w:bodyDiv w:val="1"/>
      <w:marLeft w:val="0"/>
      <w:marRight w:val="0"/>
      <w:marTop w:val="0"/>
      <w:marBottom w:val="0"/>
      <w:divBdr>
        <w:top w:val="none" w:sz="0" w:space="0" w:color="auto"/>
        <w:left w:val="none" w:sz="0" w:space="0" w:color="auto"/>
        <w:bottom w:val="none" w:sz="0" w:space="0" w:color="auto"/>
        <w:right w:val="none" w:sz="0" w:space="0" w:color="auto"/>
      </w:divBdr>
    </w:div>
    <w:div w:id="1609238445">
      <w:bodyDiv w:val="1"/>
      <w:marLeft w:val="0"/>
      <w:marRight w:val="0"/>
      <w:marTop w:val="0"/>
      <w:marBottom w:val="0"/>
      <w:divBdr>
        <w:top w:val="none" w:sz="0" w:space="0" w:color="auto"/>
        <w:left w:val="none" w:sz="0" w:space="0" w:color="auto"/>
        <w:bottom w:val="none" w:sz="0" w:space="0" w:color="auto"/>
        <w:right w:val="none" w:sz="0" w:space="0" w:color="auto"/>
      </w:divBdr>
    </w:div>
    <w:div w:id="1614554307">
      <w:bodyDiv w:val="1"/>
      <w:marLeft w:val="0"/>
      <w:marRight w:val="0"/>
      <w:marTop w:val="0"/>
      <w:marBottom w:val="0"/>
      <w:divBdr>
        <w:top w:val="none" w:sz="0" w:space="0" w:color="auto"/>
        <w:left w:val="none" w:sz="0" w:space="0" w:color="auto"/>
        <w:bottom w:val="none" w:sz="0" w:space="0" w:color="auto"/>
        <w:right w:val="none" w:sz="0" w:space="0" w:color="auto"/>
      </w:divBdr>
    </w:div>
    <w:div w:id="1620332440">
      <w:bodyDiv w:val="1"/>
      <w:marLeft w:val="0"/>
      <w:marRight w:val="0"/>
      <w:marTop w:val="0"/>
      <w:marBottom w:val="0"/>
      <w:divBdr>
        <w:top w:val="none" w:sz="0" w:space="0" w:color="auto"/>
        <w:left w:val="none" w:sz="0" w:space="0" w:color="auto"/>
        <w:bottom w:val="none" w:sz="0" w:space="0" w:color="auto"/>
        <w:right w:val="none" w:sz="0" w:space="0" w:color="auto"/>
      </w:divBdr>
    </w:div>
    <w:div w:id="1630742629">
      <w:bodyDiv w:val="1"/>
      <w:marLeft w:val="0"/>
      <w:marRight w:val="0"/>
      <w:marTop w:val="0"/>
      <w:marBottom w:val="0"/>
      <w:divBdr>
        <w:top w:val="none" w:sz="0" w:space="0" w:color="auto"/>
        <w:left w:val="none" w:sz="0" w:space="0" w:color="auto"/>
        <w:bottom w:val="none" w:sz="0" w:space="0" w:color="auto"/>
        <w:right w:val="none" w:sz="0" w:space="0" w:color="auto"/>
      </w:divBdr>
    </w:div>
    <w:div w:id="1653488442">
      <w:bodyDiv w:val="1"/>
      <w:marLeft w:val="0"/>
      <w:marRight w:val="0"/>
      <w:marTop w:val="0"/>
      <w:marBottom w:val="0"/>
      <w:divBdr>
        <w:top w:val="none" w:sz="0" w:space="0" w:color="auto"/>
        <w:left w:val="none" w:sz="0" w:space="0" w:color="auto"/>
        <w:bottom w:val="none" w:sz="0" w:space="0" w:color="auto"/>
        <w:right w:val="none" w:sz="0" w:space="0" w:color="auto"/>
      </w:divBdr>
    </w:div>
    <w:div w:id="1659187351">
      <w:bodyDiv w:val="1"/>
      <w:marLeft w:val="0"/>
      <w:marRight w:val="0"/>
      <w:marTop w:val="0"/>
      <w:marBottom w:val="0"/>
      <w:divBdr>
        <w:top w:val="none" w:sz="0" w:space="0" w:color="auto"/>
        <w:left w:val="none" w:sz="0" w:space="0" w:color="auto"/>
        <w:bottom w:val="none" w:sz="0" w:space="0" w:color="auto"/>
        <w:right w:val="none" w:sz="0" w:space="0" w:color="auto"/>
      </w:divBdr>
    </w:div>
    <w:div w:id="1668820424">
      <w:bodyDiv w:val="1"/>
      <w:marLeft w:val="0"/>
      <w:marRight w:val="0"/>
      <w:marTop w:val="0"/>
      <w:marBottom w:val="0"/>
      <w:divBdr>
        <w:top w:val="none" w:sz="0" w:space="0" w:color="auto"/>
        <w:left w:val="none" w:sz="0" w:space="0" w:color="auto"/>
        <w:bottom w:val="none" w:sz="0" w:space="0" w:color="auto"/>
        <w:right w:val="none" w:sz="0" w:space="0" w:color="auto"/>
      </w:divBdr>
      <w:divsChild>
        <w:div w:id="1951741241">
          <w:marLeft w:val="480"/>
          <w:marRight w:val="0"/>
          <w:marTop w:val="0"/>
          <w:marBottom w:val="0"/>
          <w:divBdr>
            <w:top w:val="none" w:sz="0" w:space="0" w:color="auto"/>
            <w:left w:val="none" w:sz="0" w:space="0" w:color="auto"/>
            <w:bottom w:val="none" w:sz="0" w:space="0" w:color="auto"/>
            <w:right w:val="none" w:sz="0" w:space="0" w:color="auto"/>
          </w:divBdr>
        </w:div>
      </w:divsChild>
    </w:div>
    <w:div w:id="1695616738">
      <w:bodyDiv w:val="1"/>
      <w:marLeft w:val="0"/>
      <w:marRight w:val="0"/>
      <w:marTop w:val="0"/>
      <w:marBottom w:val="0"/>
      <w:divBdr>
        <w:top w:val="none" w:sz="0" w:space="0" w:color="auto"/>
        <w:left w:val="none" w:sz="0" w:space="0" w:color="auto"/>
        <w:bottom w:val="none" w:sz="0" w:space="0" w:color="auto"/>
        <w:right w:val="none" w:sz="0" w:space="0" w:color="auto"/>
      </w:divBdr>
    </w:div>
    <w:div w:id="1696886255">
      <w:bodyDiv w:val="1"/>
      <w:marLeft w:val="0"/>
      <w:marRight w:val="0"/>
      <w:marTop w:val="0"/>
      <w:marBottom w:val="0"/>
      <w:divBdr>
        <w:top w:val="none" w:sz="0" w:space="0" w:color="auto"/>
        <w:left w:val="none" w:sz="0" w:space="0" w:color="auto"/>
        <w:bottom w:val="none" w:sz="0" w:space="0" w:color="auto"/>
        <w:right w:val="none" w:sz="0" w:space="0" w:color="auto"/>
      </w:divBdr>
    </w:div>
    <w:div w:id="1697269992">
      <w:bodyDiv w:val="1"/>
      <w:marLeft w:val="0"/>
      <w:marRight w:val="0"/>
      <w:marTop w:val="0"/>
      <w:marBottom w:val="0"/>
      <w:divBdr>
        <w:top w:val="none" w:sz="0" w:space="0" w:color="auto"/>
        <w:left w:val="none" w:sz="0" w:space="0" w:color="auto"/>
        <w:bottom w:val="none" w:sz="0" w:space="0" w:color="auto"/>
        <w:right w:val="none" w:sz="0" w:space="0" w:color="auto"/>
      </w:divBdr>
    </w:div>
    <w:div w:id="1698895083">
      <w:bodyDiv w:val="1"/>
      <w:marLeft w:val="0"/>
      <w:marRight w:val="0"/>
      <w:marTop w:val="0"/>
      <w:marBottom w:val="0"/>
      <w:divBdr>
        <w:top w:val="none" w:sz="0" w:space="0" w:color="auto"/>
        <w:left w:val="none" w:sz="0" w:space="0" w:color="auto"/>
        <w:bottom w:val="none" w:sz="0" w:space="0" w:color="auto"/>
        <w:right w:val="none" w:sz="0" w:space="0" w:color="auto"/>
      </w:divBdr>
      <w:divsChild>
        <w:div w:id="1068646531">
          <w:marLeft w:val="0"/>
          <w:marRight w:val="0"/>
          <w:marTop w:val="0"/>
          <w:marBottom w:val="0"/>
          <w:divBdr>
            <w:top w:val="none" w:sz="0" w:space="0" w:color="auto"/>
            <w:left w:val="none" w:sz="0" w:space="0" w:color="auto"/>
            <w:bottom w:val="none" w:sz="0" w:space="0" w:color="auto"/>
            <w:right w:val="none" w:sz="0" w:space="0" w:color="auto"/>
          </w:divBdr>
          <w:divsChild>
            <w:div w:id="1513765537">
              <w:marLeft w:val="0"/>
              <w:marRight w:val="0"/>
              <w:marTop w:val="0"/>
              <w:marBottom w:val="0"/>
              <w:divBdr>
                <w:top w:val="none" w:sz="0" w:space="0" w:color="auto"/>
                <w:left w:val="none" w:sz="0" w:space="0" w:color="auto"/>
                <w:bottom w:val="none" w:sz="0" w:space="0" w:color="auto"/>
                <w:right w:val="none" w:sz="0" w:space="0" w:color="auto"/>
              </w:divBdr>
              <w:divsChild>
                <w:div w:id="142843065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26451674">
          <w:marLeft w:val="0"/>
          <w:marRight w:val="0"/>
          <w:marTop w:val="0"/>
          <w:marBottom w:val="0"/>
          <w:divBdr>
            <w:top w:val="none" w:sz="0" w:space="0" w:color="auto"/>
            <w:left w:val="none" w:sz="0" w:space="0" w:color="auto"/>
            <w:bottom w:val="none" w:sz="0" w:space="0" w:color="auto"/>
            <w:right w:val="none" w:sz="0" w:space="0" w:color="auto"/>
          </w:divBdr>
        </w:div>
        <w:div w:id="2123263952">
          <w:marLeft w:val="0"/>
          <w:marRight w:val="0"/>
          <w:marTop w:val="0"/>
          <w:marBottom w:val="0"/>
          <w:divBdr>
            <w:top w:val="none" w:sz="0" w:space="0" w:color="auto"/>
            <w:left w:val="none" w:sz="0" w:space="0" w:color="auto"/>
            <w:bottom w:val="none" w:sz="0" w:space="0" w:color="auto"/>
            <w:right w:val="none" w:sz="0" w:space="0" w:color="auto"/>
          </w:divBdr>
        </w:div>
        <w:div w:id="1866676346">
          <w:marLeft w:val="0"/>
          <w:marRight w:val="0"/>
          <w:marTop w:val="0"/>
          <w:marBottom w:val="0"/>
          <w:divBdr>
            <w:top w:val="none" w:sz="0" w:space="0" w:color="auto"/>
            <w:left w:val="none" w:sz="0" w:space="0" w:color="auto"/>
            <w:bottom w:val="none" w:sz="0" w:space="0" w:color="auto"/>
            <w:right w:val="none" w:sz="0" w:space="0" w:color="auto"/>
          </w:divBdr>
        </w:div>
        <w:div w:id="1122114866">
          <w:marLeft w:val="0"/>
          <w:marRight w:val="0"/>
          <w:marTop w:val="0"/>
          <w:marBottom w:val="0"/>
          <w:divBdr>
            <w:top w:val="none" w:sz="0" w:space="0" w:color="auto"/>
            <w:left w:val="none" w:sz="0" w:space="0" w:color="auto"/>
            <w:bottom w:val="none" w:sz="0" w:space="0" w:color="auto"/>
            <w:right w:val="none" w:sz="0" w:space="0" w:color="auto"/>
          </w:divBdr>
        </w:div>
        <w:div w:id="337393408">
          <w:marLeft w:val="0"/>
          <w:marRight w:val="0"/>
          <w:marTop w:val="0"/>
          <w:marBottom w:val="0"/>
          <w:divBdr>
            <w:top w:val="none" w:sz="0" w:space="0" w:color="auto"/>
            <w:left w:val="none" w:sz="0" w:space="0" w:color="auto"/>
            <w:bottom w:val="none" w:sz="0" w:space="0" w:color="auto"/>
            <w:right w:val="none" w:sz="0" w:space="0" w:color="auto"/>
          </w:divBdr>
        </w:div>
        <w:div w:id="519467282">
          <w:marLeft w:val="0"/>
          <w:marRight w:val="0"/>
          <w:marTop w:val="0"/>
          <w:marBottom w:val="0"/>
          <w:divBdr>
            <w:top w:val="none" w:sz="0" w:space="0" w:color="auto"/>
            <w:left w:val="none" w:sz="0" w:space="0" w:color="auto"/>
            <w:bottom w:val="none" w:sz="0" w:space="0" w:color="auto"/>
            <w:right w:val="none" w:sz="0" w:space="0" w:color="auto"/>
          </w:divBdr>
        </w:div>
      </w:divsChild>
    </w:div>
    <w:div w:id="1733624350">
      <w:bodyDiv w:val="1"/>
      <w:marLeft w:val="0"/>
      <w:marRight w:val="0"/>
      <w:marTop w:val="0"/>
      <w:marBottom w:val="0"/>
      <w:divBdr>
        <w:top w:val="none" w:sz="0" w:space="0" w:color="auto"/>
        <w:left w:val="none" w:sz="0" w:space="0" w:color="auto"/>
        <w:bottom w:val="none" w:sz="0" w:space="0" w:color="auto"/>
        <w:right w:val="none" w:sz="0" w:space="0" w:color="auto"/>
      </w:divBdr>
    </w:div>
    <w:div w:id="1740443242">
      <w:bodyDiv w:val="1"/>
      <w:marLeft w:val="0"/>
      <w:marRight w:val="0"/>
      <w:marTop w:val="0"/>
      <w:marBottom w:val="0"/>
      <w:divBdr>
        <w:top w:val="none" w:sz="0" w:space="0" w:color="auto"/>
        <w:left w:val="none" w:sz="0" w:space="0" w:color="auto"/>
        <w:bottom w:val="none" w:sz="0" w:space="0" w:color="auto"/>
        <w:right w:val="none" w:sz="0" w:space="0" w:color="auto"/>
      </w:divBdr>
    </w:div>
    <w:div w:id="1749765083">
      <w:bodyDiv w:val="1"/>
      <w:marLeft w:val="0"/>
      <w:marRight w:val="0"/>
      <w:marTop w:val="0"/>
      <w:marBottom w:val="0"/>
      <w:divBdr>
        <w:top w:val="none" w:sz="0" w:space="0" w:color="auto"/>
        <w:left w:val="none" w:sz="0" w:space="0" w:color="auto"/>
        <w:bottom w:val="none" w:sz="0" w:space="0" w:color="auto"/>
        <w:right w:val="none" w:sz="0" w:space="0" w:color="auto"/>
      </w:divBdr>
    </w:div>
    <w:div w:id="1770811619">
      <w:bodyDiv w:val="1"/>
      <w:marLeft w:val="0"/>
      <w:marRight w:val="0"/>
      <w:marTop w:val="0"/>
      <w:marBottom w:val="0"/>
      <w:divBdr>
        <w:top w:val="none" w:sz="0" w:space="0" w:color="auto"/>
        <w:left w:val="none" w:sz="0" w:space="0" w:color="auto"/>
        <w:bottom w:val="none" w:sz="0" w:space="0" w:color="auto"/>
        <w:right w:val="none" w:sz="0" w:space="0" w:color="auto"/>
      </w:divBdr>
    </w:div>
    <w:div w:id="1772818374">
      <w:bodyDiv w:val="1"/>
      <w:marLeft w:val="0"/>
      <w:marRight w:val="0"/>
      <w:marTop w:val="0"/>
      <w:marBottom w:val="0"/>
      <w:divBdr>
        <w:top w:val="none" w:sz="0" w:space="0" w:color="auto"/>
        <w:left w:val="none" w:sz="0" w:space="0" w:color="auto"/>
        <w:bottom w:val="none" w:sz="0" w:space="0" w:color="auto"/>
        <w:right w:val="none" w:sz="0" w:space="0" w:color="auto"/>
      </w:divBdr>
    </w:div>
    <w:div w:id="1781605916">
      <w:bodyDiv w:val="1"/>
      <w:marLeft w:val="0"/>
      <w:marRight w:val="0"/>
      <w:marTop w:val="0"/>
      <w:marBottom w:val="0"/>
      <w:divBdr>
        <w:top w:val="none" w:sz="0" w:space="0" w:color="auto"/>
        <w:left w:val="none" w:sz="0" w:space="0" w:color="auto"/>
        <w:bottom w:val="none" w:sz="0" w:space="0" w:color="auto"/>
        <w:right w:val="none" w:sz="0" w:space="0" w:color="auto"/>
      </w:divBdr>
    </w:div>
    <w:div w:id="1785922987">
      <w:bodyDiv w:val="1"/>
      <w:marLeft w:val="0"/>
      <w:marRight w:val="0"/>
      <w:marTop w:val="0"/>
      <w:marBottom w:val="0"/>
      <w:divBdr>
        <w:top w:val="none" w:sz="0" w:space="0" w:color="auto"/>
        <w:left w:val="none" w:sz="0" w:space="0" w:color="auto"/>
        <w:bottom w:val="none" w:sz="0" w:space="0" w:color="auto"/>
        <w:right w:val="none" w:sz="0" w:space="0" w:color="auto"/>
      </w:divBdr>
    </w:div>
    <w:div w:id="1790201107">
      <w:bodyDiv w:val="1"/>
      <w:marLeft w:val="0"/>
      <w:marRight w:val="0"/>
      <w:marTop w:val="0"/>
      <w:marBottom w:val="0"/>
      <w:divBdr>
        <w:top w:val="none" w:sz="0" w:space="0" w:color="auto"/>
        <w:left w:val="none" w:sz="0" w:space="0" w:color="auto"/>
        <w:bottom w:val="none" w:sz="0" w:space="0" w:color="auto"/>
        <w:right w:val="none" w:sz="0" w:space="0" w:color="auto"/>
      </w:divBdr>
    </w:div>
    <w:div w:id="1795948642">
      <w:bodyDiv w:val="1"/>
      <w:marLeft w:val="0"/>
      <w:marRight w:val="0"/>
      <w:marTop w:val="0"/>
      <w:marBottom w:val="0"/>
      <w:divBdr>
        <w:top w:val="none" w:sz="0" w:space="0" w:color="auto"/>
        <w:left w:val="none" w:sz="0" w:space="0" w:color="auto"/>
        <w:bottom w:val="none" w:sz="0" w:space="0" w:color="auto"/>
        <w:right w:val="none" w:sz="0" w:space="0" w:color="auto"/>
      </w:divBdr>
    </w:div>
    <w:div w:id="1799255254">
      <w:bodyDiv w:val="1"/>
      <w:marLeft w:val="0"/>
      <w:marRight w:val="0"/>
      <w:marTop w:val="0"/>
      <w:marBottom w:val="0"/>
      <w:divBdr>
        <w:top w:val="none" w:sz="0" w:space="0" w:color="auto"/>
        <w:left w:val="none" w:sz="0" w:space="0" w:color="auto"/>
        <w:bottom w:val="none" w:sz="0" w:space="0" w:color="auto"/>
        <w:right w:val="none" w:sz="0" w:space="0" w:color="auto"/>
      </w:divBdr>
    </w:div>
    <w:div w:id="1815562940">
      <w:bodyDiv w:val="1"/>
      <w:marLeft w:val="0"/>
      <w:marRight w:val="0"/>
      <w:marTop w:val="0"/>
      <w:marBottom w:val="0"/>
      <w:divBdr>
        <w:top w:val="none" w:sz="0" w:space="0" w:color="auto"/>
        <w:left w:val="none" w:sz="0" w:space="0" w:color="auto"/>
        <w:bottom w:val="none" w:sz="0" w:space="0" w:color="auto"/>
        <w:right w:val="none" w:sz="0" w:space="0" w:color="auto"/>
      </w:divBdr>
      <w:divsChild>
        <w:div w:id="1170173480">
          <w:marLeft w:val="0"/>
          <w:marRight w:val="0"/>
          <w:marTop w:val="0"/>
          <w:marBottom w:val="0"/>
          <w:divBdr>
            <w:top w:val="none" w:sz="0" w:space="0" w:color="auto"/>
            <w:left w:val="none" w:sz="0" w:space="0" w:color="auto"/>
            <w:bottom w:val="none" w:sz="0" w:space="0" w:color="auto"/>
            <w:right w:val="none" w:sz="0" w:space="0" w:color="auto"/>
          </w:divBdr>
          <w:divsChild>
            <w:div w:id="1980768967">
              <w:marLeft w:val="0"/>
              <w:marRight w:val="0"/>
              <w:marTop w:val="0"/>
              <w:marBottom w:val="0"/>
              <w:divBdr>
                <w:top w:val="none" w:sz="0" w:space="0" w:color="auto"/>
                <w:left w:val="none" w:sz="0" w:space="0" w:color="auto"/>
                <w:bottom w:val="none" w:sz="0" w:space="0" w:color="auto"/>
                <w:right w:val="none" w:sz="0" w:space="0" w:color="auto"/>
              </w:divBdr>
              <w:divsChild>
                <w:div w:id="208806547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7213203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823540246">
      <w:bodyDiv w:val="1"/>
      <w:marLeft w:val="0"/>
      <w:marRight w:val="0"/>
      <w:marTop w:val="0"/>
      <w:marBottom w:val="0"/>
      <w:divBdr>
        <w:top w:val="none" w:sz="0" w:space="0" w:color="auto"/>
        <w:left w:val="none" w:sz="0" w:space="0" w:color="auto"/>
        <w:bottom w:val="none" w:sz="0" w:space="0" w:color="auto"/>
        <w:right w:val="none" w:sz="0" w:space="0" w:color="auto"/>
      </w:divBdr>
    </w:div>
    <w:div w:id="1827280864">
      <w:bodyDiv w:val="1"/>
      <w:marLeft w:val="0"/>
      <w:marRight w:val="0"/>
      <w:marTop w:val="0"/>
      <w:marBottom w:val="0"/>
      <w:divBdr>
        <w:top w:val="none" w:sz="0" w:space="0" w:color="auto"/>
        <w:left w:val="none" w:sz="0" w:space="0" w:color="auto"/>
        <w:bottom w:val="none" w:sz="0" w:space="0" w:color="auto"/>
        <w:right w:val="none" w:sz="0" w:space="0" w:color="auto"/>
      </w:divBdr>
    </w:div>
    <w:div w:id="1830444909">
      <w:bodyDiv w:val="1"/>
      <w:marLeft w:val="0"/>
      <w:marRight w:val="0"/>
      <w:marTop w:val="0"/>
      <w:marBottom w:val="0"/>
      <w:divBdr>
        <w:top w:val="none" w:sz="0" w:space="0" w:color="auto"/>
        <w:left w:val="none" w:sz="0" w:space="0" w:color="auto"/>
        <w:bottom w:val="none" w:sz="0" w:space="0" w:color="auto"/>
        <w:right w:val="none" w:sz="0" w:space="0" w:color="auto"/>
      </w:divBdr>
    </w:div>
    <w:div w:id="1831287977">
      <w:bodyDiv w:val="1"/>
      <w:marLeft w:val="0"/>
      <w:marRight w:val="0"/>
      <w:marTop w:val="0"/>
      <w:marBottom w:val="0"/>
      <w:divBdr>
        <w:top w:val="none" w:sz="0" w:space="0" w:color="auto"/>
        <w:left w:val="none" w:sz="0" w:space="0" w:color="auto"/>
        <w:bottom w:val="none" w:sz="0" w:space="0" w:color="auto"/>
        <w:right w:val="none" w:sz="0" w:space="0" w:color="auto"/>
      </w:divBdr>
    </w:div>
    <w:div w:id="1835341652">
      <w:bodyDiv w:val="1"/>
      <w:marLeft w:val="0"/>
      <w:marRight w:val="0"/>
      <w:marTop w:val="0"/>
      <w:marBottom w:val="0"/>
      <w:divBdr>
        <w:top w:val="none" w:sz="0" w:space="0" w:color="auto"/>
        <w:left w:val="none" w:sz="0" w:space="0" w:color="auto"/>
        <w:bottom w:val="none" w:sz="0" w:space="0" w:color="auto"/>
        <w:right w:val="none" w:sz="0" w:space="0" w:color="auto"/>
      </w:divBdr>
    </w:div>
    <w:div w:id="1862626801">
      <w:bodyDiv w:val="1"/>
      <w:marLeft w:val="0"/>
      <w:marRight w:val="0"/>
      <w:marTop w:val="0"/>
      <w:marBottom w:val="0"/>
      <w:divBdr>
        <w:top w:val="none" w:sz="0" w:space="0" w:color="auto"/>
        <w:left w:val="none" w:sz="0" w:space="0" w:color="auto"/>
        <w:bottom w:val="none" w:sz="0" w:space="0" w:color="auto"/>
        <w:right w:val="none" w:sz="0" w:space="0" w:color="auto"/>
      </w:divBdr>
    </w:div>
    <w:div w:id="1862696257">
      <w:bodyDiv w:val="1"/>
      <w:marLeft w:val="0"/>
      <w:marRight w:val="0"/>
      <w:marTop w:val="0"/>
      <w:marBottom w:val="0"/>
      <w:divBdr>
        <w:top w:val="none" w:sz="0" w:space="0" w:color="auto"/>
        <w:left w:val="none" w:sz="0" w:space="0" w:color="auto"/>
        <w:bottom w:val="none" w:sz="0" w:space="0" w:color="auto"/>
        <w:right w:val="none" w:sz="0" w:space="0" w:color="auto"/>
      </w:divBdr>
      <w:divsChild>
        <w:div w:id="2089157148">
          <w:marLeft w:val="0"/>
          <w:marRight w:val="0"/>
          <w:marTop w:val="300"/>
          <w:marBottom w:val="450"/>
          <w:divBdr>
            <w:top w:val="none" w:sz="0" w:space="0" w:color="auto"/>
            <w:left w:val="none" w:sz="0" w:space="0" w:color="auto"/>
            <w:bottom w:val="none" w:sz="0" w:space="0" w:color="auto"/>
            <w:right w:val="none" w:sz="0" w:space="0" w:color="auto"/>
          </w:divBdr>
          <w:divsChild>
            <w:div w:id="14999965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71189812">
      <w:bodyDiv w:val="1"/>
      <w:marLeft w:val="0"/>
      <w:marRight w:val="0"/>
      <w:marTop w:val="0"/>
      <w:marBottom w:val="0"/>
      <w:divBdr>
        <w:top w:val="none" w:sz="0" w:space="0" w:color="auto"/>
        <w:left w:val="none" w:sz="0" w:space="0" w:color="auto"/>
        <w:bottom w:val="none" w:sz="0" w:space="0" w:color="auto"/>
        <w:right w:val="none" w:sz="0" w:space="0" w:color="auto"/>
      </w:divBdr>
    </w:div>
    <w:div w:id="1889224188">
      <w:bodyDiv w:val="1"/>
      <w:marLeft w:val="0"/>
      <w:marRight w:val="0"/>
      <w:marTop w:val="0"/>
      <w:marBottom w:val="0"/>
      <w:divBdr>
        <w:top w:val="none" w:sz="0" w:space="0" w:color="auto"/>
        <w:left w:val="none" w:sz="0" w:space="0" w:color="auto"/>
        <w:bottom w:val="none" w:sz="0" w:space="0" w:color="auto"/>
        <w:right w:val="none" w:sz="0" w:space="0" w:color="auto"/>
      </w:divBdr>
    </w:div>
    <w:div w:id="1896315115">
      <w:bodyDiv w:val="1"/>
      <w:marLeft w:val="0"/>
      <w:marRight w:val="0"/>
      <w:marTop w:val="0"/>
      <w:marBottom w:val="0"/>
      <w:divBdr>
        <w:top w:val="none" w:sz="0" w:space="0" w:color="auto"/>
        <w:left w:val="none" w:sz="0" w:space="0" w:color="auto"/>
        <w:bottom w:val="none" w:sz="0" w:space="0" w:color="auto"/>
        <w:right w:val="none" w:sz="0" w:space="0" w:color="auto"/>
      </w:divBdr>
    </w:div>
    <w:div w:id="1912420174">
      <w:bodyDiv w:val="1"/>
      <w:marLeft w:val="0"/>
      <w:marRight w:val="0"/>
      <w:marTop w:val="0"/>
      <w:marBottom w:val="0"/>
      <w:divBdr>
        <w:top w:val="none" w:sz="0" w:space="0" w:color="auto"/>
        <w:left w:val="none" w:sz="0" w:space="0" w:color="auto"/>
        <w:bottom w:val="none" w:sz="0" w:space="0" w:color="auto"/>
        <w:right w:val="none" w:sz="0" w:space="0" w:color="auto"/>
      </w:divBdr>
    </w:div>
    <w:div w:id="1917742802">
      <w:bodyDiv w:val="1"/>
      <w:marLeft w:val="0"/>
      <w:marRight w:val="0"/>
      <w:marTop w:val="0"/>
      <w:marBottom w:val="0"/>
      <w:divBdr>
        <w:top w:val="none" w:sz="0" w:space="0" w:color="auto"/>
        <w:left w:val="none" w:sz="0" w:space="0" w:color="auto"/>
        <w:bottom w:val="none" w:sz="0" w:space="0" w:color="auto"/>
        <w:right w:val="none" w:sz="0" w:space="0" w:color="auto"/>
      </w:divBdr>
    </w:div>
    <w:div w:id="1918133028">
      <w:bodyDiv w:val="1"/>
      <w:marLeft w:val="0"/>
      <w:marRight w:val="0"/>
      <w:marTop w:val="0"/>
      <w:marBottom w:val="0"/>
      <w:divBdr>
        <w:top w:val="none" w:sz="0" w:space="0" w:color="auto"/>
        <w:left w:val="none" w:sz="0" w:space="0" w:color="auto"/>
        <w:bottom w:val="none" w:sz="0" w:space="0" w:color="auto"/>
        <w:right w:val="none" w:sz="0" w:space="0" w:color="auto"/>
      </w:divBdr>
    </w:div>
    <w:div w:id="1921330789">
      <w:bodyDiv w:val="1"/>
      <w:marLeft w:val="0"/>
      <w:marRight w:val="0"/>
      <w:marTop w:val="0"/>
      <w:marBottom w:val="0"/>
      <w:divBdr>
        <w:top w:val="none" w:sz="0" w:space="0" w:color="auto"/>
        <w:left w:val="none" w:sz="0" w:space="0" w:color="auto"/>
        <w:bottom w:val="none" w:sz="0" w:space="0" w:color="auto"/>
        <w:right w:val="none" w:sz="0" w:space="0" w:color="auto"/>
      </w:divBdr>
    </w:div>
    <w:div w:id="1922175549">
      <w:bodyDiv w:val="1"/>
      <w:marLeft w:val="0"/>
      <w:marRight w:val="0"/>
      <w:marTop w:val="0"/>
      <w:marBottom w:val="0"/>
      <w:divBdr>
        <w:top w:val="none" w:sz="0" w:space="0" w:color="auto"/>
        <w:left w:val="none" w:sz="0" w:space="0" w:color="auto"/>
        <w:bottom w:val="none" w:sz="0" w:space="0" w:color="auto"/>
        <w:right w:val="none" w:sz="0" w:space="0" w:color="auto"/>
      </w:divBdr>
    </w:div>
    <w:div w:id="1927379004">
      <w:bodyDiv w:val="1"/>
      <w:marLeft w:val="0"/>
      <w:marRight w:val="0"/>
      <w:marTop w:val="0"/>
      <w:marBottom w:val="0"/>
      <w:divBdr>
        <w:top w:val="none" w:sz="0" w:space="0" w:color="auto"/>
        <w:left w:val="none" w:sz="0" w:space="0" w:color="auto"/>
        <w:bottom w:val="none" w:sz="0" w:space="0" w:color="auto"/>
        <w:right w:val="none" w:sz="0" w:space="0" w:color="auto"/>
      </w:divBdr>
    </w:div>
    <w:div w:id="1929656379">
      <w:bodyDiv w:val="1"/>
      <w:marLeft w:val="0"/>
      <w:marRight w:val="0"/>
      <w:marTop w:val="0"/>
      <w:marBottom w:val="0"/>
      <w:divBdr>
        <w:top w:val="none" w:sz="0" w:space="0" w:color="auto"/>
        <w:left w:val="none" w:sz="0" w:space="0" w:color="auto"/>
        <w:bottom w:val="none" w:sz="0" w:space="0" w:color="auto"/>
        <w:right w:val="none" w:sz="0" w:space="0" w:color="auto"/>
      </w:divBdr>
    </w:div>
    <w:div w:id="1937592924">
      <w:bodyDiv w:val="1"/>
      <w:marLeft w:val="0"/>
      <w:marRight w:val="0"/>
      <w:marTop w:val="0"/>
      <w:marBottom w:val="0"/>
      <w:divBdr>
        <w:top w:val="none" w:sz="0" w:space="0" w:color="auto"/>
        <w:left w:val="none" w:sz="0" w:space="0" w:color="auto"/>
        <w:bottom w:val="none" w:sz="0" w:space="0" w:color="auto"/>
        <w:right w:val="none" w:sz="0" w:space="0" w:color="auto"/>
      </w:divBdr>
      <w:divsChild>
        <w:div w:id="1380326767">
          <w:marLeft w:val="0"/>
          <w:marRight w:val="0"/>
          <w:marTop w:val="0"/>
          <w:marBottom w:val="0"/>
          <w:divBdr>
            <w:top w:val="none" w:sz="0" w:space="0" w:color="auto"/>
            <w:left w:val="none" w:sz="0" w:space="0" w:color="auto"/>
            <w:bottom w:val="none" w:sz="0" w:space="0" w:color="auto"/>
            <w:right w:val="none" w:sz="0" w:space="0" w:color="auto"/>
          </w:divBdr>
        </w:div>
        <w:div w:id="1059747827">
          <w:marLeft w:val="0"/>
          <w:marRight w:val="0"/>
          <w:marTop w:val="0"/>
          <w:marBottom w:val="0"/>
          <w:divBdr>
            <w:top w:val="none" w:sz="0" w:space="0" w:color="auto"/>
            <w:left w:val="none" w:sz="0" w:space="0" w:color="auto"/>
            <w:bottom w:val="none" w:sz="0" w:space="0" w:color="auto"/>
            <w:right w:val="none" w:sz="0" w:space="0" w:color="auto"/>
          </w:divBdr>
        </w:div>
        <w:div w:id="1289512255">
          <w:marLeft w:val="0"/>
          <w:marRight w:val="0"/>
          <w:marTop w:val="0"/>
          <w:marBottom w:val="0"/>
          <w:divBdr>
            <w:top w:val="none" w:sz="0" w:space="0" w:color="auto"/>
            <w:left w:val="none" w:sz="0" w:space="0" w:color="auto"/>
            <w:bottom w:val="none" w:sz="0" w:space="0" w:color="auto"/>
            <w:right w:val="none" w:sz="0" w:space="0" w:color="auto"/>
          </w:divBdr>
        </w:div>
        <w:div w:id="1378239515">
          <w:marLeft w:val="0"/>
          <w:marRight w:val="0"/>
          <w:marTop w:val="0"/>
          <w:marBottom w:val="0"/>
          <w:divBdr>
            <w:top w:val="none" w:sz="0" w:space="0" w:color="auto"/>
            <w:left w:val="none" w:sz="0" w:space="0" w:color="auto"/>
            <w:bottom w:val="none" w:sz="0" w:space="0" w:color="auto"/>
            <w:right w:val="none" w:sz="0" w:space="0" w:color="auto"/>
          </w:divBdr>
        </w:div>
        <w:div w:id="1233152497">
          <w:marLeft w:val="0"/>
          <w:marRight w:val="0"/>
          <w:marTop w:val="0"/>
          <w:marBottom w:val="0"/>
          <w:divBdr>
            <w:top w:val="none" w:sz="0" w:space="0" w:color="auto"/>
            <w:left w:val="none" w:sz="0" w:space="0" w:color="auto"/>
            <w:bottom w:val="none" w:sz="0" w:space="0" w:color="auto"/>
            <w:right w:val="none" w:sz="0" w:space="0" w:color="auto"/>
          </w:divBdr>
        </w:div>
        <w:div w:id="1942755336">
          <w:marLeft w:val="0"/>
          <w:marRight w:val="0"/>
          <w:marTop w:val="0"/>
          <w:marBottom w:val="0"/>
          <w:divBdr>
            <w:top w:val="none" w:sz="0" w:space="0" w:color="auto"/>
            <w:left w:val="none" w:sz="0" w:space="0" w:color="auto"/>
            <w:bottom w:val="none" w:sz="0" w:space="0" w:color="auto"/>
            <w:right w:val="none" w:sz="0" w:space="0" w:color="auto"/>
          </w:divBdr>
        </w:div>
      </w:divsChild>
    </w:div>
    <w:div w:id="1942950094">
      <w:bodyDiv w:val="1"/>
      <w:marLeft w:val="0"/>
      <w:marRight w:val="0"/>
      <w:marTop w:val="0"/>
      <w:marBottom w:val="0"/>
      <w:divBdr>
        <w:top w:val="none" w:sz="0" w:space="0" w:color="auto"/>
        <w:left w:val="none" w:sz="0" w:space="0" w:color="auto"/>
        <w:bottom w:val="none" w:sz="0" w:space="0" w:color="auto"/>
        <w:right w:val="none" w:sz="0" w:space="0" w:color="auto"/>
      </w:divBdr>
    </w:div>
    <w:div w:id="1944535610">
      <w:bodyDiv w:val="1"/>
      <w:marLeft w:val="0"/>
      <w:marRight w:val="0"/>
      <w:marTop w:val="0"/>
      <w:marBottom w:val="0"/>
      <w:divBdr>
        <w:top w:val="none" w:sz="0" w:space="0" w:color="auto"/>
        <w:left w:val="none" w:sz="0" w:space="0" w:color="auto"/>
        <w:bottom w:val="none" w:sz="0" w:space="0" w:color="auto"/>
        <w:right w:val="none" w:sz="0" w:space="0" w:color="auto"/>
      </w:divBdr>
    </w:div>
    <w:div w:id="1947807977">
      <w:bodyDiv w:val="1"/>
      <w:marLeft w:val="0"/>
      <w:marRight w:val="0"/>
      <w:marTop w:val="0"/>
      <w:marBottom w:val="0"/>
      <w:divBdr>
        <w:top w:val="none" w:sz="0" w:space="0" w:color="auto"/>
        <w:left w:val="none" w:sz="0" w:space="0" w:color="auto"/>
        <w:bottom w:val="none" w:sz="0" w:space="0" w:color="auto"/>
        <w:right w:val="none" w:sz="0" w:space="0" w:color="auto"/>
      </w:divBdr>
    </w:div>
    <w:div w:id="1953659554">
      <w:bodyDiv w:val="1"/>
      <w:marLeft w:val="0"/>
      <w:marRight w:val="0"/>
      <w:marTop w:val="0"/>
      <w:marBottom w:val="0"/>
      <w:divBdr>
        <w:top w:val="none" w:sz="0" w:space="0" w:color="auto"/>
        <w:left w:val="none" w:sz="0" w:space="0" w:color="auto"/>
        <w:bottom w:val="none" w:sz="0" w:space="0" w:color="auto"/>
        <w:right w:val="none" w:sz="0" w:space="0" w:color="auto"/>
      </w:divBdr>
    </w:div>
    <w:div w:id="1961106907">
      <w:bodyDiv w:val="1"/>
      <w:marLeft w:val="0"/>
      <w:marRight w:val="0"/>
      <w:marTop w:val="0"/>
      <w:marBottom w:val="0"/>
      <w:divBdr>
        <w:top w:val="none" w:sz="0" w:space="0" w:color="auto"/>
        <w:left w:val="none" w:sz="0" w:space="0" w:color="auto"/>
        <w:bottom w:val="none" w:sz="0" w:space="0" w:color="auto"/>
        <w:right w:val="none" w:sz="0" w:space="0" w:color="auto"/>
      </w:divBdr>
    </w:div>
    <w:div w:id="1963732018">
      <w:bodyDiv w:val="1"/>
      <w:marLeft w:val="0"/>
      <w:marRight w:val="0"/>
      <w:marTop w:val="0"/>
      <w:marBottom w:val="0"/>
      <w:divBdr>
        <w:top w:val="none" w:sz="0" w:space="0" w:color="auto"/>
        <w:left w:val="none" w:sz="0" w:space="0" w:color="auto"/>
        <w:bottom w:val="none" w:sz="0" w:space="0" w:color="auto"/>
        <w:right w:val="none" w:sz="0" w:space="0" w:color="auto"/>
      </w:divBdr>
    </w:div>
    <w:div w:id="1974018683">
      <w:bodyDiv w:val="1"/>
      <w:marLeft w:val="0"/>
      <w:marRight w:val="0"/>
      <w:marTop w:val="0"/>
      <w:marBottom w:val="0"/>
      <w:divBdr>
        <w:top w:val="none" w:sz="0" w:space="0" w:color="auto"/>
        <w:left w:val="none" w:sz="0" w:space="0" w:color="auto"/>
        <w:bottom w:val="none" w:sz="0" w:space="0" w:color="auto"/>
        <w:right w:val="none" w:sz="0" w:space="0" w:color="auto"/>
      </w:divBdr>
    </w:div>
    <w:div w:id="1976517795">
      <w:bodyDiv w:val="1"/>
      <w:marLeft w:val="0"/>
      <w:marRight w:val="0"/>
      <w:marTop w:val="0"/>
      <w:marBottom w:val="0"/>
      <w:divBdr>
        <w:top w:val="none" w:sz="0" w:space="0" w:color="auto"/>
        <w:left w:val="none" w:sz="0" w:space="0" w:color="auto"/>
        <w:bottom w:val="none" w:sz="0" w:space="0" w:color="auto"/>
        <w:right w:val="none" w:sz="0" w:space="0" w:color="auto"/>
      </w:divBdr>
    </w:div>
    <w:div w:id="1984310652">
      <w:bodyDiv w:val="1"/>
      <w:marLeft w:val="0"/>
      <w:marRight w:val="0"/>
      <w:marTop w:val="0"/>
      <w:marBottom w:val="0"/>
      <w:divBdr>
        <w:top w:val="none" w:sz="0" w:space="0" w:color="auto"/>
        <w:left w:val="none" w:sz="0" w:space="0" w:color="auto"/>
        <w:bottom w:val="none" w:sz="0" w:space="0" w:color="auto"/>
        <w:right w:val="none" w:sz="0" w:space="0" w:color="auto"/>
      </w:divBdr>
    </w:div>
    <w:div w:id="2027515148">
      <w:bodyDiv w:val="1"/>
      <w:marLeft w:val="0"/>
      <w:marRight w:val="0"/>
      <w:marTop w:val="0"/>
      <w:marBottom w:val="0"/>
      <w:divBdr>
        <w:top w:val="none" w:sz="0" w:space="0" w:color="auto"/>
        <w:left w:val="none" w:sz="0" w:space="0" w:color="auto"/>
        <w:bottom w:val="none" w:sz="0" w:space="0" w:color="auto"/>
        <w:right w:val="none" w:sz="0" w:space="0" w:color="auto"/>
      </w:divBdr>
    </w:div>
    <w:div w:id="2031833948">
      <w:bodyDiv w:val="1"/>
      <w:marLeft w:val="0"/>
      <w:marRight w:val="0"/>
      <w:marTop w:val="0"/>
      <w:marBottom w:val="0"/>
      <w:divBdr>
        <w:top w:val="none" w:sz="0" w:space="0" w:color="auto"/>
        <w:left w:val="none" w:sz="0" w:space="0" w:color="auto"/>
        <w:bottom w:val="none" w:sz="0" w:space="0" w:color="auto"/>
        <w:right w:val="none" w:sz="0" w:space="0" w:color="auto"/>
      </w:divBdr>
    </w:div>
    <w:div w:id="2077168180">
      <w:bodyDiv w:val="1"/>
      <w:marLeft w:val="0"/>
      <w:marRight w:val="0"/>
      <w:marTop w:val="0"/>
      <w:marBottom w:val="0"/>
      <w:divBdr>
        <w:top w:val="none" w:sz="0" w:space="0" w:color="auto"/>
        <w:left w:val="none" w:sz="0" w:space="0" w:color="auto"/>
        <w:bottom w:val="none" w:sz="0" w:space="0" w:color="auto"/>
        <w:right w:val="none" w:sz="0" w:space="0" w:color="auto"/>
      </w:divBdr>
    </w:div>
    <w:div w:id="2077438014">
      <w:bodyDiv w:val="1"/>
      <w:marLeft w:val="0"/>
      <w:marRight w:val="0"/>
      <w:marTop w:val="0"/>
      <w:marBottom w:val="0"/>
      <w:divBdr>
        <w:top w:val="none" w:sz="0" w:space="0" w:color="auto"/>
        <w:left w:val="none" w:sz="0" w:space="0" w:color="auto"/>
        <w:bottom w:val="none" w:sz="0" w:space="0" w:color="auto"/>
        <w:right w:val="none" w:sz="0" w:space="0" w:color="auto"/>
      </w:divBdr>
    </w:div>
    <w:div w:id="2080980076">
      <w:bodyDiv w:val="1"/>
      <w:marLeft w:val="0"/>
      <w:marRight w:val="0"/>
      <w:marTop w:val="0"/>
      <w:marBottom w:val="0"/>
      <w:divBdr>
        <w:top w:val="none" w:sz="0" w:space="0" w:color="auto"/>
        <w:left w:val="none" w:sz="0" w:space="0" w:color="auto"/>
        <w:bottom w:val="none" w:sz="0" w:space="0" w:color="auto"/>
        <w:right w:val="none" w:sz="0" w:space="0" w:color="auto"/>
      </w:divBdr>
    </w:div>
    <w:div w:id="2091192681">
      <w:bodyDiv w:val="1"/>
      <w:marLeft w:val="0"/>
      <w:marRight w:val="0"/>
      <w:marTop w:val="0"/>
      <w:marBottom w:val="0"/>
      <w:divBdr>
        <w:top w:val="none" w:sz="0" w:space="0" w:color="auto"/>
        <w:left w:val="none" w:sz="0" w:space="0" w:color="auto"/>
        <w:bottom w:val="none" w:sz="0" w:space="0" w:color="auto"/>
        <w:right w:val="none" w:sz="0" w:space="0" w:color="auto"/>
      </w:divBdr>
    </w:div>
    <w:div w:id="2095977368">
      <w:bodyDiv w:val="1"/>
      <w:marLeft w:val="0"/>
      <w:marRight w:val="0"/>
      <w:marTop w:val="0"/>
      <w:marBottom w:val="0"/>
      <w:divBdr>
        <w:top w:val="none" w:sz="0" w:space="0" w:color="auto"/>
        <w:left w:val="none" w:sz="0" w:space="0" w:color="auto"/>
        <w:bottom w:val="none" w:sz="0" w:space="0" w:color="auto"/>
        <w:right w:val="none" w:sz="0" w:space="0" w:color="auto"/>
      </w:divBdr>
    </w:div>
    <w:div w:id="2100442668">
      <w:bodyDiv w:val="1"/>
      <w:marLeft w:val="0"/>
      <w:marRight w:val="0"/>
      <w:marTop w:val="0"/>
      <w:marBottom w:val="0"/>
      <w:divBdr>
        <w:top w:val="none" w:sz="0" w:space="0" w:color="auto"/>
        <w:left w:val="none" w:sz="0" w:space="0" w:color="auto"/>
        <w:bottom w:val="none" w:sz="0" w:space="0" w:color="auto"/>
        <w:right w:val="none" w:sz="0" w:space="0" w:color="auto"/>
      </w:divBdr>
    </w:div>
    <w:div w:id="2107995979">
      <w:bodyDiv w:val="1"/>
      <w:marLeft w:val="0"/>
      <w:marRight w:val="0"/>
      <w:marTop w:val="0"/>
      <w:marBottom w:val="0"/>
      <w:divBdr>
        <w:top w:val="none" w:sz="0" w:space="0" w:color="auto"/>
        <w:left w:val="none" w:sz="0" w:space="0" w:color="auto"/>
        <w:bottom w:val="none" w:sz="0" w:space="0" w:color="auto"/>
        <w:right w:val="none" w:sz="0" w:space="0" w:color="auto"/>
      </w:divBdr>
    </w:div>
    <w:div w:id="2118475568">
      <w:bodyDiv w:val="1"/>
      <w:marLeft w:val="0"/>
      <w:marRight w:val="0"/>
      <w:marTop w:val="0"/>
      <w:marBottom w:val="0"/>
      <w:divBdr>
        <w:top w:val="none" w:sz="0" w:space="0" w:color="auto"/>
        <w:left w:val="none" w:sz="0" w:space="0" w:color="auto"/>
        <w:bottom w:val="none" w:sz="0" w:space="0" w:color="auto"/>
        <w:right w:val="none" w:sz="0" w:space="0" w:color="auto"/>
      </w:divBdr>
    </w:div>
    <w:div w:id="2123567166">
      <w:bodyDiv w:val="1"/>
      <w:marLeft w:val="0"/>
      <w:marRight w:val="0"/>
      <w:marTop w:val="0"/>
      <w:marBottom w:val="0"/>
      <w:divBdr>
        <w:top w:val="none" w:sz="0" w:space="0" w:color="auto"/>
        <w:left w:val="none" w:sz="0" w:space="0" w:color="auto"/>
        <w:bottom w:val="none" w:sz="0" w:space="0" w:color="auto"/>
        <w:right w:val="none" w:sz="0" w:space="0" w:color="auto"/>
      </w:divBdr>
    </w:div>
    <w:div w:id="2131625615">
      <w:bodyDiv w:val="1"/>
      <w:marLeft w:val="0"/>
      <w:marRight w:val="0"/>
      <w:marTop w:val="0"/>
      <w:marBottom w:val="0"/>
      <w:divBdr>
        <w:top w:val="none" w:sz="0" w:space="0" w:color="auto"/>
        <w:left w:val="none" w:sz="0" w:space="0" w:color="auto"/>
        <w:bottom w:val="none" w:sz="0" w:space="0" w:color="auto"/>
        <w:right w:val="none" w:sz="0" w:space="0" w:color="auto"/>
      </w:divBdr>
    </w:div>
    <w:div w:id="2133087455">
      <w:bodyDiv w:val="1"/>
      <w:marLeft w:val="0"/>
      <w:marRight w:val="0"/>
      <w:marTop w:val="0"/>
      <w:marBottom w:val="0"/>
      <w:divBdr>
        <w:top w:val="none" w:sz="0" w:space="0" w:color="auto"/>
        <w:left w:val="none" w:sz="0" w:space="0" w:color="auto"/>
        <w:bottom w:val="none" w:sz="0" w:space="0" w:color="auto"/>
        <w:right w:val="none" w:sz="0" w:space="0" w:color="auto"/>
      </w:divBdr>
    </w:div>
    <w:div w:id="213683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channel/UCKFOD0qU9waYpzTaXUEA-1A" TargetMode="External"/><Relationship Id="rId671" Type="http://schemas.openxmlformats.org/officeDocument/2006/relationships/hyperlink" Target="https://www.uh.edu/police/policies-training/campus-carry/documents-campus-carry/campus_carry_exclusion_inspection_report.pdf" TargetMode="External"/><Relationship Id="rId21" Type="http://schemas.openxmlformats.org/officeDocument/2006/relationships/hyperlink" Target="https://studentaid.gov/h/apply-for-aid/fafsa" TargetMode="External"/><Relationship Id="rId324" Type="http://schemas.openxmlformats.org/officeDocument/2006/relationships/hyperlink" Target="https://studentaid.gov/app/counselingInstructions.action?counselingType=exit" TargetMode="External"/><Relationship Id="rId531" Type="http://schemas.openxmlformats.org/officeDocument/2006/relationships/hyperlink" Target="mailto:rgashley@central.uh.edu" TargetMode="External"/><Relationship Id="rId629" Type="http://schemas.openxmlformats.org/officeDocument/2006/relationships/hyperlink" Target="https://ope.ed.gov/dapip/" TargetMode="External"/><Relationship Id="rId170" Type="http://schemas.openxmlformats.org/officeDocument/2006/relationships/hyperlink" Target="http://www.uh.edu/tieronescholars/" TargetMode="External"/><Relationship Id="rId268" Type="http://schemas.openxmlformats.org/officeDocument/2006/relationships/hyperlink" Target="http://www.uh.edu/financial/undergraduate/how-apply/determining-aid/" TargetMode="External"/><Relationship Id="rId475" Type="http://schemas.openxmlformats.org/officeDocument/2006/relationships/hyperlink" Target="http://www.uh.edu/financial/undergraduate/types-aid/summer-aid/" TargetMode="External"/><Relationship Id="rId32" Type="http://schemas.openxmlformats.org/officeDocument/2006/relationships/hyperlink" Target="https://studentaid.gov/fsa-id/sign-in/landing" TargetMode="External"/><Relationship Id="rId128" Type="http://schemas.openxmlformats.org/officeDocument/2006/relationships/hyperlink" Target="https://www.uh.edu/financial/undergraduate/tuition-fees/college-fees/" TargetMode="External"/><Relationship Id="rId335" Type="http://schemas.openxmlformats.org/officeDocument/2006/relationships/hyperlink" Target="https://www.uh.edu/financial/undergraduate/types-aid/work-study/manuals-forms/cws-merit-increase1.pdf" TargetMode="External"/><Relationship Id="rId542" Type="http://schemas.openxmlformats.org/officeDocument/2006/relationships/hyperlink" Target="https://uofh.sharepoint.com/sites/UIT/support/hd-shc/portal/SitePages/CCSNewForm.aspx?FormKey=PortalTicket&amp;Category1=30&amp;IssueType=146&amp;WebURL=https://uofh.sharepoint.com/sites/UIT/support/hd-shc&amp;ListID=a8dd3326-84c4-4ab2-83f6-583acc7429dc" TargetMode="External"/><Relationship Id="rId181" Type="http://schemas.openxmlformats.org/officeDocument/2006/relationships/hyperlink" Target="https://www.uh.edu/financial/undergraduate/types-aid/scholarships/21_delphianendowment.pdf" TargetMode="External"/><Relationship Id="rId402" Type="http://schemas.openxmlformats.org/officeDocument/2006/relationships/hyperlink" Target="https://www.uh.edu/financial/undergraduate/forms/" TargetMode="External"/><Relationship Id="rId279" Type="http://schemas.openxmlformats.org/officeDocument/2006/relationships/hyperlink" Target="https://studentaid.gov/understand-aid/types/loans/interest-rates" TargetMode="External"/><Relationship Id="rId486" Type="http://schemas.openxmlformats.org/officeDocument/2006/relationships/hyperlink" Target="http://www.uh.edu/socialwork/current-students/scholarships/" TargetMode="External"/><Relationship Id="rId43" Type="http://schemas.openxmlformats.org/officeDocument/2006/relationships/hyperlink" Target="https://embed.ocelotbot.com/cms/embed/video/8453?hd=1&amp;dim=320x180&amp;current_entity=58036" TargetMode="External"/><Relationship Id="rId139" Type="http://schemas.openxmlformats.org/officeDocument/2006/relationships/hyperlink" Target="https://uh.edu/af-auxiliary-services/ctap/" TargetMode="External"/><Relationship Id="rId346" Type="http://schemas.openxmlformats.org/officeDocument/2006/relationships/hyperlink" Target="http://www.uh.edu/af/universityservices/policies/mapp/11/110302.pdf" TargetMode="External"/><Relationship Id="rId553" Type="http://schemas.openxmlformats.org/officeDocument/2006/relationships/hyperlink" Target="https://uh.myahpcare.com/" TargetMode="External"/><Relationship Id="rId192" Type="http://schemas.openxmlformats.org/officeDocument/2006/relationships/hyperlink" Target="http://www.uh.edu/class/students/undergraduate/financial-support/" TargetMode="External"/><Relationship Id="rId206" Type="http://schemas.openxmlformats.org/officeDocument/2006/relationships/hyperlink" Target="mailto:uhsfa@central.uh.edu" TargetMode="External"/><Relationship Id="rId413" Type="http://schemas.openxmlformats.org/officeDocument/2006/relationships/hyperlink" Target="https://www.uh.edu/financial/undergraduate/forms/" TargetMode="External"/><Relationship Id="rId497" Type="http://schemas.openxmlformats.org/officeDocument/2006/relationships/hyperlink" Target="https://www.uh.edu/financial/payment/plans" TargetMode="External"/><Relationship Id="rId620" Type="http://schemas.openxmlformats.org/officeDocument/2006/relationships/hyperlink" Target="https://www.otc.edu/Documents_Veterans_Affairs/air_force_transcript_information.pdf" TargetMode="External"/><Relationship Id="rId357" Type="http://schemas.openxmlformats.org/officeDocument/2006/relationships/hyperlink" Target="http://www.uh.edu/financial/undergraduate/types-aid/loans/ALT/" TargetMode="External"/><Relationship Id="rId54" Type="http://schemas.openxmlformats.org/officeDocument/2006/relationships/hyperlink" Target="https://studentaid.gov/" TargetMode="External"/><Relationship Id="rId217" Type="http://schemas.openxmlformats.org/officeDocument/2006/relationships/hyperlink" Target="http://www.uh.edu/learningabroad" TargetMode="External"/><Relationship Id="rId564" Type="http://schemas.openxmlformats.org/officeDocument/2006/relationships/hyperlink" Target="https://www.bcbstx.com/" TargetMode="External"/><Relationship Id="rId424" Type="http://schemas.openxmlformats.org/officeDocument/2006/relationships/hyperlink" Target="https://studentprivacy.ed.gov/resources/ferpa-general-guidance-students" TargetMode="External"/><Relationship Id="rId631" Type="http://schemas.openxmlformats.org/officeDocument/2006/relationships/hyperlink" Target="https://tccns.org/" TargetMode="External"/><Relationship Id="rId270" Type="http://schemas.openxmlformats.org/officeDocument/2006/relationships/hyperlink" Target="https://uh.financialaidtv.com/play/43062-state-texas-4-yr-public-financial-aid-programs/61025-what-college-access-loan-cal-program" TargetMode="External"/><Relationship Id="rId65" Type="http://schemas.openxmlformats.org/officeDocument/2006/relationships/hyperlink" Target="https://studentaid.gov/" TargetMode="External"/><Relationship Id="rId130" Type="http://schemas.openxmlformats.org/officeDocument/2006/relationships/hyperlink" Target="https://www.uh.edu/financial/undergraduate/tuition-fees/tuition/" TargetMode="External"/><Relationship Id="rId368" Type="http://schemas.openxmlformats.org/officeDocument/2006/relationships/hyperlink" Target="https://www.uh.edu/about/offices/enrollment-services/registrar/" TargetMode="External"/><Relationship Id="rId575" Type="http://schemas.openxmlformats.org/officeDocument/2006/relationships/hyperlink" Target="https://www.uh.edu/learningabroad/contact-us/" TargetMode="External"/><Relationship Id="rId228" Type="http://schemas.openxmlformats.org/officeDocument/2006/relationships/hyperlink" Target="https://studentaid.gov/understand-aid/types/grants/pell/calculate-eligibility" TargetMode="External"/><Relationship Id="rId435" Type="http://schemas.openxmlformats.org/officeDocument/2006/relationships/hyperlink" Target="https://studentaid.gov/understand-aid/types/loans/plus/parent" TargetMode="External"/><Relationship Id="rId642" Type="http://schemas.openxmlformats.org/officeDocument/2006/relationships/hyperlink" Target="https://forms.office.com/Pages/ResponsePage.aspx?id=vboLF_CikEytSw6PDwxCWbXli9ogyRdGg3-bL3aGwBZUOE45OTRUTjhDOVhKUjBEMjhEUkkzUENZVi4u" TargetMode="External"/><Relationship Id="rId281" Type="http://schemas.openxmlformats.org/officeDocument/2006/relationships/hyperlink" Target="https://uh.edu/financial/undergraduate/forms/" TargetMode="External"/><Relationship Id="rId502" Type="http://schemas.openxmlformats.org/officeDocument/2006/relationships/hyperlink" Target="http://www.uh.edu/academics/catalog/" TargetMode="External"/><Relationship Id="rId76" Type="http://schemas.openxmlformats.org/officeDocument/2006/relationships/hyperlink" Target="http://www.uh.edu/financial/undergraduate/forms/" TargetMode="External"/><Relationship Id="rId141" Type="http://schemas.openxmlformats.org/officeDocument/2006/relationships/hyperlink" Target="http://www.uh.edu/about/offices/enrollment-services/registrar/transcripts/" TargetMode="External"/><Relationship Id="rId379" Type="http://schemas.openxmlformats.org/officeDocument/2006/relationships/hyperlink" Target="https://www.refundselection.com/refundselection/" TargetMode="External"/><Relationship Id="rId586" Type="http://schemas.openxmlformats.org/officeDocument/2006/relationships/hyperlink" Target="https://uh.edu/undergraduate-admissions/apply/international/" TargetMode="External"/><Relationship Id="rId7" Type="http://schemas.openxmlformats.org/officeDocument/2006/relationships/hyperlink" Target="https://www.uh.edu/financial/undergraduate/types-aid/scholarships/" TargetMode="External"/><Relationship Id="rId239" Type="http://schemas.openxmlformats.org/officeDocument/2006/relationships/hyperlink" Target="https://studentaid.gov/understand-aid/types/grants/pell" TargetMode="External"/><Relationship Id="rId446" Type="http://schemas.openxmlformats.org/officeDocument/2006/relationships/hyperlink" Target="http://www.uh.edu/financial/undergraduate/how-apply/satisfactory-academic-progress/" TargetMode="External"/><Relationship Id="rId653" Type="http://schemas.openxmlformats.org/officeDocument/2006/relationships/hyperlink" Target="https://accessuh.uh.edu/mfa_auth.php" TargetMode="External"/><Relationship Id="rId292" Type="http://schemas.openxmlformats.org/officeDocument/2006/relationships/hyperlink" Target="https://studentaid.gov/mpn/parentplus/landing" TargetMode="External"/><Relationship Id="rId306" Type="http://schemas.openxmlformats.org/officeDocument/2006/relationships/hyperlink" Target="https://borrower.ecsi.net/" TargetMode="External"/><Relationship Id="rId87" Type="http://schemas.openxmlformats.org/officeDocument/2006/relationships/hyperlink" Target="http://www.uh.edu/parents/resources/ferpa-explanation/" TargetMode="External"/><Relationship Id="rId513" Type="http://schemas.openxmlformats.org/officeDocument/2006/relationships/image" Target="media/image12.png"/><Relationship Id="rId597" Type="http://schemas.openxmlformats.org/officeDocument/2006/relationships/hyperlink" Target="https://www.nacacfairs.org/globalassets/college-fair--homepage/ncf-documents/learn/2018decfeewaiver-fillable.pdf" TargetMode="External"/><Relationship Id="rId152" Type="http://schemas.openxmlformats.org/officeDocument/2006/relationships/hyperlink" Target="https://www.uh.edu/financial/undergraduate/types-aid/loans/" TargetMode="External"/><Relationship Id="rId457" Type="http://schemas.openxmlformats.org/officeDocument/2006/relationships/hyperlink" Target="https://www.uh.edu/financial/undergraduate/types-aid/summer-aid/" TargetMode="External"/><Relationship Id="rId664" Type="http://schemas.openxmlformats.org/officeDocument/2006/relationships/hyperlink" Target="https://statutes.capitol.texas.gov/Docs/GV/htm/GV.411.htm" TargetMode="External"/><Relationship Id="rId14" Type="http://schemas.openxmlformats.org/officeDocument/2006/relationships/hyperlink" Target="https://uh.edu/financial/undergraduate/financial-literacy/" TargetMode="External"/><Relationship Id="rId317" Type="http://schemas.openxmlformats.org/officeDocument/2006/relationships/hyperlink" Target="https://studentaid.gov/fsa-id/create-account/launch" TargetMode="External"/><Relationship Id="rId524" Type="http://schemas.openxmlformats.org/officeDocument/2006/relationships/hyperlink" Target="https://www.uh.edu/financial/payment/forms/nr-tut-waiver---graduate-student-assistantships_2021-update.pdf" TargetMode="External"/><Relationship Id="rId98" Type="http://schemas.openxmlformats.org/officeDocument/2006/relationships/hyperlink" Target="https://urldefense.com/v3/__https:/studentaid.ed.gov/sa/resources/irs-drt-text__;!!LkSTlj0I!E5Si9lstelUrZEIAznZE0Av-h7C2IgYrIMfCGRWXQTUdSwC9V_zJvQJcsCmHIF7rkiCHr6BZNfEoYhaZyMS85UAl6a0NbxTB$" TargetMode="External"/><Relationship Id="rId163" Type="http://schemas.openxmlformats.org/officeDocument/2006/relationships/hyperlink" Target="https://www.uh.edu/financial/undergraduate/types-aid/summer-aid/" TargetMode="External"/><Relationship Id="rId370" Type="http://schemas.openxmlformats.org/officeDocument/2006/relationships/hyperlink" Target="https://studentaid.gov/help-center/answers/article/what-is-nslds" TargetMode="External"/><Relationship Id="rId230" Type="http://schemas.openxmlformats.org/officeDocument/2006/relationships/hyperlink" Target="https://studentaid.gov/understand-aid/types/grants/pell/calculate-eligibility" TargetMode="External"/><Relationship Id="rId468" Type="http://schemas.openxmlformats.org/officeDocument/2006/relationships/hyperlink" Target="https://www.uh.edu/financial/undergraduate/forms/22-23-forms/22-23totpermdisab.pdf" TargetMode="External"/><Relationship Id="rId675" Type="http://schemas.openxmlformats.org/officeDocument/2006/relationships/hyperlink" Target="https://www.uh.edu/police/community-services/callboxes/" TargetMode="External"/><Relationship Id="rId25" Type="http://schemas.openxmlformats.org/officeDocument/2006/relationships/image" Target="media/image2.jpeg"/><Relationship Id="rId328" Type="http://schemas.openxmlformats.org/officeDocument/2006/relationships/hyperlink" Target="https://studentaid.gov/h/apply-for-aid/fafsa" TargetMode="External"/><Relationship Id="rId535" Type="http://schemas.openxmlformats.org/officeDocument/2006/relationships/hyperlink" Target="mailto:tclee4@central.uh.edu" TargetMode="External"/><Relationship Id="rId174" Type="http://schemas.openxmlformats.org/officeDocument/2006/relationships/hyperlink" Target="http://www.creative-biolabs.com/scholarship-program.html" TargetMode="External"/><Relationship Id="rId381" Type="http://schemas.openxmlformats.org/officeDocument/2006/relationships/hyperlink" Target="https://studentaid.gov/h/apply-for-aid/fafsa" TargetMode="External"/><Relationship Id="rId602" Type="http://schemas.openxmlformats.org/officeDocument/2006/relationships/hyperlink" Target="https://forms.office.com/Pages/ResponsePage.aspx?id=vboLF_CikEytSw6PDwxCWUZ5Lexu1qtPl-gS1tvqqpdURUkzTDJBWDJaWVFSU1FLVjU2RDFORkdUSS4u" TargetMode="External"/><Relationship Id="rId241" Type="http://schemas.openxmlformats.org/officeDocument/2006/relationships/hyperlink" Target="https://www.uh.edu/financial/undergraduate/types-aid/loans/ALT/" TargetMode="External"/><Relationship Id="rId479" Type="http://schemas.openxmlformats.org/officeDocument/2006/relationships/hyperlink" Target="https://www.uh.edu/financial/undergraduate/forms/23-24unusenrhistappeal.pdf" TargetMode="External"/><Relationship Id="rId36" Type="http://schemas.openxmlformats.org/officeDocument/2006/relationships/image" Target="media/image3.jpeg"/><Relationship Id="rId339" Type="http://schemas.openxmlformats.org/officeDocument/2006/relationships/hyperlink" Target="https://www.uh.edu/financial/undergraduate/types-aid/work-study/manuals-forms/cws-termination-notice2.pdf" TargetMode="External"/><Relationship Id="rId546" Type="http://schemas.openxmlformats.org/officeDocument/2006/relationships/hyperlink" Target="https://uh.edu/healthcenter/pharmacy/" TargetMode="External"/><Relationship Id="rId101" Type="http://schemas.openxmlformats.org/officeDocument/2006/relationships/hyperlink" Target="https://www.uh.edu/financial/undergraduate/how-apply/senate-bill-1528/" TargetMode="External"/><Relationship Id="rId185" Type="http://schemas.openxmlformats.org/officeDocument/2006/relationships/hyperlink" Target="https://www.uh.edu/financial/undergraduate/types-aid/scholarships/Scholarship-Application-Instructions.pdf" TargetMode="External"/><Relationship Id="rId406" Type="http://schemas.openxmlformats.org/officeDocument/2006/relationships/hyperlink" Target="https://www.uh.edu/financial/undergraduate/forms/" TargetMode="External"/><Relationship Id="rId392" Type="http://schemas.openxmlformats.org/officeDocument/2006/relationships/hyperlink" Target="https://www.uh.edu/financial/undergraduate/forms/" TargetMode="External"/><Relationship Id="rId613" Type="http://schemas.openxmlformats.org/officeDocument/2006/relationships/hyperlink" Target="https://uh.edu/undergraduate-admissions/apply/freshman/" TargetMode="External"/><Relationship Id="rId252" Type="http://schemas.openxmlformats.org/officeDocument/2006/relationships/hyperlink" Target="https://www.uh.edu/financial/undergraduate/types-aid/loans/CAL/" TargetMode="External"/><Relationship Id="rId47" Type="http://schemas.openxmlformats.org/officeDocument/2006/relationships/hyperlink" Target="https://studentaid.gov/h/apply-for-aid/fafsa" TargetMode="External"/><Relationship Id="rId112" Type="http://schemas.openxmlformats.org/officeDocument/2006/relationships/hyperlink" Target="https://uhsnapprod.regenteducation.net/" TargetMode="External"/><Relationship Id="rId557" Type="http://schemas.openxmlformats.org/officeDocument/2006/relationships/hyperlink" Target="https://uh.myahpcare.com/enrollment" TargetMode="External"/><Relationship Id="rId196" Type="http://schemas.openxmlformats.org/officeDocument/2006/relationships/hyperlink" Target="http://www.uh.edu/socialwork/current-students/scholarships/" TargetMode="External"/><Relationship Id="rId417" Type="http://schemas.openxmlformats.org/officeDocument/2006/relationships/hyperlink" Target="https://www.uh.edu/financial/undergraduate/forms/22-23-forms/22-23depverifwrksht.pdf" TargetMode="External"/><Relationship Id="rId624" Type="http://schemas.openxmlformats.org/officeDocument/2006/relationships/hyperlink" Target="https://uh.edu/financial/" TargetMode="External"/><Relationship Id="rId263" Type="http://schemas.openxmlformats.org/officeDocument/2006/relationships/hyperlink" Target="https://www.refundselection.com/refundselection/" TargetMode="External"/><Relationship Id="rId470" Type="http://schemas.openxmlformats.org/officeDocument/2006/relationships/hyperlink" Target="https://www.uh.edu/financial/undergraduate/forms/22-23-forms/2022sprtransmon.pdf" TargetMode="External"/><Relationship Id="rId58" Type="http://schemas.openxmlformats.org/officeDocument/2006/relationships/hyperlink" Target="http://uh.edu/financial/undergraduate/forms/" TargetMode="External"/><Relationship Id="rId123" Type="http://schemas.openxmlformats.org/officeDocument/2006/relationships/hyperlink" Target="https://uhsnapprod.regenteducation.net/" TargetMode="External"/><Relationship Id="rId330" Type="http://schemas.openxmlformats.org/officeDocument/2006/relationships/hyperlink" Target="https://www.uh.edu/ucs/cougarpathway/" TargetMode="External"/><Relationship Id="rId568" Type="http://schemas.openxmlformats.org/officeDocument/2006/relationships/hyperlink" Target="https://www.uh.edu/oisss/" TargetMode="External"/><Relationship Id="rId428" Type="http://schemas.openxmlformats.org/officeDocument/2006/relationships/hyperlink" Target="https://www.uh.edu/financial/undergraduate/forms/22-23-forms/22-23stateedupurp.pdf" TargetMode="External"/><Relationship Id="rId635" Type="http://schemas.openxmlformats.org/officeDocument/2006/relationships/hyperlink" Target="https://uh.edu/undergraduate-admissions/apply/transferring-credit/transfer-credit-petition-eform---student-v3.pdf" TargetMode="External"/><Relationship Id="rId274" Type="http://schemas.openxmlformats.org/officeDocument/2006/relationships/hyperlink" Target="https://www.uh.edu/financial/undergraduate/how-apply/satisfactory-academic-progress/" TargetMode="External"/><Relationship Id="rId481" Type="http://schemas.openxmlformats.org/officeDocument/2006/relationships/hyperlink" Target="http://www.coe.uh.edu/student-services/fin_aid_scholarships/" TargetMode="External"/><Relationship Id="rId69" Type="http://schemas.openxmlformats.org/officeDocument/2006/relationships/hyperlink" Target="http://www.uh.edu/financial/undergraduate/how-apply/satisfactory-academic-progress/" TargetMode="External"/><Relationship Id="rId134" Type="http://schemas.openxmlformats.org/officeDocument/2006/relationships/hyperlink" Target="https://www.uh.edu/financial/undergraduate/tuition-fees/tuition/tuition-majors/" TargetMode="External"/><Relationship Id="rId579" Type="http://schemas.openxmlformats.org/officeDocument/2006/relationships/hyperlink" Target="http://www.thecb.state.tx.us/reports/PDF/1528.PDF" TargetMode="External"/><Relationship Id="rId341" Type="http://schemas.openxmlformats.org/officeDocument/2006/relationships/hyperlink" Target="https://www.uh.edu/financial/undergraduate/types-aid/work-study/manuals-forms/off-campus-supervisor-agreement1.pdf" TargetMode="External"/><Relationship Id="rId439" Type="http://schemas.openxmlformats.org/officeDocument/2006/relationships/hyperlink" Target="https://www.uh.edu/financial/undergraduate/forms/23-24postbacccert.pdf" TargetMode="External"/><Relationship Id="rId646" Type="http://schemas.openxmlformats.org/officeDocument/2006/relationships/hyperlink" Target="https://uh.edu/undergraduate-admissions/apply/former-student-admissions/" TargetMode="External"/><Relationship Id="rId201" Type="http://schemas.openxmlformats.org/officeDocument/2006/relationships/hyperlink" Target="http://www.uh.edu/honors/prospective-students/paying-college/honors-college-scholarships/" TargetMode="External"/><Relationship Id="rId285" Type="http://schemas.openxmlformats.org/officeDocument/2006/relationships/hyperlink" Target="https://studentaid.gov/understand-aid/types/loans/interest-rates" TargetMode="External"/><Relationship Id="rId506" Type="http://schemas.openxmlformats.org/officeDocument/2006/relationships/hyperlink" Target="https://uh.edu/maps/" TargetMode="External"/><Relationship Id="rId38" Type="http://schemas.openxmlformats.org/officeDocument/2006/relationships/hyperlink" Target="https://studentaid.gov/h/apply-for-aid/fafsa" TargetMode="External"/><Relationship Id="rId103" Type="http://schemas.openxmlformats.org/officeDocument/2006/relationships/hyperlink" Target="https://www.uh.edu/financial/undergraduate/how-apply/senate-bill-1528/" TargetMode="External"/><Relationship Id="rId310" Type="http://schemas.openxmlformats.org/officeDocument/2006/relationships/hyperlink" Target="https://studentaid.gov/understand-aid/types/loans/interest-rates" TargetMode="External"/><Relationship Id="rId492" Type="http://schemas.openxmlformats.org/officeDocument/2006/relationships/hyperlink" Target="http://www.law.uh.edu/financialaid/scholarships.asp" TargetMode="External"/><Relationship Id="rId548" Type="http://schemas.openxmlformats.org/officeDocument/2006/relationships/hyperlink" Target="https://uh.edu/healthcenter/pharmacy/" TargetMode="External"/><Relationship Id="rId91" Type="http://schemas.openxmlformats.org/officeDocument/2006/relationships/hyperlink" Target="https://uh.edu/financial/find-advisor/" TargetMode="External"/><Relationship Id="rId145" Type="http://schemas.openxmlformats.org/officeDocument/2006/relationships/hyperlink" Target="http://www.coe.uh.edu/" TargetMode="External"/><Relationship Id="rId187" Type="http://schemas.openxmlformats.org/officeDocument/2006/relationships/hyperlink" Target="http://www.uh.edu/honors/prospective-students/paying-college/terry-foundation-scholarship/" TargetMode="External"/><Relationship Id="rId352" Type="http://schemas.openxmlformats.org/officeDocument/2006/relationships/hyperlink" Target="https://studentaid.gov/h/apply-for-aid/fafsa" TargetMode="External"/><Relationship Id="rId394" Type="http://schemas.openxmlformats.org/officeDocument/2006/relationships/hyperlink" Target="https://www.uh.edu/financial/undergraduate/forms/" TargetMode="External"/><Relationship Id="rId408" Type="http://schemas.openxmlformats.org/officeDocument/2006/relationships/hyperlink" Target="https://www.uh.edu/financial/undergraduate/forms/" TargetMode="External"/><Relationship Id="rId615" Type="http://schemas.openxmlformats.org/officeDocument/2006/relationships/hyperlink" Target="http://www.commonapp.org/" TargetMode="External"/><Relationship Id="rId212" Type="http://schemas.openxmlformats.org/officeDocument/2006/relationships/hyperlink" Target="https://uh.financialaidtv.com/play/43062-state-texas-4-yr-public-financial-aid-programs/43060-what-texas-armed-services-scholarship-program-tassp" TargetMode="External"/><Relationship Id="rId254" Type="http://schemas.openxmlformats.org/officeDocument/2006/relationships/hyperlink" Target="https://www.uh.edu/financial/undergraduate/types-aid/loans/Perkins-Loan/" TargetMode="External"/><Relationship Id="rId657" Type="http://schemas.openxmlformats.org/officeDocument/2006/relationships/hyperlink" Target="https://uh.edu/policies/_docs/mapp/07/070105.pdf" TargetMode="External"/><Relationship Id="rId49" Type="http://schemas.openxmlformats.org/officeDocument/2006/relationships/hyperlink" Target="http://www.uh.edu/financial/undergraduate/faq/" TargetMode="External"/><Relationship Id="rId114" Type="http://schemas.openxmlformats.org/officeDocument/2006/relationships/hyperlink" Target="http://www.irs.gov/" TargetMode="External"/><Relationship Id="rId296" Type="http://schemas.openxmlformats.org/officeDocument/2006/relationships/hyperlink" Target="http://www.uh.edu/financial/undergraduate/how-apply/disbursement-aid/" TargetMode="External"/><Relationship Id="rId461" Type="http://schemas.openxmlformats.org/officeDocument/2006/relationships/hyperlink" Target="https://uhsnapprod.regenteducation.net/" TargetMode="External"/><Relationship Id="rId517" Type="http://schemas.openxmlformats.org/officeDocument/2006/relationships/hyperlink" Target="https://www.irs.gov/forms-pubs/about-form-1098-t" TargetMode="External"/><Relationship Id="rId559" Type="http://schemas.openxmlformats.org/officeDocument/2006/relationships/hyperlink" Target="https://ahplivecare.com/loginConsumer.htm" TargetMode="External"/><Relationship Id="rId60" Type="http://schemas.openxmlformats.org/officeDocument/2006/relationships/hyperlink" Target="https://www.refundselection.com/refundselection/" TargetMode="External"/><Relationship Id="rId156" Type="http://schemas.openxmlformats.org/officeDocument/2006/relationships/hyperlink" Target="https://embed.ocelotbot.com/cms/embed/playlist-ng/1132?video=null&amp;current_entity=58036&amp;dim=725x475" TargetMode="External"/><Relationship Id="rId198" Type="http://schemas.openxmlformats.org/officeDocument/2006/relationships/hyperlink" Target="https://uh.edu/hilton-college/students/scholarships/" TargetMode="External"/><Relationship Id="rId321" Type="http://schemas.openxmlformats.org/officeDocument/2006/relationships/hyperlink" Target="http://www.uh.edu/financial/payment/refunds/" TargetMode="External"/><Relationship Id="rId363" Type="http://schemas.openxmlformats.org/officeDocument/2006/relationships/hyperlink" Target="https://www.uh.edu/financial/undergraduate/types-aid/loans/ALT/" TargetMode="External"/><Relationship Id="rId419" Type="http://schemas.openxmlformats.org/officeDocument/2006/relationships/hyperlink" Target="https://uh.edu/academics/forms/" TargetMode="External"/><Relationship Id="rId570" Type="http://schemas.openxmlformats.org/officeDocument/2006/relationships/hyperlink" Target="https://uh.edu/infotech/services/accounts/email/alias/" TargetMode="External"/><Relationship Id="rId626" Type="http://schemas.openxmlformats.org/officeDocument/2006/relationships/hyperlink" Target="https://uh.edu/veterans/education-benefits/dodta/" TargetMode="External"/><Relationship Id="rId223" Type="http://schemas.openxmlformats.org/officeDocument/2006/relationships/hyperlink" Target="http://www.uh.edu/about/offices/enrollment-services/financial-aid/" TargetMode="External"/><Relationship Id="rId430" Type="http://schemas.openxmlformats.org/officeDocument/2006/relationships/hyperlink" Target="https://www.uh.edu/financial/undergraduate/forms/22-23-forms/22-23learnabroad.pdf" TargetMode="External"/><Relationship Id="rId668" Type="http://schemas.openxmlformats.org/officeDocument/2006/relationships/hyperlink" Target="https://www.uh.edu/police/policies-training/campus-carry/documents-campus-carry/sb11.pdf" TargetMode="External"/><Relationship Id="rId18" Type="http://schemas.openxmlformats.org/officeDocument/2006/relationships/hyperlink" Target="https://uh.edu/welcomecenter/" TargetMode="External"/><Relationship Id="rId265" Type="http://schemas.openxmlformats.org/officeDocument/2006/relationships/hyperlink" Target="http://www.hhloans.com/index.cfm?objectid=D9AD752B-D04F-DCA9-82C0299D3B39087D" TargetMode="External"/><Relationship Id="rId472" Type="http://schemas.openxmlformats.org/officeDocument/2006/relationships/hyperlink" Target="http://www.uh.edu/financial/undergraduate/types-aid/spring-aid/" TargetMode="External"/><Relationship Id="rId528" Type="http://schemas.openxmlformats.org/officeDocument/2006/relationships/hyperlink" Target="https://www.uh.edu/financial/payment/Fee-Waivers/sap-waiver-suspension-appeal1.pdf" TargetMode="External"/><Relationship Id="rId125" Type="http://schemas.openxmlformats.org/officeDocument/2006/relationships/hyperlink" Target="https://www.uh.edu/financial/undergraduate/how-apply/sfaupload/" TargetMode="External"/><Relationship Id="rId167" Type="http://schemas.openxmlformats.org/officeDocument/2006/relationships/hyperlink" Target="http://refundselection.com/" TargetMode="External"/><Relationship Id="rId332" Type="http://schemas.openxmlformats.org/officeDocument/2006/relationships/hyperlink" Target="http://www.uh.edu/ucs/students/meet-with-a-counselor/" TargetMode="External"/><Relationship Id="rId374" Type="http://schemas.openxmlformats.org/officeDocument/2006/relationships/hyperlink" Target="http://www.uh.edu/financial/payment/plans/" TargetMode="External"/><Relationship Id="rId581" Type="http://schemas.openxmlformats.org/officeDocument/2006/relationships/hyperlink" Target="http://www.commonapp.org/" TargetMode="External"/><Relationship Id="rId71" Type="http://schemas.openxmlformats.org/officeDocument/2006/relationships/hyperlink" Target="http://www.uh.edu/financial/undergraduate/forms/" TargetMode="External"/><Relationship Id="rId234" Type="http://schemas.openxmlformats.org/officeDocument/2006/relationships/hyperlink" Target="http://www.uh.edu/financial/undergraduate/forms/" TargetMode="External"/><Relationship Id="rId637" Type="http://schemas.openxmlformats.org/officeDocument/2006/relationships/hyperlink" Target="https://uh.edu/undergraduate-admissions/_documents/transfer-credit-report-guide.pdf" TargetMode="External"/><Relationship Id="rId679"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uh.edu/financial/undergraduate/how-apply/satisfactory-academic-progress/" TargetMode="External"/><Relationship Id="rId276" Type="http://schemas.openxmlformats.org/officeDocument/2006/relationships/hyperlink" Target="https://www.refundselection.com/refundselection/" TargetMode="External"/><Relationship Id="rId441" Type="http://schemas.openxmlformats.org/officeDocument/2006/relationships/hyperlink" Target="https://www.uh.edu/financial/undergraduate/forms/22-23-forms/22-23revrequest.pdf" TargetMode="External"/><Relationship Id="rId483" Type="http://schemas.openxmlformats.org/officeDocument/2006/relationships/hyperlink" Target="http://nsm.uh.edu/academics/undergraduate/scholarships/" TargetMode="External"/><Relationship Id="rId539" Type="http://schemas.openxmlformats.org/officeDocument/2006/relationships/hyperlink" Target="https://uh.myahpcare.com/" TargetMode="External"/><Relationship Id="rId40" Type="http://schemas.openxmlformats.org/officeDocument/2006/relationships/hyperlink" Target="https://embed.ocelotbot.com/cms/embed/video/49625?hd=1&amp;dim=320x180&amp;current_entity=58036" TargetMode="External"/><Relationship Id="rId136" Type="http://schemas.openxmlformats.org/officeDocument/2006/relationships/hyperlink" Target="https://www.uh.edu/financial/undergraduate/tuition-fees/tuition/fees-classification/" TargetMode="External"/><Relationship Id="rId178" Type="http://schemas.openxmlformats.org/officeDocument/2006/relationships/hyperlink" Target="https://www.uh.edu/financial/undergraduate/types-aid/scholarships/Scholarship-Application-Instructions.pdf" TargetMode="External"/><Relationship Id="rId301" Type="http://schemas.openxmlformats.org/officeDocument/2006/relationships/hyperlink" Target="https://studentaid.gov/manage-loans/lower-payments/get-temporary-relief/forbearance" TargetMode="External"/><Relationship Id="rId343" Type="http://schemas.openxmlformats.org/officeDocument/2006/relationships/hyperlink" Target="https://www.uh.edu/financial/undergraduate/types-aid/work-study/manuals-forms/cws-calculator.pdf" TargetMode="External"/><Relationship Id="rId550" Type="http://schemas.openxmlformats.org/officeDocument/2006/relationships/hyperlink" Target="https://uh.myahpcare.com/" TargetMode="External"/><Relationship Id="rId82" Type="http://schemas.openxmlformats.org/officeDocument/2006/relationships/hyperlink" Target="https://www.uh.edu/financial/undergraduate/how-apply/special-circumstances/" TargetMode="External"/><Relationship Id="rId203" Type="http://schemas.openxmlformats.org/officeDocument/2006/relationships/hyperlink" Target="http://www.law.uh.edu/financialaid/scholarships.asp" TargetMode="External"/><Relationship Id="rId385" Type="http://schemas.openxmlformats.org/officeDocument/2006/relationships/hyperlink" Target="https://www.uh.edu/financial/undergraduate/forms/" TargetMode="External"/><Relationship Id="rId592" Type="http://schemas.openxmlformats.org/officeDocument/2006/relationships/hyperlink" Target="https://saprd.my.uh.edu/psp/saprd/?cmd=login&amp;languageCd=ENG&amp;" TargetMode="External"/><Relationship Id="rId606" Type="http://schemas.openxmlformats.org/officeDocument/2006/relationships/hyperlink" Target="https://uh.edu/undergraduate-admissions/apply/international/" TargetMode="External"/><Relationship Id="rId648" Type="http://schemas.openxmlformats.org/officeDocument/2006/relationships/hyperlink" Target="https://www.uh.edu/undergraduate-admissions/apply/transfer/" TargetMode="External"/><Relationship Id="rId245" Type="http://schemas.openxmlformats.org/officeDocument/2006/relationships/hyperlink" Target="https://uh.edu/provost/navigate/" TargetMode="External"/><Relationship Id="rId287" Type="http://schemas.openxmlformats.org/officeDocument/2006/relationships/hyperlink" Target="https://studentaid.gov/h/announcements-events" TargetMode="External"/><Relationship Id="rId410" Type="http://schemas.openxmlformats.org/officeDocument/2006/relationships/hyperlink" Target="https://www.uh.edu/financial/undergraduate/forms/" TargetMode="External"/><Relationship Id="rId452" Type="http://schemas.openxmlformats.org/officeDocument/2006/relationships/hyperlink" Target="http://www.collegeforalltexans.com/apps/financialaid/tofa.cfm?Kind=E" TargetMode="External"/><Relationship Id="rId494" Type="http://schemas.openxmlformats.org/officeDocument/2006/relationships/hyperlink" Target="https://uh.edu/dos/resources/student-handbook/" TargetMode="External"/><Relationship Id="rId508" Type="http://schemas.openxmlformats.org/officeDocument/2006/relationships/hyperlink" Target="https://www.uh.edu/financial/payment/plans/" TargetMode="External"/><Relationship Id="rId105" Type="http://schemas.openxmlformats.org/officeDocument/2006/relationships/hyperlink" Target="https://www.uh.edu/financial/undergraduate/how-apply/senate-bill-1528/" TargetMode="External"/><Relationship Id="rId147" Type="http://schemas.openxmlformats.org/officeDocument/2006/relationships/hyperlink" Target="http://www.uh.edu/academics/hon/" TargetMode="External"/><Relationship Id="rId312" Type="http://schemas.openxmlformats.org/officeDocument/2006/relationships/hyperlink" Target="https://studentaid.gov/understand-aid/types/loans/interest-rates" TargetMode="External"/><Relationship Id="rId354" Type="http://schemas.openxmlformats.org/officeDocument/2006/relationships/hyperlink" Target="http://www.uh.edu/financial/undergraduate/how-apply/maintaining-eligibility/Repeat-Course-Policy-For-Financial-Aid.pdf" TargetMode="External"/><Relationship Id="rId51" Type="http://schemas.openxmlformats.org/officeDocument/2006/relationships/hyperlink" Target="http://catalog.uh.edu/content.php?catoid=46&amp;navoid=17445" TargetMode="External"/><Relationship Id="rId93" Type="http://schemas.openxmlformats.org/officeDocument/2006/relationships/hyperlink" Target="https://www.uh.edu/financial/undergraduate/how-apply/" TargetMode="External"/><Relationship Id="rId189" Type="http://schemas.openxmlformats.org/officeDocument/2006/relationships/hyperlink" Target="https://uh.edu/honors/undergraduate-research/our-programs/surf/" TargetMode="External"/><Relationship Id="rId396" Type="http://schemas.openxmlformats.org/officeDocument/2006/relationships/hyperlink" Target="https://www.uh.edu/financial/undergraduate/forms/" TargetMode="External"/><Relationship Id="rId561" Type="http://schemas.openxmlformats.org/officeDocument/2006/relationships/hyperlink" Target="https://myahpcare.com/wp-content/uploads/AcademicLiveCare-Enterprise-User-Guide-2021.pdf" TargetMode="External"/><Relationship Id="rId617" Type="http://schemas.openxmlformats.org/officeDocument/2006/relationships/hyperlink" Target="https://uh.edu/undergraduate-admissions/apply/transfer/" TargetMode="External"/><Relationship Id="rId659" Type="http://schemas.openxmlformats.org/officeDocument/2006/relationships/hyperlink" Target="https://www.uh.edu/police/policies-training/campus-carry/exclusion_zone_form.pdf" TargetMode="External"/><Relationship Id="rId214" Type="http://schemas.openxmlformats.org/officeDocument/2006/relationships/hyperlink" Target="http://www.collegeforalltexans.com/apps/financialaid/tofa2.cfm?ID=572" TargetMode="External"/><Relationship Id="rId256" Type="http://schemas.openxmlformats.org/officeDocument/2006/relationships/hyperlink" Target="https://www.uh.edu/financial/undergraduate/how-apply/" TargetMode="External"/><Relationship Id="rId298" Type="http://schemas.openxmlformats.org/officeDocument/2006/relationships/hyperlink" Target="http://www.uh.edu/financial/undergraduate/how-apply/satisfactory-academic-progress/" TargetMode="External"/><Relationship Id="rId421" Type="http://schemas.openxmlformats.org/officeDocument/2006/relationships/hyperlink" Target="https://uh.edu/dos/parents/resources/ferpa-explanation/" TargetMode="External"/><Relationship Id="rId463" Type="http://schemas.openxmlformats.org/officeDocument/2006/relationships/hyperlink" Target="http://www.uh.edu/financial/undergraduate/how-apply/senate-bill-1528/" TargetMode="External"/><Relationship Id="rId519" Type="http://schemas.openxmlformats.org/officeDocument/2006/relationships/hyperlink" Target="https://www.tvc.texas.gov/wp-content/uploads/2016/10/Forms-TVC-ED-1-and-TVC-ED-1a-Texas_Hazlewood_Act_Exemption_Application_with_Supporting_Documents_Instructions-June-2016.pdf" TargetMode="External"/><Relationship Id="rId670" Type="http://schemas.openxmlformats.org/officeDocument/2006/relationships/hyperlink" Target="https://www.dps.texas.gov/section/handgun-licensing" TargetMode="External"/><Relationship Id="rId116" Type="http://schemas.openxmlformats.org/officeDocument/2006/relationships/hyperlink" Target="http://www.uh.edu/financial/undergraduate/how-apply/disbursement-aid/" TargetMode="External"/><Relationship Id="rId158" Type="http://schemas.openxmlformats.org/officeDocument/2006/relationships/hyperlink" Target="https://www.uh.edu/financial/undergraduate/types-aid/loans/" TargetMode="External"/><Relationship Id="rId323" Type="http://schemas.openxmlformats.org/officeDocument/2006/relationships/hyperlink" Target="https://studentaid.gov/sites/default/files/exit-counseling.pdf" TargetMode="External"/><Relationship Id="rId530" Type="http://schemas.openxmlformats.org/officeDocument/2006/relationships/hyperlink" Target="mailto:evaldez@uh.edu" TargetMode="External"/><Relationship Id="rId20" Type="http://schemas.openxmlformats.org/officeDocument/2006/relationships/hyperlink" Target="https://uh.financialaidtv.com/" TargetMode="External"/><Relationship Id="rId62" Type="http://schemas.openxmlformats.org/officeDocument/2006/relationships/hyperlink" Target="https://www.uh.edu/financial/undergraduate/faq/" TargetMode="External"/><Relationship Id="rId365" Type="http://schemas.openxmlformats.org/officeDocument/2006/relationships/hyperlink" Target="https://studentaid.ed.gov/sa/fafsa" TargetMode="External"/><Relationship Id="rId572" Type="http://schemas.openxmlformats.org/officeDocument/2006/relationships/hyperlink" Target="https://accessuh.uh.edu/login.php" TargetMode="External"/><Relationship Id="rId628" Type="http://schemas.openxmlformats.org/officeDocument/2006/relationships/hyperlink" Target="http://www.uh.edu/academics/forms/residency-questionnaire.pdf" TargetMode="External"/><Relationship Id="rId225" Type="http://schemas.openxmlformats.org/officeDocument/2006/relationships/hyperlink" Target="https://uh.edu/provost/navigate/" TargetMode="External"/><Relationship Id="rId267" Type="http://schemas.openxmlformats.org/officeDocument/2006/relationships/hyperlink" Target="http://www.hhloans.com/index.cfm?objectid=21A41908-C7D3-A868-66FB91774CF078CB" TargetMode="External"/><Relationship Id="rId432" Type="http://schemas.openxmlformats.org/officeDocument/2006/relationships/hyperlink" Target="https://www.uh.edu/financial/undergraduate/forms/22-23-forms/22-23indepverifwksht.pdf" TargetMode="External"/><Relationship Id="rId474" Type="http://schemas.openxmlformats.org/officeDocument/2006/relationships/hyperlink" Target="https://www.uh.edu/financial/undergraduate/forms/2024sumtransmon.pdf" TargetMode="External"/><Relationship Id="rId127" Type="http://schemas.openxmlformats.org/officeDocument/2006/relationships/hyperlink" Target="http://www.wikihow.com/reduce-pdf-file-size" TargetMode="External"/><Relationship Id="rId31" Type="http://schemas.openxmlformats.org/officeDocument/2006/relationships/hyperlink" Target="https://studentaid.gov/fsa-id/sign-in/landing" TargetMode="External"/><Relationship Id="rId73" Type="http://schemas.openxmlformats.org/officeDocument/2006/relationships/hyperlink" Target="http://www.uh.edu/financial/undergraduate/forms/" TargetMode="External"/><Relationship Id="rId169" Type="http://schemas.openxmlformats.org/officeDocument/2006/relationships/hyperlink" Target="http://www.uh.edu/honors/students/prospective-students/paying-college/national-merit-scholarship/" TargetMode="External"/><Relationship Id="rId334" Type="http://schemas.openxmlformats.org/officeDocument/2006/relationships/hyperlink" Target="https://www.uh.edu/financial/undergraduate/types-aid/work-study/manuals-forms/work-study-handbook1.pdf" TargetMode="External"/><Relationship Id="rId376" Type="http://schemas.openxmlformats.org/officeDocument/2006/relationships/hyperlink" Target="https://studentaid.gov/h/complete-aid-process" TargetMode="External"/><Relationship Id="rId541" Type="http://schemas.openxmlformats.org/officeDocument/2006/relationships/hyperlink" Target="https://uofh.sharepoint.com/sites/UIT/support/hd-shc/portal/SitePages/CCSNewForm.aspx?FormKey=PortalTicket&amp;Category1=30&amp;IssueType=148&amp;WebURL=https://uofh.sharepoint.com/sites/UIT/support/hd-shc&amp;ListID=a8dd3326-84c4-4ab2-83f6-583acc7429dc" TargetMode="External"/><Relationship Id="rId583" Type="http://schemas.openxmlformats.org/officeDocument/2006/relationships/hyperlink" Target="https://www.commonapp.org/" TargetMode="External"/><Relationship Id="rId639" Type="http://schemas.openxmlformats.org/officeDocument/2006/relationships/hyperlink" Target="mailto:admissions@uh.edu" TargetMode="External"/><Relationship Id="rId4" Type="http://schemas.openxmlformats.org/officeDocument/2006/relationships/webSettings" Target="webSettings.xml"/><Relationship Id="rId180" Type="http://schemas.openxmlformats.org/officeDocument/2006/relationships/hyperlink" Target="http://www.uh.edu/class/ccs/financial-assistance/" TargetMode="External"/><Relationship Id="rId236" Type="http://schemas.openxmlformats.org/officeDocument/2006/relationships/hyperlink" Target="https://uh.edu/financial/undergraduate/how-apply/" TargetMode="External"/><Relationship Id="rId278" Type="http://schemas.openxmlformats.org/officeDocument/2006/relationships/hyperlink" Target="https://studentaid.gov/understand-aid/types/loans/interest-rates" TargetMode="External"/><Relationship Id="rId401" Type="http://schemas.openxmlformats.org/officeDocument/2006/relationships/hyperlink" Target="https://www.uh.edu/financial/undergraduate/forms/" TargetMode="External"/><Relationship Id="rId443" Type="http://schemas.openxmlformats.org/officeDocument/2006/relationships/hyperlink" Target="https://www.uh.edu/financial/undergraduate/forms/22-23sapappealspr.pdf" TargetMode="External"/><Relationship Id="rId650" Type="http://schemas.openxmlformats.org/officeDocument/2006/relationships/hyperlink" Target="https://forms.office.com/Pages/ResponsePage.aspx?id=vboLF_CikEytSw6PDwxCWaEldMf3bIVKq0qPg4dPuKVUNllDNDlPSjNBU1FQRUhIWVdBSTZLWlFITS4u" TargetMode="External"/><Relationship Id="rId303" Type="http://schemas.openxmlformats.org/officeDocument/2006/relationships/hyperlink" Target="https://studentaid.ed.gov/sa/repay-loans/default/get-out" TargetMode="External"/><Relationship Id="rId485" Type="http://schemas.openxmlformats.org/officeDocument/2006/relationships/hyperlink" Target="http://www.uh.edu/pharmacy/prospective-students/pharmd/financial-aid/" TargetMode="External"/><Relationship Id="rId42" Type="http://schemas.openxmlformats.org/officeDocument/2006/relationships/hyperlink" Target="https://www.uh.edu/financial/undergraduate/how-apply/verification/" TargetMode="External"/><Relationship Id="rId84" Type="http://schemas.openxmlformats.org/officeDocument/2006/relationships/hyperlink" Target="https://studentaid.gov/h/apply-for-aid/fafsa" TargetMode="External"/><Relationship Id="rId138" Type="http://schemas.openxmlformats.org/officeDocument/2006/relationships/hyperlink" Target="http://www.uh.edu/UHin4" TargetMode="External"/><Relationship Id="rId345" Type="http://schemas.openxmlformats.org/officeDocument/2006/relationships/hyperlink" Target="https://www.uh.edu/financial/undergraduate/types-aid/incentives/tuition-rebate/" TargetMode="External"/><Relationship Id="rId387" Type="http://schemas.openxmlformats.org/officeDocument/2006/relationships/hyperlink" Target="https://www.uh.edu/financial/undergraduate/forms/" TargetMode="External"/><Relationship Id="rId510" Type="http://schemas.openxmlformats.org/officeDocument/2006/relationships/hyperlink" Target="https://www.uh.edu/financial/payment/plans/" TargetMode="External"/><Relationship Id="rId552" Type="http://schemas.openxmlformats.org/officeDocument/2006/relationships/image" Target="media/image13.png"/><Relationship Id="rId594" Type="http://schemas.openxmlformats.org/officeDocument/2006/relationships/hyperlink" Target="https://youtu.be/452_U1Y4Lco" TargetMode="External"/><Relationship Id="rId608" Type="http://schemas.openxmlformats.org/officeDocument/2006/relationships/hyperlink" Target="http://www.egr.uh.edu/" TargetMode="External"/><Relationship Id="rId191" Type="http://schemas.openxmlformats.org/officeDocument/2006/relationships/hyperlink" Target="https://uh.edu/education/student-services/fin_aid_scholarships/scholarships/" TargetMode="External"/><Relationship Id="rId205" Type="http://schemas.openxmlformats.org/officeDocument/2006/relationships/hyperlink" Target="https://www.uh.edu/financial/undergraduate/types-aid/scholarships/good-neighbor-scholarship1.pdf" TargetMode="External"/><Relationship Id="rId247" Type="http://schemas.openxmlformats.org/officeDocument/2006/relationships/image" Target="media/image10.jpeg"/><Relationship Id="rId412" Type="http://schemas.openxmlformats.org/officeDocument/2006/relationships/hyperlink" Target="https://www.uh.edu/financial/undergraduate/forms/" TargetMode="External"/><Relationship Id="rId107" Type="http://schemas.openxmlformats.org/officeDocument/2006/relationships/hyperlink" Target="http://www.uh.edu/financial/undergraduate/how-apply/satisfactory-academic-progress/" TargetMode="External"/><Relationship Id="rId289" Type="http://schemas.openxmlformats.org/officeDocument/2006/relationships/hyperlink" Target="https://studentaid.gov/understand-aid/types/loans/interest-rates" TargetMode="External"/><Relationship Id="rId454" Type="http://schemas.openxmlformats.org/officeDocument/2006/relationships/hyperlink" Target="https://studentaid.ed.gov/sa/fafsa" TargetMode="External"/><Relationship Id="rId496" Type="http://schemas.openxmlformats.org/officeDocument/2006/relationships/hyperlink" Target="https://uh.edu/map/" TargetMode="External"/><Relationship Id="rId661" Type="http://schemas.openxmlformats.org/officeDocument/2006/relationships/hyperlink" Target="mailto:campuscarry@uh.edu" TargetMode="External"/><Relationship Id="rId11" Type="http://schemas.openxmlformats.org/officeDocument/2006/relationships/hyperlink" Target="https://www.uh.edu/financial/find-advisor/" TargetMode="External"/><Relationship Id="rId53" Type="http://schemas.openxmlformats.org/officeDocument/2006/relationships/hyperlink" Target="https://studentaid.gov/mpn/" TargetMode="External"/><Relationship Id="rId149" Type="http://schemas.openxmlformats.org/officeDocument/2006/relationships/hyperlink" Target="http://www.uh.edu/class/index/" TargetMode="External"/><Relationship Id="rId314" Type="http://schemas.openxmlformats.org/officeDocument/2006/relationships/hyperlink" Target="https://www.uh.edu/financial/undergraduate/how-apply/" TargetMode="External"/><Relationship Id="rId356" Type="http://schemas.openxmlformats.org/officeDocument/2006/relationships/hyperlink" Target="https://studentaid.gov/h/apply-for-aid/fafsa" TargetMode="External"/><Relationship Id="rId398" Type="http://schemas.openxmlformats.org/officeDocument/2006/relationships/hyperlink" Target="https://www.uh.edu/financial/undergraduate/forms/" TargetMode="External"/><Relationship Id="rId521" Type="http://schemas.openxmlformats.org/officeDocument/2006/relationships/hyperlink" Target="https://uh.edu/financial/undergraduate/types-aid/incentives/tuition-rebate/" TargetMode="External"/><Relationship Id="rId563" Type="http://schemas.openxmlformats.org/officeDocument/2006/relationships/hyperlink" Target="https://myahpcare.com/wp-content/uploads/Student-Assistance-Program-Student.pdf" TargetMode="External"/><Relationship Id="rId619" Type="http://schemas.openxmlformats.org/officeDocument/2006/relationships/hyperlink" Target="https://www.airuniversity.af.edu/Barnes/CCAF/Display/Article/803247/community-college-of-the-air-force-transcripts/" TargetMode="External"/><Relationship Id="rId95" Type="http://schemas.openxmlformats.org/officeDocument/2006/relationships/hyperlink" Target="https://uh.financialaidtv.com/" TargetMode="External"/><Relationship Id="rId160" Type="http://schemas.openxmlformats.org/officeDocument/2006/relationships/hyperlink" Target="https://www.uh.edu/financial/undergraduate/types-aid/work-study/" TargetMode="External"/><Relationship Id="rId216" Type="http://schemas.openxmlformats.org/officeDocument/2006/relationships/hyperlink" Target="mailto:learningabroad@uh.edu" TargetMode="External"/><Relationship Id="rId423" Type="http://schemas.openxmlformats.org/officeDocument/2006/relationships/hyperlink" Target="https://studentprivacy.ed.gov/resources/ferpa-general-guidance-parents" TargetMode="External"/><Relationship Id="rId258" Type="http://schemas.openxmlformats.org/officeDocument/2006/relationships/hyperlink" Target="https://studentaid.gov/app/counselingInstructions.action?counselingType=entrance" TargetMode="External"/><Relationship Id="rId465" Type="http://schemas.openxmlformats.org/officeDocument/2006/relationships/hyperlink" Target="https://www.uh.edu/financial/undergraduate/forms/22-23-forms/22-23tasspeligrevreq.pdf" TargetMode="External"/><Relationship Id="rId630" Type="http://schemas.openxmlformats.org/officeDocument/2006/relationships/hyperlink" Target="http://board.thecb.state.tx.us/apps/WorkforceEd/acgm/acgm.htm" TargetMode="External"/><Relationship Id="rId672" Type="http://schemas.openxmlformats.org/officeDocument/2006/relationships/hyperlink" Target="https://uh.edu/policies/_docs/mapp/07/070105.pdf" TargetMode="External"/><Relationship Id="rId22" Type="http://schemas.openxmlformats.org/officeDocument/2006/relationships/hyperlink" Target="https://embed.ocelotbot.com/cms/embed/video/237?hd=1&amp;dim=320x180&amp;current_entity=58036" TargetMode="External"/><Relationship Id="rId64" Type="http://schemas.openxmlformats.org/officeDocument/2006/relationships/hyperlink" Target="http://www.uh.edu/financial/undergraduate/forms/" TargetMode="External"/><Relationship Id="rId118" Type="http://schemas.openxmlformats.org/officeDocument/2006/relationships/hyperlink" Target="https://www.youtube.com/channel/UCKFOD0qU9waYpzTaXUEA-1A" TargetMode="External"/><Relationship Id="rId325" Type="http://schemas.openxmlformats.org/officeDocument/2006/relationships/hyperlink" Target="https://www.uh.edu/financial/undergraduate/types-aid/loans/sample-loan-repayment-schedule-2019-2020.pdf" TargetMode="External"/><Relationship Id="rId367" Type="http://schemas.openxmlformats.org/officeDocument/2006/relationships/hyperlink" Target="https://studentaid.ed.gov/sa/fafsa" TargetMode="External"/><Relationship Id="rId532" Type="http://schemas.openxmlformats.org/officeDocument/2006/relationships/hyperlink" Target="mailto:dkdelfierro@uh.edu" TargetMode="External"/><Relationship Id="rId574" Type="http://schemas.openxmlformats.org/officeDocument/2006/relationships/hyperlink" Target="https://www.uh.edu/online/about/contact-us.php" TargetMode="External"/><Relationship Id="rId171" Type="http://schemas.openxmlformats.org/officeDocument/2006/relationships/hyperlink" Target="http://www.uh.edu/tieronescholars/" TargetMode="External"/><Relationship Id="rId227" Type="http://schemas.openxmlformats.org/officeDocument/2006/relationships/image" Target="media/image9.png"/><Relationship Id="rId269" Type="http://schemas.openxmlformats.org/officeDocument/2006/relationships/hyperlink" Target="http://www.uh.edu/financial/undergraduate/how-apply/determining-aid/" TargetMode="External"/><Relationship Id="rId434" Type="http://schemas.openxmlformats.org/officeDocument/2006/relationships/hyperlink" Target="https://www.uh.edu/financial/undergraduate/forms/23-24pplusborrowerfrm.pdf" TargetMode="External"/><Relationship Id="rId476" Type="http://schemas.openxmlformats.org/officeDocument/2006/relationships/hyperlink" Target="https://www.uh.edu/financial/undergraduate/forms/22-23-forms/22-23unusenrhistfrm.pdf" TargetMode="External"/><Relationship Id="rId641" Type="http://schemas.openxmlformats.org/officeDocument/2006/relationships/hyperlink" Target="https://www.commonapp.org/" TargetMode="External"/><Relationship Id="rId33" Type="http://schemas.openxmlformats.org/officeDocument/2006/relationships/hyperlink" Target="https://studentaid.gov/fsa-id/" TargetMode="External"/><Relationship Id="rId129" Type="http://schemas.openxmlformats.org/officeDocument/2006/relationships/hyperlink" Target="https://www.uh.edu/financial/undergraduate/tuition-fees/course-fees/" TargetMode="External"/><Relationship Id="rId280" Type="http://schemas.openxmlformats.org/officeDocument/2006/relationships/hyperlink" Target="https://studentaid.gov/understand-aid/types/loans/interest-rates" TargetMode="External"/><Relationship Id="rId336" Type="http://schemas.openxmlformats.org/officeDocument/2006/relationships/hyperlink" Target="https://www.uh.edu/financial/undergraduate/types-aid/work-study/manuals-forms/cws-off-campus-hiring-steps.pdf" TargetMode="External"/><Relationship Id="rId501" Type="http://schemas.openxmlformats.org/officeDocument/2006/relationships/hyperlink" Target="https://www.uh.edu/about/offices/enrollment-services/student-business-services/" TargetMode="External"/><Relationship Id="rId543" Type="http://schemas.openxmlformats.org/officeDocument/2006/relationships/hyperlink" Target="https://uh.edu/healthcenter/charges-and-insurance/" TargetMode="External"/><Relationship Id="rId75" Type="http://schemas.openxmlformats.org/officeDocument/2006/relationships/hyperlink" Target="https://uh.edu/financial/undergraduate/forms/" TargetMode="External"/><Relationship Id="rId140" Type="http://schemas.openxmlformats.org/officeDocument/2006/relationships/hyperlink" Target="http://www.uh.edu/af-university-services/parking/" TargetMode="External"/><Relationship Id="rId182" Type="http://schemas.openxmlformats.org/officeDocument/2006/relationships/hyperlink" Target="http://www.uh.edu/uep/diamond-scholars/" TargetMode="External"/><Relationship Id="rId378" Type="http://schemas.openxmlformats.org/officeDocument/2006/relationships/hyperlink" Target="http://www.uh.edu/financial/payment/refunds/" TargetMode="External"/><Relationship Id="rId403" Type="http://schemas.openxmlformats.org/officeDocument/2006/relationships/hyperlink" Target="https://www.uh.edu/financial/undergraduate/forms/" TargetMode="External"/><Relationship Id="rId585" Type="http://schemas.openxmlformats.org/officeDocument/2006/relationships/hyperlink" Target="https://www.highered.texas.gov/institutional-resources-programs/public-universities-health-related-institutions/uniform-admissions/" TargetMode="External"/><Relationship Id="rId6" Type="http://schemas.openxmlformats.org/officeDocument/2006/relationships/hyperlink" Target="https://www.uh.edu/financial/undergraduate/types-aid/loans/" TargetMode="External"/><Relationship Id="rId238" Type="http://schemas.openxmlformats.org/officeDocument/2006/relationships/hyperlink" Target="https://uh.edu/financial/undergraduate/how-apply/" TargetMode="External"/><Relationship Id="rId445" Type="http://schemas.openxmlformats.org/officeDocument/2006/relationships/hyperlink" Target="https://uh.edu/financial/undergraduate/how-apply/sfaupload/" TargetMode="External"/><Relationship Id="rId487" Type="http://schemas.openxmlformats.org/officeDocument/2006/relationships/hyperlink" Target="http://www.uh.edu/technology/advising/financial-aid/college-of-technology-scholarships/" TargetMode="External"/><Relationship Id="rId610" Type="http://schemas.openxmlformats.org/officeDocument/2006/relationships/hyperlink" Target="https://uh.edu/undergraduate-admissions/apply/international/english-language-requirements/" TargetMode="External"/><Relationship Id="rId652" Type="http://schemas.openxmlformats.org/officeDocument/2006/relationships/hyperlink" Target="https://saprd.my.uh.edu/psp/saprd/?cmd=login&amp;languageCd=ENG&amp;" TargetMode="External"/><Relationship Id="rId291" Type="http://schemas.openxmlformats.org/officeDocument/2006/relationships/hyperlink" Target="https://studentaid.gov/mpn/parentplus/landing" TargetMode="External"/><Relationship Id="rId305" Type="http://schemas.openxmlformats.org/officeDocument/2006/relationships/hyperlink" Target="https://studentaid.ed.gov/sa/repay-loans/forgiveness-cancellation" TargetMode="External"/><Relationship Id="rId347" Type="http://schemas.openxmlformats.org/officeDocument/2006/relationships/hyperlink" Target="http://www.collegeforalltexans.com/apps/financialaid/tofa2.cfm?ID=447" TargetMode="External"/><Relationship Id="rId512" Type="http://schemas.openxmlformats.org/officeDocument/2006/relationships/hyperlink" Target="http://refundselection.com/" TargetMode="External"/><Relationship Id="rId44" Type="http://schemas.openxmlformats.org/officeDocument/2006/relationships/image" Target="media/image5.jpeg"/><Relationship Id="rId86" Type="http://schemas.openxmlformats.org/officeDocument/2006/relationships/hyperlink" Target="https://www.uh.edu/welcomecenter/" TargetMode="External"/><Relationship Id="rId151" Type="http://schemas.openxmlformats.org/officeDocument/2006/relationships/hyperlink" Target="https://www.uh.edu/financial/undergraduate/types-aid/scholarships/" TargetMode="External"/><Relationship Id="rId389" Type="http://schemas.openxmlformats.org/officeDocument/2006/relationships/hyperlink" Target="https://www.uh.edu/financial/undergraduate/forms/" TargetMode="External"/><Relationship Id="rId554" Type="http://schemas.openxmlformats.org/officeDocument/2006/relationships/hyperlink" Target="https://help.ahpcare.com/hc/en-us/requests/new?ticket_form_id=360002901973" TargetMode="External"/><Relationship Id="rId596" Type="http://schemas.openxmlformats.org/officeDocument/2006/relationships/hyperlink" Target="https://uh.edu/undergraduate-admissions/apply/freshman/freshman-process/admission-application-fee-waiver-request--fillable--accessible.pdf" TargetMode="External"/><Relationship Id="rId193" Type="http://schemas.openxmlformats.org/officeDocument/2006/relationships/hyperlink" Target="http://nsm.uh.edu/students/undergraduate/scholarships/" TargetMode="External"/><Relationship Id="rId207" Type="http://schemas.openxmlformats.org/officeDocument/2006/relationships/hyperlink" Target="http://www.collegeforalltexans.com/apps/financialaid/tofa2.cfm?ID=437" TargetMode="External"/><Relationship Id="rId249" Type="http://schemas.openxmlformats.org/officeDocument/2006/relationships/hyperlink" Target="https://studentaid.gov/fsa-id/create-account/launch" TargetMode="External"/><Relationship Id="rId414" Type="http://schemas.openxmlformats.org/officeDocument/2006/relationships/hyperlink" Target="https://www.uh.edu/financial/undergraduate/forms/scholarship-appeal-petition-form1.pdf" TargetMode="External"/><Relationship Id="rId456" Type="http://schemas.openxmlformats.org/officeDocument/2006/relationships/hyperlink" Target="http://www.uh.edu/financial/undergraduate/types-aid/summer-aid/" TargetMode="External"/><Relationship Id="rId498" Type="http://schemas.openxmlformats.org/officeDocument/2006/relationships/hyperlink" Target="http://www.uh.edu/financial/payment/Fee-Waivers/" TargetMode="External"/><Relationship Id="rId621" Type="http://schemas.openxmlformats.org/officeDocument/2006/relationships/hyperlink" Target="https://www.uh.edu/veterans/" TargetMode="External"/><Relationship Id="rId663" Type="http://schemas.openxmlformats.org/officeDocument/2006/relationships/hyperlink" Target="mailto:campuscarry@uh.edu" TargetMode="External"/><Relationship Id="rId13" Type="http://schemas.openxmlformats.org/officeDocument/2006/relationships/hyperlink" Target="https://uh.edu/provost/navigate/" TargetMode="External"/><Relationship Id="rId109" Type="http://schemas.openxmlformats.org/officeDocument/2006/relationships/hyperlink" Target="https://www.irs.gov/" TargetMode="External"/><Relationship Id="rId260" Type="http://schemas.openxmlformats.org/officeDocument/2006/relationships/hyperlink" Target="https://studentaid.gov/app/counselingInstructions.action?counselingType=exit" TargetMode="External"/><Relationship Id="rId316" Type="http://schemas.openxmlformats.org/officeDocument/2006/relationships/hyperlink" Target="https://studentaid.gov/" TargetMode="External"/><Relationship Id="rId523" Type="http://schemas.openxmlformats.org/officeDocument/2006/relationships/hyperlink" Target="https://www.uh.edu/financial/payment/forms/nr-tut-waiver-undergrad-academic-support-asistants_2021update.pdf" TargetMode="External"/><Relationship Id="rId55" Type="http://schemas.openxmlformats.org/officeDocument/2006/relationships/hyperlink" Target="http://www.hhloans.com/" TargetMode="External"/><Relationship Id="rId97" Type="http://schemas.openxmlformats.org/officeDocument/2006/relationships/hyperlink" Target="https://accessuh.uh.edu/login.php" TargetMode="External"/><Relationship Id="rId120" Type="http://schemas.openxmlformats.org/officeDocument/2006/relationships/hyperlink" Target="http://www.collegeforalltexans.com/apps/financialaid/tofa2.cfm?ID=406" TargetMode="External"/><Relationship Id="rId358" Type="http://schemas.openxmlformats.org/officeDocument/2006/relationships/hyperlink" Target="https://studentaid.gov/understand-aid/types/grants/pell/calculate-eligibility" TargetMode="External"/><Relationship Id="rId565" Type="http://schemas.openxmlformats.org/officeDocument/2006/relationships/hyperlink" Target="https://uhsystem.edu/compliance-ethics/_docs/sam/05/5a2.pdf" TargetMode="External"/><Relationship Id="rId162" Type="http://schemas.openxmlformats.org/officeDocument/2006/relationships/hyperlink" Target="https://www.uh.edu/financial/undergraduate/types-aid/incentives/" TargetMode="External"/><Relationship Id="rId218" Type="http://schemas.openxmlformats.org/officeDocument/2006/relationships/hyperlink" Target="https://www.facebook.com/UHLearningAbroad/" TargetMode="External"/><Relationship Id="rId425" Type="http://schemas.openxmlformats.org/officeDocument/2006/relationships/hyperlink" Target="https://heartland.ecsi.net/index.main.html" TargetMode="External"/><Relationship Id="rId467" Type="http://schemas.openxmlformats.org/officeDocument/2006/relationships/hyperlink" Target="https://www.uh.edu/financial/undergraduate/forms/23-24txgrantrevform.pdf" TargetMode="External"/><Relationship Id="rId632" Type="http://schemas.openxmlformats.org/officeDocument/2006/relationships/hyperlink" Target="https://www.uh.edu/academics/courses-enrollment/course-number-updates/" TargetMode="External"/><Relationship Id="rId271" Type="http://schemas.openxmlformats.org/officeDocument/2006/relationships/image" Target="media/image11.jpeg"/><Relationship Id="rId674" Type="http://schemas.openxmlformats.org/officeDocument/2006/relationships/hyperlink" Target="https://www.uh.edu/police/contact/index.php" TargetMode="External"/><Relationship Id="rId24" Type="http://schemas.openxmlformats.org/officeDocument/2006/relationships/hyperlink" Target="https://embed.ocelotbot.com/cms/embed/video/8070?hd=1&amp;dim=320x180&amp;current_entity=58036" TargetMode="External"/><Relationship Id="rId66" Type="http://schemas.openxmlformats.org/officeDocument/2006/relationships/hyperlink" Target="http://www.uh.edu/financial/undergraduate/forms/index.php" TargetMode="External"/><Relationship Id="rId131" Type="http://schemas.openxmlformats.org/officeDocument/2006/relationships/hyperlink" Target="https://www.uh.edu/financial/undergraduate/tuition-fees/required-fees/" TargetMode="External"/><Relationship Id="rId327" Type="http://schemas.openxmlformats.org/officeDocument/2006/relationships/hyperlink" Target="https://studentaid.gov/manage-loans/lower-payments/get-temporary-relief/forbearance" TargetMode="External"/><Relationship Id="rId369" Type="http://schemas.openxmlformats.org/officeDocument/2006/relationships/hyperlink" Target="http://www.uh.edu/financial/undergraduate/forms/" TargetMode="External"/><Relationship Id="rId534" Type="http://schemas.openxmlformats.org/officeDocument/2006/relationships/hyperlink" Target="mailto:druiz16@uh.edu" TargetMode="External"/><Relationship Id="rId576" Type="http://schemas.openxmlformats.org/officeDocument/2006/relationships/hyperlink" Target="https://uh.edu/oisss/" TargetMode="External"/><Relationship Id="rId173" Type="http://schemas.openxmlformats.org/officeDocument/2006/relationships/hyperlink" Target="https://forms.office.com/Pages/ResponsePage.aspx?id=vboLF_CikEytSw6PDwxCWbXli9ogyRdGg3-bL3aGwBZUOFBDRlhUUko2RUIxSEMzVkVESzJETlJZTS4u" TargetMode="External"/><Relationship Id="rId229" Type="http://schemas.openxmlformats.org/officeDocument/2006/relationships/hyperlink" Target="http://www.uh.edu/financial/undergraduate/how-apply/" TargetMode="External"/><Relationship Id="rId380" Type="http://schemas.openxmlformats.org/officeDocument/2006/relationships/hyperlink" Target="http://www.uh.edu/about/offices/enrollment-services/student-financial-services/" TargetMode="External"/><Relationship Id="rId436" Type="http://schemas.openxmlformats.org/officeDocument/2006/relationships/hyperlink" Target="https://studentloans.gov/myDirectLoan/counselingInstructions.action?counselingType=plus" TargetMode="External"/><Relationship Id="rId601" Type="http://schemas.openxmlformats.org/officeDocument/2006/relationships/hyperlink" Target="mailto:admissions@uh.edu" TargetMode="External"/><Relationship Id="rId643" Type="http://schemas.openxmlformats.org/officeDocument/2006/relationships/hyperlink" Target="https://uh.edu/undergraduate-admissions/apply/" TargetMode="External"/><Relationship Id="rId240" Type="http://schemas.openxmlformats.org/officeDocument/2006/relationships/hyperlink" Target="https://uh.edu/financial/undergraduate/types-aid/scholarships/" TargetMode="External"/><Relationship Id="rId478" Type="http://schemas.openxmlformats.org/officeDocument/2006/relationships/hyperlink" Target="https://www.uh.edu/financial/undergraduate/forms/22-23-forms/22-23unusenrhistappeal.pdf" TargetMode="External"/><Relationship Id="rId35" Type="http://schemas.openxmlformats.org/officeDocument/2006/relationships/hyperlink" Target="https://embed.ocelotbot.com/cms/embed/video/39254?hd=1&amp;dim=320x180&amp;current_entity=58036" TargetMode="External"/><Relationship Id="rId77" Type="http://schemas.openxmlformats.org/officeDocument/2006/relationships/hyperlink" Target="http://www.uh.edu/about/offices/enrollment-services/registrar/" TargetMode="External"/><Relationship Id="rId100" Type="http://schemas.openxmlformats.org/officeDocument/2006/relationships/hyperlink" Target="http://www.uh.edu/financial/undergraduate/how-apply/senate-bill-1528/" TargetMode="External"/><Relationship Id="rId282" Type="http://schemas.openxmlformats.org/officeDocument/2006/relationships/hyperlink" Target="https://studentaid.gov/understand-aid/types/loans/plus/parent" TargetMode="External"/><Relationship Id="rId338" Type="http://schemas.openxmlformats.org/officeDocument/2006/relationships/hyperlink" Target="https://www.uh.edu/financial/undergraduate/types-aid/work-study/manuals-forms/cws-performance-evaluation.pdf" TargetMode="External"/><Relationship Id="rId503" Type="http://schemas.openxmlformats.org/officeDocument/2006/relationships/hyperlink" Target="https://uh.edu/maps/" TargetMode="External"/><Relationship Id="rId545" Type="http://schemas.openxmlformats.org/officeDocument/2006/relationships/hyperlink" Target="https://myhealth.uh.edu/" TargetMode="External"/><Relationship Id="rId587" Type="http://schemas.openxmlformats.org/officeDocument/2006/relationships/hyperlink" Target="https://uh.edu/undergraduate-admissions/apply/freshman-majors-additional-requirements.pdf" TargetMode="External"/><Relationship Id="rId8" Type="http://schemas.openxmlformats.org/officeDocument/2006/relationships/hyperlink" Target="https://www.uh.edu/financial/undergraduate/types-aid/work-study/" TargetMode="External"/><Relationship Id="rId142" Type="http://schemas.openxmlformats.org/officeDocument/2006/relationships/hyperlink" Target="http://www.arch.uh.edu/" TargetMode="External"/><Relationship Id="rId184" Type="http://schemas.openxmlformats.org/officeDocument/2006/relationships/hyperlink" Target="https://www.uh.edu/financial/undergraduate/types-aid/scholarships/Scholarship-Application-Instructions.pdf" TargetMode="External"/><Relationship Id="rId391" Type="http://schemas.openxmlformats.org/officeDocument/2006/relationships/hyperlink" Target="https://www.uh.edu/financial/undergraduate/forms/" TargetMode="External"/><Relationship Id="rId405" Type="http://schemas.openxmlformats.org/officeDocument/2006/relationships/hyperlink" Target="https://www.uh.edu/financial/undergraduate/forms/" TargetMode="External"/><Relationship Id="rId447" Type="http://schemas.openxmlformats.org/officeDocument/2006/relationships/hyperlink" Target="http://www.uh.edu/financial/undergraduate/how-apply/satisfactory-academic-progress/Satisfactory%20Academic%20Progress%20FAQS/" TargetMode="External"/><Relationship Id="rId612" Type="http://schemas.openxmlformats.org/officeDocument/2006/relationships/hyperlink" Target="https://uh.edu/undergraduate-admissions/apply/transfer/" TargetMode="External"/><Relationship Id="rId251" Type="http://schemas.openxmlformats.org/officeDocument/2006/relationships/hyperlink" Target="https://www.uh.edu/financial/undergraduate/types-aid/loans/Be-On-Time-Loan/" TargetMode="External"/><Relationship Id="rId489" Type="http://schemas.openxmlformats.org/officeDocument/2006/relationships/hyperlink" Target="http://www.egr.uh.edu/academics/?e=scholarships" TargetMode="External"/><Relationship Id="rId654" Type="http://schemas.openxmlformats.org/officeDocument/2006/relationships/hyperlink" Target="https://uh.edu/housing/prospective-residents/housing-rate-sheet/" TargetMode="External"/><Relationship Id="rId46" Type="http://schemas.openxmlformats.org/officeDocument/2006/relationships/image" Target="media/image6.jpeg"/><Relationship Id="rId293" Type="http://schemas.openxmlformats.org/officeDocument/2006/relationships/hyperlink" Target="https://studentaid.gov/fsa-id/sign-in/landing" TargetMode="External"/><Relationship Id="rId307" Type="http://schemas.openxmlformats.org/officeDocument/2006/relationships/hyperlink" Target="https://studentaid.gov/understand-aid/types/loans/interest-rates" TargetMode="External"/><Relationship Id="rId349" Type="http://schemas.openxmlformats.org/officeDocument/2006/relationships/hyperlink" Target="http://www.uh.edu/provost/students/advising/" TargetMode="External"/><Relationship Id="rId514" Type="http://schemas.openxmlformats.org/officeDocument/2006/relationships/hyperlink" Target="http://www.allpointnetwork.com/locator.aspx" TargetMode="External"/><Relationship Id="rId556" Type="http://schemas.openxmlformats.org/officeDocument/2006/relationships/hyperlink" Target="https://uh.myahpcare.com/enrollment" TargetMode="External"/><Relationship Id="rId88" Type="http://schemas.openxmlformats.org/officeDocument/2006/relationships/hyperlink" Target="https://uh.edu/financial/find-advisor/" TargetMode="External"/><Relationship Id="rId111" Type="http://schemas.openxmlformats.org/officeDocument/2006/relationships/hyperlink" Target="https://www.sss.gov/Forms" TargetMode="External"/><Relationship Id="rId153" Type="http://schemas.openxmlformats.org/officeDocument/2006/relationships/hyperlink" Target="https://www.uh.edu/financial/undergraduate/types-aid/scholarships/" TargetMode="External"/><Relationship Id="rId195" Type="http://schemas.openxmlformats.org/officeDocument/2006/relationships/hyperlink" Target="http://www.uh.edu/pharmacy/prospective-students/pharmd/financial-aid/" TargetMode="External"/><Relationship Id="rId209" Type="http://schemas.openxmlformats.org/officeDocument/2006/relationships/hyperlink" Target="https://www.uh.edu/financial/undergraduate/types-aid/scholarships/Border%20Nations%20Program%20Application.pdf" TargetMode="External"/><Relationship Id="rId360" Type="http://schemas.openxmlformats.org/officeDocument/2006/relationships/hyperlink" Target="http://www.uh.edu/financial/undergraduate/types-aid/loans/Parent-PLUS/" TargetMode="External"/><Relationship Id="rId416" Type="http://schemas.openxmlformats.org/officeDocument/2006/relationships/hyperlink" Target="http://www.highered.texas.gov/reports/DocFetch.cfm?DocID=13125&amp;Format=pdf" TargetMode="External"/><Relationship Id="rId598" Type="http://schemas.openxmlformats.org/officeDocument/2006/relationships/hyperlink" Target="https://forms.office.com/Pages/ResponsePage.aspx?id=vboLF_CikEytSw6PDwxCWcZ-VaaEFNxKjxl90iKBGHVUOTFOSVVQSFQ1Mk0yWU40TkpPME4xSFY5UiQlQCN0PWcu" TargetMode="External"/><Relationship Id="rId220" Type="http://schemas.openxmlformats.org/officeDocument/2006/relationships/hyperlink" Target="http://www.uh.edu/financial/undergraduate/faq/private-donor-scholarship-check-guidelines-01-18-18.pdf" TargetMode="External"/><Relationship Id="rId458" Type="http://schemas.openxmlformats.org/officeDocument/2006/relationships/hyperlink" Target="https://www.uh.edu/financial/undergraduate/forms/22-23-forms/22-23teachgrantappl.pdf" TargetMode="External"/><Relationship Id="rId623" Type="http://schemas.openxmlformats.org/officeDocument/2006/relationships/hyperlink" Target="https://uh.edu/veterans/education-benefits/texas/" TargetMode="External"/><Relationship Id="rId665" Type="http://schemas.openxmlformats.org/officeDocument/2006/relationships/hyperlink" Target="mailto:campuscarry@uh.edu" TargetMode="External"/><Relationship Id="rId15" Type="http://schemas.openxmlformats.org/officeDocument/2006/relationships/hyperlink" Target="https://studentaid.gov/h/apply-for-aid/fafsa" TargetMode="External"/><Relationship Id="rId57" Type="http://schemas.openxmlformats.org/officeDocument/2006/relationships/hyperlink" Target="https://uh.edu/graduate-school/graduate-funding/" TargetMode="External"/><Relationship Id="rId262" Type="http://schemas.openxmlformats.org/officeDocument/2006/relationships/hyperlink" Target="https://www.elmselect.com/oll/SchoolLenderList/?schoolId=8586" TargetMode="External"/><Relationship Id="rId318" Type="http://schemas.openxmlformats.org/officeDocument/2006/relationships/hyperlink" Target="https://studentaid.gov/fsa-id/create-account/launch" TargetMode="External"/><Relationship Id="rId525" Type="http://schemas.openxmlformats.org/officeDocument/2006/relationships/hyperlink" Target="https://www.uh.edu/financial/payment/forms/non-resident-tuition-waiver-application_dependents_09.15.2021.pdf" TargetMode="External"/><Relationship Id="rId567" Type="http://schemas.openxmlformats.org/officeDocument/2006/relationships/hyperlink" Target="https://uh.edu/financial/payment/plans/" TargetMode="External"/><Relationship Id="rId99" Type="http://schemas.openxmlformats.org/officeDocument/2006/relationships/hyperlink" Target="http://studentaid.ed.gov/eligibility/non-us-citizens" TargetMode="External"/><Relationship Id="rId122" Type="http://schemas.openxmlformats.org/officeDocument/2006/relationships/hyperlink" Target="http://www.collegeforalltexans.com/apps/financialaid/tofa2.cfm?ID=458" TargetMode="External"/><Relationship Id="rId164" Type="http://schemas.openxmlformats.org/officeDocument/2006/relationships/hyperlink" Target="https://www.uh.edu/financial/undergraduate/types-aid/spring-aid/" TargetMode="External"/><Relationship Id="rId371" Type="http://schemas.openxmlformats.org/officeDocument/2006/relationships/hyperlink" Target="http://www.uh.edu/financial/undergraduate/forms/" TargetMode="External"/><Relationship Id="rId427" Type="http://schemas.openxmlformats.org/officeDocument/2006/relationships/hyperlink" Target="https://www.uh.edu/financial/undergraduate/forms/22-23-forms/22-23stateedupurpmail.pdf" TargetMode="External"/><Relationship Id="rId469" Type="http://schemas.openxmlformats.org/officeDocument/2006/relationships/hyperlink" Target="https://www.uh.edu/financial/undergraduate/forms/23-24totpermdisab.pdf" TargetMode="External"/><Relationship Id="rId634" Type="http://schemas.openxmlformats.org/officeDocument/2006/relationships/hyperlink" Target="https://uh.edu/undergraduate-admissions/apply/transfer/transfer-equivalency-guides/" TargetMode="External"/><Relationship Id="rId676" Type="http://schemas.openxmlformats.org/officeDocument/2006/relationships/hyperlink" Target="https://www.uh.edu/police/community-services/security-escort/" TargetMode="External"/><Relationship Id="rId26" Type="http://schemas.openxmlformats.org/officeDocument/2006/relationships/hyperlink" Target="https://uh.edu/financial/undergraduate/how-apply/verification/" TargetMode="External"/><Relationship Id="rId231" Type="http://schemas.openxmlformats.org/officeDocument/2006/relationships/hyperlink" Target="http://www.uh.edu/financial/undergraduate/how-apply/" TargetMode="External"/><Relationship Id="rId273" Type="http://schemas.openxmlformats.org/officeDocument/2006/relationships/hyperlink" Target="https://statutes.capitol.texas.gov/Docs/ED/htm/ED.51.htm" TargetMode="External"/><Relationship Id="rId329" Type="http://schemas.openxmlformats.org/officeDocument/2006/relationships/hyperlink" Target="http://www.career.uh.edu/index.cfm" TargetMode="External"/><Relationship Id="rId480" Type="http://schemas.openxmlformats.org/officeDocument/2006/relationships/hyperlink" Target="http://www.bauer.uh.edu/administration/scholarship/" TargetMode="External"/><Relationship Id="rId536" Type="http://schemas.openxmlformats.org/officeDocument/2006/relationships/hyperlink" Target="mailto:tclee4@central.uh.edu" TargetMode="External"/><Relationship Id="rId68" Type="http://schemas.openxmlformats.org/officeDocument/2006/relationships/hyperlink" Target="http://www.uh.edu/financial/undergraduate/how-apply/satisfactory-academic-progress/" TargetMode="External"/><Relationship Id="rId133" Type="http://schemas.openxmlformats.org/officeDocument/2006/relationships/hyperlink" Target="https://uh.edu/uh-extend/cost/" TargetMode="External"/><Relationship Id="rId175" Type="http://schemas.openxmlformats.org/officeDocument/2006/relationships/hyperlink" Target="https://uh.edu/oisss/students/scholarships/" TargetMode="External"/><Relationship Id="rId340" Type="http://schemas.openxmlformats.org/officeDocument/2006/relationships/hyperlink" Target="https://www.uh.edu/financial/undergraduate/types-aid/work-study/manuals-forms/cws-off-campus-participant-requirements.pdf" TargetMode="External"/><Relationship Id="rId578" Type="http://schemas.openxmlformats.org/officeDocument/2006/relationships/hyperlink" Target="https://uh.edu/undergraduate-admissions/apply/international/international-freshman/" TargetMode="External"/><Relationship Id="rId200" Type="http://schemas.openxmlformats.org/officeDocument/2006/relationships/hyperlink" Target="https://uh.edu/architecture/current-students/financial-resources/scholarships/" TargetMode="External"/><Relationship Id="rId382" Type="http://schemas.openxmlformats.org/officeDocument/2006/relationships/hyperlink" Target="https://www.uh.edu/financial/undergraduate/forms/" TargetMode="External"/><Relationship Id="rId438" Type="http://schemas.openxmlformats.org/officeDocument/2006/relationships/hyperlink" Target="https://www.uh.edu/financial/undergraduate/forms/22-23-forms/22-23postbacccert1.pdf" TargetMode="External"/><Relationship Id="rId603" Type="http://schemas.openxmlformats.org/officeDocument/2006/relationships/hyperlink" Target="https://uh.edu/undergraduate-admissions/apply/former-student-admissions/readmission-student-application-guide.pdf" TargetMode="External"/><Relationship Id="rId645" Type="http://schemas.openxmlformats.org/officeDocument/2006/relationships/hyperlink" Target="https://uh.edu/undergraduate-admissions/apply/freshman/freshman-process/" TargetMode="External"/><Relationship Id="rId242" Type="http://schemas.openxmlformats.org/officeDocument/2006/relationships/hyperlink" Target="https://www.uh.edu/financial/payment/plans/index.php" TargetMode="External"/><Relationship Id="rId284" Type="http://schemas.openxmlformats.org/officeDocument/2006/relationships/hyperlink" Target="https://studentaid.gov/understand-aid/types/loans/interest-rates" TargetMode="External"/><Relationship Id="rId491" Type="http://schemas.openxmlformats.org/officeDocument/2006/relationships/hyperlink" Target="http://www.uh.edu/honors/prospective-students/paying-college/honors-college-scholarships/" TargetMode="External"/><Relationship Id="rId505" Type="http://schemas.openxmlformats.org/officeDocument/2006/relationships/hyperlink" Target="http://www.uh.edu/financial/payment/faq" TargetMode="External"/><Relationship Id="rId37" Type="http://schemas.openxmlformats.org/officeDocument/2006/relationships/hyperlink" Target="https://studentaid.gov/h/apply-for-aid/fafsa" TargetMode="External"/><Relationship Id="rId79" Type="http://schemas.openxmlformats.org/officeDocument/2006/relationships/hyperlink" Target="http://www.uh.edu/financial/undergraduate/forms/" TargetMode="External"/><Relationship Id="rId102" Type="http://schemas.openxmlformats.org/officeDocument/2006/relationships/hyperlink" Target="https://www.uh.edu/financial/undergraduate/how-apply/senate-bill-1528/" TargetMode="External"/><Relationship Id="rId144" Type="http://schemas.openxmlformats.org/officeDocument/2006/relationships/hyperlink" Target="http://www.bauer.uh.edu/" TargetMode="External"/><Relationship Id="rId547" Type="http://schemas.openxmlformats.org/officeDocument/2006/relationships/hyperlink" Target="https://myhealth.uh.edu/" TargetMode="External"/><Relationship Id="rId589" Type="http://schemas.openxmlformats.org/officeDocument/2006/relationships/hyperlink" Target="https://uh.edu/undergraduate-admissions/uniform-admission-policy/" TargetMode="External"/><Relationship Id="rId90" Type="http://schemas.openxmlformats.org/officeDocument/2006/relationships/hyperlink" Target="http://www.uh.edu/parents/resources/ferpa-explanation/" TargetMode="External"/><Relationship Id="rId186" Type="http://schemas.openxmlformats.org/officeDocument/2006/relationships/hyperlink" Target="https://www.rodeohouston.com/Scholarships/Scholarships.aspx" TargetMode="External"/><Relationship Id="rId351" Type="http://schemas.openxmlformats.org/officeDocument/2006/relationships/hyperlink" Target="https://www.uh.edu/financial/undergraduate/types-aid/summer-aid/" TargetMode="External"/><Relationship Id="rId393" Type="http://schemas.openxmlformats.org/officeDocument/2006/relationships/hyperlink" Target="https://www.uh.edu/financial/undergraduate/forms/" TargetMode="External"/><Relationship Id="rId407" Type="http://schemas.openxmlformats.org/officeDocument/2006/relationships/hyperlink" Target="https://www.uh.edu/financial/undergraduate/forms/" TargetMode="External"/><Relationship Id="rId449" Type="http://schemas.openxmlformats.org/officeDocument/2006/relationships/hyperlink" Target="https://www.uh.edu/financial/undergraduate/how-apply/special-circumstances/" TargetMode="External"/><Relationship Id="rId614" Type="http://schemas.openxmlformats.org/officeDocument/2006/relationships/hyperlink" Target="https://uh.edu/undergraduate-admissions/apply/transfer/" TargetMode="External"/><Relationship Id="rId656" Type="http://schemas.openxmlformats.org/officeDocument/2006/relationships/hyperlink" Target="https://www.uh.edu/housing/housing-options/comparison-page/" TargetMode="External"/><Relationship Id="rId211" Type="http://schemas.openxmlformats.org/officeDocument/2006/relationships/hyperlink" Target="http://www.uh.edu/financial/undergraduate/forms/" TargetMode="External"/><Relationship Id="rId253" Type="http://schemas.openxmlformats.org/officeDocument/2006/relationships/hyperlink" Target="https://www.uh.edu/financial/undergraduate/types-aid/loans/Parent-PLUS/" TargetMode="External"/><Relationship Id="rId295" Type="http://schemas.openxmlformats.org/officeDocument/2006/relationships/hyperlink" Target="https://studentaid.gov/h/understand-aid" TargetMode="External"/><Relationship Id="rId309" Type="http://schemas.openxmlformats.org/officeDocument/2006/relationships/hyperlink" Target="https://studentaid.gov/understand-aid/types/loans/interest-rates" TargetMode="External"/><Relationship Id="rId460" Type="http://schemas.openxmlformats.org/officeDocument/2006/relationships/hyperlink" Target="http://www.uh.edu/financial/undergraduate/types-aid/grants/teach-grant/" TargetMode="External"/><Relationship Id="rId516" Type="http://schemas.openxmlformats.org/officeDocument/2006/relationships/hyperlink" Target="http://www.uh.edu/about/offices/enrollment-services/registrar/" TargetMode="External"/><Relationship Id="rId48" Type="http://schemas.openxmlformats.org/officeDocument/2006/relationships/hyperlink" Target="http://www.uh.edu/financial/undergraduate/types-aid/summer-aid/" TargetMode="External"/><Relationship Id="rId113" Type="http://schemas.openxmlformats.org/officeDocument/2006/relationships/hyperlink" Target="http://www.uh.edu/financial/undergraduate/how-apply/sfaupload/" TargetMode="External"/><Relationship Id="rId320" Type="http://schemas.openxmlformats.org/officeDocument/2006/relationships/hyperlink" Target="https://studentaid.gov/h/manage-loans" TargetMode="External"/><Relationship Id="rId558" Type="http://schemas.openxmlformats.org/officeDocument/2006/relationships/hyperlink" Target="https://uh.edu/healthcenter/charges-and-insurance/international-student-health-insurance-requirements/" TargetMode="External"/><Relationship Id="rId155" Type="http://schemas.openxmlformats.org/officeDocument/2006/relationships/hyperlink" Target="https://www.uh.edu/financial/undergraduate/types-aid/grants/" TargetMode="External"/><Relationship Id="rId197" Type="http://schemas.openxmlformats.org/officeDocument/2006/relationships/hyperlink" Target="http://www.uh.edu/technology/advising/financial-aid/college-of-technology-scholarships/" TargetMode="External"/><Relationship Id="rId362" Type="http://schemas.openxmlformats.org/officeDocument/2006/relationships/hyperlink" Target="http://www.uh.edu/financial/undergraduate/forms/" TargetMode="External"/><Relationship Id="rId418" Type="http://schemas.openxmlformats.org/officeDocument/2006/relationships/hyperlink" Target="https://uhsystem.edu/legal-affairs/contract-administration/pdf-documents/ferpa-authorization-form_ogc-sf-2006-02_revised-11.10.2022.pdf" TargetMode="External"/><Relationship Id="rId625" Type="http://schemas.openxmlformats.org/officeDocument/2006/relationships/hyperlink" Target="https://www.uh.edu/veterans/" TargetMode="External"/><Relationship Id="rId222" Type="http://schemas.openxmlformats.org/officeDocument/2006/relationships/hyperlink" Target="http://www.uh.edu/financial/undergraduate/how-apply" TargetMode="External"/><Relationship Id="rId264" Type="http://schemas.openxmlformats.org/officeDocument/2006/relationships/hyperlink" Target="http://www.highered.texas.gov/reports/DocFetch.cfm?DocID=13125&amp;Format=pdf" TargetMode="External"/><Relationship Id="rId471" Type="http://schemas.openxmlformats.org/officeDocument/2006/relationships/hyperlink" Target="https://www.uh.edu/financial/undergraduate/forms/2024sprtransmon.pdf" TargetMode="External"/><Relationship Id="rId667" Type="http://schemas.openxmlformats.org/officeDocument/2006/relationships/hyperlink" Target="https://www.uh.edu/police/policies-training/campus-carry/secure-storage/" TargetMode="External"/><Relationship Id="rId17" Type="http://schemas.openxmlformats.org/officeDocument/2006/relationships/hyperlink" Target="https://uh.edu/provost/navigate/" TargetMode="External"/><Relationship Id="rId59" Type="http://schemas.openxmlformats.org/officeDocument/2006/relationships/hyperlink" Target="http://www.uh.edu/about/offices/enrollment-services/student-business-services/" TargetMode="External"/><Relationship Id="rId124" Type="http://schemas.openxmlformats.org/officeDocument/2006/relationships/hyperlink" Target="https://www.uh.edu/financial/undergraduate/how-apply/sfaupload/" TargetMode="External"/><Relationship Id="rId527" Type="http://schemas.openxmlformats.org/officeDocument/2006/relationships/hyperlink" Target="https://www.uh.edu/financial/payment/Fee-Waivers/Appeal%20Process.pdf" TargetMode="External"/><Relationship Id="rId569" Type="http://schemas.openxmlformats.org/officeDocument/2006/relationships/hyperlink" Target="https://www.uh.edu/about/offices/enrollment-services/registrar/" TargetMode="External"/><Relationship Id="rId70" Type="http://schemas.openxmlformats.org/officeDocument/2006/relationships/hyperlink" Target="https://studentaid.gov/h/apply-for-aid/fafsa" TargetMode="External"/><Relationship Id="rId166" Type="http://schemas.openxmlformats.org/officeDocument/2006/relationships/hyperlink" Target="https://www.uh.edu/financial/payment/refunds/" TargetMode="External"/><Relationship Id="rId331" Type="http://schemas.openxmlformats.org/officeDocument/2006/relationships/hyperlink" Target="https://www.uh.edu/ucs/cougarpathway/" TargetMode="External"/><Relationship Id="rId373" Type="http://schemas.openxmlformats.org/officeDocument/2006/relationships/hyperlink" Target="http://www.uh.edu/financial/payment/" TargetMode="External"/><Relationship Id="rId429" Type="http://schemas.openxmlformats.org/officeDocument/2006/relationships/hyperlink" Target="https://www.uh.edu/financial/undergraduate/forms/22-23-forms/22-23stateedupurpwvr.pdf" TargetMode="External"/><Relationship Id="rId580" Type="http://schemas.openxmlformats.org/officeDocument/2006/relationships/hyperlink" Target="https://forms.office.com/Pages/ResponsePage.aspx?id=vboLF_CikEytSw6PDwxCWbXli9ogyRdGg3-bL3aGwBZUOTFOSVVQSFQ1Mk0yWU40TkpPME4xSFY5Ui4u" TargetMode="External"/><Relationship Id="rId636" Type="http://schemas.openxmlformats.org/officeDocument/2006/relationships/hyperlink" Target="http://ussc.uh.edu/brochure/CBE%20publish%20V6%20UpAUG242018%20working%20copy.pdf" TargetMode="External"/><Relationship Id="rId1" Type="http://schemas.openxmlformats.org/officeDocument/2006/relationships/numbering" Target="numbering.xml"/><Relationship Id="rId233" Type="http://schemas.openxmlformats.org/officeDocument/2006/relationships/hyperlink" Target="https://statutes.capitol.texas.gov/Docs/FA/htm/FA.231.htm" TargetMode="External"/><Relationship Id="rId440" Type="http://schemas.openxmlformats.org/officeDocument/2006/relationships/hyperlink" Target="https://www.uh.edu/financial/undergraduate/forms/Private%20Education%20Self%20Certification.pdf" TargetMode="External"/><Relationship Id="rId678" Type="http://schemas.openxmlformats.org/officeDocument/2006/relationships/fontTable" Target="fontTable.xml"/><Relationship Id="rId28" Type="http://schemas.openxmlformats.org/officeDocument/2006/relationships/hyperlink" Target="https://www.sss.gov/" TargetMode="External"/><Relationship Id="rId275" Type="http://schemas.openxmlformats.org/officeDocument/2006/relationships/hyperlink" Target="https://statutes.capitol.texas.gov/Docs/FA/htm/FA.231.htm" TargetMode="External"/><Relationship Id="rId300" Type="http://schemas.openxmlformats.org/officeDocument/2006/relationships/hyperlink" Target="https://studentaid.gov/app/launchConsolidation.action" TargetMode="External"/><Relationship Id="rId482" Type="http://schemas.openxmlformats.org/officeDocument/2006/relationships/hyperlink" Target="http://www.uh.edu/class/students/" TargetMode="External"/><Relationship Id="rId538" Type="http://schemas.openxmlformats.org/officeDocument/2006/relationships/hyperlink" Target="mailto://DeliveryServices@uh.edu" TargetMode="External"/><Relationship Id="rId81" Type="http://schemas.openxmlformats.org/officeDocument/2006/relationships/hyperlink" Target="https://studentaid.gov/h/apply-for-aid/fafsa" TargetMode="External"/><Relationship Id="rId135" Type="http://schemas.openxmlformats.org/officeDocument/2006/relationships/hyperlink" Target="https://www.uh.edu/financial/undergraduate/tuition-fees/tuition/fees-classification/" TargetMode="External"/><Relationship Id="rId177" Type="http://schemas.openxmlformats.org/officeDocument/2006/relationships/hyperlink" Target="https://www.uh.edu/financial/undergraduate/types-aid/scholarships/21_delphianendowment.pdf" TargetMode="External"/><Relationship Id="rId342" Type="http://schemas.openxmlformats.org/officeDocument/2006/relationships/hyperlink" Target="https://www.uh.edu/financial/undergraduate/types-aid/work-study/manuals-forms/on-campus-supervisor-agreement.pdf" TargetMode="External"/><Relationship Id="rId384" Type="http://schemas.openxmlformats.org/officeDocument/2006/relationships/hyperlink" Target="https://www.uh.edu/financial/undergraduate/forms/" TargetMode="External"/><Relationship Id="rId591" Type="http://schemas.openxmlformats.org/officeDocument/2006/relationships/hyperlink" Target="https://uh.edu/undergraduate-admissions/apply/freshman/self-reporting-transcripts/" TargetMode="External"/><Relationship Id="rId605" Type="http://schemas.openxmlformats.org/officeDocument/2006/relationships/hyperlink" Target="https://uh.edu/undergraduate-admissions/apply/transfer/" TargetMode="External"/><Relationship Id="rId202" Type="http://schemas.openxmlformats.org/officeDocument/2006/relationships/hyperlink" Target="https://uh.edu/nursing/current-student/scholarship/in-sugarland.php" TargetMode="External"/><Relationship Id="rId244" Type="http://schemas.openxmlformats.org/officeDocument/2006/relationships/hyperlink" Target="mailto:sfa@central.uh.edu" TargetMode="External"/><Relationship Id="rId647" Type="http://schemas.openxmlformats.org/officeDocument/2006/relationships/hyperlink" Target="https://uh.edu/undergraduate-admissions/apply/transcript-submission-guidelines/" TargetMode="External"/><Relationship Id="rId39" Type="http://schemas.openxmlformats.org/officeDocument/2006/relationships/hyperlink" Target="https://studentaid.gov/fsa-id/sign-in/landing" TargetMode="External"/><Relationship Id="rId286" Type="http://schemas.openxmlformats.org/officeDocument/2006/relationships/hyperlink" Target="https://studentaid.gov/understand-aid/types/loans/interest-rates" TargetMode="External"/><Relationship Id="rId451" Type="http://schemas.openxmlformats.org/officeDocument/2006/relationships/hyperlink" Target="https://www.uh.edu/financial/undergraduate/forms/state-waiver-ssr-form.pdf" TargetMode="External"/><Relationship Id="rId493" Type="http://schemas.openxmlformats.org/officeDocument/2006/relationships/hyperlink" Target="http://uh.edu/financial/payment/billing-due-dates/" TargetMode="External"/><Relationship Id="rId507" Type="http://schemas.openxmlformats.org/officeDocument/2006/relationships/hyperlink" Target="https://www.uh.edu/financial/payment/plans/" TargetMode="External"/><Relationship Id="rId549" Type="http://schemas.openxmlformats.org/officeDocument/2006/relationships/hyperlink" Target="https://uh.myahpcare.com/" TargetMode="External"/><Relationship Id="rId50" Type="http://schemas.openxmlformats.org/officeDocument/2006/relationships/hyperlink" Target="https://uh.edu/financial/find-advisor/" TargetMode="External"/><Relationship Id="rId104" Type="http://schemas.openxmlformats.org/officeDocument/2006/relationships/hyperlink" Target="https://www.uh.edu/financial/undergraduate/how-apply/senate-bill-1528/" TargetMode="External"/><Relationship Id="rId146" Type="http://schemas.openxmlformats.org/officeDocument/2006/relationships/hyperlink" Target="http://www.egr.uh.edu/" TargetMode="External"/><Relationship Id="rId188" Type="http://schemas.openxmlformats.org/officeDocument/2006/relationships/hyperlink" Target="http://www.uh.edu/honors/undergraduate-research/uh-research/purs/" TargetMode="External"/><Relationship Id="rId311" Type="http://schemas.openxmlformats.org/officeDocument/2006/relationships/hyperlink" Target="https://studentaid.gov/understand-aid/types/loans/interest-rates" TargetMode="External"/><Relationship Id="rId353" Type="http://schemas.openxmlformats.org/officeDocument/2006/relationships/hyperlink" Target="https://studentaid.gov/h/apply-for-aid/fafsa" TargetMode="External"/><Relationship Id="rId395" Type="http://schemas.openxmlformats.org/officeDocument/2006/relationships/hyperlink" Target="https://www.uh.edu/financial/undergraduate/forms/" TargetMode="External"/><Relationship Id="rId409" Type="http://schemas.openxmlformats.org/officeDocument/2006/relationships/hyperlink" Target="https://www.uh.edu/financial/undergraduate/forms/" TargetMode="External"/><Relationship Id="rId560" Type="http://schemas.openxmlformats.org/officeDocument/2006/relationships/hyperlink" Target="https://uh.myahpcare.com/" TargetMode="External"/><Relationship Id="rId92" Type="http://schemas.openxmlformats.org/officeDocument/2006/relationships/image" Target="media/image7.png"/><Relationship Id="rId213" Type="http://schemas.openxmlformats.org/officeDocument/2006/relationships/image" Target="media/image8.jpeg"/><Relationship Id="rId420" Type="http://schemas.openxmlformats.org/officeDocument/2006/relationships/hyperlink" Target="https://uh.edu/academics/forms/" TargetMode="External"/><Relationship Id="rId616" Type="http://schemas.openxmlformats.org/officeDocument/2006/relationships/hyperlink" Target="https://uh.edu/undergraduate-admissions/apply/freshman/" TargetMode="External"/><Relationship Id="rId658" Type="http://schemas.openxmlformats.org/officeDocument/2006/relationships/hyperlink" Target="https://www.uh.edu/police/policies-training/campus-carry/mapp_07.01.05_appendix1.pdf" TargetMode="External"/><Relationship Id="rId255" Type="http://schemas.openxmlformats.org/officeDocument/2006/relationships/hyperlink" Target="https://www.uh.edu/financial/undergraduate/types-aid/loans/William-D-Ford-Direct-Loan-Program/" TargetMode="External"/><Relationship Id="rId297" Type="http://schemas.openxmlformats.org/officeDocument/2006/relationships/hyperlink" Target="http://www.uh.edu/financial/payment/refunds/" TargetMode="External"/><Relationship Id="rId462" Type="http://schemas.openxmlformats.org/officeDocument/2006/relationships/hyperlink" Target="https://uhsnapprod.regenteducation.net/" TargetMode="External"/><Relationship Id="rId518" Type="http://schemas.openxmlformats.org/officeDocument/2006/relationships/hyperlink" Target="https://www.uh.edu/financial/payment/taxes/guide-to-electronically-consent-to-1098-t.pdf" TargetMode="External"/><Relationship Id="rId115" Type="http://schemas.openxmlformats.org/officeDocument/2006/relationships/hyperlink" Target="http://www.uh.edu/financial/undergraduate/how-apply/senate-bill-1528/" TargetMode="External"/><Relationship Id="rId157" Type="http://schemas.openxmlformats.org/officeDocument/2006/relationships/hyperlink" Target="https://embed.ocelotbot.com/cms/embed/playlist-ng/43063?video=null&amp;current_entity=58036&amp;dim=725x475" TargetMode="External"/><Relationship Id="rId322" Type="http://schemas.openxmlformats.org/officeDocument/2006/relationships/hyperlink" Target="https://www.uh.edu/financial/undergraduate/how-apply/satisfactory-academic-progress/" TargetMode="External"/><Relationship Id="rId364" Type="http://schemas.openxmlformats.org/officeDocument/2006/relationships/hyperlink" Target="http://www.uh.edu/financial/undergraduate/forms/" TargetMode="External"/><Relationship Id="rId61" Type="http://schemas.openxmlformats.org/officeDocument/2006/relationships/hyperlink" Target="https://bankmobilevibe.com/" TargetMode="External"/><Relationship Id="rId199" Type="http://schemas.openxmlformats.org/officeDocument/2006/relationships/hyperlink" Target="http://www.egr.uh.edu/academics/scholarships" TargetMode="External"/><Relationship Id="rId571" Type="http://schemas.openxmlformats.org/officeDocument/2006/relationships/hyperlink" Target="https://uh.edu/infotech/services/accounts/email/alias/" TargetMode="External"/><Relationship Id="rId627" Type="http://schemas.openxmlformats.org/officeDocument/2006/relationships/hyperlink" Target="https://uh.edu/undergraduate-admissions/apply/residency/Affidavit-Approved-2013.pdf" TargetMode="External"/><Relationship Id="rId669" Type="http://schemas.openxmlformats.org/officeDocument/2006/relationships/hyperlink" Target="https://www.uh.edu/police/policies-training/campus-carry/documents-campus-carry/hb1927.pdf" TargetMode="External"/><Relationship Id="rId19" Type="http://schemas.openxmlformats.org/officeDocument/2006/relationships/hyperlink" Target="https://www.uh.edu/financial/undergraduate/faq/" TargetMode="External"/><Relationship Id="rId224" Type="http://schemas.openxmlformats.org/officeDocument/2006/relationships/hyperlink" Target="mailto:sfa@central.uh.edu" TargetMode="External"/><Relationship Id="rId266" Type="http://schemas.openxmlformats.org/officeDocument/2006/relationships/hyperlink" Target="http://www.hhloans.com/" TargetMode="External"/><Relationship Id="rId431" Type="http://schemas.openxmlformats.org/officeDocument/2006/relationships/hyperlink" Target="https://www.uh.edu/financial/undergraduate/forms/23-24learnabroad.pdf" TargetMode="External"/><Relationship Id="rId473" Type="http://schemas.openxmlformats.org/officeDocument/2006/relationships/hyperlink" Target="https://www.uh.edu/financial/undergraduate/forms/22-23-forms/2022sumtransmon.pdf" TargetMode="External"/><Relationship Id="rId529" Type="http://schemas.openxmlformats.org/officeDocument/2006/relationships/hyperlink" Target="http://www.statutes.legis.state.tx.us/Docs/ED/htm/ED.54.htm" TargetMode="External"/><Relationship Id="rId30" Type="http://schemas.openxmlformats.org/officeDocument/2006/relationships/hyperlink" Target="https://studentaid.gov/fsa-id/sign-in/landing" TargetMode="External"/><Relationship Id="rId126" Type="http://schemas.openxmlformats.org/officeDocument/2006/relationships/hyperlink" Target="https://www.uh.edu/financial/undergraduate/how-apply/sfaupload/" TargetMode="External"/><Relationship Id="rId168" Type="http://schemas.openxmlformats.org/officeDocument/2006/relationships/hyperlink" Target="https://www.uh.edu/financial/undergraduate/types-aid/covid-19-financial-aid/irs-tax-fact-sheet-2021.pdf" TargetMode="External"/><Relationship Id="rId333" Type="http://schemas.openxmlformats.org/officeDocument/2006/relationships/hyperlink" Target="http://www.uh.edu/ucs/" TargetMode="External"/><Relationship Id="rId540" Type="http://schemas.openxmlformats.org/officeDocument/2006/relationships/hyperlink" Target="https://uh.edu/healthcenter/charges-and-insurance/student-health-insurance/" TargetMode="External"/><Relationship Id="rId72" Type="http://schemas.openxmlformats.org/officeDocument/2006/relationships/hyperlink" Target="https://studentaid.gov/h/apply-for-aid/fafsa" TargetMode="External"/><Relationship Id="rId375" Type="http://schemas.openxmlformats.org/officeDocument/2006/relationships/hyperlink" Target="http://www.uh.edu/infotech/" TargetMode="External"/><Relationship Id="rId582" Type="http://schemas.openxmlformats.org/officeDocument/2006/relationships/hyperlink" Target="https://uh.edu/undergraduate-admissions/apply/freshman/index.php" TargetMode="External"/><Relationship Id="rId638" Type="http://schemas.openxmlformats.org/officeDocument/2006/relationships/hyperlink" Target="http://www.uh.edu/academics/forms/transfer-credit-petition10.1.15.pdf" TargetMode="External"/><Relationship Id="rId3" Type="http://schemas.openxmlformats.org/officeDocument/2006/relationships/settings" Target="settings.xml"/><Relationship Id="rId235" Type="http://schemas.openxmlformats.org/officeDocument/2006/relationships/hyperlink" Target="http://www.uh.edu/financial/undergraduate/forms/" TargetMode="External"/><Relationship Id="rId277" Type="http://schemas.openxmlformats.org/officeDocument/2006/relationships/hyperlink" Target="https://www.uh.edu/financial/undergraduate/how-apply/satisfactory-academic-progress/" TargetMode="External"/><Relationship Id="rId400" Type="http://schemas.openxmlformats.org/officeDocument/2006/relationships/hyperlink" Target="https://www.uh.edu/financial/undergraduate/forms/" TargetMode="External"/><Relationship Id="rId442" Type="http://schemas.openxmlformats.org/officeDocument/2006/relationships/hyperlink" Target="https://www.uh.edu/financial/undergraduate/forms/23-24revrequest.pdf" TargetMode="External"/><Relationship Id="rId484" Type="http://schemas.openxmlformats.org/officeDocument/2006/relationships/hyperlink" Target="https://www.opt.uh.edu/current-students/academic-resources/scholarships/" TargetMode="External"/><Relationship Id="rId137" Type="http://schemas.openxmlformats.org/officeDocument/2006/relationships/hyperlink" Target="https://www.uh.edu/financial/payment/billing-due-dates/" TargetMode="External"/><Relationship Id="rId302" Type="http://schemas.openxmlformats.org/officeDocument/2006/relationships/hyperlink" Target="https://studentaid.gov/manage-loans/default" TargetMode="External"/><Relationship Id="rId344" Type="http://schemas.openxmlformats.org/officeDocument/2006/relationships/hyperlink" Target="https://www.uh.edu/financial/undergraduate/types-aid/incentives/cougar-promise/" TargetMode="External"/><Relationship Id="rId41" Type="http://schemas.openxmlformats.org/officeDocument/2006/relationships/image" Target="media/image4.jpeg"/><Relationship Id="rId83" Type="http://schemas.openxmlformats.org/officeDocument/2006/relationships/hyperlink" Target="https://www.uh.edu/financial/undergraduate/how-apply/special-circumstances/" TargetMode="External"/><Relationship Id="rId179" Type="http://schemas.openxmlformats.org/officeDocument/2006/relationships/hyperlink" Target="http://www.uh.edu/financial/undergraduate/types-aid/scholarships/Scholarship-Application-Instructions.pdf" TargetMode="External"/><Relationship Id="rId386" Type="http://schemas.openxmlformats.org/officeDocument/2006/relationships/hyperlink" Target="https://www.uh.edu/financial/undergraduate/forms/" TargetMode="External"/><Relationship Id="rId551" Type="http://schemas.openxmlformats.org/officeDocument/2006/relationships/hyperlink" Target="https://uh.myahpcare.com/" TargetMode="External"/><Relationship Id="rId593" Type="http://schemas.openxmlformats.org/officeDocument/2006/relationships/hyperlink" Target="https://uh.edu/undergraduate-admissions/apply/selfreportingguide.pdf" TargetMode="External"/><Relationship Id="rId607" Type="http://schemas.openxmlformats.org/officeDocument/2006/relationships/hyperlink" Target="http://www.bauer.uh.edu/" TargetMode="External"/><Relationship Id="rId649" Type="http://schemas.openxmlformats.org/officeDocument/2006/relationships/hyperlink" Target="https://forms.office.com/Pages/ResponsePage.aspx?id=vboLF_CikEytSw6PDwxCWaEldMf3bIVKq0qPg4dPuKVUNllDNDlPSjNBU1FQRUhIWVdBSTZLWlFITS4u" TargetMode="External"/><Relationship Id="rId190" Type="http://schemas.openxmlformats.org/officeDocument/2006/relationships/hyperlink" Target="http://www.bauer.uh.edu/administration/scholarship/" TargetMode="External"/><Relationship Id="rId204" Type="http://schemas.openxmlformats.org/officeDocument/2006/relationships/hyperlink" Target="http://www.collegeforalltexans.com/apps/financialaid/tofa2.cfm?ID=402" TargetMode="External"/><Relationship Id="rId246" Type="http://schemas.openxmlformats.org/officeDocument/2006/relationships/hyperlink" Target="https://embed.ocelotbot.com/cms/embed/playlist-ng/1437?video=null&amp;current_entity=58036&amp;dim=725x475" TargetMode="External"/><Relationship Id="rId288" Type="http://schemas.openxmlformats.org/officeDocument/2006/relationships/hyperlink" Target="https://studentaid.gov/understand-aid/types/loans/plus/parent" TargetMode="External"/><Relationship Id="rId411" Type="http://schemas.openxmlformats.org/officeDocument/2006/relationships/hyperlink" Target="https://www.uh.edu/financial/undergraduate/forms/" TargetMode="External"/><Relationship Id="rId453" Type="http://schemas.openxmlformats.org/officeDocument/2006/relationships/hyperlink" Target="http://www.collegeforalltexans.com/apps/financialaid/tofa.cfm?Kind=W" TargetMode="External"/><Relationship Id="rId509" Type="http://schemas.openxmlformats.org/officeDocument/2006/relationships/hyperlink" Target="https://www.uh.edu/financial/payment/plans/" TargetMode="External"/><Relationship Id="rId660" Type="http://schemas.openxmlformats.org/officeDocument/2006/relationships/hyperlink" Target="https://uh.edu/policies/_docs/mapp/07/070105.pdf" TargetMode="External"/><Relationship Id="rId106" Type="http://schemas.openxmlformats.org/officeDocument/2006/relationships/hyperlink" Target="http://www.collegeforalltexans.com/index.cfm?objectid=A3119543-CBF8-C202-F1B0EEFD5F4B9805" TargetMode="External"/><Relationship Id="rId313" Type="http://schemas.openxmlformats.org/officeDocument/2006/relationships/hyperlink" Target="https://studentaid.gov/h/announcements-events" TargetMode="External"/><Relationship Id="rId495" Type="http://schemas.openxmlformats.org/officeDocument/2006/relationships/hyperlink" Target="https://www.uh.edu/about/offices/enrollment-services/student-business-services/" TargetMode="External"/><Relationship Id="rId10" Type="http://schemas.openxmlformats.org/officeDocument/2006/relationships/hyperlink" Target="http://www.uh.edu/about/offices/enrollment-services/financial-aid/" TargetMode="External"/><Relationship Id="rId52" Type="http://schemas.openxmlformats.org/officeDocument/2006/relationships/hyperlink" Target="https://studentaid.gov/app/counselingInstructions.action?counselingType=entrance" TargetMode="External"/><Relationship Id="rId94" Type="http://schemas.openxmlformats.org/officeDocument/2006/relationships/hyperlink" Target="http://www.uh.edu/financial/undergraduate/faq/" TargetMode="External"/><Relationship Id="rId148" Type="http://schemas.openxmlformats.org/officeDocument/2006/relationships/hyperlink" Target="http://www.hrm.uh.edu/" TargetMode="External"/><Relationship Id="rId355" Type="http://schemas.openxmlformats.org/officeDocument/2006/relationships/hyperlink" Target="http://www.uh.edu/financial/undergraduate/forms/" TargetMode="External"/><Relationship Id="rId397" Type="http://schemas.openxmlformats.org/officeDocument/2006/relationships/hyperlink" Target="https://www.uh.edu/financial/undergraduate/forms/" TargetMode="External"/><Relationship Id="rId520" Type="http://schemas.openxmlformats.org/officeDocument/2006/relationships/hyperlink" Target="http://www.tvc.texas.gov/Home.aspx" TargetMode="External"/><Relationship Id="rId562" Type="http://schemas.openxmlformats.org/officeDocument/2006/relationships/hyperlink" Target="https://myahpcare.personaladvantage.com/portal/welcome/sso" TargetMode="External"/><Relationship Id="rId618" Type="http://schemas.openxmlformats.org/officeDocument/2006/relationships/hyperlink" Target="https://jst.doded.mil/smart/welcome.do" TargetMode="External"/><Relationship Id="rId215" Type="http://schemas.openxmlformats.org/officeDocument/2006/relationships/hyperlink" Target="http://www.collegeforalltexans.com/apps/financialaid/tofa2.cfm?ID=572" TargetMode="External"/><Relationship Id="rId257" Type="http://schemas.openxmlformats.org/officeDocument/2006/relationships/hyperlink" Target="https://studentaid.gov/mpn/" TargetMode="External"/><Relationship Id="rId422" Type="http://schemas.openxmlformats.org/officeDocument/2006/relationships/hyperlink" Target="https://studentprivacy.ed.gov/" TargetMode="External"/><Relationship Id="rId464" Type="http://schemas.openxmlformats.org/officeDocument/2006/relationships/hyperlink" Target="http://www.uh.edu/financial/undergraduate/how-apply/sfaupload/" TargetMode="External"/><Relationship Id="rId299" Type="http://schemas.openxmlformats.org/officeDocument/2006/relationships/hyperlink" Target="https://studentaid.gov/understand-aid/types/loans/plus/parent" TargetMode="External"/><Relationship Id="rId63" Type="http://schemas.openxmlformats.org/officeDocument/2006/relationships/hyperlink" Target="https://www.uh.edu/financial/undergraduate/how-apply/maintaining-eligibility/Repeat-Course-Policy-For-Financial-Aid.pdf" TargetMode="External"/><Relationship Id="rId159" Type="http://schemas.openxmlformats.org/officeDocument/2006/relationships/hyperlink" Target="https://embed.ocelotbot.com/cms/embed/playlist-ng/1437?video=null&amp;current_entity=58036&amp;dim=725x475" TargetMode="External"/><Relationship Id="rId366" Type="http://schemas.openxmlformats.org/officeDocument/2006/relationships/hyperlink" Target="https://studentaid.ed.gov/sa/fafsa" TargetMode="External"/><Relationship Id="rId573" Type="http://schemas.openxmlformats.org/officeDocument/2006/relationships/hyperlink" Target="https://uh.myahpcare.com/enrollment" TargetMode="External"/><Relationship Id="rId226" Type="http://schemas.openxmlformats.org/officeDocument/2006/relationships/hyperlink" Target="https://embed.ocelotbot.com/cms/embed/playlist-ng/1132?video=null&amp;current_entity=58036&amp;dim=725x475" TargetMode="External"/><Relationship Id="rId433" Type="http://schemas.openxmlformats.org/officeDocument/2006/relationships/hyperlink" Target="https://www.uh.edu/financial/undergraduate/forms/22-23-forms/22-23-pplus-borrower-frm.pdf" TargetMode="External"/><Relationship Id="rId640" Type="http://schemas.openxmlformats.org/officeDocument/2006/relationships/hyperlink" Target="https://goapplytexas.org/" TargetMode="External"/><Relationship Id="rId74" Type="http://schemas.openxmlformats.org/officeDocument/2006/relationships/hyperlink" Target="https://www.uh.edu/financial/undergraduate/how-apply/satisfactory-academic-progress/22-23-uh-sap-policy1.pdf" TargetMode="External"/><Relationship Id="rId377" Type="http://schemas.openxmlformats.org/officeDocument/2006/relationships/hyperlink" Target="http://www.uh.edu/financial/undergraduate/how-apply/disbursement-aid/" TargetMode="External"/><Relationship Id="rId500" Type="http://schemas.openxmlformats.org/officeDocument/2006/relationships/hyperlink" Target="https://www.uh.edu/financial/payment/faq" TargetMode="External"/><Relationship Id="rId584" Type="http://schemas.openxmlformats.org/officeDocument/2006/relationships/hyperlink" Target="https://forms.office.com/Pages/ResponsePage.aspx?id=vboLF_CikEytSw6PDwxCWbXli9ogyRdGg3-bL3aGwBZUOTFOSVVQSFQ1Mk0yWU40TkpPME4xSFY5Ui4u" TargetMode="External"/><Relationship Id="rId5" Type="http://schemas.openxmlformats.org/officeDocument/2006/relationships/hyperlink" Target="https://www.uh.edu/financial/undergraduate/tuition-fees/" TargetMode="External"/><Relationship Id="rId237" Type="http://schemas.openxmlformats.org/officeDocument/2006/relationships/hyperlink" Target="https://studentaid.gov/understand-aid/types/grants/pell" TargetMode="External"/><Relationship Id="rId444" Type="http://schemas.openxmlformats.org/officeDocument/2006/relationships/hyperlink" Target="https://studentaid.gov/h/apply-for-aid/fafsa" TargetMode="External"/><Relationship Id="rId651" Type="http://schemas.openxmlformats.org/officeDocument/2006/relationships/hyperlink" Target="https://www.uh.edu/veterans/" TargetMode="External"/><Relationship Id="rId290" Type="http://schemas.openxmlformats.org/officeDocument/2006/relationships/hyperlink" Target="http://www.uh.edu/financial/undergraduate/how-apply/" TargetMode="External"/><Relationship Id="rId304" Type="http://schemas.openxmlformats.org/officeDocument/2006/relationships/hyperlink" Target="https://studentaid.ed.gov/sa/repay-loans/default/get-out" TargetMode="External"/><Relationship Id="rId388" Type="http://schemas.openxmlformats.org/officeDocument/2006/relationships/hyperlink" Target="https://www.uh.edu/financial/undergraduate/forms/" TargetMode="External"/><Relationship Id="rId511" Type="http://schemas.openxmlformats.org/officeDocument/2006/relationships/hyperlink" Target="https://www.vibeaccount.com/swc/doc/landing/ybte2p3fs8hhpa93rhas" TargetMode="External"/><Relationship Id="rId609" Type="http://schemas.openxmlformats.org/officeDocument/2006/relationships/hyperlink" Target="https://uh.edu/undergraduate-admissions/apply/international/english-language-requirements/" TargetMode="External"/><Relationship Id="rId85" Type="http://schemas.openxmlformats.org/officeDocument/2006/relationships/hyperlink" Target="https://uh.edu/financial/find-advisor/" TargetMode="External"/><Relationship Id="rId150" Type="http://schemas.openxmlformats.org/officeDocument/2006/relationships/hyperlink" Target="http://www.nsm.uh.edu/" TargetMode="External"/><Relationship Id="rId595" Type="http://schemas.openxmlformats.org/officeDocument/2006/relationships/hyperlink" Target="https://uh.edu/undergraduate-admissions/apply/transcript-submission-guidelines/" TargetMode="External"/><Relationship Id="rId248" Type="http://schemas.openxmlformats.org/officeDocument/2006/relationships/hyperlink" Target="https://studentaid.gov/" TargetMode="External"/><Relationship Id="rId455" Type="http://schemas.openxmlformats.org/officeDocument/2006/relationships/hyperlink" Target="https://www.uh.edu/financial/undergraduate/forms/22-23-forms/2020stunonfiler.pdf" TargetMode="External"/><Relationship Id="rId662" Type="http://schemas.openxmlformats.org/officeDocument/2006/relationships/hyperlink" Target="mailto:eamessa@uh.edu" TargetMode="External"/><Relationship Id="rId12" Type="http://schemas.openxmlformats.org/officeDocument/2006/relationships/hyperlink" Target="https://www.uh.edu/financial/find-advisor/" TargetMode="External"/><Relationship Id="rId108" Type="http://schemas.openxmlformats.org/officeDocument/2006/relationships/hyperlink" Target="http://www.uh.edu/undergraduate-admissions/apply/residency/Affidavit-Approved-2013.pdf" TargetMode="External"/><Relationship Id="rId315" Type="http://schemas.openxmlformats.org/officeDocument/2006/relationships/hyperlink" Target="https://www.uh.edu/financial/undergraduate/how-apply/" TargetMode="External"/><Relationship Id="rId522" Type="http://schemas.openxmlformats.org/officeDocument/2006/relationships/hyperlink" Target="https://www.uh.edu/financial/payment/forms/fixed-tuition-plan-selection-fy-22.pdf" TargetMode="External"/><Relationship Id="rId96" Type="http://schemas.openxmlformats.org/officeDocument/2006/relationships/hyperlink" Target="http://www.uh.edu/financial/undergraduate/how-apply/sfaupload/" TargetMode="External"/><Relationship Id="rId161" Type="http://schemas.openxmlformats.org/officeDocument/2006/relationships/hyperlink" Target="https://embed.ocelotbot.com/cms/embed/video/44349?hd=1&amp;dim=320x180&amp;current_entity=58036" TargetMode="External"/><Relationship Id="rId399" Type="http://schemas.openxmlformats.org/officeDocument/2006/relationships/hyperlink" Target="https://www.uh.edu/financial/undergraduate/forms/" TargetMode="External"/><Relationship Id="rId259" Type="http://schemas.openxmlformats.org/officeDocument/2006/relationships/hyperlink" Target="https://studentaid.gov/sites/default/files/loan-entrance-counseling-color.pdf" TargetMode="External"/><Relationship Id="rId466" Type="http://schemas.openxmlformats.org/officeDocument/2006/relationships/hyperlink" Target="https://www.uh.edu/financial/undergraduate/forms/23-24tasspeligrevreq1.pdf" TargetMode="External"/><Relationship Id="rId673" Type="http://schemas.openxmlformats.org/officeDocument/2006/relationships/hyperlink" Target="https://www.google.com/maps/place/University+of+Houston+Police+Department/@29.719729,-95.351254,15z/data=!4m5!3m4!1s0x0:0xb6352608ff025f0e!8m2!3d29.719729!4d-95.351254" TargetMode="External"/><Relationship Id="rId23" Type="http://schemas.openxmlformats.org/officeDocument/2006/relationships/image" Target="media/image1.jpeg"/><Relationship Id="rId119" Type="http://schemas.openxmlformats.org/officeDocument/2006/relationships/hyperlink" Target="http://www.uh.edu/wtsc_apps/uh_maps/buildings/?short_name=WC" TargetMode="External"/><Relationship Id="rId326" Type="http://schemas.openxmlformats.org/officeDocument/2006/relationships/hyperlink" Target="https://studentaid.gov/manage-loans/lower-payments/get-temporary-relief/deferment" TargetMode="External"/><Relationship Id="rId533" Type="http://schemas.openxmlformats.org/officeDocument/2006/relationships/hyperlink" Target="mailto:dkdelfierro@uh.edu" TargetMode="External"/><Relationship Id="rId172" Type="http://schemas.openxmlformats.org/officeDocument/2006/relationships/hyperlink" Target="https://forms.office.com/Pages/ResponsePage.aspx?id=vboLF_CikEytSw6PDwxCWbXli9ogyRdGg3-bL3aGwBZUOFBDRlhUUko2RUIxSEMzVkVESzJETlJZTS4u" TargetMode="External"/><Relationship Id="rId477" Type="http://schemas.openxmlformats.org/officeDocument/2006/relationships/hyperlink" Target="https://www.uh.edu/financial/undergraduate/forms/23-24unusenrhistfrm.pdf" TargetMode="External"/><Relationship Id="rId600" Type="http://schemas.openxmlformats.org/officeDocument/2006/relationships/hyperlink" Target="tel:713-743-1010" TargetMode="External"/><Relationship Id="rId337" Type="http://schemas.openxmlformats.org/officeDocument/2006/relationships/hyperlink" Target="https://www.uh.edu/financial/undergraduate/types-aid/work-study/manuals-forms/cws-on-campus-hiring-steps.pdf" TargetMode="External"/><Relationship Id="rId34" Type="http://schemas.openxmlformats.org/officeDocument/2006/relationships/hyperlink" Target="https://studentaid.gov/fsa-id/sign-in/landing" TargetMode="External"/><Relationship Id="rId544" Type="http://schemas.openxmlformats.org/officeDocument/2006/relationships/hyperlink" Target="https://uofh.sharepoint.com/sites/UIT/support/hd-shc/portal/SitePages/CCSNewForm.aspx?FormKey=PortalTicket&amp;Category1=30&amp;IssueType=147&amp;WebURL=https://uofh.sharepoint.com/sites/UIT/support/hd-shc&amp;ListID=a8dd3326-84c4-4ab2-83f6-583acc7429dc" TargetMode="External"/><Relationship Id="rId183" Type="http://schemas.openxmlformats.org/officeDocument/2006/relationships/hyperlink" Target="https://www.uh.edu/uep/diamond-scholars/application" TargetMode="External"/><Relationship Id="rId390" Type="http://schemas.openxmlformats.org/officeDocument/2006/relationships/hyperlink" Target="https://www.uh.edu/financial/undergraduate/forms/" TargetMode="External"/><Relationship Id="rId404" Type="http://schemas.openxmlformats.org/officeDocument/2006/relationships/hyperlink" Target="https://www.uh.edu/financial/undergraduate/forms/" TargetMode="External"/><Relationship Id="rId611" Type="http://schemas.openxmlformats.org/officeDocument/2006/relationships/hyperlink" Target="https://forms.office.com/Pages/ResponsePage.aspx?id=vboLF_CikEytSw6PDwxCWaEldMf3bIVKq0qPg4dPuKVUNllDNDlPSjNBU1FQRUhIWVdBSTZLWlFITS4u" TargetMode="External"/><Relationship Id="rId250" Type="http://schemas.openxmlformats.org/officeDocument/2006/relationships/hyperlink" Target="https://www.uh.edu/financial/undergraduate/types-aid/loans/ALT/" TargetMode="External"/><Relationship Id="rId488" Type="http://schemas.openxmlformats.org/officeDocument/2006/relationships/hyperlink" Target="http://www.uh.edu/hilton-college/students/scholarships/" TargetMode="External"/><Relationship Id="rId45" Type="http://schemas.openxmlformats.org/officeDocument/2006/relationships/hyperlink" Target="https://embed.ocelotbot.com/cms/embed/video/13582?hd=1&amp;dim=320x180&amp;current_entity=58036" TargetMode="External"/><Relationship Id="rId110" Type="http://schemas.openxmlformats.org/officeDocument/2006/relationships/hyperlink" Target="https://www.irs.gov/" TargetMode="External"/><Relationship Id="rId348" Type="http://schemas.openxmlformats.org/officeDocument/2006/relationships/hyperlink" Target="http://www.uh.edu/provost/students/advising/" TargetMode="External"/><Relationship Id="rId555" Type="http://schemas.openxmlformats.org/officeDocument/2006/relationships/image" Target="media/image14.jpeg"/><Relationship Id="rId194" Type="http://schemas.openxmlformats.org/officeDocument/2006/relationships/hyperlink" Target="http://catalog.uh.edu/content.php?catoid=1&amp;navoid=331" TargetMode="External"/><Relationship Id="rId208" Type="http://schemas.openxmlformats.org/officeDocument/2006/relationships/hyperlink" Target="https://www.uh.edu/financial/undergraduate/types-aid/scholarships/Border%20Nations%20Program%20Application.pdf" TargetMode="External"/><Relationship Id="rId415" Type="http://schemas.openxmlformats.org/officeDocument/2006/relationships/hyperlink" Target="https://www.uh.edu/financial/undergraduate/forms/22-23-forms/altloan-requestform-5-18-22.pdf" TargetMode="External"/><Relationship Id="rId622" Type="http://schemas.openxmlformats.org/officeDocument/2006/relationships/hyperlink" Target="https://uh.edu/veterans/education-benefits/gi-bill/" TargetMode="External"/><Relationship Id="rId261" Type="http://schemas.openxmlformats.org/officeDocument/2006/relationships/hyperlink" Target="https://studentaid.gov/sites/default/files/exit-counseling.pdf" TargetMode="External"/><Relationship Id="rId499" Type="http://schemas.openxmlformats.org/officeDocument/2006/relationships/hyperlink" Target="https://www.uh.edu/financial/payment/taxes" TargetMode="External"/><Relationship Id="rId56" Type="http://schemas.openxmlformats.org/officeDocument/2006/relationships/hyperlink" Target="https://publications.uh.edu/content.php?catoid=42&amp;navoid=15326" TargetMode="External"/><Relationship Id="rId359" Type="http://schemas.openxmlformats.org/officeDocument/2006/relationships/hyperlink" Target="http://www.uh.edu/financial/undergraduate/forms/" TargetMode="External"/><Relationship Id="rId566" Type="http://schemas.openxmlformats.org/officeDocument/2006/relationships/hyperlink" Target="https://www.uh.edu/about/offices/enrollment-services/student-business-services/" TargetMode="External"/><Relationship Id="rId121" Type="http://schemas.openxmlformats.org/officeDocument/2006/relationships/hyperlink" Target="http://www.collegeforalltexans.com/apps/financialaid/tofa2.cfm?ID=458" TargetMode="External"/><Relationship Id="rId219" Type="http://schemas.openxmlformats.org/officeDocument/2006/relationships/hyperlink" Target="http://www.uh.edu/learningabroad/scholarships/" TargetMode="External"/><Relationship Id="rId426" Type="http://schemas.openxmlformats.org/officeDocument/2006/relationships/hyperlink" Target="http://www.ets.org/s/gre/pdf/gre_fee_reduction_certificate.pdf" TargetMode="External"/><Relationship Id="rId633" Type="http://schemas.openxmlformats.org/officeDocument/2006/relationships/hyperlink" Target="https://uh.edu/undergraduate-admissions/apply/transferring-credit/tccns-compatible-courses.php" TargetMode="External"/><Relationship Id="rId67" Type="http://schemas.openxmlformats.org/officeDocument/2006/relationships/hyperlink" Target="http://www.uh.edu/financial/undergraduate/forms/index.php" TargetMode="External"/><Relationship Id="rId272" Type="http://schemas.openxmlformats.org/officeDocument/2006/relationships/hyperlink" Target="http://www.hhloans.com/" TargetMode="External"/><Relationship Id="rId577" Type="http://schemas.openxmlformats.org/officeDocument/2006/relationships/hyperlink" Target="http://www.thecb.state.tx.us/reports/PDF/1528.PDF" TargetMode="External"/><Relationship Id="rId132" Type="http://schemas.openxmlformats.org/officeDocument/2006/relationships/hyperlink" Target="https://uh.edu/uh-extend/" TargetMode="External"/><Relationship Id="rId437" Type="http://schemas.openxmlformats.org/officeDocument/2006/relationships/hyperlink" Target="https://www.uh.edu/financial/undergraduate/forms/22-23-forms/2020parnonfiler.pdf" TargetMode="External"/><Relationship Id="rId644" Type="http://schemas.openxmlformats.org/officeDocument/2006/relationships/hyperlink" Target="https://uh.edu/undergraduate-admissions/apply/former-student-admissions/" TargetMode="External"/><Relationship Id="rId283" Type="http://schemas.openxmlformats.org/officeDocument/2006/relationships/hyperlink" Target="https://studentloans.gov/myDirectLoan/counselingInstructions.action?counselingType=plus" TargetMode="External"/><Relationship Id="rId490" Type="http://schemas.openxmlformats.org/officeDocument/2006/relationships/hyperlink" Target="http://arch.uh.edu/currentstudent/finanresc/" TargetMode="External"/><Relationship Id="rId504" Type="http://schemas.openxmlformats.org/officeDocument/2006/relationships/hyperlink" Target="https://uh.edu/maps/" TargetMode="External"/><Relationship Id="rId78" Type="http://schemas.openxmlformats.org/officeDocument/2006/relationships/hyperlink" Target="http://www.uh.edu/financial/undergraduate/forms/" TargetMode="External"/><Relationship Id="rId143" Type="http://schemas.openxmlformats.org/officeDocument/2006/relationships/hyperlink" Target="http://www.uh.edu/cota/" TargetMode="External"/><Relationship Id="rId350" Type="http://schemas.openxmlformats.org/officeDocument/2006/relationships/hyperlink" Target="https://forms.office.com/Pages/ResponsePage.aspx?id=vboLF_CikEytSw6PDwxCWcf0O5MyjhhPneHigNOuy99UOVc4RjRaNE4wSkZMUUJCQVVYTUtRMks3Vy4u" TargetMode="External"/><Relationship Id="rId588" Type="http://schemas.openxmlformats.org/officeDocument/2006/relationships/hyperlink" Target="https://uh.edu/undergraduate-admissions/apply/freshman-majors-additional-requirements.pdf" TargetMode="External"/><Relationship Id="rId9" Type="http://schemas.openxmlformats.org/officeDocument/2006/relationships/hyperlink" Target="https://www.uh.edu/financial/undergraduate/how-apply/" TargetMode="External"/><Relationship Id="rId210" Type="http://schemas.openxmlformats.org/officeDocument/2006/relationships/hyperlink" Target="http://www.hhloans.com/index.cfm?ObjectID=8FB593C7-EE1E-7872-00A8808886543AEE" TargetMode="External"/><Relationship Id="rId448" Type="http://schemas.openxmlformats.org/officeDocument/2006/relationships/hyperlink" Target="http://www.uh.edu/financial/undergraduate/how-apply/special-circumstances/" TargetMode="External"/><Relationship Id="rId655" Type="http://schemas.openxmlformats.org/officeDocument/2006/relationships/hyperlink" Target="https://uh.edu/undergraduate-admissions/visit/" TargetMode="External"/><Relationship Id="rId294" Type="http://schemas.openxmlformats.org/officeDocument/2006/relationships/hyperlink" Target="https://studentaid.gov/fsa-id/create-account/launch" TargetMode="External"/><Relationship Id="rId308" Type="http://schemas.openxmlformats.org/officeDocument/2006/relationships/hyperlink" Target="https://studentaid.gov/understand-aid/types/loans/interest-rates" TargetMode="External"/><Relationship Id="rId515" Type="http://schemas.openxmlformats.org/officeDocument/2006/relationships/hyperlink" Target="http://www.uh.edu/about/offices/enrollment-services/registrar/" TargetMode="External"/><Relationship Id="rId89" Type="http://schemas.openxmlformats.org/officeDocument/2006/relationships/hyperlink" Target="http://www.uh.edu/financial/net-price-calculator/" TargetMode="External"/><Relationship Id="rId154" Type="http://schemas.openxmlformats.org/officeDocument/2006/relationships/hyperlink" Target="https://embed.ocelotbot.com/cms/embed/playlist-ng/1150?video=308&amp;current_entity=58036&amp;dim=725x475" TargetMode="External"/><Relationship Id="rId361" Type="http://schemas.openxmlformats.org/officeDocument/2006/relationships/hyperlink" Target="https://studentaid.gov/plus-app/" TargetMode="External"/><Relationship Id="rId599" Type="http://schemas.openxmlformats.org/officeDocument/2006/relationships/hyperlink" Target="https://uhadmissionsadvising.as.me/schedule.php" TargetMode="External"/><Relationship Id="rId459" Type="http://schemas.openxmlformats.org/officeDocument/2006/relationships/hyperlink" Target="https://www.uh.edu/financial/undergraduate/forms/23-24teachgrantappl.pdf" TargetMode="External"/><Relationship Id="rId666" Type="http://schemas.openxmlformats.org/officeDocument/2006/relationships/hyperlink" Target="https://www.uh.edu/police/policies-training/campus-carry/faq/" TargetMode="External"/><Relationship Id="rId16" Type="http://schemas.openxmlformats.org/officeDocument/2006/relationships/hyperlink" Target="https://www.uh.edu/financial/find-advisor/" TargetMode="External"/><Relationship Id="rId221" Type="http://schemas.openxmlformats.org/officeDocument/2006/relationships/hyperlink" Target="http://www.uh.edu/financial/undergraduate/types-aid/scholarships/" TargetMode="External"/><Relationship Id="rId319" Type="http://schemas.openxmlformats.org/officeDocument/2006/relationships/hyperlink" Target="https://www.uh.edu/financial/undergraduate/how-apply/disbursement-aid/" TargetMode="External"/><Relationship Id="rId526" Type="http://schemas.openxmlformats.org/officeDocument/2006/relationships/hyperlink" Target="https://www.uh.edu/financial/payment/forms/third-party-agreement-2015.pdf" TargetMode="External"/><Relationship Id="rId165" Type="http://schemas.openxmlformats.org/officeDocument/2006/relationships/hyperlink" Target="https://studentaid.gov/h/apply-for-aid/fafsa" TargetMode="External"/><Relationship Id="rId372" Type="http://schemas.openxmlformats.org/officeDocument/2006/relationships/hyperlink" Target="http://www.uh.edu/about/offices/enrollment-services/student-business-services/" TargetMode="External"/><Relationship Id="rId677" Type="http://schemas.openxmlformats.org/officeDocument/2006/relationships/hyperlink" Target="https://www.uh.edu/police/safety-security/sensitive-crimes/sexasslt/" TargetMode="External"/><Relationship Id="rId232" Type="http://schemas.openxmlformats.org/officeDocument/2006/relationships/hyperlink" Target="https://statutes.capitol.texas.gov/Docs/FA/htm/FA.231.htm" TargetMode="External"/><Relationship Id="rId27" Type="http://schemas.openxmlformats.org/officeDocument/2006/relationships/hyperlink" Target="https://studentaid.ed.gov/sa/eligibility/non-us-citizens" TargetMode="External"/><Relationship Id="rId537" Type="http://schemas.openxmlformats.org/officeDocument/2006/relationships/hyperlink" Target="mailto:nalan@uh.edu" TargetMode="External"/><Relationship Id="rId80" Type="http://schemas.openxmlformats.org/officeDocument/2006/relationships/hyperlink" Target="http://www.uh.edu/about/offices/enrollment-services/financial-aid/" TargetMode="External"/><Relationship Id="rId176" Type="http://schemas.openxmlformats.org/officeDocument/2006/relationships/hyperlink" Target="https://accessuh.uh.edu/" TargetMode="External"/><Relationship Id="rId383" Type="http://schemas.openxmlformats.org/officeDocument/2006/relationships/hyperlink" Target="https://www.uh.edu/financial/undergraduate/forms/" TargetMode="External"/><Relationship Id="rId590" Type="http://schemas.openxmlformats.org/officeDocument/2006/relationships/hyperlink" Target="mailto:admissions@uh.edu" TargetMode="External"/><Relationship Id="rId604" Type="http://schemas.openxmlformats.org/officeDocument/2006/relationships/hyperlink" Target="https://uhadmissionsadvising.as.me/schedule.php" TargetMode="External"/><Relationship Id="rId243" Type="http://schemas.openxmlformats.org/officeDocument/2006/relationships/hyperlink" Target="http://www.uh.edu/about/offices/enrollment-services/financial-aid/" TargetMode="External"/><Relationship Id="rId450" Type="http://schemas.openxmlformats.org/officeDocument/2006/relationships/hyperlink" Target="https://www.uh.edu/financial/undergraduate/forms/22-23-forms/2020spounonfil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182</Pages>
  <Words>52965</Words>
  <Characters>301905</Characters>
  <Application>Microsoft Office Word</Application>
  <DocSecurity>0</DocSecurity>
  <Lines>2515</Lines>
  <Paragraphs>708</Paragraphs>
  <ScaleCrop>false</ScaleCrop>
  <Company/>
  <LinksUpToDate>false</LinksUpToDate>
  <CharactersWithSpaces>354162</CharactersWithSpaces>
  <SharedDoc>false</SharedDoc>
  <HLinks>
    <vt:vector size="66" baseType="variant">
      <vt:variant>
        <vt:i4>3670079</vt:i4>
      </vt:variant>
      <vt:variant>
        <vt:i4>30</vt:i4>
      </vt:variant>
      <vt:variant>
        <vt:i4>0</vt:i4>
      </vt:variant>
      <vt:variant>
        <vt:i4>5</vt:i4>
      </vt:variant>
      <vt:variant>
        <vt:lpwstr>https://www.abc.edu/scholarship</vt:lpwstr>
      </vt:variant>
      <vt:variant>
        <vt:lpwstr/>
      </vt:variant>
      <vt:variant>
        <vt:i4>393275</vt:i4>
      </vt:variant>
      <vt:variant>
        <vt:i4>27</vt:i4>
      </vt:variant>
      <vt:variant>
        <vt:i4>0</vt:i4>
      </vt:variant>
      <vt:variant>
        <vt:i4>5</vt:i4>
      </vt:variant>
      <vt:variant>
        <vt:lpwstr>mailto:FinancialAid@UoH.com</vt:lpwstr>
      </vt:variant>
      <vt:variant>
        <vt:lpwstr/>
      </vt:variant>
      <vt:variant>
        <vt:i4>1966104</vt:i4>
      </vt:variant>
      <vt:variant>
        <vt:i4>24</vt:i4>
      </vt:variant>
      <vt:variant>
        <vt:i4>0</vt:i4>
      </vt:variant>
      <vt:variant>
        <vt:i4>5</vt:i4>
      </vt:variant>
      <vt:variant>
        <vt:lpwstr>https://uh.edu/undergraduate-admissions/apply/transfer-majors-additional-requirements.pdf</vt:lpwstr>
      </vt:variant>
      <vt:variant>
        <vt:lpwstr/>
      </vt:variant>
      <vt:variant>
        <vt:i4>1900555</vt:i4>
      </vt:variant>
      <vt:variant>
        <vt:i4>21</vt:i4>
      </vt:variant>
      <vt:variant>
        <vt:i4>0</vt:i4>
      </vt:variant>
      <vt:variant>
        <vt:i4>5</vt:i4>
      </vt:variant>
      <vt:variant>
        <vt:lpwstr>https://www.uh.edu/transfer-advising-program/</vt:lpwstr>
      </vt:variant>
      <vt:variant>
        <vt:lpwstr/>
      </vt:variant>
      <vt:variant>
        <vt:i4>6422565</vt:i4>
      </vt:variant>
      <vt:variant>
        <vt:i4>18</vt:i4>
      </vt:variant>
      <vt:variant>
        <vt:i4>0</vt:i4>
      </vt:variant>
      <vt:variant>
        <vt:i4>5</vt:i4>
      </vt:variant>
      <vt:variant>
        <vt:lpwstr>https://www.uh.edu/financial/undergraduate/types-aid/scholarships/</vt:lpwstr>
      </vt:variant>
      <vt:variant>
        <vt:lpwstr/>
      </vt:variant>
      <vt:variant>
        <vt:i4>3670079</vt:i4>
      </vt:variant>
      <vt:variant>
        <vt:i4>15</vt:i4>
      </vt:variant>
      <vt:variant>
        <vt:i4>0</vt:i4>
      </vt:variant>
      <vt:variant>
        <vt:i4>5</vt:i4>
      </vt:variant>
      <vt:variant>
        <vt:lpwstr>https://www.abc.edu/scholarship</vt:lpwstr>
      </vt:variant>
      <vt:variant>
        <vt:lpwstr/>
      </vt:variant>
      <vt:variant>
        <vt:i4>4390950</vt:i4>
      </vt:variant>
      <vt:variant>
        <vt:i4>12</vt:i4>
      </vt:variant>
      <vt:variant>
        <vt:i4>0</vt:i4>
      </vt:variant>
      <vt:variant>
        <vt:i4>5</vt:i4>
      </vt:variant>
      <vt:variant>
        <vt:lpwstr>http://publications.uh.edu/content.php?catoid=34&amp;navoid=12460</vt:lpwstr>
      </vt:variant>
      <vt:variant>
        <vt:lpwstr>1</vt:lpwstr>
      </vt:variant>
      <vt:variant>
        <vt:i4>4390941</vt:i4>
      </vt:variant>
      <vt:variant>
        <vt:i4>9</vt:i4>
      </vt:variant>
      <vt:variant>
        <vt:i4>0</vt:i4>
      </vt:variant>
      <vt:variant>
        <vt:i4>5</vt:i4>
      </vt:variant>
      <vt:variant>
        <vt:lpwstr>https://www.egr.uh.edu/academics/admissions/requirements</vt:lpwstr>
      </vt:variant>
      <vt:variant>
        <vt:lpwstr/>
      </vt:variant>
      <vt:variant>
        <vt:i4>6160395</vt:i4>
      </vt:variant>
      <vt:variant>
        <vt:i4>6</vt:i4>
      </vt:variant>
      <vt:variant>
        <vt:i4>0</vt:i4>
      </vt:variant>
      <vt:variant>
        <vt:i4>5</vt:i4>
      </vt:variant>
      <vt:variant>
        <vt:lpwstr>https://www.uh.edu/nsm/students/undergraduate/admission-req/</vt:lpwstr>
      </vt:variant>
      <vt:variant>
        <vt:lpwstr/>
      </vt:variant>
      <vt:variant>
        <vt:i4>3211379</vt:i4>
      </vt:variant>
      <vt:variant>
        <vt:i4>3</vt:i4>
      </vt:variant>
      <vt:variant>
        <vt:i4>0</vt:i4>
      </vt:variant>
      <vt:variant>
        <vt:i4>5</vt:i4>
      </vt:variant>
      <vt:variant>
        <vt:lpwstr>https://www.bauer.uh.edu/undergraduate/future-students/high-school/requirements.php</vt:lpwstr>
      </vt:variant>
      <vt:variant>
        <vt:lpwstr/>
      </vt:variant>
      <vt:variant>
        <vt:i4>720981</vt:i4>
      </vt:variant>
      <vt:variant>
        <vt:i4>0</vt:i4>
      </vt:variant>
      <vt:variant>
        <vt:i4>0</vt:i4>
      </vt:variant>
      <vt:variant>
        <vt:i4>5</vt:i4>
      </vt:variant>
      <vt:variant>
        <vt:lpwstr>https://uh.edu/undergraduate-admissions/apply/freshman/index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Karimi Sisan</dc:creator>
  <cp:keywords/>
  <dc:description/>
  <cp:lastModifiedBy>Karas Shi</cp:lastModifiedBy>
  <cp:revision>1006</cp:revision>
  <dcterms:created xsi:type="dcterms:W3CDTF">2023-03-22T22:29:00Z</dcterms:created>
  <dcterms:modified xsi:type="dcterms:W3CDTF">2023-04-24T08:07:00Z</dcterms:modified>
</cp:coreProperties>
</file>