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2E76" w14:textId="79E1F21F" w:rsidR="00381CF3" w:rsidRPr="00A372DF" w:rsidRDefault="00381CF3" w:rsidP="002861ED">
      <w:pPr>
        <w:spacing w:after="0"/>
        <w:rPr>
          <w:rFonts w:asciiTheme="majorHAnsi" w:eastAsiaTheme="majorEastAsia" w:hAnsiTheme="majorHAnsi" w:cstheme="majorBidi"/>
          <w:spacing w:val="15"/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02B44AB7" w14:textId="77777777" w:rsidR="00381CF3" w:rsidRPr="00A372DF" w:rsidRDefault="00381CF3" w:rsidP="002861ED">
          <w:pPr>
            <w:pStyle w:val="TOCHeading"/>
            <w:spacing w:before="0"/>
            <w:rPr>
              <w:rStyle w:val="Heading1Char"/>
              <w:color w:val="auto"/>
            </w:rPr>
          </w:pPr>
          <w:r w:rsidRPr="00A372DF">
            <w:rPr>
              <w:rStyle w:val="Heading1Char"/>
              <w:color w:val="auto"/>
            </w:rPr>
            <w:t>Inhoudsopgave</w:t>
          </w:r>
        </w:p>
        <w:p w14:paraId="37474EF5" w14:textId="38D4DE3B" w:rsidR="00FA39EC" w:rsidRDefault="00381CF3">
          <w:pPr>
            <w:pStyle w:val="TOC1"/>
            <w:tabs>
              <w:tab w:val="left" w:pos="440"/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A372DF">
            <w:rPr>
              <w:b w:val="0"/>
              <w:bCs w:val="0"/>
            </w:rPr>
            <w:fldChar w:fldCharType="begin"/>
          </w:r>
          <w:r w:rsidRPr="00A372DF">
            <w:instrText>TOC \o "1-3" \h \z \u</w:instrText>
          </w:r>
          <w:r w:rsidRPr="00A372DF">
            <w:rPr>
              <w:b w:val="0"/>
              <w:bCs w:val="0"/>
            </w:rPr>
            <w:fldChar w:fldCharType="separate"/>
          </w:r>
          <w:hyperlink w:anchor="_Toc83724980" w:history="1">
            <w:r w:rsidR="00FA39EC" w:rsidRPr="00075D2B">
              <w:rPr>
                <w:rStyle w:val="Hyperlink"/>
                <w:noProof/>
              </w:rPr>
              <w:t>1.</w:t>
            </w:r>
            <w:r w:rsidR="00FA39EC">
              <w:rPr>
                <w:rFonts w:eastAsiaTheme="minorEastAsia"/>
                <w:b w:val="0"/>
                <w:bCs w:val="0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Inleiding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_Toc83724980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45ACCEF1" w14:textId="6850B559" w:rsidR="00FA39EC" w:rsidRDefault="00000000">
          <w:pPr>
            <w:pStyle w:val="TOC1"/>
            <w:tabs>
              <w:tab w:val="left" w:pos="440"/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83724981" w:history="1">
            <w:r w:rsidR="00FA39EC" w:rsidRPr="00075D2B">
              <w:rPr>
                <w:rStyle w:val="Hyperlink"/>
                <w:noProof/>
              </w:rPr>
              <w:t>2.</w:t>
            </w:r>
            <w:r w:rsidR="00FA39EC">
              <w:rPr>
                <w:rFonts w:eastAsiaTheme="minorEastAsia"/>
                <w:b w:val="0"/>
                <w:bCs w:val="0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Functionaliteiten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_Toc83724981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118BC766" w14:textId="4B8E2692" w:rsidR="00FA39EC" w:rsidRDefault="00000000">
          <w:pPr>
            <w:pStyle w:val="TOC1"/>
            <w:tabs>
              <w:tab w:val="left" w:pos="440"/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83724982" w:history="1">
            <w:r w:rsidR="00FA39EC" w:rsidRPr="00075D2B">
              <w:rPr>
                <w:rStyle w:val="Hyperlink"/>
                <w:noProof/>
              </w:rPr>
              <w:t>3.</w:t>
            </w:r>
            <w:r w:rsidR="00FA39EC">
              <w:rPr>
                <w:rFonts w:eastAsiaTheme="minorEastAsia"/>
                <w:b w:val="0"/>
                <w:bCs w:val="0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Basis lay-out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_Toc83724982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3A6D5159" w14:textId="41907977" w:rsidR="00FA39EC" w:rsidRDefault="00000000">
          <w:pPr>
            <w:pStyle w:val="TOC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83724983" w:history="1">
            <w:r w:rsidR="00FA39EC" w:rsidRPr="00075D2B">
              <w:rPr>
                <w:rStyle w:val="Hyperlink"/>
                <w:noProof/>
              </w:rPr>
              <w:t>3.1</w:t>
            </w:r>
            <w:r w:rsidR="00FA39EC">
              <w:rPr>
                <w:rFonts w:eastAsiaTheme="minorEastAsia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Algemeen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_Toc83724983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0ED68D24" w14:textId="7307DDB6" w:rsidR="00FA39EC" w:rsidRDefault="00000000">
          <w:pPr>
            <w:pStyle w:val="TOC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83724984" w:history="1">
            <w:r w:rsidR="00FA39EC" w:rsidRPr="00075D2B">
              <w:rPr>
                <w:rStyle w:val="Hyperlink"/>
                <w:noProof/>
              </w:rPr>
              <w:t>3.2</w:t>
            </w:r>
            <w:r w:rsidR="00FA39EC">
              <w:rPr>
                <w:rFonts w:eastAsiaTheme="minorEastAsia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Opbouw schermen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_Toc83724984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57F14E55" w14:textId="2D3AF5B6" w:rsidR="00FA39EC" w:rsidRDefault="00000000">
          <w:pPr>
            <w:pStyle w:val="TOC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83724985" w:history="1">
            <w:r w:rsidR="00FA39EC" w:rsidRPr="00075D2B">
              <w:rPr>
                <w:rStyle w:val="Hyperlink"/>
                <w:noProof/>
              </w:rPr>
              <w:t>3.3</w:t>
            </w:r>
            <w:r w:rsidR="00FA39EC">
              <w:rPr>
                <w:rFonts w:eastAsiaTheme="minorEastAsia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Dialoogvensters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_Toc83724985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5F56EBD1" w14:textId="3154985F" w:rsidR="00FA39EC" w:rsidRDefault="00000000">
          <w:pPr>
            <w:pStyle w:val="TOC2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83724986" w:history="1">
            <w:r w:rsidR="00FA39EC" w:rsidRPr="00075D2B">
              <w:rPr>
                <w:rStyle w:val="Hyperlink"/>
                <w:noProof/>
              </w:rPr>
              <w:t>3.4</w:t>
            </w:r>
            <w:r w:rsidR="00FA39EC">
              <w:rPr>
                <w:rFonts w:eastAsiaTheme="minorEastAsia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Overzichten en lijsten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_Toc83724986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24A1A212" w14:textId="20EA14FF" w:rsidR="00FA39EC" w:rsidRDefault="00000000">
          <w:pPr>
            <w:pStyle w:val="TOC1"/>
            <w:tabs>
              <w:tab w:val="left" w:pos="440"/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83724987" w:history="1">
            <w:r w:rsidR="00FA39EC" w:rsidRPr="00075D2B">
              <w:rPr>
                <w:rStyle w:val="Hyperlink"/>
                <w:noProof/>
              </w:rPr>
              <w:t>4.</w:t>
            </w:r>
            <w:r w:rsidR="00FA39EC">
              <w:rPr>
                <w:rFonts w:eastAsiaTheme="minorEastAsia"/>
                <w:b w:val="0"/>
                <w:bCs w:val="0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Gebruikersschermen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_Toc83724987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67D34AA7" w14:textId="0883F122" w:rsidR="00FA39EC" w:rsidRDefault="00000000">
          <w:pPr>
            <w:pStyle w:val="TOC1"/>
            <w:tabs>
              <w:tab w:val="left" w:pos="440"/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83724988" w:history="1">
            <w:r w:rsidR="00FA39EC" w:rsidRPr="00075D2B">
              <w:rPr>
                <w:rStyle w:val="Hyperlink"/>
                <w:noProof/>
              </w:rPr>
              <w:t>5.</w:t>
            </w:r>
            <w:r w:rsidR="00FA39EC">
              <w:rPr>
                <w:rFonts w:eastAsiaTheme="minorEastAsia"/>
                <w:b w:val="0"/>
                <w:bCs w:val="0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Navigatiestructuur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_Toc83724988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2FE3D8C3" w14:textId="3A701BCA" w:rsidR="00FA39EC" w:rsidRDefault="00000000">
          <w:pPr>
            <w:pStyle w:val="TOC1"/>
            <w:tabs>
              <w:tab w:val="left" w:pos="440"/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83724989" w:history="1">
            <w:r w:rsidR="00FA39EC" w:rsidRPr="00075D2B">
              <w:rPr>
                <w:rStyle w:val="Hyperlink"/>
                <w:noProof/>
              </w:rPr>
              <w:t>6.</w:t>
            </w:r>
            <w:r w:rsidR="00FA39EC">
              <w:rPr>
                <w:rFonts w:eastAsiaTheme="minorEastAsia"/>
                <w:b w:val="0"/>
                <w:bCs w:val="0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Uitvoerontwerp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_Toc83724989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3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52FF807D" w14:textId="2A4A7166" w:rsidR="00FA39EC" w:rsidRDefault="00000000">
          <w:pPr>
            <w:pStyle w:val="TOC1"/>
            <w:tabs>
              <w:tab w:val="left" w:pos="440"/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83724990" w:history="1">
            <w:r w:rsidR="00FA39EC" w:rsidRPr="00075D2B">
              <w:rPr>
                <w:rStyle w:val="Hyperlink"/>
                <w:noProof/>
              </w:rPr>
              <w:t>7.</w:t>
            </w:r>
            <w:r w:rsidR="00FA39EC">
              <w:rPr>
                <w:rFonts w:eastAsiaTheme="minorEastAsia"/>
                <w:b w:val="0"/>
                <w:bCs w:val="0"/>
                <w:noProof/>
                <w:lang w:eastAsia="nl-NL"/>
              </w:rPr>
              <w:tab/>
            </w:r>
            <w:r w:rsidR="00FA39EC" w:rsidRPr="00075D2B">
              <w:rPr>
                <w:rStyle w:val="Hyperlink"/>
                <w:noProof/>
              </w:rPr>
              <w:t>Prioritering</w:t>
            </w:r>
            <w:r w:rsidR="00FA39EC">
              <w:rPr>
                <w:noProof/>
                <w:webHidden/>
              </w:rPr>
              <w:tab/>
            </w:r>
            <w:r w:rsidR="00FA39EC">
              <w:rPr>
                <w:noProof/>
                <w:webHidden/>
              </w:rPr>
              <w:fldChar w:fldCharType="begin"/>
            </w:r>
            <w:r w:rsidR="00FA39EC">
              <w:rPr>
                <w:noProof/>
                <w:webHidden/>
              </w:rPr>
              <w:instrText xml:space="preserve"> PAGEREF _Toc83724990 \h </w:instrText>
            </w:r>
            <w:r w:rsidR="00FA39EC">
              <w:rPr>
                <w:noProof/>
                <w:webHidden/>
              </w:rPr>
            </w:r>
            <w:r w:rsidR="00FA39EC">
              <w:rPr>
                <w:noProof/>
                <w:webHidden/>
              </w:rPr>
              <w:fldChar w:fldCharType="separate"/>
            </w:r>
            <w:r w:rsidR="00FA39EC">
              <w:rPr>
                <w:noProof/>
                <w:webHidden/>
              </w:rPr>
              <w:t>4</w:t>
            </w:r>
            <w:r w:rsidR="00FA39EC">
              <w:rPr>
                <w:noProof/>
                <w:webHidden/>
              </w:rPr>
              <w:fldChar w:fldCharType="end"/>
            </w:r>
          </w:hyperlink>
        </w:p>
        <w:p w14:paraId="6A791CBC" w14:textId="2EF11879" w:rsidR="00381CF3" w:rsidRPr="00A372DF" w:rsidRDefault="00381CF3" w:rsidP="002861ED">
          <w:pPr>
            <w:spacing w:after="0"/>
          </w:pPr>
          <w:r w:rsidRPr="00A372DF">
            <w:rPr>
              <w:b/>
              <w:bCs/>
              <w:noProof/>
            </w:rPr>
            <w:fldChar w:fldCharType="end"/>
          </w:r>
        </w:p>
      </w:sdtContent>
    </w:sdt>
    <w:p w14:paraId="4350452B" w14:textId="77777777" w:rsidR="00381CF3" w:rsidRPr="00A372DF" w:rsidRDefault="00381CF3" w:rsidP="002861ED">
      <w:pPr>
        <w:spacing w:after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A372DF">
        <w:br w:type="page"/>
      </w:r>
    </w:p>
    <w:p w14:paraId="797A5989" w14:textId="0A58FF85" w:rsidR="00381CF3" w:rsidRPr="00A372DF" w:rsidRDefault="00381CF3" w:rsidP="002861ED">
      <w:pPr>
        <w:pStyle w:val="Heading1"/>
        <w:numPr>
          <w:ilvl w:val="0"/>
          <w:numId w:val="12"/>
        </w:numPr>
        <w:spacing w:before="0" w:after="0"/>
        <w:rPr>
          <w:color w:val="auto"/>
        </w:rPr>
      </w:pPr>
      <w:bookmarkStart w:id="0" w:name="_Toc441224462"/>
      <w:bookmarkStart w:id="1" w:name="_Toc446072059"/>
      <w:bookmarkStart w:id="2" w:name="_Toc83724980"/>
      <w:r w:rsidRPr="00A372DF">
        <w:rPr>
          <w:color w:val="auto"/>
        </w:rPr>
        <w:lastRenderedPageBreak/>
        <w:t>Inleiding</w:t>
      </w:r>
      <w:bookmarkEnd w:id="0"/>
      <w:bookmarkEnd w:id="1"/>
      <w:bookmarkEnd w:id="2"/>
    </w:p>
    <w:p w14:paraId="36C73F8C" w14:textId="77777777" w:rsidR="000C259D" w:rsidRPr="00A372DF" w:rsidRDefault="000C259D" w:rsidP="002861ED">
      <w:pPr>
        <w:spacing w:after="0"/>
        <w:rPr>
          <w:rFonts w:cstheme="minorHAnsi"/>
        </w:rPr>
      </w:pPr>
    </w:p>
    <w:p w14:paraId="01829DB1" w14:textId="470C035D" w:rsidR="002861ED" w:rsidRPr="00A372DF" w:rsidRDefault="009C5C47" w:rsidP="002861ED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Regitel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wilt</w:t>
      </w:r>
      <w:proofErr w:type="gramEnd"/>
      <w:r>
        <w:rPr>
          <w:rFonts w:cstheme="minorHAnsi"/>
        </w:rPr>
        <w:t xml:space="preserve"> een vernieuwde website waarin </w:t>
      </w:r>
      <w:proofErr w:type="spellStart"/>
      <w:r>
        <w:rPr>
          <w:rFonts w:cstheme="minorHAnsi"/>
        </w:rPr>
        <w:t>API’s</w:t>
      </w:r>
      <w:proofErr w:type="spellEnd"/>
      <w:r>
        <w:rPr>
          <w:rFonts w:cstheme="minorHAnsi"/>
        </w:rPr>
        <w:t xml:space="preserve"> in zijn verwerkt. Deze website moet een beetje lijken op de </w:t>
      </w:r>
      <w:proofErr w:type="spellStart"/>
      <w:r>
        <w:rPr>
          <w:rFonts w:cstheme="minorHAnsi"/>
        </w:rPr>
        <w:t>Regitel</w:t>
      </w:r>
      <w:proofErr w:type="spellEnd"/>
      <w:r>
        <w:rPr>
          <w:rFonts w:cstheme="minorHAnsi"/>
        </w:rPr>
        <w:t xml:space="preserve"> app. Op de website willen ze via de </w:t>
      </w:r>
      <w:proofErr w:type="spellStart"/>
      <w:r>
        <w:rPr>
          <w:rFonts w:cstheme="minorHAnsi"/>
        </w:rPr>
        <w:t>API’s</w:t>
      </w:r>
      <w:proofErr w:type="spellEnd"/>
      <w:r>
        <w:rPr>
          <w:rFonts w:cstheme="minorHAnsi"/>
        </w:rPr>
        <w:t xml:space="preserve"> dingen zoals nieuws, bijeenkomsten en dingen over de </w:t>
      </w:r>
      <w:proofErr w:type="spellStart"/>
      <w:r>
        <w:rPr>
          <w:rFonts w:cstheme="minorHAnsi"/>
        </w:rPr>
        <w:t>comunity</w:t>
      </w:r>
      <w:proofErr w:type="spellEnd"/>
      <w:r>
        <w:rPr>
          <w:rFonts w:cstheme="minorHAnsi"/>
        </w:rPr>
        <w:t xml:space="preserve"> zien.</w:t>
      </w:r>
    </w:p>
    <w:p w14:paraId="0A7A21DD" w14:textId="3DB7743D" w:rsidR="00381CF3" w:rsidRPr="00A372DF" w:rsidRDefault="00381CF3" w:rsidP="002861ED">
      <w:pPr>
        <w:pStyle w:val="Heading1"/>
        <w:numPr>
          <w:ilvl w:val="0"/>
          <w:numId w:val="12"/>
        </w:numPr>
        <w:spacing w:before="0" w:after="0"/>
        <w:rPr>
          <w:color w:val="auto"/>
        </w:rPr>
      </w:pPr>
      <w:bookmarkStart w:id="3" w:name="_Toc441224463"/>
      <w:bookmarkStart w:id="4" w:name="_Toc446072060"/>
      <w:bookmarkStart w:id="5" w:name="_Toc83724981"/>
      <w:r w:rsidRPr="00A372DF">
        <w:rPr>
          <w:color w:val="auto"/>
        </w:rPr>
        <w:t>Functionaliteiten</w:t>
      </w:r>
      <w:bookmarkEnd w:id="3"/>
      <w:bookmarkEnd w:id="4"/>
      <w:bookmarkEnd w:id="5"/>
    </w:p>
    <w:p w14:paraId="57898550" w14:textId="08094279" w:rsidR="009235E5" w:rsidRDefault="009C5C47" w:rsidP="002861ED">
      <w:pPr>
        <w:spacing w:after="0"/>
        <w:rPr>
          <w:rFonts w:cstheme="minorHAnsi"/>
        </w:rPr>
      </w:pPr>
      <w:r>
        <w:rPr>
          <w:rFonts w:cstheme="minorHAnsi"/>
        </w:rPr>
        <w:t>Gebruikers moeten nieuws kunnen zien.</w:t>
      </w:r>
    </w:p>
    <w:p w14:paraId="6647DABF" w14:textId="2315BEE4" w:rsidR="009C5C47" w:rsidRDefault="009C5C47" w:rsidP="002861ED">
      <w:pPr>
        <w:spacing w:after="0"/>
        <w:rPr>
          <w:rFonts w:cstheme="minorHAnsi"/>
        </w:rPr>
      </w:pPr>
      <w:r>
        <w:rPr>
          <w:rFonts w:cstheme="minorHAnsi"/>
        </w:rPr>
        <w:t>Gebruikers moeten informatie over bijeenkomsten zien en de bijeenkomsten zelf.</w:t>
      </w:r>
    </w:p>
    <w:p w14:paraId="1448F47E" w14:textId="53786894" w:rsidR="009C5C47" w:rsidRDefault="009C5C47" w:rsidP="002861ED">
      <w:pPr>
        <w:spacing w:after="0"/>
        <w:rPr>
          <w:rFonts w:cstheme="minorHAnsi"/>
        </w:rPr>
      </w:pPr>
      <w:r>
        <w:rPr>
          <w:rFonts w:cstheme="minorHAnsi"/>
        </w:rPr>
        <w:t>Gebruikers moeten informatie over de community kunnen zien.</w:t>
      </w:r>
    </w:p>
    <w:p w14:paraId="4D50E662" w14:textId="5D0ED86B" w:rsidR="009C5C47" w:rsidRDefault="009C5C47" w:rsidP="002861ED">
      <w:pPr>
        <w:spacing w:after="0"/>
        <w:rPr>
          <w:rFonts w:cstheme="minorHAnsi"/>
        </w:rPr>
      </w:pPr>
      <w:r>
        <w:rPr>
          <w:rFonts w:cstheme="minorHAnsi"/>
        </w:rPr>
        <w:t>Er moet een mogelijkheid voor gebruikers zijn om lid te worden.</w:t>
      </w:r>
    </w:p>
    <w:p w14:paraId="1D9177A3" w14:textId="03FF9A1D" w:rsidR="009C5C47" w:rsidRDefault="009C5C47" w:rsidP="002861ED">
      <w:pPr>
        <w:spacing w:after="0"/>
        <w:rPr>
          <w:rFonts w:cstheme="minorHAnsi"/>
        </w:rPr>
      </w:pPr>
      <w:r>
        <w:rPr>
          <w:rFonts w:cstheme="minorHAnsi"/>
        </w:rPr>
        <w:t>Er moet een mogelijkheid zijn voor leden om in te loggen.</w:t>
      </w:r>
    </w:p>
    <w:p w14:paraId="079B6599" w14:textId="586A9DB5" w:rsidR="009C5C47" w:rsidRDefault="009C5C47" w:rsidP="002861ED">
      <w:pPr>
        <w:spacing w:after="0"/>
        <w:rPr>
          <w:rFonts w:cstheme="minorHAnsi"/>
        </w:rPr>
      </w:pPr>
      <w:r>
        <w:rPr>
          <w:rFonts w:cstheme="minorHAnsi"/>
        </w:rPr>
        <w:t>Er moet een pagina zijn om te zien wie lid is van Regitel.</w:t>
      </w:r>
    </w:p>
    <w:p w14:paraId="0D311DDF" w14:textId="578C15F5" w:rsidR="009C5C47" w:rsidRPr="00A372DF" w:rsidRDefault="009C5C47" w:rsidP="002861ED">
      <w:pPr>
        <w:spacing w:after="0"/>
        <w:rPr>
          <w:rFonts w:cstheme="minorHAnsi"/>
        </w:rPr>
      </w:pPr>
      <w:r>
        <w:rPr>
          <w:rFonts w:cstheme="minorHAnsi"/>
        </w:rPr>
        <w:t xml:space="preserve">Gebruikers </w:t>
      </w:r>
      <w:r w:rsidR="00DA32D3">
        <w:rPr>
          <w:rFonts w:cstheme="minorHAnsi"/>
        </w:rPr>
        <w:t xml:space="preserve">kunnen informatie over </w:t>
      </w:r>
      <w:proofErr w:type="spellStart"/>
      <w:r w:rsidR="00DA32D3">
        <w:rPr>
          <w:rFonts w:cstheme="minorHAnsi"/>
        </w:rPr>
        <w:t>Regitel</w:t>
      </w:r>
      <w:proofErr w:type="spellEnd"/>
      <w:r w:rsidR="00DA32D3">
        <w:rPr>
          <w:rFonts w:cstheme="minorHAnsi"/>
        </w:rPr>
        <w:t xml:space="preserve"> vinden.</w:t>
      </w:r>
    </w:p>
    <w:p w14:paraId="79765518" w14:textId="6C129635" w:rsidR="00381CF3" w:rsidRDefault="00051E26" w:rsidP="002861ED">
      <w:pPr>
        <w:pStyle w:val="Heading1"/>
        <w:numPr>
          <w:ilvl w:val="0"/>
          <w:numId w:val="12"/>
        </w:numPr>
        <w:spacing w:before="0" w:after="0"/>
        <w:rPr>
          <w:color w:val="auto"/>
        </w:rPr>
      </w:pPr>
      <w:bookmarkStart w:id="6" w:name="_Toc83724982"/>
      <w:r w:rsidRPr="00A372DF">
        <w:rPr>
          <w:color w:val="auto"/>
        </w:rPr>
        <w:t>Basis lay-</w:t>
      </w:r>
      <w:r w:rsidR="006225FE" w:rsidRPr="00A372DF">
        <w:rPr>
          <w:color w:val="auto"/>
        </w:rPr>
        <w:t>out</w:t>
      </w:r>
      <w:bookmarkEnd w:id="6"/>
    </w:p>
    <w:p w14:paraId="20194E57" w14:textId="4A74C8CA" w:rsidR="00B112F2" w:rsidRPr="00B112F2" w:rsidRDefault="00B112F2" w:rsidP="00B112F2">
      <w:r>
        <w:rPr>
          <w:noProof/>
        </w:rPr>
        <w:drawing>
          <wp:inline distT="0" distB="0" distL="0" distR="0" wp14:anchorId="7D47D8D4" wp14:editId="2F5014B0">
            <wp:extent cx="3612727" cy="4591050"/>
            <wp:effectExtent l="0" t="0" r="698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73" cy="460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AB33" w14:textId="335D6AF8" w:rsidR="009D1AD6" w:rsidRPr="00A372DF" w:rsidRDefault="009D1AD6" w:rsidP="002861ED">
      <w:pPr>
        <w:pStyle w:val="Heading2"/>
        <w:numPr>
          <w:ilvl w:val="1"/>
          <w:numId w:val="14"/>
        </w:numPr>
        <w:spacing w:before="0" w:after="0"/>
        <w:rPr>
          <w:color w:val="auto"/>
        </w:rPr>
      </w:pPr>
      <w:bookmarkStart w:id="7" w:name="_Toc530913793"/>
      <w:bookmarkStart w:id="8" w:name="_Toc530914049"/>
      <w:bookmarkStart w:id="9" w:name="_Toc83724983"/>
      <w:r w:rsidRPr="00A372DF">
        <w:rPr>
          <w:color w:val="auto"/>
        </w:rPr>
        <w:t>Algemeen</w:t>
      </w:r>
      <w:bookmarkEnd w:id="7"/>
      <w:bookmarkEnd w:id="8"/>
      <w:bookmarkEnd w:id="9"/>
    </w:p>
    <w:p w14:paraId="74FAEC23" w14:textId="3713D740" w:rsidR="00766B38" w:rsidRDefault="00E053BF" w:rsidP="002861ED">
      <w:pPr>
        <w:spacing w:after="0"/>
        <w:rPr>
          <w:rFonts w:cstheme="minorHAnsi"/>
        </w:rPr>
      </w:pPr>
      <w:r>
        <w:rPr>
          <w:rFonts w:cstheme="minorHAnsi"/>
        </w:rPr>
        <w:t>De kleuren die we gaan gebruiken zijn vooral geel en blauw.</w:t>
      </w:r>
    </w:p>
    <w:p w14:paraId="0F359575" w14:textId="77777777" w:rsidR="00E053BF" w:rsidRPr="00A372DF" w:rsidRDefault="00E053BF" w:rsidP="002861ED">
      <w:pPr>
        <w:spacing w:after="0"/>
        <w:rPr>
          <w:rFonts w:cstheme="minorHAnsi"/>
        </w:rPr>
      </w:pPr>
    </w:p>
    <w:p w14:paraId="7FD36FD7" w14:textId="77777777" w:rsidR="009D1AD6" w:rsidRPr="00A372DF" w:rsidRDefault="009D1AD6" w:rsidP="002861ED">
      <w:pPr>
        <w:pStyle w:val="Heading2"/>
        <w:numPr>
          <w:ilvl w:val="1"/>
          <w:numId w:val="14"/>
        </w:numPr>
        <w:spacing w:before="0" w:after="0"/>
        <w:rPr>
          <w:color w:val="auto"/>
        </w:rPr>
      </w:pPr>
      <w:bookmarkStart w:id="10" w:name="_Toc530913794"/>
      <w:bookmarkStart w:id="11" w:name="_Toc530914050"/>
      <w:bookmarkStart w:id="12" w:name="_Toc83724984"/>
      <w:r w:rsidRPr="00A372DF">
        <w:rPr>
          <w:color w:val="auto"/>
        </w:rPr>
        <w:lastRenderedPageBreak/>
        <w:t>Opbouw schermen</w:t>
      </w:r>
      <w:bookmarkEnd w:id="10"/>
      <w:bookmarkEnd w:id="11"/>
      <w:bookmarkEnd w:id="12"/>
    </w:p>
    <w:p w14:paraId="5C96AD72" w14:textId="68037B8C" w:rsidR="002861ED" w:rsidRDefault="00E053BF" w:rsidP="002861ED">
      <w:r>
        <w:t>Home screen:</w:t>
      </w:r>
    </w:p>
    <w:p w14:paraId="68A79E98" w14:textId="3A83F44A" w:rsidR="00E053BF" w:rsidRDefault="00E053BF" w:rsidP="002861ED">
      <w:r>
        <w:t>Logo linksboven.</w:t>
      </w:r>
    </w:p>
    <w:p w14:paraId="3751CAEF" w14:textId="228B037B" w:rsidR="00E053BF" w:rsidRDefault="00E053BF" w:rsidP="002861ED">
      <w:r>
        <w:t>Menu rechtsboven.</w:t>
      </w:r>
    </w:p>
    <w:p w14:paraId="4A114539" w14:textId="7A00FEFE" w:rsidR="00E053BF" w:rsidRDefault="00E053BF" w:rsidP="002861ED">
      <w:r>
        <w:t>In menu staan links die naar leden, een contact pagina, een login pagina, een word lid pagina en een nieuwspagina gaat</w:t>
      </w:r>
    </w:p>
    <w:p w14:paraId="436F31CB" w14:textId="29B7544F" w:rsidR="00E053BF" w:rsidRDefault="00E053BF" w:rsidP="002861ED">
      <w:r>
        <w:t>Midden in de website zijn 3 plaatsen waar nieuws, dingen over de community en bijeenkomsten staan. Hieronder staat informatie over Regitel.</w:t>
      </w:r>
    </w:p>
    <w:p w14:paraId="792A125E" w14:textId="5E0F9EC7" w:rsidR="00E053BF" w:rsidRDefault="00E053BF" w:rsidP="002861ED"/>
    <w:p w14:paraId="184B113C" w14:textId="3BE60D49" w:rsidR="00E053BF" w:rsidRDefault="00E053BF" w:rsidP="002861ED">
      <w:r>
        <w:t>Leden pagina:</w:t>
      </w:r>
    </w:p>
    <w:p w14:paraId="03988204" w14:textId="715BDBCA" w:rsidR="00E053BF" w:rsidRDefault="00E053BF" w:rsidP="002861ED">
      <w:r>
        <w:t>Staat alle leden van Regitel.</w:t>
      </w:r>
    </w:p>
    <w:p w14:paraId="6C0BC898" w14:textId="1B1B64EF" w:rsidR="00E053BF" w:rsidRDefault="00E053BF" w:rsidP="002861ED"/>
    <w:p w14:paraId="04FBE617" w14:textId="6FF8781C" w:rsidR="00E053BF" w:rsidRDefault="00E053BF" w:rsidP="002861ED">
      <w:r>
        <w:t>Contact pagina:</w:t>
      </w:r>
    </w:p>
    <w:p w14:paraId="2A24CD4C" w14:textId="7AE38796" w:rsidR="00E053BF" w:rsidRPr="00A372DF" w:rsidRDefault="00E053BF" w:rsidP="002861ED">
      <w:r>
        <w:t xml:space="preserve">Staat informatie over hoe ze </w:t>
      </w:r>
      <w:proofErr w:type="spellStart"/>
      <w:r>
        <w:t>Regitel</w:t>
      </w:r>
      <w:proofErr w:type="spellEnd"/>
      <w:r>
        <w:t xml:space="preserve"> kunnen contacteren</w:t>
      </w:r>
      <w:r w:rsidR="00D44A1A">
        <w:t xml:space="preserve"> en misschien komt hier een form waarmee ze contact op kunnen nemen met Regitel.</w:t>
      </w:r>
    </w:p>
    <w:p w14:paraId="7D45B032" w14:textId="695A6696" w:rsidR="009D1AD6" w:rsidRPr="00A372DF" w:rsidRDefault="009D1AD6" w:rsidP="002861ED">
      <w:pPr>
        <w:pStyle w:val="Heading2"/>
        <w:numPr>
          <w:ilvl w:val="1"/>
          <w:numId w:val="14"/>
        </w:numPr>
        <w:spacing w:before="0" w:after="0"/>
        <w:rPr>
          <w:color w:val="auto"/>
        </w:rPr>
      </w:pPr>
      <w:bookmarkStart w:id="13" w:name="_Toc530913795"/>
      <w:bookmarkStart w:id="14" w:name="_Toc530914051"/>
      <w:bookmarkStart w:id="15" w:name="_Toc83724985"/>
      <w:r w:rsidRPr="00A372DF">
        <w:rPr>
          <w:color w:val="auto"/>
        </w:rPr>
        <w:t>Dialoogvensters</w:t>
      </w:r>
      <w:bookmarkEnd w:id="13"/>
      <w:bookmarkEnd w:id="14"/>
      <w:bookmarkEnd w:id="15"/>
    </w:p>
    <w:p w14:paraId="02C15DF2" w14:textId="5AFCB43D" w:rsidR="009D1AD6" w:rsidRDefault="00E053BF" w:rsidP="002861ED">
      <w:pPr>
        <w:spacing w:after="0"/>
        <w:rPr>
          <w:rFonts w:cstheme="minorHAnsi"/>
        </w:rPr>
      </w:pPr>
      <w:r>
        <w:rPr>
          <w:rFonts w:cstheme="minorHAnsi"/>
        </w:rPr>
        <w:t>Informatie over community, nieuws en bijeenkomsten.</w:t>
      </w:r>
    </w:p>
    <w:p w14:paraId="2B9B67FF" w14:textId="116E11DC" w:rsidR="00E053BF" w:rsidRDefault="00E053BF" w:rsidP="002861ED">
      <w:pPr>
        <w:spacing w:after="0"/>
        <w:rPr>
          <w:rFonts w:cstheme="minorHAnsi"/>
        </w:rPr>
      </w:pPr>
      <w:r>
        <w:rPr>
          <w:rFonts w:cstheme="minorHAnsi"/>
        </w:rPr>
        <w:t>Een kopje over Regitel.</w:t>
      </w:r>
    </w:p>
    <w:p w14:paraId="46AFCEF5" w14:textId="7DD86F5D" w:rsidR="00E053BF" w:rsidRPr="00A372DF" w:rsidRDefault="00D44A1A" w:rsidP="002861ED">
      <w:pPr>
        <w:spacing w:after="0"/>
        <w:rPr>
          <w:rFonts w:cstheme="minorHAnsi"/>
        </w:rPr>
      </w:pPr>
      <w:r>
        <w:rPr>
          <w:rFonts w:cstheme="minorHAnsi"/>
        </w:rPr>
        <w:t>Leden van Regitel.</w:t>
      </w:r>
    </w:p>
    <w:p w14:paraId="4F4D2BC4" w14:textId="5783D490" w:rsidR="009D1AD6" w:rsidRPr="00A372DF" w:rsidRDefault="009D1AD6" w:rsidP="002861ED">
      <w:pPr>
        <w:pStyle w:val="Heading2"/>
        <w:numPr>
          <w:ilvl w:val="1"/>
          <w:numId w:val="14"/>
        </w:numPr>
        <w:spacing w:before="0" w:after="0"/>
        <w:rPr>
          <w:color w:val="auto"/>
        </w:rPr>
      </w:pPr>
      <w:r w:rsidRPr="00A372DF">
        <w:rPr>
          <w:color w:val="auto"/>
        </w:rPr>
        <w:t xml:space="preserve"> </w:t>
      </w:r>
      <w:bookmarkStart w:id="16" w:name="_Toc530913796"/>
      <w:bookmarkStart w:id="17" w:name="_Toc530914052"/>
      <w:bookmarkStart w:id="18" w:name="_Toc83724986"/>
      <w:r w:rsidRPr="00A372DF">
        <w:rPr>
          <w:color w:val="auto"/>
        </w:rPr>
        <w:t>Overzichten</w:t>
      </w:r>
      <w:r w:rsidR="00766B38" w:rsidRPr="00A372DF">
        <w:rPr>
          <w:color w:val="auto"/>
        </w:rPr>
        <w:t xml:space="preserve"> en </w:t>
      </w:r>
      <w:r w:rsidRPr="00A372DF">
        <w:rPr>
          <w:color w:val="auto"/>
        </w:rPr>
        <w:t>lijsten</w:t>
      </w:r>
      <w:bookmarkEnd w:id="16"/>
      <w:bookmarkEnd w:id="17"/>
      <w:bookmarkEnd w:id="18"/>
    </w:p>
    <w:p w14:paraId="0375747A" w14:textId="405C0AE2" w:rsidR="000C259D" w:rsidRPr="00A372DF" w:rsidRDefault="00D44A1A" w:rsidP="0021134F">
      <w:pPr>
        <w:spacing w:after="0"/>
      </w:pPr>
      <w:r>
        <w:t>Lijst van leden, Nieuws en bijeenkomsten.</w:t>
      </w:r>
    </w:p>
    <w:p w14:paraId="330A6312" w14:textId="38CB6C5D" w:rsidR="009D1AD6" w:rsidRPr="00A372DF" w:rsidRDefault="009D1AD6" w:rsidP="002861ED">
      <w:pPr>
        <w:pStyle w:val="Heading1"/>
        <w:numPr>
          <w:ilvl w:val="0"/>
          <w:numId w:val="12"/>
        </w:numPr>
        <w:spacing w:before="0" w:after="0"/>
        <w:rPr>
          <w:color w:val="auto"/>
        </w:rPr>
      </w:pPr>
      <w:bookmarkStart w:id="19" w:name="_Toc83724987"/>
      <w:r w:rsidRPr="00A372DF">
        <w:rPr>
          <w:color w:val="auto"/>
        </w:rPr>
        <w:t>Gebruikersschermen</w:t>
      </w:r>
      <w:bookmarkEnd w:id="19"/>
    </w:p>
    <w:p w14:paraId="2D23D8BA" w14:textId="43A3C7B4" w:rsidR="00D41D21" w:rsidRDefault="00D44A1A" w:rsidP="005F2764">
      <w:bookmarkStart w:id="20" w:name="_Toc530913798"/>
      <w:bookmarkStart w:id="21" w:name="_Toc530914054"/>
      <w:r>
        <w:t>Home screen</w:t>
      </w:r>
    </w:p>
    <w:p w14:paraId="7D311A68" w14:textId="11CC0AFF" w:rsidR="00D44A1A" w:rsidRDefault="00D44A1A" w:rsidP="005F2764">
      <w:r>
        <w:t>Contact pagina</w:t>
      </w:r>
    </w:p>
    <w:p w14:paraId="5BCE8CC9" w14:textId="50E44539" w:rsidR="00D44A1A" w:rsidRDefault="00D44A1A" w:rsidP="005F2764">
      <w:r>
        <w:t>Login pagina</w:t>
      </w:r>
    </w:p>
    <w:p w14:paraId="60406EBA" w14:textId="3DBB224B" w:rsidR="00D44A1A" w:rsidRDefault="00D44A1A" w:rsidP="005F2764">
      <w:r>
        <w:t>Nieuwspagina</w:t>
      </w:r>
    </w:p>
    <w:p w14:paraId="171D83FF" w14:textId="3A0C5C29" w:rsidR="00D44A1A" w:rsidRDefault="00D44A1A" w:rsidP="005F2764">
      <w:r>
        <w:t>Pagina met alle leden</w:t>
      </w:r>
    </w:p>
    <w:p w14:paraId="0738766D" w14:textId="106AA911" w:rsidR="004B1677" w:rsidRDefault="004B1677" w:rsidP="005F2764">
      <w:r>
        <w:t>Pagina om lid te worden</w:t>
      </w:r>
    </w:p>
    <w:p w14:paraId="66E4BB81" w14:textId="0268DF66" w:rsidR="004B1677" w:rsidRPr="00A372DF" w:rsidRDefault="004B1677" w:rsidP="005F2764">
      <w:proofErr w:type="spellStart"/>
      <w:r>
        <w:t>Popup</w:t>
      </w:r>
      <w:proofErr w:type="spellEnd"/>
      <w:r>
        <w:t xml:space="preserve"> met “word lid”</w:t>
      </w:r>
    </w:p>
    <w:p w14:paraId="06C53BF7" w14:textId="3F2587BF" w:rsidR="00381CF3" w:rsidRPr="00A372DF" w:rsidRDefault="00381CF3" w:rsidP="002861ED">
      <w:pPr>
        <w:pStyle w:val="Heading1"/>
        <w:numPr>
          <w:ilvl w:val="0"/>
          <w:numId w:val="12"/>
        </w:numPr>
        <w:spacing w:before="0" w:after="0"/>
        <w:rPr>
          <w:color w:val="auto"/>
        </w:rPr>
      </w:pPr>
      <w:bookmarkStart w:id="22" w:name="_Toc83724988"/>
      <w:bookmarkEnd w:id="20"/>
      <w:bookmarkEnd w:id="21"/>
      <w:r w:rsidRPr="00A372DF">
        <w:rPr>
          <w:color w:val="auto"/>
        </w:rPr>
        <w:lastRenderedPageBreak/>
        <w:t>Navigatiestructuur</w:t>
      </w:r>
      <w:bookmarkEnd w:id="22"/>
    </w:p>
    <w:p w14:paraId="62025B28" w14:textId="1EFABB6B" w:rsidR="001F6F95" w:rsidRDefault="004B1677" w:rsidP="0021134F">
      <w:pPr>
        <w:keepNext/>
        <w:spacing w:after="0"/>
        <w:rPr>
          <w:noProof/>
          <w:lang w:eastAsia="nl-NL"/>
        </w:rPr>
      </w:pPr>
      <w:r>
        <w:rPr>
          <w:noProof/>
          <w:lang w:eastAsia="nl-NL"/>
        </w:rPr>
        <w:t>Vanaf home screen kan ik naar verschillende pagina’s gaan. Deze pagina’s zijn:</w:t>
      </w:r>
    </w:p>
    <w:p w14:paraId="13F4B0E5" w14:textId="4484E9DB" w:rsidR="004B1677" w:rsidRDefault="004B1677" w:rsidP="0021134F">
      <w:pPr>
        <w:keepNext/>
        <w:spacing w:after="0"/>
        <w:rPr>
          <w:noProof/>
          <w:lang w:eastAsia="nl-NL"/>
        </w:rPr>
      </w:pPr>
      <w:r>
        <w:rPr>
          <w:noProof/>
          <w:lang w:eastAsia="nl-NL"/>
        </w:rPr>
        <w:t>Contact pagina.</w:t>
      </w:r>
    </w:p>
    <w:p w14:paraId="55C09060" w14:textId="3ED32024" w:rsidR="004B1677" w:rsidRDefault="004B1677" w:rsidP="0021134F">
      <w:pPr>
        <w:keepNext/>
        <w:spacing w:after="0"/>
        <w:rPr>
          <w:noProof/>
          <w:lang w:eastAsia="nl-NL"/>
        </w:rPr>
      </w:pPr>
      <w:r>
        <w:rPr>
          <w:noProof/>
          <w:lang w:eastAsia="nl-NL"/>
        </w:rPr>
        <w:t>Login pagina.</w:t>
      </w:r>
    </w:p>
    <w:p w14:paraId="28931590" w14:textId="2EE5BEBD" w:rsidR="004B1677" w:rsidRDefault="004B1677" w:rsidP="0021134F">
      <w:pPr>
        <w:keepNext/>
        <w:spacing w:after="0"/>
        <w:rPr>
          <w:noProof/>
          <w:lang w:eastAsia="nl-NL"/>
        </w:rPr>
      </w:pPr>
      <w:r>
        <w:rPr>
          <w:noProof/>
          <w:lang w:eastAsia="nl-NL"/>
        </w:rPr>
        <w:t>Pagina met alle leden.</w:t>
      </w:r>
    </w:p>
    <w:p w14:paraId="70E61384" w14:textId="4E0B9F29" w:rsidR="004B1677" w:rsidRDefault="004B1677" w:rsidP="0021134F">
      <w:pPr>
        <w:keepNext/>
        <w:spacing w:after="0"/>
        <w:rPr>
          <w:noProof/>
          <w:lang w:eastAsia="nl-NL"/>
        </w:rPr>
      </w:pPr>
      <w:r>
        <w:rPr>
          <w:noProof/>
          <w:lang w:eastAsia="nl-NL"/>
        </w:rPr>
        <w:t>Een nieuwspagina.</w:t>
      </w:r>
    </w:p>
    <w:p w14:paraId="4D6DB35D" w14:textId="4C1723C6" w:rsidR="009B6649" w:rsidRPr="00A372DF" w:rsidRDefault="004B1677" w:rsidP="00F0004D">
      <w:pPr>
        <w:keepNext/>
        <w:spacing w:after="0"/>
      </w:pPr>
      <w:r>
        <w:rPr>
          <w:noProof/>
          <w:lang w:eastAsia="nl-NL"/>
        </w:rPr>
        <w:t>Een pagina om lid te worden.</w:t>
      </w:r>
      <w:bookmarkStart w:id="23" w:name="_Toc26442740"/>
      <w:bookmarkStart w:id="24" w:name="_Toc26442741"/>
      <w:bookmarkStart w:id="25" w:name="_Toc26442742"/>
      <w:bookmarkStart w:id="26" w:name="_Toc26442743"/>
      <w:bookmarkStart w:id="27" w:name="_Toc26442744"/>
      <w:bookmarkStart w:id="28" w:name="_Toc26442745"/>
      <w:bookmarkStart w:id="29" w:name="_Toc26442746"/>
      <w:bookmarkStart w:id="30" w:name="_Toc26442747"/>
      <w:bookmarkStart w:id="31" w:name="_Toc26442748"/>
      <w:bookmarkStart w:id="32" w:name="_Toc2644274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81DA365" w14:textId="77777777" w:rsidR="002D3327" w:rsidRPr="00A372DF" w:rsidRDefault="002D3327" w:rsidP="0021134F"/>
    <w:p w14:paraId="3B9AE6E9" w14:textId="77777777" w:rsidR="009B6649" w:rsidRPr="00A372DF" w:rsidRDefault="009B6649" w:rsidP="0021134F">
      <w:pPr>
        <w:pStyle w:val="Heading1"/>
        <w:pageBreakBefore/>
        <w:numPr>
          <w:ilvl w:val="0"/>
          <w:numId w:val="12"/>
        </w:numPr>
        <w:spacing w:before="0" w:after="0"/>
        <w:ind w:left="714" w:hanging="357"/>
        <w:rPr>
          <w:color w:val="auto"/>
        </w:rPr>
      </w:pPr>
      <w:bookmarkStart w:id="33" w:name="_Toc83724990"/>
      <w:r w:rsidRPr="00A372DF">
        <w:rPr>
          <w:color w:val="auto"/>
        </w:rPr>
        <w:lastRenderedPageBreak/>
        <w:t>Prioritering</w:t>
      </w:r>
      <w:bookmarkEnd w:id="33"/>
    </w:p>
    <w:p w14:paraId="03A34EA1" w14:textId="4E5D70CC" w:rsidR="008201C5" w:rsidRPr="00A372DF" w:rsidRDefault="008201C5" w:rsidP="002861ED">
      <w:pPr>
        <w:spacing w:after="0"/>
        <w:rPr>
          <w:rFonts w:cstheme="minorHAnsi"/>
        </w:rPr>
      </w:pPr>
      <w:r w:rsidRPr="00A372DF">
        <w:rPr>
          <w:rFonts w:cstheme="minorHAnsi"/>
        </w:rPr>
        <w:t xml:space="preserve">De prioritering wordt aangegeven volgens de </w:t>
      </w:r>
      <w:proofErr w:type="spellStart"/>
      <w:r w:rsidRPr="00A372DF">
        <w:rPr>
          <w:rFonts w:cstheme="minorHAnsi"/>
        </w:rPr>
        <w:t>MoSCo</w:t>
      </w:r>
      <w:r w:rsidR="00452435" w:rsidRPr="00A372DF">
        <w:rPr>
          <w:rFonts w:cstheme="minorHAnsi"/>
        </w:rPr>
        <w:t>W</w:t>
      </w:r>
      <w:proofErr w:type="spellEnd"/>
      <w:r w:rsidRPr="00A372DF">
        <w:rPr>
          <w:rFonts w:cstheme="minorHAnsi"/>
        </w:rPr>
        <w:t>-methode.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275"/>
      </w:tblGrid>
      <w:tr w:rsidR="00790970" w:rsidRPr="00A372DF" w14:paraId="5F2C21CA" w14:textId="77777777" w:rsidTr="00FC7B2A">
        <w:tc>
          <w:tcPr>
            <w:tcW w:w="3823" w:type="dxa"/>
            <w:shd w:val="clear" w:color="auto" w:fill="auto"/>
          </w:tcPr>
          <w:p w14:paraId="2B0C294B" w14:textId="77777777" w:rsidR="008201C5" w:rsidRPr="00A372DF" w:rsidRDefault="008201C5" w:rsidP="002861ED">
            <w:pPr>
              <w:spacing w:after="0"/>
              <w:rPr>
                <w:rFonts w:cstheme="minorHAnsi"/>
                <w:b/>
              </w:rPr>
            </w:pPr>
            <w:r w:rsidRPr="00A372DF">
              <w:rPr>
                <w:rFonts w:cstheme="minorHAnsi"/>
                <w:b/>
              </w:rPr>
              <w:t>Functionaliteit</w:t>
            </w:r>
          </w:p>
        </w:tc>
        <w:tc>
          <w:tcPr>
            <w:tcW w:w="1275" w:type="dxa"/>
            <w:shd w:val="clear" w:color="auto" w:fill="8EAADB" w:themeFill="accent5" w:themeFillTint="99"/>
          </w:tcPr>
          <w:p w14:paraId="0C98DB92" w14:textId="77777777" w:rsidR="008201C5" w:rsidRPr="00A372DF" w:rsidRDefault="008201C5" w:rsidP="002861ED">
            <w:pPr>
              <w:spacing w:after="0"/>
              <w:rPr>
                <w:rFonts w:cstheme="minorHAnsi"/>
                <w:b/>
              </w:rPr>
            </w:pPr>
            <w:r w:rsidRPr="00A372DF">
              <w:rPr>
                <w:rFonts w:cstheme="minorHAnsi"/>
                <w:b/>
              </w:rPr>
              <w:t>Prioriteit</w:t>
            </w:r>
          </w:p>
        </w:tc>
      </w:tr>
      <w:tr w:rsidR="00790970" w:rsidRPr="00A372DF" w14:paraId="68B47C95" w14:textId="77777777" w:rsidTr="00FC7B2A">
        <w:trPr>
          <w:trHeight w:val="50"/>
        </w:trPr>
        <w:tc>
          <w:tcPr>
            <w:tcW w:w="3823" w:type="dxa"/>
            <w:shd w:val="clear" w:color="auto" w:fill="auto"/>
          </w:tcPr>
          <w:p w14:paraId="0FB40FFB" w14:textId="5C6DD19D" w:rsidR="008201C5" w:rsidRPr="00A372DF" w:rsidRDefault="00F0004D" w:rsidP="002861ED">
            <w:pPr>
              <w:spacing w:after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Home page</w:t>
            </w:r>
            <w:proofErr w:type="gramEnd"/>
          </w:p>
        </w:tc>
        <w:tc>
          <w:tcPr>
            <w:tcW w:w="1275" w:type="dxa"/>
          </w:tcPr>
          <w:p w14:paraId="09D5C35D" w14:textId="7C0F5C1B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90970" w:rsidRPr="00A372DF" w14:paraId="30AEAD32" w14:textId="77777777" w:rsidTr="00FC7B2A">
        <w:tc>
          <w:tcPr>
            <w:tcW w:w="3823" w:type="dxa"/>
            <w:shd w:val="clear" w:color="auto" w:fill="auto"/>
          </w:tcPr>
          <w:p w14:paraId="6F1C4A00" w14:textId="7BC309F4" w:rsidR="008201C5" w:rsidRPr="00A372DF" w:rsidRDefault="00F0004D" w:rsidP="00F0004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Contact page</w:t>
            </w:r>
          </w:p>
        </w:tc>
        <w:tc>
          <w:tcPr>
            <w:tcW w:w="1275" w:type="dxa"/>
          </w:tcPr>
          <w:p w14:paraId="2B4FD517" w14:textId="4D4C5B98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90970" w:rsidRPr="00A372DF" w14:paraId="591BAD93" w14:textId="77777777" w:rsidTr="0051324A">
        <w:tc>
          <w:tcPr>
            <w:tcW w:w="3823" w:type="dxa"/>
          </w:tcPr>
          <w:p w14:paraId="383728D6" w14:textId="19814FE3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Login page</w:t>
            </w:r>
          </w:p>
        </w:tc>
        <w:tc>
          <w:tcPr>
            <w:tcW w:w="1275" w:type="dxa"/>
          </w:tcPr>
          <w:p w14:paraId="37267322" w14:textId="10E277AE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90970" w:rsidRPr="00A372DF" w14:paraId="2C949221" w14:textId="77777777" w:rsidTr="0051324A">
        <w:tc>
          <w:tcPr>
            <w:tcW w:w="3823" w:type="dxa"/>
          </w:tcPr>
          <w:p w14:paraId="15DED285" w14:textId="45178955" w:rsidR="008201C5" w:rsidRPr="00A372DF" w:rsidRDefault="00F0004D" w:rsidP="00F0004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Word lid page</w:t>
            </w:r>
          </w:p>
        </w:tc>
        <w:tc>
          <w:tcPr>
            <w:tcW w:w="1275" w:type="dxa"/>
          </w:tcPr>
          <w:p w14:paraId="203F044C" w14:textId="32FC5606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90970" w:rsidRPr="00A372DF" w14:paraId="22E49618" w14:textId="77777777" w:rsidTr="0051324A">
        <w:tc>
          <w:tcPr>
            <w:tcW w:w="3823" w:type="dxa"/>
          </w:tcPr>
          <w:p w14:paraId="5AB6D082" w14:textId="5C2498AB" w:rsidR="008201C5" w:rsidRPr="00A372DF" w:rsidRDefault="00F0004D" w:rsidP="00F0004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Word lid pop-up</w:t>
            </w:r>
          </w:p>
        </w:tc>
        <w:tc>
          <w:tcPr>
            <w:tcW w:w="1275" w:type="dxa"/>
          </w:tcPr>
          <w:p w14:paraId="3269E0DF" w14:textId="1D520D48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90970" w:rsidRPr="00A372DF" w14:paraId="33630BEA" w14:textId="77777777" w:rsidTr="0051324A">
        <w:tc>
          <w:tcPr>
            <w:tcW w:w="3823" w:type="dxa"/>
          </w:tcPr>
          <w:p w14:paraId="365ECA58" w14:textId="1C862AA7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Pagina voor nieuws</w:t>
            </w:r>
          </w:p>
        </w:tc>
        <w:tc>
          <w:tcPr>
            <w:tcW w:w="1275" w:type="dxa"/>
          </w:tcPr>
          <w:p w14:paraId="6D857193" w14:textId="621F05E2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90970" w:rsidRPr="00A372DF" w14:paraId="6EA8CD25" w14:textId="77777777" w:rsidTr="0051324A">
        <w:tc>
          <w:tcPr>
            <w:tcW w:w="3823" w:type="dxa"/>
          </w:tcPr>
          <w:p w14:paraId="79CCDF0E" w14:textId="025F416B" w:rsidR="008201C5" w:rsidRPr="00A372DF" w:rsidRDefault="00F0004D" w:rsidP="00F0004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Pagina met alle leden</w:t>
            </w:r>
          </w:p>
        </w:tc>
        <w:tc>
          <w:tcPr>
            <w:tcW w:w="1275" w:type="dxa"/>
          </w:tcPr>
          <w:p w14:paraId="43960E20" w14:textId="753D8B02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90970" w:rsidRPr="00A372DF" w14:paraId="73628C84" w14:textId="77777777" w:rsidTr="0051324A">
        <w:tc>
          <w:tcPr>
            <w:tcW w:w="3823" w:type="dxa"/>
          </w:tcPr>
          <w:p w14:paraId="5CD2F761" w14:textId="3E671A52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Contact pagina</w:t>
            </w:r>
          </w:p>
        </w:tc>
        <w:tc>
          <w:tcPr>
            <w:tcW w:w="1275" w:type="dxa"/>
          </w:tcPr>
          <w:p w14:paraId="246936A8" w14:textId="1469817A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90970" w:rsidRPr="00A372DF" w14:paraId="5A8293E1" w14:textId="77777777" w:rsidTr="0051324A">
        <w:tc>
          <w:tcPr>
            <w:tcW w:w="3823" w:type="dxa"/>
          </w:tcPr>
          <w:p w14:paraId="605DDAC4" w14:textId="393DCD97" w:rsidR="00660D4A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API linken</w:t>
            </w:r>
          </w:p>
        </w:tc>
        <w:tc>
          <w:tcPr>
            <w:tcW w:w="1275" w:type="dxa"/>
          </w:tcPr>
          <w:p w14:paraId="0B9E7F34" w14:textId="1304E72F" w:rsidR="00660D4A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90970" w:rsidRPr="00A372DF" w14:paraId="4FD6B9ED" w14:textId="77777777" w:rsidTr="0051324A">
        <w:tc>
          <w:tcPr>
            <w:tcW w:w="3823" w:type="dxa"/>
          </w:tcPr>
          <w:p w14:paraId="26B59AB7" w14:textId="046F4D4C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Informatie over </w:t>
            </w:r>
            <w:proofErr w:type="spellStart"/>
            <w:r>
              <w:rPr>
                <w:rFonts w:cstheme="minorHAnsi"/>
              </w:rPr>
              <w:t>Regitel</w:t>
            </w:r>
            <w:proofErr w:type="spellEnd"/>
          </w:p>
        </w:tc>
        <w:tc>
          <w:tcPr>
            <w:tcW w:w="1275" w:type="dxa"/>
          </w:tcPr>
          <w:p w14:paraId="1FFD3493" w14:textId="3CF51EC6" w:rsidR="008201C5" w:rsidRPr="00A372DF" w:rsidRDefault="00F0004D" w:rsidP="002861ED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90970" w:rsidRPr="00A372DF" w14:paraId="378E3758" w14:textId="77777777" w:rsidTr="0051324A">
        <w:tc>
          <w:tcPr>
            <w:tcW w:w="3823" w:type="dxa"/>
          </w:tcPr>
          <w:p w14:paraId="7BA7A0B8" w14:textId="1FA9F0EC" w:rsidR="008201C5" w:rsidRPr="00A372DF" w:rsidRDefault="008201C5" w:rsidP="00F0004D">
            <w:pPr>
              <w:spacing w:after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68CDBB10" w14:textId="5867C2D3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469FF462" w14:textId="77777777" w:rsidTr="0051324A">
        <w:tc>
          <w:tcPr>
            <w:tcW w:w="3823" w:type="dxa"/>
          </w:tcPr>
          <w:p w14:paraId="65EDFF56" w14:textId="0086481B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7669744F" w14:textId="558C4029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34C75879" w14:textId="77777777" w:rsidTr="0051324A">
        <w:tc>
          <w:tcPr>
            <w:tcW w:w="3823" w:type="dxa"/>
          </w:tcPr>
          <w:p w14:paraId="016F2CD8" w14:textId="2E324ED2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21181AC2" w14:textId="3A88D3CE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467C699F" w14:textId="77777777" w:rsidTr="0051324A">
        <w:tc>
          <w:tcPr>
            <w:tcW w:w="3823" w:type="dxa"/>
          </w:tcPr>
          <w:p w14:paraId="5E99F0AF" w14:textId="24EC1F86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52B36026" w14:textId="5B068A15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06A6C85A" w14:textId="77777777" w:rsidTr="0051324A">
        <w:tc>
          <w:tcPr>
            <w:tcW w:w="3823" w:type="dxa"/>
          </w:tcPr>
          <w:p w14:paraId="2DECCE1B" w14:textId="4551AAEF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70ABB760" w14:textId="11820DA2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013EC115" w14:textId="77777777" w:rsidTr="0051324A">
        <w:tc>
          <w:tcPr>
            <w:tcW w:w="3823" w:type="dxa"/>
          </w:tcPr>
          <w:p w14:paraId="4760DC84" w14:textId="453D0A13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69F89A27" w14:textId="69177DAB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11D799C8" w14:textId="77777777" w:rsidTr="0051324A">
        <w:tc>
          <w:tcPr>
            <w:tcW w:w="3823" w:type="dxa"/>
          </w:tcPr>
          <w:p w14:paraId="5F820038" w14:textId="255048F3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194F4A06" w14:textId="51B84588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5057857D" w14:textId="77777777" w:rsidTr="0051324A">
        <w:tc>
          <w:tcPr>
            <w:tcW w:w="3823" w:type="dxa"/>
          </w:tcPr>
          <w:p w14:paraId="7A183BFD" w14:textId="1411BA27" w:rsidR="00031EA5" w:rsidRPr="00A372DF" w:rsidRDefault="00031EA5" w:rsidP="002861ED">
            <w:pPr>
              <w:spacing w:after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0EC25585" w14:textId="140B6440" w:rsidR="00031EA5" w:rsidRPr="00A372DF" w:rsidRDefault="00031EA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53C27C34" w14:textId="77777777" w:rsidTr="0051324A">
        <w:tc>
          <w:tcPr>
            <w:tcW w:w="3823" w:type="dxa"/>
          </w:tcPr>
          <w:p w14:paraId="6AC9CF1F" w14:textId="514AE2E5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5B1BC787" w14:textId="071F27EA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51D617A9" w14:textId="77777777" w:rsidTr="0051324A">
        <w:tc>
          <w:tcPr>
            <w:tcW w:w="3823" w:type="dxa"/>
          </w:tcPr>
          <w:p w14:paraId="6723C1E3" w14:textId="37C7A39A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61D209FD" w14:textId="40EF4F72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6CC3BFB3" w14:textId="77777777" w:rsidTr="0051324A">
        <w:tc>
          <w:tcPr>
            <w:tcW w:w="3823" w:type="dxa"/>
          </w:tcPr>
          <w:p w14:paraId="1D5685B0" w14:textId="18CF60F2" w:rsidR="008201C5" w:rsidRPr="00A372DF" w:rsidRDefault="008201C5" w:rsidP="002861ED">
            <w:pPr>
              <w:spacing w:after="0"/>
              <w:ind w:left="1416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1B537BDE" w14:textId="00DC26F6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49BD0179" w14:textId="77777777" w:rsidTr="0051324A">
        <w:tc>
          <w:tcPr>
            <w:tcW w:w="3823" w:type="dxa"/>
          </w:tcPr>
          <w:p w14:paraId="2C9E1DE1" w14:textId="74871CE8" w:rsidR="008201C5" w:rsidRPr="00A372DF" w:rsidRDefault="008201C5" w:rsidP="002861ED">
            <w:pPr>
              <w:spacing w:after="0"/>
              <w:ind w:left="1416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48ED1149" w14:textId="66C6D285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56303BC5" w14:textId="77777777" w:rsidTr="0051324A">
        <w:tc>
          <w:tcPr>
            <w:tcW w:w="3823" w:type="dxa"/>
          </w:tcPr>
          <w:p w14:paraId="72EE64A2" w14:textId="309B2187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3E978759" w14:textId="7E6CD7AE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22FF4515" w14:textId="77777777" w:rsidTr="0051324A">
        <w:tc>
          <w:tcPr>
            <w:tcW w:w="3823" w:type="dxa"/>
          </w:tcPr>
          <w:p w14:paraId="1371D7A0" w14:textId="2CB9FAC7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1169CD8D" w14:textId="4A620080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6D1E90C7" w14:textId="77777777" w:rsidTr="0051324A">
        <w:tc>
          <w:tcPr>
            <w:tcW w:w="3823" w:type="dxa"/>
          </w:tcPr>
          <w:p w14:paraId="360A0C93" w14:textId="402D75F9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3A9123FE" w14:textId="75D67AAF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3D8FBCF7" w14:textId="77777777" w:rsidTr="0051324A">
        <w:tc>
          <w:tcPr>
            <w:tcW w:w="3823" w:type="dxa"/>
          </w:tcPr>
          <w:p w14:paraId="48A50366" w14:textId="2C37D8F0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7D80497A" w14:textId="2B13A89A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13AA8631" w14:textId="77777777" w:rsidTr="0051324A">
        <w:tc>
          <w:tcPr>
            <w:tcW w:w="3823" w:type="dxa"/>
          </w:tcPr>
          <w:p w14:paraId="4E511C15" w14:textId="544BACC9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18AF2EFE" w14:textId="758A437B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645B9E02" w14:textId="77777777" w:rsidTr="0051324A">
        <w:tc>
          <w:tcPr>
            <w:tcW w:w="3823" w:type="dxa"/>
          </w:tcPr>
          <w:p w14:paraId="0FEAB6F5" w14:textId="3BA3F1BC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3A798E79" w14:textId="76307275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2A9985A3" w14:textId="77777777" w:rsidTr="0051324A">
        <w:tc>
          <w:tcPr>
            <w:tcW w:w="3823" w:type="dxa"/>
          </w:tcPr>
          <w:p w14:paraId="29C99BB4" w14:textId="383B1D27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36670E3A" w14:textId="1B7D7D42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0C6C5E59" w14:textId="77777777" w:rsidTr="0051324A">
        <w:tc>
          <w:tcPr>
            <w:tcW w:w="3823" w:type="dxa"/>
          </w:tcPr>
          <w:p w14:paraId="5EA88B64" w14:textId="2161F814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02F8589E" w14:textId="4EDA2248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790970" w:rsidRPr="00A372DF" w14:paraId="6E8EF319" w14:textId="77777777" w:rsidTr="0051324A">
        <w:tc>
          <w:tcPr>
            <w:tcW w:w="3823" w:type="dxa"/>
          </w:tcPr>
          <w:p w14:paraId="346C319C" w14:textId="58D08FBA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35B7FDC3" w14:textId="4676DB86" w:rsidR="008201C5" w:rsidRPr="00A372DF" w:rsidRDefault="008201C5" w:rsidP="002861ED">
            <w:pPr>
              <w:spacing w:after="0"/>
              <w:rPr>
                <w:rFonts w:cstheme="minorHAnsi"/>
              </w:rPr>
            </w:pPr>
          </w:p>
        </w:tc>
      </w:tr>
      <w:tr w:rsidR="008201C5" w:rsidRPr="00790970" w14:paraId="49892B8B" w14:textId="77777777" w:rsidTr="0051324A">
        <w:tc>
          <w:tcPr>
            <w:tcW w:w="3823" w:type="dxa"/>
          </w:tcPr>
          <w:p w14:paraId="7D10F2BA" w14:textId="6A43CEBA" w:rsidR="008201C5" w:rsidRPr="00A372DF" w:rsidRDefault="008201C5" w:rsidP="002861ED">
            <w:pPr>
              <w:spacing w:after="0"/>
              <w:ind w:left="708"/>
              <w:rPr>
                <w:rFonts w:cstheme="minorHAnsi"/>
              </w:rPr>
            </w:pPr>
          </w:p>
        </w:tc>
        <w:tc>
          <w:tcPr>
            <w:tcW w:w="1275" w:type="dxa"/>
          </w:tcPr>
          <w:p w14:paraId="0E3CB219" w14:textId="5426A990" w:rsidR="008201C5" w:rsidRPr="00790970" w:rsidRDefault="008201C5" w:rsidP="002861ED">
            <w:pPr>
              <w:spacing w:after="0"/>
              <w:rPr>
                <w:rFonts w:cstheme="minorHAnsi"/>
              </w:rPr>
            </w:pPr>
          </w:p>
        </w:tc>
      </w:tr>
    </w:tbl>
    <w:p w14:paraId="24174524" w14:textId="77777777" w:rsidR="008201C5" w:rsidRPr="00790970" w:rsidRDefault="008201C5" w:rsidP="005968FC">
      <w:pPr>
        <w:spacing w:after="0"/>
      </w:pPr>
    </w:p>
    <w:sectPr w:rsidR="008201C5" w:rsidRPr="00790970" w:rsidSect="005968FC">
      <w:headerReference w:type="default" r:id="rId9"/>
      <w:footerReference w:type="default" r:id="rId10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0922" w14:textId="77777777" w:rsidR="004E5D6F" w:rsidRDefault="004E5D6F" w:rsidP="0001646D">
      <w:pPr>
        <w:spacing w:after="0" w:line="240" w:lineRule="auto"/>
      </w:pPr>
      <w:r>
        <w:separator/>
      </w:r>
    </w:p>
  </w:endnote>
  <w:endnote w:type="continuationSeparator" w:id="0">
    <w:p w14:paraId="3E13F3D9" w14:textId="77777777" w:rsidR="004E5D6F" w:rsidRDefault="004E5D6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87B6" w14:textId="49A55034" w:rsidR="0021134F" w:rsidRPr="000163DF" w:rsidRDefault="0021134F" w:rsidP="000163DF">
    <w:pPr>
      <w:pStyle w:val="Footer"/>
      <w:tabs>
        <w:tab w:val="clear" w:pos="4536"/>
        <w:tab w:val="left" w:pos="2268"/>
        <w:tab w:val="left" w:pos="567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EF0B5" w14:textId="77777777" w:rsidR="004E5D6F" w:rsidRDefault="004E5D6F" w:rsidP="0001646D">
      <w:pPr>
        <w:spacing w:after="0" w:line="240" w:lineRule="auto"/>
      </w:pPr>
      <w:r>
        <w:separator/>
      </w:r>
    </w:p>
  </w:footnote>
  <w:footnote w:type="continuationSeparator" w:id="0">
    <w:p w14:paraId="03D6FF72" w14:textId="77777777" w:rsidR="004E5D6F" w:rsidRDefault="004E5D6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5B35" w14:textId="5BEFECF7" w:rsidR="0021134F" w:rsidRDefault="0021134F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E4D"/>
    <w:multiLevelType w:val="hybridMultilevel"/>
    <w:tmpl w:val="14C2AEB4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A5352"/>
    <w:multiLevelType w:val="hybridMultilevel"/>
    <w:tmpl w:val="61E4FF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675CD0"/>
    <w:multiLevelType w:val="multilevel"/>
    <w:tmpl w:val="AD74C60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3" w15:restartNumberingAfterBreak="0">
    <w:nsid w:val="134F62F4"/>
    <w:multiLevelType w:val="hybridMultilevel"/>
    <w:tmpl w:val="592439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240"/>
    <w:multiLevelType w:val="multilevel"/>
    <w:tmpl w:val="DA3CB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BC34761"/>
    <w:multiLevelType w:val="multilevel"/>
    <w:tmpl w:val="2E782E2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20" w:hanging="2880"/>
      </w:pPr>
      <w:rPr>
        <w:rFonts w:hint="default"/>
      </w:rPr>
    </w:lvl>
  </w:abstractNum>
  <w:abstractNum w:abstractNumId="6" w15:restartNumberingAfterBreak="0">
    <w:nsid w:val="1C534C41"/>
    <w:multiLevelType w:val="hybridMultilevel"/>
    <w:tmpl w:val="23282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DD48EE"/>
    <w:multiLevelType w:val="multilevel"/>
    <w:tmpl w:val="45D8F02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52F79"/>
    <w:multiLevelType w:val="hybridMultilevel"/>
    <w:tmpl w:val="368870D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BC7035"/>
    <w:multiLevelType w:val="multilevel"/>
    <w:tmpl w:val="DA3CB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34DC2812"/>
    <w:multiLevelType w:val="multilevel"/>
    <w:tmpl w:val="567679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40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2" w15:restartNumberingAfterBreak="0">
    <w:nsid w:val="41A34BB2"/>
    <w:multiLevelType w:val="hybridMultilevel"/>
    <w:tmpl w:val="D73EDD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86A21"/>
    <w:multiLevelType w:val="hybridMultilevel"/>
    <w:tmpl w:val="5EA443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04025"/>
    <w:multiLevelType w:val="hybridMultilevel"/>
    <w:tmpl w:val="374239E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E74EC8"/>
    <w:multiLevelType w:val="multilevel"/>
    <w:tmpl w:val="22185C5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6" w15:restartNumberingAfterBreak="0">
    <w:nsid w:val="73BC41A0"/>
    <w:multiLevelType w:val="hybridMultilevel"/>
    <w:tmpl w:val="9A26279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138AF"/>
    <w:multiLevelType w:val="hybridMultilevel"/>
    <w:tmpl w:val="C43CAE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2177998">
    <w:abstractNumId w:val="8"/>
  </w:num>
  <w:num w:numId="2" w16cid:durableId="2046828333">
    <w:abstractNumId w:val="11"/>
  </w:num>
  <w:num w:numId="3" w16cid:durableId="50810659">
    <w:abstractNumId w:val="1"/>
  </w:num>
  <w:num w:numId="4" w16cid:durableId="1208297615">
    <w:abstractNumId w:val="17"/>
  </w:num>
  <w:num w:numId="5" w16cid:durableId="89283832">
    <w:abstractNumId w:val="0"/>
  </w:num>
  <w:num w:numId="6" w16cid:durableId="640036149">
    <w:abstractNumId w:val="9"/>
  </w:num>
  <w:num w:numId="7" w16cid:durableId="2077580259">
    <w:abstractNumId w:val="16"/>
  </w:num>
  <w:num w:numId="8" w16cid:durableId="742220302">
    <w:abstractNumId w:val="6"/>
  </w:num>
  <w:num w:numId="9" w16cid:durableId="1716617118">
    <w:abstractNumId w:val="12"/>
  </w:num>
  <w:num w:numId="10" w16cid:durableId="564074900">
    <w:abstractNumId w:val="4"/>
  </w:num>
  <w:num w:numId="11" w16cid:durableId="639187829">
    <w:abstractNumId w:val="10"/>
  </w:num>
  <w:num w:numId="12" w16cid:durableId="106854521">
    <w:abstractNumId w:val="3"/>
  </w:num>
  <w:num w:numId="13" w16cid:durableId="1264680230">
    <w:abstractNumId w:val="5"/>
  </w:num>
  <w:num w:numId="14" w16cid:durableId="535579376">
    <w:abstractNumId w:val="7"/>
  </w:num>
  <w:num w:numId="15" w16cid:durableId="1193762693">
    <w:abstractNumId w:val="15"/>
  </w:num>
  <w:num w:numId="16" w16cid:durableId="1136071239">
    <w:abstractNumId w:val="2"/>
  </w:num>
  <w:num w:numId="17" w16cid:durableId="46075611">
    <w:abstractNumId w:val="13"/>
  </w:num>
  <w:num w:numId="18" w16cid:durableId="12908922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2559"/>
    <w:rsid w:val="000163DF"/>
    <w:rsid w:val="0001646D"/>
    <w:rsid w:val="0001770E"/>
    <w:rsid w:val="00017BE1"/>
    <w:rsid w:val="00030B47"/>
    <w:rsid w:val="00031EA5"/>
    <w:rsid w:val="00034798"/>
    <w:rsid w:val="0004583D"/>
    <w:rsid w:val="00051E26"/>
    <w:rsid w:val="00061418"/>
    <w:rsid w:val="00083712"/>
    <w:rsid w:val="00093524"/>
    <w:rsid w:val="00093C57"/>
    <w:rsid w:val="00096207"/>
    <w:rsid w:val="000A7979"/>
    <w:rsid w:val="000C04D2"/>
    <w:rsid w:val="000C259D"/>
    <w:rsid w:val="000D5895"/>
    <w:rsid w:val="0010661A"/>
    <w:rsid w:val="0011068B"/>
    <w:rsid w:val="001363A9"/>
    <w:rsid w:val="0013652C"/>
    <w:rsid w:val="00150AA9"/>
    <w:rsid w:val="00155807"/>
    <w:rsid w:val="001878B8"/>
    <w:rsid w:val="00190568"/>
    <w:rsid w:val="00192902"/>
    <w:rsid w:val="001A6E9C"/>
    <w:rsid w:val="001B5990"/>
    <w:rsid w:val="001C6FDA"/>
    <w:rsid w:val="001D2EB6"/>
    <w:rsid w:val="001D5E37"/>
    <w:rsid w:val="001E354E"/>
    <w:rsid w:val="001F5625"/>
    <w:rsid w:val="001F6F95"/>
    <w:rsid w:val="001F7CD1"/>
    <w:rsid w:val="00205248"/>
    <w:rsid w:val="0021134F"/>
    <w:rsid w:val="002367C6"/>
    <w:rsid w:val="002401DE"/>
    <w:rsid w:val="00243D93"/>
    <w:rsid w:val="00250513"/>
    <w:rsid w:val="0027124E"/>
    <w:rsid w:val="00274E04"/>
    <w:rsid w:val="002861ED"/>
    <w:rsid w:val="00294D28"/>
    <w:rsid w:val="002B3A1C"/>
    <w:rsid w:val="002C75C3"/>
    <w:rsid w:val="002D1CE0"/>
    <w:rsid w:val="002D3327"/>
    <w:rsid w:val="002D537F"/>
    <w:rsid w:val="003049D6"/>
    <w:rsid w:val="00304D24"/>
    <w:rsid w:val="00305A0B"/>
    <w:rsid w:val="00325143"/>
    <w:rsid w:val="00335019"/>
    <w:rsid w:val="0034349E"/>
    <w:rsid w:val="00352284"/>
    <w:rsid w:val="003560B6"/>
    <w:rsid w:val="00366773"/>
    <w:rsid w:val="00381CF3"/>
    <w:rsid w:val="003902DA"/>
    <w:rsid w:val="00390E40"/>
    <w:rsid w:val="0039344E"/>
    <w:rsid w:val="003A0184"/>
    <w:rsid w:val="003A5F70"/>
    <w:rsid w:val="003D7817"/>
    <w:rsid w:val="003E5E39"/>
    <w:rsid w:val="003F0E9A"/>
    <w:rsid w:val="00415CC0"/>
    <w:rsid w:val="0041696F"/>
    <w:rsid w:val="004456A9"/>
    <w:rsid w:val="00452435"/>
    <w:rsid w:val="0045261A"/>
    <w:rsid w:val="004534A0"/>
    <w:rsid w:val="004926BC"/>
    <w:rsid w:val="004A4DC7"/>
    <w:rsid w:val="004A6AC0"/>
    <w:rsid w:val="004A7597"/>
    <w:rsid w:val="004B1677"/>
    <w:rsid w:val="004B444B"/>
    <w:rsid w:val="004B65FD"/>
    <w:rsid w:val="004B792E"/>
    <w:rsid w:val="004C68B2"/>
    <w:rsid w:val="004E09FB"/>
    <w:rsid w:val="004E4D19"/>
    <w:rsid w:val="004E5BD9"/>
    <w:rsid w:val="004E5D6F"/>
    <w:rsid w:val="00510239"/>
    <w:rsid w:val="00511F46"/>
    <w:rsid w:val="0051324A"/>
    <w:rsid w:val="00534A8E"/>
    <w:rsid w:val="00535A36"/>
    <w:rsid w:val="00537454"/>
    <w:rsid w:val="0055189B"/>
    <w:rsid w:val="005527E0"/>
    <w:rsid w:val="00571DD1"/>
    <w:rsid w:val="0058772C"/>
    <w:rsid w:val="00590AF3"/>
    <w:rsid w:val="005968FC"/>
    <w:rsid w:val="00596A43"/>
    <w:rsid w:val="005A765F"/>
    <w:rsid w:val="005F2764"/>
    <w:rsid w:val="005F7310"/>
    <w:rsid w:val="006225FE"/>
    <w:rsid w:val="00627596"/>
    <w:rsid w:val="00632242"/>
    <w:rsid w:val="00660D4A"/>
    <w:rsid w:val="00661613"/>
    <w:rsid w:val="00667D08"/>
    <w:rsid w:val="0067026C"/>
    <w:rsid w:val="00670C62"/>
    <w:rsid w:val="006932DC"/>
    <w:rsid w:val="006B4374"/>
    <w:rsid w:val="006C0424"/>
    <w:rsid w:val="006C5981"/>
    <w:rsid w:val="006C7C6A"/>
    <w:rsid w:val="006E6924"/>
    <w:rsid w:val="00712F37"/>
    <w:rsid w:val="00713CAD"/>
    <w:rsid w:val="00717491"/>
    <w:rsid w:val="0072385B"/>
    <w:rsid w:val="00727691"/>
    <w:rsid w:val="00732492"/>
    <w:rsid w:val="007331A3"/>
    <w:rsid w:val="007502A4"/>
    <w:rsid w:val="00766B38"/>
    <w:rsid w:val="007903F0"/>
    <w:rsid w:val="00790970"/>
    <w:rsid w:val="007A05AD"/>
    <w:rsid w:val="007B1E9C"/>
    <w:rsid w:val="007B49A4"/>
    <w:rsid w:val="007D1B67"/>
    <w:rsid w:val="007F5145"/>
    <w:rsid w:val="008201C5"/>
    <w:rsid w:val="00824A62"/>
    <w:rsid w:val="0085388B"/>
    <w:rsid w:val="00854251"/>
    <w:rsid w:val="008764FA"/>
    <w:rsid w:val="00877C02"/>
    <w:rsid w:val="00891973"/>
    <w:rsid w:val="00893B4B"/>
    <w:rsid w:val="008A2675"/>
    <w:rsid w:val="008E1327"/>
    <w:rsid w:val="009235E5"/>
    <w:rsid w:val="00924169"/>
    <w:rsid w:val="00927258"/>
    <w:rsid w:val="0093157C"/>
    <w:rsid w:val="00936641"/>
    <w:rsid w:val="00945637"/>
    <w:rsid w:val="00945D7E"/>
    <w:rsid w:val="00951365"/>
    <w:rsid w:val="00952DAA"/>
    <w:rsid w:val="00957E1F"/>
    <w:rsid w:val="009712ED"/>
    <w:rsid w:val="00973E53"/>
    <w:rsid w:val="00982AC4"/>
    <w:rsid w:val="00982D64"/>
    <w:rsid w:val="009B282E"/>
    <w:rsid w:val="009B6649"/>
    <w:rsid w:val="009C5C47"/>
    <w:rsid w:val="009D1AD6"/>
    <w:rsid w:val="009E797B"/>
    <w:rsid w:val="009F7AA4"/>
    <w:rsid w:val="00A01A62"/>
    <w:rsid w:val="00A11684"/>
    <w:rsid w:val="00A12EE1"/>
    <w:rsid w:val="00A1517A"/>
    <w:rsid w:val="00A21DC1"/>
    <w:rsid w:val="00A35F2A"/>
    <w:rsid w:val="00A36681"/>
    <w:rsid w:val="00A372DF"/>
    <w:rsid w:val="00A5105C"/>
    <w:rsid w:val="00A5319B"/>
    <w:rsid w:val="00A53812"/>
    <w:rsid w:val="00A63914"/>
    <w:rsid w:val="00A750B4"/>
    <w:rsid w:val="00A85DE7"/>
    <w:rsid w:val="00A96CBC"/>
    <w:rsid w:val="00AA4DD5"/>
    <w:rsid w:val="00AA7440"/>
    <w:rsid w:val="00AB0DE0"/>
    <w:rsid w:val="00AB6814"/>
    <w:rsid w:val="00AC0146"/>
    <w:rsid w:val="00AC4FF1"/>
    <w:rsid w:val="00AE2F5E"/>
    <w:rsid w:val="00B045F7"/>
    <w:rsid w:val="00B05038"/>
    <w:rsid w:val="00B112F2"/>
    <w:rsid w:val="00B2317B"/>
    <w:rsid w:val="00B2427C"/>
    <w:rsid w:val="00B2441A"/>
    <w:rsid w:val="00B514CF"/>
    <w:rsid w:val="00B5428A"/>
    <w:rsid w:val="00B663D2"/>
    <w:rsid w:val="00B904BC"/>
    <w:rsid w:val="00B90FA6"/>
    <w:rsid w:val="00BB208A"/>
    <w:rsid w:val="00BB6BA0"/>
    <w:rsid w:val="00BB7DC7"/>
    <w:rsid w:val="00BC0E56"/>
    <w:rsid w:val="00BC40AE"/>
    <w:rsid w:val="00BC6CA8"/>
    <w:rsid w:val="00BE303E"/>
    <w:rsid w:val="00C0339E"/>
    <w:rsid w:val="00C03F24"/>
    <w:rsid w:val="00C1672A"/>
    <w:rsid w:val="00C35EB3"/>
    <w:rsid w:val="00C40346"/>
    <w:rsid w:val="00C50E32"/>
    <w:rsid w:val="00C567C9"/>
    <w:rsid w:val="00C57A7D"/>
    <w:rsid w:val="00C74145"/>
    <w:rsid w:val="00C979BC"/>
    <w:rsid w:val="00CC492A"/>
    <w:rsid w:val="00CC6546"/>
    <w:rsid w:val="00CF10AC"/>
    <w:rsid w:val="00CF7BD4"/>
    <w:rsid w:val="00D1086B"/>
    <w:rsid w:val="00D319C7"/>
    <w:rsid w:val="00D31A93"/>
    <w:rsid w:val="00D41D21"/>
    <w:rsid w:val="00D44A1A"/>
    <w:rsid w:val="00D45036"/>
    <w:rsid w:val="00D542EA"/>
    <w:rsid w:val="00D95B8A"/>
    <w:rsid w:val="00D9744D"/>
    <w:rsid w:val="00DA32D3"/>
    <w:rsid w:val="00DB184A"/>
    <w:rsid w:val="00DC2346"/>
    <w:rsid w:val="00DE0E37"/>
    <w:rsid w:val="00DE799D"/>
    <w:rsid w:val="00E053BF"/>
    <w:rsid w:val="00E222F9"/>
    <w:rsid w:val="00E40A75"/>
    <w:rsid w:val="00E41951"/>
    <w:rsid w:val="00E458EF"/>
    <w:rsid w:val="00E71FF4"/>
    <w:rsid w:val="00E94E3B"/>
    <w:rsid w:val="00EA6FF3"/>
    <w:rsid w:val="00EC3344"/>
    <w:rsid w:val="00ED020A"/>
    <w:rsid w:val="00ED1478"/>
    <w:rsid w:val="00ED261B"/>
    <w:rsid w:val="00ED6348"/>
    <w:rsid w:val="00F0004D"/>
    <w:rsid w:val="00F0210F"/>
    <w:rsid w:val="00F22AC7"/>
    <w:rsid w:val="00F31C0F"/>
    <w:rsid w:val="00F3213B"/>
    <w:rsid w:val="00F50C85"/>
    <w:rsid w:val="00F704CC"/>
    <w:rsid w:val="00F81D2B"/>
    <w:rsid w:val="00F900A2"/>
    <w:rsid w:val="00FA39EC"/>
    <w:rsid w:val="00FB7728"/>
    <w:rsid w:val="00FB7C34"/>
    <w:rsid w:val="00FC389A"/>
    <w:rsid w:val="00FC4F81"/>
    <w:rsid w:val="00FC5C39"/>
    <w:rsid w:val="00FC7B2A"/>
    <w:rsid w:val="00FE4CDD"/>
    <w:rsid w:val="00FE7E07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BE7E1"/>
  <w15:docId w15:val="{914B1AAE-AB9F-44B0-966D-249435ED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unhideWhenUsed/>
    <w:rsid w:val="00CC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54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D1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1AD6"/>
    <w:pPr>
      <w:spacing w:after="200" w:line="240" w:lineRule="auto"/>
    </w:pPr>
    <w:rPr>
      <w:rFonts w:ascii="Arial" w:hAnsi="Arial"/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A79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7979"/>
    <w:pPr>
      <w:spacing w:after="100"/>
      <w:ind w:left="440"/>
    </w:pPr>
  </w:style>
  <w:style w:type="paragraph" w:styleId="Revision">
    <w:name w:val="Revision"/>
    <w:hidden/>
    <w:uiPriority w:val="99"/>
    <w:semiHidden/>
    <w:rsid w:val="00982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E143-9D9C-4FE4-AA8F-BF09681F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Ivan (I.) Cheng</cp:lastModifiedBy>
  <cp:revision>8</cp:revision>
  <dcterms:created xsi:type="dcterms:W3CDTF">2021-09-28T09:25:00Z</dcterms:created>
  <dcterms:modified xsi:type="dcterms:W3CDTF">2022-09-13T11:02:00Z</dcterms:modified>
</cp:coreProperties>
</file>