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1C17" w14:textId="52633B63" w:rsidR="002C43A9" w:rsidRPr="008A0E4A" w:rsidRDefault="00705624" w:rsidP="008A0E4A">
      <w:pPr>
        <w:pStyle w:val="Balk1"/>
        <w:spacing w:before="74"/>
        <w:ind w:left="3834" w:right="3561"/>
        <w:jc w:val="center"/>
        <w:rPr>
          <w:u w:val="none"/>
        </w:rPr>
      </w:pPr>
      <w:r>
        <w:rPr>
          <w:u w:val="none"/>
        </w:rPr>
        <w:t>PROJE RAPORU</w:t>
      </w:r>
    </w:p>
    <w:p w14:paraId="47B163AA" w14:textId="445D198F" w:rsidR="002C43A9" w:rsidRDefault="008A0E4A">
      <w:pPr>
        <w:pStyle w:val="Balk1"/>
        <w:spacing w:before="212"/>
        <w:ind w:left="399"/>
        <w:rPr>
          <w:u w:val="none"/>
        </w:rPr>
      </w:pPr>
      <w:r>
        <w:rPr>
          <w:u w:val="none"/>
        </w:rPr>
        <w:t>ETKİNLİK-BİLET SİSTEMİ</w:t>
      </w:r>
    </w:p>
    <w:p w14:paraId="7B494B45" w14:textId="002FB5A5" w:rsidR="002C43A9" w:rsidRDefault="008A0E4A">
      <w:pPr>
        <w:pStyle w:val="GvdeMetni"/>
        <w:spacing w:before="113" w:line="242" w:lineRule="auto"/>
        <w:ind w:left="115" w:firstLine="283"/>
        <w:jc w:val="left"/>
      </w:pPr>
      <w:proofErr w:type="spellStart"/>
      <w:r>
        <w:t>Biletix</w:t>
      </w:r>
      <w:proofErr w:type="spellEnd"/>
      <w:r>
        <w:t>,</w:t>
      </w:r>
      <w:r w:rsidR="00F63419">
        <w:t xml:space="preserve"> </w:t>
      </w:r>
      <w:proofErr w:type="spellStart"/>
      <w:r>
        <w:t>DasDas</w:t>
      </w:r>
      <w:proofErr w:type="spellEnd"/>
      <w:r>
        <w:t xml:space="preserve"> gibi etkinlikler için bilet işlemlerinin yapılabileceği bir sistem.</w:t>
      </w:r>
    </w:p>
    <w:p w14:paraId="45D98017" w14:textId="77777777" w:rsidR="002C43A9" w:rsidRDefault="00705624">
      <w:pPr>
        <w:pStyle w:val="Balk1"/>
        <w:spacing w:before="115"/>
        <w:ind w:left="399"/>
        <w:rPr>
          <w:u w:val="none"/>
        </w:rPr>
      </w:pPr>
      <w:r>
        <w:rPr>
          <w:u w:val="none"/>
        </w:rPr>
        <w:t>İçindekiler</w:t>
      </w:r>
    </w:p>
    <w:p w14:paraId="48A539D2" w14:textId="2543405F" w:rsidR="00807A61" w:rsidRDefault="00807A61" w:rsidP="00807A61">
      <w:pPr>
        <w:pStyle w:val="GvdeMetni"/>
        <w:numPr>
          <w:ilvl w:val="0"/>
          <w:numId w:val="3"/>
        </w:numPr>
        <w:spacing w:before="112"/>
        <w:ind w:right="118"/>
      </w:pPr>
      <w:r>
        <w:t>Ana Ekran</w:t>
      </w:r>
    </w:p>
    <w:p w14:paraId="20093589" w14:textId="17BD60C6" w:rsidR="00807A61" w:rsidRDefault="00807A61" w:rsidP="00807A61">
      <w:pPr>
        <w:pStyle w:val="GvdeMetni"/>
        <w:numPr>
          <w:ilvl w:val="1"/>
          <w:numId w:val="3"/>
        </w:numPr>
        <w:spacing w:before="112"/>
        <w:ind w:right="118"/>
      </w:pPr>
      <w:r>
        <w:t>Personel Ekran</w:t>
      </w:r>
    </w:p>
    <w:p w14:paraId="28B90E14" w14:textId="68F01B50" w:rsidR="00807A61" w:rsidRDefault="00807A61" w:rsidP="00807A61">
      <w:pPr>
        <w:pStyle w:val="GvdeMetni"/>
        <w:numPr>
          <w:ilvl w:val="2"/>
          <w:numId w:val="3"/>
        </w:numPr>
        <w:spacing w:before="112"/>
        <w:ind w:right="118"/>
      </w:pPr>
      <w:r>
        <w:t>Personel İşlemler</w:t>
      </w:r>
    </w:p>
    <w:p w14:paraId="5E54C43F" w14:textId="37EBC6E5" w:rsidR="00807A61" w:rsidRDefault="00807A61" w:rsidP="00807A61">
      <w:pPr>
        <w:pStyle w:val="GvdeMetni"/>
        <w:numPr>
          <w:ilvl w:val="3"/>
          <w:numId w:val="3"/>
        </w:numPr>
        <w:spacing w:before="112"/>
        <w:ind w:right="118"/>
      </w:pPr>
      <w:r>
        <w:t>Personel İşlemleri</w:t>
      </w:r>
    </w:p>
    <w:p w14:paraId="6B3A0074" w14:textId="04D9CF43" w:rsidR="00807A61" w:rsidRDefault="00807A61" w:rsidP="00807A61">
      <w:pPr>
        <w:pStyle w:val="GvdeMetni"/>
        <w:numPr>
          <w:ilvl w:val="3"/>
          <w:numId w:val="3"/>
        </w:numPr>
        <w:spacing w:before="112"/>
        <w:ind w:right="118"/>
      </w:pPr>
      <w:r>
        <w:t>Üye İşlemleri</w:t>
      </w:r>
    </w:p>
    <w:p w14:paraId="32F0E979" w14:textId="4CF34527" w:rsidR="00807A61" w:rsidRDefault="00807A61" w:rsidP="00807A61">
      <w:pPr>
        <w:pStyle w:val="GvdeMetni"/>
        <w:numPr>
          <w:ilvl w:val="3"/>
          <w:numId w:val="3"/>
        </w:numPr>
        <w:spacing w:before="112"/>
        <w:ind w:right="118"/>
      </w:pPr>
      <w:proofErr w:type="gramStart"/>
      <w:r>
        <w:t>Mekan</w:t>
      </w:r>
      <w:proofErr w:type="gramEnd"/>
      <w:r>
        <w:t xml:space="preserve"> İşlemleri</w:t>
      </w:r>
    </w:p>
    <w:p w14:paraId="2BB0BC1D" w14:textId="2BA58B10" w:rsidR="00807A61" w:rsidRDefault="00807A61" w:rsidP="00807A61">
      <w:pPr>
        <w:pStyle w:val="GvdeMetni"/>
        <w:numPr>
          <w:ilvl w:val="3"/>
          <w:numId w:val="3"/>
        </w:numPr>
        <w:spacing w:before="112"/>
        <w:ind w:right="118"/>
      </w:pPr>
      <w:r>
        <w:t>Etkinlik İşlemleri</w:t>
      </w:r>
    </w:p>
    <w:p w14:paraId="08D4B61D" w14:textId="04CAB033" w:rsidR="00807A61" w:rsidRDefault="00807A61" w:rsidP="00807A61">
      <w:pPr>
        <w:pStyle w:val="GvdeMetni"/>
        <w:numPr>
          <w:ilvl w:val="3"/>
          <w:numId w:val="3"/>
        </w:numPr>
        <w:spacing w:before="112"/>
        <w:ind w:right="118"/>
      </w:pPr>
      <w:r>
        <w:t>Muhasebe İşlemleri</w:t>
      </w:r>
    </w:p>
    <w:p w14:paraId="6ED6393D" w14:textId="2179C14D" w:rsidR="00807A61" w:rsidRDefault="00807A61" w:rsidP="00807A61">
      <w:pPr>
        <w:pStyle w:val="GvdeMetni"/>
        <w:numPr>
          <w:ilvl w:val="1"/>
          <w:numId w:val="3"/>
        </w:numPr>
        <w:spacing w:before="112"/>
        <w:ind w:right="118"/>
      </w:pPr>
      <w:r>
        <w:t>Bilet İşlemleri</w:t>
      </w:r>
    </w:p>
    <w:p w14:paraId="56F969BC" w14:textId="644BE227" w:rsidR="00807A61" w:rsidRDefault="00807A61" w:rsidP="00807A61">
      <w:pPr>
        <w:pStyle w:val="GvdeMetni"/>
        <w:numPr>
          <w:ilvl w:val="2"/>
          <w:numId w:val="3"/>
        </w:numPr>
        <w:spacing w:before="112"/>
        <w:ind w:right="118"/>
      </w:pPr>
      <w:r>
        <w:t>Bilet</w:t>
      </w:r>
    </w:p>
    <w:p w14:paraId="46AFEA49" w14:textId="455CD463" w:rsidR="002C43A9" w:rsidRDefault="00705624">
      <w:pPr>
        <w:pStyle w:val="Balk1"/>
        <w:numPr>
          <w:ilvl w:val="0"/>
          <w:numId w:val="2"/>
        </w:numPr>
        <w:tabs>
          <w:tab w:val="left" w:pos="644"/>
        </w:tabs>
        <w:spacing w:before="128"/>
        <w:jc w:val="both"/>
        <w:rPr>
          <w:u w:val="none"/>
        </w:rPr>
      </w:pPr>
      <w:r>
        <w:rPr>
          <w:u w:val="none"/>
        </w:rPr>
        <w:t>Giriş</w:t>
      </w:r>
    </w:p>
    <w:p w14:paraId="6EE10B02" w14:textId="4BBA6182" w:rsidR="002C43A9" w:rsidRPr="00F63419" w:rsidRDefault="00F63419" w:rsidP="00F63419">
      <w:pPr>
        <w:ind w:left="361" w:right="113" w:firstLine="283"/>
        <w:jc w:val="both"/>
        <w:rPr>
          <w:bCs/>
          <w:sz w:val="24"/>
        </w:rPr>
      </w:pPr>
      <w:r>
        <w:rPr>
          <w:bCs/>
          <w:sz w:val="24"/>
        </w:rPr>
        <w:t xml:space="preserve">Çalışma bakımından güncel olarak kullanılan, kullanıcılar tarafından tercih edilen siteler örnek alındı. Böylelikle arka planda güncel yapılara bağlı olarak </w:t>
      </w:r>
      <w:r w:rsidR="005D2275">
        <w:rPr>
          <w:bCs/>
          <w:sz w:val="24"/>
        </w:rPr>
        <w:t>kod geliştirildi.</w:t>
      </w:r>
    </w:p>
    <w:p w14:paraId="4A7039F2" w14:textId="77777777" w:rsidR="002C43A9" w:rsidRDefault="00705624">
      <w:pPr>
        <w:pStyle w:val="Balk1"/>
        <w:numPr>
          <w:ilvl w:val="0"/>
          <w:numId w:val="2"/>
        </w:numPr>
        <w:tabs>
          <w:tab w:val="left" w:pos="644"/>
        </w:tabs>
        <w:jc w:val="both"/>
        <w:rPr>
          <w:u w:val="none"/>
        </w:rPr>
      </w:pPr>
      <w:r>
        <w:rPr>
          <w:u w:val="none"/>
        </w:rPr>
        <w:t>Yöntem</w:t>
      </w:r>
    </w:p>
    <w:p w14:paraId="56D26259" w14:textId="6ABE4130" w:rsidR="002C43A9" w:rsidRDefault="005D2275" w:rsidP="005D2275">
      <w:pPr>
        <w:tabs>
          <w:tab w:val="left" w:pos="1110"/>
        </w:tabs>
        <w:spacing w:before="3"/>
        <w:ind w:left="710"/>
        <w:rPr>
          <w:sz w:val="24"/>
        </w:rPr>
      </w:pPr>
      <w:r>
        <w:rPr>
          <w:sz w:val="24"/>
        </w:rPr>
        <w:tab/>
      </w:r>
      <w:r w:rsidRPr="005D2275">
        <w:rPr>
          <w:sz w:val="24"/>
        </w:rPr>
        <w:t>K</w:t>
      </w:r>
      <w:r>
        <w:rPr>
          <w:sz w:val="24"/>
        </w:rPr>
        <w:t xml:space="preserve">od kısmı C# dili ile MS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kullanılarak, tasarım MS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-Windows Form yapısında ve veri tabanı ise MS SQL’de geliştirildi.</w:t>
      </w:r>
    </w:p>
    <w:p w14:paraId="66B28C53" w14:textId="33870D9E" w:rsidR="005D2275" w:rsidRDefault="005D2275" w:rsidP="005D2275">
      <w:pPr>
        <w:tabs>
          <w:tab w:val="left" w:pos="1110"/>
        </w:tabs>
        <w:spacing w:before="3"/>
        <w:ind w:left="710"/>
        <w:rPr>
          <w:sz w:val="24"/>
        </w:rPr>
      </w:pPr>
      <w:r>
        <w:rPr>
          <w:sz w:val="24"/>
        </w:rPr>
        <w:tab/>
      </w:r>
    </w:p>
    <w:p w14:paraId="59FFC317" w14:textId="4F3BB7B6" w:rsidR="00705624" w:rsidRPr="00BC5D93" w:rsidRDefault="005D2275" w:rsidP="00BC5D93">
      <w:pPr>
        <w:tabs>
          <w:tab w:val="left" w:pos="1110"/>
        </w:tabs>
        <w:spacing w:before="3"/>
        <w:ind w:left="710"/>
        <w:rPr>
          <w:sz w:val="24"/>
        </w:rPr>
      </w:pPr>
      <w:r>
        <w:rPr>
          <w:sz w:val="24"/>
        </w:rPr>
        <w:tab/>
        <w:t>Farklı yazım çeşitleri ve algoritmaların denenmesini sağlayan çok yönlü bir proje olduğundan proje içerisinde farklılıklar gözlemlenmektedir. Detaylarına ‘Bulgular’ bölümünden ulaşabilirsiniz.</w:t>
      </w:r>
    </w:p>
    <w:p w14:paraId="6013D5C9" w14:textId="43EC21FF" w:rsidR="002C43A9" w:rsidRDefault="00705624">
      <w:pPr>
        <w:pStyle w:val="Balk1"/>
        <w:numPr>
          <w:ilvl w:val="0"/>
          <w:numId w:val="2"/>
        </w:numPr>
        <w:tabs>
          <w:tab w:val="left" w:pos="640"/>
        </w:tabs>
        <w:ind w:left="639" w:hanging="241"/>
        <w:jc w:val="both"/>
        <w:rPr>
          <w:u w:val="none"/>
        </w:rPr>
      </w:pPr>
      <w:r>
        <w:rPr>
          <w:u w:val="none"/>
        </w:rPr>
        <w:t>Bulgular</w:t>
      </w:r>
    </w:p>
    <w:p w14:paraId="42BDB47C" w14:textId="77777777" w:rsidR="00997BF6" w:rsidRDefault="00997BF6" w:rsidP="005D2275">
      <w:pPr>
        <w:tabs>
          <w:tab w:val="left" w:pos="1120"/>
        </w:tabs>
        <w:ind w:left="759" w:right="117"/>
        <w:rPr>
          <w:sz w:val="24"/>
        </w:rPr>
      </w:pPr>
    </w:p>
    <w:p w14:paraId="6B710A18" w14:textId="7FDC5534" w:rsidR="002C43A9" w:rsidRDefault="005D2275" w:rsidP="005D2275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181F4F" wp14:editId="70C10159">
            <wp:extent cx="5400000" cy="5058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84E9" w14:textId="05AF323B" w:rsidR="005D2275" w:rsidRDefault="005D2275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</w:p>
    <w:p w14:paraId="2D26A64D" w14:textId="00255517" w:rsidR="005D2275" w:rsidRDefault="005D2275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>Resim</w:t>
      </w:r>
      <w:proofErr w:type="gramStart"/>
      <w:r>
        <w:rPr>
          <w:sz w:val="24"/>
        </w:rPr>
        <w:t xml:space="preserve">1:  </w:t>
      </w:r>
      <w:proofErr w:type="spellStart"/>
      <w:r>
        <w:rPr>
          <w:sz w:val="24"/>
        </w:rPr>
        <w:t>DataGridView</w:t>
      </w:r>
      <w:proofErr w:type="spellEnd"/>
      <w:proofErr w:type="gramEnd"/>
      <w:r w:rsidR="00520D71">
        <w:rPr>
          <w:sz w:val="24"/>
        </w:rPr>
        <w:t>(DGV)</w:t>
      </w:r>
      <w:proofErr w:type="spellStart"/>
      <w:r>
        <w:rPr>
          <w:sz w:val="24"/>
        </w:rPr>
        <w:t>lerin</w:t>
      </w:r>
      <w:proofErr w:type="spellEnd"/>
      <w:r>
        <w:rPr>
          <w:sz w:val="24"/>
        </w:rPr>
        <w:t xml:space="preserve"> İçinin Otomatik Bir Sorgu İle Doldurulması</w:t>
      </w:r>
    </w:p>
    <w:p w14:paraId="3131C7CD" w14:textId="5DCAE062" w:rsidR="005D2275" w:rsidRDefault="005D2275" w:rsidP="005D2275">
      <w:pPr>
        <w:tabs>
          <w:tab w:val="left" w:pos="1120"/>
        </w:tabs>
        <w:ind w:left="759" w:right="117"/>
        <w:rPr>
          <w:sz w:val="24"/>
        </w:rPr>
      </w:pPr>
    </w:p>
    <w:p w14:paraId="5DA55EFF" w14:textId="3932D922" w:rsidR="00520D71" w:rsidRDefault="005D2275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>Resimde görüldüğü üzere sorguda sistemi aynı olup sınırlandırmaları değişen çokça DGV için geliştirilmiş bir yöntem bulunmaktadır. Burada eğer bir sınırlandırıcı eklenmemişse ilk olarak “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>” kullanmadan daha sonra eklenenler ise başında “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” kullanılarak eklenmektedir. Her DGV için atanan sınırlandırıcılar </w:t>
      </w:r>
      <w:proofErr w:type="spellStart"/>
      <w:r>
        <w:rPr>
          <w:sz w:val="24"/>
        </w:rPr>
        <w:t>params</w:t>
      </w:r>
      <w:proofErr w:type="spellEnd"/>
      <w:r>
        <w:rPr>
          <w:sz w:val="24"/>
        </w:rPr>
        <w:t xml:space="preserve"> dizisinde tutulur ve oradan çekilerek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döngüsünde döner. Böylece sınırlandırıcıların sırası ve sayısı belli olmaktadı</w:t>
      </w:r>
      <w:r w:rsidR="00520D71">
        <w:rPr>
          <w:sz w:val="24"/>
        </w:rPr>
        <w:t>r</w:t>
      </w:r>
      <w:r>
        <w:rPr>
          <w:sz w:val="24"/>
        </w:rPr>
        <w:t xml:space="preserve">. </w:t>
      </w:r>
    </w:p>
    <w:p w14:paraId="6EC0AD30" w14:textId="77777777" w:rsidR="00BC5D93" w:rsidRDefault="00BC5D93" w:rsidP="005D2275">
      <w:pPr>
        <w:tabs>
          <w:tab w:val="left" w:pos="1120"/>
        </w:tabs>
        <w:ind w:left="759" w:right="117"/>
        <w:rPr>
          <w:sz w:val="24"/>
        </w:rPr>
      </w:pPr>
    </w:p>
    <w:p w14:paraId="4B0EF26E" w14:textId="32172E7C" w:rsidR="005D2275" w:rsidRDefault="00520D71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Fill</w:t>
      </w:r>
      <w:proofErr w:type="spellEnd"/>
      <w:r>
        <w:rPr>
          <w:sz w:val="24"/>
        </w:rPr>
        <w:t xml:space="preserve"> metodu ise </w:t>
      </w:r>
      <w:proofErr w:type="spellStart"/>
      <w:proofErr w:type="gramStart"/>
      <w:r>
        <w:rPr>
          <w:sz w:val="24"/>
        </w:rPr>
        <w:t>GroupBox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GB) ve </w:t>
      </w:r>
      <w:proofErr w:type="spellStart"/>
      <w:r>
        <w:rPr>
          <w:sz w:val="24"/>
        </w:rPr>
        <w:t>DGV’leri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Dock.Fill</w:t>
      </w:r>
      <w:proofErr w:type="spellEnd"/>
      <w:r>
        <w:rPr>
          <w:sz w:val="24"/>
        </w:rPr>
        <w:t>’ yani sınırları olan ekrana sığdıran bir yöntemdir.</w:t>
      </w:r>
    </w:p>
    <w:p w14:paraId="3E5F1BBF" w14:textId="61B839EA" w:rsidR="00520D71" w:rsidRDefault="00520D71" w:rsidP="005D2275">
      <w:pPr>
        <w:tabs>
          <w:tab w:val="left" w:pos="1120"/>
        </w:tabs>
        <w:ind w:left="759" w:right="117"/>
        <w:rPr>
          <w:sz w:val="24"/>
        </w:rPr>
      </w:pPr>
    </w:p>
    <w:p w14:paraId="7392A371" w14:textId="23E4C658" w:rsidR="00520D71" w:rsidRDefault="001B53AD" w:rsidP="005D2275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drawing>
          <wp:inline distT="0" distB="0" distL="0" distR="0" wp14:anchorId="41D07472" wp14:editId="2826B1B2">
            <wp:extent cx="5400000" cy="1206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D0C6" w14:textId="19EAF541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</w:p>
    <w:p w14:paraId="65CF705D" w14:textId="6B8F2103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 w:rsidR="00B71E0D">
        <w:rPr>
          <w:sz w:val="24"/>
        </w:rPr>
        <w:tab/>
      </w:r>
      <w:r w:rsidR="00B71E0D">
        <w:rPr>
          <w:sz w:val="24"/>
        </w:rPr>
        <w:tab/>
      </w:r>
      <w:r w:rsidR="00B71E0D">
        <w:rPr>
          <w:sz w:val="24"/>
        </w:rPr>
        <w:tab/>
      </w:r>
      <w:r>
        <w:rPr>
          <w:sz w:val="24"/>
        </w:rPr>
        <w:t xml:space="preserve">Resim2: DGV İçinde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Arama Yapmak</w:t>
      </w:r>
    </w:p>
    <w:p w14:paraId="4CF62926" w14:textId="1A9587B9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</w:p>
    <w:p w14:paraId="758493C7" w14:textId="6ABEE14C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 xml:space="preserve">DGV İçinde veri aramanın birçok yolu vardır. Bunlardan biri Resim2’de görülen yöntemdir. Yöntemin esası aranacak veri ya da verileri </w:t>
      </w:r>
      <w:proofErr w:type="spellStart"/>
      <w:proofErr w:type="gramStart"/>
      <w:r>
        <w:rPr>
          <w:sz w:val="24"/>
        </w:rPr>
        <w:t>TextBox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TB)’a yazarak o değeri SQL sorgusu içinde ‘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’ diyerek sorgulamaktır. Ancak dikkat edilmesi gereken </w:t>
      </w:r>
      <w:proofErr w:type="spellStart"/>
      <w:r>
        <w:rPr>
          <w:sz w:val="24"/>
        </w:rPr>
        <w:lastRenderedPageBreak/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DGV’in</w:t>
      </w:r>
      <w:proofErr w:type="spellEnd"/>
      <w:r>
        <w:rPr>
          <w:sz w:val="24"/>
        </w:rPr>
        <w:t xml:space="preserve"> bütün kolonlarında değil, seçili kolonunda iş görmektedir. Burada ‘Ad’ isimli kolonda arama yapılmaktadır.</w:t>
      </w:r>
    </w:p>
    <w:p w14:paraId="37D5FE58" w14:textId="278B58BA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</w:p>
    <w:p w14:paraId="27D79A7C" w14:textId="69776FBC" w:rsidR="001B53AD" w:rsidRDefault="001B53AD" w:rsidP="00F710DE">
      <w:pPr>
        <w:tabs>
          <w:tab w:val="left" w:pos="1120"/>
        </w:tabs>
        <w:ind w:left="759" w:right="117"/>
        <w:jc w:val="both"/>
        <w:rPr>
          <w:sz w:val="24"/>
        </w:rPr>
      </w:pPr>
      <w:r>
        <w:rPr>
          <w:noProof/>
        </w:rPr>
        <w:drawing>
          <wp:inline distT="0" distB="0" distL="0" distR="0" wp14:anchorId="771B6948" wp14:editId="538EFA47">
            <wp:extent cx="5400000" cy="3661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5EE8" w14:textId="35A0F0B0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</w:p>
    <w:p w14:paraId="7A3E4E33" w14:textId="6C5DC9F2" w:rsidR="001B53AD" w:rsidRDefault="00F710DE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B53AD">
        <w:rPr>
          <w:sz w:val="24"/>
        </w:rPr>
        <w:t xml:space="preserve">Resim3: </w:t>
      </w:r>
      <w:proofErr w:type="spellStart"/>
      <w:proofErr w:type="gramStart"/>
      <w:r w:rsidR="001B53AD">
        <w:rPr>
          <w:sz w:val="24"/>
        </w:rPr>
        <w:t>ComboBox</w:t>
      </w:r>
      <w:proofErr w:type="spellEnd"/>
      <w:r w:rsidR="001B53AD">
        <w:rPr>
          <w:sz w:val="24"/>
        </w:rPr>
        <w:t>(</w:t>
      </w:r>
      <w:proofErr w:type="gramEnd"/>
      <w:r w:rsidR="001B53AD">
        <w:rPr>
          <w:sz w:val="24"/>
        </w:rPr>
        <w:t>CB) Etkileşimleri</w:t>
      </w:r>
    </w:p>
    <w:p w14:paraId="351B201B" w14:textId="6CAB7B9B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</w:p>
    <w:p w14:paraId="09B1D44F" w14:textId="7EB16FDA" w:rsidR="001B53AD" w:rsidRDefault="001B53AD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>Unutulmamalıdır ki bu tip sistemlerde çokça il,</w:t>
      </w:r>
      <w:r w:rsidR="00F515A1">
        <w:rPr>
          <w:sz w:val="24"/>
        </w:rPr>
        <w:t xml:space="preserve"> </w:t>
      </w:r>
      <w:r>
        <w:rPr>
          <w:sz w:val="24"/>
        </w:rPr>
        <w:t>ilçe,</w:t>
      </w:r>
      <w:r w:rsidR="00F515A1">
        <w:rPr>
          <w:sz w:val="24"/>
        </w:rPr>
        <w:t xml:space="preserve"> </w:t>
      </w:r>
      <w:proofErr w:type="gramStart"/>
      <w:r>
        <w:rPr>
          <w:sz w:val="24"/>
        </w:rPr>
        <w:t>mekan</w:t>
      </w:r>
      <w:proofErr w:type="gramEnd"/>
      <w:r>
        <w:rPr>
          <w:sz w:val="24"/>
        </w:rPr>
        <w:t>,</w:t>
      </w:r>
      <w:r w:rsidR="00F515A1">
        <w:rPr>
          <w:sz w:val="24"/>
        </w:rPr>
        <w:t xml:space="preserve"> </w:t>
      </w:r>
      <w:r>
        <w:rPr>
          <w:sz w:val="24"/>
        </w:rPr>
        <w:t xml:space="preserve">salon bulunmaktadır. Hepsini CB’lara çağırabilirsiniz ancak sınırlandırmazsanız hangi ilçe hangi ilin ya da hangi </w:t>
      </w:r>
      <w:proofErr w:type="gramStart"/>
      <w:r>
        <w:rPr>
          <w:sz w:val="24"/>
        </w:rPr>
        <w:t>mekan</w:t>
      </w:r>
      <w:proofErr w:type="gramEnd"/>
      <w:r>
        <w:rPr>
          <w:sz w:val="24"/>
        </w:rPr>
        <w:t xml:space="preserve"> hangi ilçeye bağlı sorularıyla karşılaşırsınız. Bu durumun çözümü için Resim3’teki yöntem uygulanmıştır. </w:t>
      </w:r>
      <w:r w:rsidR="00F515A1">
        <w:rPr>
          <w:sz w:val="24"/>
        </w:rPr>
        <w:t xml:space="preserve">İlçe </w:t>
      </w:r>
      <w:proofErr w:type="spellStart"/>
      <w:r w:rsidR="00F515A1">
        <w:rPr>
          <w:sz w:val="24"/>
        </w:rPr>
        <w:t>CB’ının</w:t>
      </w:r>
      <w:proofErr w:type="spellEnd"/>
      <w:r w:rsidR="00F515A1">
        <w:rPr>
          <w:sz w:val="24"/>
        </w:rPr>
        <w:t xml:space="preserve"> </w:t>
      </w:r>
      <w:proofErr w:type="spellStart"/>
      <w:r w:rsidR="00F515A1">
        <w:rPr>
          <w:sz w:val="24"/>
        </w:rPr>
        <w:t>index</w:t>
      </w:r>
      <w:proofErr w:type="spellEnd"/>
      <w:r w:rsidR="00F515A1">
        <w:rPr>
          <w:sz w:val="24"/>
        </w:rPr>
        <w:t xml:space="preserve"> değeri değişince o </w:t>
      </w:r>
      <w:proofErr w:type="spellStart"/>
      <w:r w:rsidR="00F515A1">
        <w:rPr>
          <w:sz w:val="24"/>
        </w:rPr>
        <w:t>index</w:t>
      </w:r>
      <w:proofErr w:type="spellEnd"/>
      <w:r w:rsidR="00F515A1">
        <w:rPr>
          <w:sz w:val="24"/>
        </w:rPr>
        <w:t xml:space="preserve"> değerine bağlı Mekanlar, </w:t>
      </w:r>
      <w:proofErr w:type="spellStart"/>
      <w:r w:rsidR="00F515A1">
        <w:rPr>
          <w:sz w:val="24"/>
        </w:rPr>
        <w:t>MekanCB’ye</w:t>
      </w:r>
      <w:proofErr w:type="spellEnd"/>
      <w:r w:rsidR="00F515A1">
        <w:rPr>
          <w:sz w:val="24"/>
        </w:rPr>
        <w:t xml:space="preserve"> atanacaktır. Sistemde yapılan zincir aşağıdaki gibidir.</w:t>
      </w:r>
    </w:p>
    <w:p w14:paraId="2096F67C" w14:textId="01AE6EEA" w:rsidR="00F515A1" w:rsidRDefault="00F515A1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710DE">
        <w:rPr>
          <w:sz w:val="24"/>
        </w:rPr>
        <w:tab/>
      </w:r>
      <w:r w:rsidR="00F710DE">
        <w:rPr>
          <w:sz w:val="24"/>
        </w:rPr>
        <w:tab/>
      </w:r>
      <w:r w:rsidR="00F710DE">
        <w:rPr>
          <w:sz w:val="24"/>
        </w:rPr>
        <w:tab/>
      </w:r>
      <w:r>
        <w:rPr>
          <w:sz w:val="24"/>
        </w:rPr>
        <w:t>İl&gt;İlçe&gt;</w:t>
      </w:r>
      <w:proofErr w:type="gramStart"/>
      <w:r>
        <w:rPr>
          <w:sz w:val="24"/>
        </w:rPr>
        <w:t>Mekan</w:t>
      </w:r>
      <w:proofErr w:type="gramEnd"/>
      <w:r>
        <w:rPr>
          <w:sz w:val="24"/>
        </w:rPr>
        <w:t>&gt;Salon</w:t>
      </w:r>
    </w:p>
    <w:p w14:paraId="1BE1B671" w14:textId="3D20BFB5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</w:p>
    <w:p w14:paraId="2C674524" w14:textId="4FB093EC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drawing>
          <wp:inline distT="0" distB="0" distL="0" distR="0" wp14:anchorId="2BA81A4C" wp14:editId="6B0591A0">
            <wp:extent cx="4400550" cy="828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94AF" w14:textId="2E6ADD01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</w:p>
    <w:p w14:paraId="54AD3772" w14:textId="6954E6B1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71E0D">
        <w:rPr>
          <w:sz w:val="24"/>
        </w:rPr>
        <w:tab/>
      </w:r>
      <w:r>
        <w:rPr>
          <w:sz w:val="24"/>
        </w:rPr>
        <w:t xml:space="preserve">Resim4: </w:t>
      </w:r>
      <w:proofErr w:type="spellStart"/>
      <w:proofErr w:type="gramStart"/>
      <w:r>
        <w:rPr>
          <w:sz w:val="24"/>
        </w:rPr>
        <w:t>DateTimePicker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DTP) Kullanımı</w:t>
      </w:r>
    </w:p>
    <w:p w14:paraId="32750A00" w14:textId="4F0D710C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</w:p>
    <w:p w14:paraId="51B6CB66" w14:textId="64C4838C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Etkinlik tarihi, bilet satış tarihleri vb. tarihlerin verilmesi için araç olarak DTP kullanılmıştır. Tarihlerin birçok yazımı vardır. Burada tercih edilen gün ve ay 1-2 </w:t>
      </w:r>
      <w:proofErr w:type="spellStart"/>
      <w:r>
        <w:rPr>
          <w:sz w:val="24"/>
        </w:rPr>
        <w:t>digit</w:t>
      </w:r>
      <w:proofErr w:type="spellEnd"/>
      <w:r>
        <w:rPr>
          <w:sz w:val="24"/>
        </w:rPr>
        <w:t xml:space="preserve"> olan yapılardır.</w:t>
      </w:r>
    </w:p>
    <w:p w14:paraId="61F77D3B" w14:textId="6E8C256F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</w:p>
    <w:p w14:paraId="11850DD6" w14:textId="6879AC02" w:rsidR="00F710DE" w:rsidRDefault="00F710DE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Ayrıca tarihler için SQL tarafında anında yapılan için tarihi alınsın diye </w:t>
      </w:r>
      <w:r>
        <w:rPr>
          <w:noProof/>
        </w:rPr>
        <w:drawing>
          <wp:inline distT="0" distB="0" distL="0" distR="0" wp14:anchorId="34B74553" wp14:editId="75EB6075">
            <wp:extent cx="1552575" cy="2762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yapısı kullanılarak o anın tarihi ve saati çekilmektedir. Sadece tarih istenildiği için GETDATE </w:t>
      </w:r>
      <w:r w:rsidR="00E04846">
        <w:rPr>
          <w:sz w:val="24"/>
        </w:rPr>
        <w:t>yapısının atandığı değer ‘</w:t>
      </w:r>
      <w:proofErr w:type="spellStart"/>
      <w:r w:rsidR="00E04846">
        <w:rPr>
          <w:sz w:val="24"/>
        </w:rPr>
        <w:t>datetime</w:t>
      </w:r>
      <w:proofErr w:type="spellEnd"/>
      <w:r w:rsidR="00E04846">
        <w:rPr>
          <w:sz w:val="24"/>
        </w:rPr>
        <w:t>’ olarak değil ‘</w:t>
      </w:r>
      <w:proofErr w:type="spellStart"/>
      <w:r w:rsidR="00E04846">
        <w:rPr>
          <w:sz w:val="24"/>
        </w:rPr>
        <w:t>date</w:t>
      </w:r>
      <w:proofErr w:type="spellEnd"/>
      <w:r w:rsidR="00E04846">
        <w:rPr>
          <w:sz w:val="24"/>
        </w:rPr>
        <w:t>’ olarak tanımlanmıştır.</w:t>
      </w:r>
    </w:p>
    <w:p w14:paraId="1EC8CA21" w14:textId="17FF2211" w:rsidR="00E04846" w:rsidRDefault="00E04846" w:rsidP="005D2275">
      <w:pPr>
        <w:tabs>
          <w:tab w:val="left" w:pos="1120"/>
        </w:tabs>
        <w:ind w:left="759" w:right="117"/>
        <w:rPr>
          <w:sz w:val="24"/>
        </w:rPr>
      </w:pPr>
    </w:p>
    <w:p w14:paraId="31CAA3FE" w14:textId="347E8F12" w:rsidR="00E04846" w:rsidRDefault="00997BF6" w:rsidP="005D2275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09FF8B" wp14:editId="7643709D">
            <wp:extent cx="5400000" cy="3513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D07" w14:textId="5F2677E1" w:rsidR="00E04846" w:rsidRDefault="00E04846" w:rsidP="005D2275">
      <w:pPr>
        <w:tabs>
          <w:tab w:val="left" w:pos="1120"/>
        </w:tabs>
        <w:ind w:left="759" w:right="117"/>
        <w:rPr>
          <w:sz w:val="24"/>
        </w:rPr>
      </w:pPr>
    </w:p>
    <w:p w14:paraId="61D1D7D1" w14:textId="5DCBAA66" w:rsidR="00E04846" w:rsidRDefault="00E04846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71E0D">
        <w:rPr>
          <w:sz w:val="24"/>
        </w:rPr>
        <w:tab/>
      </w:r>
      <w:r w:rsidR="00B71E0D">
        <w:rPr>
          <w:sz w:val="24"/>
        </w:rPr>
        <w:tab/>
      </w:r>
      <w:r>
        <w:rPr>
          <w:sz w:val="24"/>
        </w:rPr>
        <w:t xml:space="preserve">Resim5: </w:t>
      </w:r>
      <w:proofErr w:type="spellStart"/>
      <w:proofErr w:type="gramStart"/>
      <w:r>
        <w:rPr>
          <w:sz w:val="24"/>
        </w:rPr>
        <w:t>ListBox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LB) İçinde Arama</w:t>
      </w:r>
    </w:p>
    <w:p w14:paraId="23B578F4" w14:textId="03EDED0E" w:rsidR="00E04846" w:rsidRDefault="00E04846" w:rsidP="005D2275">
      <w:pPr>
        <w:tabs>
          <w:tab w:val="left" w:pos="1120"/>
        </w:tabs>
        <w:ind w:left="759" w:right="117"/>
        <w:rPr>
          <w:sz w:val="24"/>
        </w:rPr>
      </w:pPr>
    </w:p>
    <w:p w14:paraId="59ABDF57" w14:textId="64F068E7" w:rsidR="00E04846" w:rsidRDefault="00E04846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aramanın bir başka yöntemi de ‘</w:t>
      </w:r>
      <w:proofErr w:type="spellStart"/>
      <w:r>
        <w:rPr>
          <w:sz w:val="24"/>
        </w:rPr>
        <w:t>Ekleme’dir</w:t>
      </w:r>
      <w:proofErr w:type="spellEnd"/>
      <w:r>
        <w:rPr>
          <w:sz w:val="24"/>
        </w:rPr>
        <w:t xml:space="preserve">. Boş bir LB içine eldeki verileri 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 xml:space="preserve"> ile döndürerek TB’a yazılan veri ya da verileri bulunduranları eklemektir.</w:t>
      </w:r>
    </w:p>
    <w:p w14:paraId="75F553FC" w14:textId="77777777" w:rsidR="00807014" w:rsidRDefault="00807014" w:rsidP="005D2275">
      <w:pPr>
        <w:tabs>
          <w:tab w:val="left" w:pos="1120"/>
        </w:tabs>
        <w:ind w:left="759" w:right="117"/>
        <w:rPr>
          <w:sz w:val="24"/>
        </w:rPr>
      </w:pPr>
    </w:p>
    <w:p w14:paraId="4685AC76" w14:textId="21178FB6" w:rsidR="00E04846" w:rsidRDefault="00807014" w:rsidP="00807014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drawing>
          <wp:inline distT="0" distB="0" distL="0" distR="0" wp14:anchorId="375953A9" wp14:editId="14443764">
            <wp:extent cx="5400000" cy="374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459" w14:textId="77777777" w:rsidR="00807014" w:rsidRDefault="00807014" w:rsidP="00807014">
      <w:pPr>
        <w:tabs>
          <w:tab w:val="left" w:pos="1120"/>
        </w:tabs>
        <w:ind w:left="759" w:right="117"/>
        <w:rPr>
          <w:sz w:val="24"/>
        </w:rPr>
      </w:pPr>
    </w:p>
    <w:p w14:paraId="3834FFD9" w14:textId="180DB0A7" w:rsidR="00E04846" w:rsidRDefault="00E04846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Resim6: </w:t>
      </w:r>
      <w:r w:rsidR="00807014">
        <w:rPr>
          <w:sz w:val="24"/>
        </w:rPr>
        <w:t>SQL Son Veri Değerini Almak</w:t>
      </w:r>
    </w:p>
    <w:p w14:paraId="603EA86B" w14:textId="58F741A8" w:rsidR="00997BF6" w:rsidRDefault="00997BF6" w:rsidP="005D2275">
      <w:pPr>
        <w:tabs>
          <w:tab w:val="left" w:pos="1120"/>
        </w:tabs>
        <w:ind w:left="759" w:right="117"/>
        <w:rPr>
          <w:sz w:val="24"/>
        </w:rPr>
      </w:pPr>
    </w:p>
    <w:p w14:paraId="6883E4AD" w14:textId="2B33C9FB" w:rsidR="00E04846" w:rsidRDefault="00997BF6" w:rsidP="004D6024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>‘</w:t>
      </w:r>
      <w:proofErr w:type="spellStart"/>
      <w:proofErr w:type="gramStart"/>
      <w:r>
        <w:rPr>
          <w:sz w:val="24"/>
        </w:rPr>
        <w:t>order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’ yapısıyla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değerine göre tabloyu tersten sıralıyor ve ‘top 1’ değeriyle birlikte en sondaki değer ilk değer olduğu için son değer olarak çekilmiş olur.</w:t>
      </w:r>
    </w:p>
    <w:p w14:paraId="05F57D05" w14:textId="075E6E14" w:rsidR="00F515A1" w:rsidRDefault="00A24B2C" w:rsidP="005D2275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D720BD" wp14:editId="5C427594">
            <wp:extent cx="4914900" cy="6591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B388" w14:textId="58414012" w:rsidR="00A24B2C" w:rsidRDefault="00A24B2C" w:rsidP="005D2275">
      <w:pPr>
        <w:tabs>
          <w:tab w:val="left" w:pos="1120"/>
        </w:tabs>
        <w:ind w:left="759" w:right="117"/>
        <w:rPr>
          <w:sz w:val="24"/>
        </w:rPr>
      </w:pPr>
    </w:p>
    <w:p w14:paraId="5A43E04F" w14:textId="4A3C6602" w:rsidR="00A24B2C" w:rsidRDefault="00A24B2C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71E0D">
        <w:rPr>
          <w:sz w:val="24"/>
        </w:rPr>
        <w:tab/>
      </w:r>
      <w:r w:rsidR="00B71E0D">
        <w:rPr>
          <w:sz w:val="24"/>
        </w:rPr>
        <w:tab/>
      </w:r>
      <w:r>
        <w:rPr>
          <w:sz w:val="24"/>
        </w:rPr>
        <w:t>Resim7: Dinamik Butonlarla Koltuk Oluşumu</w:t>
      </w:r>
    </w:p>
    <w:p w14:paraId="76F1E2E8" w14:textId="77777777" w:rsidR="00FD2CC6" w:rsidRDefault="00FD2CC6" w:rsidP="005D2275">
      <w:pPr>
        <w:tabs>
          <w:tab w:val="left" w:pos="1120"/>
        </w:tabs>
        <w:ind w:left="759" w:right="117"/>
        <w:rPr>
          <w:sz w:val="24"/>
        </w:rPr>
      </w:pPr>
    </w:p>
    <w:p w14:paraId="56C2C442" w14:textId="42D4271B" w:rsidR="00027827" w:rsidRDefault="00FD2CC6" w:rsidP="005D2275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Satır-Sütun mantığı ile oluşturulan yapıda satırlar; koltuk sırası, sütunlar; </w:t>
      </w:r>
      <w:r w:rsidR="00EB7037">
        <w:rPr>
          <w:sz w:val="24"/>
        </w:rPr>
        <w:t xml:space="preserve">sıradaki koltuk sayısıdır. (Koltuk sırası) x (Sıradaki Koltuk Sayısı) = Salondaki Toplam Koltuk Sayısını vermektedir. </w:t>
      </w:r>
    </w:p>
    <w:p w14:paraId="5FED0016" w14:textId="77777777" w:rsidR="003B7EA1" w:rsidRDefault="003B7EA1" w:rsidP="005D2275">
      <w:pPr>
        <w:tabs>
          <w:tab w:val="left" w:pos="1120"/>
        </w:tabs>
        <w:ind w:left="759" w:right="117"/>
        <w:rPr>
          <w:sz w:val="24"/>
        </w:rPr>
      </w:pPr>
    </w:p>
    <w:p w14:paraId="76340293" w14:textId="3A081D1E" w:rsidR="00EB7037" w:rsidRDefault="00EB7037" w:rsidP="00EB703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Oluşan her butonlar beraber j değeri bir artmaktadır. Ayrıca oluşan her butonun bir diğeri arasında x mesafesi mevcuttur. Her Sıradaki Koltuk Sayısı dolduğunda koltuk sırasını temsil eden k değeri bir artmaktadır. Bir sonraki koltuk sırasına </w:t>
      </w:r>
      <w:r w:rsidR="003B7EA1">
        <w:rPr>
          <w:sz w:val="24"/>
        </w:rPr>
        <w:t>geçildiğinde x değeri sıfırlanır ve ilk sıra ile ikinci sıra arasında y değeri verilerek mesafe konulur.</w:t>
      </w:r>
    </w:p>
    <w:p w14:paraId="6451D167" w14:textId="2A5E355E" w:rsidR="003B7EA1" w:rsidRDefault="003B7EA1" w:rsidP="00EB703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</w:p>
    <w:p w14:paraId="7B32163C" w14:textId="3A143C4E" w:rsidR="003B7EA1" w:rsidRDefault="003B7EA1" w:rsidP="00EB703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Ancak her sıranın en sonunda oluşan koltuk buton değerini(yapısını) almadığı için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yöntemi kullanılarak en sondaki değerin alınması sağlanmıştır.</w:t>
      </w:r>
    </w:p>
    <w:p w14:paraId="53F921A0" w14:textId="178BE007" w:rsidR="003B7EA1" w:rsidRDefault="003B7EA1" w:rsidP="00EB703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</w:p>
    <w:p w14:paraId="6A35F376" w14:textId="6F805962" w:rsidR="003B7EA1" w:rsidRDefault="003B7EA1" w:rsidP="003B7EA1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Her yapılan oluşum işlemi Buton Listesine ve Panel </w:t>
      </w:r>
      <w:proofErr w:type="spellStart"/>
      <w:r>
        <w:rPr>
          <w:sz w:val="24"/>
        </w:rPr>
        <w:t>Control’e</w:t>
      </w:r>
      <w:proofErr w:type="spellEnd"/>
      <w:r>
        <w:rPr>
          <w:sz w:val="24"/>
        </w:rPr>
        <w:t xml:space="preserve"> eklenmektedir.</w:t>
      </w:r>
    </w:p>
    <w:p w14:paraId="29F1E975" w14:textId="207C050D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084C0D" wp14:editId="4E4DF9FC">
            <wp:extent cx="5400000" cy="23544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88A8" w14:textId="58E9294F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</w:p>
    <w:p w14:paraId="03E2A86D" w14:textId="4A7B7D71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71E0D">
        <w:rPr>
          <w:sz w:val="24"/>
        </w:rPr>
        <w:tab/>
      </w:r>
      <w:r>
        <w:rPr>
          <w:sz w:val="24"/>
        </w:rPr>
        <w:t xml:space="preserve">Resim8: Is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ve Is Not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Yapısı</w:t>
      </w:r>
    </w:p>
    <w:p w14:paraId="73903008" w14:textId="7D8FA6ED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</w:p>
    <w:p w14:paraId="0B03D467" w14:textId="0987328F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Eğer tablonuzda hiç veri yoksa veya verdiğiniz değerin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alıp alamayacağını tanımlamak için kullanılır.</w:t>
      </w:r>
    </w:p>
    <w:p w14:paraId="22AB4F79" w14:textId="21149F4A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</w:p>
    <w:p w14:paraId="2F2F948E" w14:textId="61A3FAC2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>Yukarıdaki yapıyı Türkçeleştirecek olursak:</w:t>
      </w:r>
    </w:p>
    <w:p w14:paraId="6AD7D46B" w14:textId="74FCF4F2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</w:p>
    <w:p w14:paraId="274DCD4B" w14:textId="14504009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 xml:space="preserve">Eğer ‘Toplam Bakiye’ değeri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ise insert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yapısını kullan [</w:t>
      </w:r>
      <w:proofErr w:type="spellStart"/>
      <w:r>
        <w:rPr>
          <w:sz w:val="24"/>
        </w:rPr>
        <w:t>ToplamBakiye</w:t>
      </w:r>
      <w:proofErr w:type="spellEnd"/>
      <w:r>
        <w:rPr>
          <w:sz w:val="24"/>
        </w:rPr>
        <w:t xml:space="preserve">=0-EtkinlikMaliyeti] </w:t>
      </w:r>
    </w:p>
    <w:p w14:paraId="65B552F6" w14:textId="3A2B9A6A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 xml:space="preserve">Eğer değer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değilse insert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yapısını kullan [</w:t>
      </w:r>
      <w:proofErr w:type="spellStart"/>
      <w:r>
        <w:rPr>
          <w:sz w:val="24"/>
        </w:rPr>
        <w:t>ToplamBakiye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ToplamBakiye-EtkinlikMaliyeti</w:t>
      </w:r>
      <w:proofErr w:type="spellEnd"/>
      <w:r>
        <w:rPr>
          <w:sz w:val="24"/>
        </w:rPr>
        <w:t>]</w:t>
      </w:r>
    </w:p>
    <w:p w14:paraId="35CFA043" w14:textId="7943F650" w:rsidR="00C01B60" w:rsidRDefault="00C01B60" w:rsidP="003B7EA1">
      <w:pPr>
        <w:tabs>
          <w:tab w:val="left" w:pos="1120"/>
        </w:tabs>
        <w:ind w:left="759" w:right="117"/>
        <w:rPr>
          <w:sz w:val="24"/>
        </w:rPr>
      </w:pPr>
    </w:p>
    <w:p w14:paraId="65C0C36C" w14:textId="3B6875BA" w:rsidR="00C01B60" w:rsidRDefault="00C01B60" w:rsidP="00C01B60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>Buradaki set değeri ile en son elimize geçen Toplam Bakiye değerini alıyoruz yukarıdaki işlemin aynıs</w:t>
      </w:r>
      <w:r w:rsidR="00274383">
        <w:rPr>
          <w:sz w:val="24"/>
        </w:rPr>
        <w:t>ı</w:t>
      </w:r>
      <w:r>
        <w:rPr>
          <w:sz w:val="24"/>
        </w:rPr>
        <w:t>nı salon kirası için yapıyoruz.</w:t>
      </w:r>
    </w:p>
    <w:p w14:paraId="4BC72194" w14:textId="3613242D" w:rsidR="00C01B60" w:rsidRDefault="00C01B60" w:rsidP="00C01B60">
      <w:pPr>
        <w:tabs>
          <w:tab w:val="left" w:pos="1120"/>
        </w:tabs>
        <w:ind w:left="759" w:right="117"/>
        <w:rPr>
          <w:sz w:val="24"/>
        </w:rPr>
      </w:pPr>
    </w:p>
    <w:p w14:paraId="175FAB24" w14:textId="6520097E" w:rsidR="00B71E0D" w:rsidRDefault="00B71E0D" w:rsidP="00C01B60">
      <w:pPr>
        <w:tabs>
          <w:tab w:val="left" w:pos="1120"/>
        </w:tabs>
        <w:ind w:left="759" w:right="117"/>
        <w:rPr>
          <w:sz w:val="24"/>
        </w:rPr>
      </w:pPr>
      <w:r>
        <w:rPr>
          <w:noProof/>
        </w:rPr>
        <w:drawing>
          <wp:inline distT="0" distB="0" distL="0" distR="0" wp14:anchorId="32DBBDBD" wp14:editId="49769431">
            <wp:extent cx="5400000" cy="380520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23FB" w14:textId="74861BAA" w:rsidR="00B71E0D" w:rsidRDefault="00B71E0D" w:rsidP="00C01B60">
      <w:pPr>
        <w:tabs>
          <w:tab w:val="left" w:pos="1120"/>
        </w:tabs>
        <w:ind w:left="759" w:right="117"/>
        <w:rPr>
          <w:sz w:val="24"/>
        </w:rPr>
      </w:pPr>
    </w:p>
    <w:p w14:paraId="57E02D89" w14:textId="7CD86B9C" w:rsidR="00B71E0D" w:rsidRDefault="00B71E0D" w:rsidP="00C01B60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Resim9: Buton Kontrolü </w:t>
      </w:r>
      <w:proofErr w:type="gramStart"/>
      <w:r>
        <w:rPr>
          <w:sz w:val="24"/>
        </w:rPr>
        <w:t>İle</w:t>
      </w:r>
      <w:proofErr w:type="gramEnd"/>
      <w:r>
        <w:rPr>
          <w:sz w:val="24"/>
        </w:rPr>
        <w:t xml:space="preserve"> İşlem Yapma</w:t>
      </w:r>
    </w:p>
    <w:p w14:paraId="15A5402D" w14:textId="7F9BC59A" w:rsidR="004D6024" w:rsidRDefault="004D6024" w:rsidP="00C01B60">
      <w:pPr>
        <w:tabs>
          <w:tab w:val="left" w:pos="1120"/>
        </w:tabs>
        <w:ind w:left="759" w:right="117"/>
        <w:rPr>
          <w:sz w:val="24"/>
        </w:rPr>
      </w:pPr>
    </w:p>
    <w:p w14:paraId="15F89B2F" w14:textId="7D6625D3" w:rsidR="004D6024" w:rsidRDefault="004D6024" w:rsidP="00C01B60">
      <w:pPr>
        <w:tabs>
          <w:tab w:val="left" w:pos="1120"/>
        </w:tabs>
        <w:ind w:left="759" w:right="117"/>
        <w:rPr>
          <w:sz w:val="24"/>
        </w:rPr>
      </w:pPr>
    </w:p>
    <w:p w14:paraId="73A4CDB6" w14:textId="24C21E07" w:rsidR="00893F27" w:rsidRDefault="004D6024" w:rsidP="00893F2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lastRenderedPageBreak/>
        <w:tab/>
        <w:t xml:space="preserve">Bilet İşlemleri kısmında panelin içine dinamik olarak oluşan salona ait koltukları temsil eden butonlar mevcuttur. İlk oluşumlarında Name olarak “0” atanmakta ve </w:t>
      </w:r>
      <w:proofErr w:type="spellStart"/>
      <w:r>
        <w:rPr>
          <w:sz w:val="24"/>
        </w:rPr>
        <w:t>BackgroundImage</w:t>
      </w:r>
      <w:proofErr w:type="spellEnd"/>
      <w:r>
        <w:rPr>
          <w:sz w:val="24"/>
        </w:rPr>
        <w:t xml:space="preserve"> kısmına kırmızı koltuk yüklenmektedir. </w:t>
      </w:r>
      <w:proofErr w:type="spellStart"/>
      <w:r>
        <w:rPr>
          <w:sz w:val="24"/>
        </w:rPr>
        <w:t>Name’i</w:t>
      </w:r>
      <w:proofErr w:type="spellEnd"/>
      <w:r>
        <w:rPr>
          <w:sz w:val="24"/>
        </w:rPr>
        <w:t xml:space="preserve"> “0” olan butona tıkladığımızda seçilme işlemi yapılır ve Name “1” olarak değiştirilir. </w:t>
      </w:r>
      <w:proofErr w:type="spellStart"/>
      <w:r>
        <w:rPr>
          <w:sz w:val="24"/>
        </w:rPr>
        <w:t>BackgroundImage’e</w:t>
      </w:r>
      <w:proofErr w:type="spellEnd"/>
      <w:r>
        <w:rPr>
          <w:sz w:val="24"/>
        </w:rPr>
        <w:t xml:space="preserve"> sarı koltuk atanır.</w:t>
      </w:r>
      <w:r w:rsidR="00893F27">
        <w:rPr>
          <w:sz w:val="24"/>
        </w:rPr>
        <w:t xml:space="preserve"> Seçilen koltuğu geri bırakmak için </w:t>
      </w:r>
      <w:proofErr w:type="spellStart"/>
      <w:r w:rsidR="00893F27">
        <w:rPr>
          <w:sz w:val="24"/>
        </w:rPr>
        <w:t>Name’i</w:t>
      </w:r>
      <w:proofErr w:type="spellEnd"/>
      <w:r w:rsidR="00893F27">
        <w:rPr>
          <w:sz w:val="24"/>
        </w:rPr>
        <w:t xml:space="preserve"> “1” olan butona tıklanmalıdır. İşlem yapılınca </w:t>
      </w:r>
      <w:proofErr w:type="spellStart"/>
      <w:r w:rsidR="00893F27">
        <w:rPr>
          <w:sz w:val="24"/>
        </w:rPr>
        <w:t>BackgroundImage</w:t>
      </w:r>
      <w:proofErr w:type="spellEnd"/>
      <w:r w:rsidR="00893F27">
        <w:rPr>
          <w:sz w:val="24"/>
        </w:rPr>
        <w:t xml:space="preserve"> tekrar kırmızı koltuk olacaktır.</w:t>
      </w:r>
    </w:p>
    <w:p w14:paraId="08D73064" w14:textId="77777777" w:rsidR="00893F27" w:rsidRDefault="00893F27" w:rsidP="00C01B60">
      <w:pPr>
        <w:tabs>
          <w:tab w:val="left" w:pos="1120"/>
        </w:tabs>
        <w:ind w:left="759" w:right="117"/>
        <w:rPr>
          <w:sz w:val="24"/>
        </w:rPr>
      </w:pPr>
    </w:p>
    <w:p w14:paraId="06329BD7" w14:textId="7F12BFC5" w:rsidR="00893F27" w:rsidRDefault="00893F27" w:rsidP="00893F2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</w:r>
      <w:proofErr w:type="spellStart"/>
      <w:r w:rsidR="004D6024">
        <w:rPr>
          <w:sz w:val="24"/>
        </w:rPr>
        <w:t>Name</w:t>
      </w:r>
      <w:r>
        <w:rPr>
          <w:sz w:val="24"/>
        </w:rPr>
        <w:t>’i</w:t>
      </w:r>
      <w:proofErr w:type="spellEnd"/>
      <w:r>
        <w:rPr>
          <w:sz w:val="24"/>
        </w:rPr>
        <w:t xml:space="preserve"> 1 olduktan sonra bilet alma işlemi yapılır ve Name “2” olarak atanır, </w:t>
      </w:r>
      <w:proofErr w:type="spellStart"/>
      <w:r>
        <w:rPr>
          <w:sz w:val="24"/>
        </w:rPr>
        <w:t>BackgroundImage</w:t>
      </w:r>
      <w:proofErr w:type="spellEnd"/>
      <w:r>
        <w:rPr>
          <w:sz w:val="24"/>
        </w:rPr>
        <w:t xml:space="preserve"> ise yeşil koltuk olur. Satın alınan koltuk iade edilmesi içinse </w:t>
      </w:r>
      <w:proofErr w:type="spellStart"/>
      <w:r>
        <w:rPr>
          <w:sz w:val="24"/>
        </w:rPr>
        <w:t>Name’i</w:t>
      </w:r>
      <w:proofErr w:type="spellEnd"/>
      <w:r>
        <w:rPr>
          <w:sz w:val="24"/>
        </w:rPr>
        <w:t xml:space="preserve"> “2” olan butona tıklanır ve iade işlemi yapılır. </w:t>
      </w:r>
      <w:proofErr w:type="spellStart"/>
      <w:r>
        <w:rPr>
          <w:sz w:val="24"/>
        </w:rPr>
        <w:t>BackgroundImage</w:t>
      </w:r>
      <w:proofErr w:type="spellEnd"/>
      <w:r>
        <w:rPr>
          <w:sz w:val="24"/>
        </w:rPr>
        <w:t xml:space="preserve"> ise tekrar kırmızı koltuğa döner.</w:t>
      </w:r>
    </w:p>
    <w:p w14:paraId="0D53F19D" w14:textId="6868D00D" w:rsidR="00893F27" w:rsidRDefault="00893F27" w:rsidP="00893F27">
      <w:pPr>
        <w:tabs>
          <w:tab w:val="left" w:pos="1120"/>
        </w:tabs>
        <w:ind w:left="759" w:right="117"/>
        <w:rPr>
          <w:sz w:val="24"/>
        </w:rPr>
      </w:pPr>
    </w:p>
    <w:p w14:paraId="18026F85" w14:textId="14A754D1" w:rsidR="00893F27" w:rsidRDefault="00893F27" w:rsidP="00893F27">
      <w:pPr>
        <w:tabs>
          <w:tab w:val="left" w:pos="1120"/>
        </w:tabs>
        <w:ind w:left="759" w:right="117"/>
        <w:rPr>
          <w:sz w:val="24"/>
        </w:rPr>
      </w:pPr>
      <w:r>
        <w:rPr>
          <w:sz w:val="24"/>
        </w:rPr>
        <w:tab/>
        <w:t xml:space="preserve">Satın alınan koltuk numaraları veri tabanında saklanmakta ve iade edildiğin hem bilet satış tablosundaki verisi </w:t>
      </w:r>
      <w:proofErr w:type="gramStart"/>
      <w:r>
        <w:rPr>
          <w:sz w:val="24"/>
        </w:rPr>
        <w:t>revize edilmekte</w:t>
      </w:r>
      <w:proofErr w:type="gramEnd"/>
      <w:r>
        <w:rPr>
          <w:sz w:val="24"/>
        </w:rPr>
        <w:t xml:space="preserve"> hem de bilet iade tablosuna eklenmektedir.</w:t>
      </w:r>
    </w:p>
    <w:p w14:paraId="726D9550" w14:textId="77777777" w:rsidR="00882D3C" w:rsidRPr="005D2275" w:rsidRDefault="00882D3C" w:rsidP="00893F27">
      <w:pPr>
        <w:tabs>
          <w:tab w:val="left" w:pos="1120"/>
        </w:tabs>
        <w:ind w:left="759" w:right="117"/>
        <w:rPr>
          <w:sz w:val="24"/>
        </w:rPr>
      </w:pPr>
    </w:p>
    <w:p w14:paraId="6A9D2CC2" w14:textId="77777777" w:rsidR="002C43A9" w:rsidRDefault="00705624">
      <w:pPr>
        <w:pStyle w:val="Balk1"/>
        <w:numPr>
          <w:ilvl w:val="0"/>
          <w:numId w:val="2"/>
        </w:numPr>
        <w:tabs>
          <w:tab w:val="left" w:pos="644"/>
        </w:tabs>
        <w:spacing w:before="110"/>
        <w:jc w:val="both"/>
        <w:rPr>
          <w:u w:val="none"/>
        </w:rPr>
      </w:pPr>
      <w:r>
        <w:rPr>
          <w:u w:val="none"/>
        </w:rPr>
        <w:t>Sonuç ve</w:t>
      </w:r>
      <w:r>
        <w:rPr>
          <w:spacing w:val="2"/>
          <w:u w:val="none"/>
        </w:rPr>
        <w:t xml:space="preserve"> </w:t>
      </w:r>
      <w:r>
        <w:rPr>
          <w:u w:val="none"/>
        </w:rPr>
        <w:t>Tartışma</w:t>
      </w:r>
    </w:p>
    <w:p w14:paraId="1A5B1AEA" w14:textId="41C06292" w:rsidR="002C43A9" w:rsidRPr="00A24B2C" w:rsidRDefault="00A24B2C" w:rsidP="00A24B2C">
      <w:pPr>
        <w:tabs>
          <w:tab w:val="left" w:pos="1120"/>
        </w:tabs>
        <w:ind w:left="759" w:right="114"/>
        <w:rPr>
          <w:sz w:val="24"/>
        </w:rPr>
      </w:pPr>
      <w:r>
        <w:rPr>
          <w:sz w:val="24"/>
        </w:rPr>
        <w:tab/>
        <w:t>Sonuç, araştırma yapılmasına ve yöntem geliştirmesine olanak sağlayan bu proje ekstra görsel bir çalışma olmaksızın tamamlanmıştır.</w:t>
      </w:r>
    </w:p>
    <w:p w14:paraId="342431EB" w14:textId="77777777" w:rsidR="002C43A9" w:rsidRDefault="00705624">
      <w:pPr>
        <w:pStyle w:val="Balk1"/>
        <w:numPr>
          <w:ilvl w:val="0"/>
          <w:numId w:val="2"/>
        </w:numPr>
        <w:tabs>
          <w:tab w:val="left" w:pos="644"/>
        </w:tabs>
        <w:spacing w:before="115"/>
        <w:jc w:val="both"/>
        <w:rPr>
          <w:u w:val="none"/>
        </w:rPr>
      </w:pPr>
      <w:r>
        <w:rPr>
          <w:u w:val="none"/>
        </w:rPr>
        <w:t>Öneriler</w:t>
      </w:r>
    </w:p>
    <w:p w14:paraId="51AC1D33" w14:textId="187F8C2B" w:rsidR="002C43A9" w:rsidRPr="00A24B2C" w:rsidRDefault="00A24B2C" w:rsidP="00A24B2C">
      <w:pPr>
        <w:tabs>
          <w:tab w:val="left" w:pos="1120"/>
        </w:tabs>
        <w:spacing w:line="242" w:lineRule="auto"/>
        <w:ind w:left="759" w:right="120"/>
        <w:rPr>
          <w:sz w:val="24"/>
        </w:rPr>
      </w:pPr>
      <w:r>
        <w:rPr>
          <w:sz w:val="24"/>
        </w:rPr>
        <w:tab/>
        <w:t>Projenin geliştirilmesinde e</w:t>
      </w:r>
      <w:r w:rsidRPr="00A24B2C">
        <w:rPr>
          <w:sz w:val="24"/>
        </w:rPr>
        <w:t>tkinlik</w:t>
      </w:r>
      <w:r>
        <w:rPr>
          <w:sz w:val="24"/>
        </w:rPr>
        <w:t xml:space="preserve">ler için görsel veriler eklenerek etkinlik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araması ile birleştirip otomatik olarak ana ekrana gelmesi sağlanılabilir.</w:t>
      </w:r>
    </w:p>
    <w:p w14:paraId="7F83FCE3" w14:textId="70311D1E" w:rsidR="002C43A9" w:rsidRDefault="002C43A9">
      <w:pPr>
        <w:pStyle w:val="GvdeMetni"/>
        <w:spacing w:before="1"/>
        <w:ind w:left="115" w:right="109"/>
      </w:pPr>
    </w:p>
    <w:sectPr w:rsidR="002C43A9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248A"/>
    <w:multiLevelType w:val="hybridMultilevel"/>
    <w:tmpl w:val="E5F0DA46"/>
    <w:lvl w:ilvl="0" w:tplc="5E30E22A">
      <w:start w:val="1"/>
      <w:numFmt w:val="decimal"/>
      <w:lvlText w:val="%1-"/>
      <w:lvlJc w:val="left"/>
      <w:pPr>
        <w:ind w:left="317" w:hanging="202"/>
      </w:pPr>
      <w:rPr>
        <w:rFonts w:hint="default"/>
        <w:b/>
        <w:bCs/>
        <w:w w:val="99"/>
        <w:u w:val="thick" w:color="000000"/>
        <w:lang w:val="tr-TR" w:eastAsia="en-US" w:bidi="ar-SA"/>
      </w:rPr>
    </w:lvl>
    <w:lvl w:ilvl="1" w:tplc="1CD697D0">
      <w:numFmt w:val="bullet"/>
      <w:lvlText w:val="•"/>
      <w:lvlJc w:val="left"/>
      <w:pPr>
        <w:ind w:left="1218" w:hanging="202"/>
      </w:pPr>
      <w:rPr>
        <w:rFonts w:hint="default"/>
        <w:lang w:val="tr-TR" w:eastAsia="en-US" w:bidi="ar-SA"/>
      </w:rPr>
    </w:lvl>
    <w:lvl w:ilvl="2" w:tplc="9D30E076">
      <w:numFmt w:val="bullet"/>
      <w:lvlText w:val="•"/>
      <w:lvlJc w:val="left"/>
      <w:pPr>
        <w:ind w:left="2116" w:hanging="202"/>
      </w:pPr>
      <w:rPr>
        <w:rFonts w:hint="default"/>
        <w:lang w:val="tr-TR" w:eastAsia="en-US" w:bidi="ar-SA"/>
      </w:rPr>
    </w:lvl>
    <w:lvl w:ilvl="3" w:tplc="BBB6E4A2">
      <w:numFmt w:val="bullet"/>
      <w:lvlText w:val="•"/>
      <w:lvlJc w:val="left"/>
      <w:pPr>
        <w:ind w:left="3015" w:hanging="202"/>
      </w:pPr>
      <w:rPr>
        <w:rFonts w:hint="default"/>
        <w:lang w:val="tr-TR" w:eastAsia="en-US" w:bidi="ar-SA"/>
      </w:rPr>
    </w:lvl>
    <w:lvl w:ilvl="4" w:tplc="B8CC19B2">
      <w:numFmt w:val="bullet"/>
      <w:lvlText w:val="•"/>
      <w:lvlJc w:val="left"/>
      <w:pPr>
        <w:ind w:left="3913" w:hanging="202"/>
      </w:pPr>
      <w:rPr>
        <w:rFonts w:hint="default"/>
        <w:lang w:val="tr-TR" w:eastAsia="en-US" w:bidi="ar-SA"/>
      </w:rPr>
    </w:lvl>
    <w:lvl w:ilvl="5" w:tplc="23F028B8">
      <w:numFmt w:val="bullet"/>
      <w:lvlText w:val="•"/>
      <w:lvlJc w:val="left"/>
      <w:pPr>
        <w:ind w:left="4812" w:hanging="202"/>
      </w:pPr>
      <w:rPr>
        <w:rFonts w:hint="default"/>
        <w:lang w:val="tr-TR" w:eastAsia="en-US" w:bidi="ar-SA"/>
      </w:rPr>
    </w:lvl>
    <w:lvl w:ilvl="6" w:tplc="713C989E">
      <w:numFmt w:val="bullet"/>
      <w:lvlText w:val="•"/>
      <w:lvlJc w:val="left"/>
      <w:pPr>
        <w:ind w:left="5710" w:hanging="202"/>
      </w:pPr>
      <w:rPr>
        <w:rFonts w:hint="default"/>
        <w:lang w:val="tr-TR" w:eastAsia="en-US" w:bidi="ar-SA"/>
      </w:rPr>
    </w:lvl>
    <w:lvl w:ilvl="7" w:tplc="665E7D04">
      <w:numFmt w:val="bullet"/>
      <w:lvlText w:val="•"/>
      <w:lvlJc w:val="left"/>
      <w:pPr>
        <w:ind w:left="6608" w:hanging="202"/>
      </w:pPr>
      <w:rPr>
        <w:rFonts w:hint="default"/>
        <w:lang w:val="tr-TR" w:eastAsia="en-US" w:bidi="ar-SA"/>
      </w:rPr>
    </w:lvl>
    <w:lvl w:ilvl="8" w:tplc="97E01892">
      <w:numFmt w:val="bullet"/>
      <w:lvlText w:val="•"/>
      <w:lvlJc w:val="left"/>
      <w:pPr>
        <w:ind w:left="7507" w:hanging="202"/>
      </w:pPr>
      <w:rPr>
        <w:rFonts w:hint="default"/>
        <w:lang w:val="tr-TR" w:eastAsia="en-US" w:bidi="ar-SA"/>
      </w:rPr>
    </w:lvl>
  </w:abstractNum>
  <w:abstractNum w:abstractNumId="1" w15:restartNumberingAfterBreak="0">
    <w:nsid w:val="5E2A2F0D"/>
    <w:multiLevelType w:val="multilevel"/>
    <w:tmpl w:val="041F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94E6D40"/>
    <w:multiLevelType w:val="hybridMultilevel"/>
    <w:tmpl w:val="1910F3D0"/>
    <w:lvl w:ilvl="0" w:tplc="18DACA7C">
      <w:start w:val="1"/>
      <w:numFmt w:val="decimal"/>
      <w:lvlText w:val="%1."/>
      <w:lvlJc w:val="left"/>
      <w:pPr>
        <w:ind w:left="644" w:hanging="24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80A825B4">
      <w:numFmt w:val="bullet"/>
      <w:lvlText w:val=""/>
      <w:lvlJc w:val="left"/>
      <w:pPr>
        <w:ind w:left="1119" w:hanging="360"/>
      </w:pPr>
      <w:rPr>
        <w:rFonts w:ascii="Wingdings" w:eastAsia="Wingdings" w:hAnsi="Wingdings" w:cs="Wingdings" w:hint="default"/>
        <w:w w:val="99"/>
        <w:sz w:val="24"/>
        <w:szCs w:val="24"/>
        <w:lang w:val="tr-TR" w:eastAsia="en-US" w:bidi="ar-SA"/>
      </w:rPr>
    </w:lvl>
    <w:lvl w:ilvl="2" w:tplc="CCB4A4A4">
      <w:numFmt w:val="bullet"/>
      <w:lvlText w:val="•"/>
      <w:lvlJc w:val="left"/>
      <w:pPr>
        <w:ind w:left="2029" w:hanging="360"/>
      </w:pPr>
      <w:rPr>
        <w:rFonts w:hint="default"/>
        <w:lang w:val="tr-TR" w:eastAsia="en-US" w:bidi="ar-SA"/>
      </w:rPr>
    </w:lvl>
    <w:lvl w:ilvl="3" w:tplc="D67E2762">
      <w:numFmt w:val="bullet"/>
      <w:lvlText w:val="•"/>
      <w:lvlJc w:val="left"/>
      <w:pPr>
        <w:ind w:left="2938" w:hanging="360"/>
      </w:pPr>
      <w:rPr>
        <w:rFonts w:hint="default"/>
        <w:lang w:val="tr-TR" w:eastAsia="en-US" w:bidi="ar-SA"/>
      </w:rPr>
    </w:lvl>
    <w:lvl w:ilvl="4" w:tplc="6610DA88">
      <w:numFmt w:val="bullet"/>
      <w:lvlText w:val="•"/>
      <w:lvlJc w:val="left"/>
      <w:pPr>
        <w:ind w:left="3848" w:hanging="360"/>
      </w:pPr>
      <w:rPr>
        <w:rFonts w:hint="default"/>
        <w:lang w:val="tr-TR" w:eastAsia="en-US" w:bidi="ar-SA"/>
      </w:rPr>
    </w:lvl>
    <w:lvl w:ilvl="5" w:tplc="19A05D86">
      <w:numFmt w:val="bullet"/>
      <w:lvlText w:val="•"/>
      <w:lvlJc w:val="left"/>
      <w:pPr>
        <w:ind w:left="4757" w:hanging="360"/>
      </w:pPr>
      <w:rPr>
        <w:rFonts w:hint="default"/>
        <w:lang w:val="tr-TR" w:eastAsia="en-US" w:bidi="ar-SA"/>
      </w:rPr>
    </w:lvl>
    <w:lvl w:ilvl="6" w:tplc="38F4662C">
      <w:numFmt w:val="bullet"/>
      <w:lvlText w:val="•"/>
      <w:lvlJc w:val="left"/>
      <w:pPr>
        <w:ind w:left="5666" w:hanging="360"/>
      </w:pPr>
      <w:rPr>
        <w:rFonts w:hint="default"/>
        <w:lang w:val="tr-TR" w:eastAsia="en-US" w:bidi="ar-SA"/>
      </w:rPr>
    </w:lvl>
    <w:lvl w:ilvl="7" w:tplc="434AB864">
      <w:numFmt w:val="bullet"/>
      <w:lvlText w:val="•"/>
      <w:lvlJc w:val="left"/>
      <w:pPr>
        <w:ind w:left="6576" w:hanging="360"/>
      </w:pPr>
      <w:rPr>
        <w:rFonts w:hint="default"/>
        <w:lang w:val="tr-TR" w:eastAsia="en-US" w:bidi="ar-SA"/>
      </w:rPr>
    </w:lvl>
    <w:lvl w:ilvl="8" w:tplc="612A007C">
      <w:numFmt w:val="bullet"/>
      <w:lvlText w:val="•"/>
      <w:lvlJc w:val="left"/>
      <w:pPr>
        <w:ind w:left="7485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3A9"/>
    <w:rsid w:val="00027827"/>
    <w:rsid w:val="001B53AD"/>
    <w:rsid w:val="00274383"/>
    <w:rsid w:val="002C43A9"/>
    <w:rsid w:val="003B7EA1"/>
    <w:rsid w:val="004D6024"/>
    <w:rsid w:val="00501B63"/>
    <w:rsid w:val="00520D71"/>
    <w:rsid w:val="005D2275"/>
    <w:rsid w:val="00705624"/>
    <w:rsid w:val="00807014"/>
    <w:rsid w:val="00807A61"/>
    <w:rsid w:val="00882D3C"/>
    <w:rsid w:val="00893F27"/>
    <w:rsid w:val="008A0E4A"/>
    <w:rsid w:val="00997BF6"/>
    <w:rsid w:val="00A24B2C"/>
    <w:rsid w:val="00B71E0D"/>
    <w:rsid w:val="00BC5D93"/>
    <w:rsid w:val="00C01B60"/>
    <w:rsid w:val="00C52615"/>
    <w:rsid w:val="00E04846"/>
    <w:rsid w:val="00EB7037"/>
    <w:rsid w:val="00F515A1"/>
    <w:rsid w:val="00F63419"/>
    <w:rsid w:val="00F710DE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F9DF"/>
  <w15:docId w15:val="{E09879C4-D8F3-4A22-87DB-F567558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122"/>
      <w:ind w:left="380"/>
      <w:outlineLvl w:val="0"/>
    </w:pPr>
    <w:rPr>
      <w:b/>
      <w:bCs/>
      <w:sz w:val="24"/>
      <w:szCs w:val="24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19"/>
      <w:jc w:val="both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proje_raporu_sablonu_2018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proje_raporu_sablonu_2018</dc:title>
  <cp:lastModifiedBy>Beste Semiz</cp:lastModifiedBy>
  <cp:revision>20</cp:revision>
  <dcterms:created xsi:type="dcterms:W3CDTF">2022-04-06T19:51:00Z</dcterms:created>
  <dcterms:modified xsi:type="dcterms:W3CDTF">2022-04-09T22:32:00Z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2018-01-04T00:00:00Z</vt:filetime>
  </property>
  <property fmtid="{D5CDD505-2E9C-101B-9397-08002B2CF9AE}" pid="3" name="LastSaved">
    <vt:filetime>2022-03-21T00:00:00Z</vt:filetime>
  </property>
</Properties>
</file>