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Strands Agent Design Patterns</w:t>
      </w:r>
    </w:p>
    <w:p>
      <w:r>
        <w:t>Version 0.1.x | Generated: 2025-06-18</w:t>
      </w:r>
    </w:p>
    <w:p>
      <w:pPr>
        <w:pStyle w:val="Heading1"/>
      </w:pPr>
      <w:r>
        <w:t>Pattern 1: Research Agent</w:t>
      </w:r>
    </w:p>
    <w:p>
      <w:r>
        <w:t>The Research Agent pattern combines web search, document analysis, and fact-checking capabilities to provide comprehensive research assistance.</w:t>
      </w:r>
    </w:p>
    <w:p>
      <w:pPr>
        <w:pStyle w:val="Heading2"/>
      </w:pPr>
      <w:r>
        <w:t>Implementation</w:t>
      </w:r>
    </w:p>
    <w:p>
      <w:r>
        <w:t>Key components:</w:t>
      </w:r>
    </w:p>
    <w:p>
      <w:pPr>
        <w:pStyle w:val="ListBullet"/>
      </w:pPr>
      <w:r>
        <w:t>• Web search tool for finding information</w:t>
      </w:r>
    </w:p>
    <w:p>
      <w:pPr>
        <w:pStyle w:val="ListBullet"/>
      </w:pPr>
      <w:r>
        <w:t>• Document parser for analyzing sources</w:t>
      </w:r>
    </w:p>
    <w:p>
      <w:pPr>
        <w:pStyle w:val="ListBullet"/>
      </w:pPr>
      <w:r>
        <w:t>• Fact-checking tool for verification</w:t>
      </w:r>
    </w:p>
    <w:p>
      <w:pPr>
        <w:pStyle w:val="ListBullet"/>
      </w:pPr>
      <w:r>
        <w:t>• Citation manager for references</w:t>
      </w:r>
    </w:p>
    <w:p>
      <w:pPr>
        <w:pStyle w:val="Heading3"/>
      </w:pPr>
      <w:r>
        <w:t>Code Example</w:t>
      </w:r>
    </w:p>
    <w:p>
      <w:r>
        <w:rPr>
          <w:rFonts w:ascii="Courier New" w:hAnsi="Courier New"/>
        </w:rPr>
        <w:t>from strands import Agent, tool</w:t>
        <w:br/>
        <w:br/>
      </w:r>
      <w:r>
        <w:rPr>
          <w:rFonts w:ascii="Courier New" w:hAnsi="Courier New"/>
        </w:rPr>
        <w:t>@tool</w:t>
        <w:br/>
      </w:r>
      <w:r>
        <w:rPr>
          <w:rFonts w:ascii="Courier New" w:hAnsi="Courier New"/>
        </w:rPr>
        <w:t>def search_web(query: str) -&gt; List[str]:</w:t>
        <w:br/>
      </w:r>
      <w:r>
        <w:rPr>
          <w:rFonts w:ascii="Courier New" w:hAnsi="Courier New"/>
        </w:rPr>
        <w:t xml:space="preserve">    """Search the web for information."""</w:t>
        <w:br/>
      </w:r>
      <w:r>
        <w:rPr>
          <w:rFonts w:ascii="Courier New" w:hAnsi="Courier New"/>
        </w:rPr>
        <w:t xml:space="preserve">    # Implementation here</w:t>
        <w:br/>
      </w:r>
      <w:r>
        <w:rPr>
          <w:rFonts w:ascii="Courier New" w:hAnsi="Courier New"/>
        </w:rPr>
        <w:t xml:space="preserve">    pass</w:t>
        <w:br/>
        <w:br/>
      </w:r>
      <w:r>
        <w:rPr>
          <w:rFonts w:ascii="Courier New" w:hAnsi="Courier New"/>
        </w:rPr>
        <w:t>research_agent = Agent(</w:t>
        <w:br/>
      </w:r>
      <w:r>
        <w:rPr>
          <w:rFonts w:ascii="Courier New" w:hAnsi="Courier New"/>
        </w:rPr>
        <w:t xml:space="preserve">    system_prompt="You are a research assistant.",</w:t>
        <w:br/>
      </w:r>
      <w:r>
        <w:rPr>
          <w:rFonts w:ascii="Courier New" w:hAnsi="Courier New"/>
        </w:rPr>
        <w:t xml:space="preserve">    tools=[search_web, parse_document, check_facts]</w:t>
        <w:br/>
      </w:r>
      <w:r>
        <w:rPr>
          <w:rFonts w:ascii="Courier New" w:hAnsi="Courier New"/>
        </w:rPr>
        <w:t>)</w:t>
        <w:br/>
      </w:r>
    </w:p>
    <w:p>
      <w:r>
        <w:br w:type="page"/>
      </w:r>
    </w:p>
    <w:p>
      <w:pPr>
        <w:pStyle w:val="Heading1"/>
      </w:pPr>
      <w:r>
        <w:t>Pattern 2: Customer Service Agent</w:t>
      </w:r>
    </w:p>
    <w:p>
      <w:r>
        <w:t>The Customer Service Agent pattern handles user inquiries, accesses knowledge bases, and escalates complex issues.</w:t>
      </w:r>
    </w:p>
    <w:p>
      <w:pPr>
        <w:pStyle w:val="Heading2"/>
      </w:pPr>
      <w:r>
        <w:t>Key Features</w:t>
      </w:r>
    </w:p>
    <w:p>
      <w:pPr>
        <w:pStyle w:val="ListBullet"/>
      </w:pPr>
      <w:r>
        <w:t>• FAQ search capability</w:t>
      </w:r>
    </w:p>
    <w:p>
      <w:pPr>
        <w:pStyle w:val="ListBullet"/>
      </w:pPr>
      <w:r>
        <w:t>• Order status lookup</w:t>
      </w:r>
    </w:p>
    <w:p>
      <w:pPr>
        <w:pStyle w:val="ListBullet"/>
      </w:pPr>
      <w:r>
        <w:t>• Ticket creation system</w:t>
      </w:r>
    </w:p>
    <w:p>
      <w:pPr>
        <w:pStyle w:val="ListBullet"/>
      </w:pPr>
      <w:r>
        <w:t>• Sentiment analysis</w:t>
      </w:r>
    </w:p>
    <w:p>
      <w:pPr>
        <w:pStyle w:val="ListBullet"/>
      </w:pPr>
      <w:r>
        <w:t>• Escalation workflow</w:t>
      </w:r>
    </w:p>
    <w:p>
      <w:pPr>
        <w:pStyle w:val="Heading2"/>
      </w:pPr>
      <w:r>
        <w:t>Best Practices</w:t>
      </w:r>
    </w:p>
    <w:p>
      <w:r>
        <w:t>1. Always maintain a professional tone</w:t>
        <w:br/>
        <w:t>2. Search knowledge base before responding</w:t>
        <w:br/>
        <w:t>3. Collect necessary information before escalating</w:t>
        <w:br/>
        <w:t>4. Provide clear next steps to users</w:t>
        <w:br/>
        <w:t>5. Log all interactions for quality assurance</w:t>
      </w:r>
    </w:p>
    <w:p>
      <w:r>
        <w:br w:type="page"/>
      </w:r>
    </w:p>
    <w:p>
      <w:pPr>
        <w:pStyle w:val="Heading1"/>
      </w:pPr>
      <w:r>
        <w:t>Pattern 3: Code Assistant</w:t>
      </w:r>
    </w:p>
    <w:p>
      <w:r>
        <w:t>The Code Assistant pattern helps developers write, debug, and optimize code across multiple programming languages.</w:t>
      </w:r>
    </w:p>
    <w:p>
      <w:pPr>
        <w:pStyle w:val="Heading2"/>
      </w:pPr>
      <w:r>
        <w:t>Core Components</w:t>
      </w:r>
    </w:p>
    <w:p>
      <w:pPr>
        <w:pStyle w:val="ListBullet"/>
      </w:pPr>
      <w:r>
        <w:t>• Code analysis tool</w:t>
      </w:r>
    </w:p>
    <w:p>
      <w:pPr>
        <w:pStyle w:val="ListBullet"/>
      </w:pPr>
      <w:r>
        <w:t>• Syntax checker</w:t>
      </w:r>
    </w:p>
    <w:p>
      <w:pPr>
        <w:pStyle w:val="ListBullet"/>
      </w:pPr>
      <w:r>
        <w:t>• Test generator</w:t>
      </w:r>
    </w:p>
    <w:p>
      <w:pPr>
        <w:pStyle w:val="ListBullet"/>
      </w:pPr>
      <w:r>
        <w:t>• Documentation writer</w:t>
      </w:r>
    </w:p>
    <w:p>
      <w:pPr>
        <w:pStyle w:val="ListBullet"/>
      </w:pPr>
      <w:r>
        <w:t>• Performance profiler</w:t>
      </w:r>
    </w:p>
    <w:p>
      <w:pPr>
        <w:pStyle w:val="Heading2"/>
      </w:pPr>
      <w:r>
        <w:t>Implementation Strategy</w:t>
      </w:r>
    </w:p>
    <w:p>
      <w:r>
        <w:t>The Code Assistant should be able to:</w:t>
        <w:br/>
        <w:t>1. Understand code context and requirements</w:t>
        <w:br/>
        <w:t>2. Generate code following best practices</w:t>
        <w:br/>
        <w:t>3. Explain complex code segments</w:t>
        <w:br/>
        <w:t>4. Suggest optimizations and improvements</w:t>
        <w:br/>
        <w:t>5. Help with debugging and error resolution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