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7888" w14:textId="77777777" w:rsidR="001842F4" w:rsidRDefault="001842F4"/>
    <w:p w14:paraId="529FEE38" w14:textId="77777777" w:rsidR="001842F4" w:rsidRDefault="001842F4"/>
    <w:p w14:paraId="5C82BB13" w14:textId="77777777" w:rsidR="001842F4" w:rsidRDefault="001842F4"/>
    <w:p w14:paraId="1E4FB4DA" w14:textId="77777777" w:rsidR="001842F4" w:rsidRDefault="001842F4"/>
    <w:p w14:paraId="72D9C6B7" w14:textId="77777777" w:rsidR="001842F4" w:rsidRDefault="00A8353F">
      <w:pPr>
        <w:spacing w:after="280"/>
        <w:jc w:val="center"/>
      </w:pPr>
      <w:r>
        <w:rPr>
          <w:rFonts w:ascii="黑体" w:eastAsia="黑体" w:hAnsi="黑体"/>
          <w:b/>
          <w:color w:val="1F4E79"/>
          <w:sz w:val="60"/>
        </w:rPr>
        <w:t>虚拟校园系统</w:t>
      </w:r>
    </w:p>
    <w:p w14:paraId="27A94B2D" w14:textId="77777777" w:rsidR="001842F4" w:rsidRDefault="00A8353F">
      <w:pPr>
        <w:spacing w:after="720"/>
        <w:jc w:val="center"/>
      </w:pPr>
      <w:r>
        <w:rPr>
          <w:rFonts w:ascii="黑体" w:eastAsia="黑体" w:hAnsi="黑体"/>
          <w:b/>
          <w:sz w:val="48"/>
        </w:rPr>
        <w:t>软件设计说明书（初稿）</w:t>
      </w:r>
    </w:p>
    <w:p w14:paraId="24B5B805" w14:textId="77777777" w:rsidR="001842F4" w:rsidRDefault="00A8353F">
      <w:pPr>
        <w:jc w:val="center"/>
      </w:pPr>
      <w:r>
        <w:rPr>
          <w:rFonts w:eastAsia="Arial"/>
          <w:color w:val="666666"/>
          <w:sz w:val="22"/>
        </w:rPr>
        <w:t>SOFTWARE DESIGN DESCRIPTION</w:t>
      </w:r>
    </w:p>
    <w:p w14:paraId="6A6153E8" w14:textId="77777777" w:rsidR="001842F4" w:rsidRDefault="001842F4"/>
    <w:p w14:paraId="32DCDF0C" w14:textId="77777777" w:rsidR="001842F4" w:rsidRDefault="001842F4"/>
    <w:p w14:paraId="5E659B2F" w14:textId="77777777" w:rsidR="001842F4" w:rsidRDefault="001842F4"/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6000"/>
      </w:tblGrid>
      <w:tr w:rsidR="001842F4" w14:paraId="0AA3CBD5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F5361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项目名称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EB35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基于</w:t>
            </w:r>
            <w:r>
              <w:rPr>
                <w:rFonts w:ascii="宋体" w:hAnsi="宋体"/>
                <w:sz w:val="22"/>
              </w:rPr>
              <w:t xml:space="preserve"> C/S </w:t>
            </w:r>
            <w:r>
              <w:rPr>
                <w:rFonts w:ascii="宋体" w:hAnsi="宋体"/>
                <w:sz w:val="22"/>
              </w:rPr>
              <w:t>架构的虚拟校园系统（</w:t>
            </w:r>
            <w:r>
              <w:rPr>
                <w:rFonts w:ascii="宋体" w:hAnsi="宋体"/>
                <w:sz w:val="22"/>
              </w:rPr>
              <w:t>VCampus</w:t>
            </w:r>
            <w:r>
              <w:rPr>
                <w:rFonts w:ascii="宋体" w:hAnsi="宋体"/>
                <w:sz w:val="22"/>
              </w:rPr>
              <w:t>）</w:t>
            </w:r>
          </w:p>
        </w:tc>
      </w:tr>
      <w:tr w:rsidR="001842F4" w14:paraId="272941C0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F6413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撰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稿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人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F017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【待填写】</w:t>
            </w:r>
          </w:p>
        </w:tc>
      </w:tr>
      <w:tr w:rsidR="001842F4" w14:paraId="6D445E22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C29B4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学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  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号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8DF1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【待填写】</w:t>
            </w:r>
          </w:p>
        </w:tc>
      </w:tr>
      <w:tr w:rsidR="001842F4" w14:paraId="42857499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C2F31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班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  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级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B59E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【待填写】</w:t>
            </w:r>
          </w:p>
        </w:tc>
      </w:tr>
      <w:tr w:rsidR="001842F4" w14:paraId="1A609197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6DE76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指导教师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1164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【待填写】</w:t>
            </w:r>
          </w:p>
        </w:tc>
      </w:tr>
      <w:tr w:rsidR="001842F4" w14:paraId="7F84012C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E01A3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版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本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号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16B0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>V0.1</w:t>
            </w:r>
          </w:p>
        </w:tc>
      </w:tr>
      <w:tr w:rsidR="001842F4" w14:paraId="559CA852" w14:textId="77777777">
        <w:trPr>
          <w:jc w:val="center"/>
        </w:trPr>
        <w:tc>
          <w:tcPr>
            <w:tcW w:w="23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EB13" w14:textId="77777777" w:rsidR="001842F4" w:rsidRDefault="00A8353F">
            <w:pPr>
              <w:spacing w:after="0" w:line="276" w:lineRule="auto"/>
              <w:jc w:val="right"/>
            </w:pPr>
            <w:r>
              <w:rPr>
                <w:rFonts w:ascii="黑体" w:eastAsia="黑体" w:hAnsi="黑体"/>
                <w:b/>
                <w:color w:val="1F4E79"/>
                <w:sz w:val="22"/>
              </w:rPr>
              <w:t>日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 xml:space="preserve">    </w:t>
            </w:r>
            <w:r>
              <w:rPr>
                <w:rFonts w:ascii="黑体" w:eastAsia="黑体" w:hAnsi="黑体"/>
                <w:b/>
                <w:color w:val="1F4E79"/>
                <w:sz w:val="22"/>
              </w:rPr>
              <w:t>期</w:t>
            </w:r>
          </w:p>
        </w:tc>
        <w:tc>
          <w:tcPr>
            <w:tcW w:w="6000" w:type="dxa"/>
            <w:tcBorders>
              <w:bottom w:val="single" w:sz="6" w:space="0" w:color="9FBAD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FF592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22"/>
              </w:rPr>
              <w:t xml:space="preserve">2026 </w:t>
            </w:r>
            <w:r>
              <w:rPr>
                <w:rFonts w:ascii="宋体" w:hAnsi="宋体"/>
                <w:sz w:val="22"/>
              </w:rPr>
              <w:t>年</w:t>
            </w:r>
            <w:r>
              <w:rPr>
                <w:rFonts w:ascii="宋体" w:hAnsi="宋体"/>
                <w:sz w:val="22"/>
              </w:rPr>
              <w:t xml:space="preserve"> 8 </w:t>
            </w:r>
            <w:r>
              <w:rPr>
                <w:rFonts w:ascii="宋体" w:hAnsi="宋体"/>
                <w:sz w:val="22"/>
              </w:rPr>
              <w:t>月</w:t>
            </w:r>
            <w:r>
              <w:rPr>
                <w:rFonts w:ascii="宋体" w:hAnsi="宋体"/>
                <w:sz w:val="22"/>
              </w:rPr>
              <w:t xml:space="preserve"> 25 </w:t>
            </w:r>
            <w:r>
              <w:rPr>
                <w:rFonts w:ascii="宋体" w:hAnsi="宋体"/>
                <w:sz w:val="22"/>
              </w:rPr>
              <w:t>日</w:t>
            </w:r>
          </w:p>
        </w:tc>
      </w:tr>
    </w:tbl>
    <w:p w14:paraId="75F23A29" w14:textId="77777777" w:rsidR="001842F4" w:rsidRDefault="001842F4"/>
    <w:p w14:paraId="68AE3812" w14:textId="77777777" w:rsidR="001842F4" w:rsidRDefault="001842F4"/>
    <w:p w14:paraId="7EA9EA12" w14:textId="77777777" w:rsidR="001842F4" w:rsidRDefault="001842F4"/>
    <w:p w14:paraId="5785A515" w14:textId="77777777" w:rsidR="001842F4" w:rsidRDefault="00A8353F">
      <w:pPr>
        <w:jc w:val="center"/>
      </w:pPr>
      <w:r>
        <w:rPr>
          <w:rFonts w:ascii="黑体" w:eastAsia="黑体" w:hAnsi="黑体"/>
          <w:b/>
          <w:color w:val="1F4E79"/>
          <w:sz w:val="26"/>
        </w:rPr>
        <w:t>东南大学计算机科学与工程学院</w:t>
      </w:r>
    </w:p>
    <w:p w14:paraId="3D1AE9E0" w14:textId="77777777" w:rsidR="001842F4" w:rsidRDefault="00A8353F">
      <w:r>
        <w:br w:type="page"/>
      </w:r>
    </w:p>
    <w:p w14:paraId="4C8B08A5" w14:textId="77777777" w:rsidR="001842F4" w:rsidRDefault="00A8353F">
      <w:pPr>
        <w:pStyle w:val="1"/>
      </w:pPr>
      <w:bookmarkStart w:id="0" w:name="_Toc238827409"/>
      <w:r>
        <w:lastRenderedPageBreak/>
        <w:t>修订记录</w:t>
      </w:r>
      <w:bookmarkEnd w:id="0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00"/>
        <w:gridCol w:w="1500"/>
        <w:gridCol w:w="3800"/>
      </w:tblGrid>
      <w:tr w:rsidR="001842F4" w14:paraId="460BF65F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78CB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修改日期</w:t>
            </w:r>
          </w:p>
        </w:tc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E1C1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8E03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修改人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DB45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修改说明</w:t>
            </w:r>
          </w:p>
        </w:tc>
      </w:tr>
      <w:tr w:rsidR="001842F4" w14:paraId="3C7708C6" w14:textId="77777777">
        <w:trPr>
          <w:jc w:val="center"/>
        </w:trPr>
        <w:tc>
          <w:tcPr>
            <w:tcW w:w="1800" w:type="dxa"/>
          </w:tcPr>
          <w:p w14:paraId="53F77E0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2026-08-25</w:t>
            </w:r>
          </w:p>
        </w:tc>
        <w:tc>
          <w:tcPr>
            <w:tcW w:w="1200" w:type="dxa"/>
          </w:tcPr>
          <w:p w14:paraId="58AA41A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V0.1</w:t>
            </w:r>
          </w:p>
        </w:tc>
        <w:tc>
          <w:tcPr>
            <w:tcW w:w="1500" w:type="dxa"/>
          </w:tcPr>
          <w:p w14:paraId="16A6B57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【待填写】</w:t>
            </w:r>
          </w:p>
        </w:tc>
        <w:tc>
          <w:tcPr>
            <w:tcW w:w="3800" w:type="dxa"/>
          </w:tcPr>
          <w:p w14:paraId="148B3B8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形成开发开始阶段的软件设计说明书初稿</w:t>
            </w:r>
          </w:p>
        </w:tc>
      </w:tr>
    </w:tbl>
    <w:p w14:paraId="3D987B42" w14:textId="77777777" w:rsidR="001842F4" w:rsidRDefault="001842F4">
      <w:pPr>
        <w:spacing w:after="40"/>
      </w:pPr>
    </w:p>
    <w:tbl>
      <w:tblPr>
        <w:tblW w:w="8300" w:type="dxa"/>
        <w:jc w:val="center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1842F4" w14:paraId="040AA1DF" w14:textId="77777777">
        <w:trPr>
          <w:jc w:val="center"/>
        </w:trPr>
        <w:tc>
          <w:tcPr>
            <w:tcW w:w="83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D58F6" w14:textId="77777777" w:rsidR="001842F4" w:rsidRDefault="00A8353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文档状态：</w:t>
            </w:r>
            <w:r>
              <w:rPr>
                <w:rFonts w:ascii="宋体" w:hAnsi="宋体"/>
                <w:sz w:val="20"/>
              </w:rPr>
              <w:t>本文档为编码开始前的设计基线。总体框架、模块边界、接口命名和数据模型在本阶段确定；各业务模块均处于计划开发状态。</w:t>
            </w:r>
          </w:p>
        </w:tc>
      </w:tr>
    </w:tbl>
    <w:p w14:paraId="26F0ACF3" w14:textId="77777777" w:rsidR="001842F4" w:rsidRDefault="001842F4">
      <w:pPr>
        <w:spacing w:after="20"/>
      </w:pPr>
    </w:p>
    <w:p w14:paraId="7A279DF2" w14:textId="77777777" w:rsidR="001842F4" w:rsidRDefault="00A8353F">
      <w:r>
        <w:br w:type="page"/>
      </w:r>
    </w:p>
    <w:p w14:paraId="5CE34B8B" w14:textId="77777777" w:rsidR="001842F4" w:rsidRDefault="00A8353F">
      <w:pPr>
        <w:pStyle w:val="1"/>
      </w:pPr>
      <w:bookmarkStart w:id="1" w:name="_Toc238827410"/>
      <w:r>
        <w:lastRenderedPageBreak/>
        <w:t>目录</w:t>
      </w:r>
      <w:bookmarkEnd w:id="1"/>
    </w:p>
    <w:p w14:paraId="22772607" w14:textId="77F8B155" w:rsidR="0051177D" w:rsidRDefault="00A8353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>TOC \o "1-3" \h \z \u</w:instrText>
      </w:r>
      <w:r>
        <w:rPr>
          <w:rFonts w:ascii="宋体" w:hAnsi="宋体"/>
        </w:rPr>
        <w:fldChar w:fldCharType="separate"/>
      </w:r>
      <w:hyperlink w:anchor="_Toc238827409" w:history="1">
        <w:r w:rsidR="0051177D" w:rsidRPr="00D229BE">
          <w:rPr>
            <w:rStyle w:val="aa"/>
            <w:noProof/>
          </w:rPr>
          <w:t>修订记录</w:t>
        </w:r>
        <w:r w:rsidR="0051177D">
          <w:rPr>
            <w:rFonts w:hint="eastAsia"/>
            <w:noProof/>
            <w:webHidden/>
          </w:rPr>
          <w:tab/>
        </w:r>
        <w:r w:rsidR="0051177D">
          <w:rPr>
            <w:rFonts w:hint="eastAsia"/>
            <w:noProof/>
            <w:webHidden/>
          </w:rPr>
          <w:fldChar w:fldCharType="begin"/>
        </w:r>
        <w:r w:rsidR="0051177D">
          <w:rPr>
            <w:rFonts w:hint="eastAsia"/>
            <w:noProof/>
            <w:webHidden/>
          </w:rPr>
          <w:instrText xml:space="preserve"> </w:instrText>
        </w:r>
        <w:r w:rsidR="0051177D">
          <w:rPr>
            <w:noProof/>
            <w:webHidden/>
          </w:rPr>
          <w:instrText>PAGEREF _Toc238827409 \h</w:instrText>
        </w:r>
        <w:r w:rsidR="0051177D">
          <w:rPr>
            <w:rFonts w:hint="eastAsia"/>
            <w:noProof/>
            <w:webHidden/>
          </w:rPr>
          <w:instrText xml:space="preserve"> </w:instrText>
        </w:r>
        <w:r w:rsidR="0051177D">
          <w:rPr>
            <w:rFonts w:hint="eastAsia"/>
            <w:noProof/>
            <w:webHidden/>
          </w:rPr>
        </w:r>
        <w:r w:rsidR="0051177D">
          <w:rPr>
            <w:rFonts w:hint="eastAsia"/>
            <w:noProof/>
            <w:webHidden/>
          </w:rPr>
          <w:fldChar w:fldCharType="separate"/>
        </w:r>
        <w:r w:rsidR="0051177D">
          <w:rPr>
            <w:noProof/>
            <w:webHidden/>
          </w:rPr>
          <w:t>2</w:t>
        </w:r>
        <w:r w:rsidR="0051177D">
          <w:rPr>
            <w:rFonts w:hint="eastAsia"/>
            <w:noProof/>
            <w:webHidden/>
          </w:rPr>
          <w:fldChar w:fldCharType="end"/>
        </w:r>
      </w:hyperlink>
    </w:p>
    <w:p w14:paraId="4FFA96B6" w14:textId="2000499E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0" w:history="1">
        <w:r w:rsidRPr="00D229BE">
          <w:rPr>
            <w:rStyle w:val="a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4987C" w14:textId="2F3E8072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1" w:history="1">
        <w:r w:rsidRPr="00D229BE">
          <w:rPr>
            <w:rStyle w:val="aa"/>
            <w:noProof/>
          </w:rPr>
          <w:t xml:space="preserve">1 </w:t>
        </w:r>
        <w:r w:rsidRPr="00D229BE">
          <w:rPr>
            <w:rStyle w:val="a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ABB1E" w14:textId="23BDB9E2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2" w:history="1">
        <w:r w:rsidRPr="00D229BE">
          <w:rPr>
            <w:rStyle w:val="aa"/>
            <w:noProof/>
          </w:rPr>
          <w:t xml:space="preserve">1.1 </w:t>
        </w:r>
        <w:r w:rsidRPr="00D229BE">
          <w:rPr>
            <w:rStyle w:val="a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B94137" w14:textId="0D278D0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3" w:history="1">
        <w:r w:rsidRPr="00D229BE">
          <w:rPr>
            <w:rStyle w:val="aa"/>
            <w:noProof/>
          </w:rPr>
          <w:t xml:space="preserve">1.2 </w:t>
        </w:r>
        <w:r w:rsidRPr="00D229BE">
          <w:rPr>
            <w:rStyle w:val="a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7DA95" w14:textId="5A05AD19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4" w:history="1">
        <w:r w:rsidRPr="00D229BE">
          <w:rPr>
            <w:rStyle w:val="aa"/>
            <w:noProof/>
          </w:rPr>
          <w:t xml:space="preserve">1.3 </w:t>
        </w:r>
        <w:r w:rsidRPr="00D229BE">
          <w:rPr>
            <w:rStyle w:val="aa"/>
            <w:noProof/>
          </w:rPr>
          <w:t>设计范围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96CDC" w14:textId="5B0344B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5" w:history="1">
        <w:r w:rsidRPr="00D229BE">
          <w:rPr>
            <w:rStyle w:val="aa"/>
            <w:noProof/>
          </w:rPr>
          <w:t xml:space="preserve">1.4 </w:t>
        </w:r>
        <w:r w:rsidRPr="00D229BE">
          <w:rPr>
            <w:rStyle w:val="aa"/>
            <w:noProof/>
          </w:rPr>
          <w:t>术语与缩写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1E899" w14:textId="32472A51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6" w:history="1">
        <w:r w:rsidRPr="00D229BE">
          <w:rPr>
            <w:rStyle w:val="aa"/>
            <w:noProof/>
          </w:rPr>
          <w:t xml:space="preserve">1.5 </w:t>
        </w:r>
        <w:r w:rsidRPr="00D229BE">
          <w:rPr>
            <w:rStyle w:val="a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503A7" w14:textId="01A6905F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7" w:history="1">
        <w:r w:rsidRPr="00D229BE">
          <w:rPr>
            <w:rStyle w:val="aa"/>
            <w:noProof/>
          </w:rPr>
          <w:t xml:space="preserve">2 </w:t>
        </w:r>
        <w:r w:rsidRPr="00D229BE">
          <w:rPr>
            <w:rStyle w:val="aa"/>
            <w:noProof/>
          </w:rPr>
          <w:t>程序系统的分析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DA2837" w14:textId="283ED691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8" w:history="1">
        <w:r w:rsidRPr="00D229BE">
          <w:rPr>
            <w:rStyle w:val="aa"/>
            <w:noProof/>
          </w:rPr>
          <w:t xml:space="preserve">2.1 </w:t>
        </w:r>
        <w:r w:rsidRPr="00D229BE">
          <w:rPr>
            <w:rStyle w:val="aa"/>
            <w:noProof/>
          </w:rPr>
          <w:t>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573EA" w14:textId="3DDA3C33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19" w:history="1">
        <w:r w:rsidRPr="00D229BE">
          <w:rPr>
            <w:rStyle w:val="aa"/>
            <w:noProof/>
          </w:rPr>
          <w:t xml:space="preserve">2.2 </w:t>
        </w:r>
        <w:r w:rsidRPr="00D229BE">
          <w:rPr>
            <w:rStyle w:val="aa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C98BE" w14:textId="6B7071A6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0" w:history="1">
        <w:r w:rsidRPr="00D229BE">
          <w:rPr>
            <w:rStyle w:val="aa"/>
            <w:noProof/>
          </w:rPr>
          <w:t xml:space="preserve">2.3 </w:t>
        </w:r>
        <w:r w:rsidRPr="00D229BE">
          <w:rPr>
            <w:rStyle w:val="aa"/>
            <w:noProof/>
          </w:rPr>
          <w:t>角色与权限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FCAED5" w14:textId="454B60C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1" w:history="1">
        <w:r w:rsidRPr="00D229BE">
          <w:rPr>
            <w:rStyle w:val="aa"/>
            <w:noProof/>
          </w:rPr>
          <w:t xml:space="preserve">2.4 </w:t>
        </w:r>
        <w:r w:rsidRPr="00D229BE">
          <w:rPr>
            <w:rStyle w:val="aa"/>
            <w:noProof/>
          </w:rPr>
          <w:t>开发与运行环境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BD3F4" w14:textId="1EEC6125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2" w:history="1">
        <w:r w:rsidRPr="00D229BE">
          <w:rPr>
            <w:rStyle w:val="aa"/>
            <w:noProof/>
          </w:rPr>
          <w:t xml:space="preserve">2.5 </w:t>
        </w:r>
        <w:r w:rsidRPr="00D229BE">
          <w:rPr>
            <w:rStyle w:val="aa"/>
            <w:noProof/>
          </w:rPr>
          <w:t>主要设计约束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F28CA" w14:textId="501179DA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3" w:history="1">
        <w:r w:rsidRPr="00D229BE">
          <w:rPr>
            <w:rStyle w:val="aa"/>
            <w:noProof/>
          </w:rPr>
          <w:t xml:space="preserve">3 </w:t>
        </w:r>
        <w:r w:rsidRPr="00D229BE">
          <w:rPr>
            <w:rStyle w:val="aa"/>
            <w:noProof/>
          </w:rPr>
          <w:t>程序系统的总体结构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C7C24" w14:textId="4A36DC5A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4" w:history="1">
        <w:r w:rsidRPr="00D229BE">
          <w:rPr>
            <w:rStyle w:val="aa"/>
            <w:noProof/>
          </w:rPr>
          <w:t xml:space="preserve">3.1 </w:t>
        </w:r>
        <w:r w:rsidRPr="00D229BE">
          <w:rPr>
            <w:rStyle w:val="aa"/>
            <w:noProof/>
          </w:rPr>
          <w:t>三层</w:t>
        </w:r>
        <w:r w:rsidRPr="00D229BE">
          <w:rPr>
            <w:rStyle w:val="aa"/>
            <w:noProof/>
          </w:rPr>
          <w:t xml:space="preserve"> C/S </w:t>
        </w:r>
        <w:r w:rsidRPr="00D229BE">
          <w:rPr>
            <w:rStyle w:val="aa"/>
            <w:noProof/>
          </w:rPr>
          <w:t>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331BE" w14:textId="457C98E0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5" w:history="1">
        <w:r w:rsidRPr="00D229BE">
          <w:rPr>
            <w:rStyle w:val="aa"/>
            <w:noProof/>
          </w:rPr>
          <w:t xml:space="preserve">3.2 Maven </w:t>
        </w:r>
        <w:r w:rsidRPr="00D229BE">
          <w:rPr>
            <w:rStyle w:val="aa"/>
            <w:noProof/>
          </w:rPr>
          <w:t>模块与依赖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8167F" w14:textId="4EFF67C2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6" w:history="1">
        <w:r w:rsidRPr="00D229BE">
          <w:rPr>
            <w:rStyle w:val="aa"/>
            <w:noProof/>
          </w:rPr>
          <w:t xml:space="preserve">3.3 </w:t>
        </w:r>
        <w:r w:rsidRPr="00D229BE">
          <w:rPr>
            <w:rStyle w:val="aa"/>
            <w:noProof/>
          </w:rPr>
          <w:t>业务模块关系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3E31F" w14:textId="23BD2FC5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7" w:history="1">
        <w:r w:rsidRPr="00D229BE">
          <w:rPr>
            <w:rStyle w:val="aa"/>
            <w:noProof/>
          </w:rPr>
          <w:t xml:space="preserve">3.4 </w:t>
        </w:r>
        <w:r w:rsidRPr="00D229BE">
          <w:rPr>
            <w:rStyle w:val="aa"/>
            <w:noProof/>
          </w:rPr>
          <w:t>请求处理流程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D060F" w14:textId="0ADB8AE1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8" w:history="1">
        <w:r w:rsidRPr="00D229BE">
          <w:rPr>
            <w:rStyle w:val="aa"/>
            <w:noProof/>
          </w:rPr>
          <w:t xml:space="preserve">3.5 </w:t>
        </w:r>
        <w:r w:rsidRPr="00D229BE">
          <w:rPr>
            <w:rStyle w:val="aa"/>
            <w:noProof/>
          </w:rPr>
          <w:t>协议概要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E5993" w14:textId="6E439D9A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29" w:history="1">
        <w:r w:rsidRPr="00D229BE">
          <w:rPr>
            <w:rStyle w:val="aa"/>
            <w:noProof/>
          </w:rPr>
          <w:t xml:space="preserve">4 </w:t>
        </w:r>
        <w:r w:rsidRPr="00D229BE">
          <w:rPr>
            <w:rStyle w:val="aa"/>
            <w:noProof/>
          </w:rPr>
          <w:t>统一门户与账号管理模块设计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7F1413" w14:textId="6FA434E6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0" w:history="1">
        <w:r w:rsidRPr="00D229BE">
          <w:rPr>
            <w:rStyle w:val="aa"/>
            <w:noProof/>
          </w:rPr>
          <w:t xml:space="preserve">4.1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1F52A" w14:textId="3394281F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1" w:history="1">
        <w:r w:rsidRPr="00D229BE">
          <w:rPr>
            <w:rStyle w:val="aa"/>
            <w:noProof/>
          </w:rPr>
          <w:t xml:space="preserve">4.2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74B69" w14:textId="4018F987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2" w:history="1">
        <w:r w:rsidRPr="00D229BE">
          <w:rPr>
            <w:rStyle w:val="aa"/>
            <w:noProof/>
          </w:rPr>
          <w:t xml:space="preserve">4.3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4DE6D" w14:textId="6656FA68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3" w:history="1">
        <w:r w:rsidRPr="00D229BE">
          <w:rPr>
            <w:rStyle w:val="aa"/>
            <w:noProof/>
          </w:rPr>
          <w:t xml:space="preserve">4.4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5C8EC" w14:textId="453C5202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4" w:history="1">
        <w:r w:rsidRPr="00D229BE">
          <w:rPr>
            <w:rStyle w:val="aa"/>
            <w:noProof/>
          </w:rPr>
          <w:t xml:space="preserve">5 </w:t>
        </w:r>
        <w:r w:rsidRPr="00D229BE">
          <w:rPr>
            <w:rStyle w:val="aa"/>
            <w:noProof/>
          </w:rPr>
          <w:t>虚拟学籍模块设计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39F0F5" w14:textId="7770857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5" w:history="1">
        <w:r w:rsidRPr="00D229BE">
          <w:rPr>
            <w:rStyle w:val="aa"/>
            <w:noProof/>
          </w:rPr>
          <w:t xml:space="preserve">5.1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DBE13" w14:textId="0C13AA7A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6" w:history="1">
        <w:r w:rsidRPr="00D229BE">
          <w:rPr>
            <w:rStyle w:val="aa"/>
            <w:noProof/>
          </w:rPr>
          <w:t xml:space="preserve">5.2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194ED" w14:textId="632E3D76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7" w:history="1">
        <w:r w:rsidRPr="00D229BE">
          <w:rPr>
            <w:rStyle w:val="aa"/>
            <w:noProof/>
          </w:rPr>
          <w:t xml:space="preserve">5.3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4B2083" w14:textId="07A2E66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8" w:history="1">
        <w:r w:rsidRPr="00D229BE">
          <w:rPr>
            <w:rStyle w:val="aa"/>
            <w:noProof/>
          </w:rPr>
          <w:t xml:space="preserve">5.4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B2851" w14:textId="2923A3CE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39" w:history="1">
        <w:r w:rsidRPr="00D229BE">
          <w:rPr>
            <w:rStyle w:val="aa"/>
            <w:noProof/>
          </w:rPr>
          <w:t xml:space="preserve">6 </w:t>
        </w:r>
        <w:r w:rsidRPr="00D229BE">
          <w:rPr>
            <w:rStyle w:val="aa"/>
            <w:noProof/>
          </w:rPr>
          <w:t>虚拟教务模块设计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68663" w14:textId="2F62E04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0" w:history="1">
        <w:r w:rsidRPr="00D229BE">
          <w:rPr>
            <w:rStyle w:val="aa"/>
            <w:noProof/>
          </w:rPr>
          <w:t xml:space="preserve">6.1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E7170" w14:textId="2D975AD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1" w:history="1">
        <w:r w:rsidRPr="00D229BE">
          <w:rPr>
            <w:rStyle w:val="aa"/>
            <w:noProof/>
          </w:rPr>
          <w:t xml:space="preserve">6.2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6297A0" w14:textId="7D71D892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2" w:history="1">
        <w:r w:rsidRPr="00D229BE">
          <w:rPr>
            <w:rStyle w:val="aa"/>
            <w:noProof/>
          </w:rPr>
          <w:t xml:space="preserve">6.3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5FA8F8" w14:textId="5392D8D8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3" w:history="1">
        <w:r w:rsidRPr="00D229BE">
          <w:rPr>
            <w:rStyle w:val="aa"/>
            <w:noProof/>
          </w:rPr>
          <w:t xml:space="preserve">6.4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215C1" w14:textId="60D5F5A7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4" w:history="1">
        <w:r w:rsidRPr="00D229BE">
          <w:rPr>
            <w:rStyle w:val="aa"/>
            <w:noProof/>
          </w:rPr>
          <w:t xml:space="preserve">7 </w:t>
        </w:r>
        <w:r w:rsidRPr="00D229BE">
          <w:rPr>
            <w:rStyle w:val="aa"/>
            <w:noProof/>
          </w:rPr>
          <w:t>虚拟图书馆模块设计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9308E" w14:textId="6436F966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5" w:history="1">
        <w:r w:rsidRPr="00D229BE">
          <w:rPr>
            <w:rStyle w:val="aa"/>
            <w:noProof/>
          </w:rPr>
          <w:t xml:space="preserve">7.1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88E34" w14:textId="317FAF2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6" w:history="1">
        <w:r w:rsidRPr="00D229BE">
          <w:rPr>
            <w:rStyle w:val="aa"/>
            <w:noProof/>
          </w:rPr>
          <w:t xml:space="preserve">7.2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450D6" w14:textId="0D693446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7" w:history="1">
        <w:r w:rsidRPr="00D229BE">
          <w:rPr>
            <w:rStyle w:val="aa"/>
            <w:noProof/>
          </w:rPr>
          <w:t xml:space="preserve">7.3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CDE39B" w14:textId="6591193B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8" w:history="1">
        <w:r w:rsidRPr="00D229BE">
          <w:rPr>
            <w:rStyle w:val="aa"/>
            <w:noProof/>
          </w:rPr>
          <w:t xml:space="preserve">7.4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17E30" w14:textId="3449276F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49" w:history="1">
        <w:r w:rsidRPr="00D229BE">
          <w:rPr>
            <w:rStyle w:val="aa"/>
            <w:noProof/>
          </w:rPr>
          <w:t xml:space="preserve">8 </w:t>
        </w:r>
        <w:r w:rsidRPr="00D229BE">
          <w:rPr>
            <w:rStyle w:val="aa"/>
            <w:noProof/>
          </w:rPr>
          <w:t>虚拟商店模块设计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72B8DA" w14:textId="7A04CF1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0" w:history="1">
        <w:r w:rsidRPr="00D229BE">
          <w:rPr>
            <w:rStyle w:val="aa"/>
            <w:noProof/>
          </w:rPr>
          <w:t xml:space="preserve">8.1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A4C9F" w14:textId="4C7941E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1" w:history="1">
        <w:r w:rsidRPr="00D229BE">
          <w:rPr>
            <w:rStyle w:val="aa"/>
            <w:noProof/>
          </w:rPr>
          <w:t xml:space="preserve">8.2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A7043" w14:textId="3BC1185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2" w:history="1">
        <w:r w:rsidRPr="00D229BE">
          <w:rPr>
            <w:rStyle w:val="aa"/>
            <w:noProof/>
          </w:rPr>
          <w:t xml:space="preserve">8.3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1A7F5" w14:textId="1D0F486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3" w:history="1">
        <w:r w:rsidRPr="00D229BE">
          <w:rPr>
            <w:rStyle w:val="aa"/>
            <w:noProof/>
          </w:rPr>
          <w:t xml:space="preserve">8.4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D5583E" w14:textId="1B912D16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4" w:history="1">
        <w:r w:rsidRPr="00D229BE">
          <w:rPr>
            <w:rStyle w:val="aa"/>
            <w:noProof/>
          </w:rPr>
          <w:t xml:space="preserve">9 </w:t>
        </w:r>
        <w:r w:rsidRPr="00D229BE">
          <w:rPr>
            <w:rStyle w:val="aa"/>
            <w:noProof/>
          </w:rPr>
          <w:t>虚拟银行模块设计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70E46" w14:textId="36AA3D82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5" w:history="1">
        <w:r w:rsidRPr="00D229BE">
          <w:rPr>
            <w:rStyle w:val="aa"/>
            <w:noProof/>
          </w:rPr>
          <w:t xml:space="preserve">9.1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B85C5" w14:textId="5D7E821C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6" w:history="1">
        <w:r w:rsidRPr="00D229BE">
          <w:rPr>
            <w:rStyle w:val="aa"/>
            <w:noProof/>
          </w:rPr>
          <w:t xml:space="preserve">9.2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7B774" w14:textId="450CAA7C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7" w:history="1">
        <w:r w:rsidRPr="00D229BE">
          <w:rPr>
            <w:rStyle w:val="aa"/>
            <w:noProof/>
          </w:rPr>
          <w:t xml:space="preserve">9.3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58B4B" w14:textId="0707FEA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8" w:history="1">
        <w:r w:rsidRPr="00D229BE">
          <w:rPr>
            <w:rStyle w:val="aa"/>
            <w:noProof/>
          </w:rPr>
          <w:t xml:space="preserve">9.4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DB842" w14:textId="6C8BB3CB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59" w:history="1">
        <w:r w:rsidRPr="00D229BE">
          <w:rPr>
            <w:rStyle w:val="aa"/>
            <w:noProof/>
          </w:rPr>
          <w:t xml:space="preserve">10 </w:t>
        </w:r>
        <w:r w:rsidRPr="00D229BE">
          <w:rPr>
            <w:rStyle w:val="aa"/>
            <w:noProof/>
          </w:rPr>
          <w:t>校园论坛模块设计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0260C3" w14:textId="51B613C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0" w:history="1">
        <w:r w:rsidRPr="00D229BE">
          <w:rPr>
            <w:rStyle w:val="aa"/>
            <w:noProof/>
          </w:rPr>
          <w:t xml:space="preserve">10.1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72029" w14:textId="3976D475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1" w:history="1">
        <w:r w:rsidRPr="00D229BE">
          <w:rPr>
            <w:rStyle w:val="aa"/>
            <w:noProof/>
          </w:rPr>
          <w:t xml:space="preserve">10.2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9AEC4" w14:textId="7D4C267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2" w:history="1">
        <w:r w:rsidRPr="00D229BE">
          <w:rPr>
            <w:rStyle w:val="aa"/>
            <w:noProof/>
          </w:rPr>
          <w:t xml:space="preserve">10.3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2885E" w14:textId="6C9B39B7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3" w:history="1">
        <w:r w:rsidRPr="00D229BE">
          <w:rPr>
            <w:rStyle w:val="aa"/>
            <w:noProof/>
          </w:rPr>
          <w:t xml:space="preserve">10.4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565F08" w14:textId="59BFC2C6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4" w:history="1">
        <w:r w:rsidRPr="00D229BE">
          <w:rPr>
            <w:rStyle w:val="aa"/>
            <w:noProof/>
          </w:rPr>
          <w:t xml:space="preserve">11 </w:t>
        </w:r>
        <w:r w:rsidRPr="00D229BE">
          <w:rPr>
            <w:rStyle w:val="aa"/>
            <w:noProof/>
          </w:rPr>
          <w:t>消息中心模块设计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888A6D" w14:textId="154E6A43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5" w:history="1">
        <w:r w:rsidRPr="00D229BE">
          <w:rPr>
            <w:rStyle w:val="aa"/>
            <w:noProof/>
          </w:rPr>
          <w:t xml:space="preserve">11.1 </w:t>
        </w:r>
        <w:r w:rsidRPr="00D229BE">
          <w:rPr>
            <w:rStyle w:val="aa"/>
            <w:noProof/>
          </w:rPr>
          <w:t>模块目标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334D3E" w14:textId="08165DA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6" w:history="1">
        <w:r w:rsidRPr="00D229BE">
          <w:rPr>
            <w:rStyle w:val="aa"/>
            <w:noProof/>
          </w:rPr>
          <w:t xml:space="preserve">11.2 </w:t>
        </w:r>
        <w:r w:rsidRPr="00D229BE">
          <w:rPr>
            <w:rStyle w:val="aa"/>
            <w:noProof/>
          </w:rPr>
          <w:t>主要功能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270E9A" w14:textId="766C408A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7" w:history="1">
        <w:r w:rsidRPr="00D229BE">
          <w:rPr>
            <w:rStyle w:val="aa"/>
            <w:noProof/>
          </w:rPr>
          <w:t xml:space="preserve">11.3 </w:t>
        </w:r>
        <w:r w:rsidRPr="00D229BE">
          <w:rPr>
            <w:rStyle w:val="aa"/>
            <w:noProof/>
          </w:rPr>
          <w:t>分层组件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803EF" w14:textId="1D81DE51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8" w:history="1">
        <w:r w:rsidRPr="00D229BE">
          <w:rPr>
            <w:rStyle w:val="aa"/>
            <w:noProof/>
          </w:rPr>
          <w:t xml:space="preserve">11.4 </w:t>
        </w:r>
        <w:r w:rsidRPr="00D229BE">
          <w:rPr>
            <w:rStyle w:val="aa"/>
            <w:noProof/>
          </w:rPr>
          <w:t>接口与规则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6BC770" w14:textId="5488310A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69" w:history="1">
        <w:r w:rsidRPr="00D229BE">
          <w:rPr>
            <w:rStyle w:val="aa"/>
            <w:noProof/>
          </w:rPr>
          <w:t xml:space="preserve">12 </w:t>
        </w:r>
        <w:r w:rsidRPr="00D229BE">
          <w:rPr>
            <w:rStyle w:val="aa"/>
            <w:noProof/>
          </w:rPr>
          <w:t>公共模块设计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CEBE79" w14:textId="0E5E36D3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0" w:history="1">
        <w:r w:rsidRPr="00D229BE">
          <w:rPr>
            <w:rStyle w:val="aa"/>
            <w:noProof/>
          </w:rPr>
          <w:t xml:space="preserve">12.1 </w:t>
        </w:r>
        <w:r w:rsidRPr="00D229BE">
          <w:rPr>
            <w:rStyle w:val="aa"/>
            <w:noProof/>
          </w:rPr>
          <w:t>公共协议类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DF6EE" w14:textId="30A93715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1" w:history="1">
        <w:r w:rsidRPr="00D229BE">
          <w:rPr>
            <w:rStyle w:val="aa"/>
            <w:noProof/>
          </w:rPr>
          <w:t xml:space="preserve">13 </w:t>
        </w:r>
        <w:r w:rsidRPr="00D229BE">
          <w:rPr>
            <w:rStyle w:val="aa"/>
            <w:noProof/>
          </w:rPr>
          <w:t>网络与多线程模块设计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6F388" w14:textId="76ECF10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2" w:history="1">
        <w:r w:rsidRPr="00D229BE">
          <w:rPr>
            <w:rStyle w:val="aa"/>
            <w:noProof/>
          </w:rPr>
          <w:t xml:space="preserve">13.1 </w:t>
        </w:r>
        <w:r w:rsidRPr="00D229BE">
          <w:rPr>
            <w:rStyle w:val="aa"/>
            <w:noProof/>
          </w:rPr>
          <w:t>客户端网络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997E5" w14:textId="467D41E1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3" w:history="1">
        <w:r w:rsidRPr="00D229BE">
          <w:rPr>
            <w:rStyle w:val="aa"/>
            <w:noProof/>
          </w:rPr>
          <w:t xml:space="preserve">13.2 </w:t>
        </w:r>
        <w:r w:rsidRPr="00D229BE">
          <w:rPr>
            <w:rStyle w:val="aa"/>
            <w:noProof/>
          </w:rPr>
          <w:t>服务端网络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53730" w14:textId="34C636FE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4" w:history="1">
        <w:r w:rsidRPr="00D229BE">
          <w:rPr>
            <w:rStyle w:val="aa"/>
            <w:noProof/>
          </w:rPr>
          <w:t xml:space="preserve">13.3 </w:t>
        </w:r>
        <w:r w:rsidRPr="00D229BE">
          <w:rPr>
            <w:rStyle w:val="aa"/>
            <w:noProof/>
          </w:rPr>
          <w:t>并发与事务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2DDD1" w14:textId="16A3020F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5" w:history="1">
        <w:r w:rsidRPr="00D229BE">
          <w:rPr>
            <w:rStyle w:val="aa"/>
            <w:noProof/>
          </w:rPr>
          <w:t xml:space="preserve">14 </w:t>
        </w:r>
        <w:r w:rsidRPr="00D229BE">
          <w:rPr>
            <w:rStyle w:val="aa"/>
            <w:noProof/>
          </w:rPr>
          <w:t>数据库设计说明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4694D" w14:textId="4839A125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6" w:history="1">
        <w:r w:rsidRPr="00D229BE">
          <w:rPr>
            <w:rStyle w:val="aa"/>
            <w:noProof/>
          </w:rPr>
          <w:t xml:space="preserve">14.1 </w:t>
        </w:r>
        <w:r w:rsidRPr="00D229BE">
          <w:rPr>
            <w:rStyle w:val="aa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888AA" w14:textId="09909079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7" w:history="1">
        <w:r w:rsidRPr="00D229BE">
          <w:rPr>
            <w:rStyle w:val="aa"/>
            <w:noProof/>
          </w:rPr>
          <w:t xml:space="preserve">14.2 </w:t>
        </w:r>
        <w:r w:rsidRPr="00D229BE">
          <w:rPr>
            <w:rStyle w:val="aa"/>
            <w:noProof/>
          </w:rPr>
          <w:t>主要数据表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FA57E" w14:textId="366C5D3D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8" w:history="1">
        <w:r w:rsidRPr="00D229BE">
          <w:rPr>
            <w:rStyle w:val="aa"/>
            <w:noProof/>
          </w:rPr>
          <w:t xml:space="preserve">14.3 </w:t>
        </w:r>
        <w:r w:rsidRPr="00D229BE">
          <w:rPr>
            <w:rStyle w:val="aa"/>
            <w:noProof/>
          </w:rPr>
          <w:t>关键事务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CB469" w14:textId="51DB7AEF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79" w:history="1">
        <w:r w:rsidRPr="00D229BE">
          <w:rPr>
            <w:rStyle w:val="aa"/>
            <w:noProof/>
          </w:rPr>
          <w:t xml:space="preserve">14.4 </w:t>
        </w:r>
        <w:r w:rsidRPr="00D229BE">
          <w:rPr>
            <w:rStyle w:val="aa"/>
            <w:noProof/>
          </w:rPr>
          <w:t>代表性字段设计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91C743" w14:textId="0A2CCF28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0" w:history="1">
        <w:r w:rsidRPr="00D229BE">
          <w:rPr>
            <w:rStyle w:val="aa"/>
            <w:noProof/>
          </w:rPr>
          <w:t xml:space="preserve">15 </w:t>
        </w:r>
        <w:r w:rsidRPr="00D229BE">
          <w:rPr>
            <w:rStyle w:val="aa"/>
            <w:noProof/>
          </w:rPr>
          <w:t>安全、异常与日志设计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9601C5" w14:textId="3AF1C7A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1" w:history="1">
        <w:r w:rsidRPr="00D229BE">
          <w:rPr>
            <w:rStyle w:val="aa"/>
            <w:noProof/>
          </w:rPr>
          <w:t xml:space="preserve">15.1 </w:t>
        </w:r>
        <w:r w:rsidRPr="00D229BE">
          <w:rPr>
            <w:rStyle w:val="aa"/>
            <w:noProof/>
          </w:rPr>
          <w:t>身份与数据安全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ED7C1" w14:textId="4408D08C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2" w:history="1">
        <w:r w:rsidRPr="00D229BE">
          <w:rPr>
            <w:rStyle w:val="aa"/>
            <w:noProof/>
          </w:rPr>
          <w:t xml:space="preserve">15.2 </w:t>
        </w:r>
        <w:r w:rsidRPr="00D229BE">
          <w:rPr>
            <w:rStyle w:val="aa"/>
            <w:noProof/>
          </w:rPr>
          <w:t>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7E440" w14:textId="17E0BEA7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3" w:history="1">
        <w:r w:rsidRPr="00D229BE">
          <w:rPr>
            <w:rStyle w:val="aa"/>
            <w:noProof/>
          </w:rPr>
          <w:t xml:space="preserve">15.3 </w:t>
        </w:r>
        <w:r w:rsidRPr="00D229BE">
          <w:rPr>
            <w:rStyle w:val="aa"/>
            <w:noProof/>
          </w:rPr>
          <w:t>审计日志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C3C9F" w14:textId="7EB6A1C4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4" w:history="1">
        <w:r w:rsidRPr="00D229BE">
          <w:rPr>
            <w:rStyle w:val="aa"/>
            <w:noProof/>
          </w:rPr>
          <w:t xml:space="preserve">16 </w:t>
        </w:r>
        <w:r w:rsidRPr="00D229BE">
          <w:rPr>
            <w:rStyle w:val="aa"/>
            <w:noProof/>
          </w:rPr>
          <w:t>测试设计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E83A5" w14:textId="34079D19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5" w:history="1">
        <w:r w:rsidRPr="00D229BE">
          <w:rPr>
            <w:rStyle w:val="aa"/>
            <w:noProof/>
          </w:rPr>
          <w:t xml:space="preserve">16.1 </w:t>
        </w:r>
        <w:r w:rsidRPr="00D229BE">
          <w:rPr>
            <w:rStyle w:val="aa"/>
            <w:noProof/>
          </w:rPr>
          <w:t>测试层次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3D094A" w14:textId="035A0485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6" w:history="1">
        <w:r w:rsidRPr="00D229BE">
          <w:rPr>
            <w:rStyle w:val="aa"/>
            <w:noProof/>
          </w:rPr>
          <w:t xml:space="preserve">16.2 </w:t>
        </w:r>
        <w:r w:rsidRPr="00D229BE">
          <w:rPr>
            <w:rStyle w:val="aa"/>
            <w:noProof/>
          </w:rPr>
          <w:t>验收重点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A2623" w14:textId="630DE194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7" w:history="1">
        <w:r w:rsidRPr="00D229BE">
          <w:rPr>
            <w:rStyle w:val="aa"/>
            <w:noProof/>
          </w:rPr>
          <w:t xml:space="preserve">17 </w:t>
        </w:r>
        <w:r w:rsidRPr="00D229BE">
          <w:rPr>
            <w:rStyle w:val="aa"/>
            <w:noProof/>
          </w:rPr>
          <w:t>部署与开发计划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B5FDC8" w14:textId="0E1B1DC9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8" w:history="1">
        <w:r w:rsidRPr="00D229BE">
          <w:rPr>
            <w:rStyle w:val="aa"/>
            <w:noProof/>
          </w:rPr>
          <w:t xml:space="preserve">17.1 </w:t>
        </w:r>
        <w:r w:rsidRPr="00D229BE">
          <w:rPr>
            <w:rStyle w:val="aa"/>
            <w:noProof/>
          </w:rPr>
          <w:t>配置项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5BF2B" w14:textId="107B7E14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89" w:history="1">
        <w:r w:rsidRPr="00D229BE">
          <w:rPr>
            <w:rStyle w:val="aa"/>
            <w:noProof/>
          </w:rPr>
          <w:t xml:space="preserve">17.2 </w:t>
        </w:r>
        <w:r w:rsidRPr="00D229BE">
          <w:rPr>
            <w:rStyle w:val="aa"/>
            <w:noProof/>
          </w:rPr>
          <w:t>启动顺序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3A279" w14:textId="63AF3DE9" w:rsidR="0051177D" w:rsidRDefault="0051177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90" w:history="1">
        <w:r w:rsidRPr="00D229BE">
          <w:rPr>
            <w:rStyle w:val="aa"/>
            <w:noProof/>
          </w:rPr>
          <w:t xml:space="preserve">17.3 </w:t>
        </w:r>
        <w:r w:rsidRPr="00D229BE">
          <w:rPr>
            <w:rStyle w:val="aa"/>
            <w:noProof/>
          </w:rPr>
          <w:t>计划迭代顺序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CCB3B" w14:textId="3A487EAF" w:rsidR="0051177D" w:rsidRDefault="0051177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color w:val="auto"/>
          <w:sz w:val="22"/>
          <w14:ligatures w14:val="standardContextual"/>
        </w:rPr>
      </w:pPr>
      <w:hyperlink w:anchor="_Toc238827491" w:history="1">
        <w:r w:rsidRPr="00D229BE">
          <w:rPr>
            <w:rStyle w:val="aa"/>
            <w:noProof/>
          </w:rPr>
          <w:t xml:space="preserve">18 </w:t>
        </w:r>
        <w:r w:rsidRPr="00D229BE">
          <w:rPr>
            <w:rStyle w:val="aa"/>
            <w:noProof/>
          </w:rPr>
          <w:t>其他说明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_Toc238827491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8D7D2" w14:textId="4E1D7704" w:rsidR="001842F4" w:rsidRDefault="00A8353F">
      <w:r>
        <w:rPr>
          <w:rFonts w:ascii="宋体" w:hAnsi="宋体"/>
        </w:rPr>
        <w:fldChar w:fldCharType="end"/>
      </w:r>
    </w:p>
    <w:p w14:paraId="564C3BE6" w14:textId="77777777" w:rsidR="001842F4" w:rsidRDefault="00A8353F">
      <w:r>
        <w:rPr>
          <w:rFonts w:ascii="宋体" w:hAnsi="宋体"/>
        </w:rPr>
        <w:t>提示：使用</w:t>
      </w:r>
      <w:r>
        <w:rPr>
          <w:rFonts w:ascii="宋体" w:hAnsi="宋体"/>
        </w:rPr>
        <w:t xml:space="preserve"> Microsoft Word </w:t>
      </w:r>
      <w:r>
        <w:rPr>
          <w:rFonts w:ascii="宋体" w:hAnsi="宋体"/>
        </w:rPr>
        <w:t>打开后，右键目录并选择</w:t>
      </w:r>
      <w:r>
        <w:rPr>
          <w:rFonts w:ascii="宋体" w:hAnsi="宋体"/>
        </w:rPr>
        <w:t>“</w:t>
      </w:r>
      <w:r>
        <w:rPr>
          <w:rFonts w:ascii="宋体" w:hAnsi="宋体"/>
        </w:rPr>
        <w:t>更新域</w:t>
      </w:r>
      <w:r>
        <w:rPr>
          <w:rFonts w:ascii="宋体" w:hAnsi="宋体"/>
        </w:rPr>
        <w:t>”</w:t>
      </w:r>
      <w:r>
        <w:rPr>
          <w:rFonts w:ascii="宋体" w:hAnsi="宋体"/>
        </w:rPr>
        <w:t>，即可刷新页码。</w:t>
      </w:r>
    </w:p>
    <w:p w14:paraId="45A2D1A1" w14:textId="77777777" w:rsidR="001842F4" w:rsidRDefault="00A8353F">
      <w:r>
        <w:br w:type="page"/>
      </w:r>
    </w:p>
    <w:p w14:paraId="1250D69F" w14:textId="77777777" w:rsidR="001842F4" w:rsidRDefault="00A8353F">
      <w:pPr>
        <w:pStyle w:val="1"/>
      </w:pPr>
      <w:bookmarkStart w:id="2" w:name="_Toc238827411"/>
      <w:r>
        <w:lastRenderedPageBreak/>
        <w:t xml:space="preserve">1 </w:t>
      </w:r>
      <w:r>
        <w:t>引言</w:t>
      </w:r>
      <w:bookmarkEnd w:id="2"/>
    </w:p>
    <w:p w14:paraId="42465007" w14:textId="77777777" w:rsidR="001842F4" w:rsidRDefault="00A8353F">
      <w:pPr>
        <w:pStyle w:val="2"/>
      </w:pPr>
      <w:bookmarkStart w:id="3" w:name="_Toc238827412"/>
      <w:r>
        <w:t xml:space="preserve">1.1 </w:t>
      </w:r>
      <w:r>
        <w:t>编写目的</w:t>
      </w:r>
      <w:bookmarkEnd w:id="3"/>
    </w:p>
    <w:p w14:paraId="1E78F436" w14:textId="77777777" w:rsidR="001842F4" w:rsidRDefault="00A8353F">
      <w:r>
        <w:rPr>
          <w:rFonts w:ascii="宋体" w:hAnsi="宋体"/>
        </w:rPr>
        <w:t>本文档用于说明</w:t>
      </w:r>
      <w:r>
        <w:rPr>
          <w:rFonts w:ascii="宋体" w:hAnsi="宋体"/>
        </w:rPr>
        <w:t xml:space="preserve"> VCampus </w:t>
      </w:r>
      <w:r>
        <w:rPr>
          <w:rFonts w:ascii="宋体" w:hAnsi="宋体"/>
        </w:rPr>
        <w:t>虚拟校园系统在编码开始前确定的软件结构、模块职责、接口约定、数据设计和非功能设计，为后续编码、联调、测试、课程演示和文档评审提供统一依据。预期读者包括课程指导教师、项目开发成员和测试人员。</w:t>
      </w:r>
    </w:p>
    <w:p w14:paraId="213D8307" w14:textId="77777777" w:rsidR="001842F4" w:rsidRDefault="00A8353F">
      <w:pPr>
        <w:pStyle w:val="2"/>
      </w:pPr>
      <w:bookmarkStart w:id="4" w:name="_Toc238827413"/>
      <w:r>
        <w:t xml:space="preserve">1.2 </w:t>
      </w:r>
      <w:r>
        <w:t>项目背景</w:t>
      </w:r>
      <w:bookmarkEnd w:id="4"/>
    </w:p>
    <w:p w14:paraId="4FD85AFD" w14:textId="77777777" w:rsidR="001842F4" w:rsidRDefault="00A8353F">
      <w:r>
        <w:rPr>
          <w:rFonts w:ascii="宋体" w:hAnsi="宋体"/>
        </w:rPr>
        <w:t xml:space="preserve">VCampus </w:t>
      </w:r>
      <w:r>
        <w:rPr>
          <w:rFonts w:ascii="宋体" w:hAnsi="宋体"/>
        </w:rPr>
        <w:t>是面向课程演示的桌面虚拟校园系统，拟将校园中的学籍、教务、图书、商店、银行、论坛和消息通知等常用业务集中到统一客户端。系统采用客户端</w:t>
      </w:r>
      <w:r>
        <w:rPr>
          <w:rFonts w:ascii="宋体" w:hAnsi="宋体"/>
        </w:rPr>
        <w:t>/</w:t>
      </w:r>
      <w:r>
        <w:rPr>
          <w:rFonts w:ascii="宋体" w:hAnsi="宋体"/>
        </w:rPr>
        <w:t>服务器模式，由</w:t>
      </w:r>
      <w:r>
        <w:rPr>
          <w:rFonts w:ascii="宋体" w:hAnsi="宋体"/>
        </w:rPr>
        <w:t xml:space="preserve"> Swing </w:t>
      </w:r>
      <w:r>
        <w:rPr>
          <w:rFonts w:ascii="宋体" w:hAnsi="宋体"/>
        </w:rPr>
        <w:t>客户端通过</w:t>
      </w:r>
      <w:r>
        <w:rPr>
          <w:rFonts w:ascii="宋体" w:hAnsi="宋体"/>
        </w:rPr>
        <w:t xml:space="preserve"> Socket </w:t>
      </w:r>
      <w:r>
        <w:rPr>
          <w:rFonts w:ascii="宋体" w:hAnsi="宋体"/>
        </w:rPr>
        <w:t>访问</w:t>
      </w:r>
      <w:r>
        <w:rPr>
          <w:rFonts w:ascii="宋体" w:hAnsi="宋体"/>
        </w:rPr>
        <w:t xml:space="preserve"> Java </w:t>
      </w:r>
      <w:r>
        <w:rPr>
          <w:rFonts w:ascii="宋体" w:hAnsi="宋体"/>
        </w:rPr>
        <w:t>应用服务器，再由服务器通过</w:t>
      </w:r>
      <w:r>
        <w:rPr>
          <w:rFonts w:ascii="宋体" w:hAnsi="宋体"/>
        </w:rPr>
        <w:t xml:space="preserve"> JDBC </w:t>
      </w:r>
      <w:r>
        <w:rPr>
          <w:rFonts w:ascii="宋体" w:hAnsi="宋体"/>
        </w:rPr>
        <w:t>访问</w:t>
      </w:r>
      <w:r>
        <w:rPr>
          <w:rFonts w:ascii="宋体" w:hAnsi="宋体"/>
        </w:rPr>
        <w:t xml:space="preserve"> MySQL </w:t>
      </w:r>
      <w:r>
        <w:rPr>
          <w:rFonts w:ascii="宋体" w:hAnsi="宋体"/>
        </w:rPr>
        <w:t>数据库。</w:t>
      </w:r>
    </w:p>
    <w:p w14:paraId="3A2785A2" w14:textId="77777777" w:rsidR="001842F4" w:rsidRDefault="00A8353F">
      <w:pPr>
        <w:pStyle w:val="2"/>
      </w:pPr>
      <w:bookmarkStart w:id="5" w:name="_Toc238827414"/>
      <w:r>
        <w:t xml:space="preserve">1.3 </w:t>
      </w:r>
      <w:r>
        <w:t>设计范围</w:t>
      </w:r>
      <w:bookmarkEnd w:id="5"/>
    </w:p>
    <w:p w14:paraId="193E7D02" w14:textId="77777777" w:rsidR="001842F4" w:rsidRDefault="00A8353F">
      <w:r>
        <w:rPr>
          <w:rFonts w:ascii="宋体" w:hAnsi="宋体"/>
        </w:rPr>
        <w:t>本初稿覆盖统一登录门户、账号与角色、虚拟学籍、虚拟教务、虚拟图书馆、虚拟商店、虚拟银行、校园论坛、消息中心以及公共协议、网络、多线程、数据库和安全设计。在线课堂不纳入本次课程作业范围。</w:t>
      </w:r>
    </w:p>
    <w:p w14:paraId="0D4E7173" w14:textId="77777777" w:rsidR="001842F4" w:rsidRDefault="00A8353F">
      <w:pPr>
        <w:pStyle w:val="2"/>
      </w:pPr>
      <w:bookmarkStart w:id="6" w:name="_Toc238827415"/>
      <w:r>
        <w:t xml:space="preserve">1.4 </w:t>
      </w:r>
      <w:r>
        <w:t>术语与缩写</w:t>
      </w:r>
      <w:bookmarkEnd w:id="6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1842F4" w14:paraId="6B8C5FEB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2F35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w="6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E0AA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含义</w:t>
            </w:r>
          </w:p>
        </w:tc>
      </w:tr>
      <w:tr w:rsidR="001842F4" w14:paraId="28E6FF30" w14:textId="77777777">
        <w:trPr>
          <w:jc w:val="center"/>
        </w:trPr>
        <w:tc>
          <w:tcPr>
            <w:tcW w:w="2100" w:type="dxa"/>
          </w:tcPr>
          <w:p w14:paraId="0348A8B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C/S</w:t>
            </w:r>
          </w:p>
        </w:tc>
        <w:tc>
          <w:tcPr>
            <w:tcW w:w="6200" w:type="dxa"/>
          </w:tcPr>
          <w:p w14:paraId="157E49E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Client/Server</w:t>
            </w:r>
            <w:r>
              <w:rPr>
                <w:rFonts w:ascii="宋体" w:hAnsi="宋体"/>
                <w:sz w:val="19"/>
              </w:rPr>
              <w:t>，客户端</w:t>
            </w:r>
            <w:r>
              <w:rPr>
                <w:rFonts w:ascii="宋体" w:hAnsi="宋体"/>
                <w:sz w:val="19"/>
              </w:rPr>
              <w:t>/</w:t>
            </w:r>
            <w:r>
              <w:rPr>
                <w:rFonts w:ascii="宋体" w:hAnsi="宋体"/>
                <w:sz w:val="19"/>
              </w:rPr>
              <w:t>服务器架构</w:t>
            </w:r>
          </w:p>
        </w:tc>
      </w:tr>
      <w:tr w:rsidR="001842F4" w14:paraId="699E4329" w14:textId="77777777">
        <w:trPr>
          <w:jc w:val="center"/>
        </w:trPr>
        <w:tc>
          <w:tcPr>
            <w:tcW w:w="2100" w:type="dxa"/>
          </w:tcPr>
          <w:p w14:paraId="40D8A91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EDT</w:t>
            </w:r>
          </w:p>
        </w:tc>
        <w:tc>
          <w:tcPr>
            <w:tcW w:w="6200" w:type="dxa"/>
          </w:tcPr>
          <w:p w14:paraId="52DC546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Swing Event Dispatch Thread</w:t>
            </w:r>
            <w:r>
              <w:rPr>
                <w:rFonts w:ascii="宋体" w:hAnsi="宋体"/>
                <w:sz w:val="19"/>
              </w:rPr>
              <w:t>，事件分发线程</w:t>
            </w:r>
          </w:p>
        </w:tc>
      </w:tr>
      <w:tr w:rsidR="001842F4" w14:paraId="7DA36856" w14:textId="77777777">
        <w:trPr>
          <w:jc w:val="center"/>
        </w:trPr>
        <w:tc>
          <w:tcPr>
            <w:tcW w:w="2100" w:type="dxa"/>
          </w:tcPr>
          <w:p w14:paraId="77837CF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DTO</w:t>
            </w:r>
          </w:p>
        </w:tc>
        <w:tc>
          <w:tcPr>
            <w:tcW w:w="6200" w:type="dxa"/>
          </w:tcPr>
          <w:p w14:paraId="0A5F1B3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用于跨层或跨网络传递数据的对象</w:t>
            </w:r>
          </w:p>
        </w:tc>
      </w:tr>
      <w:tr w:rsidR="001842F4" w14:paraId="2E9FB72D" w14:textId="77777777">
        <w:trPr>
          <w:jc w:val="center"/>
        </w:trPr>
        <w:tc>
          <w:tcPr>
            <w:tcW w:w="2100" w:type="dxa"/>
          </w:tcPr>
          <w:p w14:paraId="00E6B24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DAO/Repository</w:t>
            </w:r>
          </w:p>
        </w:tc>
        <w:tc>
          <w:tcPr>
            <w:tcW w:w="6200" w:type="dxa"/>
          </w:tcPr>
          <w:p w14:paraId="2D519A7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封装数据库访问的组件</w:t>
            </w:r>
          </w:p>
        </w:tc>
      </w:tr>
      <w:tr w:rsidR="001842F4" w14:paraId="7B205AF2" w14:textId="77777777">
        <w:trPr>
          <w:jc w:val="center"/>
        </w:trPr>
        <w:tc>
          <w:tcPr>
            <w:tcW w:w="2100" w:type="dxa"/>
          </w:tcPr>
          <w:p w14:paraId="4043069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Action</w:t>
            </w:r>
          </w:p>
        </w:tc>
        <w:tc>
          <w:tcPr>
            <w:tcW w:w="6200" w:type="dxa"/>
          </w:tcPr>
          <w:p w14:paraId="665F8FE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协议请求中的业务动作标识，如</w:t>
            </w:r>
            <w:r>
              <w:rPr>
                <w:rFonts w:ascii="宋体" w:hAnsi="宋体"/>
                <w:sz w:val="19"/>
              </w:rPr>
              <w:t xml:space="preserve"> auth.login</w:t>
            </w:r>
          </w:p>
        </w:tc>
      </w:tr>
      <w:tr w:rsidR="001842F4" w14:paraId="6F39A679" w14:textId="77777777">
        <w:trPr>
          <w:jc w:val="center"/>
        </w:trPr>
        <w:tc>
          <w:tcPr>
            <w:tcW w:w="2100" w:type="dxa"/>
          </w:tcPr>
          <w:p w14:paraId="234DE17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Session</w:t>
            </w:r>
          </w:p>
        </w:tc>
        <w:tc>
          <w:tcPr>
            <w:tcW w:w="6200" w:type="dxa"/>
          </w:tcPr>
          <w:p w14:paraId="7DCE525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服务端登录会话，用于身份与权限校验</w:t>
            </w:r>
          </w:p>
        </w:tc>
      </w:tr>
    </w:tbl>
    <w:p w14:paraId="11B46C44" w14:textId="77777777" w:rsidR="001842F4" w:rsidRDefault="001842F4">
      <w:pPr>
        <w:spacing w:after="40"/>
      </w:pPr>
    </w:p>
    <w:p w14:paraId="51AA2D5E" w14:textId="77777777" w:rsidR="001842F4" w:rsidRDefault="00A8353F">
      <w:pPr>
        <w:pStyle w:val="2"/>
      </w:pPr>
      <w:bookmarkStart w:id="7" w:name="_Toc238827416"/>
      <w:r>
        <w:t xml:space="preserve">1.5 </w:t>
      </w:r>
      <w:r>
        <w:t>参考资料</w:t>
      </w:r>
      <w:bookmarkEnd w:id="7"/>
    </w:p>
    <w:p w14:paraId="089B3FA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《软件设计说明书</w:t>
      </w:r>
      <w:r>
        <w:rPr>
          <w:rFonts w:ascii="宋体" w:hAnsi="宋体"/>
        </w:rPr>
        <w:t>DEMO</w:t>
      </w:r>
      <w:r>
        <w:rPr>
          <w:rFonts w:ascii="宋体" w:hAnsi="宋体"/>
        </w:rPr>
        <w:t>》课程参考文档，</w:t>
      </w:r>
      <w:r>
        <w:rPr>
          <w:rFonts w:ascii="宋体" w:hAnsi="宋体"/>
        </w:rPr>
        <w:t xml:space="preserve">2026-08-25 </w:t>
      </w:r>
      <w:r>
        <w:rPr>
          <w:rFonts w:ascii="宋体" w:hAnsi="宋体"/>
        </w:rPr>
        <w:t>获取。</w:t>
      </w:r>
    </w:p>
    <w:p w14:paraId="46E493B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lastRenderedPageBreak/>
        <w:t xml:space="preserve">VCampus </w:t>
      </w:r>
      <w:r>
        <w:rPr>
          <w:rFonts w:ascii="宋体" w:hAnsi="宋体"/>
        </w:rPr>
        <w:t>需求基线、架构设计与各业务模块设计资料。</w:t>
      </w:r>
    </w:p>
    <w:p w14:paraId="4A04F02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Java Platform, Standard Edition 21 API Specification</w:t>
      </w:r>
      <w:r>
        <w:rPr>
          <w:rFonts w:ascii="宋体" w:hAnsi="宋体"/>
        </w:rPr>
        <w:t>。</w:t>
      </w:r>
    </w:p>
    <w:p w14:paraId="3A7F273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MySQL 8.0 Reference Manual</w:t>
      </w:r>
      <w:r>
        <w:rPr>
          <w:rFonts w:ascii="宋体" w:hAnsi="宋体"/>
        </w:rPr>
        <w:t>。</w:t>
      </w:r>
    </w:p>
    <w:p w14:paraId="3B0F8720" w14:textId="77777777" w:rsidR="001842F4" w:rsidRDefault="00A8353F">
      <w:pPr>
        <w:pStyle w:val="1"/>
      </w:pPr>
      <w:bookmarkStart w:id="8" w:name="_Toc238827417"/>
      <w:r>
        <w:t xml:space="preserve">2 </w:t>
      </w:r>
      <w:r>
        <w:t>程序系统的分析</w:t>
      </w:r>
      <w:bookmarkEnd w:id="8"/>
    </w:p>
    <w:p w14:paraId="5DBFA7EC" w14:textId="77777777" w:rsidR="001842F4" w:rsidRDefault="00A8353F">
      <w:pPr>
        <w:pStyle w:val="2"/>
      </w:pPr>
      <w:bookmarkStart w:id="9" w:name="_Toc238827418"/>
      <w:r>
        <w:t xml:space="preserve">2.1 </w:t>
      </w:r>
      <w:r>
        <w:t>可行性分析</w:t>
      </w:r>
      <w:bookmarkEnd w:id="9"/>
    </w:p>
    <w:p w14:paraId="1C99E5A6" w14:textId="77777777" w:rsidR="001842F4" w:rsidRDefault="00A8353F">
      <w:pPr>
        <w:pStyle w:val="31"/>
        <w:keepNext/>
      </w:pPr>
      <w:r>
        <w:t xml:space="preserve">2.1.1 </w:t>
      </w:r>
      <w:r>
        <w:t>技术可行性</w:t>
      </w:r>
    </w:p>
    <w:p w14:paraId="570BCDC5" w14:textId="77777777" w:rsidR="001842F4" w:rsidRDefault="00A8353F">
      <w:r>
        <w:rPr>
          <w:rFonts w:ascii="宋体" w:hAnsi="宋体"/>
        </w:rPr>
        <w:t xml:space="preserve">Java 21 </w:t>
      </w:r>
      <w:r>
        <w:rPr>
          <w:rFonts w:ascii="宋体" w:hAnsi="宋体"/>
        </w:rPr>
        <w:t>可同时支持</w:t>
      </w:r>
      <w:r>
        <w:rPr>
          <w:rFonts w:ascii="宋体" w:hAnsi="宋体"/>
        </w:rPr>
        <w:t xml:space="preserve"> Swing </w:t>
      </w:r>
      <w:r>
        <w:rPr>
          <w:rFonts w:ascii="宋体" w:hAnsi="宋体"/>
        </w:rPr>
        <w:t>桌面界面、</w:t>
      </w:r>
      <w:r>
        <w:rPr>
          <w:rFonts w:ascii="宋体" w:hAnsi="宋体"/>
        </w:rPr>
        <w:t xml:space="preserve">Socket </w:t>
      </w:r>
      <w:r>
        <w:rPr>
          <w:rFonts w:ascii="宋体" w:hAnsi="宋体"/>
        </w:rPr>
        <w:t>网络通信、多线程服务和</w:t>
      </w:r>
      <w:r>
        <w:rPr>
          <w:rFonts w:ascii="宋体" w:hAnsi="宋体"/>
        </w:rPr>
        <w:t xml:space="preserve"> JDBC </w:t>
      </w:r>
      <w:r>
        <w:rPr>
          <w:rFonts w:ascii="宋体" w:hAnsi="宋体"/>
        </w:rPr>
        <w:t>数据访问；</w:t>
      </w:r>
      <w:r>
        <w:rPr>
          <w:rFonts w:ascii="宋体" w:hAnsi="宋体"/>
        </w:rPr>
        <w:t xml:space="preserve">Maven </w:t>
      </w:r>
      <w:r>
        <w:rPr>
          <w:rFonts w:ascii="宋体" w:hAnsi="宋体"/>
        </w:rPr>
        <w:t>适合管理多模块依赖；</w:t>
      </w:r>
      <w:r>
        <w:rPr>
          <w:rFonts w:ascii="宋体" w:hAnsi="宋体"/>
        </w:rPr>
        <w:t xml:space="preserve">MySQL 8.0 </w:t>
      </w:r>
      <w:r>
        <w:rPr>
          <w:rFonts w:ascii="宋体" w:hAnsi="宋体"/>
        </w:rPr>
        <w:t>能够提供关系约束、索引和事务能力。上述技术均成熟，适合课程规模的本地部署和演示。</w:t>
      </w:r>
    </w:p>
    <w:p w14:paraId="7AE1EECE" w14:textId="77777777" w:rsidR="001842F4" w:rsidRDefault="00A8353F">
      <w:pPr>
        <w:pStyle w:val="31"/>
        <w:keepNext/>
      </w:pPr>
      <w:r>
        <w:t xml:space="preserve">2.1.2 </w:t>
      </w:r>
      <w:r>
        <w:t>操作与进度可行性</w:t>
      </w:r>
    </w:p>
    <w:p w14:paraId="489358C9" w14:textId="77777777" w:rsidR="001842F4" w:rsidRDefault="00A8353F">
      <w:r>
        <w:rPr>
          <w:rFonts w:ascii="宋体" w:hAnsi="宋体"/>
        </w:rPr>
        <w:t>系统界面采用简体中文、统一工作台和角色化导航，学生、教师与管理员可在同一客户端完成不同业务。项目按公共框架、登录权限、核心业务、扩展业务、联调交付的顺序迭代，可将风险集中在前期协议和数据库设计阶段。</w:t>
      </w:r>
    </w:p>
    <w:p w14:paraId="57C1EBEA" w14:textId="77777777" w:rsidR="001842F4" w:rsidRDefault="00A8353F">
      <w:pPr>
        <w:pStyle w:val="2"/>
      </w:pPr>
      <w:bookmarkStart w:id="10" w:name="_Toc238827419"/>
      <w:r>
        <w:t xml:space="preserve">2.2 </w:t>
      </w:r>
      <w:r>
        <w:t>需求分析</w:t>
      </w:r>
      <w:bookmarkEnd w:id="10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800"/>
        <w:gridCol w:w="2000"/>
      </w:tblGrid>
      <w:tr w:rsidR="001842F4" w14:paraId="419AF01B" w14:textId="77777777">
        <w:trPr>
          <w:tblHeader/>
          <w:jc w:val="center"/>
        </w:trPr>
        <w:tc>
          <w:tcPr>
            <w:tcW w:w="1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4422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4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9C8D2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计划功能</w:t>
            </w:r>
          </w:p>
        </w:tc>
        <w:tc>
          <w:tcPr>
            <w:tcW w:w="2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A228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主要用户</w:t>
            </w:r>
          </w:p>
        </w:tc>
      </w:tr>
      <w:tr w:rsidR="001842F4" w14:paraId="680A2EBC" w14:textId="77777777">
        <w:trPr>
          <w:jc w:val="center"/>
        </w:trPr>
        <w:tc>
          <w:tcPr>
            <w:tcW w:w="1500" w:type="dxa"/>
          </w:tcPr>
          <w:p w14:paraId="6FFA009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统一门户</w:t>
            </w:r>
          </w:p>
        </w:tc>
        <w:tc>
          <w:tcPr>
            <w:tcW w:w="4800" w:type="dxa"/>
          </w:tcPr>
          <w:p w14:paraId="64F5975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登录、退出、改密、会话和角色化工作台</w:t>
            </w:r>
          </w:p>
        </w:tc>
        <w:tc>
          <w:tcPr>
            <w:tcW w:w="2000" w:type="dxa"/>
          </w:tcPr>
          <w:p w14:paraId="3CBADF02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全部用户</w:t>
            </w:r>
          </w:p>
        </w:tc>
      </w:tr>
      <w:tr w:rsidR="001842F4" w14:paraId="0353A18B" w14:textId="77777777">
        <w:trPr>
          <w:jc w:val="center"/>
        </w:trPr>
        <w:tc>
          <w:tcPr>
            <w:tcW w:w="1500" w:type="dxa"/>
          </w:tcPr>
          <w:p w14:paraId="69AFC86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账号管理</w:t>
            </w:r>
          </w:p>
        </w:tc>
        <w:tc>
          <w:tcPr>
            <w:tcW w:w="4800" w:type="dxa"/>
          </w:tcPr>
          <w:p w14:paraId="17A8C72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账号创建、启停、角色分配和密码重置</w:t>
            </w:r>
          </w:p>
        </w:tc>
        <w:tc>
          <w:tcPr>
            <w:tcW w:w="2000" w:type="dxa"/>
          </w:tcPr>
          <w:p w14:paraId="40EDF16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超级管理员</w:t>
            </w:r>
          </w:p>
        </w:tc>
      </w:tr>
      <w:tr w:rsidR="001842F4" w14:paraId="0666A8F7" w14:textId="77777777">
        <w:trPr>
          <w:jc w:val="center"/>
        </w:trPr>
        <w:tc>
          <w:tcPr>
            <w:tcW w:w="1500" w:type="dxa"/>
          </w:tcPr>
          <w:p w14:paraId="3A68F4C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虚拟学籍</w:t>
            </w:r>
          </w:p>
        </w:tc>
        <w:tc>
          <w:tcPr>
            <w:tcW w:w="4800" w:type="dxa"/>
          </w:tcPr>
          <w:p w14:paraId="6783B21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档案查询维护、学籍状态和班级专业信息</w:t>
            </w:r>
          </w:p>
        </w:tc>
        <w:tc>
          <w:tcPr>
            <w:tcW w:w="2000" w:type="dxa"/>
          </w:tcPr>
          <w:p w14:paraId="425307F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学生、学籍管理员</w:t>
            </w:r>
          </w:p>
        </w:tc>
      </w:tr>
      <w:tr w:rsidR="001842F4" w14:paraId="67FEC1B7" w14:textId="77777777">
        <w:trPr>
          <w:jc w:val="center"/>
        </w:trPr>
        <w:tc>
          <w:tcPr>
            <w:tcW w:w="1500" w:type="dxa"/>
          </w:tcPr>
          <w:p w14:paraId="2B6CD1B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虚拟教务</w:t>
            </w:r>
          </w:p>
        </w:tc>
        <w:tc>
          <w:tcPr>
            <w:tcW w:w="4800" w:type="dxa"/>
          </w:tcPr>
          <w:p w14:paraId="08B625F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课程、教学班、排课、选退课、成绩</w:t>
            </w:r>
          </w:p>
        </w:tc>
        <w:tc>
          <w:tcPr>
            <w:tcW w:w="2000" w:type="dxa"/>
          </w:tcPr>
          <w:p w14:paraId="4EDBF97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学生、教师、教务管理员</w:t>
            </w:r>
          </w:p>
        </w:tc>
      </w:tr>
      <w:tr w:rsidR="001842F4" w14:paraId="7C7D0FC2" w14:textId="77777777">
        <w:trPr>
          <w:jc w:val="center"/>
        </w:trPr>
        <w:tc>
          <w:tcPr>
            <w:tcW w:w="1500" w:type="dxa"/>
          </w:tcPr>
          <w:p w14:paraId="335A881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虚拟图书馆</w:t>
            </w:r>
          </w:p>
        </w:tc>
        <w:tc>
          <w:tcPr>
            <w:tcW w:w="4800" w:type="dxa"/>
          </w:tcPr>
          <w:p w14:paraId="332472F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检索、馆藏、借阅、归还、续借和提醒</w:t>
            </w:r>
          </w:p>
        </w:tc>
        <w:tc>
          <w:tcPr>
            <w:tcW w:w="2000" w:type="dxa"/>
          </w:tcPr>
          <w:p w14:paraId="185B2A9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读者、图书管理员</w:t>
            </w:r>
          </w:p>
        </w:tc>
      </w:tr>
      <w:tr w:rsidR="001842F4" w14:paraId="139E1E4F" w14:textId="77777777">
        <w:trPr>
          <w:jc w:val="center"/>
        </w:trPr>
        <w:tc>
          <w:tcPr>
            <w:tcW w:w="1500" w:type="dxa"/>
          </w:tcPr>
          <w:p w14:paraId="64D274D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虚拟商店</w:t>
            </w:r>
          </w:p>
        </w:tc>
        <w:tc>
          <w:tcPr>
            <w:tcW w:w="4800" w:type="dxa"/>
          </w:tcPr>
          <w:p w14:paraId="78D8732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商品、购物车、订单、库存和订单管理</w:t>
            </w:r>
          </w:p>
        </w:tc>
        <w:tc>
          <w:tcPr>
            <w:tcW w:w="2000" w:type="dxa"/>
          </w:tcPr>
          <w:p w14:paraId="22C5A6D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学生、教师、商店管理员</w:t>
            </w:r>
          </w:p>
        </w:tc>
      </w:tr>
      <w:tr w:rsidR="001842F4" w14:paraId="561A0A07" w14:textId="77777777">
        <w:trPr>
          <w:jc w:val="center"/>
        </w:trPr>
        <w:tc>
          <w:tcPr>
            <w:tcW w:w="1500" w:type="dxa"/>
          </w:tcPr>
          <w:p w14:paraId="33FD89E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虚拟银行</w:t>
            </w:r>
          </w:p>
        </w:tc>
        <w:tc>
          <w:tcPr>
            <w:tcW w:w="4800" w:type="dxa"/>
          </w:tcPr>
          <w:p w14:paraId="209F33AA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账户、充值、转账、支付和流水</w:t>
            </w:r>
          </w:p>
        </w:tc>
        <w:tc>
          <w:tcPr>
            <w:tcW w:w="2000" w:type="dxa"/>
          </w:tcPr>
          <w:p w14:paraId="168DB9B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学生、教师、银行管理员</w:t>
            </w:r>
          </w:p>
        </w:tc>
      </w:tr>
      <w:tr w:rsidR="001842F4" w14:paraId="30D8F4B9" w14:textId="77777777">
        <w:trPr>
          <w:jc w:val="center"/>
        </w:trPr>
        <w:tc>
          <w:tcPr>
            <w:tcW w:w="1500" w:type="dxa"/>
          </w:tcPr>
          <w:p w14:paraId="3FFF8E0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校园论坛</w:t>
            </w:r>
          </w:p>
        </w:tc>
        <w:tc>
          <w:tcPr>
            <w:tcW w:w="4800" w:type="dxa"/>
          </w:tcPr>
          <w:p w14:paraId="49F77F9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板块、发帖、评论、删帖和审核</w:t>
            </w:r>
          </w:p>
        </w:tc>
        <w:tc>
          <w:tcPr>
            <w:tcW w:w="2000" w:type="dxa"/>
          </w:tcPr>
          <w:p w14:paraId="36E6019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全部用户、论坛管理员</w:t>
            </w:r>
          </w:p>
        </w:tc>
      </w:tr>
      <w:tr w:rsidR="001842F4" w14:paraId="559444AD" w14:textId="77777777">
        <w:trPr>
          <w:jc w:val="center"/>
        </w:trPr>
        <w:tc>
          <w:tcPr>
            <w:tcW w:w="1500" w:type="dxa"/>
          </w:tcPr>
          <w:p w14:paraId="0E312D62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消息中心</w:t>
            </w:r>
          </w:p>
        </w:tc>
        <w:tc>
          <w:tcPr>
            <w:tcW w:w="4800" w:type="dxa"/>
          </w:tcPr>
          <w:p w14:paraId="0FA6C9B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业务通知、未读统计、详情和业务跳转</w:t>
            </w:r>
          </w:p>
        </w:tc>
        <w:tc>
          <w:tcPr>
            <w:tcW w:w="2000" w:type="dxa"/>
          </w:tcPr>
          <w:p w14:paraId="0C95456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全部用户</w:t>
            </w:r>
          </w:p>
        </w:tc>
      </w:tr>
    </w:tbl>
    <w:p w14:paraId="341B8CE5" w14:textId="77777777" w:rsidR="001842F4" w:rsidRDefault="001842F4">
      <w:pPr>
        <w:spacing w:after="40"/>
      </w:pPr>
    </w:p>
    <w:p w14:paraId="1FF9042F" w14:textId="77777777" w:rsidR="001842F4" w:rsidRDefault="00A8353F">
      <w:pPr>
        <w:pStyle w:val="2"/>
      </w:pPr>
      <w:bookmarkStart w:id="11" w:name="_Toc238827420"/>
      <w:r>
        <w:t xml:space="preserve">2.3 </w:t>
      </w:r>
      <w:r>
        <w:t>角色与权限</w:t>
      </w:r>
      <w:bookmarkEnd w:id="11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1842F4" w14:paraId="31CCB70D" w14:textId="77777777"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2547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6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0424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设计权限</w:t>
            </w:r>
          </w:p>
        </w:tc>
      </w:tr>
      <w:tr w:rsidR="001842F4" w14:paraId="62EEB228" w14:textId="77777777">
        <w:trPr>
          <w:jc w:val="center"/>
        </w:trPr>
        <w:tc>
          <w:tcPr>
            <w:tcW w:w="1900" w:type="dxa"/>
          </w:tcPr>
          <w:p w14:paraId="15974C3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学生</w:t>
            </w:r>
          </w:p>
        </w:tc>
        <w:tc>
          <w:tcPr>
            <w:tcW w:w="6400" w:type="dxa"/>
          </w:tcPr>
          <w:p w14:paraId="685368F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维护本人联系方式；选退课、查课表成绩；借阅；购物；使用银行与论坛</w:t>
            </w:r>
          </w:p>
        </w:tc>
      </w:tr>
      <w:tr w:rsidR="001842F4" w14:paraId="2F9B2998" w14:textId="77777777">
        <w:trPr>
          <w:jc w:val="center"/>
        </w:trPr>
        <w:tc>
          <w:tcPr>
            <w:tcW w:w="1900" w:type="dxa"/>
          </w:tcPr>
          <w:p w14:paraId="7A358DF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教师</w:t>
            </w:r>
          </w:p>
        </w:tc>
        <w:tc>
          <w:tcPr>
            <w:tcW w:w="6400" w:type="dxa"/>
          </w:tcPr>
          <w:p w14:paraId="7394D42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维护本人资料；查看授课名单；录入发布成绩；使用公共业务</w:t>
            </w:r>
          </w:p>
        </w:tc>
      </w:tr>
      <w:tr w:rsidR="001842F4" w14:paraId="4FB2A78C" w14:textId="77777777">
        <w:trPr>
          <w:jc w:val="center"/>
        </w:trPr>
        <w:tc>
          <w:tcPr>
            <w:tcW w:w="1900" w:type="dxa"/>
          </w:tcPr>
          <w:p w14:paraId="6E976ED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超级管理员</w:t>
            </w:r>
          </w:p>
        </w:tc>
        <w:tc>
          <w:tcPr>
            <w:tcW w:w="6400" w:type="dxa"/>
          </w:tcPr>
          <w:p w14:paraId="4283A73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账号、角色与系统配置管理；进入各业务管理入口</w:t>
            </w:r>
          </w:p>
        </w:tc>
      </w:tr>
      <w:tr w:rsidR="001842F4" w14:paraId="47730FE5" w14:textId="77777777">
        <w:trPr>
          <w:jc w:val="center"/>
        </w:trPr>
        <w:tc>
          <w:tcPr>
            <w:tcW w:w="1900" w:type="dxa"/>
          </w:tcPr>
          <w:p w14:paraId="13D2730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业务管理员</w:t>
            </w:r>
          </w:p>
        </w:tc>
        <w:tc>
          <w:tcPr>
            <w:tcW w:w="6400" w:type="dxa"/>
          </w:tcPr>
          <w:p w14:paraId="0B93FD8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按学籍、教务、图书、商店、银行、论坛等角色获得对应管理权限</w:t>
            </w:r>
          </w:p>
        </w:tc>
      </w:tr>
    </w:tbl>
    <w:p w14:paraId="24359FD5" w14:textId="77777777" w:rsidR="001842F4" w:rsidRDefault="001842F4">
      <w:pPr>
        <w:spacing w:after="40"/>
      </w:pPr>
    </w:p>
    <w:p w14:paraId="3841677A" w14:textId="77777777" w:rsidR="001842F4" w:rsidRDefault="00A8353F">
      <w:r>
        <w:rPr>
          <w:rFonts w:ascii="宋体" w:hAnsi="宋体"/>
        </w:rPr>
        <w:t>服务端必须对每次业务请求校验会话和权限；客户端隐藏菜单仅用于改善界面，不作为安全边界。基础身份之间互斥，附加管理角色必须遵循项目定义的合法组合规则。</w:t>
      </w:r>
    </w:p>
    <w:p w14:paraId="402B7688" w14:textId="77777777" w:rsidR="001842F4" w:rsidRDefault="00A8353F">
      <w:pPr>
        <w:pStyle w:val="2"/>
      </w:pPr>
      <w:bookmarkStart w:id="12" w:name="_Toc238827421"/>
      <w:r>
        <w:t xml:space="preserve">2.4 </w:t>
      </w:r>
      <w:r>
        <w:t>开发与运行环境</w:t>
      </w:r>
      <w:bookmarkEnd w:id="12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1842F4" w14:paraId="7E136829" w14:textId="77777777"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F169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6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3BC1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拟采用环境</w:t>
            </w:r>
          </w:p>
        </w:tc>
      </w:tr>
      <w:tr w:rsidR="001842F4" w14:paraId="229A527A" w14:textId="77777777">
        <w:trPr>
          <w:jc w:val="center"/>
        </w:trPr>
        <w:tc>
          <w:tcPr>
            <w:tcW w:w="1900" w:type="dxa"/>
          </w:tcPr>
          <w:p w14:paraId="498FFAB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开发语言</w:t>
            </w:r>
          </w:p>
        </w:tc>
        <w:tc>
          <w:tcPr>
            <w:tcW w:w="6400" w:type="dxa"/>
          </w:tcPr>
          <w:p w14:paraId="3392D24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Java 21</w:t>
            </w:r>
          </w:p>
        </w:tc>
      </w:tr>
      <w:tr w:rsidR="001842F4" w14:paraId="290B397E" w14:textId="77777777">
        <w:trPr>
          <w:jc w:val="center"/>
        </w:trPr>
        <w:tc>
          <w:tcPr>
            <w:tcW w:w="1900" w:type="dxa"/>
          </w:tcPr>
          <w:p w14:paraId="155AD3E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构建工具</w:t>
            </w:r>
          </w:p>
        </w:tc>
        <w:tc>
          <w:tcPr>
            <w:tcW w:w="6400" w:type="dxa"/>
          </w:tcPr>
          <w:p w14:paraId="587F5C7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Apache Maven</w:t>
            </w:r>
            <w:r>
              <w:rPr>
                <w:rFonts w:ascii="宋体" w:hAnsi="宋体"/>
                <w:sz w:val="19"/>
              </w:rPr>
              <w:t>，多模块工程</w:t>
            </w:r>
          </w:p>
        </w:tc>
      </w:tr>
      <w:tr w:rsidR="001842F4" w14:paraId="33680547" w14:textId="77777777">
        <w:trPr>
          <w:jc w:val="center"/>
        </w:trPr>
        <w:tc>
          <w:tcPr>
            <w:tcW w:w="1900" w:type="dxa"/>
          </w:tcPr>
          <w:p w14:paraId="2EA95EB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400" w:type="dxa"/>
          </w:tcPr>
          <w:p w14:paraId="32A3079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Java Swing</w:t>
            </w:r>
            <w:r>
              <w:rPr>
                <w:rFonts w:ascii="宋体" w:hAnsi="宋体"/>
                <w:sz w:val="19"/>
              </w:rPr>
              <w:t>，简体中文桌面界面</w:t>
            </w:r>
          </w:p>
        </w:tc>
      </w:tr>
      <w:tr w:rsidR="001842F4" w14:paraId="4F2A0BB6" w14:textId="77777777">
        <w:trPr>
          <w:jc w:val="center"/>
        </w:trPr>
        <w:tc>
          <w:tcPr>
            <w:tcW w:w="1900" w:type="dxa"/>
          </w:tcPr>
          <w:p w14:paraId="389F363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服务端</w:t>
            </w:r>
          </w:p>
        </w:tc>
        <w:tc>
          <w:tcPr>
            <w:tcW w:w="6400" w:type="dxa"/>
          </w:tcPr>
          <w:p w14:paraId="4EEF58A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Java Socket</w:t>
            </w:r>
            <w:r>
              <w:rPr>
                <w:rFonts w:ascii="宋体" w:hAnsi="宋体"/>
                <w:sz w:val="19"/>
              </w:rPr>
              <w:t>、线程池、</w:t>
            </w:r>
            <w:r>
              <w:rPr>
                <w:rFonts w:ascii="宋体" w:hAnsi="宋体"/>
                <w:sz w:val="19"/>
              </w:rPr>
              <w:t xml:space="preserve">I/O </w:t>
            </w:r>
            <w:r>
              <w:rPr>
                <w:rFonts w:ascii="宋体" w:hAnsi="宋体"/>
                <w:sz w:val="19"/>
              </w:rPr>
              <w:t>流、</w:t>
            </w:r>
            <w:r>
              <w:rPr>
                <w:rFonts w:ascii="宋体" w:hAnsi="宋体"/>
                <w:sz w:val="19"/>
              </w:rPr>
              <w:t>JDBC</w:t>
            </w:r>
          </w:p>
        </w:tc>
      </w:tr>
      <w:tr w:rsidR="001842F4" w14:paraId="2879857C" w14:textId="77777777">
        <w:trPr>
          <w:jc w:val="center"/>
        </w:trPr>
        <w:tc>
          <w:tcPr>
            <w:tcW w:w="1900" w:type="dxa"/>
          </w:tcPr>
          <w:p w14:paraId="1B1032A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数据库</w:t>
            </w:r>
          </w:p>
        </w:tc>
        <w:tc>
          <w:tcPr>
            <w:tcW w:w="6400" w:type="dxa"/>
          </w:tcPr>
          <w:p w14:paraId="57746CA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MySQL Server 8.0</w:t>
            </w:r>
          </w:p>
        </w:tc>
      </w:tr>
      <w:tr w:rsidR="001842F4" w14:paraId="62994637" w14:textId="77777777">
        <w:trPr>
          <w:jc w:val="center"/>
        </w:trPr>
        <w:tc>
          <w:tcPr>
            <w:tcW w:w="1900" w:type="dxa"/>
          </w:tcPr>
          <w:p w14:paraId="5902A3B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开发工具</w:t>
            </w:r>
          </w:p>
        </w:tc>
        <w:tc>
          <w:tcPr>
            <w:tcW w:w="6400" w:type="dxa"/>
          </w:tcPr>
          <w:p w14:paraId="554F69C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Eclipse IDE </w:t>
            </w:r>
            <w:r>
              <w:rPr>
                <w:rFonts w:ascii="宋体" w:hAnsi="宋体"/>
                <w:sz w:val="19"/>
              </w:rPr>
              <w:t>或兼容</w:t>
            </w:r>
            <w:r>
              <w:rPr>
                <w:rFonts w:ascii="宋体" w:hAnsi="宋体"/>
                <w:sz w:val="19"/>
              </w:rPr>
              <w:t xml:space="preserve"> Java 21 </w:t>
            </w:r>
            <w:r>
              <w:rPr>
                <w:rFonts w:ascii="宋体" w:hAnsi="宋体"/>
                <w:sz w:val="19"/>
              </w:rPr>
              <w:t>的</w:t>
            </w:r>
            <w:r>
              <w:rPr>
                <w:rFonts w:ascii="宋体" w:hAnsi="宋体"/>
                <w:sz w:val="19"/>
              </w:rPr>
              <w:t xml:space="preserve"> IDE</w:t>
            </w:r>
          </w:p>
        </w:tc>
      </w:tr>
      <w:tr w:rsidR="001842F4" w14:paraId="02EA0957" w14:textId="77777777">
        <w:trPr>
          <w:jc w:val="center"/>
        </w:trPr>
        <w:tc>
          <w:tcPr>
            <w:tcW w:w="1900" w:type="dxa"/>
          </w:tcPr>
          <w:p w14:paraId="2D2786C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部署方式</w:t>
            </w:r>
          </w:p>
        </w:tc>
        <w:tc>
          <w:tcPr>
            <w:tcW w:w="6400" w:type="dxa"/>
          </w:tcPr>
          <w:p w14:paraId="606AF94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本机或局域网内的客户端、应用服务器和数据库三层部署</w:t>
            </w:r>
          </w:p>
        </w:tc>
      </w:tr>
    </w:tbl>
    <w:p w14:paraId="6774FB56" w14:textId="77777777" w:rsidR="001842F4" w:rsidRDefault="001842F4">
      <w:pPr>
        <w:spacing w:after="40"/>
      </w:pPr>
    </w:p>
    <w:p w14:paraId="0DDAFCF2" w14:textId="77777777" w:rsidR="001842F4" w:rsidRDefault="00A8353F">
      <w:pPr>
        <w:pStyle w:val="2"/>
      </w:pPr>
      <w:bookmarkStart w:id="13" w:name="_Toc238827422"/>
      <w:r>
        <w:t xml:space="preserve">2.5 </w:t>
      </w:r>
      <w:r>
        <w:t>主要设计约束</w:t>
      </w:r>
      <w:bookmarkEnd w:id="13"/>
    </w:p>
    <w:p w14:paraId="25268D35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客户端不得直接连接</w:t>
      </w:r>
      <w:r>
        <w:rPr>
          <w:rFonts w:ascii="宋体" w:hAnsi="宋体"/>
        </w:rPr>
        <w:t xml:space="preserve"> MySQL</w:t>
      </w:r>
      <w:r>
        <w:rPr>
          <w:rFonts w:ascii="宋体" w:hAnsi="宋体"/>
        </w:rPr>
        <w:t>，所有数据访问统一经过应用服务器。</w:t>
      </w:r>
    </w:p>
    <w:p w14:paraId="5303F40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lastRenderedPageBreak/>
        <w:t>网络与数据库操作不得阻塞</w:t>
      </w:r>
      <w:r>
        <w:rPr>
          <w:rFonts w:ascii="宋体" w:hAnsi="宋体"/>
        </w:rPr>
        <w:t xml:space="preserve"> Swing EDT</w:t>
      </w:r>
      <w:r>
        <w:rPr>
          <w:rFonts w:ascii="宋体" w:hAnsi="宋体"/>
        </w:rPr>
        <w:t>，界面更新必须回到</w:t>
      </w:r>
      <w:r>
        <w:rPr>
          <w:rFonts w:ascii="宋体" w:hAnsi="宋体"/>
        </w:rPr>
        <w:t xml:space="preserve"> EDT</w:t>
      </w:r>
      <w:r>
        <w:rPr>
          <w:rFonts w:ascii="宋体" w:hAnsi="宋体"/>
        </w:rPr>
        <w:t>。</w:t>
      </w:r>
    </w:p>
    <w:p w14:paraId="59B6BA11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协议采用长度前缀二进制帧，不使用</w:t>
      </w:r>
      <w:r>
        <w:rPr>
          <w:rFonts w:ascii="宋体" w:hAnsi="宋体"/>
        </w:rPr>
        <w:t xml:space="preserve"> Java </w:t>
      </w:r>
      <w:r>
        <w:rPr>
          <w:rFonts w:ascii="宋体" w:hAnsi="宋体"/>
        </w:rPr>
        <w:t>原生对象序列化。</w:t>
      </w:r>
    </w:p>
    <w:p w14:paraId="520CF71D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数据库凭据、初始密码和真实个人数据不得写入代码库。</w:t>
      </w:r>
    </w:p>
    <w:p w14:paraId="567104AD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金额使用</w:t>
      </w:r>
      <w:r>
        <w:rPr>
          <w:rFonts w:ascii="宋体" w:hAnsi="宋体"/>
        </w:rPr>
        <w:t xml:space="preserve"> DECIMAL/BigDecimal</w:t>
      </w:r>
      <w:r>
        <w:rPr>
          <w:rFonts w:ascii="宋体" w:hAnsi="宋体"/>
        </w:rPr>
        <w:t>，支付、库存和关键流水使用事务。</w:t>
      </w:r>
    </w:p>
    <w:p w14:paraId="48CD4554" w14:textId="77777777" w:rsidR="001842F4" w:rsidRDefault="00A8353F">
      <w:pPr>
        <w:pStyle w:val="1"/>
      </w:pPr>
      <w:bookmarkStart w:id="14" w:name="_Toc238827423"/>
      <w:r>
        <w:t xml:space="preserve">3 </w:t>
      </w:r>
      <w:r>
        <w:t>程序系统的总体结构</w:t>
      </w:r>
      <w:bookmarkEnd w:id="14"/>
    </w:p>
    <w:p w14:paraId="05E97140" w14:textId="77777777" w:rsidR="001842F4" w:rsidRDefault="00A8353F">
      <w:pPr>
        <w:pStyle w:val="2"/>
      </w:pPr>
      <w:bookmarkStart w:id="15" w:name="_Toc238827424"/>
      <w:r>
        <w:t xml:space="preserve">3.1 </w:t>
      </w:r>
      <w:r>
        <w:t>三层</w:t>
      </w:r>
      <w:r>
        <w:t xml:space="preserve"> C/S </w:t>
      </w:r>
      <w:r>
        <w:t>架构</w:t>
      </w:r>
      <w:bookmarkEnd w:id="15"/>
    </w:p>
    <w:p w14:paraId="67AA4D89" w14:textId="77777777" w:rsidR="001842F4" w:rsidRDefault="00A8353F">
      <w:r>
        <w:rPr>
          <w:rFonts w:ascii="宋体" w:hAnsi="宋体"/>
        </w:rPr>
        <w:t>系统划分为</w:t>
      </w:r>
      <w:r>
        <w:rPr>
          <w:rFonts w:ascii="宋体" w:hAnsi="宋体"/>
        </w:rPr>
        <w:t xml:space="preserve"> Swing </w:t>
      </w:r>
      <w:r>
        <w:rPr>
          <w:rFonts w:ascii="宋体" w:hAnsi="宋体"/>
        </w:rPr>
        <w:t>客户端层、</w:t>
      </w:r>
      <w:r>
        <w:rPr>
          <w:rFonts w:ascii="宋体" w:hAnsi="宋体"/>
        </w:rPr>
        <w:t xml:space="preserve">Java </w:t>
      </w:r>
      <w:r>
        <w:rPr>
          <w:rFonts w:ascii="宋体" w:hAnsi="宋体"/>
        </w:rPr>
        <w:t>应用服务器层和</w:t>
      </w:r>
      <w:r>
        <w:rPr>
          <w:rFonts w:ascii="宋体" w:hAnsi="宋体"/>
        </w:rPr>
        <w:t xml:space="preserve"> MySQL </w:t>
      </w:r>
      <w:r>
        <w:rPr>
          <w:rFonts w:ascii="宋体" w:hAnsi="宋体"/>
        </w:rPr>
        <w:t>数据层。客户端负责展示与输入校验；服务器负责连接管理、身份认证、权限判断、业务规则和事务；数据库负责持久化和完整性约束。</w:t>
      </w:r>
    </w:p>
    <w:p w14:paraId="0B6D5DD6" w14:textId="77777777" w:rsidR="001842F4" w:rsidRDefault="00A8353F">
      <w:pPr>
        <w:jc w:val="center"/>
      </w:pPr>
      <w:r>
        <w:rPr>
          <w:noProof/>
        </w:rPr>
        <w:drawing>
          <wp:inline distT="0" distB="0" distL="0" distR="0" wp14:anchorId="5C9773E9" wp14:editId="39468797">
            <wp:extent cx="4754880" cy="3396343"/>
            <wp:effectExtent l="0" t="0" r="0" b="0"/>
            <wp:docPr id="1" name="Picture 1" descr="VCampus Swing 客户端、Java 应用服务器与 MySQL 数据库三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EC7" w14:textId="77777777" w:rsidR="001842F4" w:rsidRDefault="00A8353F">
      <w:pPr>
        <w:spacing w:before="40" w:after="160"/>
        <w:jc w:val="center"/>
      </w:pPr>
      <w:r>
        <w:rPr>
          <w:rFonts w:ascii="宋体" w:hAnsi="宋体"/>
          <w:color w:val="666666"/>
          <w:sz w:val="18"/>
        </w:rPr>
        <w:t>图</w:t>
      </w:r>
      <w:r>
        <w:rPr>
          <w:rFonts w:ascii="宋体" w:hAnsi="宋体"/>
          <w:color w:val="666666"/>
          <w:sz w:val="18"/>
        </w:rPr>
        <w:t xml:space="preserve"> 3-1  VCampus </w:t>
      </w:r>
      <w:r>
        <w:rPr>
          <w:rFonts w:ascii="宋体" w:hAnsi="宋体"/>
          <w:color w:val="666666"/>
          <w:sz w:val="18"/>
        </w:rPr>
        <w:t>三层架构</w:t>
      </w:r>
    </w:p>
    <w:p w14:paraId="36CDA6A8" w14:textId="77777777" w:rsidR="001842F4" w:rsidRDefault="00A8353F">
      <w:pPr>
        <w:pStyle w:val="2"/>
      </w:pPr>
      <w:bookmarkStart w:id="16" w:name="_Toc238827425"/>
      <w:r>
        <w:t xml:space="preserve">3.2 Maven </w:t>
      </w:r>
      <w:r>
        <w:t>模块与依赖</w:t>
      </w:r>
      <w:bookmarkEnd w:id="16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2600"/>
      </w:tblGrid>
      <w:tr w:rsidR="001842F4" w14:paraId="32A7E81F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F595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3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438E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w="2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8A46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依赖约束</w:t>
            </w:r>
          </w:p>
        </w:tc>
      </w:tr>
      <w:tr w:rsidR="001842F4" w14:paraId="3FC53BD4" w14:textId="77777777">
        <w:trPr>
          <w:jc w:val="center"/>
        </w:trPr>
        <w:tc>
          <w:tcPr>
            <w:tcW w:w="2100" w:type="dxa"/>
          </w:tcPr>
          <w:p w14:paraId="6E80CBE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vcampus-common</w:t>
            </w:r>
          </w:p>
        </w:tc>
        <w:tc>
          <w:tcPr>
            <w:tcW w:w="3600" w:type="dxa"/>
          </w:tcPr>
          <w:p w14:paraId="5E1AF9D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协议消息、动作枚举和共享模型</w:t>
            </w:r>
          </w:p>
        </w:tc>
        <w:tc>
          <w:tcPr>
            <w:tcW w:w="2600" w:type="dxa"/>
          </w:tcPr>
          <w:p w14:paraId="4BEF8B7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不依赖客户端或服务端</w:t>
            </w:r>
          </w:p>
        </w:tc>
      </w:tr>
      <w:tr w:rsidR="001842F4" w14:paraId="33A9496E" w14:textId="77777777">
        <w:trPr>
          <w:jc w:val="center"/>
        </w:trPr>
        <w:tc>
          <w:tcPr>
            <w:tcW w:w="2100" w:type="dxa"/>
          </w:tcPr>
          <w:p w14:paraId="0C94FC5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vcampus-server</w:t>
            </w:r>
          </w:p>
        </w:tc>
        <w:tc>
          <w:tcPr>
            <w:tcW w:w="3600" w:type="dxa"/>
          </w:tcPr>
          <w:p w14:paraId="4AA0BA7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Socket</w:t>
            </w:r>
            <w:r>
              <w:rPr>
                <w:rFonts w:ascii="宋体" w:hAnsi="宋体"/>
                <w:sz w:val="19"/>
              </w:rPr>
              <w:t>、多线程、业务服务、</w:t>
            </w:r>
            <w:r>
              <w:rPr>
                <w:rFonts w:ascii="宋体" w:hAnsi="宋体"/>
                <w:sz w:val="19"/>
              </w:rPr>
              <w:t xml:space="preserve">JDBC </w:t>
            </w:r>
            <w:r>
              <w:rPr>
                <w:rFonts w:ascii="宋体" w:hAnsi="宋体"/>
                <w:sz w:val="19"/>
              </w:rPr>
              <w:t>和安全</w:t>
            </w:r>
          </w:p>
        </w:tc>
        <w:tc>
          <w:tcPr>
            <w:tcW w:w="2600" w:type="dxa"/>
          </w:tcPr>
          <w:p w14:paraId="131F526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依赖</w:t>
            </w:r>
            <w:r>
              <w:rPr>
                <w:rFonts w:ascii="宋体" w:hAnsi="宋体"/>
                <w:sz w:val="19"/>
              </w:rPr>
              <w:t xml:space="preserve"> common </w:t>
            </w:r>
            <w:r>
              <w:rPr>
                <w:rFonts w:ascii="宋体" w:hAnsi="宋体"/>
                <w:sz w:val="19"/>
              </w:rPr>
              <w:t>与</w:t>
            </w:r>
            <w:r>
              <w:rPr>
                <w:rFonts w:ascii="宋体" w:hAnsi="宋体"/>
                <w:sz w:val="19"/>
              </w:rPr>
              <w:t xml:space="preserve"> MySQL </w:t>
            </w:r>
            <w:r>
              <w:rPr>
                <w:rFonts w:ascii="宋体" w:hAnsi="宋体"/>
                <w:sz w:val="19"/>
              </w:rPr>
              <w:t>驱动</w:t>
            </w:r>
          </w:p>
        </w:tc>
      </w:tr>
      <w:tr w:rsidR="001842F4" w14:paraId="459CE0D4" w14:textId="77777777">
        <w:trPr>
          <w:jc w:val="center"/>
        </w:trPr>
        <w:tc>
          <w:tcPr>
            <w:tcW w:w="2100" w:type="dxa"/>
          </w:tcPr>
          <w:p w14:paraId="0072DF2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vcampus-client</w:t>
            </w:r>
          </w:p>
        </w:tc>
        <w:tc>
          <w:tcPr>
            <w:tcW w:w="3600" w:type="dxa"/>
          </w:tcPr>
          <w:p w14:paraId="51E774A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Swing </w:t>
            </w:r>
            <w:r>
              <w:rPr>
                <w:rFonts w:ascii="宋体" w:hAnsi="宋体"/>
                <w:sz w:val="19"/>
              </w:rPr>
              <w:t>窗口、工作台和客户端网络封装</w:t>
            </w:r>
          </w:p>
        </w:tc>
        <w:tc>
          <w:tcPr>
            <w:tcW w:w="2600" w:type="dxa"/>
          </w:tcPr>
          <w:p w14:paraId="3772AE7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仅依赖</w:t>
            </w:r>
            <w:r>
              <w:rPr>
                <w:rFonts w:ascii="宋体" w:hAnsi="宋体"/>
                <w:sz w:val="19"/>
              </w:rPr>
              <w:t xml:space="preserve"> common</w:t>
            </w:r>
          </w:p>
        </w:tc>
      </w:tr>
      <w:tr w:rsidR="001842F4" w14:paraId="080F4839" w14:textId="77777777">
        <w:trPr>
          <w:jc w:val="center"/>
        </w:trPr>
        <w:tc>
          <w:tcPr>
            <w:tcW w:w="2100" w:type="dxa"/>
          </w:tcPr>
          <w:p w14:paraId="2E6A02A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database</w:t>
            </w:r>
          </w:p>
        </w:tc>
        <w:tc>
          <w:tcPr>
            <w:tcW w:w="3600" w:type="dxa"/>
          </w:tcPr>
          <w:p w14:paraId="33F582A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建表、迁移和脱敏演示数据脚本</w:t>
            </w:r>
          </w:p>
        </w:tc>
        <w:tc>
          <w:tcPr>
            <w:tcW w:w="2600" w:type="dxa"/>
          </w:tcPr>
          <w:p w14:paraId="6CA16E3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与服务端数据访问同步</w:t>
            </w:r>
          </w:p>
        </w:tc>
      </w:tr>
    </w:tbl>
    <w:p w14:paraId="4D526462" w14:textId="77777777" w:rsidR="001842F4" w:rsidRDefault="001842F4">
      <w:pPr>
        <w:spacing w:after="40"/>
      </w:pPr>
    </w:p>
    <w:p w14:paraId="6CE1EDD9" w14:textId="77777777" w:rsidR="001842F4" w:rsidRDefault="00A8353F">
      <w:pPr>
        <w:shd w:val="clear" w:color="auto" w:fill="EEF4F8"/>
        <w:spacing w:before="40" w:after="100"/>
        <w:ind w:left="420" w:right="113"/>
      </w:pPr>
      <w:r>
        <w:rPr>
          <w:rFonts w:ascii="Consolas" w:eastAsia="Consolas" w:hAnsi="Consolas"/>
          <w:color w:val="1F4E79"/>
          <w:sz w:val="18"/>
        </w:rPr>
        <w:t>vcampus-client  ---&gt;  vcampus-common  &lt;---  vcampus-server  ---&gt;  MySQL</w:t>
      </w:r>
    </w:p>
    <w:p w14:paraId="326E8D67" w14:textId="77777777" w:rsidR="001842F4" w:rsidRDefault="00A8353F">
      <w:pPr>
        <w:pStyle w:val="2"/>
      </w:pPr>
      <w:bookmarkStart w:id="17" w:name="_Toc238827426"/>
      <w:r>
        <w:t xml:space="preserve">3.3 </w:t>
      </w:r>
      <w:r>
        <w:t>业务模块关系</w:t>
      </w:r>
      <w:bookmarkEnd w:id="17"/>
    </w:p>
    <w:p w14:paraId="56336DBA" w14:textId="77777777" w:rsidR="001842F4" w:rsidRDefault="00A8353F">
      <w:pPr>
        <w:jc w:val="center"/>
      </w:pPr>
      <w:r>
        <w:rPr>
          <w:noProof/>
        </w:rPr>
        <w:drawing>
          <wp:inline distT="0" distB="0" distL="0" distR="0" wp14:anchorId="61CC6C71" wp14:editId="7A691AEA">
            <wp:extent cx="5212080" cy="3094672"/>
            <wp:effectExtent l="0" t="0" r="0" b="0"/>
            <wp:docPr id="2" name="Picture 2" descr="VCampus 八个业务模块与公共协议基础设施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5316" w14:textId="77777777" w:rsidR="001842F4" w:rsidRDefault="00A8353F">
      <w:pPr>
        <w:spacing w:before="40" w:after="160"/>
        <w:jc w:val="center"/>
      </w:pPr>
      <w:r>
        <w:rPr>
          <w:rFonts w:ascii="宋体" w:hAnsi="宋体"/>
          <w:color w:val="666666"/>
          <w:sz w:val="18"/>
        </w:rPr>
        <w:t>图</w:t>
      </w:r>
      <w:r>
        <w:rPr>
          <w:rFonts w:ascii="宋体" w:hAnsi="宋体"/>
          <w:color w:val="666666"/>
          <w:sz w:val="18"/>
        </w:rPr>
        <w:t xml:space="preserve"> 3-2  </w:t>
      </w:r>
      <w:r>
        <w:rPr>
          <w:rFonts w:ascii="宋体" w:hAnsi="宋体"/>
          <w:color w:val="666666"/>
          <w:sz w:val="18"/>
        </w:rPr>
        <w:t>业务模块与公共基础设施</w:t>
      </w:r>
    </w:p>
    <w:p w14:paraId="7D5136A6" w14:textId="77777777" w:rsidR="001842F4" w:rsidRDefault="00A8353F">
      <w:pPr>
        <w:pStyle w:val="2"/>
      </w:pPr>
      <w:bookmarkStart w:id="18" w:name="_Toc238827427"/>
      <w:r>
        <w:t xml:space="preserve">3.4 </w:t>
      </w:r>
      <w:r>
        <w:t>请求处理流程</w:t>
      </w:r>
      <w:bookmarkEnd w:id="18"/>
    </w:p>
    <w:p w14:paraId="2FAA7F55" w14:textId="77777777" w:rsidR="001842F4" w:rsidRDefault="00A8353F">
      <w:pPr>
        <w:pStyle w:val="13"/>
        <w:numPr>
          <w:ilvl w:val="0"/>
          <w:numId w:val="6"/>
        </w:numPr>
        <w:ind w:left="465" w:hanging="238"/>
      </w:pPr>
      <w:r>
        <w:rPr>
          <w:rFonts w:ascii="宋体" w:hAnsi="宋体"/>
        </w:rPr>
        <w:t>用户在</w:t>
      </w:r>
      <w:r>
        <w:rPr>
          <w:rFonts w:ascii="宋体" w:hAnsi="宋体"/>
        </w:rPr>
        <w:t xml:space="preserve"> Swing </w:t>
      </w:r>
      <w:r>
        <w:rPr>
          <w:rFonts w:ascii="宋体" w:hAnsi="宋体"/>
        </w:rPr>
        <w:t>界面发起操作，客户端完成必填项和格式校验。</w:t>
      </w:r>
    </w:p>
    <w:p w14:paraId="3AE3B1A0" w14:textId="77777777" w:rsidR="001842F4" w:rsidRDefault="00A8353F">
      <w:pPr>
        <w:pStyle w:val="13"/>
        <w:numPr>
          <w:ilvl w:val="0"/>
          <w:numId w:val="6"/>
        </w:numPr>
        <w:ind w:left="465" w:hanging="238"/>
      </w:pPr>
      <w:r>
        <w:rPr>
          <w:rFonts w:ascii="宋体" w:hAnsi="宋体"/>
        </w:rPr>
        <w:t xml:space="preserve">VCampusClient </w:t>
      </w:r>
      <w:r>
        <w:rPr>
          <w:rFonts w:ascii="宋体" w:hAnsi="宋体"/>
        </w:rPr>
        <w:t>将</w:t>
      </w:r>
      <w:r>
        <w:rPr>
          <w:rFonts w:ascii="宋体" w:hAnsi="宋体"/>
        </w:rPr>
        <w:t xml:space="preserve"> action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sessionToken </w:t>
      </w:r>
      <w:r>
        <w:rPr>
          <w:rFonts w:ascii="宋体" w:hAnsi="宋体"/>
        </w:rPr>
        <w:t>和参数编码为长度前缀二进制请求帧。</w:t>
      </w:r>
    </w:p>
    <w:p w14:paraId="4C22277B" w14:textId="77777777" w:rsidR="001842F4" w:rsidRDefault="00A8353F">
      <w:pPr>
        <w:pStyle w:val="13"/>
        <w:numPr>
          <w:ilvl w:val="0"/>
          <w:numId w:val="6"/>
        </w:numPr>
        <w:ind w:left="465" w:hanging="238"/>
      </w:pPr>
      <w:r>
        <w:rPr>
          <w:rFonts w:ascii="宋体" w:hAnsi="宋体"/>
        </w:rPr>
        <w:t xml:space="preserve">ClientHandler </w:t>
      </w:r>
      <w:r>
        <w:rPr>
          <w:rFonts w:ascii="宋体" w:hAnsi="宋体"/>
        </w:rPr>
        <w:t>读取请求并交给</w:t>
      </w:r>
      <w:r>
        <w:rPr>
          <w:rFonts w:ascii="宋体" w:hAnsi="宋体"/>
        </w:rPr>
        <w:t xml:space="preserve"> RequestRouter</w:t>
      </w:r>
      <w:r>
        <w:rPr>
          <w:rFonts w:ascii="宋体" w:hAnsi="宋体"/>
        </w:rPr>
        <w:t>，根据</w:t>
      </w:r>
      <w:r>
        <w:rPr>
          <w:rFonts w:ascii="宋体" w:hAnsi="宋体"/>
        </w:rPr>
        <w:t xml:space="preserve"> action </w:t>
      </w:r>
      <w:r>
        <w:rPr>
          <w:rFonts w:ascii="宋体" w:hAnsi="宋体"/>
        </w:rPr>
        <w:t>前缀路由到业务服务。</w:t>
      </w:r>
    </w:p>
    <w:p w14:paraId="55518A26" w14:textId="77777777" w:rsidR="001842F4" w:rsidRDefault="00A8353F">
      <w:pPr>
        <w:pStyle w:val="13"/>
        <w:numPr>
          <w:ilvl w:val="0"/>
          <w:numId w:val="6"/>
        </w:numPr>
        <w:ind w:left="465" w:hanging="238"/>
      </w:pPr>
      <w:r>
        <w:rPr>
          <w:rFonts w:ascii="宋体" w:hAnsi="宋体"/>
        </w:rPr>
        <w:t>业务服务校验会话与权限，调用</w:t>
      </w:r>
      <w:r>
        <w:rPr>
          <w:rFonts w:ascii="宋体" w:hAnsi="宋体"/>
        </w:rPr>
        <w:t xml:space="preserve"> Repository </w:t>
      </w:r>
      <w:r>
        <w:rPr>
          <w:rFonts w:ascii="宋体" w:hAnsi="宋体"/>
        </w:rPr>
        <w:t>执行参数化</w:t>
      </w:r>
      <w:r>
        <w:rPr>
          <w:rFonts w:ascii="宋体" w:hAnsi="宋体"/>
        </w:rPr>
        <w:t xml:space="preserve"> SQL</w:t>
      </w:r>
      <w:r>
        <w:rPr>
          <w:rFonts w:ascii="宋体" w:hAnsi="宋体"/>
        </w:rPr>
        <w:t>；必要时开启事务。</w:t>
      </w:r>
    </w:p>
    <w:p w14:paraId="342DC64C" w14:textId="77777777" w:rsidR="001842F4" w:rsidRDefault="00A8353F">
      <w:pPr>
        <w:pStyle w:val="13"/>
        <w:numPr>
          <w:ilvl w:val="0"/>
          <w:numId w:val="6"/>
        </w:numPr>
        <w:ind w:left="465" w:hanging="238"/>
      </w:pPr>
      <w:r>
        <w:rPr>
          <w:rFonts w:ascii="宋体" w:hAnsi="宋体"/>
        </w:rPr>
        <w:t>服务端返回统一</w:t>
      </w:r>
      <w:r>
        <w:rPr>
          <w:rFonts w:ascii="宋体" w:hAnsi="宋体"/>
        </w:rPr>
        <w:t xml:space="preserve"> ResponseMessage</w:t>
      </w:r>
      <w:r>
        <w:rPr>
          <w:rFonts w:ascii="宋体" w:hAnsi="宋体"/>
        </w:rPr>
        <w:t>，客户端在后台线程接收后切回</w:t>
      </w:r>
      <w:r>
        <w:rPr>
          <w:rFonts w:ascii="宋体" w:hAnsi="宋体"/>
        </w:rPr>
        <w:t xml:space="preserve"> EDT </w:t>
      </w:r>
      <w:r>
        <w:rPr>
          <w:rFonts w:ascii="宋体" w:hAnsi="宋体"/>
        </w:rPr>
        <w:t>更新界面。</w:t>
      </w:r>
    </w:p>
    <w:p w14:paraId="5B1D1A10" w14:textId="77777777" w:rsidR="001842F4" w:rsidRDefault="00A8353F">
      <w:pPr>
        <w:pStyle w:val="2"/>
      </w:pPr>
      <w:bookmarkStart w:id="19" w:name="_Toc238827428"/>
      <w:r>
        <w:lastRenderedPageBreak/>
        <w:t xml:space="preserve">3.5 </w:t>
      </w:r>
      <w:r>
        <w:t>协议概要</w:t>
      </w:r>
      <w:bookmarkEnd w:id="19"/>
    </w:p>
    <w:p w14:paraId="067DCA75" w14:textId="77777777" w:rsidR="001842F4" w:rsidRDefault="00A8353F">
      <w:r>
        <w:rPr>
          <w:rFonts w:ascii="宋体" w:hAnsi="宋体"/>
        </w:rPr>
        <w:t xml:space="preserve">MessageCodec </w:t>
      </w:r>
      <w:r>
        <w:rPr>
          <w:rFonts w:ascii="宋体" w:hAnsi="宋体"/>
        </w:rPr>
        <w:t>拟使用固定魔数、协议版本、消息类型、请求编号、</w:t>
      </w:r>
      <w:r>
        <w:rPr>
          <w:rFonts w:ascii="宋体" w:hAnsi="宋体"/>
        </w:rPr>
        <w:t>action</w:t>
      </w:r>
      <w:r>
        <w:rPr>
          <w:rFonts w:ascii="宋体" w:hAnsi="宋体"/>
        </w:rPr>
        <w:t>、状态码、消息文本和键值参数。每个字符串与参数集合均设长度上限，避免异常帧导致过量内存分配。</w:t>
      </w:r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1842F4" w14:paraId="2DBCDEFB" w14:textId="77777777"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C9A8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6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13DC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说明</w:t>
            </w:r>
          </w:p>
        </w:tc>
      </w:tr>
      <w:tr w:rsidR="001842F4" w14:paraId="720884AD" w14:textId="77777777">
        <w:trPr>
          <w:jc w:val="center"/>
        </w:trPr>
        <w:tc>
          <w:tcPr>
            <w:tcW w:w="1900" w:type="dxa"/>
          </w:tcPr>
          <w:p w14:paraId="41C3002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magic/version</w:t>
            </w:r>
          </w:p>
        </w:tc>
        <w:tc>
          <w:tcPr>
            <w:tcW w:w="6400" w:type="dxa"/>
          </w:tcPr>
          <w:p w14:paraId="70EA92A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识别</w:t>
            </w:r>
            <w:r>
              <w:rPr>
                <w:rFonts w:ascii="宋体" w:hAnsi="宋体"/>
                <w:sz w:val="19"/>
              </w:rPr>
              <w:t xml:space="preserve"> VCampus </w:t>
            </w:r>
            <w:r>
              <w:rPr>
                <w:rFonts w:ascii="宋体" w:hAnsi="宋体"/>
                <w:sz w:val="19"/>
              </w:rPr>
              <w:t>帧并支持后续兼容升级</w:t>
            </w:r>
          </w:p>
        </w:tc>
      </w:tr>
      <w:tr w:rsidR="001842F4" w14:paraId="669A7C73" w14:textId="77777777">
        <w:trPr>
          <w:jc w:val="center"/>
        </w:trPr>
        <w:tc>
          <w:tcPr>
            <w:tcW w:w="1900" w:type="dxa"/>
          </w:tcPr>
          <w:p w14:paraId="4BD6DEA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messageType</w:t>
            </w:r>
          </w:p>
        </w:tc>
        <w:tc>
          <w:tcPr>
            <w:tcW w:w="6400" w:type="dxa"/>
          </w:tcPr>
          <w:p w14:paraId="0D28859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区分请求与响应</w:t>
            </w:r>
          </w:p>
        </w:tc>
      </w:tr>
      <w:tr w:rsidR="001842F4" w14:paraId="1E3E5468" w14:textId="77777777">
        <w:trPr>
          <w:jc w:val="center"/>
        </w:trPr>
        <w:tc>
          <w:tcPr>
            <w:tcW w:w="1900" w:type="dxa"/>
          </w:tcPr>
          <w:p w14:paraId="4FA52C4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requestId</w:t>
            </w:r>
          </w:p>
        </w:tc>
        <w:tc>
          <w:tcPr>
            <w:tcW w:w="6400" w:type="dxa"/>
          </w:tcPr>
          <w:p w14:paraId="0E9FA9B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匹配一次请求与响应</w:t>
            </w:r>
          </w:p>
        </w:tc>
      </w:tr>
      <w:tr w:rsidR="001842F4" w14:paraId="7E0938FD" w14:textId="77777777">
        <w:trPr>
          <w:jc w:val="center"/>
        </w:trPr>
        <w:tc>
          <w:tcPr>
            <w:tcW w:w="1900" w:type="dxa"/>
          </w:tcPr>
          <w:p w14:paraId="5838D07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action</w:t>
            </w:r>
          </w:p>
        </w:tc>
        <w:tc>
          <w:tcPr>
            <w:tcW w:w="6400" w:type="dxa"/>
          </w:tcPr>
          <w:p w14:paraId="16A2C91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业务动作，例如</w:t>
            </w:r>
            <w:r>
              <w:rPr>
                <w:rFonts w:ascii="宋体" w:hAnsi="宋体"/>
                <w:sz w:val="19"/>
              </w:rPr>
              <w:t xml:space="preserve"> academic.enrollment.enroll</w:t>
            </w:r>
          </w:p>
        </w:tc>
      </w:tr>
      <w:tr w:rsidR="001842F4" w14:paraId="2EBA8FF5" w14:textId="77777777">
        <w:trPr>
          <w:jc w:val="center"/>
        </w:trPr>
        <w:tc>
          <w:tcPr>
            <w:tcW w:w="1900" w:type="dxa"/>
          </w:tcPr>
          <w:p w14:paraId="42DC469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sessionToken</w:t>
            </w:r>
          </w:p>
        </w:tc>
        <w:tc>
          <w:tcPr>
            <w:tcW w:w="6400" w:type="dxa"/>
          </w:tcPr>
          <w:p w14:paraId="178D9C8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登录后由服务端签发的会话标识</w:t>
            </w:r>
          </w:p>
        </w:tc>
      </w:tr>
      <w:tr w:rsidR="001842F4" w14:paraId="4F20FB9B" w14:textId="77777777">
        <w:trPr>
          <w:jc w:val="center"/>
        </w:trPr>
        <w:tc>
          <w:tcPr>
            <w:tcW w:w="1900" w:type="dxa"/>
          </w:tcPr>
          <w:p w14:paraId="4631643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parameters</w:t>
            </w:r>
          </w:p>
        </w:tc>
        <w:tc>
          <w:tcPr>
            <w:tcW w:w="6400" w:type="dxa"/>
          </w:tcPr>
          <w:p w14:paraId="6FDEBDB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受数量和长度限制的字符串键值集合</w:t>
            </w:r>
          </w:p>
        </w:tc>
      </w:tr>
      <w:tr w:rsidR="001842F4" w14:paraId="4089C359" w14:textId="77777777">
        <w:trPr>
          <w:jc w:val="center"/>
        </w:trPr>
        <w:tc>
          <w:tcPr>
            <w:tcW w:w="1900" w:type="dxa"/>
          </w:tcPr>
          <w:p w14:paraId="3F61595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success/code/message</w:t>
            </w:r>
          </w:p>
        </w:tc>
        <w:tc>
          <w:tcPr>
            <w:tcW w:w="6400" w:type="dxa"/>
          </w:tcPr>
          <w:p w14:paraId="14ACB43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统一表示处理结果和可读提示</w:t>
            </w:r>
          </w:p>
        </w:tc>
      </w:tr>
    </w:tbl>
    <w:p w14:paraId="0017F75E" w14:textId="77777777" w:rsidR="001842F4" w:rsidRDefault="001842F4">
      <w:pPr>
        <w:spacing w:after="40"/>
      </w:pPr>
    </w:p>
    <w:p w14:paraId="32796FF2" w14:textId="77777777" w:rsidR="001842F4" w:rsidRDefault="00A8353F">
      <w:pPr>
        <w:pStyle w:val="1"/>
      </w:pPr>
      <w:bookmarkStart w:id="20" w:name="_Toc238827429"/>
      <w:r>
        <w:t xml:space="preserve">4 </w:t>
      </w:r>
      <w:r>
        <w:t>统一门户与账号管理模块设计</w:t>
      </w:r>
      <w:bookmarkEnd w:id="20"/>
    </w:p>
    <w:p w14:paraId="77C8637D" w14:textId="77777777" w:rsidR="001842F4" w:rsidRDefault="00A8353F">
      <w:pPr>
        <w:pStyle w:val="2"/>
      </w:pPr>
      <w:bookmarkStart w:id="21" w:name="_Toc238827430"/>
      <w:r>
        <w:t xml:space="preserve">4.1 </w:t>
      </w:r>
      <w:r>
        <w:t>模块目标</w:t>
      </w:r>
      <w:bookmarkEnd w:id="21"/>
    </w:p>
    <w:p w14:paraId="5D9DB250" w14:textId="77777777" w:rsidR="001842F4" w:rsidRDefault="00A8353F">
      <w:r>
        <w:rPr>
          <w:rFonts w:ascii="宋体" w:hAnsi="宋体"/>
        </w:rPr>
        <w:t>建立统一身份入口，并将基础身份、附加角色、账号状态和首次改密规则集中管理。</w:t>
      </w:r>
    </w:p>
    <w:p w14:paraId="05CE834E" w14:textId="77777777" w:rsidR="001842F4" w:rsidRDefault="00A8353F">
      <w:pPr>
        <w:pStyle w:val="2"/>
      </w:pPr>
      <w:bookmarkStart w:id="22" w:name="_Toc238827431"/>
      <w:r>
        <w:t xml:space="preserve">4.2 </w:t>
      </w:r>
      <w:r>
        <w:t>主要功能</w:t>
      </w:r>
      <w:bookmarkEnd w:id="22"/>
    </w:p>
    <w:p w14:paraId="5E8FEB73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区分大小写的用户名密码登录与安全退出</w:t>
      </w:r>
    </w:p>
    <w:p w14:paraId="524889B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服务端会话查询、过期处理和强制改密</w:t>
      </w:r>
    </w:p>
    <w:p w14:paraId="43D93E9A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超级管理员创建学生</w:t>
      </w:r>
      <w:r>
        <w:rPr>
          <w:rFonts w:ascii="宋体" w:hAnsi="宋体"/>
        </w:rPr>
        <w:t>/</w:t>
      </w:r>
      <w:r>
        <w:rPr>
          <w:rFonts w:ascii="宋体" w:hAnsi="宋体"/>
        </w:rPr>
        <w:t>教师账号并分配合法角色</w:t>
      </w:r>
    </w:p>
    <w:p w14:paraId="0043681A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账号启停、密码重置和安全事件审计</w:t>
      </w:r>
    </w:p>
    <w:p w14:paraId="34FD4BDE" w14:textId="77777777" w:rsidR="001842F4" w:rsidRDefault="00A8353F">
      <w:pPr>
        <w:pStyle w:val="2"/>
      </w:pPr>
      <w:bookmarkStart w:id="23" w:name="_Toc238827432"/>
      <w:r>
        <w:t xml:space="preserve">4.3 </w:t>
      </w:r>
      <w:r>
        <w:t>分层组件</w:t>
      </w:r>
      <w:bookmarkEnd w:id="23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28C05E67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453B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DB54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00C7DAD1" w14:textId="77777777">
        <w:trPr>
          <w:jc w:val="center"/>
        </w:trPr>
        <w:tc>
          <w:tcPr>
            <w:tcW w:w="1700" w:type="dxa"/>
          </w:tcPr>
          <w:p w14:paraId="76F267B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4C80B5B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LoginFrame / PasswordChangeDialog</w:t>
            </w:r>
          </w:p>
        </w:tc>
      </w:tr>
      <w:tr w:rsidR="001842F4" w14:paraId="59516342" w14:textId="77777777">
        <w:trPr>
          <w:jc w:val="center"/>
        </w:trPr>
        <w:tc>
          <w:tcPr>
            <w:tcW w:w="1700" w:type="dxa"/>
          </w:tcPr>
          <w:p w14:paraId="0E22334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5116233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AuthService / AccountService</w:t>
            </w:r>
          </w:p>
        </w:tc>
      </w:tr>
      <w:tr w:rsidR="001842F4" w14:paraId="57E165AF" w14:textId="77777777">
        <w:trPr>
          <w:jc w:val="center"/>
        </w:trPr>
        <w:tc>
          <w:tcPr>
            <w:tcW w:w="1700" w:type="dxa"/>
          </w:tcPr>
          <w:p w14:paraId="2259C99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数据访问</w:t>
            </w:r>
          </w:p>
        </w:tc>
        <w:tc>
          <w:tcPr>
            <w:tcW w:w="6600" w:type="dxa"/>
          </w:tcPr>
          <w:p w14:paraId="6996C3C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UserRepository / AccountRepository</w:t>
            </w:r>
          </w:p>
        </w:tc>
      </w:tr>
      <w:tr w:rsidR="001842F4" w14:paraId="58E63B93" w14:textId="77777777">
        <w:trPr>
          <w:jc w:val="center"/>
        </w:trPr>
        <w:tc>
          <w:tcPr>
            <w:tcW w:w="1700" w:type="dxa"/>
          </w:tcPr>
          <w:p w14:paraId="7D06D3D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09FA0D8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users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roles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user_roles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audit_logs</w:t>
            </w:r>
          </w:p>
        </w:tc>
      </w:tr>
    </w:tbl>
    <w:p w14:paraId="13886B72" w14:textId="77777777" w:rsidR="001842F4" w:rsidRDefault="001842F4">
      <w:pPr>
        <w:spacing w:after="40"/>
      </w:pPr>
    </w:p>
    <w:p w14:paraId="738E9D3F" w14:textId="77777777" w:rsidR="001842F4" w:rsidRDefault="00A8353F">
      <w:pPr>
        <w:pStyle w:val="2"/>
      </w:pPr>
      <w:bookmarkStart w:id="24" w:name="_Toc238827433"/>
      <w:r>
        <w:t xml:space="preserve">4.4 </w:t>
      </w:r>
      <w:r>
        <w:t>接口与规则</w:t>
      </w:r>
      <w:bookmarkEnd w:id="24"/>
    </w:p>
    <w:p w14:paraId="413379DD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auth./account.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6ED6F66A" w14:textId="77777777" w:rsidR="001842F4" w:rsidRDefault="00A8353F">
      <w:pPr>
        <w:pStyle w:val="1"/>
      </w:pPr>
      <w:bookmarkStart w:id="25" w:name="_Toc238827434"/>
      <w:r>
        <w:t xml:space="preserve">5 </w:t>
      </w:r>
      <w:r>
        <w:t>虚拟学籍模块设计</w:t>
      </w:r>
      <w:bookmarkEnd w:id="25"/>
    </w:p>
    <w:p w14:paraId="47B82643" w14:textId="77777777" w:rsidR="001842F4" w:rsidRDefault="00A8353F">
      <w:pPr>
        <w:pStyle w:val="2"/>
      </w:pPr>
      <w:bookmarkStart w:id="26" w:name="_Toc238827435"/>
      <w:r>
        <w:t xml:space="preserve">5.1 </w:t>
      </w:r>
      <w:r>
        <w:t>模块目标</w:t>
      </w:r>
      <w:bookmarkEnd w:id="26"/>
    </w:p>
    <w:p w14:paraId="7EA0A596" w14:textId="77777777" w:rsidR="001842F4" w:rsidRDefault="00A8353F">
      <w:r>
        <w:rPr>
          <w:rFonts w:ascii="宋体" w:hAnsi="宋体"/>
        </w:rPr>
        <w:t>为学生提供本人档案查询与联系方式维护，为学籍管理员提供学生检索、档案维护和学籍状态变更。</w:t>
      </w:r>
    </w:p>
    <w:p w14:paraId="73FD761B" w14:textId="77777777" w:rsidR="001842F4" w:rsidRDefault="00A8353F">
      <w:pPr>
        <w:pStyle w:val="2"/>
      </w:pPr>
      <w:bookmarkStart w:id="27" w:name="_Toc238827436"/>
      <w:r>
        <w:t xml:space="preserve">5.2 </w:t>
      </w:r>
      <w:r>
        <w:t>主要功能</w:t>
      </w:r>
      <w:bookmarkEnd w:id="27"/>
    </w:p>
    <w:p w14:paraId="5DA8EB8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学生本人档案和联系方式查询维护</w:t>
      </w:r>
    </w:p>
    <w:p w14:paraId="345FC44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按学号、姓名、班级和状态检索</w:t>
      </w:r>
    </w:p>
    <w:p w14:paraId="58F8A5E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学籍状态变更并保存原因与历史</w:t>
      </w:r>
    </w:p>
    <w:p w14:paraId="5601D39B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院系、专业和行政班参考数据维护</w:t>
      </w:r>
    </w:p>
    <w:p w14:paraId="1F1FB3BB" w14:textId="77777777" w:rsidR="001842F4" w:rsidRDefault="00A8353F">
      <w:pPr>
        <w:pStyle w:val="2"/>
      </w:pPr>
      <w:bookmarkStart w:id="28" w:name="_Toc238827437"/>
      <w:r>
        <w:t xml:space="preserve">5.3 </w:t>
      </w:r>
      <w:r>
        <w:t>分层组件</w:t>
      </w:r>
      <w:bookmarkEnd w:id="28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7DD08F44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EDF4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8988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55FC296D" w14:textId="77777777">
        <w:trPr>
          <w:jc w:val="center"/>
        </w:trPr>
        <w:tc>
          <w:tcPr>
            <w:tcW w:w="1700" w:type="dxa"/>
          </w:tcPr>
          <w:p w14:paraId="4515194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55771F6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StudentPanel / StudentManagementPanel</w:t>
            </w:r>
          </w:p>
        </w:tc>
      </w:tr>
      <w:tr w:rsidR="001842F4" w14:paraId="05E44D72" w14:textId="77777777">
        <w:trPr>
          <w:jc w:val="center"/>
        </w:trPr>
        <w:tc>
          <w:tcPr>
            <w:tcW w:w="1700" w:type="dxa"/>
          </w:tcPr>
          <w:p w14:paraId="45CE1C3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0F1DD0EA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StudentService</w:t>
            </w:r>
          </w:p>
        </w:tc>
      </w:tr>
      <w:tr w:rsidR="001842F4" w14:paraId="11D24EF7" w14:textId="77777777">
        <w:trPr>
          <w:jc w:val="center"/>
        </w:trPr>
        <w:tc>
          <w:tcPr>
            <w:tcW w:w="1700" w:type="dxa"/>
          </w:tcPr>
          <w:p w14:paraId="227BB6E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7F238C82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StudentRepository</w:t>
            </w:r>
          </w:p>
        </w:tc>
      </w:tr>
      <w:tr w:rsidR="001842F4" w14:paraId="231E4D9F" w14:textId="77777777">
        <w:trPr>
          <w:jc w:val="center"/>
        </w:trPr>
        <w:tc>
          <w:tcPr>
            <w:tcW w:w="1700" w:type="dxa"/>
          </w:tcPr>
          <w:p w14:paraId="4C2C176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528A6A5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student_profiles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student_status_history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departments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majors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administrative_classes</w:t>
            </w:r>
          </w:p>
        </w:tc>
      </w:tr>
    </w:tbl>
    <w:p w14:paraId="5C948136" w14:textId="77777777" w:rsidR="001842F4" w:rsidRDefault="001842F4">
      <w:pPr>
        <w:spacing w:after="40"/>
      </w:pPr>
    </w:p>
    <w:p w14:paraId="482DD427" w14:textId="77777777" w:rsidR="001842F4" w:rsidRDefault="00A8353F">
      <w:pPr>
        <w:pStyle w:val="2"/>
      </w:pPr>
      <w:bookmarkStart w:id="29" w:name="_Toc238827438"/>
      <w:r>
        <w:t xml:space="preserve">5.4 </w:t>
      </w:r>
      <w:r>
        <w:t>接口与规则</w:t>
      </w:r>
      <w:bookmarkEnd w:id="29"/>
    </w:p>
    <w:p w14:paraId="2130A659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student.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626A776D" w14:textId="77777777" w:rsidR="001842F4" w:rsidRDefault="00A8353F">
      <w:pPr>
        <w:pStyle w:val="1"/>
      </w:pPr>
      <w:bookmarkStart w:id="30" w:name="_Toc238827439"/>
      <w:r>
        <w:t xml:space="preserve">6 </w:t>
      </w:r>
      <w:r>
        <w:t>虚拟教务模块设计</w:t>
      </w:r>
      <w:bookmarkEnd w:id="30"/>
    </w:p>
    <w:p w14:paraId="29747B4C" w14:textId="77777777" w:rsidR="001842F4" w:rsidRDefault="00A8353F">
      <w:pPr>
        <w:pStyle w:val="2"/>
      </w:pPr>
      <w:bookmarkStart w:id="31" w:name="_Toc238827440"/>
      <w:r>
        <w:t xml:space="preserve">6.1 </w:t>
      </w:r>
      <w:r>
        <w:t>模块目标</w:t>
      </w:r>
      <w:bookmarkEnd w:id="31"/>
    </w:p>
    <w:p w14:paraId="74AADF42" w14:textId="77777777" w:rsidR="001842F4" w:rsidRDefault="00A8353F">
      <w:r>
        <w:rPr>
          <w:rFonts w:ascii="宋体" w:hAnsi="宋体"/>
        </w:rPr>
        <w:t>围绕课程、教学班、排课、选课和成绩形成教学业务闭环。</w:t>
      </w:r>
    </w:p>
    <w:p w14:paraId="5A43E036" w14:textId="77777777" w:rsidR="001842F4" w:rsidRDefault="00A8353F">
      <w:pPr>
        <w:pStyle w:val="2"/>
      </w:pPr>
      <w:bookmarkStart w:id="32" w:name="_Toc238827441"/>
      <w:r>
        <w:t xml:space="preserve">6.2 </w:t>
      </w:r>
      <w:r>
        <w:t>主要功能</w:t>
      </w:r>
      <w:bookmarkEnd w:id="32"/>
    </w:p>
    <w:p w14:paraId="78FD4D8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课程和学期管理</w:t>
      </w:r>
    </w:p>
    <w:p w14:paraId="28954DE7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教学班创建、教师分配、容量与状态管理</w:t>
      </w:r>
    </w:p>
    <w:p w14:paraId="02DA6094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星期一至星期日、每天十二节的多时段排课</w:t>
      </w:r>
    </w:p>
    <w:p w14:paraId="0EB7B016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学生选退课并校验容量、时间冲突和期限</w:t>
      </w:r>
    </w:p>
    <w:p w14:paraId="37EAF6D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教师名单、成绩录入发布与学生成绩查询</w:t>
      </w:r>
    </w:p>
    <w:p w14:paraId="4C0B6A98" w14:textId="77777777" w:rsidR="001842F4" w:rsidRDefault="00A8353F">
      <w:pPr>
        <w:pStyle w:val="2"/>
      </w:pPr>
      <w:bookmarkStart w:id="33" w:name="_Toc238827442"/>
      <w:r>
        <w:t xml:space="preserve">6.3 </w:t>
      </w:r>
      <w:r>
        <w:t>分层组件</w:t>
      </w:r>
      <w:bookmarkEnd w:id="33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3691B827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52BA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9593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2B91363A" w14:textId="77777777">
        <w:trPr>
          <w:jc w:val="center"/>
        </w:trPr>
        <w:tc>
          <w:tcPr>
            <w:tcW w:w="1700" w:type="dxa"/>
          </w:tcPr>
          <w:p w14:paraId="0F528A2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6C8B002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AcademicPanel / ScheduleGridPanel</w:t>
            </w:r>
          </w:p>
        </w:tc>
      </w:tr>
      <w:tr w:rsidR="001842F4" w14:paraId="788E20B5" w14:textId="77777777">
        <w:trPr>
          <w:jc w:val="center"/>
        </w:trPr>
        <w:tc>
          <w:tcPr>
            <w:tcW w:w="1700" w:type="dxa"/>
          </w:tcPr>
          <w:p w14:paraId="7CDA1E1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56C256F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AcademicService</w:t>
            </w:r>
          </w:p>
        </w:tc>
      </w:tr>
      <w:tr w:rsidR="001842F4" w14:paraId="6DD5AE67" w14:textId="77777777">
        <w:trPr>
          <w:jc w:val="center"/>
        </w:trPr>
        <w:tc>
          <w:tcPr>
            <w:tcW w:w="1700" w:type="dxa"/>
          </w:tcPr>
          <w:p w14:paraId="7F89B2B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609922B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AcademicRepository</w:t>
            </w:r>
          </w:p>
        </w:tc>
      </w:tr>
      <w:tr w:rsidR="001842F4" w14:paraId="48401310" w14:textId="77777777">
        <w:trPr>
          <w:jc w:val="center"/>
        </w:trPr>
        <w:tc>
          <w:tcPr>
            <w:tcW w:w="1700" w:type="dxa"/>
          </w:tcPr>
          <w:p w14:paraId="3990A32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7CCFBAD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academic_terms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course_sections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class_schedules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course_enrollments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grades</w:t>
            </w:r>
          </w:p>
        </w:tc>
      </w:tr>
    </w:tbl>
    <w:p w14:paraId="5D282CF2" w14:textId="77777777" w:rsidR="001842F4" w:rsidRDefault="001842F4">
      <w:pPr>
        <w:spacing w:after="40"/>
      </w:pPr>
    </w:p>
    <w:p w14:paraId="69511B79" w14:textId="77777777" w:rsidR="001842F4" w:rsidRDefault="00A8353F">
      <w:pPr>
        <w:pStyle w:val="2"/>
      </w:pPr>
      <w:bookmarkStart w:id="34" w:name="_Toc238827443"/>
      <w:r>
        <w:t xml:space="preserve">6.4 </w:t>
      </w:r>
      <w:r>
        <w:t>接口与规则</w:t>
      </w:r>
      <w:bookmarkEnd w:id="34"/>
    </w:p>
    <w:p w14:paraId="6797EFCF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academic.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</w:t>
      </w:r>
      <w:r>
        <w:rPr>
          <w:rFonts w:ascii="宋体" w:hAnsi="宋体"/>
        </w:rPr>
        <w:lastRenderedPageBreak/>
        <w:t>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4AD7C5E5" w14:textId="77777777" w:rsidR="001842F4" w:rsidRDefault="00A8353F">
      <w:pPr>
        <w:pStyle w:val="1"/>
      </w:pPr>
      <w:bookmarkStart w:id="35" w:name="_Toc238827444"/>
      <w:r>
        <w:t xml:space="preserve">7 </w:t>
      </w:r>
      <w:r>
        <w:t>虚拟图书馆模块设计</w:t>
      </w:r>
      <w:bookmarkEnd w:id="35"/>
    </w:p>
    <w:p w14:paraId="52CFB908" w14:textId="77777777" w:rsidR="001842F4" w:rsidRDefault="00A8353F">
      <w:pPr>
        <w:pStyle w:val="2"/>
      </w:pPr>
      <w:bookmarkStart w:id="36" w:name="_Toc238827445"/>
      <w:r>
        <w:t xml:space="preserve">7.1 </w:t>
      </w:r>
      <w:r>
        <w:t>模块目标</w:t>
      </w:r>
      <w:bookmarkEnd w:id="36"/>
    </w:p>
    <w:p w14:paraId="05FA55C1" w14:textId="77777777" w:rsidR="001842F4" w:rsidRDefault="00A8353F">
      <w:r>
        <w:rPr>
          <w:rFonts w:ascii="宋体" w:hAnsi="宋体"/>
        </w:rPr>
        <w:t>管理书目、馆藏副本和借阅流通，为普通读者与图书管理员提供不同操作界面。</w:t>
      </w:r>
    </w:p>
    <w:p w14:paraId="6FB88B87" w14:textId="77777777" w:rsidR="001842F4" w:rsidRDefault="00A8353F">
      <w:pPr>
        <w:pStyle w:val="2"/>
      </w:pPr>
      <w:bookmarkStart w:id="37" w:name="_Toc238827446"/>
      <w:r>
        <w:t xml:space="preserve">7.2 </w:t>
      </w:r>
      <w:r>
        <w:t>主要功能</w:t>
      </w:r>
      <w:bookmarkEnd w:id="37"/>
    </w:p>
    <w:p w14:paraId="15CD9FA6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书名、作者、</w:t>
      </w:r>
      <w:r>
        <w:rPr>
          <w:rFonts w:ascii="宋体" w:hAnsi="宋体"/>
        </w:rPr>
        <w:t xml:space="preserve">ISBN </w:t>
      </w:r>
      <w:r>
        <w:rPr>
          <w:rFonts w:ascii="宋体" w:hAnsi="宋体"/>
        </w:rPr>
        <w:t>和分类检索</w:t>
      </w:r>
    </w:p>
    <w:p w14:paraId="0C72627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馆藏条码、位置和状态管理</w:t>
      </w:r>
    </w:p>
    <w:p w14:paraId="1B387428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自助或管理员办理借阅、归还与一次续借</w:t>
      </w:r>
    </w:p>
    <w:p w14:paraId="5FCCDED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逾期阻断、到期提醒和遗失处理</w:t>
      </w:r>
    </w:p>
    <w:p w14:paraId="518E0D23" w14:textId="77777777" w:rsidR="001842F4" w:rsidRDefault="00A8353F">
      <w:pPr>
        <w:pStyle w:val="2"/>
      </w:pPr>
      <w:bookmarkStart w:id="38" w:name="_Toc238827447"/>
      <w:r>
        <w:t xml:space="preserve">7.3 </w:t>
      </w:r>
      <w:r>
        <w:t>分层组件</w:t>
      </w:r>
      <w:bookmarkEnd w:id="38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400D19DF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ADD8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1F19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58020E7F" w14:textId="77777777">
        <w:trPr>
          <w:jc w:val="center"/>
        </w:trPr>
        <w:tc>
          <w:tcPr>
            <w:tcW w:w="1700" w:type="dxa"/>
          </w:tcPr>
          <w:p w14:paraId="51A663D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775020AA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LibraryModulePanel / MyLibraryLoansPanel</w:t>
            </w:r>
          </w:p>
        </w:tc>
      </w:tr>
      <w:tr w:rsidR="001842F4" w14:paraId="0432D22B" w14:textId="77777777">
        <w:trPr>
          <w:jc w:val="center"/>
        </w:trPr>
        <w:tc>
          <w:tcPr>
            <w:tcW w:w="1700" w:type="dxa"/>
          </w:tcPr>
          <w:p w14:paraId="61F2F7F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4120037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LibraryService</w:t>
            </w:r>
          </w:p>
        </w:tc>
      </w:tr>
      <w:tr w:rsidR="001842F4" w14:paraId="7F531F72" w14:textId="77777777">
        <w:trPr>
          <w:jc w:val="center"/>
        </w:trPr>
        <w:tc>
          <w:tcPr>
            <w:tcW w:w="1700" w:type="dxa"/>
          </w:tcPr>
          <w:p w14:paraId="2CB5637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45B657C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LibraryCatalogRepository / LibraryLoanRepository</w:t>
            </w:r>
          </w:p>
        </w:tc>
      </w:tr>
      <w:tr w:rsidR="001842F4" w14:paraId="05008887" w14:textId="77777777">
        <w:trPr>
          <w:jc w:val="center"/>
        </w:trPr>
        <w:tc>
          <w:tcPr>
            <w:tcW w:w="1700" w:type="dxa"/>
          </w:tcPr>
          <w:p w14:paraId="32EA5FA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6464AAF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books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book_copies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library_loans</w:t>
            </w:r>
          </w:p>
        </w:tc>
      </w:tr>
    </w:tbl>
    <w:p w14:paraId="008243A4" w14:textId="77777777" w:rsidR="001842F4" w:rsidRDefault="001842F4">
      <w:pPr>
        <w:spacing w:after="40"/>
      </w:pPr>
    </w:p>
    <w:p w14:paraId="20699E95" w14:textId="77777777" w:rsidR="001842F4" w:rsidRDefault="00A8353F">
      <w:pPr>
        <w:pStyle w:val="2"/>
      </w:pPr>
      <w:bookmarkStart w:id="39" w:name="_Toc238827448"/>
      <w:r>
        <w:t xml:space="preserve">7.4 </w:t>
      </w:r>
      <w:r>
        <w:t>接口与规则</w:t>
      </w:r>
      <w:bookmarkEnd w:id="39"/>
    </w:p>
    <w:p w14:paraId="0EF56FDB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library.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78D0EC99" w14:textId="77777777" w:rsidR="001842F4" w:rsidRDefault="00A8353F">
      <w:pPr>
        <w:pStyle w:val="1"/>
      </w:pPr>
      <w:bookmarkStart w:id="40" w:name="_Toc238827449"/>
      <w:r>
        <w:lastRenderedPageBreak/>
        <w:t xml:space="preserve">8 </w:t>
      </w:r>
      <w:r>
        <w:t>虚拟商店模块设计</w:t>
      </w:r>
      <w:bookmarkEnd w:id="40"/>
    </w:p>
    <w:p w14:paraId="0211AF72" w14:textId="77777777" w:rsidR="001842F4" w:rsidRDefault="00A8353F">
      <w:pPr>
        <w:pStyle w:val="2"/>
      </w:pPr>
      <w:bookmarkStart w:id="41" w:name="_Toc238827450"/>
      <w:r>
        <w:t xml:space="preserve">8.1 </w:t>
      </w:r>
      <w:r>
        <w:t>模块目标</w:t>
      </w:r>
      <w:bookmarkEnd w:id="41"/>
    </w:p>
    <w:p w14:paraId="7B845C09" w14:textId="77777777" w:rsidR="001842F4" w:rsidRDefault="00A8353F">
      <w:r>
        <w:rPr>
          <w:rFonts w:ascii="宋体" w:hAnsi="宋体"/>
        </w:rPr>
        <w:t>提供校内虚拟商品浏览、购物车、订单和库存管理，并与虚拟银行支付能力协作。</w:t>
      </w:r>
    </w:p>
    <w:p w14:paraId="1FCBCB3F" w14:textId="77777777" w:rsidR="001842F4" w:rsidRDefault="00A8353F">
      <w:pPr>
        <w:pStyle w:val="2"/>
      </w:pPr>
      <w:bookmarkStart w:id="42" w:name="_Toc238827451"/>
      <w:r>
        <w:t xml:space="preserve">8.2 </w:t>
      </w:r>
      <w:r>
        <w:t>主要功能</w:t>
      </w:r>
      <w:bookmarkEnd w:id="42"/>
    </w:p>
    <w:p w14:paraId="6840F1B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商品分类、搜索、详情和上下架</w:t>
      </w:r>
    </w:p>
    <w:p w14:paraId="1E871FA1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购物车增删改与金额重算</w:t>
      </w:r>
    </w:p>
    <w:p w14:paraId="40D524E7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提交订单、取消订单、支付和订单查询</w:t>
      </w:r>
    </w:p>
    <w:p w14:paraId="4BF57B5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库存预占、扣减、释放与管理员调整</w:t>
      </w:r>
    </w:p>
    <w:p w14:paraId="2389DF79" w14:textId="77777777" w:rsidR="001842F4" w:rsidRDefault="00A8353F">
      <w:pPr>
        <w:pStyle w:val="2"/>
      </w:pPr>
      <w:bookmarkStart w:id="43" w:name="_Toc238827452"/>
      <w:r>
        <w:t xml:space="preserve">8.3 </w:t>
      </w:r>
      <w:r>
        <w:t>分层组件</w:t>
      </w:r>
      <w:bookmarkEnd w:id="43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4CAE3858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EEC2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5E9F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1B18E45E" w14:textId="77777777">
        <w:trPr>
          <w:jc w:val="center"/>
        </w:trPr>
        <w:tc>
          <w:tcPr>
            <w:tcW w:w="1700" w:type="dxa"/>
          </w:tcPr>
          <w:p w14:paraId="52B472F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6FAB564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ShopPanel / CartPanel / OrderPanel</w:t>
            </w:r>
          </w:p>
        </w:tc>
      </w:tr>
      <w:tr w:rsidR="001842F4" w14:paraId="0FE73300" w14:textId="77777777">
        <w:trPr>
          <w:jc w:val="center"/>
        </w:trPr>
        <w:tc>
          <w:tcPr>
            <w:tcW w:w="1700" w:type="dxa"/>
          </w:tcPr>
          <w:p w14:paraId="24FD9B3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3038D8F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ShopService</w:t>
            </w:r>
          </w:p>
        </w:tc>
      </w:tr>
      <w:tr w:rsidR="001842F4" w14:paraId="11E00520" w14:textId="77777777">
        <w:trPr>
          <w:jc w:val="center"/>
        </w:trPr>
        <w:tc>
          <w:tcPr>
            <w:tcW w:w="1700" w:type="dxa"/>
          </w:tcPr>
          <w:p w14:paraId="339C493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0DB2728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ProductRepository / OrderRepository</w:t>
            </w:r>
          </w:p>
        </w:tc>
      </w:tr>
      <w:tr w:rsidR="001842F4" w14:paraId="4F8D2C85" w14:textId="77777777">
        <w:trPr>
          <w:jc w:val="center"/>
        </w:trPr>
        <w:tc>
          <w:tcPr>
            <w:tcW w:w="1700" w:type="dxa"/>
          </w:tcPr>
          <w:p w14:paraId="5A3167E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346CDDF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products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product_inventory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carts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cart_items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orders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order_items</w:t>
            </w:r>
          </w:p>
        </w:tc>
      </w:tr>
    </w:tbl>
    <w:p w14:paraId="75F1BC96" w14:textId="77777777" w:rsidR="001842F4" w:rsidRDefault="001842F4">
      <w:pPr>
        <w:spacing w:after="40"/>
      </w:pPr>
    </w:p>
    <w:p w14:paraId="55DCB144" w14:textId="77777777" w:rsidR="001842F4" w:rsidRDefault="00A8353F">
      <w:pPr>
        <w:pStyle w:val="2"/>
      </w:pPr>
      <w:bookmarkStart w:id="44" w:name="_Toc238827453"/>
      <w:r>
        <w:t xml:space="preserve">8.4 </w:t>
      </w:r>
      <w:r>
        <w:t>接口与规则</w:t>
      </w:r>
      <w:bookmarkEnd w:id="44"/>
    </w:p>
    <w:p w14:paraId="0E895167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shop.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45048BC6" w14:textId="77777777" w:rsidR="001842F4" w:rsidRDefault="00A8353F">
      <w:pPr>
        <w:pStyle w:val="1"/>
      </w:pPr>
      <w:bookmarkStart w:id="45" w:name="_Toc238827454"/>
      <w:r>
        <w:t xml:space="preserve">9 </w:t>
      </w:r>
      <w:r>
        <w:t>虚拟银行模块设计</w:t>
      </w:r>
      <w:bookmarkEnd w:id="45"/>
    </w:p>
    <w:p w14:paraId="5A72FCFA" w14:textId="77777777" w:rsidR="001842F4" w:rsidRDefault="00A8353F">
      <w:pPr>
        <w:pStyle w:val="2"/>
      </w:pPr>
      <w:bookmarkStart w:id="46" w:name="_Toc238827455"/>
      <w:r>
        <w:t xml:space="preserve">9.1 </w:t>
      </w:r>
      <w:r>
        <w:t>模块目标</w:t>
      </w:r>
      <w:bookmarkEnd w:id="46"/>
    </w:p>
    <w:p w14:paraId="085FD8B1" w14:textId="77777777" w:rsidR="001842F4" w:rsidRDefault="00A8353F">
      <w:r>
        <w:rPr>
          <w:rFonts w:ascii="宋体" w:hAnsi="宋体"/>
        </w:rPr>
        <w:t>为校内演示提供虚拟账户、充值、转账、消费和流水查询，不接入真实金融系统。</w:t>
      </w:r>
    </w:p>
    <w:p w14:paraId="6008B7EB" w14:textId="77777777" w:rsidR="001842F4" w:rsidRDefault="00A8353F">
      <w:pPr>
        <w:pStyle w:val="2"/>
      </w:pPr>
      <w:bookmarkStart w:id="47" w:name="_Toc238827456"/>
      <w:r>
        <w:lastRenderedPageBreak/>
        <w:t xml:space="preserve">9.2 </w:t>
      </w:r>
      <w:r>
        <w:t>主要功能</w:t>
      </w:r>
      <w:bookmarkEnd w:id="47"/>
    </w:p>
    <w:p w14:paraId="4984A65C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用户虚拟账户开立和余额查询</w:t>
      </w:r>
    </w:p>
    <w:p w14:paraId="00EEF82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模拟充值、用户间转账和商店支付</w:t>
      </w:r>
    </w:p>
    <w:p w14:paraId="6AB2DD1D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账户冻结、解冻和管理员查询</w:t>
      </w:r>
    </w:p>
    <w:p w14:paraId="6AD97F6B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不可篡改的借贷方向流水与幂等业务单号</w:t>
      </w:r>
    </w:p>
    <w:p w14:paraId="34FA2807" w14:textId="77777777" w:rsidR="001842F4" w:rsidRDefault="00A8353F">
      <w:pPr>
        <w:pStyle w:val="2"/>
      </w:pPr>
      <w:bookmarkStart w:id="48" w:name="_Toc238827457"/>
      <w:r>
        <w:t xml:space="preserve">9.3 </w:t>
      </w:r>
      <w:r>
        <w:t>分层组件</w:t>
      </w:r>
      <w:bookmarkEnd w:id="48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45556EEA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E6DA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0B892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77F580BD" w14:textId="77777777">
        <w:trPr>
          <w:jc w:val="center"/>
        </w:trPr>
        <w:tc>
          <w:tcPr>
            <w:tcW w:w="1700" w:type="dxa"/>
          </w:tcPr>
          <w:p w14:paraId="798CD17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2A4D710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BankPanel / TransferDialog</w:t>
            </w:r>
          </w:p>
        </w:tc>
      </w:tr>
      <w:tr w:rsidR="001842F4" w14:paraId="4FCE3648" w14:textId="77777777">
        <w:trPr>
          <w:jc w:val="center"/>
        </w:trPr>
        <w:tc>
          <w:tcPr>
            <w:tcW w:w="1700" w:type="dxa"/>
          </w:tcPr>
          <w:p w14:paraId="2058CE2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09E9221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BankService</w:t>
            </w:r>
          </w:p>
        </w:tc>
      </w:tr>
      <w:tr w:rsidR="001842F4" w14:paraId="287D0080" w14:textId="77777777">
        <w:trPr>
          <w:jc w:val="center"/>
        </w:trPr>
        <w:tc>
          <w:tcPr>
            <w:tcW w:w="1700" w:type="dxa"/>
          </w:tcPr>
          <w:p w14:paraId="3505452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263A5FE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BankAccountRepository / BankTransactionRepository</w:t>
            </w:r>
          </w:p>
        </w:tc>
      </w:tr>
      <w:tr w:rsidR="001842F4" w14:paraId="4ACA4C26" w14:textId="77777777">
        <w:trPr>
          <w:jc w:val="center"/>
        </w:trPr>
        <w:tc>
          <w:tcPr>
            <w:tcW w:w="1700" w:type="dxa"/>
          </w:tcPr>
          <w:p w14:paraId="5E88E61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44F01E6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bank_accounts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bank_transactions</w:t>
            </w:r>
          </w:p>
        </w:tc>
      </w:tr>
    </w:tbl>
    <w:p w14:paraId="4DD830A2" w14:textId="77777777" w:rsidR="001842F4" w:rsidRDefault="001842F4">
      <w:pPr>
        <w:spacing w:after="40"/>
      </w:pPr>
    </w:p>
    <w:p w14:paraId="79CEA717" w14:textId="77777777" w:rsidR="001842F4" w:rsidRDefault="00A8353F">
      <w:pPr>
        <w:pStyle w:val="2"/>
      </w:pPr>
      <w:bookmarkStart w:id="49" w:name="_Toc238827458"/>
      <w:r>
        <w:t xml:space="preserve">9.4 </w:t>
      </w:r>
      <w:r>
        <w:t>接口与规则</w:t>
      </w:r>
      <w:bookmarkEnd w:id="49"/>
    </w:p>
    <w:p w14:paraId="07ED214F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bank.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2F23823B" w14:textId="77777777" w:rsidR="001842F4" w:rsidRDefault="00A8353F">
      <w:pPr>
        <w:pStyle w:val="1"/>
      </w:pPr>
      <w:bookmarkStart w:id="50" w:name="_Toc238827459"/>
      <w:r>
        <w:t xml:space="preserve">10 </w:t>
      </w:r>
      <w:r>
        <w:t>校园论坛模块设计</w:t>
      </w:r>
      <w:bookmarkEnd w:id="50"/>
    </w:p>
    <w:p w14:paraId="0047E38F" w14:textId="77777777" w:rsidR="001842F4" w:rsidRDefault="00A8353F">
      <w:pPr>
        <w:pStyle w:val="2"/>
      </w:pPr>
      <w:bookmarkStart w:id="51" w:name="_Toc238827460"/>
      <w:r>
        <w:t xml:space="preserve">10.1 </w:t>
      </w:r>
      <w:r>
        <w:t>模块目标</w:t>
      </w:r>
      <w:bookmarkEnd w:id="51"/>
    </w:p>
    <w:p w14:paraId="60F19B6C" w14:textId="77777777" w:rsidR="001842F4" w:rsidRDefault="00A8353F">
      <w:r>
        <w:rPr>
          <w:rFonts w:ascii="宋体" w:hAnsi="宋体"/>
        </w:rPr>
        <w:t>提供受控的校园交流空间，支持内容发布、互动和管理员审核。</w:t>
      </w:r>
    </w:p>
    <w:p w14:paraId="2FE45A19" w14:textId="77777777" w:rsidR="001842F4" w:rsidRDefault="00A8353F">
      <w:pPr>
        <w:pStyle w:val="2"/>
      </w:pPr>
      <w:bookmarkStart w:id="52" w:name="_Toc238827461"/>
      <w:r>
        <w:t xml:space="preserve">10.2 </w:t>
      </w:r>
      <w:r>
        <w:t>主要功能</w:t>
      </w:r>
      <w:bookmarkEnd w:id="52"/>
    </w:p>
    <w:p w14:paraId="66614D77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板块列表、帖子检索和分页</w:t>
      </w:r>
    </w:p>
    <w:p w14:paraId="3DE5CD0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发帖、编辑本人帖子、评论和删除</w:t>
      </w:r>
    </w:p>
    <w:p w14:paraId="33F6AC74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敏感内容举报、帖子隐藏与审核记录</w:t>
      </w:r>
    </w:p>
    <w:p w14:paraId="1942B91B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通过用户标识关联作者，但不在页面暴露敏感资料</w:t>
      </w:r>
    </w:p>
    <w:p w14:paraId="2FC407EB" w14:textId="77777777" w:rsidR="001842F4" w:rsidRDefault="00A8353F">
      <w:pPr>
        <w:pStyle w:val="2"/>
      </w:pPr>
      <w:bookmarkStart w:id="53" w:name="_Toc238827462"/>
      <w:r>
        <w:lastRenderedPageBreak/>
        <w:t xml:space="preserve">10.3 </w:t>
      </w:r>
      <w:r>
        <w:t>分层组件</w:t>
      </w:r>
      <w:bookmarkEnd w:id="53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001F1E28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0845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09E8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199AEA3B" w14:textId="77777777">
        <w:trPr>
          <w:jc w:val="center"/>
        </w:trPr>
        <w:tc>
          <w:tcPr>
            <w:tcW w:w="1700" w:type="dxa"/>
          </w:tcPr>
          <w:p w14:paraId="44D487F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2871321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ForumPanel / PostDetailDialog</w:t>
            </w:r>
          </w:p>
        </w:tc>
      </w:tr>
      <w:tr w:rsidR="001842F4" w14:paraId="7CEA5FCE" w14:textId="77777777">
        <w:trPr>
          <w:jc w:val="center"/>
        </w:trPr>
        <w:tc>
          <w:tcPr>
            <w:tcW w:w="1700" w:type="dxa"/>
          </w:tcPr>
          <w:p w14:paraId="67189F6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36A8986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ForumService</w:t>
            </w:r>
          </w:p>
        </w:tc>
      </w:tr>
      <w:tr w:rsidR="001842F4" w14:paraId="209CF27A" w14:textId="77777777">
        <w:trPr>
          <w:jc w:val="center"/>
        </w:trPr>
        <w:tc>
          <w:tcPr>
            <w:tcW w:w="1700" w:type="dxa"/>
          </w:tcPr>
          <w:p w14:paraId="466A663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7AE0E422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ForumRepository</w:t>
            </w:r>
          </w:p>
        </w:tc>
      </w:tr>
      <w:tr w:rsidR="001842F4" w14:paraId="14305E2D" w14:textId="77777777">
        <w:trPr>
          <w:jc w:val="center"/>
        </w:trPr>
        <w:tc>
          <w:tcPr>
            <w:tcW w:w="1700" w:type="dxa"/>
          </w:tcPr>
          <w:p w14:paraId="400EEB3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主要数据表</w:t>
            </w:r>
          </w:p>
        </w:tc>
        <w:tc>
          <w:tcPr>
            <w:tcW w:w="6600" w:type="dxa"/>
          </w:tcPr>
          <w:p w14:paraId="17618B7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forum_boards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forum_posts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forum_comments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forum_reports</w:t>
            </w:r>
          </w:p>
        </w:tc>
      </w:tr>
    </w:tbl>
    <w:p w14:paraId="1E99A730" w14:textId="77777777" w:rsidR="001842F4" w:rsidRDefault="001842F4">
      <w:pPr>
        <w:spacing w:after="40"/>
      </w:pPr>
    </w:p>
    <w:p w14:paraId="07AF90D1" w14:textId="77777777" w:rsidR="001842F4" w:rsidRDefault="00A8353F">
      <w:pPr>
        <w:pStyle w:val="2"/>
      </w:pPr>
      <w:bookmarkStart w:id="54" w:name="_Toc238827463"/>
      <w:r>
        <w:t xml:space="preserve">10.4 </w:t>
      </w:r>
      <w:r>
        <w:t>接口与规则</w:t>
      </w:r>
      <w:bookmarkEnd w:id="54"/>
    </w:p>
    <w:p w14:paraId="75535420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forum.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18CF444B" w14:textId="77777777" w:rsidR="001842F4" w:rsidRDefault="00A8353F">
      <w:pPr>
        <w:pStyle w:val="1"/>
      </w:pPr>
      <w:bookmarkStart w:id="55" w:name="_Toc238827464"/>
      <w:r>
        <w:t xml:space="preserve">11 </w:t>
      </w:r>
      <w:r>
        <w:t>消息中心模块设计</w:t>
      </w:r>
      <w:bookmarkEnd w:id="55"/>
    </w:p>
    <w:p w14:paraId="627B9DAD" w14:textId="77777777" w:rsidR="001842F4" w:rsidRDefault="00A8353F">
      <w:pPr>
        <w:pStyle w:val="2"/>
      </w:pPr>
      <w:bookmarkStart w:id="56" w:name="_Toc238827465"/>
      <w:r>
        <w:t xml:space="preserve">11.1 </w:t>
      </w:r>
      <w:r>
        <w:t>模块目标</w:t>
      </w:r>
      <w:bookmarkEnd w:id="56"/>
    </w:p>
    <w:p w14:paraId="3B5CEB09" w14:textId="77777777" w:rsidR="001842F4" w:rsidRDefault="00A8353F">
      <w:r>
        <w:rPr>
          <w:rFonts w:ascii="宋体" w:hAnsi="宋体"/>
        </w:rPr>
        <w:t>统一承接教务、学籍、账号、图书、商店、银行和论坛产生的业务通知。</w:t>
      </w:r>
    </w:p>
    <w:p w14:paraId="76B19567" w14:textId="77777777" w:rsidR="001842F4" w:rsidRDefault="00A8353F">
      <w:pPr>
        <w:pStyle w:val="2"/>
      </w:pPr>
      <w:bookmarkStart w:id="57" w:name="_Toc238827466"/>
      <w:r>
        <w:t xml:space="preserve">11.2 </w:t>
      </w:r>
      <w:r>
        <w:t>主要功能</w:t>
      </w:r>
      <w:bookmarkEnd w:id="57"/>
    </w:p>
    <w:p w14:paraId="15BD8828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消息搜索、分页、详情和已读状态</w:t>
      </w:r>
    </w:p>
    <w:p w14:paraId="231D2433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未读数量轮询与角标</w:t>
      </w:r>
    </w:p>
    <w:p w14:paraId="30027ED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全部标记已读</w:t>
      </w:r>
    </w:p>
    <w:p w14:paraId="6AC7B39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按目标类型跳转到对应业务页面</w:t>
      </w:r>
    </w:p>
    <w:p w14:paraId="0A40E938" w14:textId="77777777" w:rsidR="001842F4" w:rsidRDefault="00A8353F">
      <w:pPr>
        <w:pStyle w:val="2"/>
      </w:pPr>
      <w:bookmarkStart w:id="58" w:name="_Toc238827467"/>
      <w:r>
        <w:t xml:space="preserve">11.3 </w:t>
      </w:r>
      <w:r>
        <w:t>分层组件</w:t>
      </w:r>
      <w:bookmarkEnd w:id="58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600"/>
      </w:tblGrid>
      <w:tr w:rsidR="001842F4" w14:paraId="3CDC4799" w14:textId="77777777">
        <w:trPr>
          <w:tblHeader/>
          <w:jc w:val="center"/>
        </w:trPr>
        <w:tc>
          <w:tcPr>
            <w:tcW w:w="17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FC28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6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60C2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拟设计组件</w:t>
            </w:r>
          </w:p>
        </w:tc>
      </w:tr>
      <w:tr w:rsidR="001842F4" w14:paraId="3FB878B7" w14:textId="77777777">
        <w:trPr>
          <w:jc w:val="center"/>
        </w:trPr>
        <w:tc>
          <w:tcPr>
            <w:tcW w:w="1700" w:type="dxa"/>
          </w:tcPr>
          <w:p w14:paraId="69B38AD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</w:t>
            </w:r>
          </w:p>
        </w:tc>
        <w:tc>
          <w:tcPr>
            <w:tcW w:w="6600" w:type="dxa"/>
          </w:tcPr>
          <w:p w14:paraId="27E2B7F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NotificationPanel / UnreadNotificationPoller</w:t>
            </w:r>
          </w:p>
        </w:tc>
      </w:tr>
      <w:tr w:rsidR="001842F4" w14:paraId="79316D6F" w14:textId="77777777">
        <w:trPr>
          <w:jc w:val="center"/>
        </w:trPr>
        <w:tc>
          <w:tcPr>
            <w:tcW w:w="1700" w:type="dxa"/>
          </w:tcPr>
          <w:p w14:paraId="22FBD33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业务服务</w:t>
            </w:r>
          </w:p>
        </w:tc>
        <w:tc>
          <w:tcPr>
            <w:tcW w:w="6600" w:type="dxa"/>
          </w:tcPr>
          <w:p w14:paraId="31E3549A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NotificationService</w:t>
            </w:r>
          </w:p>
        </w:tc>
      </w:tr>
      <w:tr w:rsidR="001842F4" w14:paraId="4A6A50D7" w14:textId="77777777">
        <w:trPr>
          <w:jc w:val="center"/>
        </w:trPr>
        <w:tc>
          <w:tcPr>
            <w:tcW w:w="1700" w:type="dxa"/>
          </w:tcPr>
          <w:p w14:paraId="7840453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</w:t>
            </w:r>
          </w:p>
        </w:tc>
        <w:tc>
          <w:tcPr>
            <w:tcW w:w="6600" w:type="dxa"/>
          </w:tcPr>
          <w:p w14:paraId="54AB4B0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NotificationRepository</w:t>
            </w:r>
          </w:p>
        </w:tc>
      </w:tr>
      <w:tr w:rsidR="001842F4" w14:paraId="18203C32" w14:textId="77777777">
        <w:trPr>
          <w:jc w:val="center"/>
        </w:trPr>
        <w:tc>
          <w:tcPr>
            <w:tcW w:w="1700" w:type="dxa"/>
          </w:tcPr>
          <w:p w14:paraId="6BAC274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主要数据表</w:t>
            </w:r>
          </w:p>
        </w:tc>
        <w:tc>
          <w:tcPr>
            <w:tcW w:w="6600" w:type="dxa"/>
          </w:tcPr>
          <w:p w14:paraId="466B296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notifications</w:t>
            </w:r>
          </w:p>
        </w:tc>
      </w:tr>
    </w:tbl>
    <w:p w14:paraId="27B21398" w14:textId="77777777" w:rsidR="001842F4" w:rsidRDefault="001842F4">
      <w:pPr>
        <w:spacing w:after="40"/>
      </w:pPr>
    </w:p>
    <w:p w14:paraId="75A6885B" w14:textId="77777777" w:rsidR="001842F4" w:rsidRDefault="00A8353F">
      <w:pPr>
        <w:pStyle w:val="2"/>
      </w:pPr>
      <w:bookmarkStart w:id="59" w:name="_Toc238827468"/>
      <w:r>
        <w:t xml:space="preserve">11.4 </w:t>
      </w:r>
      <w:r>
        <w:t>接口与规则</w:t>
      </w:r>
      <w:bookmarkEnd w:id="59"/>
    </w:p>
    <w:p w14:paraId="10C9F89B" w14:textId="77777777" w:rsidR="001842F4" w:rsidRDefault="00A8353F">
      <w:r>
        <w:rPr>
          <w:rFonts w:ascii="宋体" w:hAnsi="宋体"/>
        </w:rPr>
        <w:t>该模块的网络动作统一使用</w:t>
      </w:r>
      <w:r>
        <w:rPr>
          <w:rFonts w:ascii="宋体" w:hAnsi="宋体"/>
        </w:rPr>
        <w:t xml:space="preserve"> notification. </w:t>
      </w:r>
      <w:r>
        <w:rPr>
          <w:rFonts w:ascii="宋体" w:hAnsi="宋体"/>
        </w:rPr>
        <w:t>前缀。请求经</w:t>
      </w:r>
      <w:r>
        <w:rPr>
          <w:rFonts w:ascii="宋体" w:hAnsi="宋体"/>
        </w:rPr>
        <w:t xml:space="preserve"> RequestRouter </w:t>
      </w:r>
      <w:r>
        <w:rPr>
          <w:rFonts w:ascii="宋体" w:hAnsi="宋体"/>
        </w:rPr>
        <w:t>分发，服务端首先校验</w:t>
      </w:r>
      <w:r>
        <w:rPr>
          <w:rFonts w:ascii="宋体" w:hAnsi="宋体"/>
        </w:rPr>
        <w:t xml:space="preserve"> sessionToken</w:t>
      </w:r>
      <w:r>
        <w:rPr>
          <w:rFonts w:ascii="宋体" w:hAnsi="宋体"/>
        </w:rPr>
        <w:t>，再按角色和资源归属执行授权。写操作返回统一结果码；涉及多表一致性的操作必须在单个数据库事务中完成。</w:t>
      </w:r>
    </w:p>
    <w:p w14:paraId="2F531B5D" w14:textId="77777777" w:rsidR="001842F4" w:rsidRDefault="00A8353F">
      <w:pPr>
        <w:pStyle w:val="1"/>
      </w:pPr>
      <w:bookmarkStart w:id="60" w:name="_Toc238827469"/>
      <w:r>
        <w:t xml:space="preserve">12 </w:t>
      </w:r>
      <w:r>
        <w:t>公共模块设计</w:t>
      </w:r>
      <w:bookmarkEnd w:id="60"/>
    </w:p>
    <w:p w14:paraId="224D9C73" w14:textId="77777777" w:rsidR="001842F4" w:rsidRDefault="00A8353F">
      <w:pPr>
        <w:pStyle w:val="2"/>
      </w:pPr>
      <w:bookmarkStart w:id="61" w:name="_Toc238827470"/>
      <w:r>
        <w:t xml:space="preserve">12.1 </w:t>
      </w:r>
      <w:r>
        <w:t>公共协议类</w:t>
      </w:r>
      <w:bookmarkEnd w:id="61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5800"/>
      </w:tblGrid>
      <w:tr w:rsidR="001842F4" w14:paraId="15023112" w14:textId="77777777">
        <w:trPr>
          <w:tblHeader/>
          <w:jc w:val="center"/>
        </w:trPr>
        <w:tc>
          <w:tcPr>
            <w:tcW w:w="2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79D3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类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枚举</w:t>
            </w:r>
          </w:p>
        </w:tc>
        <w:tc>
          <w:tcPr>
            <w:tcW w:w="5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69AE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职责</w:t>
            </w:r>
          </w:p>
        </w:tc>
      </w:tr>
      <w:tr w:rsidR="001842F4" w14:paraId="61AB37BF" w14:textId="77777777">
        <w:trPr>
          <w:jc w:val="center"/>
        </w:trPr>
        <w:tc>
          <w:tcPr>
            <w:tcW w:w="2500" w:type="dxa"/>
          </w:tcPr>
          <w:p w14:paraId="1021312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RequestMessage</w:t>
            </w:r>
          </w:p>
        </w:tc>
        <w:tc>
          <w:tcPr>
            <w:tcW w:w="5800" w:type="dxa"/>
          </w:tcPr>
          <w:p w14:paraId="6467155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保存请求编号、</w:t>
            </w:r>
            <w:r>
              <w:rPr>
                <w:rFonts w:ascii="宋体" w:hAnsi="宋体"/>
                <w:sz w:val="19"/>
              </w:rPr>
              <w:t>action</w:t>
            </w:r>
            <w:r>
              <w:rPr>
                <w:rFonts w:ascii="宋体" w:hAnsi="宋体"/>
                <w:sz w:val="19"/>
              </w:rPr>
              <w:t>、会话令牌和参数</w:t>
            </w:r>
          </w:p>
        </w:tc>
      </w:tr>
      <w:tr w:rsidR="001842F4" w14:paraId="4C4A970C" w14:textId="77777777">
        <w:trPr>
          <w:jc w:val="center"/>
        </w:trPr>
        <w:tc>
          <w:tcPr>
            <w:tcW w:w="2500" w:type="dxa"/>
          </w:tcPr>
          <w:p w14:paraId="0086859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ResponseMessage</w:t>
            </w:r>
          </w:p>
        </w:tc>
        <w:tc>
          <w:tcPr>
            <w:tcW w:w="5800" w:type="dxa"/>
          </w:tcPr>
          <w:p w14:paraId="43C088B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保存成功标记、结果码、提示和返回参数</w:t>
            </w:r>
          </w:p>
        </w:tc>
      </w:tr>
      <w:tr w:rsidR="001842F4" w14:paraId="555E1244" w14:textId="77777777">
        <w:trPr>
          <w:jc w:val="center"/>
        </w:trPr>
        <w:tc>
          <w:tcPr>
            <w:tcW w:w="2500" w:type="dxa"/>
          </w:tcPr>
          <w:p w14:paraId="64918B3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MessageCodec</w:t>
            </w:r>
          </w:p>
        </w:tc>
        <w:tc>
          <w:tcPr>
            <w:tcW w:w="5800" w:type="dxa"/>
          </w:tcPr>
          <w:p w14:paraId="3E9781D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按二进制帧格式编码和解码，执行长度限制</w:t>
            </w:r>
          </w:p>
        </w:tc>
      </w:tr>
      <w:tr w:rsidR="001842F4" w14:paraId="7C230AAE" w14:textId="77777777">
        <w:trPr>
          <w:jc w:val="center"/>
        </w:trPr>
        <w:tc>
          <w:tcPr>
            <w:tcW w:w="2500" w:type="dxa"/>
          </w:tcPr>
          <w:p w14:paraId="14EF94C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Actions</w:t>
            </w:r>
          </w:p>
        </w:tc>
        <w:tc>
          <w:tcPr>
            <w:tcW w:w="5800" w:type="dxa"/>
          </w:tcPr>
          <w:p w14:paraId="462B09C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集中定义各模块动作名称，避免客户端与服务端拼写漂移</w:t>
            </w:r>
          </w:p>
        </w:tc>
      </w:tr>
      <w:tr w:rsidR="001842F4" w14:paraId="4AEE3647" w14:textId="77777777">
        <w:trPr>
          <w:jc w:val="center"/>
        </w:trPr>
        <w:tc>
          <w:tcPr>
            <w:tcW w:w="2500" w:type="dxa"/>
          </w:tcPr>
          <w:p w14:paraId="675DAAE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UserRole / ModuleCode</w:t>
            </w:r>
          </w:p>
        </w:tc>
        <w:tc>
          <w:tcPr>
            <w:tcW w:w="5800" w:type="dxa"/>
          </w:tcPr>
          <w:p w14:paraId="0F73075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共享角色和模块枚举，支持工作台入口计算</w:t>
            </w:r>
          </w:p>
        </w:tc>
      </w:tr>
      <w:tr w:rsidR="001842F4" w14:paraId="0717009C" w14:textId="77777777">
        <w:trPr>
          <w:jc w:val="center"/>
        </w:trPr>
        <w:tc>
          <w:tcPr>
            <w:tcW w:w="2500" w:type="dxa"/>
          </w:tcPr>
          <w:p w14:paraId="2FA5242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RowCodec</w:t>
            </w:r>
          </w:p>
        </w:tc>
        <w:tc>
          <w:tcPr>
            <w:tcW w:w="5800" w:type="dxa"/>
          </w:tcPr>
          <w:p w14:paraId="6D6998C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将分页查询结果按稳定列序编码为字符串行</w:t>
            </w:r>
          </w:p>
        </w:tc>
      </w:tr>
    </w:tbl>
    <w:p w14:paraId="187F0CF5" w14:textId="77777777" w:rsidR="001842F4" w:rsidRDefault="001842F4">
      <w:pPr>
        <w:spacing w:after="40"/>
      </w:pPr>
    </w:p>
    <w:tbl>
      <w:tblPr>
        <w:tblW w:w="8300" w:type="dxa"/>
        <w:jc w:val="center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  <w:tblLayout w:type="fixed"/>
        <w:tblLook w:val="04A0" w:firstRow="1" w:lastRow="0" w:firstColumn="1" w:lastColumn="0" w:noHBand="0" w:noVBand="1"/>
      </w:tblPr>
      <w:tblGrid>
        <w:gridCol w:w="8300"/>
      </w:tblGrid>
      <w:tr w:rsidR="001842F4" w14:paraId="4F6DB735" w14:textId="77777777">
        <w:trPr>
          <w:jc w:val="center"/>
        </w:trPr>
        <w:tc>
          <w:tcPr>
            <w:tcW w:w="8300" w:type="dxa"/>
            <w:shd w:val="clear" w:color="auto" w:fill="EEF4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0D3E4" w14:textId="77777777" w:rsidR="001842F4" w:rsidRDefault="00A8353F">
            <w:pPr>
              <w:spacing w:after="0"/>
            </w:pPr>
            <w:r>
              <w:rPr>
                <w:rFonts w:ascii="微软雅黑" w:eastAsia="微软雅黑" w:hAnsi="微软雅黑"/>
                <w:b/>
                <w:color w:val="1F4E79"/>
                <w:sz w:val="20"/>
              </w:rPr>
              <w:t>协议原则：</w:t>
            </w:r>
            <w:r>
              <w:rPr>
                <w:rFonts w:ascii="宋体" w:hAnsi="宋体"/>
                <w:sz w:val="20"/>
              </w:rPr>
              <w:t>共享模块只保存协议和通用模型，不放置</w:t>
            </w:r>
            <w:r>
              <w:rPr>
                <w:rFonts w:ascii="宋体" w:hAnsi="宋体"/>
                <w:sz w:val="20"/>
              </w:rPr>
              <w:t xml:space="preserve"> Swing</w:t>
            </w:r>
            <w:r>
              <w:rPr>
                <w:rFonts w:ascii="宋体" w:hAnsi="宋体"/>
                <w:sz w:val="20"/>
              </w:rPr>
              <w:t>、</w:t>
            </w:r>
            <w:r>
              <w:rPr>
                <w:rFonts w:ascii="宋体" w:hAnsi="宋体"/>
                <w:sz w:val="20"/>
              </w:rPr>
              <w:t xml:space="preserve">JDBC </w:t>
            </w:r>
            <w:r>
              <w:rPr>
                <w:rFonts w:ascii="宋体" w:hAnsi="宋体"/>
                <w:sz w:val="20"/>
              </w:rPr>
              <w:t>或服务端业务实现；客户端与服务端不得通过</w:t>
            </w:r>
            <w:r>
              <w:rPr>
                <w:rFonts w:ascii="宋体" w:hAnsi="宋体"/>
                <w:sz w:val="20"/>
              </w:rPr>
              <w:t xml:space="preserve"> Java Serializable </w:t>
            </w:r>
            <w:r>
              <w:rPr>
                <w:rFonts w:ascii="宋体" w:hAnsi="宋体"/>
                <w:sz w:val="20"/>
              </w:rPr>
              <w:t>传递任意对象。</w:t>
            </w:r>
          </w:p>
        </w:tc>
      </w:tr>
    </w:tbl>
    <w:p w14:paraId="3F1A3CE1" w14:textId="77777777" w:rsidR="001842F4" w:rsidRDefault="001842F4">
      <w:pPr>
        <w:spacing w:after="20"/>
      </w:pPr>
    </w:p>
    <w:p w14:paraId="6C9E484C" w14:textId="77777777" w:rsidR="001842F4" w:rsidRDefault="00A8353F">
      <w:pPr>
        <w:pStyle w:val="1"/>
      </w:pPr>
      <w:bookmarkStart w:id="62" w:name="_Toc238827471"/>
      <w:r>
        <w:lastRenderedPageBreak/>
        <w:t xml:space="preserve">13 </w:t>
      </w:r>
      <w:r>
        <w:t>网络与多线程模块设计</w:t>
      </w:r>
      <w:bookmarkEnd w:id="62"/>
    </w:p>
    <w:p w14:paraId="0F486D2B" w14:textId="77777777" w:rsidR="001842F4" w:rsidRDefault="00A8353F">
      <w:pPr>
        <w:pStyle w:val="2"/>
      </w:pPr>
      <w:bookmarkStart w:id="63" w:name="_Toc238827472"/>
      <w:r>
        <w:t xml:space="preserve">13.1 </w:t>
      </w:r>
      <w:r>
        <w:t>客户端网络</w:t>
      </w:r>
      <w:bookmarkEnd w:id="63"/>
    </w:p>
    <w:p w14:paraId="6890D147" w14:textId="77777777" w:rsidR="001842F4" w:rsidRDefault="00A8353F">
      <w:r>
        <w:rPr>
          <w:rFonts w:ascii="宋体" w:hAnsi="宋体"/>
        </w:rPr>
        <w:t xml:space="preserve">VCampusClient </w:t>
      </w:r>
      <w:r>
        <w:rPr>
          <w:rFonts w:ascii="宋体" w:hAnsi="宋体"/>
        </w:rPr>
        <w:t>维护服务器地址、端口、</w:t>
      </w:r>
      <w:r>
        <w:rPr>
          <w:rFonts w:ascii="宋体" w:hAnsi="宋体"/>
        </w:rPr>
        <w:t xml:space="preserve">Socket </w:t>
      </w:r>
      <w:r>
        <w:rPr>
          <w:rFonts w:ascii="宋体" w:hAnsi="宋体"/>
        </w:rPr>
        <w:t>和输入输出流。登录后保存会话令牌并自动附加到后续请求。网络请求由后台任务执行，完成后通过</w:t>
      </w:r>
      <w:r>
        <w:rPr>
          <w:rFonts w:ascii="宋体" w:hAnsi="宋体"/>
        </w:rPr>
        <w:t xml:space="preserve"> SwingUtilities.invokeLater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SwingWorker </w:t>
      </w:r>
      <w:r>
        <w:rPr>
          <w:rFonts w:ascii="宋体" w:hAnsi="宋体"/>
        </w:rPr>
        <w:t>回到</w:t>
      </w:r>
      <w:r>
        <w:rPr>
          <w:rFonts w:ascii="宋体" w:hAnsi="宋体"/>
        </w:rPr>
        <w:t xml:space="preserve"> EDT </w:t>
      </w:r>
      <w:r>
        <w:rPr>
          <w:rFonts w:ascii="宋体" w:hAnsi="宋体"/>
        </w:rPr>
        <w:t>更新组件。</w:t>
      </w:r>
    </w:p>
    <w:p w14:paraId="16B975A6" w14:textId="77777777" w:rsidR="001842F4" w:rsidRDefault="00A8353F">
      <w:pPr>
        <w:pStyle w:val="2"/>
      </w:pPr>
      <w:bookmarkStart w:id="64" w:name="_Toc238827473"/>
      <w:r>
        <w:t xml:space="preserve">13.2 </w:t>
      </w:r>
      <w:r>
        <w:t>服务端网络</w:t>
      </w:r>
      <w:bookmarkEnd w:id="64"/>
    </w:p>
    <w:p w14:paraId="63E32783" w14:textId="77777777" w:rsidR="001842F4" w:rsidRDefault="00A8353F">
      <w:r>
        <w:rPr>
          <w:rFonts w:ascii="宋体" w:hAnsi="宋体"/>
        </w:rPr>
        <w:t xml:space="preserve">ServerMain </w:t>
      </w:r>
      <w:r>
        <w:rPr>
          <w:rFonts w:ascii="宋体" w:hAnsi="宋体"/>
        </w:rPr>
        <w:t>读取环境变量并启动</w:t>
      </w:r>
      <w:r>
        <w:rPr>
          <w:rFonts w:ascii="宋体" w:hAnsi="宋体"/>
        </w:rPr>
        <w:t xml:space="preserve"> VCampusServer</w:t>
      </w:r>
      <w:r>
        <w:rPr>
          <w:rFonts w:ascii="宋体" w:hAnsi="宋体"/>
        </w:rPr>
        <w:t>。服务器使用固定线程池处理客户端连接；每个</w:t>
      </w:r>
      <w:r>
        <w:rPr>
          <w:rFonts w:ascii="宋体" w:hAnsi="宋体"/>
        </w:rPr>
        <w:t xml:space="preserve"> ClientHandler </w:t>
      </w:r>
      <w:r>
        <w:rPr>
          <w:rFonts w:ascii="宋体" w:hAnsi="宋体"/>
        </w:rPr>
        <w:t>可在同一连接上循环读取多次请求，并对协议异常、客户端断开和处理超时进行清理。</w:t>
      </w:r>
    </w:p>
    <w:p w14:paraId="1C6FAE00" w14:textId="77777777" w:rsidR="001842F4" w:rsidRDefault="00A8353F">
      <w:pPr>
        <w:shd w:val="clear" w:color="auto" w:fill="EEF4F8"/>
        <w:spacing w:before="40" w:after="100"/>
        <w:ind w:left="420" w:right="113"/>
      </w:pPr>
      <w:r>
        <w:rPr>
          <w:rFonts w:ascii="Consolas" w:eastAsia="Consolas" w:hAnsi="Consolas"/>
          <w:color w:val="1F4E79"/>
          <w:sz w:val="18"/>
        </w:rPr>
        <w:t>accept -&gt; ClientHandler -&gt; MessageCodec.decode -&gt; RequestRouter -&gt; Service -&gt; Repository -&gt; MessageCodec.encode</w:t>
      </w:r>
    </w:p>
    <w:p w14:paraId="0372EE93" w14:textId="77777777" w:rsidR="001842F4" w:rsidRDefault="00A8353F">
      <w:pPr>
        <w:pStyle w:val="2"/>
      </w:pPr>
      <w:bookmarkStart w:id="65" w:name="_Toc238827474"/>
      <w:r>
        <w:t xml:space="preserve">13.3 </w:t>
      </w:r>
      <w:r>
        <w:t>并发与事务</w:t>
      </w:r>
      <w:bookmarkEnd w:id="65"/>
    </w:p>
    <w:p w14:paraId="6B37363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客户端禁止在</w:t>
      </w:r>
      <w:r>
        <w:rPr>
          <w:rFonts w:ascii="宋体" w:hAnsi="宋体"/>
        </w:rPr>
        <w:t xml:space="preserve"> EDT </w:t>
      </w:r>
      <w:r>
        <w:rPr>
          <w:rFonts w:ascii="宋体" w:hAnsi="宋体"/>
        </w:rPr>
        <w:t>上执行</w:t>
      </w:r>
      <w:r>
        <w:rPr>
          <w:rFonts w:ascii="宋体" w:hAnsi="宋体"/>
        </w:rPr>
        <w:t xml:space="preserve"> Socket </w:t>
      </w:r>
      <w:r>
        <w:rPr>
          <w:rFonts w:ascii="宋体" w:hAnsi="宋体"/>
        </w:rPr>
        <w:t>或数据库相关等待。</w:t>
      </w:r>
    </w:p>
    <w:p w14:paraId="4027103A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服务端线程池大小通过</w:t>
      </w:r>
      <w:r>
        <w:rPr>
          <w:rFonts w:ascii="宋体" w:hAnsi="宋体"/>
        </w:rPr>
        <w:t xml:space="preserve"> VCAMPUS_SERVER_THREADS </w:t>
      </w:r>
      <w:r>
        <w:rPr>
          <w:rFonts w:ascii="宋体" w:hAnsi="宋体"/>
        </w:rPr>
        <w:t>配置，避免无限创建线程。</w:t>
      </w:r>
    </w:p>
    <w:p w14:paraId="35A668D9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选课容量、库存扣减、银行转账和订单支付采用数据库事务与行级约束。</w:t>
      </w:r>
    </w:p>
    <w:p w14:paraId="4C111643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重复支付、重复归还等请求通过业务状态和唯一业务号实现幂等保护。</w:t>
      </w:r>
    </w:p>
    <w:p w14:paraId="468FE27A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共享会话容器使用线程安全集合，并按最后访问时间清理过期会话。</w:t>
      </w:r>
    </w:p>
    <w:p w14:paraId="18F04FDE" w14:textId="77777777" w:rsidR="001842F4" w:rsidRDefault="00A8353F">
      <w:pPr>
        <w:pStyle w:val="1"/>
      </w:pPr>
      <w:bookmarkStart w:id="66" w:name="_Toc238827475"/>
      <w:r>
        <w:t xml:space="preserve">14 </w:t>
      </w:r>
      <w:r>
        <w:t>数据库设计说明</w:t>
      </w:r>
      <w:bookmarkEnd w:id="66"/>
    </w:p>
    <w:p w14:paraId="5634C08D" w14:textId="77777777" w:rsidR="001842F4" w:rsidRDefault="00A8353F">
      <w:pPr>
        <w:pStyle w:val="2"/>
      </w:pPr>
      <w:bookmarkStart w:id="67" w:name="_Toc238827476"/>
      <w:r>
        <w:t xml:space="preserve">14.1 </w:t>
      </w:r>
      <w:r>
        <w:t>设计原则</w:t>
      </w:r>
      <w:bookmarkEnd w:id="67"/>
    </w:p>
    <w:p w14:paraId="40CBD74F" w14:textId="77777777" w:rsidR="001842F4" w:rsidRDefault="00A8353F">
      <w:r>
        <w:rPr>
          <w:rFonts w:ascii="宋体" w:hAnsi="宋体"/>
        </w:rPr>
        <w:t>数据库使用</w:t>
      </w:r>
      <w:r>
        <w:rPr>
          <w:rFonts w:ascii="宋体" w:hAnsi="宋体"/>
        </w:rPr>
        <w:t xml:space="preserve"> utf8mb4 </w:t>
      </w:r>
      <w:r>
        <w:rPr>
          <w:rFonts w:ascii="宋体" w:hAnsi="宋体"/>
        </w:rPr>
        <w:t>字符集。主表采用</w:t>
      </w:r>
      <w:r>
        <w:rPr>
          <w:rFonts w:ascii="宋体" w:hAnsi="宋体"/>
        </w:rPr>
        <w:t xml:space="preserve"> BIGINT </w:t>
      </w:r>
      <w:r>
        <w:rPr>
          <w:rFonts w:ascii="宋体" w:hAnsi="宋体"/>
        </w:rPr>
        <w:t>自增主键，稳定业务编号设置唯一约束；外键表达实体关联，</w:t>
      </w:r>
      <w:r>
        <w:rPr>
          <w:rFonts w:ascii="宋体" w:hAnsi="宋体"/>
        </w:rPr>
        <w:t xml:space="preserve">CHECK </w:t>
      </w:r>
      <w:r>
        <w:rPr>
          <w:rFonts w:ascii="宋体" w:hAnsi="宋体"/>
        </w:rPr>
        <w:t>约束限制状态值和数值范围；高频查询字段建立组合索引。关键业务记录采用状态变更而非直接物理删除。</w:t>
      </w:r>
    </w:p>
    <w:p w14:paraId="670FD5BA" w14:textId="77777777" w:rsidR="001842F4" w:rsidRDefault="00A8353F">
      <w:pPr>
        <w:pStyle w:val="2"/>
      </w:pPr>
      <w:bookmarkStart w:id="68" w:name="_Toc238827477"/>
      <w:r>
        <w:lastRenderedPageBreak/>
        <w:t xml:space="preserve">14.2 </w:t>
      </w:r>
      <w:r>
        <w:t>主要数据表</w:t>
      </w:r>
      <w:bookmarkEnd w:id="68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4000"/>
        <w:gridCol w:w="3100"/>
      </w:tblGrid>
      <w:tr w:rsidR="001842F4" w14:paraId="4AD06A8C" w14:textId="77777777">
        <w:trPr>
          <w:tblHeader/>
          <w:jc w:val="center"/>
        </w:trPr>
        <w:tc>
          <w:tcPr>
            <w:tcW w:w="1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72D37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领域</w:t>
            </w:r>
          </w:p>
        </w:tc>
        <w:tc>
          <w:tcPr>
            <w:tcW w:w="4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E7F5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主要数据表</w:t>
            </w:r>
          </w:p>
        </w:tc>
        <w:tc>
          <w:tcPr>
            <w:tcW w:w="3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8A0E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关系摘要</w:t>
            </w:r>
          </w:p>
        </w:tc>
      </w:tr>
      <w:tr w:rsidR="001842F4" w14:paraId="7D0A4AB7" w14:textId="77777777">
        <w:trPr>
          <w:jc w:val="center"/>
        </w:trPr>
        <w:tc>
          <w:tcPr>
            <w:tcW w:w="1200" w:type="dxa"/>
          </w:tcPr>
          <w:p w14:paraId="3894470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账号权限</w:t>
            </w:r>
          </w:p>
        </w:tc>
        <w:tc>
          <w:tcPr>
            <w:tcW w:w="4000" w:type="dxa"/>
          </w:tcPr>
          <w:p w14:paraId="2B761DB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users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roles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user_roles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audit_logs</w:t>
            </w:r>
          </w:p>
        </w:tc>
        <w:tc>
          <w:tcPr>
            <w:tcW w:w="3100" w:type="dxa"/>
          </w:tcPr>
          <w:p w14:paraId="6D5F534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用户与角色多对多；审计日志关联操作者</w:t>
            </w:r>
          </w:p>
        </w:tc>
      </w:tr>
      <w:tr w:rsidR="001842F4" w14:paraId="73231467" w14:textId="77777777">
        <w:trPr>
          <w:jc w:val="center"/>
        </w:trPr>
        <w:tc>
          <w:tcPr>
            <w:tcW w:w="1200" w:type="dxa"/>
          </w:tcPr>
          <w:p w14:paraId="0EE147C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学籍</w:t>
            </w:r>
          </w:p>
        </w:tc>
        <w:tc>
          <w:tcPr>
            <w:tcW w:w="4000" w:type="dxa"/>
          </w:tcPr>
          <w:p w14:paraId="738BED3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departments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majors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administrative_classes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student_profiles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student_status_history</w:t>
            </w:r>
          </w:p>
        </w:tc>
        <w:tc>
          <w:tcPr>
            <w:tcW w:w="3100" w:type="dxa"/>
          </w:tcPr>
          <w:p w14:paraId="5A18593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院系</w:t>
            </w:r>
            <w:r>
              <w:rPr>
                <w:rFonts w:ascii="宋体" w:hAnsi="宋体"/>
                <w:sz w:val="19"/>
              </w:rPr>
              <w:t>—</w:t>
            </w:r>
            <w:r>
              <w:rPr>
                <w:rFonts w:ascii="宋体" w:hAnsi="宋体"/>
                <w:sz w:val="19"/>
              </w:rPr>
              <w:t>专业</w:t>
            </w:r>
            <w:r>
              <w:rPr>
                <w:rFonts w:ascii="宋体" w:hAnsi="宋体"/>
                <w:sz w:val="19"/>
              </w:rPr>
              <w:t>—</w:t>
            </w:r>
            <w:r>
              <w:rPr>
                <w:rFonts w:ascii="宋体" w:hAnsi="宋体"/>
                <w:sz w:val="19"/>
              </w:rPr>
              <w:t>班级</w:t>
            </w:r>
            <w:r>
              <w:rPr>
                <w:rFonts w:ascii="宋体" w:hAnsi="宋体"/>
                <w:sz w:val="19"/>
              </w:rPr>
              <w:t>—</w:t>
            </w:r>
            <w:r>
              <w:rPr>
                <w:rFonts w:ascii="宋体" w:hAnsi="宋体"/>
                <w:sz w:val="19"/>
              </w:rPr>
              <w:t>学生逐级关联</w:t>
            </w:r>
          </w:p>
        </w:tc>
      </w:tr>
      <w:tr w:rsidR="001842F4" w14:paraId="6374C082" w14:textId="77777777">
        <w:trPr>
          <w:jc w:val="center"/>
        </w:trPr>
        <w:tc>
          <w:tcPr>
            <w:tcW w:w="1200" w:type="dxa"/>
          </w:tcPr>
          <w:p w14:paraId="23D29E91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教务</w:t>
            </w:r>
          </w:p>
        </w:tc>
        <w:tc>
          <w:tcPr>
            <w:tcW w:w="4000" w:type="dxa"/>
          </w:tcPr>
          <w:p w14:paraId="6219F0E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academic_terms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course_sections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class_schedules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course_enrollments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grades</w:t>
            </w:r>
          </w:p>
        </w:tc>
        <w:tc>
          <w:tcPr>
            <w:tcW w:w="3100" w:type="dxa"/>
          </w:tcPr>
          <w:p w14:paraId="183C7C2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课程与学期组成教学班；学生通过选课关联教学班</w:t>
            </w:r>
          </w:p>
        </w:tc>
      </w:tr>
      <w:tr w:rsidR="001842F4" w14:paraId="281BAB5E" w14:textId="77777777">
        <w:trPr>
          <w:jc w:val="center"/>
        </w:trPr>
        <w:tc>
          <w:tcPr>
            <w:tcW w:w="1200" w:type="dxa"/>
          </w:tcPr>
          <w:p w14:paraId="110A263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图书</w:t>
            </w:r>
          </w:p>
        </w:tc>
        <w:tc>
          <w:tcPr>
            <w:tcW w:w="4000" w:type="dxa"/>
          </w:tcPr>
          <w:p w14:paraId="4D69413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books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book_copies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library_loans</w:t>
            </w:r>
          </w:p>
        </w:tc>
        <w:tc>
          <w:tcPr>
            <w:tcW w:w="3100" w:type="dxa"/>
          </w:tcPr>
          <w:p w14:paraId="59F85D2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书目一对多馆藏；馆藏产生借阅记录</w:t>
            </w:r>
          </w:p>
        </w:tc>
      </w:tr>
      <w:tr w:rsidR="001842F4" w14:paraId="42C9D657" w14:textId="77777777">
        <w:trPr>
          <w:jc w:val="center"/>
        </w:trPr>
        <w:tc>
          <w:tcPr>
            <w:tcW w:w="1200" w:type="dxa"/>
          </w:tcPr>
          <w:p w14:paraId="488A001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商店</w:t>
            </w:r>
          </w:p>
        </w:tc>
        <w:tc>
          <w:tcPr>
            <w:tcW w:w="4000" w:type="dxa"/>
          </w:tcPr>
          <w:p w14:paraId="7131CB5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products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product_inventory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carts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cart_items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orders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order_items</w:t>
            </w:r>
          </w:p>
        </w:tc>
        <w:tc>
          <w:tcPr>
            <w:tcW w:w="3100" w:type="dxa"/>
          </w:tcPr>
          <w:p w14:paraId="1E51CA4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商品与库存关联；订单保存下单时快照</w:t>
            </w:r>
          </w:p>
        </w:tc>
      </w:tr>
      <w:tr w:rsidR="001842F4" w14:paraId="1F75BE34" w14:textId="77777777">
        <w:trPr>
          <w:jc w:val="center"/>
        </w:trPr>
        <w:tc>
          <w:tcPr>
            <w:tcW w:w="1200" w:type="dxa"/>
          </w:tcPr>
          <w:p w14:paraId="5430AB8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银行</w:t>
            </w:r>
          </w:p>
        </w:tc>
        <w:tc>
          <w:tcPr>
            <w:tcW w:w="4000" w:type="dxa"/>
          </w:tcPr>
          <w:p w14:paraId="6A3272A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bank_accounts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bank_transactions</w:t>
            </w:r>
          </w:p>
        </w:tc>
        <w:tc>
          <w:tcPr>
            <w:tcW w:w="3100" w:type="dxa"/>
          </w:tcPr>
          <w:p w14:paraId="2C64509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账户记录余额；流水记录借贷双方和业务单号</w:t>
            </w:r>
          </w:p>
        </w:tc>
      </w:tr>
      <w:tr w:rsidR="001842F4" w14:paraId="5403E161" w14:textId="77777777">
        <w:trPr>
          <w:jc w:val="center"/>
        </w:trPr>
        <w:tc>
          <w:tcPr>
            <w:tcW w:w="1200" w:type="dxa"/>
          </w:tcPr>
          <w:p w14:paraId="030E8D9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论坛</w:t>
            </w:r>
          </w:p>
        </w:tc>
        <w:tc>
          <w:tcPr>
            <w:tcW w:w="4000" w:type="dxa"/>
          </w:tcPr>
          <w:p w14:paraId="605A6BE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forum_boards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forum_posts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forum_comments</w:t>
            </w:r>
            <w:r>
              <w:rPr>
                <w:rFonts w:ascii="宋体" w:hAnsi="宋体"/>
                <w:sz w:val="19"/>
              </w:rPr>
              <w:t>、</w:t>
            </w:r>
            <w:r>
              <w:rPr>
                <w:rFonts w:ascii="宋体" w:hAnsi="宋体"/>
                <w:sz w:val="19"/>
              </w:rPr>
              <w:t>forum_reports</w:t>
            </w:r>
          </w:p>
        </w:tc>
        <w:tc>
          <w:tcPr>
            <w:tcW w:w="3100" w:type="dxa"/>
          </w:tcPr>
          <w:p w14:paraId="07EAC13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板块包含帖子；帖子包含评论和举报</w:t>
            </w:r>
          </w:p>
        </w:tc>
      </w:tr>
      <w:tr w:rsidR="001842F4" w14:paraId="556466F0" w14:textId="77777777">
        <w:trPr>
          <w:jc w:val="center"/>
        </w:trPr>
        <w:tc>
          <w:tcPr>
            <w:tcW w:w="1200" w:type="dxa"/>
          </w:tcPr>
          <w:p w14:paraId="33EA242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消息</w:t>
            </w:r>
          </w:p>
        </w:tc>
        <w:tc>
          <w:tcPr>
            <w:tcW w:w="4000" w:type="dxa"/>
          </w:tcPr>
          <w:p w14:paraId="3878A9F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notifications</w:t>
            </w:r>
          </w:p>
        </w:tc>
        <w:tc>
          <w:tcPr>
            <w:tcW w:w="3100" w:type="dxa"/>
          </w:tcPr>
          <w:p w14:paraId="081CD6A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通知关联接收用户、来源模块和业务目标</w:t>
            </w:r>
          </w:p>
        </w:tc>
      </w:tr>
    </w:tbl>
    <w:p w14:paraId="07CDF8F5" w14:textId="77777777" w:rsidR="001842F4" w:rsidRDefault="001842F4">
      <w:pPr>
        <w:spacing w:after="40"/>
      </w:pPr>
    </w:p>
    <w:p w14:paraId="03D47479" w14:textId="77777777" w:rsidR="001842F4" w:rsidRDefault="00A8353F">
      <w:pPr>
        <w:pStyle w:val="2"/>
      </w:pPr>
      <w:bookmarkStart w:id="69" w:name="_Toc238827478"/>
      <w:r>
        <w:t xml:space="preserve">14.3 </w:t>
      </w:r>
      <w:r>
        <w:t>关键事务</w:t>
      </w:r>
      <w:bookmarkEnd w:id="69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500"/>
      </w:tblGrid>
      <w:tr w:rsidR="001842F4" w14:paraId="55E64A16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4F28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事务</w:t>
            </w:r>
          </w:p>
        </w:tc>
        <w:tc>
          <w:tcPr>
            <w:tcW w:w="6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974E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必须原子完成的操作</w:t>
            </w:r>
          </w:p>
        </w:tc>
      </w:tr>
      <w:tr w:rsidR="001842F4" w14:paraId="099CC345" w14:textId="77777777">
        <w:trPr>
          <w:jc w:val="center"/>
        </w:trPr>
        <w:tc>
          <w:tcPr>
            <w:tcW w:w="1800" w:type="dxa"/>
          </w:tcPr>
          <w:p w14:paraId="7EB5002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学生选课</w:t>
            </w:r>
          </w:p>
        </w:tc>
        <w:tc>
          <w:tcPr>
            <w:tcW w:w="6500" w:type="dxa"/>
          </w:tcPr>
          <w:p w14:paraId="00D5153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校验状态</w:t>
            </w:r>
            <w:r>
              <w:rPr>
                <w:rFonts w:ascii="宋体" w:hAnsi="宋体"/>
                <w:sz w:val="19"/>
              </w:rPr>
              <w:t>/</w:t>
            </w:r>
            <w:r>
              <w:rPr>
                <w:rFonts w:ascii="宋体" w:hAnsi="宋体"/>
                <w:sz w:val="19"/>
              </w:rPr>
              <w:t>冲突</w:t>
            </w:r>
            <w:r>
              <w:rPr>
                <w:rFonts w:ascii="宋体" w:hAnsi="宋体"/>
                <w:sz w:val="19"/>
              </w:rPr>
              <w:t>/</w:t>
            </w:r>
            <w:r>
              <w:rPr>
                <w:rFonts w:ascii="宋体" w:hAnsi="宋体"/>
                <w:sz w:val="19"/>
              </w:rPr>
              <w:t>容量，写入选课，更新教学班人数，发送通知</w:t>
            </w:r>
          </w:p>
        </w:tc>
      </w:tr>
      <w:tr w:rsidR="001842F4" w14:paraId="2D7534ED" w14:textId="77777777">
        <w:trPr>
          <w:jc w:val="center"/>
        </w:trPr>
        <w:tc>
          <w:tcPr>
            <w:tcW w:w="1800" w:type="dxa"/>
          </w:tcPr>
          <w:p w14:paraId="5DFBD61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图书借阅</w:t>
            </w:r>
          </w:p>
        </w:tc>
        <w:tc>
          <w:tcPr>
            <w:tcW w:w="6500" w:type="dxa"/>
          </w:tcPr>
          <w:p w14:paraId="2150A27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锁定馆藏状态，创建借阅记录，更新馆藏，发送回执通知</w:t>
            </w:r>
          </w:p>
        </w:tc>
      </w:tr>
      <w:tr w:rsidR="001842F4" w14:paraId="66A1253E" w14:textId="77777777">
        <w:trPr>
          <w:jc w:val="center"/>
        </w:trPr>
        <w:tc>
          <w:tcPr>
            <w:tcW w:w="1800" w:type="dxa"/>
          </w:tcPr>
          <w:p w14:paraId="047C3A7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商店下单</w:t>
            </w:r>
          </w:p>
        </w:tc>
        <w:tc>
          <w:tcPr>
            <w:tcW w:w="6500" w:type="dxa"/>
          </w:tcPr>
          <w:p w14:paraId="2CDAF2C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校验并预占库存，创建订单及明细，清理购物车</w:t>
            </w:r>
          </w:p>
        </w:tc>
      </w:tr>
      <w:tr w:rsidR="001842F4" w14:paraId="3DFF1D8C" w14:textId="77777777">
        <w:trPr>
          <w:jc w:val="center"/>
        </w:trPr>
        <w:tc>
          <w:tcPr>
            <w:tcW w:w="1800" w:type="dxa"/>
          </w:tcPr>
          <w:p w14:paraId="4F1EB10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订单支付</w:t>
            </w:r>
          </w:p>
        </w:tc>
        <w:tc>
          <w:tcPr>
            <w:tcW w:w="6500" w:type="dxa"/>
          </w:tcPr>
          <w:p w14:paraId="677992B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扣减买方余额，增加收款方余额，写入流水，更新订单与库存</w:t>
            </w:r>
          </w:p>
        </w:tc>
      </w:tr>
      <w:tr w:rsidR="001842F4" w14:paraId="0FF8F895" w14:textId="77777777">
        <w:trPr>
          <w:jc w:val="center"/>
        </w:trPr>
        <w:tc>
          <w:tcPr>
            <w:tcW w:w="1800" w:type="dxa"/>
          </w:tcPr>
          <w:p w14:paraId="7F1D693C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银行转账</w:t>
            </w:r>
          </w:p>
        </w:tc>
        <w:tc>
          <w:tcPr>
            <w:tcW w:w="6500" w:type="dxa"/>
          </w:tcPr>
          <w:p w14:paraId="265B19C9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锁定双方账户，校验余额，更新余额并写入成对流水</w:t>
            </w:r>
          </w:p>
        </w:tc>
      </w:tr>
    </w:tbl>
    <w:p w14:paraId="5D652752" w14:textId="77777777" w:rsidR="001842F4" w:rsidRDefault="001842F4">
      <w:pPr>
        <w:spacing w:after="40"/>
      </w:pPr>
    </w:p>
    <w:p w14:paraId="0CA261AA" w14:textId="77777777" w:rsidR="001842F4" w:rsidRDefault="00A8353F">
      <w:pPr>
        <w:pStyle w:val="2"/>
      </w:pPr>
      <w:bookmarkStart w:id="70" w:name="_Toc238827479"/>
      <w:r>
        <w:lastRenderedPageBreak/>
        <w:t xml:space="preserve">14.4 </w:t>
      </w:r>
      <w:r>
        <w:t>代表性字段设计</w:t>
      </w:r>
      <w:bookmarkEnd w:id="70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800"/>
        <w:gridCol w:w="2300"/>
      </w:tblGrid>
      <w:tr w:rsidR="001842F4" w14:paraId="0EAEF6DE" w14:textId="77777777">
        <w:trPr>
          <w:tblHeader/>
          <w:jc w:val="center"/>
        </w:trPr>
        <w:tc>
          <w:tcPr>
            <w:tcW w:w="2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9675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表</w:t>
            </w:r>
          </w:p>
        </w:tc>
        <w:tc>
          <w:tcPr>
            <w:tcW w:w="3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D368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字段示例</w:t>
            </w:r>
          </w:p>
        </w:tc>
        <w:tc>
          <w:tcPr>
            <w:tcW w:w="2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1204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约束说明</w:t>
            </w:r>
          </w:p>
        </w:tc>
      </w:tr>
      <w:tr w:rsidR="001842F4" w14:paraId="120C0CC3" w14:textId="77777777">
        <w:trPr>
          <w:jc w:val="center"/>
        </w:trPr>
        <w:tc>
          <w:tcPr>
            <w:tcW w:w="2200" w:type="dxa"/>
          </w:tcPr>
          <w:p w14:paraId="69415E4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users</w:t>
            </w:r>
          </w:p>
        </w:tc>
        <w:tc>
          <w:tcPr>
            <w:tcW w:w="3800" w:type="dxa"/>
          </w:tcPr>
          <w:p w14:paraId="0BCB443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id, username, password_hash, enabled, force_password_change</w:t>
            </w:r>
          </w:p>
        </w:tc>
        <w:tc>
          <w:tcPr>
            <w:tcW w:w="2300" w:type="dxa"/>
          </w:tcPr>
          <w:p w14:paraId="10045A62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username </w:t>
            </w:r>
            <w:r>
              <w:rPr>
                <w:rFonts w:ascii="宋体" w:hAnsi="宋体"/>
                <w:sz w:val="19"/>
              </w:rPr>
              <w:t>唯一；密码只保存带盐哈希</w:t>
            </w:r>
          </w:p>
        </w:tc>
      </w:tr>
      <w:tr w:rsidR="001842F4" w14:paraId="6574EDCF" w14:textId="77777777">
        <w:trPr>
          <w:jc w:val="center"/>
        </w:trPr>
        <w:tc>
          <w:tcPr>
            <w:tcW w:w="2200" w:type="dxa"/>
          </w:tcPr>
          <w:p w14:paraId="7352604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student_profiles</w:t>
            </w:r>
          </w:p>
        </w:tc>
        <w:tc>
          <w:tcPr>
            <w:tcW w:w="3800" w:type="dxa"/>
          </w:tcPr>
          <w:p w14:paraId="3A44F3B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student_number, major_id, class_id, status</w:t>
            </w:r>
          </w:p>
        </w:tc>
        <w:tc>
          <w:tcPr>
            <w:tcW w:w="2300" w:type="dxa"/>
          </w:tcPr>
          <w:p w14:paraId="02467EA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学号</w:t>
            </w:r>
            <w:r>
              <w:rPr>
                <w:rFonts w:ascii="宋体" w:hAnsi="宋体"/>
                <w:sz w:val="19"/>
              </w:rPr>
              <w:t xml:space="preserve"> 10 </w:t>
            </w:r>
            <w:r>
              <w:rPr>
                <w:rFonts w:ascii="宋体" w:hAnsi="宋体"/>
                <w:sz w:val="19"/>
              </w:rPr>
              <w:t>位且唯一；状态使用受限枚举</w:t>
            </w:r>
          </w:p>
        </w:tc>
      </w:tr>
      <w:tr w:rsidR="001842F4" w14:paraId="7856C4B0" w14:textId="77777777">
        <w:trPr>
          <w:jc w:val="center"/>
        </w:trPr>
        <w:tc>
          <w:tcPr>
            <w:tcW w:w="2200" w:type="dxa"/>
          </w:tcPr>
          <w:p w14:paraId="51D3F9B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course_sections</w:t>
            </w:r>
          </w:p>
        </w:tc>
        <w:tc>
          <w:tcPr>
            <w:tcW w:w="3800" w:type="dxa"/>
          </w:tcPr>
          <w:p w14:paraId="4C1EBD7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term_id, course_id, teacher_user_id, capacity, status</w:t>
            </w:r>
          </w:p>
        </w:tc>
        <w:tc>
          <w:tcPr>
            <w:tcW w:w="2300" w:type="dxa"/>
          </w:tcPr>
          <w:p w14:paraId="5257409E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人数不得超过容量</w:t>
            </w:r>
          </w:p>
        </w:tc>
      </w:tr>
      <w:tr w:rsidR="001842F4" w14:paraId="2619E7F4" w14:textId="77777777">
        <w:trPr>
          <w:jc w:val="center"/>
        </w:trPr>
        <w:tc>
          <w:tcPr>
            <w:tcW w:w="2200" w:type="dxa"/>
          </w:tcPr>
          <w:p w14:paraId="33C4853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orders</w:t>
            </w:r>
          </w:p>
        </w:tc>
        <w:tc>
          <w:tcPr>
            <w:tcW w:w="3800" w:type="dxa"/>
          </w:tcPr>
          <w:p w14:paraId="1537F47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order_no, buyer_user_id, total_amount, status</w:t>
            </w:r>
          </w:p>
        </w:tc>
        <w:tc>
          <w:tcPr>
            <w:tcW w:w="2300" w:type="dxa"/>
          </w:tcPr>
          <w:p w14:paraId="1EAB20E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订单号唯一；金额使用</w:t>
            </w:r>
            <w:r>
              <w:rPr>
                <w:rFonts w:ascii="宋体" w:hAnsi="宋体"/>
                <w:sz w:val="19"/>
              </w:rPr>
              <w:t xml:space="preserve"> DECIMAL</w:t>
            </w:r>
          </w:p>
        </w:tc>
      </w:tr>
      <w:tr w:rsidR="001842F4" w14:paraId="3F9804A9" w14:textId="77777777">
        <w:trPr>
          <w:jc w:val="center"/>
        </w:trPr>
        <w:tc>
          <w:tcPr>
            <w:tcW w:w="2200" w:type="dxa"/>
          </w:tcPr>
          <w:p w14:paraId="4AE451A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bank_transactions</w:t>
            </w:r>
          </w:p>
        </w:tc>
        <w:tc>
          <w:tcPr>
            <w:tcW w:w="3800" w:type="dxa"/>
          </w:tcPr>
          <w:p w14:paraId="341D87F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business_no, debit_account_id, credit_account_id, amount</w:t>
            </w:r>
          </w:p>
        </w:tc>
        <w:tc>
          <w:tcPr>
            <w:tcW w:w="2300" w:type="dxa"/>
          </w:tcPr>
          <w:p w14:paraId="6BF5610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业务号唯一；历史流水不可修改</w:t>
            </w:r>
          </w:p>
        </w:tc>
      </w:tr>
      <w:tr w:rsidR="001842F4" w14:paraId="74B9029E" w14:textId="77777777">
        <w:trPr>
          <w:jc w:val="center"/>
        </w:trPr>
        <w:tc>
          <w:tcPr>
            <w:tcW w:w="2200" w:type="dxa"/>
          </w:tcPr>
          <w:p w14:paraId="45F7AD5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forum_posts</w:t>
            </w:r>
          </w:p>
        </w:tc>
        <w:tc>
          <w:tcPr>
            <w:tcW w:w="3800" w:type="dxa"/>
          </w:tcPr>
          <w:p w14:paraId="49C2F78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board_id, author_user_id, title, content, status</w:t>
            </w:r>
          </w:p>
        </w:tc>
        <w:tc>
          <w:tcPr>
            <w:tcW w:w="2300" w:type="dxa"/>
          </w:tcPr>
          <w:p w14:paraId="579E734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保留审核状态和时间戳</w:t>
            </w:r>
          </w:p>
        </w:tc>
      </w:tr>
    </w:tbl>
    <w:p w14:paraId="78A65E75" w14:textId="77777777" w:rsidR="001842F4" w:rsidRDefault="001842F4">
      <w:pPr>
        <w:spacing w:after="40"/>
      </w:pPr>
    </w:p>
    <w:p w14:paraId="2182A079" w14:textId="77777777" w:rsidR="001842F4" w:rsidRDefault="00A8353F">
      <w:pPr>
        <w:pStyle w:val="1"/>
      </w:pPr>
      <w:bookmarkStart w:id="71" w:name="_Toc238827480"/>
      <w:r>
        <w:t xml:space="preserve">15 </w:t>
      </w:r>
      <w:r>
        <w:t>安全、异常与日志设计</w:t>
      </w:r>
      <w:bookmarkEnd w:id="71"/>
    </w:p>
    <w:p w14:paraId="2B530013" w14:textId="77777777" w:rsidR="001842F4" w:rsidRDefault="00A8353F">
      <w:pPr>
        <w:pStyle w:val="2"/>
      </w:pPr>
      <w:bookmarkStart w:id="72" w:name="_Toc238827481"/>
      <w:r>
        <w:t xml:space="preserve">15.1 </w:t>
      </w:r>
      <w:r>
        <w:t>身份与数据安全</w:t>
      </w:r>
      <w:bookmarkEnd w:id="72"/>
    </w:p>
    <w:p w14:paraId="2A36A2A2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密码拟采用</w:t>
      </w:r>
      <w:r>
        <w:rPr>
          <w:rFonts w:ascii="宋体" w:hAnsi="宋体"/>
        </w:rPr>
        <w:t xml:space="preserve"> PBKDF2 </w:t>
      </w:r>
      <w:r>
        <w:rPr>
          <w:rFonts w:ascii="宋体" w:hAnsi="宋体"/>
        </w:rPr>
        <w:t>等带盐慢哈希保存，禁止保存或记录明文密码。</w:t>
      </w:r>
    </w:p>
    <w:p w14:paraId="0D09F081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登录成功后由服务端签发随机会话令牌，计划有效期为</w:t>
      </w:r>
      <w:r>
        <w:rPr>
          <w:rFonts w:ascii="宋体" w:hAnsi="宋体"/>
        </w:rPr>
        <w:t xml:space="preserve"> 8 </w:t>
      </w:r>
      <w:r>
        <w:rPr>
          <w:rFonts w:ascii="宋体" w:hAnsi="宋体"/>
        </w:rPr>
        <w:t>小时，可主动退出失效。</w:t>
      </w:r>
    </w:p>
    <w:p w14:paraId="515C3B8F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 xml:space="preserve">SQL </w:t>
      </w:r>
      <w:r>
        <w:rPr>
          <w:rFonts w:ascii="宋体" w:hAnsi="宋体"/>
        </w:rPr>
        <w:t>全部使用</w:t>
      </w:r>
      <w:r>
        <w:rPr>
          <w:rFonts w:ascii="宋体" w:hAnsi="宋体"/>
        </w:rPr>
        <w:t xml:space="preserve"> PreparedStatement </w:t>
      </w:r>
      <w:r>
        <w:rPr>
          <w:rFonts w:ascii="宋体" w:hAnsi="宋体"/>
        </w:rPr>
        <w:t>参数化执行，防止</w:t>
      </w:r>
      <w:r>
        <w:rPr>
          <w:rFonts w:ascii="宋体" w:hAnsi="宋体"/>
        </w:rPr>
        <w:t xml:space="preserve"> SQL </w:t>
      </w:r>
      <w:r>
        <w:rPr>
          <w:rFonts w:ascii="宋体" w:hAnsi="宋体"/>
        </w:rPr>
        <w:t>注入。</w:t>
      </w:r>
    </w:p>
    <w:p w14:paraId="5A65CDB7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数据库账号使用最小权限；连接参数和密码通过环境变量配置。</w:t>
      </w:r>
    </w:p>
    <w:p w14:paraId="0E91CD7C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正式跨网络部署前应增加</w:t>
      </w:r>
      <w:r>
        <w:rPr>
          <w:rFonts w:ascii="宋体" w:hAnsi="宋体"/>
        </w:rPr>
        <w:t xml:space="preserve"> TLS</w:t>
      </w:r>
      <w:r>
        <w:rPr>
          <w:rFonts w:ascii="宋体" w:hAnsi="宋体"/>
        </w:rPr>
        <w:t>；课程本机演示阶段在受控网络内使用。</w:t>
      </w:r>
    </w:p>
    <w:p w14:paraId="0A84C606" w14:textId="77777777" w:rsidR="001842F4" w:rsidRDefault="00A8353F">
      <w:pPr>
        <w:pStyle w:val="2"/>
      </w:pPr>
      <w:bookmarkStart w:id="73" w:name="_Toc238827482"/>
      <w:r>
        <w:t xml:space="preserve">15.2 </w:t>
      </w:r>
      <w:r>
        <w:t>异常处理</w:t>
      </w:r>
      <w:bookmarkEnd w:id="73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1842F4" w14:paraId="514A7F62" w14:textId="77777777">
        <w:trPr>
          <w:tblHeader/>
          <w:jc w:val="center"/>
        </w:trPr>
        <w:tc>
          <w:tcPr>
            <w:tcW w:w="21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D7B9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异常类型</w:t>
            </w:r>
          </w:p>
        </w:tc>
        <w:tc>
          <w:tcPr>
            <w:tcW w:w="62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B3E8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处理策略</w:t>
            </w:r>
          </w:p>
        </w:tc>
      </w:tr>
      <w:tr w:rsidR="001842F4" w14:paraId="3B81D799" w14:textId="77777777">
        <w:trPr>
          <w:jc w:val="center"/>
        </w:trPr>
        <w:tc>
          <w:tcPr>
            <w:tcW w:w="2100" w:type="dxa"/>
          </w:tcPr>
          <w:p w14:paraId="3205B13D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输入错误</w:t>
            </w:r>
          </w:p>
        </w:tc>
        <w:tc>
          <w:tcPr>
            <w:tcW w:w="6200" w:type="dxa"/>
          </w:tcPr>
          <w:p w14:paraId="1F6D347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客户端提示具体字段，服务端再次校验并返回</w:t>
            </w:r>
            <w:r>
              <w:rPr>
                <w:rFonts w:ascii="宋体" w:hAnsi="宋体"/>
                <w:sz w:val="19"/>
              </w:rPr>
              <w:t xml:space="preserve"> INVALID_ARGUMENT</w:t>
            </w:r>
          </w:p>
        </w:tc>
      </w:tr>
      <w:tr w:rsidR="001842F4" w14:paraId="569E4FB4" w14:textId="77777777">
        <w:trPr>
          <w:jc w:val="center"/>
        </w:trPr>
        <w:tc>
          <w:tcPr>
            <w:tcW w:w="2100" w:type="dxa"/>
          </w:tcPr>
          <w:p w14:paraId="7F38EEC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未登录</w:t>
            </w:r>
            <w:r>
              <w:rPr>
                <w:rFonts w:ascii="宋体" w:hAnsi="宋体"/>
                <w:sz w:val="19"/>
              </w:rPr>
              <w:t>/</w:t>
            </w:r>
            <w:r>
              <w:rPr>
                <w:rFonts w:ascii="宋体" w:hAnsi="宋体"/>
                <w:sz w:val="19"/>
              </w:rPr>
              <w:t>会话过期</w:t>
            </w:r>
          </w:p>
        </w:tc>
        <w:tc>
          <w:tcPr>
            <w:tcW w:w="6200" w:type="dxa"/>
          </w:tcPr>
          <w:p w14:paraId="462D659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返回</w:t>
            </w:r>
            <w:r>
              <w:rPr>
                <w:rFonts w:ascii="宋体" w:hAnsi="宋体"/>
                <w:sz w:val="19"/>
              </w:rPr>
              <w:t xml:space="preserve"> UNAUTHORIZED</w:t>
            </w:r>
            <w:r>
              <w:rPr>
                <w:rFonts w:ascii="宋体" w:hAnsi="宋体"/>
                <w:sz w:val="19"/>
              </w:rPr>
              <w:t>，客户端清理本地会话并回到登录页</w:t>
            </w:r>
          </w:p>
        </w:tc>
      </w:tr>
      <w:tr w:rsidR="001842F4" w14:paraId="69EA52C1" w14:textId="77777777">
        <w:trPr>
          <w:jc w:val="center"/>
        </w:trPr>
        <w:tc>
          <w:tcPr>
            <w:tcW w:w="2100" w:type="dxa"/>
          </w:tcPr>
          <w:p w14:paraId="1264990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权限不足</w:t>
            </w:r>
          </w:p>
        </w:tc>
        <w:tc>
          <w:tcPr>
            <w:tcW w:w="6200" w:type="dxa"/>
          </w:tcPr>
          <w:p w14:paraId="384FD6A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返回</w:t>
            </w:r>
            <w:r>
              <w:rPr>
                <w:rFonts w:ascii="宋体" w:hAnsi="宋体"/>
                <w:sz w:val="19"/>
              </w:rPr>
              <w:t xml:space="preserve"> FORBIDDEN</w:t>
            </w:r>
            <w:r>
              <w:rPr>
                <w:rFonts w:ascii="宋体" w:hAnsi="宋体"/>
                <w:sz w:val="19"/>
              </w:rPr>
              <w:t>，不暴露资源是否存在等敏感细节</w:t>
            </w:r>
          </w:p>
        </w:tc>
      </w:tr>
      <w:tr w:rsidR="001842F4" w14:paraId="6A5D2724" w14:textId="77777777">
        <w:trPr>
          <w:jc w:val="center"/>
        </w:trPr>
        <w:tc>
          <w:tcPr>
            <w:tcW w:w="2100" w:type="dxa"/>
          </w:tcPr>
          <w:p w14:paraId="5D7595A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lastRenderedPageBreak/>
              <w:t>业务冲突</w:t>
            </w:r>
          </w:p>
        </w:tc>
        <w:tc>
          <w:tcPr>
            <w:tcW w:w="6200" w:type="dxa"/>
          </w:tcPr>
          <w:p w14:paraId="02FACB7D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返回稳定业务码，如课程冲突、库存不足、余额不足</w:t>
            </w:r>
          </w:p>
        </w:tc>
      </w:tr>
      <w:tr w:rsidR="001842F4" w14:paraId="068FBF16" w14:textId="77777777">
        <w:trPr>
          <w:jc w:val="center"/>
        </w:trPr>
        <w:tc>
          <w:tcPr>
            <w:tcW w:w="2100" w:type="dxa"/>
          </w:tcPr>
          <w:p w14:paraId="12B37AC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数据库异常</w:t>
            </w:r>
          </w:p>
        </w:tc>
        <w:tc>
          <w:tcPr>
            <w:tcW w:w="6200" w:type="dxa"/>
          </w:tcPr>
          <w:p w14:paraId="0A7A07F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回滚事务、记录错误编号并返回通用提示</w:t>
            </w:r>
          </w:p>
        </w:tc>
      </w:tr>
      <w:tr w:rsidR="001842F4" w14:paraId="2CBAABCC" w14:textId="77777777">
        <w:trPr>
          <w:jc w:val="center"/>
        </w:trPr>
        <w:tc>
          <w:tcPr>
            <w:tcW w:w="2100" w:type="dxa"/>
          </w:tcPr>
          <w:p w14:paraId="53A25F3F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网络中断</w:t>
            </w:r>
          </w:p>
        </w:tc>
        <w:tc>
          <w:tcPr>
            <w:tcW w:w="6200" w:type="dxa"/>
          </w:tcPr>
          <w:p w14:paraId="172CCCD4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释放</w:t>
            </w:r>
            <w:r>
              <w:rPr>
                <w:rFonts w:ascii="宋体" w:hAnsi="宋体"/>
                <w:sz w:val="19"/>
              </w:rPr>
              <w:t xml:space="preserve"> Socket </w:t>
            </w:r>
            <w:r>
              <w:rPr>
                <w:rFonts w:ascii="宋体" w:hAnsi="宋体"/>
                <w:sz w:val="19"/>
              </w:rPr>
              <w:t>和流；客户端允许重连但不盲目重放写请求</w:t>
            </w:r>
          </w:p>
        </w:tc>
      </w:tr>
    </w:tbl>
    <w:p w14:paraId="105D6F3A" w14:textId="77777777" w:rsidR="001842F4" w:rsidRDefault="001842F4">
      <w:pPr>
        <w:spacing w:after="40"/>
      </w:pPr>
    </w:p>
    <w:p w14:paraId="6B80CDCC" w14:textId="77777777" w:rsidR="001842F4" w:rsidRDefault="00A8353F">
      <w:pPr>
        <w:pStyle w:val="2"/>
      </w:pPr>
      <w:bookmarkStart w:id="74" w:name="_Toc238827483"/>
      <w:r>
        <w:t xml:space="preserve">15.3 </w:t>
      </w:r>
      <w:r>
        <w:t>审计日志</w:t>
      </w:r>
      <w:bookmarkEnd w:id="74"/>
    </w:p>
    <w:p w14:paraId="4764011F" w14:textId="77777777" w:rsidR="001842F4" w:rsidRDefault="00A8353F">
      <w:r>
        <w:rPr>
          <w:rFonts w:ascii="宋体" w:hAnsi="宋体"/>
        </w:rPr>
        <w:t>账号启停、角色变更、密码重置、学籍状态变更、成绩发布、库存调整、账户冻结和论坛审核等关键操作应记录操作者、动作、结果、客户端地址和时间。日志不得记录密码、完整会话令牌等秘密信息。</w:t>
      </w:r>
    </w:p>
    <w:p w14:paraId="628BDF65" w14:textId="77777777" w:rsidR="001842F4" w:rsidRDefault="00A8353F">
      <w:pPr>
        <w:pStyle w:val="1"/>
      </w:pPr>
      <w:bookmarkStart w:id="75" w:name="_Toc238827484"/>
      <w:r>
        <w:t xml:space="preserve">16 </w:t>
      </w:r>
      <w:r>
        <w:t>测试设计</w:t>
      </w:r>
      <w:bookmarkEnd w:id="75"/>
    </w:p>
    <w:p w14:paraId="2B061D6E" w14:textId="77777777" w:rsidR="001842F4" w:rsidRDefault="00A8353F">
      <w:pPr>
        <w:pStyle w:val="2"/>
      </w:pPr>
      <w:bookmarkStart w:id="76" w:name="_Toc238827485"/>
      <w:r>
        <w:t xml:space="preserve">16.1 </w:t>
      </w:r>
      <w:r>
        <w:t>测试层次</w:t>
      </w:r>
      <w:bookmarkEnd w:id="76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1842F4" w14:paraId="7DF67A28" w14:textId="77777777">
        <w:trPr>
          <w:tblHeader/>
          <w:jc w:val="center"/>
        </w:trPr>
        <w:tc>
          <w:tcPr>
            <w:tcW w:w="19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3C27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w="64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8A10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计划验证内容</w:t>
            </w:r>
          </w:p>
        </w:tc>
      </w:tr>
      <w:tr w:rsidR="001842F4" w14:paraId="360CB9F9" w14:textId="77777777">
        <w:trPr>
          <w:jc w:val="center"/>
        </w:trPr>
        <w:tc>
          <w:tcPr>
            <w:tcW w:w="1900" w:type="dxa"/>
          </w:tcPr>
          <w:p w14:paraId="73B950F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协议测试</w:t>
            </w:r>
          </w:p>
        </w:tc>
        <w:tc>
          <w:tcPr>
            <w:tcW w:w="6400" w:type="dxa"/>
          </w:tcPr>
          <w:p w14:paraId="2763ADB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合法与非法帧、长度限制、版本兼容、请求响应往返</w:t>
            </w:r>
          </w:p>
        </w:tc>
      </w:tr>
      <w:tr w:rsidR="001842F4" w14:paraId="1CBE8AB7" w14:textId="77777777">
        <w:trPr>
          <w:jc w:val="center"/>
        </w:trPr>
        <w:tc>
          <w:tcPr>
            <w:tcW w:w="1900" w:type="dxa"/>
          </w:tcPr>
          <w:p w14:paraId="2147538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权限测试</w:t>
            </w:r>
          </w:p>
        </w:tc>
        <w:tc>
          <w:tcPr>
            <w:tcW w:w="6400" w:type="dxa"/>
          </w:tcPr>
          <w:p w14:paraId="485C6C9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不同基础身份、附加角色、资源归属和会话过期</w:t>
            </w:r>
          </w:p>
        </w:tc>
      </w:tr>
      <w:tr w:rsidR="001842F4" w14:paraId="415BF60E" w14:textId="77777777">
        <w:trPr>
          <w:jc w:val="center"/>
        </w:trPr>
        <w:tc>
          <w:tcPr>
            <w:tcW w:w="1900" w:type="dxa"/>
          </w:tcPr>
          <w:p w14:paraId="54DC484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服务测试</w:t>
            </w:r>
          </w:p>
        </w:tc>
        <w:tc>
          <w:tcPr>
            <w:tcW w:w="6400" w:type="dxa"/>
          </w:tcPr>
          <w:p w14:paraId="21CC9AD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选课冲突、借阅规则、库存、转账、审核等业务规则</w:t>
            </w:r>
          </w:p>
        </w:tc>
      </w:tr>
      <w:tr w:rsidR="001842F4" w14:paraId="78C8E509" w14:textId="77777777">
        <w:trPr>
          <w:jc w:val="center"/>
        </w:trPr>
        <w:tc>
          <w:tcPr>
            <w:tcW w:w="1900" w:type="dxa"/>
          </w:tcPr>
          <w:p w14:paraId="7FFB3E6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数据访问测试</w:t>
            </w:r>
          </w:p>
        </w:tc>
        <w:tc>
          <w:tcPr>
            <w:tcW w:w="6400" w:type="dxa"/>
          </w:tcPr>
          <w:p w14:paraId="649665B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参数化</w:t>
            </w:r>
            <w:r>
              <w:rPr>
                <w:rFonts w:ascii="宋体" w:hAnsi="宋体"/>
                <w:sz w:val="19"/>
              </w:rPr>
              <w:t xml:space="preserve"> SQL</w:t>
            </w:r>
            <w:r>
              <w:rPr>
                <w:rFonts w:ascii="宋体" w:hAnsi="宋体"/>
                <w:sz w:val="19"/>
              </w:rPr>
              <w:t>、唯一约束、事务回滚和迁移兼容</w:t>
            </w:r>
          </w:p>
        </w:tc>
      </w:tr>
      <w:tr w:rsidR="001842F4" w14:paraId="3F316E78" w14:textId="77777777">
        <w:trPr>
          <w:jc w:val="center"/>
        </w:trPr>
        <w:tc>
          <w:tcPr>
            <w:tcW w:w="1900" w:type="dxa"/>
          </w:tcPr>
          <w:p w14:paraId="4E07760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客户端测试</w:t>
            </w:r>
          </w:p>
        </w:tc>
        <w:tc>
          <w:tcPr>
            <w:tcW w:w="6400" w:type="dxa"/>
          </w:tcPr>
          <w:p w14:paraId="0F47591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表单策略、导航可见性、</w:t>
            </w:r>
            <w:r>
              <w:rPr>
                <w:rFonts w:ascii="宋体" w:hAnsi="宋体"/>
                <w:sz w:val="19"/>
              </w:rPr>
              <w:t xml:space="preserve">EDT </w:t>
            </w:r>
            <w:r>
              <w:rPr>
                <w:rFonts w:ascii="宋体" w:hAnsi="宋体"/>
                <w:sz w:val="19"/>
              </w:rPr>
              <w:t>更新和异常提示</w:t>
            </w:r>
          </w:p>
        </w:tc>
      </w:tr>
      <w:tr w:rsidR="001842F4" w14:paraId="537A584E" w14:textId="77777777">
        <w:trPr>
          <w:jc w:val="center"/>
        </w:trPr>
        <w:tc>
          <w:tcPr>
            <w:tcW w:w="1900" w:type="dxa"/>
          </w:tcPr>
          <w:p w14:paraId="6667C463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>联调测试</w:t>
            </w:r>
          </w:p>
        </w:tc>
        <w:tc>
          <w:tcPr>
            <w:tcW w:w="6400" w:type="dxa"/>
          </w:tcPr>
          <w:p w14:paraId="35E5FF2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多客户端并发、数据库不可用、断线重连和业务闭环</w:t>
            </w:r>
          </w:p>
        </w:tc>
      </w:tr>
    </w:tbl>
    <w:p w14:paraId="179A79B6" w14:textId="77777777" w:rsidR="001842F4" w:rsidRDefault="001842F4">
      <w:pPr>
        <w:spacing w:after="40"/>
      </w:pPr>
    </w:p>
    <w:p w14:paraId="1C3BF8A3" w14:textId="77777777" w:rsidR="001842F4" w:rsidRDefault="00A8353F">
      <w:pPr>
        <w:pStyle w:val="2"/>
      </w:pPr>
      <w:bookmarkStart w:id="77" w:name="_Toc238827486"/>
      <w:r>
        <w:t xml:space="preserve">16.2 </w:t>
      </w:r>
      <w:r>
        <w:t>验收重点</w:t>
      </w:r>
      <w:bookmarkEnd w:id="77"/>
    </w:p>
    <w:p w14:paraId="43BE3D9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根目录执行</w:t>
      </w:r>
      <w:r>
        <w:rPr>
          <w:rFonts w:ascii="宋体" w:hAnsi="宋体"/>
        </w:rPr>
        <w:t xml:space="preserve"> mvn clean verify</w:t>
      </w:r>
      <w:r>
        <w:rPr>
          <w:rFonts w:ascii="宋体" w:hAnsi="宋体"/>
        </w:rPr>
        <w:t>，全部模块编译和自动化测试通过。</w:t>
      </w:r>
    </w:p>
    <w:p w14:paraId="744C8790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学生、教师、超级管理员及业务管理员按权限看到不同工作台入口。</w:t>
      </w:r>
    </w:p>
    <w:p w14:paraId="36F99FBE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客户端不直接访问数据库，所有业务数据均经</w:t>
      </w:r>
      <w:r>
        <w:rPr>
          <w:rFonts w:ascii="宋体" w:hAnsi="宋体"/>
        </w:rPr>
        <w:t xml:space="preserve"> Socket </w:t>
      </w:r>
      <w:r>
        <w:rPr>
          <w:rFonts w:ascii="宋体" w:hAnsi="宋体"/>
        </w:rPr>
        <w:t>服务端处理。</w:t>
      </w:r>
    </w:p>
    <w:p w14:paraId="2171FC64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商店支付与银行流水、教务通知、图书通知等跨模块事务保持一致。</w:t>
      </w:r>
    </w:p>
    <w:p w14:paraId="2CEC3CEE" w14:textId="77777777" w:rsidR="001842F4" w:rsidRDefault="00A8353F">
      <w:pPr>
        <w:pStyle w:val="12"/>
        <w:numPr>
          <w:ilvl w:val="0"/>
          <w:numId w:val="4"/>
        </w:numPr>
        <w:ind w:left="420" w:hanging="204"/>
      </w:pPr>
      <w:r>
        <w:rPr>
          <w:rFonts w:ascii="宋体" w:hAnsi="宋体"/>
        </w:rPr>
        <w:t>错误输入、断线和数据库异常均得到可理解且不泄露敏感信息的反馈。</w:t>
      </w:r>
    </w:p>
    <w:p w14:paraId="7DEA3D90" w14:textId="77777777" w:rsidR="001842F4" w:rsidRDefault="00A8353F">
      <w:pPr>
        <w:pStyle w:val="1"/>
      </w:pPr>
      <w:bookmarkStart w:id="78" w:name="_Toc238827487"/>
      <w:r>
        <w:lastRenderedPageBreak/>
        <w:t xml:space="preserve">17 </w:t>
      </w:r>
      <w:r>
        <w:t>部署与开发计划</w:t>
      </w:r>
      <w:bookmarkEnd w:id="78"/>
    </w:p>
    <w:p w14:paraId="1E48CBFA" w14:textId="77777777" w:rsidR="001842F4" w:rsidRDefault="00A8353F">
      <w:pPr>
        <w:pStyle w:val="2"/>
      </w:pPr>
      <w:bookmarkStart w:id="79" w:name="_Toc238827488"/>
      <w:r>
        <w:t xml:space="preserve">17.1 </w:t>
      </w:r>
      <w:r>
        <w:t>配置项</w:t>
      </w:r>
      <w:bookmarkEnd w:id="79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000"/>
        <w:gridCol w:w="2000"/>
      </w:tblGrid>
      <w:tr w:rsidR="001842F4" w14:paraId="6FB981C0" w14:textId="77777777">
        <w:trPr>
          <w:tblHeader/>
          <w:jc w:val="center"/>
        </w:trPr>
        <w:tc>
          <w:tcPr>
            <w:tcW w:w="33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609A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环境变量</w:t>
            </w:r>
          </w:p>
        </w:tc>
        <w:tc>
          <w:tcPr>
            <w:tcW w:w="3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DA26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w="20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C865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默认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/</w:t>
            </w: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要求</w:t>
            </w:r>
          </w:p>
        </w:tc>
      </w:tr>
      <w:tr w:rsidR="001842F4" w14:paraId="1D3F6ACB" w14:textId="77777777">
        <w:trPr>
          <w:jc w:val="center"/>
        </w:trPr>
        <w:tc>
          <w:tcPr>
            <w:tcW w:w="3300" w:type="dxa"/>
          </w:tcPr>
          <w:p w14:paraId="3AB3A90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VCAMPUS_SERVER_PORT</w:t>
            </w:r>
          </w:p>
        </w:tc>
        <w:tc>
          <w:tcPr>
            <w:tcW w:w="3000" w:type="dxa"/>
          </w:tcPr>
          <w:p w14:paraId="196811D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Socket </w:t>
            </w:r>
            <w:r>
              <w:rPr>
                <w:rFonts w:ascii="宋体" w:hAnsi="宋体"/>
                <w:sz w:val="19"/>
              </w:rPr>
              <w:t>监听端口</w:t>
            </w:r>
          </w:p>
        </w:tc>
        <w:tc>
          <w:tcPr>
            <w:tcW w:w="2000" w:type="dxa"/>
          </w:tcPr>
          <w:p w14:paraId="48812398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默认</w:t>
            </w:r>
            <w:r>
              <w:rPr>
                <w:rFonts w:ascii="宋体" w:hAnsi="宋体"/>
                <w:sz w:val="19"/>
              </w:rPr>
              <w:t xml:space="preserve"> 9090</w:t>
            </w:r>
          </w:p>
        </w:tc>
      </w:tr>
      <w:tr w:rsidR="001842F4" w14:paraId="67EB8E31" w14:textId="77777777">
        <w:trPr>
          <w:jc w:val="center"/>
        </w:trPr>
        <w:tc>
          <w:tcPr>
            <w:tcW w:w="3300" w:type="dxa"/>
          </w:tcPr>
          <w:p w14:paraId="24F0A8CB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VCAMPUS_SERVER_THREADS</w:t>
            </w:r>
          </w:p>
        </w:tc>
        <w:tc>
          <w:tcPr>
            <w:tcW w:w="3000" w:type="dxa"/>
          </w:tcPr>
          <w:p w14:paraId="3F882C5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服务端线程池大小</w:t>
            </w:r>
          </w:p>
        </w:tc>
        <w:tc>
          <w:tcPr>
            <w:tcW w:w="2000" w:type="dxa"/>
          </w:tcPr>
          <w:p w14:paraId="6618FE9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默认</w:t>
            </w:r>
            <w:r>
              <w:rPr>
                <w:rFonts w:ascii="宋体" w:hAnsi="宋体"/>
                <w:sz w:val="19"/>
              </w:rPr>
              <w:t xml:space="preserve"> 32</w:t>
            </w:r>
          </w:p>
        </w:tc>
      </w:tr>
      <w:tr w:rsidR="001842F4" w14:paraId="7E1D3750" w14:textId="77777777">
        <w:trPr>
          <w:jc w:val="center"/>
        </w:trPr>
        <w:tc>
          <w:tcPr>
            <w:tcW w:w="3300" w:type="dxa"/>
          </w:tcPr>
          <w:p w14:paraId="52BAD580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VCAMPUS_DB_URL</w:t>
            </w:r>
          </w:p>
        </w:tc>
        <w:tc>
          <w:tcPr>
            <w:tcW w:w="3000" w:type="dxa"/>
          </w:tcPr>
          <w:p w14:paraId="649D7853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MySQL JDBC </w:t>
            </w:r>
            <w:r>
              <w:rPr>
                <w:rFonts w:ascii="宋体" w:hAnsi="宋体"/>
                <w:sz w:val="19"/>
              </w:rPr>
              <w:t>地址</w:t>
            </w:r>
          </w:p>
        </w:tc>
        <w:tc>
          <w:tcPr>
            <w:tcW w:w="2000" w:type="dxa"/>
          </w:tcPr>
          <w:p w14:paraId="081DE66A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按部署环境提供</w:t>
            </w:r>
          </w:p>
        </w:tc>
      </w:tr>
      <w:tr w:rsidR="001842F4" w14:paraId="1B3220A3" w14:textId="77777777">
        <w:trPr>
          <w:jc w:val="center"/>
        </w:trPr>
        <w:tc>
          <w:tcPr>
            <w:tcW w:w="3300" w:type="dxa"/>
          </w:tcPr>
          <w:p w14:paraId="41DFEAD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VCAMPUS_DB_USER</w:t>
            </w:r>
          </w:p>
        </w:tc>
        <w:tc>
          <w:tcPr>
            <w:tcW w:w="3000" w:type="dxa"/>
          </w:tcPr>
          <w:p w14:paraId="4641918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数据库账号</w:t>
            </w:r>
          </w:p>
        </w:tc>
        <w:tc>
          <w:tcPr>
            <w:tcW w:w="2000" w:type="dxa"/>
          </w:tcPr>
          <w:p w14:paraId="5C78A3D6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使用最小权限账号</w:t>
            </w:r>
          </w:p>
        </w:tc>
      </w:tr>
      <w:tr w:rsidR="001842F4" w14:paraId="68F97D9E" w14:textId="77777777">
        <w:trPr>
          <w:jc w:val="center"/>
        </w:trPr>
        <w:tc>
          <w:tcPr>
            <w:tcW w:w="3300" w:type="dxa"/>
          </w:tcPr>
          <w:p w14:paraId="6D1AC329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Consolas" w:eastAsia="Consolas" w:hAnsi="Consolas"/>
                <w:sz w:val="17"/>
              </w:rPr>
              <w:t>VCAMPUS_DB_PASSWORD</w:t>
            </w:r>
          </w:p>
        </w:tc>
        <w:tc>
          <w:tcPr>
            <w:tcW w:w="3000" w:type="dxa"/>
          </w:tcPr>
          <w:p w14:paraId="36BDF3B5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数据库密码</w:t>
            </w:r>
          </w:p>
        </w:tc>
        <w:tc>
          <w:tcPr>
            <w:tcW w:w="2000" w:type="dxa"/>
          </w:tcPr>
          <w:p w14:paraId="303B2B51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必须从环境变量提供</w:t>
            </w:r>
          </w:p>
        </w:tc>
      </w:tr>
    </w:tbl>
    <w:p w14:paraId="46550345" w14:textId="77777777" w:rsidR="001842F4" w:rsidRDefault="001842F4">
      <w:pPr>
        <w:spacing w:after="40"/>
      </w:pPr>
    </w:p>
    <w:p w14:paraId="466B44FC" w14:textId="77777777" w:rsidR="001842F4" w:rsidRDefault="00A8353F">
      <w:pPr>
        <w:pStyle w:val="2"/>
      </w:pPr>
      <w:bookmarkStart w:id="80" w:name="_Toc238827489"/>
      <w:r>
        <w:t xml:space="preserve">17.2 </w:t>
      </w:r>
      <w:r>
        <w:t>启动顺序</w:t>
      </w:r>
      <w:bookmarkEnd w:id="80"/>
    </w:p>
    <w:p w14:paraId="1C424600" w14:textId="77777777" w:rsidR="001842F4" w:rsidRDefault="00A8353F">
      <w:pPr>
        <w:pStyle w:val="13"/>
        <w:numPr>
          <w:ilvl w:val="0"/>
          <w:numId w:val="7"/>
        </w:numPr>
        <w:ind w:left="465" w:hanging="238"/>
      </w:pPr>
      <w:r>
        <w:rPr>
          <w:rFonts w:ascii="宋体" w:hAnsi="宋体"/>
        </w:rPr>
        <w:t>在</w:t>
      </w:r>
      <w:r>
        <w:rPr>
          <w:rFonts w:ascii="宋体" w:hAnsi="宋体"/>
        </w:rPr>
        <w:t xml:space="preserve"> MySQL </w:t>
      </w:r>
      <w:r>
        <w:rPr>
          <w:rFonts w:ascii="宋体" w:hAnsi="宋体"/>
        </w:rPr>
        <w:t>中执行</w:t>
      </w:r>
      <w:r>
        <w:rPr>
          <w:rFonts w:ascii="宋体" w:hAnsi="宋体"/>
        </w:rPr>
        <w:t xml:space="preserve"> schema.sql </w:t>
      </w:r>
      <w:r>
        <w:rPr>
          <w:rFonts w:ascii="宋体" w:hAnsi="宋体"/>
        </w:rPr>
        <w:t>和脱敏</w:t>
      </w:r>
      <w:r>
        <w:rPr>
          <w:rFonts w:ascii="宋体" w:hAnsi="宋体"/>
        </w:rPr>
        <w:t xml:space="preserve"> seed.sql</w:t>
      </w:r>
      <w:r>
        <w:rPr>
          <w:rFonts w:ascii="宋体" w:hAnsi="宋体"/>
        </w:rPr>
        <w:t>，创建课程演示数据库。</w:t>
      </w:r>
    </w:p>
    <w:p w14:paraId="3584284C" w14:textId="77777777" w:rsidR="001842F4" w:rsidRDefault="00A8353F">
      <w:pPr>
        <w:pStyle w:val="13"/>
        <w:numPr>
          <w:ilvl w:val="0"/>
          <w:numId w:val="7"/>
        </w:numPr>
        <w:ind w:left="465" w:hanging="238"/>
      </w:pPr>
      <w:r>
        <w:rPr>
          <w:rFonts w:ascii="宋体" w:hAnsi="宋体"/>
        </w:rPr>
        <w:t>配置数据库环境变量，运行管理员初始化程序创建首个超级管理员。</w:t>
      </w:r>
    </w:p>
    <w:p w14:paraId="2A0AAB3A" w14:textId="77777777" w:rsidR="001842F4" w:rsidRDefault="00A8353F">
      <w:pPr>
        <w:pStyle w:val="13"/>
        <w:numPr>
          <w:ilvl w:val="0"/>
          <w:numId w:val="7"/>
        </w:numPr>
        <w:ind w:left="465" w:hanging="238"/>
      </w:pPr>
      <w:r>
        <w:rPr>
          <w:rFonts w:ascii="宋体" w:hAnsi="宋体"/>
        </w:rPr>
        <w:t>启动</w:t>
      </w:r>
      <w:r>
        <w:rPr>
          <w:rFonts w:ascii="宋体" w:hAnsi="宋体"/>
        </w:rPr>
        <w:t xml:space="preserve"> com.vcampus.server.ServerMain</w:t>
      </w:r>
      <w:r>
        <w:rPr>
          <w:rFonts w:ascii="宋体" w:hAnsi="宋体"/>
        </w:rPr>
        <w:t>，确认监听端口和数据库连接。</w:t>
      </w:r>
    </w:p>
    <w:p w14:paraId="76578BB6" w14:textId="77777777" w:rsidR="001842F4" w:rsidRDefault="00A8353F">
      <w:pPr>
        <w:pStyle w:val="13"/>
        <w:numPr>
          <w:ilvl w:val="0"/>
          <w:numId w:val="7"/>
        </w:numPr>
        <w:ind w:left="465" w:hanging="238"/>
      </w:pPr>
      <w:r>
        <w:rPr>
          <w:rFonts w:ascii="宋体" w:hAnsi="宋体"/>
        </w:rPr>
        <w:t>启动</w:t>
      </w:r>
      <w:r>
        <w:rPr>
          <w:rFonts w:ascii="宋体" w:hAnsi="宋体"/>
        </w:rPr>
        <w:t xml:space="preserve"> com.vcampus.client.ClientMain</w:t>
      </w:r>
      <w:r>
        <w:rPr>
          <w:rFonts w:ascii="宋体" w:hAnsi="宋体"/>
        </w:rPr>
        <w:t>，执行连接测试并登录。</w:t>
      </w:r>
    </w:p>
    <w:p w14:paraId="1797B570" w14:textId="77777777" w:rsidR="001842F4" w:rsidRDefault="00A8353F">
      <w:pPr>
        <w:pStyle w:val="2"/>
      </w:pPr>
      <w:bookmarkStart w:id="81" w:name="_Toc238827490"/>
      <w:r>
        <w:t xml:space="preserve">17.3 </w:t>
      </w:r>
      <w:r>
        <w:t>计划迭代顺序</w:t>
      </w:r>
      <w:bookmarkEnd w:id="81"/>
    </w:p>
    <w:tbl>
      <w:tblPr>
        <w:tblW w:w="8300" w:type="dxa"/>
        <w:jc w:val="center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500"/>
      </w:tblGrid>
      <w:tr w:rsidR="001842F4" w14:paraId="0BF6251C" w14:textId="77777777">
        <w:trPr>
          <w:tblHeader/>
          <w:jc w:val="center"/>
        </w:trPr>
        <w:tc>
          <w:tcPr>
            <w:tcW w:w="18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47F4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w="650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D334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计划成果</w:t>
            </w:r>
          </w:p>
        </w:tc>
      </w:tr>
      <w:tr w:rsidR="001842F4" w14:paraId="00C90F7E" w14:textId="77777777">
        <w:trPr>
          <w:jc w:val="center"/>
        </w:trPr>
        <w:tc>
          <w:tcPr>
            <w:tcW w:w="1800" w:type="dxa"/>
          </w:tcPr>
          <w:p w14:paraId="7CFA5A9E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 xml:space="preserve">1 </w:t>
            </w:r>
            <w:r>
              <w:rPr>
                <w:rFonts w:ascii="宋体" w:hAnsi="宋体"/>
                <w:sz w:val="19"/>
              </w:rPr>
              <w:t>公共框架</w:t>
            </w:r>
          </w:p>
        </w:tc>
        <w:tc>
          <w:tcPr>
            <w:tcW w:w="6500" w:type="dxa"/>
          </w:tcPr>
          <w:p w14:paraId="2B734920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 xml:space="preserve">Maven </w:t>
            </w:r>
            <w:r>
              <w:rPr>
                <w:rFonts w:ascii="宋体" w:hAnsi="宋体"/>
                <w:sz w:val="19"/>
              </w:rPr>
              <w:t>模块、</w:t>
            </w:r>
            <w:r>
              <w:rPr>
                <w:rFonts w:ascii="宋体" w:hAnsi="宋体"/>
                <w:sz w:val="19"/>
              </w:rPr>
              <w:t>MessageCodec</w:t>
            </w:r>
            <w:r>
              <w:rPr>
                <w:rFonts w:ascii="宋体" w:hAnsi="宋体"/>
                <w:sz w:val="19"/>
              </w:rPr>
              <w:t>、服务器连接和数据库骨架</w:t>
            </w:r>
          </w:p>
        </w:tc>
      </w:tr>
      <w:tr w:rsidR="001842F4" w14:paraId="740C4A64" w14:textId="77777777">
        <w:trPr>
          <w:jc w:val="center"/>
        </w:trPr>
        <w:tc>
          <w:tcPr>
            <w:tcW w:w="1800" w:type="dxa"/>
          </w:tcPr>
          <w:p w14:paraId="3C641776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 xml:space="preserve">2 </w:t>
            </w:r>
            <w:r>
              <w:rPr>
                <w:rFonts w:ascii="宋体" w:hAnsi="宋体"/>
                <w:sz w:val="19"/>
              </w:rPr>
              <w:t>登录权限</w:t>
            </w:r>
          </w:p>
        </w:tc>
        <w:tc>
          <w:tcPr>
            <w:tcW w:w="6500" w:type="dxa"/>
          </w:tcPr>
          <w:p w14:paraId="66E4D6AB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账号、角色、会话、工作台和审计</w:t>
            </w:r>
          </w:p>
        </w:tc>
      </w:tr>
      <w:tr w:rsidR="001842F4" w14:paraId="79399548" w14:textId="77777777">
        <w:trPr>
          <w:jc w:val="center"/>
        </w:trPr>
        <w:tc>
          <w:tcPr>
            <w:tcW w:w="1800" w:type="dxa"/>
          </w:tcPr>
          <w:p w14:paraId="168ECA3A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 xml:space="preserve">3 </w:t>
            </w:r>
            <w:r>
              <w:rPr>
                <w:rFonts w:ascii="宋体" w:hAnsi="宋体"/>
                <w:sz w:val="19"/>
              </w:rPr>
              <w:t>校园核心</w:t>
            </w:r>
          </w:p>
        </w:tc>
        <w:tc>
          <w:tcPr>
            <w:tcW w:w="6500" w:type="dxa"/>
          </w:tcPr>
          <w:p w14:paraId="7EF0DC1F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学籍、教务、消息中心和图书馆</w:t>
            </w:r>
          </w:p>
        </w:tc>
      </w:tr>
      <w:tr w:rsidR="001842F4" w14:paraId="2BCAB8EB" w14:textId="77777777">
        <w:trPr>
          <w:jc w:val="center"/>
        </w:trPr>
        <w:tc>
          <w:tcPr>
            <w:tcW w:w="1800" w:type="dxa"/>
          </w:tcPr>
          <w:p w14:paraId="3120ED75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 xml:space="preserve">4 </w:t>
            </w:r>
            <w:r>
              <w:rPr>
                <w:rFonts w:ascii="宋体" w:hAnsi="宋体"/>
                <w:sz w:val="19"/>
              </w:rPr>
              <w:t>扩展业务</w:t>
            </w:r>
          </w:p>
        </w:tc>
        <w:tc>
          <w:tcPr>
            <w:tcW w:w="6500" w:type="dxa"/>
          </w:tcPr>
          <w:p w14:paraId="5742768C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商店、虚拟银行和校园论坛</w:t>
            </w:r>
          </w:p>
        </w:tc>
      </w:tr>
      <w:tr w:rsidR="001842F4" w14:paraId="4C0591ED" w14:textId="77777777">
        <w:trPr>
          <w:jc w:val="center"/>
        </w:trPr>
        <w:tc>
          <w:tcPr>
            <w:tcW w:w="1800" w:type="dxa"/>
          </w:tcPr>
          <w:p w14:paraId="1B24E3F8" w14:textId="77777777" w:rsidR="001842F4" w:rsidRDefault="00A8353F">
            <w:pPr>
              <w:spacing w:after="0" w:line="276" w:lineRule="auto"/>
              <w:jc w:val="center"/>
            </w:pPr>
            <w:r>
              <w:rPr>
                <w:rFonts w:ascii="宋体" w:hAnsi="宋体"/>
                <w:sz w:val="19"/>
              </w:rPr>
              <w:t xml:space="preserve">5 </w:t>
            </w:r>
            <w:r>
              <w:rPr>
                <w:rFonts w:ascii="宋体" w:hAnsi="宋体"/>
                <w:sz w:val="19"/>
              </w:rPr>
              <w:t>联调交付</w:t>
            </w:r>
          </w:p>
        </w:tc>
        <w:tc>
          <w:tcPr>
            <w:tcW w:w="6500" w:type="dxa"/>
          </w:tcPr>
          <w:p w14:paraId="714A5757" w14:textId="77777777" w:rsidR="001842F4" w:rsidRDefault="00A8353F">
            <w:pPr>
              <w:spacing w:after="0" w:line="276" w:lineRule="auto"/>
              <w:jc w:val="left"/>
            </w:pPr>
            <w:r>
              <w:rPr>
                <w:rFonts w:ascii="宋体" w:hAnsi="宋体"/>
                <w:sz w:val="19"/>
              </w:rPr>
              <w:t>权限、事务、异常、演示数据、测试和文档</w:t>
            </w:r>
          </w:p>
        </w:tc>
      </w:tr>
    </w:tbl>
    <w:p w14:paraId="0CBC0B8A" w14:textId="77777777" w:rsidR="001842F4" w:rsidRDefault="001842F4">
      <w:pPr>
        <w:spacing w:after="40"/>
      </w:pPr>
    </w:p>
    <w:p w14:paraId="251369D4" w14:textId="77777777" w:rsidR="001842F4" w:rsidRDefault="00A8353F">
      <w:pPr>
        <w:pStyle w:val="1"/>
      </w:pPr>
      <w:bookmarkStart w:id="82" w:name="_Toc238827491"/>
      <w:r>
        <w:lastRenderedPageBreak/>
        <w:t xml:space="preserve">18 </w:t>
      </w:r>
      <w:r>
        <w:t>其他说明</w:t>
      </w:r>
      <w:bookmarkEnd w:id="82"/>
    </w:p>
    <w:p w14:paraId="74CFA26F" w14:textId="77777777" w:rsidR="001842F4" w:rsidRDefault="00A8353F">
      <w:r>
        <w:rPr>
          <w:rFonts w:ascii="宋体" w:hAnsi="宋体"/>
        </w:rPr>
        <w:t>本说明书为初稿，后续可在不破坏三层架构、协议边界和服务端授权原则的前提下细化界面原型、完整字段字典、接口参数表和测试用例。需求发生变化时，应同步更新本说明书、需求基线和数据库脚本，保持设计与实现一致。</w:t>
      </w:r>
    </w:p>
    <w:sectPr w:rsidR="001842F4">
      <w:headerReference w:type="default" r:id="rId10"/>
      <w:footerReference w:type="default" r:id="rId11"/>
      <w:pgSz w:w="11906" w:h="16838"/>
      <w:pgMar w:top="1440" w:right="1800" w:bottom="1440" w:left="1800" w:header="680" w:footer="68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D16D8" w14:textId="77777777" w:rsidR="00A8353F" w:rsidRDefault="00A8353F">
      <w:pPr>
        <w:spacing w:after="0" w:line="240" w:lineRule="auto"/>
      </w:pPr>
      <w:r>
        <w:separator/>
      </w:r>
    </w:p>
  </w:endnote>
  <w:endnote w:type="continuationSeparator" w:id="0">
    <w:p w14:paraId="5D1E6577" w14:textId="77777777" w:rsidR="00A8353F" w:rsidRDefault="00A83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11A3" w14:textId="77777777" w:rsidR="001842F4" w:rsidRDefault="00A8353F">
    <w:pPr>
      <w:jc w:val="center"/>
    </w:pPr>
    <w:r>
      <w:rPr>
        <w:rFonts w:ascii="宋体" w:hAnsi="宋体"/>
        <w:color w:val="666666"/>
        <w:sz w:val="18"/>
      </w:rPr>
      <w:t>第</w:t>
    </w:r>
    <w:r>
      <w:rPr>
        <w:rFonts w:ascii="宋体" w:hAnsi="宋体"/>
        <w:color w:val="66666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宋体" w:hAnsi="宋体"/>
        <w:color w:val="666666"/>
        <w:sz w:val="18"/>
      </w:rPr>
      <w:t xml:space="preserve"> </w:t>
    </w:r>
    <w:r>
      <w:rPr>
        <w:rFonts w:ascii="宋体" w:hAnsi="宋体"/>
        <w:color w:val="666666"/>
        <w:sz w:val="18"/>
      </w:rPr>
      <w:t>页</w:t>
    </w:r>
    <w:r>
      <w:rPr>
        <w:rFonts w:ascii="宋体" w:hAnsi="宋体"/>
        <w:color w:val="666666"/>
        <w:sz w:val="18"/>
      </w:rPr>
      <w:t xml:space="preserve"> / </w:t>
    </w:r>
    <w:r>
      <w:rPr>
        <w:rFonts w:ascii="宋体" w:hAnsi="宋体"/>
        <w:color w:val="666666"/>
        <w:sz w:val="18"/>
      </w:rPr>
      <w:t>共</w:t>
    </w:r>
    <w:r>
      <w:rPr>
        <w:rFonts w:ascii="宋体" w:hAnsi="宋体"/>
        <w:color w:val="666666"/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rFonts w:ascii="宋体" w:hAnsi="宋体"/>
        <w:color w:val="666666"/>
        <w:sz w:val="18"/>
      </w:rPr>
      <w:t xml:space="preserve"> </w:t>
    </w:r>
    <w:r>
      <w:rPr>
        <w:rFonts w:ascii="宋体" w:hAnsi="宋体"/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9DBE" w14:textId="77777777" w:rsidR="00A8353F" w:rsidRDefault="00A8353F">
      <w:pPr>
        <w:spacing w:after="0" w:line="240" w:lineRule="auto"/>
      </w:pPr>
      <w:r>
        <w:separator/>
      </w:r>
    </w:p>
  </w:footnote>
  <w:footnote w:type="continuationSeparator" w:id="0">
    <w:p w14:paraId="4DC95B0A" w14:textId="77777777" w:rsidR="00A8353F" w:rsidRDefault="00A83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8179" w14:textId="77777777" w:rsidR="001842F4" w:rsidRDefault="00A8353F">
    <w:pPr>
      <w:jc w:val="right"/>
    </w:pPr>
    <w:r>
      <w:rPr>
        <w:rFonts w:ascii="微软雅黑" w:eastAsia="微软雅黑" w:hAnsi="微软雅黑"/>
        <w:color w:val="666666"/>
        <w:sz w:val="18"/>
      </w:rPr>
      <w:t>虚拟校园系统软件设计说明书</w:t>
    </w:r>
    <w:r>
      <w:rPr>
        <w:rFonts w:ascii="微软雅黑" w:eastAsia="微软雅黑" w:hAnsi="微软雅黑"/>
        <w:color w:val="666666"/>
        <w:sz w:val="18"/>
      </w:rPr>
      <w:t xml:space="preserve"> 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200"/>
    <w:multiLevelType w:val="singleLevel"/>
    <w:tmpl w:val="88C20D4C"/>
    <w:lvl w:ilvl="0">
      <w:start w:val="1"/>
      <w:numFmt w:val="bullet"/>
      <w:suff w:val="space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3FC34FF5"/>
    <w:multiLevelType w:val="multilevel"/>
    <w:tmpl w:val="3FC34FF5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EF95EB2"/>
    <w:multiLevelType w:val="singleLevel"/>
    <w:tmpl w:val="461282E4"/>
    <w:lvl w:ilvl="0">
      <w:start w:val="1"/>
      <w:numFmt w:val="decimal"/>
      <w:suff w:val="spac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53DA07A0"/>
    <w:multiLevelType w:val="multilevel"/>
    <w:tmpl w:val="53DA07A0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67AB5839"/>
    <w:multiLevelType w:val="multilevel"/>
    <w:tmpl w:val="67AB5839"/>
    <w:lvl w:ilvl="0">
      <w:start w:val="1"/>
      <w:numFmt w:val="lowerLetter"/>
      <w:lvlText w:val="%1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119150988">
    <w:abstractNumId w:val="1"/>
  </w:num>
  <w:num w:numId="2" w16cid:durableId="1763574409">
    <w:abstractNumId w:val="4"/>
  </w:num>
  <w:num w:numId="3" w16cid:durableId="1818493383">
    <w:abstractNumId w:val="3"/>
  </w:num>
  <w:num w:numId="4" w16cid:durableId="1598631847">
    <w:abstractNumId w:val="0"/>
  </w:num>
  <w:num w:numId="5" w16cid:durableId="314994891">
    <w:abstractNumId w:val="2"/>
  </w:num>
  <w:num w:numId="6" w16cid:durableId="601498848">
    <w:abstractNumId w:val="2"/>
    <w:lvlOverride w:ilvl="0">
      <w:startOverride w:val="1"/>
    </w:lvlOverride>
  </w:num>
  <w:num w:numId="7" w16cid:durableId="1140582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482"/>
    <w:rsid w:val="00001207"/>
    <w:rsid w:val="00030EA2"/>
    <w:rsid w:val="00036703"/>
    <w:rsid w:val="00044060"/>
    <w:rsid w:val="00063602"/>
    <w:rsid w:val="00071F09"/>
    <w:rsid w:val="000945DC"/>
    <w:rsid w:val="000A0048"/>
    <w:rsid w:val="000B7C29"/>
    <w:rsid w:val="000C0094"/>
    <w:rsid w:val="000E07CB"/>
    <w:rsid w:val="00110B7B"/>
    <w:rsid w:val="001842F4"/>
    <w:rsid w:val="001B6E6A"/>
    <w:rsid w:val="001D3CC7"/>
    <w:rsid w:val="00205C0F"/>
    <w:rsid w:val="00210D3A"/>
    <w:rsid w:val="0022745B"/>
    <w:rsid w:val="00230BC8"/>
    <w:rsid w:val="002A3FA4"/>
    <w:rsid w:val="002D798C"/>
    <w:rsid w:val="002E6365"/>
    <w:rsid w:val="003921AC"/>
    <w:rsid w:val="004411F3"/>
    <w:rsid w:val="0045630E"/>
    <w:rsid w:val="00466CB6"/>
    <w:rsid w:val="00491CA0"/>
    <w:rsid w:val="004A6875"/>
    <w:rsid w:val="004D2D93"/>
    <w:rsid w:val="004E58E9"/>
    <w:rsid w:val="00502B78"/>
    <w:rsid w:val="0051177D"/>
    <w:rsid w:val="00516E3E"/>
    <w:rsid w:val="00516F78"/>
    <w:rsid w:val="00534639"/>
    <w:rsid w:val="00581A51"/>
    <w:rsid w:val="005900F9"/>
    <w:rsid w:val="00592007"/>
    <w:rsid w:val="005A4449"/>
    <w:rsid w:val="005A562A"/>
    <w:rsid w:val="005B44FD"/>
    <w:rsid w:val="00610AD7"/>
    <w:rsid w:val="0062347C"/>
    <w:rsid w:val="00636FBA"/>
    <w:rsid w:val="006474B4"/>
    <w:rsid w:val="006A2EBB"/>
    <w:rsid w:val="006B4382"/>
    <w:rsid w:val="006D4675"/>
    <w:rsid w:val="006E0EEE"/>
    <w:rsid w:val="006E4BE5"/>
    <w:rsid w:val="006F52E1"/>
    <w:rsid w:val="007149E8"/>
    <w:rsid w:val="00740C43"/>
    <w:rsid w:val="007B4FCC"/>
    <w:rsid w:val="007B5640"/>
    <w:rsid w:val="007D527F"/>
    <w:rsid w:val="007E5B86"/>
    <w:rsid w:val="0081657D"/>
    <w:rsid w:val="00820603"/>
    <w:rsid w:val="00836E4F"/>
    <w:rsid w:val="0085572D"/>
    <w:rsid w:val="00870482"/>
    <w:rsid w:val="00870664"/>
    <w:rsid w:val="00870967"/>
    <w:rsid w:val="008B6833"/>
    <w:rsid w:val="008D6CD9"/>
    <w:rsid w:val="008E1434"/>
    <w:rsid w:val="008E40A3"/>
    <w:rsid w:val="008F355A"/>
    <w:rsid w:val="00927395"/>
    <w:rsid w:val="009442ED"/>
    <w:rsid w:val="00945B48"/>
    <w:rsid w:val="00971BAF"/>
    <w:rsid w:val="009C086A"/>
    <w:rsid w:val="009D0F60"/>
    <w:rsid w:val="00A370B8"/>
    <w:rsid w:val="00A519B3"/>
    <w:rsid w:val="00A8353F"/>
    <w:rsid w:val="00A94382"/>
    <w:rsid w:val="00AC4329"/>
    <w:rsid w:val="00B769D0"/>
    <w:rsid w:val="00BF2776"/>
    <w:rsid w:val="00C4229E"/>
    <w:rsid w:val="00C76DC3"/>
    <w:rsid w:val="00CB336F"/>
    <w:rsid w:val="00CD69F6"/>
    <w:rsid w:val="00CE63DB"/>
    <w:rsid w:val="00CF00DB"/>
    <w:rsid w:val="00CF777E"/>
    <w:rsid w:val="00D2436B"/>
    <w:rsid w:val="00D37123"/>
    <w:rsid w:val="00D372F3"/>
    <w:rsid w:val="00DA1F06"/>
    <w:rsid w:val="00DC52CD"/>
    <w:rsid w:val="00DD0FD8"/>
    <w:rsid w:val="00DD397C"/>
    <w:rsid w:val="00DD4803"/>
    <w:rsid w:val="00DF17E2"/>
    <w:rsid w:val="00E01985"/>
    <w:rsid w:val="00E11BC3"/>
    <w:rsid w:val="00E3362F"/>
    <w:rsid w:val="00E46317"/>
    <w:rsid w:val="00E478AE"/>
    <w:rsid w:val="00E52285"/>
    <w:rsid w:val="00E55ACA"/>
    <w:rsid w:val="00E82709"/>
    <w:rsid w:val="00EC05D9"/>
    <w:rsid w:val="00EC327A"/>
    <w:rsid w:val="00EE7577"/>
    <w:rsid w:val="00F2766A"/>
    <w:rsid w:val="00F62C61"/>
    <w:rsid w:val="00F93F5E"/>
    <w:rsid w:val="00FB6135"/>
    <w:rsid w:val="00FB760A"/>
    <w:rsid w:val="00FE7C7E"/>
    <w:rsid w:val="10F12DC4"/>
    <w:rsid w:val="12B17624"/>
    <w:rsid w:val="1A4C54CB"/>
    <w:rsid w:val="1AF4163F"/>
    <w:rsid w:val="1FB72A96"/>
    <w:rsid w:val="25E73D1A"/>
    <w:rsid w:val="51FC55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3D7226"/>
  <w15:docId w15:val="{ABF989A5-3BAA-48F1-B056-0B4806BD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60" w:lineRule="auto"/>
      <w:ind w:firstLine="420"/>
      <w:jc w:val="both"/>
    </w:pPr>
    <w:rPr>
      <w:rFonts w:ascii="Arial" w:eastAsia="宋体" w:hAnsi="Arial" w:cs="Times New Roman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80" w:after="160" w:line="578" w:lineRule="auto"/>
      <w:outlineLvl w:val="0"/>
    </w:pPr>
    <w:rPr>
      <w:rFonts w:eastAsia="黑体"/>
      <w:b/>
      <w:bCs/>
      <w:color w:val="1F4E79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100" w:line="41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b">
    <w:name w:val="List Paragraph"/>
    <w:basedOn w:val="a"/>
    <w:uiPriority w:val="34"/>
    <w:qFormat/>
    <w:pPr>
      <w:ind w:firstLineChars="20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11">
    <w:name w:val="明显强调1"/>
    <w:basedOn w:val="a0"/>
    <w:uiPriority w:val="21"/>
    <w:qFormat/>
    <w:rPr>
      <w:b/>
      <w:bCs/>
      <w:i/>
      <w:iCs/>
      <w:color w:val="4F81BD" w:themeColor="accent1"/>
    </w:rPr>
  </w:style>
  <w:style w:type="paragraph" w:customStyle="1" w:styleId="31">
    <w:name w:val="标题 31"/>
    <w:basedOn w:val="a"/>
    <w:pPr>
      <w:spacing w:before="140"/>
    </w:pPr>
    <w:rPr>
      <w:rFonts w:eastAsia="微软雅黑"/>
      <w:b/>
      <w:color w:val="2F75B5"/>
      <w:sz w:val="22"/>
    </w:rPr>
  </w:style>
  <w:style w:type="paragraph" w:customStyle="1" w:styleId="12">
    <w:name w:val="列表项目符号1"/>
    <w:basedOn w:val="a"/>
    <w:pPr>
      <w:spacing w:after="60" w:line="324" w:lineRule="auto"/>
    </w:pPr>
  </w:style>
  <w:style w:type="paragraph" w:customStyle="1" w:styleId="13">
    <w:name w:val="列表编号1"/>
    <w:basedOn w:val="a"/>
    <w:pPr>
      <w:spacing w:after="60" w:line="324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96"/>
    <customShpInfo spid="_x0000_s2095"/>
    <customShpInfo spid="_x0000_s2094"/>
    <customShpInfo spid="_x0000_s2093"/>
    <customShpInfo spid="_x0000_s2092"/>
    <customShpInfo spid="_x0000_s2091"/>
    <customShpInfo spid="_x0000_s2090"/>
    <customShpInfo spid="_x0000_s2089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0"/>
    <customShpInfo spid="_x0000_s2079"/>
    <customShpInfo spid="_x0000_s2078"/>
    <customShpInfo spid="_x0000_s2077"/>
    <customShpInfo spid="_x0000_s2076"/>
    <customShpInfo spid="_x0000_s2075"/>
    <customShpInfo spid="_x0000_s2074"/>
    <customShpInfo spid="_x0000_s2073"/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6987</Words>
  <Characters>10553</Characters>
  <Application>Microsoft Office Word</Application>
  <DocSecurity>0</DocSecurity>
  <Lines>740</Lines>
  <Paragraphs>609</Paragraphs>
  <ScaleCrop>false</ScaleCrop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VCampus 软件设计说明书（初稿）</dc:title>
  <dc:subject>编码开始前的软件设计基线</dc:subject>
  <dc:creator>待填写</dc:creator>
  <dc:description>依据课程参考 DEMO 和 VCampus 项目设计资料形成</dc:description>
  <cp:lastModifiedBy>SR Z</cp:lastModifiedBy>
  <cp:revision>79</cp:revision>
  <dcterms:created xsi:type="dcterms:W3CDTF">2013-08-18T06:23:00Z</dcterms:created>
  <dcterms:modified xsi:type="dcterms:W3CDTF">2026-08-28T08:35:00Z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eyJoZGlkIjoiNmNlNDIwM2NiMGU1NmJhMzAxMTVkODY2N2IyYTQ4NGMifQ==</vt:lpwstr>
  </property>
  <property fmtid="{D5CDD505-2E9C-101B-9397-08002B2CF9AE}" pid="4" name="ICV">
    <vt:lpwstr>FC34837D1D1B463E97F4946CAF147186_12</vt:lpwstr>
  </property>
</Properties>
</file>