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u w:val="single"/>
        </w:rPr>
        <w:t>ВВЕ</w:t>
      </w:r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ДЕНИЕ В ИНСТИТУЦИОНАЛЬНЫЙ АНАЛИЗ </w:t>
      </w:r>
    </w:p>
    <w:bookmarkEnd w:id="0"/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Вопросы и задания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A758E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A758E">
        <w:rPr>
          <w:rFonts w:ascii="Times New Roman" w:hAnsi="Times New Roman" w:cs="Times New Roman"/>
          <w:b/>
          <w:sz w:val="28"/>
          <w:szCs w:val="28"/>
        </w:rPr>
        <w:t>. Проблемные ситуации и вопросы</w:t>
      </w:r>
      <w:r w:rsidRPr="006A75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В чем отличия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процедуральной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рациональности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субстантивной?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В чем суть проблемы «безбилетника»? Приведите экономический пример.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Дайте определение и приведите пример конвенции. Нуждается ли она в формальных механизмах принуждения? Почему?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Дайте определение и приведите пример фокальной точки.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Какие неформальные институты (этического характера) можно выделить в современной хозяйственной практике в России? Приведите пример и обоснуйте свой ответ.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Какие факторы вводит в рассмотрение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современный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Каковы преимущества внешних институтов?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Каковы преимущества внутренних институтов?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Объясните, каким образом «институты снижают неопределенность выбора в условиях недостатка информации».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Опишите предпосылки твердого ядра и защитного пояса неоклассической теории. Как эти предпосылки модифицируются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Опишите роль предпосылки о стабильности предпочтений экономических агентов.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12. Опишите суть принципа «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» в анализе поведения индивидов.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13. Опишите суть принципа естественного поведения.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14. Опишите факторы, способствующие проявлению оппортунизма.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Опишите черты поведения ограниченно рациональных индивидов.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Перечислите основные виды внешних институтов.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Перечислите основные виды внутренних институтов.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Перечислите основные направления эмпирической критики предпосылки о полной рациональности экономических агентов.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19. Перечислите основные поведенческие предпосылки неоклассической экономической теории. 20. Перечислите основные принципы сравнительного институционального анализа институтов.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Перечислите основные функции институтов. Приведите соответствующие примеры.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Перечислите основные характеристики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традиционного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23. Перечислите основные черты институтов. Приведите соответствующие примеры.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Почему внутренних институтов недостаточно для регулирования поведения в обществе?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Почему Маркса называют одним из первых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институционалистов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26. Приведите пример конфликта формального и неформального института.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27. Приведите пример экономического института, призванного решать проблему «безбилетника» в определенной области.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Приведите пример экономического института, решающего проблему координации.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Проблема «безбилетника» тем острее, чем больше группа. Как это можно объяснить?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30. С какими проблемами сталкиваются экономические агенты в силу ограниченной рациональности?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Чем отличается внутренний институт от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внешнего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? 32. Чем отличается формальный институт от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неформального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33. Чем отличаются принципы построения классификации «внешние — внутренние институты» от классификации «формальные — неформальные институты»? Приведите пример института, иллюстрирующий разницу в классификациях.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34. Что представляет собой концепция полной рациональности? 35. Что такое «</w:t>
      </w:r>
      <w:proofErr w:type="spellStart"/>
      <w:proofErr w:type="gramStart"/>
      <w:r w:rsidRPr="006A758E">
        <w:rPr>
          <w:rFonts w:ascii="Times New Roman" w:hAnsi="Times New Roman" w:cs="Times New Roman"/>
          <w:sz w:val="28"/>
          <w:szCs w:val="28"/>
        </w:rPr>
        <w:t>мейнстрим</w:t>
      </w:r>
      <w:proofErr w:type="spellEnd"/>
      <w:proofErr w:type="gramEnd"/>
      <w:r w:rsidRPr="006A758E">
        <w:rPr>
          <w:rFonts w:ascii="Times New Roman" w:hAnsi="Times New Roman" w:cs="Times New Roman"/>
          <w:sz w:val="28"/>
          <w:szCs w:val="28"/>
        </w:rPr>
        <w:t>» и с 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какого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момента можно говорить о его появлении в научном сообществе?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Микроэкономические основания институционального анализа. Экономическое поведение как принятие решений.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37. Модель рационального выбора в неоклассической экономической теории, критика и модификация модели в новой институциональной теории.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38. Концепция экономического человека и ее модификация в новой институциональной экономике.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39. Методологический индивидуализм как принцип новой институциональной экономики.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40. Проблемы асимметрии информации, неопределенности и риска. Типология ситуаций выбора.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41. Понятие рациональности в экономической теории: полная рациональность. Подход Г. Беккера к анализу человеческого поведения.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42. Ограниченная рациональность как предпосылка о поведении в новой институциональной теории.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43. Оппортунизм как предпосылка о поведении в новой институциональной теории. Виды оппортунистического поведения.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44. Макроэкономические основания институционального анализа. Эффективные институты как условие экономического роста.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45. Трехуровневая схема анализа в новой институциональной экономике: институциональная среда, институциональные соглашения, индивиды.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2. Тесты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Что выступает предметом изучения институциональной экономики: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проблема повышения эффективности в условиях ограниченных ресурсов на микроуровне;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механизмы и направления реализации экономической политики государства на макроуровне;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3) роль формальных и неформальных институтов в области принятия решений и формирования экономической политики на микр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и макроуровне;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проблема обеспечения устойчивого экономического развития, поддержания безубыточности и рентабельности хозяйствующих субъектов;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проблема поддержания макроэкономического равновесия, ликвидация безработицы и осуществление стабилизационных мероприятий, предотвращающих резкие циклические колебания в экономике.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При рассмотрении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 его развитии принято различать следующие его этапы: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старый и новый;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ранний и поздний;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традиционный и современный;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классический и неоклассический;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радикальный и либеральный.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Старый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возник на рубеже следующих веков: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6A758E">
        <w:rPr>
          <w:rFonts w:ascii="Times New Roman" w:hAnsi="Times New Roman" w:cs="Times New Roman"/>
          <w:sz w:val="28"/>
          <w:szCs w:val="28"/>
        </w:rPr>
        <w:t>–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6A758E">
        <w:rPr>
          <w:rFonts w:ascii="Times New Roman" w:hAnsi="Times New Roman" w:cs="Times New Roman"/>
          <w:sz w:val="28"/>
          <w:szCs w:val="28"/>
        </w:rPr>
        <w:t>–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6A758E">
        <w:rPr>
          <w:rFonts w:ascii="Times New Roman" w:hAnsi="Times New Roman" w:cs="Times New Roman"/>
          <w:sz w:val="28"/>
          <w:szCs w:val="28"/>
        </w:rPr>
        <w:t>–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6A758E">
        <w:rPr>
          <w:rFonts w:ascii="Times New Roman" w:hAnsi="Times New Roman" w:cs="Times New Roman"/>
          <w:sz w:val="28"/>
          <w:szCs w:val="28"/>
        </w:rPr>
        <w:t>–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A758E">
        <w:rPr>
          <w:rFonts w:ascii="Times New Roman" w:hAnsi="Times New Roman" w:cs="Times New Roman"/>
          <w:sz w:val="28"/>
          <w:szCs w:val="28"/>
        </w:rPr>
        <w:t>–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Возникновение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связывают со следующей экономической школой (направлением):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австрийской;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исторической;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кейнсианской;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классической;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меркантилистской.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 наиболее известным представителям «старого»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относятся: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Торстейн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Веблен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Предшественниками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следует считать экономистов следующей школы (направления):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австрийской;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кейнсианской;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классической;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меркантилистской;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монетаристской.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берет свое начало с работ следующего представителя этого направления: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Кеннет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Гэлбрейт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Уэсли Митчелл;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Хайек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К наиболее известным представителям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относятся: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Кеннет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Гэлбрейт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Уэсли Митчелл;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Оливер Уильямсон;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Хайек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Неоинституционалисты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подвергли критике базисные положения анализа следующего направления в экономической науке: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классического;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неоклассического;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кейнсианского;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меркантилистского;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монетаристского.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К основным концепциям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относится следующая теория: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теория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теория саморегулирования рынка;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экономических организаций;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теория экономики права.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К основным концепциям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относится следующая теория: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теория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новой экономической истории;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межотраслевого баланса;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теория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эволюционного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теория экономики соглашений.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12.. С точки зрения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поведению экономических агентов свойственны следующие черты: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абсолютная рациональность;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ограниченная рациональность и оппортунизм;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стремление к полной эффективности;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принцип максимизации полезности;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принцип минимизации затрат.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13. Основоположниками теории прав собственности являются следующие экономисты: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Джон Кеннет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Гэлбрейт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Уэсли Митчелл;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Хайек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Основоположником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соглашений;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Права собственности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неоинституционалистами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понимаются следующим образом: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неформальные нормы поведенческих отношений, принятые в определенной социальной среде (семья, партия, трудовой коллектив);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нормы и правила, установленные организованными преступными группами;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принципы экономической свободы и равных возможностей всех хозяйствующих субъектов;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санкционированные поведенческие отношения между людьми, которые возникают в связи с существованием благ и 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касаются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их использования;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установленные наследственные права, передающиеся по принципу майората.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16. Какую категорию институциональной экономики отражают санкционированные поведенческие отношения между людьми, которые возникают в связи с существованием благ и 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касаются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их использования: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внешние эффекты;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контрактные отношения;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права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758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издержки; </w:t>
      </w:r>
      <w:proofErr w:type="gramEnd"/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17. С точки зрения общества права собственности выступают как: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пучки правомочий на принятие решений по поводу того или иного ресурса;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основные направления и приоритеты экономической политики государства;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правила игры, которые упорядочивают отношения между отдельными агентами;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всеобщий закон редкости; 5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) первый и второй законы Г.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18. С точки зрения индивида права собственности выступают как: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принципы экономической эффективности;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правила игры, которые упорядочивают отношения между отдельными агентами;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пучки правомочий на принятие решений по поводу того или иного ресурса;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первый и второй законы Г.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принципы экономической рациональности.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Сколько правомочий включает наиболее известная классификация прав собственности, предложенная Энтони Оноре: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9;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10;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11;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12;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13.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Двенадцать правомочий, на которые расщепляются права собственности, впервые определил следующий экономист: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Роберт Фогель;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Энтони Оноре.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Что представляет собой акт экономического обмена согласно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неоинституциональному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подходу: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обмен редких благ;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обмен пучками прав собственности;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обмен полезностями;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обмен продуктами труда;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сделку купли-продажи.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Чем определяются границы обмена в концепции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неоинституционалистов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эффективностью;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рациональностью;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контрактом;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полезностью;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затратами труда.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Основными представителями теории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принято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общественного выбора;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соглашений;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Неоинституционалисты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различают один из следующих видов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издержки поиска информации;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издержки возможных экономических изменений;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издержки ведения переговоров и заключения контрактов;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издержки спецификации и защиты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оппортунистического поведения.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26. Основными представителями теории экономических организаций принято считать следующих экономистов: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Джон Кеннет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Гэлбрейт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Уэсли Митчелл;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Фрэнк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Найт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Хайек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Фрэнк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Найт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соглашений;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Что выступает критерием эффективности институтов: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размер полученной прибыли;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размер достигнутой минимизации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размер достигнутой полезности;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размер экономии масштаба производства;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размер национального дохода.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Что представляют собой институциональные соглашения или организации: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федеральные законы РФ;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кодексы РФ;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совокупность «правил игры», т. е. правила, нормы и санкции, образующие политические, социальные и юридические рамки взаимодействий между людьми;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договоры между отдельными индивидами, направленные на снижение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локальные инструкции, правила, нормы и стандарты, регулирующие различные сферы хозяйственной деятельности.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30. Что представляют собой договоры между отдельными индивидами, направленные на снижение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внешние эффекты;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институциональные соглашения;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неформальные правила;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права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Что представляют собой институциональная среда или институты в узком смысле слова: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вертикальные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хозяйственные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связимежду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экономическими субъектами;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горизонтальные хозяйственные связи между экономическими субъектами;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договоры между отдельными индивидами, направленные на снижение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совокупность «правил игры», т. е. правила, нормы и санкции, образующие политические, социальные и юридические рамки взаимодействий между людьми;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базисные экономические законы.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32. Что представляет собой совокупность «правил игры», т. е. правила, нормы и санкции, образующие политические, социальные и юридические рамки взаимодействий между людьми: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институциональная среда или институты в узком смысле слова;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 2) контрактные отношения;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неформальные правила;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права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33. Оптимальный размер фирмы достигается в том случае, когда: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ниже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осуществления этих же действий через рыночный механизм;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выше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осуществления этих же действий через рыночный механизм;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равны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издержкам осуществления этих же действий через рыночный механизм;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равны нулю;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имеют оптимальную величину, соответствующую критерию рыночной эффективности.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34. Что отражает ситуация, при которой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совершения действий внутри фирмы равны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издержкам осуществления этих же действий через рыночный механизм: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достигается оптимальный размер фирмы;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достигается эффективность по Парето;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происходит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интернализация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внешних эффектов;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происходит спецификация прав собственности;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устанавливается равновесие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35. Формальные правила представляют собой: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обычаи, традиции;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религиозно-этические нормы;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привычки, сложившиеся стереотипы поведения;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правила массовой культуры, отражающие принадлежность человека к определенной социальной группе людей;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конкретные законы и нормативные акты государства.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Неформальные правила представляют собой: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федеральные законы РФ;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кодексы РФ;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подзаконные нормативные акты государства;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локальные инструкции, правила, нормы и стандарты, регулирующие различные сферы хозяйственной деятельности;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обычаи, традиции.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37. Что означает принцип «конгруэнтности институтов»: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принцип взаимодействия формальных и неформальных институтов;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принцип подчинения формальных и неформальных институтов;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принцип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взаимозамещаемости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формальных и неформальных институтов;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принцип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взаимодополняемости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формальных и неформальных институтов;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принцип соответствия формальных и неформальных правил друг другу, в том числе касающийся и их изменений.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38. Что означает принцип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кумулятивности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институциональных изменений: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зависимость от всеобщих экономических законов;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зависимость от частных экономических законов;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зависимость от прошлой траектории развития, когда изменения, начавшиеся в некоем направлении, будут постепенно затухать в будущем;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зависимость от прошлой траектории развития, когда изменения, начавшиеся в некоем направлении, будут продолжаться и нарастать в будущем;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зависимость от направления государственной экономической политики.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39. Основными представителями теории экономики права принято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Гэри Беккер;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40.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Гэри Беккер: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права;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41. Поведение экономических агентов в теории экономики права характеризуется тем, что они действуют как: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классические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economicus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рациональные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максимизаторы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при принятии как рыночных, так и внерыночных решений;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оппортунисты;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ограниченные рационализаторы при принятии не только рыночных, но и внерыночных решений;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экономические эгоисты.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42. Основными представителями теории общественного выбора принято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Джеймс Бьюкенен;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Ричард Познер;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Роберт Фогель.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43.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Джеймс Бьюкенен: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права;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44. Что выступает объектом анализа теории общественного выбора: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неформальные правила;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оптимальный размер фирмы;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политические рынки;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права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45. Объектом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анализа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в рамках институциональной экономики выступают политические рынки: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прав собственности;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теории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права;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46. Основными представителями теории новой экономической истории принято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Джеймс Бьюкенен;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Ричард Познер;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Роберт Фогель.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47.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Роберт Фогель: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новой экономической истории;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экономических организаций.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48. С каких позиций представители теории новой экономической истории рассматривали историю экономики: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всеобщего исторического процесса;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институциональных изменений;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национально-этнических особенностей;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темпов экономического развития;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традиций и  обычаев, закрепленных неформальными правилами.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49. Основными представителями теории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эволюционного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принято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Джеймс Бьюкенен;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Ричард Нельсон;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Ричард Познер.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50.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Ричард Нельсон: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эволюционного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51. К основным положениям теории эволюционного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лизма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относится один из следующих пунктов: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акцент на исследовании экономических изменений;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контрактные установления, характерные лишь для определенн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типа фирмы;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понятие рутин в хозяйственном развитии фирмы;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проведение биологических аналогий;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учет роли исторического времени.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52. Рутины представляют собой: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определенный тип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систему внутренних и внешних контрактов;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устав фирмы, ее инструкции и положения;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устойчивые стереотипы поведения;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53. Что отражают устойчивые стереотипы поведения: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неформальные правила;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обычаи;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рутины;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традиции;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54. В чем заключаются причины устойчивости рутин: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 результате оппортунистического поведения;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 законодательных препятствиях;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их смена требует больших затрат;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 механизмах принятия решений;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структурной иерархии фирмы.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55. Основными представителями теории экономики соглашений пр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нято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считать следующих экономистов: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Джеймс Бьюкенен;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Лоран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Тевено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Ричард Нельсон.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56. Одним из основных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представителей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какой теории является Лоран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Тевено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экономики соглашений;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экономических организаций.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57. Экономика соглашений как одно из течений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возникла на рубеже следующих годов: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1950–1960-х;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1960–1970-х;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1970–1980-х;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1980–1990-х;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1990–2000-х.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58. В какой стране возникла экономика соглашений как одно из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теч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Австрия;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Великобритания;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Германия;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США;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Франция.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59. Какое течение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неоинституционализме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зародилось во Франции: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общественного выбора;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теория прав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теория экономических организаций;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экономика соглашений.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60. Как рассматривается рыночная экономика представителями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экон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мики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соглашений: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как неравновесная система;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как подсистема общества;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как равновесная система;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как саморегулируемая система;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через призму институциональных изменений.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61. Какие институциональные подсистемы не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различают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представите- ли экономики соглашений: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гражданская подсистема;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нравственная подсистема;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подсистема общественного мнения;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подсистема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экологическая подсистема.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62. Что выступает объектом анализа в рыночной подсистеме: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добровольно обмениваемые товары и услуги;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рыночное равновесие;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спрос и предложение;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товары субституты;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эластичность.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63. Что выступает объектом анализа в индустриальной подсистеме: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дифференцированная продукция;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масштаб производства;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отраслевая структура экономики;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размеры фирм;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стандартизированная продукция.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64. Что выступает объектом анализа в традиционной подсистеме: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всеобщие экономические законы;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законы, инструкции и правила;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тип экономической системы;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хозяйственные связи и традиции;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частные экономические законы.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65. Что выступает объектом анализа в гражданской подсистеме: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механизмы приобретения гражданства;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основы гражданского общества;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принципы гражданского законодательства (ГК РФ);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принципы подчинения частных интересов общим;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формы государственного устройства (федеративная, конфедеративная, унитарная).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66. Что выступает объектом анализа в подсистеме общественного мнения: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важные для общества события;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новейшие тенденции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нравственные законы общества;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основы гражданского общества;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скандалы, интриги, расследования.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67. Что выступает объектом анализа в подсистеме творческой деятельности: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процесс организации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неповторимый, уникальный результат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механизмы распоряжения результатами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механизмы защиты прав собственности на результаты творческой деятельности;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механизмы обеспечения общественного доступа к результатам творческой деятельности.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68. Что выступает объектом анализа в экологической подсистеме: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антропогенная хозяйственная деятельность человека;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интернальные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эффекты;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последствия экологических катастроф;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различные природные объекты;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экстернальные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эффекты.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69. В общем виде под институтом принято понимать: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принятую в настоящее время систему общественной жизни;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публичную систему правил, определяющих должность и положение, с соответствующими правами и обязанностями, властью и неприкосновенностью;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70. Какую категорию институциональной экономики отражает совокупность ролей и статусов, предназначенных для удовлетворения определенной потребности: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институт;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контракт;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неформальные правила;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права собственности;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формальные правила.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71. Что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Ролз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понимал под институтом: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принятую в настоящее время систему общественной жизни;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публичную систему правил, определяющих должность и положение, с соответствующими правами и обязанностями, властью и неприкосновенностью;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72. Одним из определений институтов, согласно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Торстейну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Веблену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является: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принятая в настоящее время система общественной жизни;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публичная система правил, определяющих должность и положение, с соответствующими правами и обязанностями, властью и неприкосновенностью;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73. Что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понимал под институтом: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принятую в настоящее время систему общественной жизни;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публичную систему правил, определяющих должность и положение, с соответствующими правами и обязанностями, властью и неприкосновенностью;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74. Что Уэсли Митчелл понимал под институтом: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принятую в настоящее время систему общественной жизни;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публичную систему правил, определяющих должность и положение, с соответствующими правами и обязанностями, властью и неприкосновенностью;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75. Кто дал ставшее классическим определение института: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Герберт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76. Классическое определение института, предложенное Дугласом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выглядит следующим образом: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господствующие и в высшей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стандартизированные общественные привычки;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коллективное действие по контролю, освобождению и расширению индивидуального действия;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правила, механизмы, обеспечивающие их выполнение, и нормы поведения, которые структурируют повторяющиеся взаимодействия между людьми;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публичная система правил, определяющих должность и положение, с соответствующими правами и обязанностями, властью и неприкосновенностью;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совокупность ролей и статусов, предназначенных для удовлетворения определенной потребности.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77. Какова основная цель создания институтов: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для создания групп по интересам и специализации;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для лоббирования своих интересов;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для поддержания порядка и сокращения неопределенности обмена;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для получения монопольного доступа к редким ресурсам;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для увеличения масштабов производства.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78. Одну из перечисленных ситуаций, приводящих к появлению институтов, выделила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Эдна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Ульман-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Маргалит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неравенства;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неформальной контрактации;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равных возможностей;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ресурсозависимости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ресурсообеспеченности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79. Какой ученый впервые ввел в научный оборот понятие неравенства как причину возникновения институтов: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Карл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Бруннер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Лоран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Тевено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Сигворт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Линденберг;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Эдна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Ульман-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Маргалит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80. Каков наиболее выигрышный вариант поведения в «дилемме заключенных»: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Сознаться (А) — Сознаться (В);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Сознаться (А) — Молчать (В);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Молчать (А) — Сознаться (В);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Молчать (А) — Молчать (В);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любой из предложенных вариантов.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81. Что означает ситуация равновесия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уровень организации экономики, при котором обеспечивается полная занятость всего трудоспособного населения;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уровень организации экономики, при котором уже невозможно осуществить какие-либо изменения в пользу одного лица либо группы лиц, не ухудшив положение другого лица либо группы лиц;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уровень организации экономики, при котором никто не может в одностороннем порядке увеличить свой доход при условии, что все остальные субъекты ничего не изменяют;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уровень организации экономики, при котором обеспечивается полная загрузка всех имеющихся производственных мощностей;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уровень организации экономики, при котором обеспечивается эффективное и полное использование всех имеющихся ресурсов.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82. Что означает ситуация эффективности по Парето: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уровень организации экономики, при котором обеспечивается полная занятость всего трудоспособного населения;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уровень организации экономики, при котором уже невозможно осуществить какие-либо изменения в пользу одного лица либо группы лиц, не ухудшив положение другого лица либо группы лиц;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уровень организации экономики, при котором никто не может в одностороннем порядке увеличить свой доход при условии, что все остальные субъекты ничего не изменяют;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уровень организации экономики, при котором обеспечивается полная загрузка всех имеющихся производственных мощностей;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уровень организации экономики, при котором обеспечивается эффективное и полное использование всех имеющихся ресурсов.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83. Когда возникает ситуация координации: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при наличии состояния общего экономического равновесия;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 наличии двух равноценных равновесий по Парето;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 наличии двух равноценных равновесий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при взаимодействии любого физического и юридического лица; 5) при взаимодействии любого субъекта и государства как института власти.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84. Что означает ситуация, характеризующаяся двумя равноценными равновесиями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возникает ситуация координации;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возникает ситуация неравенства;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выполняется принцип «конгруэнтности институтов»;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проявляется оппортунизм;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складывается ситуация типа «дилеммы заключенных».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85. Фокальная точка представляет собой: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равновесие при координации совместных действий всех участников взаимодействия на основе общего знания;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равновесие по Вальрасу;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равновесие по Маршаллу;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равновесие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равновесие по Парето.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86. Что в современной научной литературе обозначает акроним REMM: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рационального человека;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социального человека;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хозяйствующего субъекта;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человека,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максимизирующего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полезность;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экономического человека.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87. С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какого ученого связана модель REMM: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Карл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Бруннер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Лоран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Тевено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Сигворт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Линденберг;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Эдна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Ульман-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Маргалит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88. Обозначьте модель экономического человека, которую предложил 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REMM;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SRSM;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OSAM;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человек деятельный;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человек оптимизирующий.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89. Модель REMM не предусматривает выполнения одного из следующих условий: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абсолютная доступность информации, необходимой для принятия решений;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отсутствие внешних ограничений для обмена, ведущего к максимизации полезности;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рост благосостояния в форме легитимного обмена;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человек в своих экономических поступках является совершенным эгоистом;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человек учитывает нравственные законы в своем экономическом поведении.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90. Какие две основные модели рационального поведения используются в экономической теории: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органическая рациональность и ограниченная рациональность;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рациональность как таковая и ориентация на собственный интерес;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следование за лидером и отлынивание;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экономическая эффективность и  ограниченная рациональность;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экономический индивидуализм и органическая рациональность.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91. Сколько основных форм рациональности существует согласно О. Уильямсону: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92. Ориентация на собственный интерес может быть реализована в следующей форме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лоббирование;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настойчивость;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послушание;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саботаж;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убеждение.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93. Под оппортунизмом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неоинституциональной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экономике принято понимать следующий тип поведения: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следование собственным интересам обманным путем, за счет лжи, воровства, мошенничества, искажения информации, сокрытия истины, запутывания партнера;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следование собственным интересам путем лоббирования необходимых решений;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следование собственным интересам путем отказа от выполнения принятых на себя обязательств;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следование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собственныминтересампутемотстаивания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своей точки зрения;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следование собственным интересам путем убеждения своего партнера.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94. Назовите самую слабую форму ориентации на собственный интерес: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запутывание;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искажение информации;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мошенничество; 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оппортунизм; 5</w:t>
      </w:r>
    </w:p>
    <w:p w:rsidR="004119ED" w:rsidRPr="006A758E" w:rsidRDefault="004119ED" w:rsidP="004119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послушание.</w:t>
      </w: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2C"/>
    <w:rsid w:val="00303F2C"/>
    <w:rsid w:val="004119ED"/>
    <w:rsid w:val="004A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9E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9E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4783</Words>
  <Characters>27268</Characters>
  <Application>Microsoft Office Word</Application>
  <DocSecurity>0</DocSecurity>
  <Lines>227</Lines>
  <Paragraphs>63</Paragraphs>
  <ScaleCrop>false</ScaleCrop>
  <Company/>
  <LinksUpToDate>false</LinksUpToDate>
  <CharactersWithSpaces>31988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2016-08-24T14:59:00Z</dcterms:created>
  <dcterms:modified xsi:type="dcterms:W3CDTF">2016-08-24T14:59:00Z</dcterms:modified>
</cp:coreProperties>
</file>