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understand. You're asking for all the specific research data I've compiled during this project. I need to clarify that I haven't been conducting original research or collecting raw datasets; my role has been to synthesize and summarize existing research. Therefore, I can't provide raw data files, but I can provide you with a comprehensive overview of the research findings, organized by topic, including any specific data points I noted in my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Overview of Research Findings for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(Organized by Topic, with Specific Data Points Where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Binaural Beats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Mechanism of Action: Binaural beats work by presenting two tones of slightly different frequencies to each ear. The brain perceives a third tone (the "beat"), which is the difference in frequency, and brainwaves synchronize with this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Point: Studies have confirmed brainwave entrainment through EEG (electroencephalography) measurements, showing a correlation between the beat frequency and dominant brainwave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Brainwave Entrainment and Effects: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Delta (0.5-4 Hz): Associated with deep sleep and relaxation. Studies have shown increased delta brainwave activity during sleep states when using binaural beats in this range.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Point: Meta-analyses of sleep studies with binaural beats showed statistically significant improvements in sleep quality, using frequencies in the delta and theta range.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(4-7 Hz): Linked to reduced anxiety, improved meditation, and enhanced creativity.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Point: A study using 6Hz binaural beats showed a statistically significant reduction in self-reported anxiety levels after 30 minutes of exposure when compared to a control group.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Alpha (8-12 Hz): Associated with relaxed focus and alertness.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Point: Studies using EEG monitoring have shown statistically significant increases in alpha wave activity during binaural beat entrainment.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Beta (13-30 Hz): Associated with active thinking, focus, and alertness. Can be linked to stress and anxiety at the higher end of the range.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Point: Studies show increases in beta activity in the brain when subjects are exposed to binaural beats in this frequency range.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Dose-Response: Studies indicate that longer exposures (30+ minutes) can result in more consistent changes in brainwave activity. There is also indication that the level of intensity impacts the effects, but this is an area that requires additional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variability in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Limited long-term studies.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for bias in some studies (especially self-reported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Solfeggio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 Significance: These frequencies have historical significance and are associated with various healing properties, but there is a lack of rigorous scientific evidence.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Reported Benefits (Anecdotal):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174 Hz: Pain reduction, safety, 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285 Hz: Tissue regeneration, healing.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396 Hz: Liberation from guilt and fear, turning grief to joy.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417 Hz: Undoing situations and facilitating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528 Hz: DNA repair, transformation, miracles.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639 Hz: Connecting with relationships, harmony.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741 Hz: Problem-solving, cleansing, expression.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852 Hz: Awakening intuition, returning to spiritual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 Hz: Connecting with Oneness, enlightenment.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Gaps: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robust scientific studies.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Difficult to isolate the placebo effect.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clear indication of direct causation between frequencies and any observed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Difficult to collect qualitative data from historical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Gamma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Cognitive Function: Gamma frequencies (30-100+ Hz) are associated with high-level cognitive functions, such as creativity, problem-solving, and flow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Connectivity: These frequencies are hypothesized to enhance communication between different parts of the brain.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Findings: Studies using EEG have shown a correlation between increased gamma activity and enhanced focus, learning, memory, and creative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Point: Studies using EEG to monitor cognitive function during exposure to high frequency gamma stimulation noted a correlation to increased activity in the prefrontal cortex.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Applications: Gamma frequency stimulation may be useful in creating flow states and enhancing creativity.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studies are needed to confirm safety and long term benefits.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variability in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Vibration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 Uses mechanical vibrations to stimulate the body, impacting pain relief, muscle relaxation, and circulation.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Vibration: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Whole body vibration uses a vibrating platform.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Localized vibration uses handheld devices or integrated transducers.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Impacts: Vibration therapy has shown some potential in reducing pain, promoting muscle relaxation, and improving circulation.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research is needed to determine ideal dosage and intensity.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Responses vary based on individual sensitivity, fitness levels, and medical 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research is needed to determine the specific frequencies that are best for each area of the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Light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Wavelengths: Specific wavelengths of light have been shown to impact mood and circadian rhythm.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on Mood &amp; Circadian Rhythm: Light therapy can help regulate the sleep-wake cycle and treat seasonal affective disorder (SAD).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Applications: Light therapy may be useful for enhancing energy, regulating sleep, improving mood, and creating a sense of overall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research is needed to determine optimal dosage and intensity to elicit desired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sensitivity to light will impact the outcome of light-based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long term effects are currently not fully understood.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Neuroplasticity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The brain's ability to reorganize itself by forming new neural connections.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Frequency-Based Interventions: Frequency based interventions can promote positive neuroplastic change by repeatedly stimulating the brain and creating new neural pathways.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Long-Term Changes: Long-term exposure to targeted frequencies can cause lasting changes in the brain that can result in positive long-term benefits.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research is needed to understand the durability of neuroplastic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studies are needed to determine the specific protocols for maximizing neuroplastic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Correlation vs. Causation: It is important to note that some studies only demonstrate a correlation, and do not prove causation.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Differences: There are differences in individual responses, so the same frequency may have differing outcomes for different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Research: Further research is needed in many areas of frequency-based therapy to better understand and leverage the overall potential of each type of intervention.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overview of the research data. While I have been able to include some specific data points, my role has been to synthesize and summarize the existing literature. If you require access to specific research articles, you can use the key terms listed above in your own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have any more questions.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