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02EF" w:rsidRDefault="00D20CBE">
      <w:pPr>
        <w:jc w:val="center"/>
        <w:rPr>
          <w:b/>
        </w:rPr>
      </w:pPr>
      <w:r>
        <w:rPr>
          <w:b/>
        </w:rPr>
        <w:t>CLASE 3 - ACTIVIDAD DE APRENDIZAJE</w:t>
      </w:r>
    </w:p>
    <w:p w:rsidR="003102EF" w:rsidRDefault="003102EF">
      <w:pPr>
        <w:jc w:val="center"/>
        <w:rPr>
          <w:b/>
        </w:rPr>
      </w:pPr>
    </w:p>
    <w:p w:rsidR="003102EF" w:rsidRDefault="00D20CBE">
      <w:pPr>
        <w:jc w:val="center"/>
        <w:rPr>
          <w:b/>
        </w:rPr>
      </w:pPr>
      <w:r>
        <w:rPr>
          <w:b/>
        </w:rPr>
        <w:t>DIPLOMADO EN ANÁLISIS DE DATOS CON R PARA LA ACUICULTURA</w:t>
      </w:r>
    </w:p>
    <w:p w:rsidR="003102EF" w:rsidRDefault="003102EF">
      <w:pPr>
        <w:jc w:val="center"/>
        <w:rPr>
          <w:b/>
        </w:rPr>
      </w:pPr>
    </w:p>
    <w:p w:rsidR="003102EF" w:rsidRDefault="00D20CBE">
      <w:pPr>
        <w:jc w:val="center"/>
        <w:rPr>
          <w:b/>
        </w:rPr>
      </w:pPr>
      <w:r>
        <w:rPr>
          <w:b/>
        </w:rPr>
        <w:t>Dr. José Gallardo</w:t>
      </w:r>
    </w:p>
    <w:p w:rsidR="003102EF" w:rsidRDefault="00D20CBE">
      <w:pPr>
        <w:spacing w:line="240" w:lineRule="auto"/>
        <w:jc w:val="center"/>
        <w:rPr>
          <w:rFonts w:ascii="Times New Roman" w:eastAsia="Times New Roman" w:hAnsi="Times New Roman" w:cs="Times New Roman"/>
          <w:sz w:val="24"/>
          <w:szCs w:val="24"/>
        </w:rPr>
      </w:pPr>
      <w:r>
        <w:rPr>
          <w:rFonts w:ascii="Helvetica Neue" w:eastAsia="Helvetica Neue" w:hAnsi="Helvetica Neue" w:cs="Helvetica Neue"/>
          <w:color w:val="333333"/>
          <w:sz w:val="21"/>
          <w:szCs w:val="21"/>
          <w:highlight w:val="white"/>
        </w:rPr>
        <w:t>Profesor adjunto de la Pontificia Universidad Católica de Valparaíso</w:t>
      </w:r>
      <w:r>
        <w:rPr>
          <w:rFonts w:ascii="Helvetica Neue" w:eastAsia="Helvetica Neue" w:hAnsi="Helvetica Neue" w:cs="Helvetica Neue"/>
          <w:color w:val="333333"/>
          <w:sz w:val="21"/>
          <w:szCs w:val="21"/>
        </w:rPr>
        <w:br/>
      </w:r>
      <w:hyperlink r:id="rId5">
        <w:r>
          <w:rPr>
            <w:rFonts w:ascii="Helvetica Neue" w:eastAsia="Helvetica Neue" w:hAnsi="Helvetica Neue" w:cs="Helvetica Neue"/>
            <w:color w:val="337AB7"/>
            <w:sz w:val="21"/>
            <w:szCs w:val="21"/>
            <w:highlight w:val="white"/>
            <w:u w:val="single"/>
          </w:rPr>
          <w:t>jose.gallardo@pucv.cl</w:t>
        </w:r>
      </w:hyperlink>
    </w:p>
    <w:p w:rsidR="003102EF" w:rsidRDefault="003102EF">
      <w:pPr>
        <w:rPr>
          <w:b/>
        </w:rPr>
      </w:pPr>
    </w:p>
    <w:p w:rsidR="003102EF" w:rsidRDefault="003102EF">
      <w:pPr>
        <w:rPr>
          <w:b/>
          <w:sz w:val="24"/>
          <w:szCs w:val="24"/>
        </w:rPr>
      </w:pPr>
    </w:p>
    <w:p w:rsidR="003102EF" w:rsidRDefault="00D20CBE">
      <w:pPr>
        <w:widowControl w:val="0"/>
        <w:spacing w:line="240" w:lineRule="auto"/>
        <w:jc w:val="both"/>
        <w:rPr>
          <w:b/>
          <w:sz w:val="24"/>
          <w:szCs w:val="24"/>
        </w:rPr>
      </w:pPr>
      <w:bookmarkStart w:id="0" w:name="_heading=h.gjdgxs" w:colFirst="0" w:colLast="0"/>
      <w:bookmarkEnd w:id="0"/>
      <w:r>
        <w:rPr>
          <w:b/>
          <w:sz w:val="24"/>
          <w:szCs w:val="24"/>
        </w:rPr>
        <w:t xml:space="preserve">¿Por qué es importante presentar y comunicar los resultados de tus análisis de datos? </w:t>
      </w:r>
    </w:p>
    <w:p w:rsidR="003102EF" w:rsidRDefault="003102EF">
      <w:pPr>
        <w:widowControl w:val="0"/>
        <w:spacing w:line="240" w:lineRule="auto"/>
        <w:jc w:val="both"/>
        <w:rPr>
          <w:b/>
          <w:sz w:val="24"/>
          <w:szCs w:val="24"/>
        </w:rPr>
      </w:pPr>
    </w:p>
    <w:tbl>
      <w:tblPr>
        <w:tblStyle w:val="a2"/>
        <w:tblW w:w="88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8"/>
        <w:gridCol w:w="3827"/>
        <w:gridCol w:w="1843"/>
      </w:tblGrid>
      <w:tr w:rsidR="003102EF">
        <w:tc>
          <w:tcPr>
            <w:tcW w:w="3219" w:type="dxa"/>
            <w:vAlign w:val="center"/>
          </w:tcPr>
          <w:p w:rsidR="003102EF" w:rsidRDefault="00D20CBE">
            <w:pPr>
              <w:widowControl w:val="0"/>
              <w:spacing w:line="240" w:lineRule="auto"/>
              <w:jc w:val="center"/>
              <w:rPr>
                <w:b/>
                <w:sz w:val="24"/>
                <w:szCs w:val="24"/>
              </w:rPr>
            </w:pPr>
            <w:r>
              <w:rPr>
                <w:b/>
                <w:sz w:val="24"/>
                <w:szCs w:val="24"/>
              </w:rPr>
              <w:t>Nombre</w:t>
            </w:r>
          </w:p>
        </w:tc>
        <w:tc>
          <w:tcPr>
            <w:tcW w:w="3827" w:type="dxa"/>
            <w:shd w:val="clear" w:color="auto" w:fill="auto"/>
            <w:tcMar>
              <w:top w:w="100" w:type="dxa"/>
              <w:left w:w="100" w:type="dxa"/>
              <w:bottom w:w="100" w:type="dxa"/>
              <w:right w:w="100" w:type="dxa"/>
            </w:tcMar>
            <w:vAlign w:val="center"/>
          </w:tcPr>
          <w:p w:rsidR="003102EF" w:rsidRDefault="00D20CBE">
            <w:pPr>
              <w:widowControl w:val="0"/>
              <w:spacing w:line="240" w:lineRule="auto"/>
              <w:jc w:val="center"/>
              <w:rPr>
                <w:b/>
                <w:sz w:val="24"/>
                <w:szCs w:val="24"/>
              </w:rPr>
            </w:pPr>
            <w:r>
              <w:rPr>
                <w:b/>
                <w:sz w:val="24"/>
                <w:szCs w:val="24"/>
              </w:rPr>
              <w:t>Respuestas</w:t>
            </w:r>
          </w:p>
          <w:p w:rsidR="003102EF" w:rsidRDefault="00D20CBE">
            <w:pPr>
              <w:widowControl w:val="0"/>
              <w:spacing w:line="240" w:lineRule="auto"/>
              <w:jc w:val="center"/>
              <w:rPr>
                <w:sz w:val="24"/>
                <w:szCs w:val="24"/>
              </w:rPr>
            </w:pPr>
            <w:r>
              <w:rPr>
                <w:sz w:val="24"/>
                <w:szCs w:val="24"/>
              </w:rPr>
              <w:t>Apellidos Alarcón a Jara</w:t>
            </w:r>
          </w:p>
        </w:tc>
        <w:tc>
          <w:tcPr>
            <w:tcW w:w="1843" w:type="dxa"/>
            <w:shd w:val="clear" w:color="auto" w:fill="auto"/>
            <w:tcMar>
              <w:top w:w="100" w:type="dxa"/>
              <w:left w:w="100" w:type="dxa"/>
              <w:bottom w:w="100" w:type="dxa"/>
              <w:right w:w="100" w:type="dxa"/>
            </w:tcMar>
            <w:vAlign w:val="center"/>
          </w:tcPr>
          <w:p w:rsidR="003102EF" w:rsidRDefault="00D20CBE">
            <w:pPr>
              <w:widowControl w:val="0"/>
              <w:spacing w:line="240" w:lineRule="auto"/>
              <w:jc w:val="center"/>
              <w:rPr>
                <w:b/>
                <w:sz w:val="24"/>
                <w:szCs w:val="24"/>
              </w:rPr>
            </w:pPr>
            <w:r>
              <w:rPr>
                <w:b/>
                <w:sz w:val="24"/>
                <w:szCs w:val="24"/>
              </w:rPr>
              <w:t>Votación</w:t>
            </w: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t>Rodrigo Guillermo Alarcón</w:t>
            </w:r>
          </w:p>
        </w:tc>
        <w:tc>
          <w:tcPr>
            <w:tcW w:w="3827" w:type="dxa"/>
            <w:shd w:val="clear" w:color="auto" w:fill="auto"/>
            <w:tcMar>
              <w:top w:w="100" w:type="dxa"/>
              <w:left w:w="100" w:type="dxa"/>
              <w:bottom w:w="100" w:type="dxa"/>
              <w:right w:w="100" w:type="dxa"/>
            </w:tcMar>
          </w:tcPr>
          <w:p w:rsidR="003102EF" w:rsidRPr="0087098F" w:rsidRDefault="00D20CBE">
            <w:pPr>
              <w:widowControl w:val="0"/>
              <w:pBdr>
                <w:top w:val="nil"/>
                <w:left w:val="nil"/>
                <w:bottom w:val="nil"/>
                <w:right w:val="nil"/>
                <w:between w:val="nil"/>
              </w:pBdr>
              <w:spacing w:line="240" w:lineRule="auto"/>
            </w:pPr>
            <w:r w:rsidRPr="0087098F">
              <w:t xml:space="preserve">Para evitar que se repitan los escenarios desfavorables, en un ambiente </w:t>
            </w:r>
            <w:proofErr w:type="gramStart"/>
            <w:r w:rsidRPr="0087098F">
              <w:t>productivo</w:t>
            </w:r>
            <w:proofErr w:type="gramEnd"/>
            <w:r w:rsidRPr="0087098F">
              <w:t xml:space="preserve"> por ejemplo.</w:t>
            </w:r>
          </w:p>
          <w:p w:rsidR="003102EF" w:rsidRPr="0087098F" w:rsidRDefault="00D20CBE">
            <w:pPr>
              <w:widowControl w:val="0"/>
              <w:pBdr>
                <w:top w:val="nil"/>
                <w:left w:val="nil"/>
                <w:bottom w:val="nil"/>
                <w:right w:val="nil"/>
                <w:between w:val="nil"/>
              </w:pBdr>
              <w:spacing w:line="240" w:lineRule="auto"/>
            </w:pPr>
            <w:r w:rsidRPr="0087098F">
              <w:t>Para transparentar la información dentro y fuera de una organización.</w:t>
            </w:r>
          </w:p>
        </w:tc>
        <w:tc>
          <w:tcPr>
            <w:tcW w:w="1843" w:type="dxa"/>
            <w:shd w:val="clear" w:color="auto" w:fill="auto"/>
            <w:tcMar>
              <w:top w:w="100" w:type="dxa"/>
              <w:left w:w="100" w:type="dxa"/>
              <w:bottom w:w="100" w:type="dxa"/>
              <w:right w:w="100" w:type="dxa"/>
            </w:tcMar>
          </w:tcPr>
          <w:p w:rsidR="003102EF" w:rsidRPr="0087098F" w:rsidRDefault="00D20CBE">
            <w:pPr>
              <w:widowControl w:val="0"/>
              <w:spacing w:line="240" w:lineRule="auto"/>
              <w:rPr>
                <w:rFonts w:ascii="Times New Roman" w:hAnsi="Times New Roman" w:cs="Times New Roman"/>
              </w:rPr>
            </w:pPr>
            <w:r w:rsidRPr="0087098F">
              <w:rPr>
                <w:rFonts w:ascii="Times New Roman" w:hAnsi="Times New Roman" w:cs="Times New Roman"/>
              </w:rPr>
              <w:t>111</w:t>
            </w: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rPr>
                <w:rFonts w:eastAsia="Calibri"/>
                <w:color w:val="000000"/>
              </w:rPr>
              <w:t>Daniel Alejandro Azocar</w:t>
            </w:r>
          </w:p>
        </w:tc>
        <w:tc>
          <w:tcPr>
            <w:tcW w:w="3827" w:type="dxa"/>
            <w:shd w:val="clear" w:color="auto" w:fill="auto"/>
            <w:tcMar>
              <w:top w:w="100" w:type="dxa"/>
              <w:left w:w="100" w:type="dxa"/>
              <w:bottom w:w="100" w:type="dxa"/>
              <w:right w:w="100" w:type="dxa"/>
            </w:tcMar>
          </w:tcPr>
          <w:p w:rsidR="003102EF" w:rsidRPr="0087098F" w:rsidRDefault="00D20CBE">
            <w:pPr>
              <w:widowControl w:val="0"/>
              <w:pBdr>
                <w:top w:val="nil"/>
                <w:left w:val="nil"/>
                <w:bottom w:val="nil"/>
                <w:right w:val="nil"/>
                <w:between w:val="nil"/>
              </w:pBdr>
              <w:spacing w:line="240" w:lineRule="auto"/>
            </w:pPr>
            <w:r w:rsidRPr="0087098F">
              <w:t>para una oportuna y correcta toma de decisiones y obtener conocimiento acerca de lo estudiado</w:t>
            </w:r>
          </w:p>
        </w:tc>
        <w:tc>
          <w:tcPr>
            <w:tcW w:w="1843" w:type="dxa"/>
            <w:shd w:val="clear" w:color="auto" w:fill="auto"/>
            <w:tcMar>
              <w:top w:w="100" w:type="dxa"/>
              <w:left w:w="100" w:type="dxa"/>
              <w:bottom w:w="100" w:type="dxa"/>
              <w:right w:w="100" w:type="dxa"/>
            </w:tcMar>
          </w:tcPr>
          <w:p w:rsidR="003102EF" w:rsidRPr="0087098F" w:rsidRDefault="00D20CBE">
            <w:pPr>
              <w:widowControl w:val="0"/>
              <w:spacing w:line="240" w:lineRule="auto"/>
              <w:rPr>
                <w:rFonts w:ascii="Times New Roman" w:hAnsi="Times New Roman" w:cs="Times New Roman"/>
                <w:b/>
              </w:rPr>
            </w:pPr>
            <w:r w:rsidRPr="0087098F">
              <w:rPr>
                <w:rFonts w:ascii="Times New Roman" w:hAnsi="Times New Roman" w:cs="Times New Roman"/>
                <w:b/>
              </w:rPr>
              <w:t>11</w:t>
            </w: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rPr>
                <w:rFonts w:eastAsia="Calibri"/>
                <w:color w:val="000000"/>
              </w:rPr>
              <w:t xml:space="preserve">Pedro Alberto </w:t>
            </w:r>
            <w:proofErr w:type="spellStart"/>
            <w:r w:rsidRPr="0087098F">
              <w:rPr>
                <w:rFonts w:eastAsia="Calibri"/>
                <w:color w:val="000000"/>
              </w:rPr>
              <w:t>Brunetti</w:t>
            </w:r>
            <w:proofErr w:type="spellEnd"/>
          </w:p>
        </w:tc>
        <w:tc>
          <w:tcPr>
            <w:tcW w:w="3827" w:type="dxa"/>
            <w:shd w:val="clear" w:color="auto" w:fill="auto"/>
            <w:tcMar>
              <w:top w:w="100" w:type="dxa"/>
              <w:left w:w="100" w:type="dxa"/>
              <w:bottom w:w="100" w:type="dxa"/>
              <w:right w:w="100" w:type="dxa"/>
            </w:tcMar>
          </w:tcPr>
          <w:p w:rsidR="003102EF" w:rsidRPr="0087098F" w:rsidRDefault="00D20CBE">
            <w:pPr>
              <w:widowControl w:val="0"/>
              <w:pBdr>
                <w:top w:val="nil"/>
                <w:left w:val="nil"/>
                <w:bottom w:val="nil"/>
                <w:right w:val="nil"/>
                <w:between w:val="nil"/>
              </w:pBdr>
              <w:spacing w:line="240" w:lineRule="auto"/>
            </w:pPr>
            <w:r w:rsidRPr="0087098F">
              <w:t>Para explicar correctamente la interpretación de los datos, gráficos y tablas de la información procesada</w:t>
            </w:r>
          </w:p>
        </w:tc>
        <w:tc>
          <w:tcPr>
            <w:tcW w:w="1843" w:type="dxa"/>
            <w:shd w:val="clear" w:color="auto" w:fill="auto"/>
            <w:tcMar>
              <w:top w:w="100" w:type="dxa"/>
              <w:left w:w="100" w:type="dxa"/>
              <w:bottom w:w="100" w:type="dxa"/>
              <w:right w:w="100" w:type="dxa"/>
            </w:tcMar>
          </w:tcPr>
          <w:p w:rsidR="003102EF" w:rsidRPr="0087098F" w:rsidRDefault="00D20CBE">
            <w:pPr>
              <w:widowControl w:val="0"/>
              <w:spacing w:line="240" w:lineRule="auto"/>
              <w:rPr>
                <w:rFonts w:ascii="Times New Roman" w:hAnsi="Times New Roman" w:cs="Times New Roman"/>
                <w:b/>
              </w:rPr>
            </w:pPr>
            <w:r w:rsidRPr="0087098F">
              <w:rPr>
                <w:rFonts w:ascii="Times New Roman" w:hAnsi="Times New Roman" w:cs="Times New Roman"/>
                <w:b/>
              </w:rPr>
              <w:t>11</w:t>
            </w: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rPr>
                <w:rFonts w:eastAsia="Calibri"/>
                <w:color w:val="000000"/>
              </w:rPr>
              <w:t>Armando Bueno</w:t>
            </w:r>
          </w:p>
        </w:tc>
        <w:tc>
          <w:tcPr>
            <w:tcW w:w="3827" w:type="dxa"/>
            <w:shd w:val="clear" w:color="auto" w:fill="auto"/>
            <w:tcMar>
              <w:top w:w="100" w:type="dxa"/>
              <w:left w:w="100" w:type="dxa"/>
              <w:bottom w:w="100" w:type="dxa"/>
              <w:right w:w="100" w:type="dxa"/>
            </w:tcMar>
          </w:tcPr>
          <w:p w:rsidR="003102EF" w:rsidRPr="0087098F" w:rsidRDefault="003102EF">
            <w:pPr>
              <w:widowControl w:val="0"/>
              <w:pBdr>
                <w:top w:val="nil"/>
                <w:left w:val="nil"/>
                <w:bottom w:val="nil"/>
                <w:right w:val="nil"/>
                <w:between w:val="nil"/>
              </w:pBdr>
              <w:spacing w:line="240" w:lineRule="auto"/>
            </w:pPr>
          </w:p>
        </w:tc>
        <w:tc>
          <w:tcPr>
            <w:tcW w:w="1843" w:type="dxa"/>
            <w:shd w:val="clear" w:color="auto" w:fill="auto"/>
            <w:tcMar>
              <w:top w:w="100" w:type="dxa"/>
              <w:left w:w="100" w:type="dxa"/>
              <w:bottom w:w="100" w:type="dxa"/>
              <w:right w:w="100" w:type="dxa"/>
            </w:tcMar>
          </w:tcPr>
          <w:p w:rsidR="003102EF" w:rsidRPr="0087098F" w:rsidRDefault="003102EF">
            <w:pPr>
              <w:widowControl w:val="0"/>
              <w:spacing w:line="240" w:lineRule="auto"/>
              <w:rPr>
                <w:rFonts w:ascii="Times New Roman" w:hAnsi="Times New Roman" w:cs="Times New Roman"/>
                <w:b/>
              </w:rPr>
            </w:pP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rPr>
                <w:rFonts w:eastAsia="Calibri"/>
                <w:color w:val="000000"/>
              </w:rPr>
              <w:t xml:space="preserve">Aldo Lorenzo </w:t>
            </w:r>
            <w:proofErr w:type="spellStart"/>
            <w:r w:rsidRPr="0087098F">
              <w:rPr>
                <w:rFonts w:eastAsia="Calibri"/>
                <w:color w:val="000000"/>
              </w:rPr>
              <w:t>Carimán</w:t>
            </w:r>
            <w:proofErr w:type="spellEnd"/>
          </w:p>
        </w:tc>
        <w:tc>
          <w:tcPr>
            <w:tcW w:w="3827" w:type="dxa"/>
            <w:shd w:val="clear" w:color="auto" w:fill="auto"/>
            <w:tcMar>
              <w:top w:w="100" w:type="dxa"/>
              <w:left w:w="100" w:type="dxa"/>
              <w:bottom w:w="100" w:type="dxa"/>
              <w:right w:w="100" w:type="dxa"/>
            </w:tcMar>
          </w:tcPr>
          <w:p w:rsidR="003102EF" w:rsidRPr="0087098F" w:rsidRDefault="00D20CBE">
            <w:pPr>
              <w:widowControl w:val="0"/>
              <w:pBdr>
                <w:top w:val="nil"/>
                <w:left w:val="nil"/>
                <w:bottom w:val="nil"/>
                <w:right w:val="nil"/>
                <w:between w:val="nil"/>
              </w:pBdr>
              <w:spacing w:line="240" w:lineRule="auto"/>
            </w:pPr>
            <w:r w:rsidRPr="0087098F">
              <w:t xml:space="preserve">informar </w:t>
            </w:r>
            <w:r w:rsidR="0087098F" w:rsidRPr="0087098F">
              <w:t>cómo</w:t>
            </w:r>
            <w:r w:rsidRPr="0087098F">
              <w:t xml:space="preserve"> se ha hecho la aproximación al problema en cuestión y cuál es la forma o herramientas usadas</w:t>
            </w:r>
          </w:p>
        </w:tc>
        <w:tc>
          <w:tcPr>
            <w:tcW w:w="1843" w:type="dxa"/>
            <w:shd w:val="clear" w:color="auto" w:fill="auto"/>
            <w:tcMar>
              <w:top w:w="100" w:type="dxa"/>
              <w:left w:w="100" w:type="dxa"/>
              <w:bottom w:w="100" w:type="dxa"/>
              <w:right w:w="100" w:type="dxa"/>
            </w:tcMar>
          </w:tcPr>
          <w:p w:rsidR="003102EF" w:rsidRPr="0087098F" w:rsidRDefault="003102EF">
            <w:pPr>
              <w:widowControl w:val="0"/>
              <w:spacing w:line="240" w:lineRule="auto"/>
              <w:rPr>
                <w:rFonts w:ascii="Times New Roman" w:hAnsi="Times New Roman" w:cs="Times New Roman"/>
                <w:b/>
              </w:rPr>
            </w:pP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rPr>
                <w:rFonts w:eastAsia="Calibri"/>
                <w:color w:val="000000"/>
              </w:rPr>
              <w:t xml:space="preserve">Javier Fernando </w:t>
            </w:r>
            <w:proofErr w:type="spellStart"/>
            <w:r w:rsidRPr="0087098F">
              <w:rPr>
                <w:rFonts w:eastAsia="Calibri"/>
                <w:color w:val="000000"/>
              </w:rPr>
              <w:t>Carofilis</w:t>
            </w:r>
            <w:proofErr w:type="spellEnd"/>
          </w:p>
        </w:tc>
        <w:tc>
          <w:tcPr>
            <w:tcW w:w="3827" w:type="dxa"/>
            <w:shd w:val="clear" w:color="auto" w:fill="auto"/>
            <w:tcMar>
              <w:top w:w="100" w:type="dxa"/>
              <w:left w:w="100" w:type="dxa"/>
              <w:bottom w:w="100" w:type="dxa"/>
              <w:right w:w="100" w:type="dxa"/>
            </w:tcMar>
          </w:tcPr>
          <w:p w:rsidR="003102EF" w:rsidRPr="0087098F" w:rsidRDefault="00D20CBE">
            <w:pPr>
              <w:widowControl w:val="0"/>
              <w:pBdr>
                <w:top w:val="nil"/>
                <w:left w:val="nil"/>
                <w:bottom w:val="nil"/>
                <w:right w:val="nil"/>
                <w:between w:val="nil"/>
              </w:pBdr>
              <w:spacing w:line="240" w:lineRule="auto"/>
            </w:pPr>
            <w:r w:rsidRPr="0087098F">
              <w:t xml:space="preserve">Para poder tomar decisiones correctas sobre el desempeño </w:t>
            </w:r>
            <w:proofErr w:type="spellStart"/>
            <w:r w:rsidRPr="0087098F">
              <w:t>de el</w:t>
            </w:r>
            <w:proofErr w:type="spellEnd"/>
            <w:r w:rsidRPr="0087098F">
              <w:t xml:space="preserve"> negocio</w:t>
            </w:r>
          </w:p>
        </w:tc>
        <w:tc>
          <w:tcPr>
            <w:tcW w:w="1843" w:type="dxa"/>
            <w:shd w:val="clear" w:color="auto" w:fill="auto"/>
            <w:tcMar>
              <w:top w:w="100" w:type="dxa"/>
              <w:left w:w="100" w:type="dxa"/>
              <w:bottom w:w="100" w:type="dxa"/>
              <w:right w:w="100" w:type="dxa"/>
            </w:tcMar>
          </w:tcPr>
          <w:p w:rsidR="003102EF" w:rsidRPr="0087098F" w:rsidRDefault="00D20CBE">
            <w:pPr>
              <w:widowControl w:val="0"/>
              <w:spacing w:line="240" w:lineRule="auto"/>
              <w:rPr>
                <w:rFonts w:ascii="Times New Roman" w:hAnsi="Times New Roman" w:cs="Times New Roman"/>
                <w:b/>
              </w:rPr>
            </w:pPr>
            <w:r w:rsidRPr="0087098F">
              <w:rPr>
                <w:rFonts w:ascii="Times New Roman" w:hAnsi="Times New Roman" w:cs="Times New Roman"/>
                <w:b/>
              </w:rPr>
              <w:t>1</w:t>
            </w: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rPr>
                <w:rFonts w:eastAsia="Calibri"/>
                <w:color w:val="000000"/>
              </w:rPr>
              <w:t>Vania Macarena Carrera</w:t>
            </w:r>
          </w:p>
        </w:tc>
        <w:tc>
          <w:tcPr>
            <w:tcW w:w="3827" w:type="dxa"/>
            <w:shd w:val="clear" w:color="auto" w:fill="auto"/>
            <w:tcMar>
              <w:top w:w="100" w:type="dxa"/>
              <w:left w:w="100" w:type="dxa"/>
              <w:bottom w:w="100" w:type="dxa"/>
              <w:right w:w="100" w:type="dxa"/>
            </w:tcMar>
          </w:tcPr>
          <w:p w:rsidR="003102EF" w:rsidRPr="0087098F" w:rsidRDefault="00D20CBE">
            <w:pPr>
              <w:widowControl w:val="0"/>
              <w:pBdr>
                <w:top w:val="nil"/>
                <w:left w:val="nil"/>
                <w:bottom w:val="nil"/>
                <w:right w:val="nil"/>
                <w:between w:val="nil"/>
              </w:pBdr>
              <w:spacing w:line="240" w:lineRule="auto"/>
            </w:pPr>
            <w:r w:rsidRPr="0087098F">
              <w:t>Para tomar decisiones y poder comparar información con otros trabajos que sean similares.</w:t>
            </w:r>
          </w:p>
        </w:tc>
        <w:tc>
          <w:tcPr>
            <w:tcW w:w="1843" w:type="dxa"/>
            <w:shd w:val="clear" w:color="auto" w:fill="auto"/>
            <w:tcMar>
              <w:top w:w="100" w:type="dxa"/>
              <w:left w:w="100" w:type="dxa"/>
              <w:bottom w:w="100" w:type="dxa"/>
              <w:right w:w="100" w:type="dxa"/>
            </w:tcMar>
          </w:tcPr>
          <w:p w:rsidR="003102EF" w:rsidRPr="0087098F" w:rsidRDefault="00D20CBE">
            <w:pPr>
              <w:widowControl w:val="0"/>
              <w:spacing w:line="240" w:lineRule="auto"/>
              <w:rPr>
                <w:rFonts w:ascii="Times New Roman" w:hAnsi="Times New Roman" w:cs="Times New Roman"/>
                <w:b/>
              </w:rPr>
            </w:pPr>
            <w:r w:rsidRPr="0087098F">
              <w:rPr>
                <w:rFonts w:ascii="Times New Roman" w:hAnsi="Times New Roman" w:cs="Times New Roman"/>
                <w:b/>
              </w:rPr>
              <w:t>1111</w:t>
            </w: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rPr>
                <w:rFonts w:eastAsia="Calibri"/>
                <w:color w:val="000000"/>
              </w:rPr>
              <w:t>Jimmy Alonso Carrillo</w:t>
            </w:r>
          </w:p>
        </w:tc>
        <w:tc>
          <w:tcPr>
            <w:tcW w:w="3827" w:type="dxa"/>
            <w:shd w:val="clear" w:color="auto" w:fill="auto"/>
            <w:tcMar>
              <w:top w:w="100" w:type="dxa"/>
              <w:left w:w="100" w:type="dxa"/>
              <w:bottom w:w="100" w:type="dxa"/>
              <w:right w:w="100" w:type="dxa"/>
            </w:tcMar>
          </w:tcPr>
          <w:p w:rsidR="003102EF" w:rsidRPr="0087098F" w:rsidRDefault="003102EF">
            <w:pPr>
              <w:widowControl w:val="0"/>
              <w:pBdr>
                <w:top w:val="nil"/>
                <w:left w:val="nil"/>
                <w:bottom w:val="nil"/>
                <w:right w:val="nil"/>
                <w:between w:val="nil"/>
              </w:pBdr>
              <w:spacing w:line="240" w:lineRule="auto"/>
            </w:pPr>
          </w:p>
        </w:tc>
        <w:tc>
          <w:tcPr>
            <w:tcW w:w="1843" w:type="dxa"/>
            <w:shd w:val="clear" w:color="auto" w:fill="auto"/>
            <w:tcMar>
              <w:top w:w="100" w:type="dxa"/>
              <w:left w:w="100" w:type="dxa"/>
              <w:bottom w:w="100" w:type="dxa"/>
              <w:right w:w="100" w:type="dxa"/>
            </w:tcMar>
          </w:tcPr>
          <w:p w:rsidR="003102EF" w:rsidRPr="0087098F" w:rsidRDefault="003102EF">
            <w:pPr>
              <w:widowControl w:val="0"/>
              <w:spacing w:line="240" w:lineRule="auto"/>
              <w:rPr>
                <w:rFonts w:ascii="Times New Roman" w:hAnsi="Times New Roman" w:cs="Times New Roman"/>
                <w:b/>
              </w:rPr>
            </w:pP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rPr>
                <w:rFonts w:eastAsia="Calibri"/>
                <w:color w:val="000000"/>
              </w:rPr>
              <w:t>Carlos Humberto Carroza</w:t>
            </w:r>
          </w:p>
        </w:tc>
        <w:tc>
          <w:tcPr>
            <w:tcW w:w="3827" w:type="dxa"/>
            <w:shd w:val="clear" w:color="auto" w:fill="auto"/>
            <w:tcMar>
              <w:top w:w="100" w:type="dxa"/>
              <w:left w:w="100" w:type="dxa"/>
              <w:bottom w:w="100" w:type="dxa"/>
              <w:right w:w="100" w:type="dxa"/>
            </w:tcMar>
          </w:tcPr>
          <w:p w:rsidR="003102EF" w:rsidRPr="0087098F" w:rsidRDefault="00D20CBE">
            <w:pPr>
              <w:widowControl w:val="0"/>
              <w:pBdr>
                <w:top w:val="nil"/>
                <w:left w:val="nil"/>
                <w:bottom w:val="nil"/>
                <w:right w:val="nil"/>
                <w:between w:val="nil"/>
              </w:pBdr>
              <w:spacing w:line="240" w:lineRule="auto"/>
            </w:pPr>
            <w:r w:rsidRPr="0087098F">
              <w:t>Es importante, para dar a conocer los alcances del análisis, las herramientas utilizadas, los supuestos entre otros. Lo que permite contextualizar el trabajo realizado</w:t>
            </w:r>
          </w:p>
        </w:tc>
        <w:tc>
          <w:tcPr>
            <w:tcW w:w="1843" w:type="dxa"/>
            <w:shd w:val="clear" w:color="auto" w:fill="auto"/>
            <w:tcMar>
              <w:top w:w="100" w:type="dxa"/>
              <w:left w:w="100" w:type="dxa"/>
              <w:bottom w:w="100" w:type="dxa"/>
              <w:right w:w="100" w:type="dxa"/>
            </w:tcMar>
          </w:tcPr>
          <w:p w:rsidR="003102EF" w:rsidRPr="0087098F" w:rsidRDefault="003102EF">
            <w:pPr>
              <w:widowControl w:val="0"/>
              <w:spacing w:line="240" w:lineRule="auto"/>
              <w:rPr>
                <w:rFonts w:ascii="Times New Roman" w:hAnsi="Times New Roman" w:cs="Times New Roman"/>
                <w:b/>
              </w:rPr>
            </w:pP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rPr>
                <w:rFonts w:eastAsia="Calibri"/>
                <w:color w:val="000000"/>
              </w:rPr>
              <w:lastRenderedPageBreak/>
              <w:t xml:space="preserve">Karla </w:t>
            </w:r>
            <w:proofErr w:type="spellStart"/>
            <w:r w:rsidRPr="0087098F">
              <w:rPr>
                <w:rFonts w:eastAsia="Calibri"/>
                <w:color w:val="000000"/>
              </w:rPr>
              <w:t>Yovanka</w:t>
            </w:r>
            <w:proofErr w:type="spellEnd"/>
            <w:r w:rsidRPr="0087098F">
              <w:rPr>
                <w:rFonts w:eastAsia="Calibri"/>
                <w:color w:val="000000"/>
              </w:rPr>
              <w:t xml:space="preserve"> Castro</w:t>
            </w:r>
          </w:p>
        </w:tc>
        <w:tc>
          <w:tcPr>
            <w:tcW w:w="3827" w:type="dxa"/>
            <w:shd w:val="clear" w:color="auto" w:fill="auto"/>
            <w:tcMar>
              <w:top w:w="100" w:type="dxa"/>
              <w:left w:w="100" w:type="dxa"/>
              <w:bottom w:w="100" w:type="dxa"/>
              <w:right w:w="100" w:type="dxa"/>
            </w:tcMar>
          </w:tcPr>
          <w:p w:rsidR="003102EF" w:rsidRPr="0087098F" w:rsidRDefault="00D20CBE">
            <w:pPr>
              <w:widowControl w:val="0"/>
              <w:pBdr>
                <w:top w:val="nil"/>
                <w:left w:val="nil"/>
                <w:bottom w:val="nil"/>
                <w:right w:val="nil"/>
                <w:between w:val="nil"/>
              </w:pBdr>
              <w:spacing w:line="240" w:lineRule="auto"/>
            </w:pPr>
            <w:r w:rsidRPr="0087098F">
              <w:t>Para dar a conocer los datos reales  analizados y como fueron tom</w:t>
            </w:r>
            <w:r w:rsidRPr="0087098F">
              <w:t xml:space="preserve">ados </w:t>
            </w:r>
          </w:p>
        </w:tc>
        <w:tc>
          <w:tcPr>
            <w:tcW w:w="1843" w:type="dxa"/>
            <w:shd w:val="clear" w:color="auto" w:fill="auto"/>
            <w:tcMar>
              <w:top w:w="100" w:type="dxa"/>
              <w:left w:w="100" w:type="dxa"/>
              <w:bottom w:w="100" w:type="dxa"/>
              <w:right w:w="100" w:type="dxa"/>
            </w:tcMar>
          </w:tcPr>
          <w:p w:rsidR="003102EF" w:rsidRPr="0087098F" w:rsidRDefault="003102EF">
            <w:pPr>
              <w:widowControl w:val="0"/>
              <w:spacing w:line="240" w:lineRule="auto"/>
              <w:rPr>
                <w:rFonts w:ascii="Times New Roman" w:hAnsi="Times New Roman" w:cs="Times New Roman"/>
                <w:b/>
              </w:rPr>
            </w:pP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rPr>
                <w:rFonts w:eastAsia="Calibri"/>
                <w:color w:val="000000"/>
              </w:rPr>
              <w:t xml:space="preserve">Raúl  Cortés </w:t>
            </w:r>
          </w:p>
        </w:tc>
        <w:tc>
          <w:tcPr>
            <w:tcW w:w="3827" w:type="dxa"/>
            <w:shd w:val="clear" w:color="auto" w:fill="auto"/>
            <w:tcMar>
              <w:top w:w="100" w:type="dxa"/>
              <w:left w:w="100" w:type="dxa"/>
              <w:bottom w:w="100" w:type="dxa"/>
              <w:right w:w="100" w:type="dxa"/>
            </w:tcMar>
          </w:tcPr>
          <w:p w:rsidR="003102EF" w:rsidRPr="0087098F" w:rsidRDefault="00D20CBE">
            <w:pPr>
              <w:widowControl w:val="0"/>
              <w:pBdr>
                <w:top w:val="nil"/>
                <w:left w:val="nil"/>
                <w:bottom w:val="nil"/>
                <w:right w:val="nil"/>
                <w:between w:val="nil"/>
              </w:pBdr>
              <w:spacing w:line="240" w:lineRule="auto"/>
            </w:pPr>
            <w:r w:rsidRPr="0087098F">
              <w:t>Para compartir el conocimiento creado y así apoyar en la toma de decisiones.</w:t>
            </w:r>
          </w:p>
        </w:tc>
        <w:tc>
          <w:tcPr>
            <w:tcW w:w="1843" w:type="dxa"/>
            <w:shd w:val="clear" w:color="auto" w:fill="auto"/>
            <w:tcMar>
              <w:top w:w="100" w:type="dxa"/>
              <w:left w:w="100" w:type="dxa"/>
              <w:bottom w:w="100" w:type="dxa"/>
              <w:right w:w="100" w:type="dxa"/>
            </w:tcMar>
          </w:tcPr>
          <w:p w:rsidR="003102EF" w:rsidRPr="0087098F" w:rsidRDefault="00D20CBE">
            <w:pPr>
              <w:widowControl w:val="0"/>
              <w:spacing w:line="240" w:lineRule="auto"/>
              <w:rPr>
                <w:rFonts w:ascii="Times New Roman" w:hAnsi="Times New Roman" w:cs="Times New Roman"/>
                <w:b/>
              </w:rPr>
            </w:pPr>
            <w:r w:rsidRPr="0087098F">
              <w:rPr>
                <w:rFonts w:ascii="Times New Roman" w:hAnsi="Times New Roman" w:cs="Times New Roman"/>
                <w:b/>
              </w:rPr>
              <w:t>1</w:t>
            </w: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rPr>
                <w:rFonts w:eastAsia="Calibri"/>
                <w:color w:val="000000"/>
              </w:rPr>
              <w:t>Leonardo Eladio Fernández</w:t>
            </w:r>
          </w:p>
        </w:tc>
        <w:tc>
          <w:tcPr>
            <w:tcW w:w="3827" w:type="dxa"/>
            <w:shd w:val="clear" w:color="auto" w:fill="auto"/>
            <w:tcMar>
              <w:top w:w="100" w:type="dxa"/>
              <w:left w:w="100" w:type="dxa"/>
              <w:bottom w:w="100" w:type="dxa"/>
              <w:right w:w="100" w:type="dxa"/>
            </w:tcMar>
          </w:tcPr>
          <w:p w:rsidR="003102EF" w:rsidRPr="0087098F" w:rsidRDefault="00D20CBE">
            <w:pPr>
              <w:widowControl w:val="0"/>
              <w:pBdr>
                <w:top w:val="nil"/>
                <w:left w:val="nil"/>
                <w:bottom w:val="nil"/>
                <w:right w:val="nil"/>
                <w:between w:val="nil"/>
              </w:pBdr>
              <w:spacing w:line="240" w:lineRule="auto"/>
            </w:pPr>
            <w:r w:rsidRPr="0087098F">
              <w:t>El objetivo de un estudio es informar lo realizado, poner a evaluación la validez de los datos y metodologías usadas y someter a discusión las conclusiones alcanzadas, a fin de difundir el estado del conocimiento en el área en particular. Eventualmente tom</w:t>
            </w:r>
            <w:r w:rsidRPr="0087098F">
              <w:t>ar decisiones.</w:t>
            </w:r>
          </w:p>
        </w:tc>
        <w:tc>
          <w:tcPr>
            <w:tcW w:w="1843" w:type="dxa"/>
            <w:shd w:val="clear" w:color="auto" w:fill="auto"/>
            <w:tcMar>
              <w:top w:w="100" w:type="dxa"/>
              <w:left w:w="100" w:type="dxa"/>
              <w:bottom w:w="100" w:type="dxa"/>
              <w:right w:w="100" w:type="dxa"/>
            </w:tcMar>
          </w:tcPr>
          <w:p w:rsidR="003102EF" w:rsidRPr="0087098F" w:rsidRDefault="00D20CBE">
            <w:pPr>
              <w:widowControl w:val="0"/>
              <w:spacing w:line="240" w:lineRule="auto"/>
              <w:rPr>
                <w:rFonts w:ascii="Times New Roman" w:hAnsi="Times New Roman" w:cs="Times New Roman"/>
                <w:b/>
              </w:rPr>
            </w:pPr>
            <w:r w:rsidRPr="0087098F">
              <w:rPr>
                <w:rFonts w:ascii="Times New Roman" w:hAnsi="Times New Roman" w:cs="Times New Roman"/>
                <w:b/>
              </w:rPr>
              <w:t>1111111</w:t>
            </w: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rPr>
                <w:rFonts w:eastAsia="Calibri"/>
                <w:color w:val="000000"/>
              </w:rPr>
              <w:t xml:space="preserve">Carla </w:t>
            </w:r>
            <w:proofErr w:type="spellStart"/>
            <w:r w:rsidRPr="0087098F">
              <w:rPr>
                <w:rFonts w:eastAsia="Calibri"/>
                <w:color w:val="000000"/>
              </w:rPr>
              <w:t>Yasmín</w:t>
            </w:r>
            <w:proofErr w:type="spellEnd"/>
            <w:r w:rsidRPr="0087098F">
              <w:rPr>
                <w:rFonts w:eastAsia="Calibri"/>
                <w:color w:val="000000"/>
              </w:rPr>
              <w:t xml:space="preserve"> Galleguillos</w:t>
            </w:r>
          </w:p>
        </w:tc>
        <w:tc>
          <w:tcPr>
            <w:tcW w:w="3827" w:type="dxa"/>
            <w:shd w:val="clear" w:color="auto" w:fill="auto"/>
            <w:tcMar>
              <w:top w:w="100" w:type="dxa"/>
              <w:left w:w="100" w:type="dxa"/>
              <w:bottom w:w="100" w:type="dxa"/>
              <w:right w:w="100" w:type="dxa"/>
            </w:tcMar>
          </w:tcPr>
          <w:p w:rsidR="003102EF" w:rsidRPr="0087098F" w:rsidRDefault="00D20CBE">
            <w:pPr>
              <w:widowControl w:val="0"/>
              <w:pBdr>
                <w:top w:val="nil"/>
                <w:left w:val="nil"/>
                <w:bottom w:val="nil"/>
                <w:right w:val="nil"/>
                <w:between w:val="nil"/>
              </w:pBdr>
              <w:spacing w:line="240" w:lineRule="auto"/>
            </w:pPr>
            <w:r w:rsidRPr="0087098F">
              <w:t>Es importante comunicar los resultados para dar a pie a otras investigaciones similares y poder comparar, para que de esta manera se pueda avanzar en la investigación, y tomar decisiones de posibles cambios</w:t>
            </w:r>
            <w:r w:rsidRPr="0087098F">
              <w:t xml:space="preserve"> y/o ajustes en lo que respecta a los análisis de datos como </w:t>
            </w:r>
            <w:proofErr w:type="spellStart"/>
            <w:r w:rsidRPr="0087098F">
              <w:t>tambíen</w:t>
            </w:r>
            <w:proofErr w:type="spellEnd"/>
            <w:r w:rsidRPr="0087098F">
              <w:t xml:space="preserve"> en la toma de éstos.</w:t>
            </w:r>
          </w:p>
        </w:tc>
        <w:tc>
          <w:tcPr>
            <w:tcW w:w="1843" w:type="dxa"/>
            <w:shd w:val="clear" w:color="auto" w:fill="auto"/>
            <w:tcMar>
              <w:top w:w="100" w:type="dxa"/>
              <w:left w:w="100" w:type="dxa"/>
              <w:bottom w:w="100" w:type="dxa"/>
              <w:right w:w="100" w:type="dxa"/>
            </w:tcMar>
          </w:tcPr>
          <w:p w:rsidR="003102EF" w:rsidRPr="0087098F" w:rsidRDefault="00D20CBE">
            <w:pPr>
              <w:widowControl w:val="0"/>
              <w:spacing w:line="240" w:lineRule="auto"/>
              <w:rPr>
                <w:rFonts w:ascii="Times New Roman" w:hAnsi="Times New Roman" w:cs="Times New Roman"/>
                <w:b/>
              </w:rPr>
            </w:pPr>
            <w:r w:rsidRPr="0087098F">
              <w:rPr>
                <w:rFonts w:ascii="Times New Roman" w:hAnsi="Times New Roman" w:cs="Times New Roman"/>
                <w:b/>
              </w:rPr>
              <w:t>11111</w:t>
            </w: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rPr>
                <w:rFonts w:eastAsia="Calibri"/>
                <w:color w:val="000000"/>
              </w:rPr>
              <w:t xml:space="preserve">Carlos Roberto </w:t>
            </w:r>
            <w:proofErr w:type="spellStart"/>
            <w:r w:rsidRPr="0087098F">
              <w:rPr>
                <w:rFonts w:eastAsia="Calibri"/>
                <w:color w:val="000000"/>
              </w:rPr>
              <w:t>Garces</w:t>
            </w:r>
            <w:proofErr w:type="spellEnd"/>
          </w:p>
        </w:tc>
        <w:tc>
          <w:tcPr>
            <w:tcW w:w="3827" w:type="dxa"/>
            <w:shd w:val="clear" w:color="auto" w:fill="auto"/>
            <w:tcMar>
              <w:top w:w="100" w:type="dxa"/>
              <w:left w:w="100" w:type="dxa"/>
              <w:bottom w:w="100" w:type="dxa"/>
              <w:right w:w="100" w:type="dxa"/>
            </w:tcMar>
          </w:tcPr>
          <w:p w:rsidR="003102EF" w:rsidRPr="0087098F" w:rsidRDefault="00D20CBE">
            <w:pPr>
              <w:widowControl w:val="0"/>
              <w:pBdr>
                <w:top w:val="nil"/>
                <w:left w:val="nil"/>
                <w:bottom w:val="nil"/>
                <w:right w:val="nil"/>
                <w:between w:val="nil"/>
              </w:pBdr>
              <w:spacing w:line="240" w:lineRule="auto"/>
            </w:pPr>
            <w:r w:rsidRPr="0087098F">
              <w:t xml:space="preserve">Para poder tomar buenas decisiones en el tiempo oportuno  </w:t>
            </w:r>
          </w:p>
        </w:tc>
        <w:tc>
          <w:tcPr>
            <w:tcW w:w="1843" w:type="dxa"/>
            <w:shd w:val="clear" w:color="auto" w:fill="auto"/>
            <w:tcMar>
              <w:top w:w="100" w:type="dxa"/>
              <w:left w:w="100" w:type="dxa"/>
              <w:bottom w:w="100" w:type="dxa"/>
              <w:right w:w="100" w:type="dxa"/>
            </w:tcMar>
          </w:tcPr>
          <w:p w:rsidR="003102EF" w:rsidRPr="0087098F" w:rsidRDefault="003102EF">
            <w:pPr>
              <w:widowControl w:val="0"/>
              <w:spacing w:line="240" w:lineRule="auto"/>
              <w:rPr>
                <w:rFonts w:ascii="Times New Roman" w:hAnsi="Times New Roman" w:cs="Times New Roman"/>
                <w:b/>
              </w:rPr>
            </w:pP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rPr>
                <w:rFonts w:eastAsia="Calibri"/>
                <w:color w:val="000000"/>
              </w:rPr>
              <w:t>Ricardo Arturo González</w:t>
            </w:r>
          </w:p>
        </w:tc>
        <w:tc>
          <w:tcPr>
            <w:tcW w:w="3827" w:type="dxa"/>
            <w:shd w:val="clear" w:color="auto" w:fill="auto"/>
            <w:tcMar>
              <w:top w:w="100" w:type="dxa"/>
              <w:left w:w="100" w:type="dxa"/>
              <w:bottom w:w="100" w:type="dxa"/>
              <w:right w:w="100" w:type="dxa"/>
            </w:tcMar>
          </w:tcPr>
          <w:p w:rsidR="003102EF" w:rsidRPr="0087098F" w:rsidRDefault="00D20CBE">
            <w:pPr>
              <w:widowControl w:val="0"/>
              <w:pBdr>
                <w:top w:val="nil"/>
                <w:left w:val="nil"/>
                <w:bottom w:val="nil"/>
                <w:right w:val="nil"/>
                <w:between w:val="nil"/>
              </w:pBdr>
              <w:spacing w:line="240" w:lineRule="auto"/>
            </w:pPr>
            <w:r w:rsidRPr="0087098F">
              <w:t>Para poder entender y discutir alguna o algunas variables de interés y para ayudar en la toma de decisiones.</w:t>
            </w:r>
          </w:p>
        </w:tc>
        <w:tc>
          <w:tcPr>
            <w:tcW w:w="1843" w:type="dxa"/>
            <w:shd w:val="clear" w:color="auto" w:fill="auto"/>
            <w:tcMar>
              <w:top w:w="100" w:type="dxa"/>
              <w:left w:w="100" w:type="dxa"/>
              <w:bottom w:w="100" w:type="dxa"/>
              <w:right w:w="100" w:type="dxa"/>
            </w:tcMar>
          </w:tcPr>
          <w:p w:rsidR="003102EF" w:rsidRPr="0087098F" w:rsidRDefault="003102EF">
            <w:pPr>
              <w:widowControl w:val="0"/>
              <w:spacing w:line="240" w:lineRule="auto"/>
              <w:rPr>
                <w:rFonts w:ascii="Times New Roman" w:hAnsi="Times New Roman" w:cs="Times New Roman"/>
                <w:b/>
              </w:rPr>
            </w:pP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rPr>
                <w:rFonts w:eastAsia="Calibri"/>
                <w:color w:val="000000"/>
              </w:rPr>
              <w:t>Gilberto Enrique González</w:t>
            </w:r>
          </w:p>
        </w:tc>
        <w:tc>
          <w:tcPr>
            <w:tcW w:w="3827" w:type="dxa"/>
            <w:shd w:val="clear" w:color="auto" w:fill="auto"/>
            <w:tcMar>
              <w:top w:w="100" w:type="dxa"/>
              <w:left w:w="100" w:type="dxa"/>
              <w:bottom w:w="100" w:type="dxa"/>
              <w:right w:w="100" w:type="dxa"/>
            </w:tcMar>
          </w:tcPr>
          <w:p w:rsidR="003102EF" w:rsidRPr="0087098F" w:rsidRDefault="003102EF">
            <w:pPr>
              <w:widowControl w:val="0"/>
              <w:pBdr>
                <w:top w:val="nil"/>
                <w:left w:val="nil"/>
                <w:bottom w:val="nil"/>
                <w:right w:val="nil"/>
                <w:between w:val="nil"/>
              </w:pBdr>
              <w:spacing w:line="240" w:lineRule="auto"/>
            </w:pPr>
          </w:p>
        </w:tc>
        <w:tc>
          <w:tcPr>
            <w:tcW w:w="1843" w:type="dxa"/>
            <w:shd w:val="clear" w:color="auto" w:fill="auto"/>
            <w:tcMar>
              <w:top w:w="100" w:type="dxa"/>
              <w:left w:w="100" w:type="dxa"/>
              <w:bottom w:w="100" w:type="dxa"/>
              <w:right w:w="100" w:type="dxa"/>
            </w:tcMar>
          </w:tcPr>
          <w:p w:rsidR="003102EF" w:rsidRPr="0087098F" w:rsidRDefault="003102EF">
            <w:pPr>
              <w:widowControl w:val="0"/>
              <w:spacing w:line="240" w:lineRule="auto"/>
              <w:rPr>
                <w:rFonts w:ascii="Times New Roman" w:hAnsi="Times New Roman" w:cs="Times New Roman"/>
                <w:b/>
              </w:rPr>
            </w:pP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rPr>
                <w:rFonts w:eastAsia="Calibri"/>
                <w:color w:val="000000"/>
              </w:rPr>
              <w:t>Amadeo Guzmán</w:t>
            </w:r>
          </w:p>
        </w:tc>
        <w:tc>
          <w:tcPr>
            <w:tcW w:w="3827" w:type="dxa"/>
            <w:shd w:val="clear" w:color="auto" w:fill="auto"/>
            <w:tcMar>
              <w:top w:w="100" w:type="dxa"/>
              <w:left w:w="100" w:type="dxa"/>
              <w:bottom w:w="100" w:type="dxa"/>
              <w:right w:w="100" w:type="dxa"/>
            </w:tcMar>
          </w:tcPr>
          <w:p w:rsidR="003102EF" w:rsidRPr="0087098F" w:rsidRDefault="00D20CBE">
            <w:pPr>
              <w:widowControl w:val="0"/>
              <w:pBdr>
                <w:top w:val="nil"/>
                <w:left w:val="nil"/>
                <w:bottom w:val="nil"/>
                <w:right w:val="nil"/>
                <w:between w:val="nil"/>
              </w:pBdr>
              <w:spacing w:line="240" w:lineRule="auto"/>
            </w:pPr>
            <w:r w:rsidRPr="0087098F">
              <w:t xml:space="preserve">Poder comunicar a los integrantes de la compañía los principales hallazgos del análisis y que esto sirva como herramienta para la toma de decisiones informada. </w:t>
            </w:r>
          </w:p>
        </w:tc>
        <w:tc>
          <w:tcPr>
            <w:tcW w:w="1843" w:type="dxa"/>
            <w:shd w:val="clear" w:color="auto" w:fill="auto"/>
            <w:tcMar>
              <w:top w:w="100" w:type="dxa"/>
              <w:left w:w="100" w:type="dxa"/>
              <w:bottom w:w="100" w:type="dxa"/>
              <w:right w:w="100" w:type="dxa"/>
            </w:tcMar>
          </w:tcPr>
          <w:p w:rsidR="003102EF" w:rsidRPr="0087098F" w:rsidRDefault="00D20CBE">
            <w:pPr>
              <w:widowControl w:val="0"/>
              <w:spacing w:line="240" w:lineRule="auto"/>
              <w:rPr>
                <w:rFonts w:ascii="Times New Roman" w:hAnsi="Times New Roman" w:cs="Times New Roman"/>
                <w:b/>
              </w:rPr>
            </w:pPr>
            <w:r w:rsidRPr="0087098F">
              <w:rPr>
                <w:rFonts w:ascii="Times New Roman" w:hAnsi="Times New Roman" w:cs="Times New Roman"/>
                <w:b/>
              </w:rPr>
              <w:t>11111</w:t>
            </w:r>
          </w:p>
        </w:tc>
      </w:tr>
      <w:tr w:rsidR="003102EF">
        <w:tc>
          <w:tcPr>
            <w:tcW w:w="3219" w:type="dxa"/>
            <w:vAlign w:val="bottom"/>
          </w:tcPr>
          <w:p w:rsidR="003102EF" w:rsidRPr="0087098F" w:rsidRDefault="00D20CBE">
            <w:pPr>
              <w:widowControl w:val="0"/>
              <w:pBdr>
                <w:top w:val="nil"/>
                <w:left w:val="nil"/>
                <w:bottom w:val="nil"/>
                <w:right w:val="nil"/>
                <w:between w:val="nil"/>
              </w:pBdr>
              <w:spacing w:line="240" w:lineRule="auto"/>
            </w:pPr>
            <w:r w:rsidRPr="0087098F">
              <w:rPr>
                <w:rFonts w:eastAsia="Calibri"/>
                <w:color w:val="000000"/>
              </w:rPr>
              <w:t>Claudia Andrea Jara</w:t>
            </w:r>
          </w:p>
        </w:tc>
        <w:tc>
          <w:tcPr>
            <w:tcW w:w="3827" w:type="dxa"/>
            <w:shd w:val="clear" w:color="auto" w:fill="auto"/>
            <w:tcMar>
              <w:top w:w="100" w:type="dxa"/>
              <w:left w:w="100" w:type="dxa"/>
              <w:bottom w:w="100" w:type="dxa"/>
              <w:right w:w="100" w:type="dxa"/>
            </w:tcMar>
          </w:tcPr>
          <w:p w:rsidR="003102EF" w:rsidRPr="0087098F" w:rsidRDefault="003102EF">
            <w:pPr>
              <w:widowControl w:val="0"/>
              <w:pBdr>
                <w:top w:val="nil"/>
                <w:left w:val="nil"/>
                <w:bottom w:val="nil"/>
                <w:right w:val="nil"/>
                <w:between w:val="nil"/>
              </w:pBdr>
              <w:spacing w:line="240" w:lineRule="auto"/>
            </w:pPr>
          </w:p>
        </w:tc>
        <w:tc>
          <w:tcPr>
            <w:tcW w:w="1843" w:type="dxa"/>
            <w:shd w:val="clear" w:color="auto" w:fill="auto"/>
            <w:tcMar>
              <w:top w:w="100" w:type="dxa"/>
              <w:left w:w="100" w:type="dxa"/>
              <w:bottom w:w="100" w:type="dxa"/>
              <w:right w:w="100" w:type="dxa"/>
            </w:tcMar>
          </w:tcPr>
          <w:p w:rsidR="003102EF" w:rsidRPr="0087098F" w:rsidRDefault="003102EF">
            <w:pPr>
              <w:widowControl w:val="0"/>
              <w:spacing w:line="240" w:lineRule="auto"/>
              <w:rPr>
                <w:rFonts w:ascii="Times New Roman" w:hAnsi="Times New Roman" w:cs="Times New Roman"/>
                <w:b/>
              </w:rPr>
            </w:pPr>
          </w:p>
        </w:tc>
      </w:tr>
      <w:tr w:rsidR="003102EF">
        <w:tc>
          <w:tcPr>
            <w:tcW w:w="3219" w:type="dxa"/>
            <w:vAlign w:val="bottom"/>
          </w:tcPr>
          <w:p w:rsidR="003102EF" w:rsidRPr="0087098F" w:rsidRDefault="003102EF">
            <w:pPr>
              <w:widowControl w:val="0"/>
              <w:pBdr>
                <w:top w:val="nil"/>
                <w:left w:val="nil"/>
                <w:bottom w:val="nil"/>
                <w:right w:val="nil"/>
                <w:between w:val="nil"/>
              </w:pBdr>
              <w:spacing w:line="240" w:lineRule="auto"/>
              <w:rPr>
                <w:rFonts w:ascii="Times New Roman" w:eastAsia="Calibri" w:hAnsi="Times New Roman" w:cs="Times New Roman"/>
                <w:color w:val="000000"/>
              </w:rPr>
            </w:pPr>
          </w:p>
        </w:tc>
        <w:tc>
          <w:tcPr>
            <w:tcW w:w="3827" w:type="dxa"/>
            <w:shd w:val="clear" w:color="auto" w:fill="auto"/>
            <w:tcMar>
              <w:top w:w="100" w:type="dxa"/>
              <w:left w:w="100" w:type="dxa"/>
              <w:bottom w:w="100" w:type="dxa"/>
              <w:right w:w="100" w:type="dxa"/>
            </w:tcMar>
          </w:tcPr>
          <w:p w:rsidR="003102EF" w:rsidRPr="0087098F" w:rsidRDefault="003102EF">
            <w:pPr>
              <w:widowControl w:val="0"/>
              <w:pBdr>
                <w:top w:val="nil"/>
                <w:left w:val="nil"/>
                <w:bottom w:val="nil"/>
                <w:right w:val="nil"/>
                <w:between w:val="nil"/>
              </w:pBdr>
              <w:spacing w:line="240" w:lineRule="auto"/>
              <w:rPr>
                <w:rFonts w:ascii="Times New Roman" w:hAnsi="Times New Roman" w:cs="Times New Roman"/>
              </w:rPr>
            </w:pPr>
          </w:p>
        </w:tc>
        <w:tc>
          <w:tcPr>
            <w:tcW w:w="1843" w:type="dxa"/>
            <w:shd w:val="clear" w:color="auto" w:fill="auto"/>
            <w:tcMar>
              <w:top w:w="100" w:type="dxa"/>
              <w:left w:w="100" w:type="dxa"/>
              <w:bottom w:w="100" w:type="dxa"/>
              <w:right w:w="100" w:type="dxa"/>
            </w:tcMar>
          </w:tcPr>
          <w:p w:rsidR="003102EF" w:rsidRPr="0087098F" w:rsidRDefault="003102EF">
            <w:pPr>
              <w:widowControl w:val="0"/>
              <w:spacing w:line="240" w:lineRule="auto"/>
              <w:rPr>
                <w:rFonts w:ascii="Times New Roman" w:hAnsi="Times New Roman" w:cs="Times New Roman"/>
                <w:b/>
              </w:rPr>
            </w:pPr>
          </w:p>
        </w:tc>
      </w:tr>
    </w:tbl>
    <w:p w:rsidR="003102EF" w:rsidRDefault="003102EF">
      <w:pPr>
        <w:widowControl w:val="0"/>
        <w:spacing w:line="240" w:lineRule="auto"/>
        <w:jc w:val="both"/>
        <w:rPr>
          <w:b/>
          <w:sz w:val="24"/>
          <w:szCs w:val="24"/>
        </w:rPr>
      </w:pPr>
    </w:p>
    <w:p w:rsidR="003102EF" w:rsidRDefault="003102EF">
      <w:pPr>
        <w:widowControl w:val="0"/>
        <w:spacing w:line="240" w:lineRule="auto"/>
        <w:jc w:val="both"/>
        <w:rPr>
          <w:b/>
          <w:sz w:val="24"/>
          <w:szCs w:val="24"/>
        </w:rPr>
      </w:pPr>
    </w:p>
    <w:p w:rsidR="0057346D" w:rsidRDefault="0057346D">
      <w:pPr>
        <w:widowControl w:val="0"/>
        <w:spacing w:line="240" w:lineRule="auto"/>
        <w:jc w:val="both"/>
        <w:rPr>
          <w:b/>
          <w:sz w:val="24"/>
          <w:szCs w:val="24"/>
        </w:rPr>
      </w:pPr>
    </w:p>
    <w:p w:rsidR="0057346D" w:rsidRDefault="0057346D">
      <w:pPr>
        <w:widowControl w:val="0"/>
        <w:spacing w:line="240" w:lineRule="auto"/>
        <w:jc w:val="both"/>
        <w:rPr>
          <w:b/>
          <w:sz w:val="24"/>
          <w:szCs w:val="24"/>
        </w:rPr>
      </w:pPr>
    </w:p>
    <w:p w:rsidR="0057346D" w:rsidRDefault="0057346D">
      <w:pPr>
        <w:widowControl w:val="0"/>
        <w:spacing w:line="240" w:lineRule="auto"/>
        <w:jc w:val="both"/>
        <w:rPr>
          <w:b/>
          <w:sz w:val="24"/>
          <w:szCs w:val="24"/>
        </w:rPr>
      </w:pPr>
    </w:p>
    <w:p w:rsidR="0057346D" w:rsidRDefault="0057346D">
      <w:pPr>
        <w:widowControl w:val="0"/>
        <w:spacing w:line="240" w:lineRule="auto"/>
        <w:jc w:val="both"/>
        <w:rPr>
          <w:b/>
          <w:sz w:val="24"/>
          <w:szCs w:val="24"/>
        </w:rPr>
      </w:pPr>
    </w:p>
    <w:p w:rsidR="0057346D" w:rsidRDefault="0057346D">
      <w:pPr>
        <w:widowControl w:val="0"/>
        <w:spacing w:line="240" w:lineRule="auto"/>
        <w:jc w:val="both"/>
        <w:rPr>
          <w:b/>
          <w:sz w:val="24"/>
          <w:szCs w:val="24"/>
        </w:rPr>
      </w:pPr>
    </w:p>
    <w:p w:rsidR="0057346D" w:rsidRDefault="0057346D">
      <w:pPr>
        <w:widowControl w:val="0"/>
        <w:spacing w:line="240" w:lineRule="auto"/>
        <w:jc w:val="both"/>
        <w:rPr>
          <w:b/>
          <w:sz w:val="24"/>
          <w:szCs w:val="24"/>
        </w:rPr>
      </w:pPr>
    </w:p>
    <w:p w:rsidR="003102EF" w:rsidRDefault="003102EF">
      <w:pPr>
        <w:widowControl w:val="0"/>
        <w:spacing w:line="240" w:lineRule="auto"/>
        <w:jc w:val="both"/>
        <w:rPr>
          <w:b/>
          <w:sz w:val="24"/>
          <w:szCs w:val="24"/>
        </w:rPr>
      </w:pPr>
    </w:p>
    <w:p w:rsidR="003102EF" w:rsidRDefault="00D20CBE">
      <w:pPr>
        <w:widowControl w:val="0"/>
        <w:spacing w:line="240" w:lineRule="auto"/>
        <w:jc w:val="both"/>
        <w:rPr>
          <w:b/>
          <w:sz w:val="24"/>
          <w:szCs w:val="24"/>
        </w:rPr>
      </w:pPr>
      <w:r>
        <w:rPr>
          <w:b/>
          <w:sz w:val="24"/>
          <w:szCs w:val="24"/>
        </w:rPr>
        <w:lastRenderedPageBreak/>
        <w:t xml:space="preserve">¿Cuál es el principal problema que has tenido al presentar y comunicar tus resultados de análisis de datos? </w:t>
      </w:r>
    </w:p>
    <w:p w:rsidR="003102EF" w:rsidRDefault="003102EF">
      <w:pPr>
        <w:widowControl w:val="0"/>
        <w:spacing w:line="240" w:lineRule="auto"/>
        <w:jc w:val="both"/>
        <w:rPr>
          <w:b/>
          <w:sz w:val="24"/>
          <w:szCs w:val="24"/>
        </w:rPr>
      </w:pPr>
    </w:p>
    <w:tbl>
      <w:tblPr>
        <w:tblStyle w:val="a3"/>
        <w:tblW w:w="88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8"/>
        <w:gridCol w:w="3827"/>
        <w:gridCol w:w="1843"/>
      </w:tblGrid>
      <w:tr w:rsidR="003102EF">
        <w:tc>
          <w:tcPr>
            <w:tcW w:w="3219" w:type="dxa"/>
            <w:vAlign w:val="center"/>
          </w:tcPr>
          <w:p w:rsidR="003102EF" w:rsidRDefault="00D20CBE">
            <w:pPr>
              <w:widowControl w:val="0"/>
              <w:spacing w:line="240" w:lineRule="auto"/>
              <w:jc w:val="center"/>
              <w:rPr>
                <w:b/>
                <w:sz w:val="24"/>
                <w:szCs w:val="24"/>
              </w:rPr>
            </w:pPr>
            <w:r>
              <w:rPr>
                <w:b/>
                <w:sz w:val="24"/>
                <w:szCs w:val="24"/>
              </w:rPr>
              <w:t>Nombre</w:t>
            </w:r>
          </w:p>
        </w:tc>
        <w:tc>
          <w:tcPr>
            <w:tcW w:w="3827" w:type="dxa"/>
            <w:shd w:val="clear" w:color="auto" w:fill="auto"/>
            <w:tcMar>
              <w:top w:w="100" w:type="dxa"/>
              <w:left w:w="100" w:type="dxa"/>
              <w:bottom w:w="100" w:type="dxa"/>
              <w:right w:w="100" w:type="dxa"/>
            </w:tcMar>
            <w:vAlign w:val="center"/>
          </w:tcPr>
          <w:p w:rsidR="003102EF" w:rsidRDefault="00D20CBE">
            <w:pPr>
              <w:widowControl w:val="0"/>
              <w:spacing w:line="240" w:lineRule="auto"/>
              <w:jc w:val="center"/>
              <w:rPr>
                <w:b/>
                <w:sz w:val="24"/>
                <w:szCs w:val="24"/>
              </w:rPr>
            </w:pPr>
            <w:r>
              <w:rPr>
                <w:b/>
                <w:sz w:val="24"/>
                <w:szCs w:val="24"/>
              </w:rPr>
              <w:t>Respuestas</w:t>
            </w:r>
          </w:p>
          <w:p w:rsidR="003102EF" w:rsidRDefault="00D20CBE">
            <w:pPr>
              <w:widowControl w:val="0"/>
              <w:spacing w:line="240" w:lineRule="auto"/>
              <w:jc w:val="center"/>
              <w:rPr>
                <w:sz w:val="24"/>
                <w:szCs w:val="24"/>
              </w:rPr>
            </w:pPr>
            <w:r>
              <w:rPr>
                <w:sz w:val="24"/>
                <w:szCs w:val="24"/>
              </w:rPr>
              <w:t xml:space="preserve">Apellidos Lara – </w:t>
            </w:r>
            <w:proofErr w:type="spellStart"/>
            <w:r>
              <w:rPr>
                <w:sz w:val="24"/>
                <w:szCs w:val="24"/>
              </w:rPr>
              <w:t>Yacila</w:t>
            </w:r>
            <w:proofErr w:type="spellEnd"/>
          </w:p>
        </w:tc>
        <w:tc>
          <w:tcPr>
            <w:tcW w:w="1843" w:type="dxa"/>
            <w:shd w:val="clear" w:color="auto" w:fill="auto"/>
            <w:tcMar>
              <w:top w:w="100" w:type="dxa"/>
              <w:left w:w="100" w:type="dxa"/>
              <w:bottom w:w="100" w:type="dxa"/>
              <w:right w:w="100" w:type="dxa"/>
            </w:tcMar>
            <w:vAlign w:val="center"/>
          </w:tcPr>
          <w:p w:rsidR="003102EF" w:rsidRDefault="00D20CBE">
            <w:pPr>
              <w:widowControl w:val="0"/>
              <w:spacing w:line="240" w:lineRule="auto"/>
              <w:jc w:val="center"/>
              <w:rPr>
                <w:b/>
                <w:sz w:val="24"/>
                <w:szCs w:val="24"/>
              </w:rPr>
            </w:pPr>
            <w:r>
              <w:rPr>
                <w:b/>
                <w:sz w:val="24"/>
                <w:szCs w:val="24"/>
              </w:rPr>
              <w:t>Votación</w:t>
            </w:r>
          </w:p>
        </w:tc>
      </w:tr>
      <w:tr w:rsidR="003102EF">
        <w:tc>
          <w:tcPr>
            <w:tcW w:w="3219" w:type="dxa"/>
            <w:vAlign w:val="bottom"/>
          </w:tcPr>
          <w:p w:rsidR="003102EF" w:rsidRPr="0057346D" w:rsidRDefault="00D20CBE">
            <w:pPr>
              <w:widowControl w:val="0"/>
              <w:pBdr>
                <w:top w:val="nil"/>
                <w:left w:val="nil"/>
                <w:bottom w:val="nil"/>
                <w:right w:val="nil"/>
                <w:between w:val="nil"/>
              </w:pBdr>
              <w:spacing w:line="240" w:lineRule="auto"/>
            </w:pPr>
            <w:r w:rsidRPr="0057346D">
              <w:rPr>
                <w:rFonts w:eastAsia="Calibri"/>
                <w:color w:val="000000"/>
              </w:rPr>
              <w:t>Carlos Antonio Lara</w:t>
            </w:r>
          </w:p>
        </w:tc>
        <w:tc>
          <w:tcPr>
            <w:tcW w:w="3827" w:type="dxa"/>
            <w:shd w:val="clear" w:color="auto" w:fill="auto"/>
            <w:tcMar>
              <w:top w:w="100" w:type="dxa"/>
              <w:left w:w="100" w:type="dxa"/>
              <w:bottom w:w="100" w:type="dxa"/>
              <w:right w:w="100" w:type="dxa"/>
            </w:tcMar>
          </w:tcPr>
          <w:p w:rsidR="003102EF" w:rsidRPr="0057346D" w:rsidRDefault="00D20CBE">
            <w:pPr>
              <w:widowControl w:val="0"/>
              <w:spacing w:before="240" w:after="240"/>
              <w:jc w:val="both"/>
            </w:pPr>
            <w:r w:rsidRPr="0057346D">
              <w:t>Encontrar el gráfico y/o tabla adecuada para representar los resultados obtenidos y que los destinatarios puedan entenderlos de manera clara y rápida.</w:t>
            </w:r>
          </w:p>
        </w:tc>
        <w:tc>
          <w:tcPr>
            <w:tcW w:w="1843" w:type="dxa"/>
            <w:shd w:val="clear" w:color="auto" w:fill="auto"/>
            <w:tcMar>
              <w:top w:w="100" w:type="dxa"/>
              <w:left w:w="100" w:type="dxa"/>
              <w:bottom w:w="100" w:type="dxa"/>
              <w:right w:w="100" w:type="dxa"/>
            </w:tcMar>
          </w:tcPr>
          <w:p w:rsidR="003102EF" w:rsidRPr="0057346D" w:rsidRDefault="00D20CBE">
            <w:pPr>
              <w:widowControl w:val="0"/>
              <w:spacing w:line="240" w:lineRule="auto"/>
            </w:pPr>
            <w:r w:rsidRPr="0057346D">
              <w:t>1111</w:t>
            </w:r>
          </w:p>
        </w:tc>
      </w:tr>
      <w:tr w:rsidR="003102EF">
        <w:tc>
          <w:tcPr>
            <w:tcW w:w="3219"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rsidR="003102EF" w:rsidRPr="0057346D" w:rsidRDefault="00D20CBE">
            <w:pPr>
              <w:widowControl w:val="0"/>
              <w:spacing w:line="240" w:lineRule="auto"/>
              <w:rPr>
                <w:rFonts w:eastAsia="Calibri"/>
              </w:rPr>
            </w:pPr>
            <w:r w:rsidRPr="0057346D">
              <w:rPr>
                <w:rFonts w:eastAsia="Calibri"/>
              </w:rPr>
              <w:t xml:space="preserve"> Gonzalo Alejandro </w:t>
            </w:r>
            <w:proofErr w:type="spellStart"/>
            <w:r w:rsidRPr="0057346D">
              <w:rPr>
                <w:rFonts w:eastAsia="Calibri"/>
              </w:rPr>
              <w:t>Malhue</w:t>
            </w:r>
            <w:proofErr w:type="spellEnd"/>
          </w:p>
        </w:tc>
        <w:tc>
          <w:tcPr>
            <w:tcW w:w="3827" w:type="dxa"/>
            <w:tcBorders>
              <w:top w:val="single" w:sz="4" w:space="0" w:color="000000"/>
              <w:left w:val="nil"/>
              <w:bottom w:val="single" w:sz="4" w:space="0" w:color="000000"/>
              <w:right w:val="single" w:sz="4" w:space="0" w:color="000000"/>
            </w:tcBorders>
            <w:tcMar>
              <w:top w:w="20" w:type="dxa"/>
              <w:left w:w="20" w:type="dxa"/>
              <w:bottom w:w="100" w:type="dxa"/>
              <w:right w:w="20" w:type="dxa"/>
            </w:tcMar>
            <w:vAlign w:val="bottom"/>
          </w:tcPr>
          <w:p w:rsidR="003102EF" w:rsidRPr="0057346D" w:rsidRDefault="00D20CBE">
            <w:pPr>
              <w:widowControl w:val="0"/>
              <w:spacing w:line="240" w:lineRule="auto"/>
            </w:pPr>
            <w:r w:rsidRPr="0057346D">
              <w:t>Encontrar los gráficos, figuras y/o palabras clave que facilite la compren de los resultados obtenidos</w:t>
            </w:r>
          </w:p>
          <w:p w:rsidR="003102EF" w:rsidRPr="0057346D" w:rsidRDefault="00D20CBE">
            <w:pPr>
              <w:widowControl w:val="0"/>
              <w:spacing w:line="240" w:lineRule="auto"/>
            </w:pPr>
            <w:proofErr w:type="spellStart"/>
            <w:r w:rsidRPr="0057346D">
              <w:t>nsió</w:t>
            </w:r>
            <w:proofErr w:type="spellEnd"/>
          </w:p>
        </w:tc>
        <w:tc>
          <w:tcPr>
            <w:tcW w:w="1843" w:type="dxa"/>
            <w:shd w:val="clear" w:color="auto" w:fill="auto"/>
            <w:tcMar>
              <w:top w:w="100" w:type="dxa"/>
              <w:left w:w="100" w:type="dxa"/>
              <w:bottom w:w="100" w:type="dxa"/>
              <w:right w:w="100" w:type="dxa"/>
            </w:tcMar>
          </w:tcPr>
          <w:p w:rsidR="003102EF" w:rsidRPr="0057346D" w:rsidRDefault="003102EF">
            <w:pPr>
              <w:widowControl w:val="0"/>
              <w:spacing w:line="240" w:lineRule="auto"/>
              <w:rPr>
                <w:b/>
              </w:rPr>
            </w:pPr>
          </w:p>
        </w:tc>
      </w:tr>
      <w:tr w:rsidR="003102EF">
        <w:tc>
          <w:tcPr>
            <w:tcW w:w="3219" w:type="dxa"/>
            <w:vAlign w:val="bottom"/>
          </w:tcPr>
          <w:p w:rsidR="003102EF" w:rsidRPr="0057346D" w:rsidRDefault="00D20CBE">
            <w:pPr>
              <w:widowControl w:val="0"/>
              <w:pBdr>
                <w:top w:val="nil"/>
                <w:left w:val="nil"/>
                <w:bottom w:val="nil"/>
                <w:right w:val="nil"/>
                <w:between w:val="nil"/>
              </w:pBdr>
              <w:spacing w:line="240" w:lineRule="auto"/>
            </w:pPr>
            <w:proofErr w:type="spellStart"/>
            <w:r w:rsidRPr="0057346D">
              <w:rPr>
                <w:rFonts w:eastAsia="Calibri"/>
                <w:color w:val="000000"/>
              </w:rPr>
              <w:t>Nicolas</w:t>
            </w:r>
            <w:proofErr w:type="spellEnd"/>
            <w:r w:rsidRPr="0057346D">
              <w:rPr>
                <w:rFonts w:eastAsia="Calibri"/>
                <w:color w:val="000000"/>
              </w:rPr>
              <w:t xml:space="preserve"> Orlando Mella</w:t>
            </w:r>
          </w:p>
        </w:tc>
        <w:tc>
          <w:tcPr>
            <w:tcW w:w="3827" w:type="dxa"/>
            <w:shd w:val="clear" w:color="auto" w:fill="auto"/>
            <w:tcMar>
              <w:top w:w="100" w:type="dxa"/>
              <w:left w:w="100" w:type="dxa"/>
              <w:bottom w:w="100" w:type="dxa"/>
              <w:right w:w="100" w:type="dxa"/>
            </w:tcMar>
          </w:tcPr>
          <w:p w:rsidR="003102EF" w:rsidRPr="0057346D" w:rsidRDefault="00D20CBE">
            <w:pPr>
              <w:widowControl w:val="0"/>
              <w:pBdr>
                <w:top w:val="nil"/>
                <w:left w:val="nil"/>
                <w:bottom w:val="nil"/>
                <w:right w:val="nil"/>
                <w:between w:val="nil"/>
              </w:pBdr>
              <w:spacing w:line="240" w:lineRule="auto"/>
            </w:pPr>
            <w:r w:rsidRPr="0057346D">
              <w:t>estética de los gráficos</w:t>
            </w:r>
          </w:p>
        </w:tc>
        <w:tc>
          <w:tcPr>
            <w:tcW w:w="1843" w:type="dxa"/>
            <w:shd w:val="clear" w:color="auto" w:fill="auto"/>
            <w:tcMar>
              <w:top w:w="100" w:type="dxa"/>
              <w:left w:w="100" w:type="dxa"/>
              <w:bottom w:w="100" w:type="dxa"/>
              <w:right w:w="100" w:type="dxa"/>
            </w:tcMar>
          </w:tcPr>
          <w:p w:rsidR="003102EF" w:rsidRPr="0057346D" w:rsidRDefault="00D20CBE">
            <w:pPr>
              <w:widowControl w:val="0"/>
              <w:spacing w:line="240" w:lineRule="auto"/>
              <w:rPr>
                <w:b/>
              </w:rPr>
            </w:pPr>
            <w:r w:rsidRPr="0057346D">
              <w:rPr>
                <w:b/>
              </w:rPr>
              <w:t>11</w:t>
            </w:r>
          </w:p>
        </w:tc>
      </w:tr>
      <w:tr w:rsidR="003102EF">
        <w:tc>
          <w:tcPr>
            <w:tcW w:w="3219" w:type="dxa"/>
            <w:vAlign w:val="bottom"/>
          </w:tcPr>
          <w:p w:rsidR="003102EF" w:rsidRPr="0057346D" w:rsidRDefault="00D20CBE">
            <w:pPr>
              <w:widowControl w:val="0"/>
              <w:pBdr>
                <w:top w:val="nil"/>
                <w:left w:val="nil"/>
                <w:bottom w:val="nil"/>
                <w:right w:val="nil"/>
                <w:between w:val="nil"/>
              </w:pBdr>
              <w:spacing w:line="240" w:lineRule="auto"/>
            </w:pPr>
            <w:r w:rsidRPr="0057346D">
              <w:rPr>
                <w:rFonts w:eastAsia="Calibri"/>
                <w:color w:val="000000"/>
              </w:rPr>
              <w:t>Alejandra Carolina Morales</w:t>
            </w:r>
          </w:p>
        </w:tc>
        <w:tc>
          <w:tcPr>
            <w:tcW w:w="3827" w:type="dxa"/>
            <w:shd w:val="clear" w:color="auto" w:fill="auto"/>
            <w:tcMar>
              <w:top w:w="100" w:type="dxa"/>
              <w:left w:w="100" w:type="dxa"/>
              <w:bottom w:w="100" w:type="dxa"/>
              <w:right w:w="100" w:type="dxa"/>
            </w:tcMar>
          </w:tcPr>
          <w:p w:rsidR="003102EF" w:rsidRPr="0057346D" w:rsidRDefault="00D20CBE">
            <w:pPr>
              <w:widowControl w:val="0"/>
              <w:pBdr>
                <w:top w:val="nil"/>
                <w:left w:val="nil"/>
                <w:bottom w:val="nil"/>
                <w:right w:val="nil"/>
                <w:between w:val="nil"/>
              </w:pBdr>
              <w:spacing w:line="240" w:lineRule="auto"/>
            </w:pPr>
            <w:r w:rsidRPr="0057346D">
              <w:t>Lograr gráficas que representen adecuadamente los datos, de fácil entendimiento, y explicarlas de forma que la audiencia lo comprenda</w:t>
            </w:r>
          </w:p>
          <w:p w:rsidR="003102EF" w:rsidRPr="0057346D" w:rsidRDefault="00D20CBE">
            <w:pPr>
              <w:widowControl w:val="0"/>
              <w:pBdr>
                <w:top w:val="nil"/>
                <w:left w:val="nil"/>
                <w:bottom w:val="nil"/>
                <w:right w:val="nil"/>
                <w:between w:val="nil"/>
              </w:pBdr>
              <w:spacing w:line="240" w:lineRule="auto"/>
            </w:pPr>
            <w:r w:rsidRPr="0057346D">
              <w:t>Lograr dar a entender claramente el universo de datos utilizados</w:t>
            </w:r>
          </w:p>
        </w:tc>
        <w:tc>
          <w:tcPr>
            <w:tcW w:w="1843" w:type="dxa"/>
            <w:shd w:val="clear" w:color="auto" w:fill="auto"/>
            <w:tcMar>
              <w:top w:w="100" w:type="dxa"/>
              <w:left w:w="100" w:type="dxa"/>
              <w:bottom w:w="100" w:type="dxa"/>
              <w:right w:w="100" w:type="dxa"/>
            </w:tcMar>
          </w:tcPr>
          <w:p w:rsidR="003102EF" w:rsidRPr="0057346D" w:rsidRDefault="00D20CBE">
            <w:pPr>
              <w:widowControl w:val="0"/>
              <w:spacing w:line="240" w:lineRule="auto"/>
              <w:rPr>
                <w:b/>
              </w:rPr>
            </w:pPr>
            <w:r w:rsidRPr="0057346D">
              <w:rPr>
                <w:b/>
              </w:rPr>
              <w:t>1111111</w:t>
            </w:r>
          </w:p>
        </w:tc>
      </w:tr>
      <w:tr w:rsidR="003102EF">
        <w:tc>
          <w:tcPr>
            <w:tcW w:w="3219" w:type="dxa"/>
            <w:vAlign w:val="bottom"/>
          </w:tcPr>
          <w:p w:rsidR="003102EF" w:rsidRPr="0057346D" w:rsidRDefault="00D20CBE">
            <w:pPr>
              <w:widowControl w:val="0"/>
              <w:pBdr>
                <w:top w:val="nil"/>
                <w:left w:val="nil"/>
                <w:bottom w:val="nil"/>
                <w:right w:val="nil"/>
                <w:between w:val="nil"/>
              </w:pBdr>
              <w:spacing w:line="240" w:lineRule="auto"/>
            </w:pPr>
            <w:r w:rsidRPr="0057346D">
              <w:rPr>
                <w:rFonts w:eastAsia="Calibri"/>
                <w:color w:val="000000"/>
              </w:rPr>
              <w:t>Andrea Eunice Olamendi</w:t>
            </w:r>
          </w:p>
        </w:tc>
        <w:tc>
          <w:tcPr>
            <w:tcW w:w="3827" w:type="dxa"/>
            <w:shd w:val="clear" w:color="auto" w:fill="auto"/>
            <w:tcMar>
              <w:top w:w="100" w:type="dxa"/>
              <w:left w:w="100" w:type="dxa"/>
              <w:bottom w:w="100" w:type="dxa"/>
              <w:right w:w="100" w:type="dxa"/>
            </w:tcMar>
          </w:tcPr>
          <w:p w:rsidR="003102EF" w:rsidRPr="0057346D" w:rsidRDefault="003102EF">
            <w:pPr>
              <w:widowControl w:val="0"/>
              <w:pBdr>
                <w:top w:val="nil"/>
                <w:left w:val="nil"/>
                <w:bottom w:val="nil"/>
                <w:right w:val="nil"/>
                <w:between w:val="nil"/>
              </w:pBdr>
              <w:spacing w:line="240" w:lineRule="auto"/>
            </w:pPr>
          </w:p>
        </w:tc>
        <w:tc>
          <w:tcPr>
            <w:tcW w:w="1843" w:type="dxa"/>
            <w:shd w:val="clear" w:color="auto" w:fill="auto"/>
            <w:tcMar>
              <w:top w:w="100" w:type="dxa"/>
              <w:left w:w="100" w:type="dxa"/>
              <w:bottom w:w="100" w:type="dxa"/>
              <w:right w:w="100" w:type="dxa"/>
            </w:tcMar>
          </w:tcPr>
          <w:p w:rsidR="003102EF" w:rsidRPr="0057346D" w:rsidRDefault="003102EF">
            <w:pPr>
              <w:widowControl w:val="0"/>
              <w:spacing w:line="240" w:lineRule="auto"/>
              <w:rPr>
                <w:b/>
              </w:rPr>
            </w:pPr>
          </w:p>
        </w:tc>
      </w:tr>
      <w:tr w:rsidR="003102EF">
        <w:tc>
          <w:tcPr>
            <w:tcW w:w="3219" w:type="dxa"/>
            <w:vAlign w:val="bottom"/>
          </w:tcPr>
          <w:p w:rsidR="003102EF" w:rsidRPr="0057346D" w:rsidRDefault="00D20CBE">
            <w:pPr>
              <w:widowControl w:val="0"/>
              <w:pBdr>
                <w:top w:val="nil"/>
                <w:left w:val="nil"/>
                <w:bottom w:val="nil"/>
                <w:right w:val="nil"/>
                <w:between w:val="nil"/>
              </w:pBdr>
              <w:spacing w:line="240" w:lineRule="auto"/>
            </w:pPr>
            <w:r w:rsidRPr="0057346D">
              <w:rPr>
                <w:rFonts w:eastAsia="Calibri"/>
                <w:color w:val="000000"/>
              </w:rPr>
              <w:t xml:space="preserve">Marcela </w:t>
            </w:r>
            <w:proofErr w:type="spellStart"/>
            <w:r w:rsidRPr="0057346D">
              <w:rPr>
                <w:rFonts w:eastAsia="Calibri"/>
                <w:color w:val="000000"/>
              </w:rPr>
              <w:t>Sthephania</w:t>
            </w:r>
            <w:proofErr w:type="spellEnd"/>
            <w:r w:rsidRPr="0057346D">
              <w:rPr>
                <w:rFonts w:eastAsia="Calibri"/>
                <w:color w:val="000000"/>
              </w:rPr>
              <w:t xml:space="preserve"> </w:t>
            </w:r>
            <w:proofErr w:type="spellStart"/>
            <w:r w:rsidRPr="0057346D">
              <w:rPr>
                <w:rFonts w:eastAsia="Calibri"/>
                <w:color w:val="000000"/>
              </w:rPr>
              <w:t>Olguin</w:t>
            </w:r>
            <w:proofErr w:type="spellEnd"/>
          </w:p>
        </w:tc>
        <w:tc>
          <w:tcPr>
            <w:tcW w:w="3827" w:type="dxa"/>
            <w:shd w:val="clear" w:color="auto" w:fill="auto"/>
            <w:tcMar>
              <w:top w:w="100" w:type="dxa"/>
              <w:left w:w="100" w:type="dxa"/>
              <w:bottom w:w="100" w:type="dxa"/>
              <w:right w:w="100" w:type="dxa"/>
            </w:tcMar>
          </w:tcPr>
          <w:p w:rsidR="003102EF" w:rsidRPr="0057346D" w:rsidRDefault="003102EF">
            <w:pPr>
              <w:widowControl w:val="0"/>
              <w:pBdr>
                <w:top w:val="nil"/>
                <w:left w:val="nil"/>
                <w:bottom w:val="nil"/>
                <w:right w:val="nil"/>
                <w:between w:val="nil"/>
              </w:pBdr>
              <w:spacing w:line="240" w:lineRule="auto"/>
            </w:pPr>
          </w:p>
        </w:tc>
        <w:tc>
          <w:tcPr>
            <w:tcW w:w="1843" w:type="dxa"/>
            <w:shd w:val="clear" w:color="auto" w:fill="auto"/>
            <w:tcMar>
              <w:top w:w="100" w:type="dxa"/>
              <w:left w:w="100" w:type="dxa"/>
              <w:bottom w:w="100" w:type="dxa"/>
              <w:right w:w="100" w:type="dxa"/>
            </w:tcMar>
          </w:tcPr>
          <w:p w:rsidR="003102EF" w:rsidRPr="0057346D" w:rsidRDefault="003102EF">
            <w:pPr>
              <w:widowControl w:val="0"/>
              <w:spacing w:line="240" w:lineRule="auto"/>
              <w:rPr>
                <w:b/>
              </w:rPr>
            </w:pPr>
          </w:p>
        </w:tc>
      </w:tr>
      <w:tr w:rsidR="003102EF">
        <w:tc>
          <w:tcPr>
            <w:tcW w:w="3219" w:type="dxa"/>
            <w:vAlign w:val="bottom"/>
          </w:tcPr>
          <w:p w:rsidR="003102EF" w:rsidRPr="0057346D" w:rsidRDefault="00D20CBE">
            <w:pPr>
              <w:widowControl w:val="0"/>
              <w:pBdr>
                <w:top w:val="nil"/>
                <w:left w:val="nil"/>
                <w:bottom w:val="nil"/>
                <w:right w:val="nil"/>
                <w:between w:val="nil"/>
              </w:pBdr>
              <w:spacing w:line="240" w:lineRule="auto"/>
            </w:pPr>
            <w:r w:rsidRPr="0057346D">
              <w:rPr>
                <w:rFonts w:eastAsia="Calibri"/>
                <w:color w:val="000000"/>
              </w:rPr>
              <w:t>Paola Andrea Orellana</w:t>
            </w:r>
          </w:p>
        </w:tc>
        <w:tc>
          <w:tcPr>
            <w:tcW w:w="3827" w:type="dxa"/>
            <w:shd w:val="clear" w:color="auto" w:fill="auto"/>
            <w:tcMar>
              <w:top w:w="100" w:type="dxa"/>
              <w:left w:w="100" w:type="dxa"/>
              <w:bottom w:w="100" w:type="dxa"/>
              <w:right w:w="100" w:type="dxa"/>
            </w:tcMar>
          </w:tcPr>
          <w:p w:rsidR="003102EF" w:rsidRPr="0057346D" w:rsidRDefault="00D20CBE">
            <w:pPr>
              <w:widowControl w:val="0"/>
              <w:pBdr>
                <w:top w:val="nil"/>
                <w:left w:val="nil"/>
                <w:bottom w:val="nil"/>
                <w:right w:val="nil"/>
                <w:between w:val="nil"/>
              </w:pBdr>
              <w:spacing w:line="240" w:lineRule="auto"/>
            </w:pPr>
            <w:r w:rsidRPr="0057346D">
              <w:t>Que los receptores no sepan cómo interpretar el gráfico, ni los datos presentados.</w:t>
            </w:r>
          </w:p>
        </w:tc>
        <w:tc>
          <w:tcPr>
            <w:tcW w:w="1843" w:type="dxa"/>
            <w:shd w:val="clear" w:color="auto" w:fill="auto"/>
            <w:tcMar>
              <w:top w:w="100" w:type="dxa"/>
              <w:left w:w="100" w:type="dxa"/>
              <w:bottom w:w="100" w:type="dxa"/>
              <w:right w:w="100" w:type="dxa"/>
            </w:tcMar>
          </w:tcPr>
          <w:p w:rsidR="003102EF" w:rsidRPr="0057346D" w:rsidRDefault="00D20CBE">
            <w:pPr>
              <w:widowControl w:val="0"/>
              <w:spacing w:line="240" w:lineRule="auto"/>
              <w:rPr>
                <w:b/>
              </w:rPr>
            </w:pPr>
            <w:r w:rsidRPr="0057346D">
              <w:rPr>
                <w:b/>
              </w:rPr>
              <w:t>11111</w:t>
            </w:r>
          </w:p>
        </w:tc>
      </w:tr>
      <w:tr w:rsidR="003102EF">
        <w:tc>
          <w:tcPr>
            <w:tcW w:w="3219" w:type="dxa"/>
            <w:vAlign w:val="bottom"/>
          </w:tcPr>
          <w:p w:rsidR="003102EF" w:rsidRPr="0057346D" w:rsidRDefault="00D20CBE">
            <w:pPr>
              <w:widowControl w:val="0"/>
              <w:pBdr>
                <w:top w:val="nil"/>
                <w:left w:val="nil"/>
                <w:bottom w:val="nil"/>
                <w:right w:val="nil"/>
                <w:between w:val="nil"/>
              </w:pBdr>
              <w:spacing w:line="240" w:lineRule="auto"/>
            </w:pPr>
            <w:r w:rsidRPr="0057346D">
              <w:rPr>
                <w:rFonts w:eastAsia="Calibri"/>
                <w:color w:val="000000"/>
              </w:rPr>
              <w:t>Ricardo Felipe Oyarzun</w:t>
            </w:r>
          </w:p>
        </w:tc>
        <w:tc>
          <w:tcPr>
            <w:tcW w:w="3827" w:type="dxa"/>
            <w:shd w:val="clear" w:color="auto" w:fill="auto"/>
            <w:tcMar>
              <w:top w:w="100" w:type="dxa"/>
              <w:left w:w="100" w:type="dxa"/>
              <w:bottom w:w="100" w:type="dxa"/>
              <w:right w:w="100" w:type="dxa"/>
            </w:tcMar>
          </w:tcPr>
          <w:p w:rsidR="003102EF" w:rsidRPr="0057346D" w:rsidRDefault="00D20CBE">
            <w:pPr>
              <w:widowControl w:val="0"/>
              <w:pBdr>
                <w:top w:val="nil"/>
                <w:left w:val="nil"/>
                <w:bottom w:val="nil"/>
                <w:right w:val="nil"/>
                <w:between w:val="nil"/>
              </w:pBdr>
              <w:spacing w:line="240" w:lineRule="auto"/>
            </w:pPr>
            <w:r w:rsidRPr="0057346D">
              <w:t>Que el receptor no logre comprender los resultados, especialmente cuando la presentación inc</w:t>
            </w:r>
            <w:r w:rsidRPr="0057346D">
              <w:t xml:space="preserve">luye índices y análisis poco conocidos. Una vez un ecólogo presentó unas gráficas de un GAMM y todos los de la sala no entendimos sus resultados, solo vimos líneas por todos lados. </w:t>
            </w:r>
          </w:p>
        </w:tc>
        <w:tc>
          <w:tcPr>
            <w:tcW w:w="1843" w:type="dxa"/>
            <w:shd w:val="clear" w:color="auto" w:fill="auto"/>
            <w:tcMar>
              <w:top w:w="100" w:type="dxa"/>
              <w:left w:w="100" w:type="dxa"/>
              <w:bottom w:w="100" w:type="dxa"/>
              <w:right w:w="100" w:type="dxa"/>
            </w:tcMar>
          </w:tcPr>
          <w:p w:rsidR="003102EF" w:rsidRPr="0057346D" w:rsidRDefault="00D20CBE">
            <w:pPr>
              <w:widowControl w:val="0"/>
              <w:spacing w:line="240" w:lineRule="auto"/>
              <w:rPr>
                <w:b/>
              </w:rPr>
            </w:pPr>
            <w:r w:rsidRPr="0057346D">
              <w:rPr>
                <w:b/>
              </w:rPr>
              <w:t>11</w:t>
            </w:r>
          </w:p>
        </w:tc>
      </w:tr>
      <w:tr w:rsidR="003102EF">
        <w:tc>
          <w:tcPr>
            <w:tcW w:w="3219" w:type="dxa"/>
            <w:vAlign w:val="bottom"/>
          </w:tcPr>
          <w:p w:rsidR="003102EF" w:rsidRPr="0057346D" w:rsidRDefault="00D20CBE">
            <w:pPr>
              <w:widowControl w:val="0"/>
              <w:pBdr>
                <w:top w:val="nil"/>
                <w:left w:val="nil"/>
                <w:bottom w:val="nil"/>
                <w:right w:val="nil"/>
                <w:between w:val="nil"/>
              </w:pBdr>
              <w:spacing w:line="240" w:lineRule="auto"/>
            </w:pPr>
            <w:r w:rsidRPr="0057346D">
              <w:rPr>
                <w:rFonts w:eastAsia="Calibri"/>
                <w:color w:val="000000"/>
              </w:rPr>
              <w:t xml:space="preserve">Verónica </w:t>
            </w:r>
            <w:proofErr w:type="spellStart"/>
            <w:r w:rsidRPr="0057346D">
              <w:rPr>
                <w:rFonts w:eastAsia="Calibri"/>
                <w:color w:val="000000"/>
              </w:rPr>
              <w:t>lissette</w:t>
            </w:r>
            <w:proofErr w:type="spellEnd"/>
            <w:r w:rsidRPr="0057346D">
              <w:rPr>
                <w:rFonts w:eastAsia="Calibri"/>
                <w:color w:val="000000"/>
              </w:rPr>
              <w:t xml:space="preserve"> Paredes</w:t>
            </w:r>
          </w:p>
        </w:tc>
        <w:tc>
          <w:tcPr>
            <w:tcW w:w="3827" w:type="dxa"/>
            <w:shd w:val="clear" w:color="auto" w:fill="auto"/>
            <w:tcMar>
              <w:top w:w="100" w:type="dxa"/>
              <w:left w:w="100" w:type="dxa"/>
              <w:bottom w:w="100" w:type="dxa"/>
              <w:right w:w="100" w:type="dxa"/>
            </w:tcMar>
          </w:tcPr>
          <w:p w:rsidR="003102EF" w:rsidRPr="0057346D" w:rsidRDefault="003102EF">
            <w:pPr>
              <w:widowControl w:val="0"/>
              <w:pBdr>
                <w:top w:val="nil"/>
                <w:left w:val="nil"/>
                <w:bottom w:val="nil"/>
                <w:right w:val="nil"/>
                <w:between w:val="nil"/>
              </w:pBdr>
              <w:spacing w:line="240" w:lineRule="auto"/>
            </w:pPr>
          </w:p>
        </w:tc>
        <w:tc>
          <w:tcPr>
            <w:tcW w:w="1843" w:type="dxa"/>
            <w:shd w:val="clear" w:color="auto" w:fill="auto"/>
            <w:tcMar>
              <w:top w:w="100" w:type="dxa"/>
              <w:left w:w="100" w:type="dxa"/>
              <w:bottom w:w="100" w:type="dxa"/>
              <w:right w:w="100" w:type="dxa"/>
            </w:tcMar>
          </w:tcPr>
          <w:p w:rsidR="003102EF" w:rsidRPr="0057346D" w:rsidRDefault="003102EF">
            <w:pPr>
              <w:widowControl w:val="0"/>
              <w:spacing w:line="240" w:lineRule="auto"/>
              <w:rPr>
                <w:b/>
              </w:rPr>
            </w:pPr>
          </w:p>
        </w:tc>
      </w:tr>
      <w:tr w:rsidR="003102EF">
        <w:tc>
          <w:tcPr>
            <w:tcW w:w="3219" w:type="dxa"/>
            <w:vAlign w:val="bottom"/>
          </w:tcPr>
          <w:p w:rsidR="003102EF" w:rsidRPr="0057346D" w:rsidRDefault="00D20CBE">
            <w:pPr>
              <w:widowControl w:val="0"/>
              <w:pBdr>
                <w:top w:val="nil"/>
                <w:left w:val="nil"/>
                <w:bottom w:val="nil"/>
                <w:right w:val="nil"/>
                <w:between w:val="nil"/>
              </w:pBdr>
              <w:spacing w:line="240" w:lineRule="auto"/>
            </w:pPr>
            <w:r w:rsidRPr="0057346D">
              <w:rPr>
                <w:rFonts w:eastAsia="Calibri"/>
                <w:color w:val="000000"/>
              </w:rPr>
              <w:t>Isabel del Carmen Pineda</w:t>
            </w:r>
          </w:p>
        </w:tc>
        <w:tc>
          <w:tcPr>
            <w:tcW w:w="3827" w:type="dxa"/>
            <w:shd w:val="clear" w:color="auto" w:fill="auto"/>
            <w:tcMar>
              <w:top w:w="100" w:type="dxa"/>
              <w:left w:w="100" w:type="dxa"/>
              <w:bottom w:w="100" w:type="dxa"/>
              <w:right w:w="100" w:type="dxa"/>
            </w:tcMar>
          </w:tcPr>
          <w:p w:rsidR="003102EF" w:rsidRPr="0057346D" w:rsidRDefault="00D20CBE">
            <w:pPr>
              <w:widowControl w:val="0"/>
              <w:pBdr>
                <w:top w:val="nil"/>
                <w:left w:val="nil"/>
                <w:bottom w:val="nil"/>
                <w:right w:val="nil"/>
                <w:between w:val="nil"/>
              </w:pBdr>
              <w:spacing w:line="240" w:lineRule="auto"/>
            </w:pPr>
            <w:r w:rsidRPr="0057346D">
              <w:t>Buscar la mejor manera gráfica de representar los resultados de una manera entendible para todos.</w:t>
            </w:r>
          </w:p>
        </w:tc>
        <w:tc>
          <w:tcPr>
            <w:tcW w:w="1843" w:type="dxa"/>
            <w:shd w:val="clear" w:color="auto" w:fill="auto"/>
            <w:tcMar>
              <w:top w:w="100" w:type="dxa"/>
              <w:left w:w="100" w:type="dxa"/>
              <w:bottom w:w="100" w:type="dxa"/>
              <w:right w:w="100" w:type="dxa"/>
            </w:tcMar>
          </w:tcPr>
          <w:p w:rsidR="003102EF" w:rsidRPr="0057346D" w:rsidRDefault="003102EF">
            <w:pPr>
              <w:widowControl w:val="0"/>
              <w:spacing w:line="240" w:lineRule="auto"/>
              <w:rPr>
                <w:b/>
              </w:rPr>
            </w:pPr>
          </w:p>
        </w:tc>
      </w:tr>
      <w:tr w:rsidR="003102EF">
        <w:trPr>
          <w:trHeight w:val="1850"/>
        </w:trPr>
        <w:tc>
          <w:tcPr>
            <w:tcW w:w="3219" w:type="dxa"/>
            <w:vAlign w:val="bottom"/>
          </w:tcPr>
          <w:p w:rsidR="003102EF" w:rsidRPr="0057346D" w:rsidRDefault="00D20CBE">
            <w:pPr>
              <w:widowControl w:val="0"/>
              <w:pBdr>
                <w:top w:val="nil"/>
                <w:left w:val="nil"/>
                <w:bottom w:val="nil"/>
                <w:right w:val="nil"/>
                <w:between w:val="nil"/>
              </w:pBdr>
              <w:spacing w:line="240" w:lineRule="auto"/>
            </w:pPr>
            <w:r w:rsidRPr="0057346D">
              <w:rPr>
                <w:rFonts w:eastAsia="Calibri"/>
                <w:color w:val="000000"/>
              </w:rPr>
              <w:lastRenderedPageBreak/>
              <w:t>Alfonso Enrique Romero</w:t>
            </w:r>
          </w:p>
        </w:tc>
        <w:tc>
          <w:tcPr>
            <w:tcW w:w="3827" w:type="dxa"/>
            <w:shd w:val="clear" w:color="auto" w:fill="auto"/>
            <w:tcMar>
              <w:top w:w="100" w:type="dxa"/>
              <w:left w:w="100" w:type="dxa"/>
              <w:bottom w:w="100" w:type="dxa"/>
              <w:right w:w="100" w:type="dxa"/>
            </w:tcMar>
          </w:tcPr>
          <w:p w:rsidR="003102EF" w:rsidRPr="0057346D" w:rsidRDefault="00D20CBE">
            <w:pPr>
              <w:widowControl w:val="0"/>
              <w:pBdr>
                <w:top w:val="nil"/>
                <w:left w:val="nil"/>
                <w:bottom w:val="nil"/>
                <w:right w:val="nil"/>
                <w:between w:val="nil"/>
              </w:pBdr>
              <w:spacing w:line="240" w:lineRule="auto"/>
            </w:pPr>
            <w:r w:rsidRPr="0057346D">
              <w:t>encontrar el gráfico adecuado para que el receptor comprenda de manera fácil los resultados, o bien la creación del gráfico por que usa algún programa de r que no es muy conocido, poder describir de manera simple el proceso del análisis para que se entiend</w:t>
            </w:r>
            <w:r w:rsidRPr="0057346D">
              <w:t xml:space="preserve">a el </w:t>
            </w:r>
            <w:proofErr w:type="spellStart"/>
            <w:r w:rsidRPr="0057346D">
              <w:t>por que</w:t>
            </w:r>
            <w:proofErr w:type="spellEnd"/>
            <w:r w:rsidRPr="0057346D">
              <w:t xml:space="preserve"> se </w:t>
            </w:r>
            <w:proofErr w:type="spellStart"/>
            <w:r w:rsidRPr="0057346D">
              <w:t>uso</w:t>
            </w:r>
            <w:proofErr w:type="spellEnd"/>
            <w:r w:rsidRPr="0057346D">
              <w:t xml:space="preserve"> ese </w:t>
            </w:r>
            <w:proofErr w:type="spellStart"/>
            <w:r w:rsidRPr="0057346D">
              <w:t>metodo</w:t>
            </w:r>
            <w:proofErr w:type="spellEnd"/>
            <w:r w:rsidRPr="0057346D">
              <w:t xml:space="preserve"> y no otro</w:t>
            </w:r>
          </w:p>
        </w:tc>
        <w:tc>
          <w:tcPr>
            <w:tcW w:w="1843" w:type="dxa"/>
            <w:shd w:val="clear" w:color="auto" w:fill="auto"/>
            <w:tcMar>
              <w:top w:w="100" w:type="dxa"/>
              <w:left w:w="100" w:type="dxa"/>
              <w:bottom w:w="100" w:type="dxa"/>
              <w:right w:w="100" w:type="dxa"/>
            </w:tcMar>
          </w:tcPr>
          <w:p w:rsidR="003102EF" w:rsidRPr="0057346D" w:rsidRDefault="00D20CBE">
            <w:pPr>
              <w:widowControl w:val="0"/>
              <w:spacing w:line="240" w:lineRule="auto"/>
              <w:rPr>
                <w:b/>
              </w:rPr>
            </w:pPr>
            <w:r w:rsidRPr="0057346D">
              <w:rPr>
                <w:b/>
              </w:rPr>
              <w:t>1</w:t>
            </w:r>
          </w:p>
        </w:tc>
      </w:tr>
      <w:tr w:rsidR="003102EF">
        <w:tc>
          <w:tcPr>
            <w:tcW w:w="3219" w:type="dxa"/>
            <w:vAlign w:val="bottom"/>
          </w:tcPr>
          <w:p w:rsidR="003102EF" w:rsidRPr="0057346D" w:rsidRDefault="00D20CBE">
            <w:pPr>
              <w:widowControl w:val="0"/>
              <w:pBdr>
                <w:top w:val="nil"/>
                <w:left w:val="nil"/>
                <w:bottom w:val="nil"/>
                <w:right w:val="nil"/>
                <w:between w:val="nil"/>
              </w:pBdr>
              <w:spacing w:line="240" w:lineRule="auto"/>
            </w:pPr>
            <w:proofErr w:type="spellStart"/>
            <w:r w:rsidRPr="0057346D">
              <w:rPr>
                <w:rFonts w:eastAsia="Calibri"/>
                <w:color w:val="000000"/>
              </w:rPr>
              <w:t>Joceline</w:t>
            </w:r>
            <w:proofErr w:type="spellEnd"/>
            <w:r w:rsidRPr="0057346D">
              <w:rPr>
                <w:rFonts w:eastAsia="Calibri"/>
                <w:color w:val="000000"/>
              </w:rPr>
              <w:t xml:space="preserve"> Macarena Ruiz</w:t>
            </w:r>
          </w:p>
        </w:tc>
        <w:tc>
          <w:tcPr>
            <w:tcW w:w="3827" w:type="dxa"/>
            <w:shd w:val="clear" w:color="auto" w:fill="auto"/>
            <w:tcMar>
              <w:top w:w="100" w:type="dxa"/>
              <w:left w:w="100" w:type="dxa"/>
              <w:bottom w:w="100" w:type="dxa"/>
              <w:right w:w="100" w:type="dxa"/>
            </w:tcMar>
          </w:tcPr>
          <w:p w:rsidR="003102EF" w:rsidRPr="0057346D" w:rsidRDefault="00D20CBE">
            <w:pPr>
              <w:widowControl w:val="0"/>
              <w:pBdr>
                <w:top w:val="nil"/>
                <w:left w:val="nil"/>
                <w:bottom w:val="nil"/>
                <w:right w:val="nil"/>
                <w:between w:val="nil"/>
              </w:pBdr>
              <w:spacing w:line="240" w:lineRule="auto"/>
            </w:pPr>
            <w:r w:rsidRPr="0057346D">
              <w:t>Encontrar una forma más fácil y dinámica para comprender una gran cantidad de datos que agrupen múltiples análisis</w:t>
            </w:r>
          </w:p>
        </w:tc>
        <w:tc>
          <w:tcPr>
            <w:tcW w:w="1843" w:type="dxa"/>
            <w:shd w:val="clear" w:color="auto" w:fill="auto"/>
            <w:tcMar>
              <w:top w:w="100" w:type="dxa"/>
              <w:left w:w="100" w:type="dxa"/>
              <w:bottom w:w="100" w:type="dxa"/>
              <w:right w:w="100" w:type="dxa"/>
            </w:tcMar>
          </w:tcPr>
          <w:p w:rsidR="003102EF" w:rsidRPr="0057346D" w:rsidRDefault="003102EF">
            <w:pPr>
              <w:widowControl w:val="0"/>
              <w:spacing w:line="240" w:lineRule="auto"/>
              <w:rPr>
                <w:b/>
              </w:rPr>
            </w:pPr>
          </w:p>
        </w:tc>
      </w:tr>
      <w:tr w:rsidR="003102EF">
        <w:tc>
          <w:tcPr>
            <w:tcW w:w="3219" w:type="dxa"/>
            <w:vAlign w:val="bottom"/>
          </w:tcPr>
          <w:p w:rsidR="003102EF" w:rsidRPr="0057346D" w:rsidRDefault="00D20CBE">
            <w:pPr>
              <w:widowControl w:val="0"/>
              <w:pBdr>
                <w:top w:val="nil"/>
                <w:left w:val="nil"/>
                <w:bottom w:val="nil"/>
                <w:right w:val="nil"/>
                <w:between w:val="nil"/>
              </w:pBdr>
              <w:spacing w:line="240" w:lineRule="auto"/>
            </w:pPr>
            <w:r w:rsidRPr="0057346D">
              <w:rPr>
                <w:rFonts w:eastAsia="Calibri"/>
                <w:color w:val="000000"/>
              </w:rPr>
              <w:t>Pablo Andrés Salgado</w:t>
            </w:r>
          </w:p>
        </w:tc>
        <w:tc>
          <w:tcPr>
            <w:tcW w:w="3827" w:type="dxa"/>
            <w:shd w:val="clear" w:color="auto" w:fill="auto"/>
            <w:tcMar>
              <w:top w:w="100" w:type="dxa"/>
              <w:left w:w="100" w:type="dxa"/>
              <w:bottom w:w="100" w:type="dxa"/>
              <w:right w:w="100" w:type="dxa"/>
            </w:tcMar>
          </w:tcPr>
          <w:p w:rsidR="003102EF" w:rsidRPr="0057346D" w:rsidRDefault="00D20CBE">
            <w:pPr>
              <w:widowControl w:val="0"/>
              <w:pBdr>
                <w:top w:val="nil"/>
                <w:left w:val="nil"/>
                <w:bottom w:val="nil"/>
                <w:right w:val="nil"/>
                <w:between w:val="nil"/>
              </w:pBdr>
              <w:spacing w:line="240" w:lineRule="auto"/>
            </w:pPr>
            <w:r w:rsidRPr="0057346D">
              <w:t>Resumir los principales resultados y análisis realizados. Y buscar una forma que visualmente permita al receptor entender más rápido los principales resultados y conclusiones.</w:t>
            </w:r>
          </w:p>
        </w:tc>
        <w:tc>
          <w:tcPr>
            <w:tcW w:w="1843" w:type="dxa"/>
            <w:shd w:val="clear" w:color="auto" w:fill="auto"/>
            <w:tcMar>
              <w:top w:w="100" w:type="dxa"/>
              <w:left w:w="100" w:type="dxa"/>
              <w:bottom w:w="100" w:type="dxa"/>
              <w:right w:w="100" w:type="dxa"/>
            </w:tcMar>
          </w:tcPr>
          <w:p w:rsidR="003102EF" w:rsidRPr="0057346D" w:rsidRDefault="00D20CBE">
            <w:pPr>
              <w:widowControl w:val="0"/>
              <w:spacing w:line="240" w:lineRule="auto"/>
              <w:rPr>
                <w:b/>
              </w:rPr>
            </w:pPr>
            <w:r w:rsidRPr="0057346D">
              <w:rPr>
                <w:b/>
              </w:rPr>
              <w:t>1111</w:t>
            </w:r>
          </w:p>
        </w:tc>
      </w:tr>
      <w:tr w:rsidR="003102EF">
        <w:tc>
          <w:tcPr>
            <w:tcW w:w="3219" w:type="dxa"/>
            <w:vAlign w:val="bottom"/>
          </w:tcPr>
          <w:p w:rsidR="003102EF" w:rsidRPr="0057346D" w:rsidRDefault="00D20CBE">
            <w:pPr>
              <w:widowControl w:val="0"/>
              <w:pBdr>
                <w:top w:val="nil"/>
                <w:left w:val="nil"/>
                <w:bottom w:val="nil"/>
                <w:right w:val="nil"/>
                <w:between w:val="nil"/>
              </w:pBdr>
              <w:spacing w:line="240" w:lineRule="auto"/>
            </w:pPr>
            <w:r w:rsidRPr="0057346D">
              <w:rPr>
                <w:rFonts w:eastAsia="Calibri"/>
                <w:color w:val="000000"/>
              </w:rPr>
              <w:t>Camila Alejandra Salvador</w:t>
            </w:r>
          </w:p>
        </w:tc>
        <w:tc>
          <w:tcPr>
            <w:tcW w:w="3827" w:type="dxa"/>
            <w:shd w:val="clear" w:color="auto" w:fill="auto"/>
            <w:tcMar>
              <w:top w:w="100" w:type="dxa"/>
              <w:left w:w="100" w:type="dxa"/>
              <w:bottom w:w="100" w:type="dxa"/>
              <w:right w:w="100" w:type="dxa"/>
            </w:tcMar>
          </w:tcPr>
          <w:p w:rsidR="003102EF" w:rsidRPr="0057346D" w:rsidRDefault="00D20CBE">
            <w:pPr>
              <w:widowControl w:val="0"/>
              <w:pBdr>
                <w:top w:val="nil"/>
                <w:left w:val="nil"/>
                <w:bottom w:val="nil"/>
                <w:right w:val="nil"/>
                <w:between w:val="nil"/>
              </w:pBdr>
              <w:spacing w:line="240" w:lineRule="auto"/>
            </w:pPr>
            <w:r w:rsidRPr="0057346D">
              <w:t>A pesar de que asume que el receptor son investi</w:t>
            </w:r>
            <w:r w:rsidRPr="0057346D">
              <w:t>gadores, siempre hay problemas de comprensión por códigos utilizados y gráficas elegidas.</w:t>
            </w:r>
          </w:p>
        </w:tc>
        <w:tc>
          <w:tcPr>
            <w:tcW w:w="1843" w:type="dxa"/>
            <w:shd w:val="clear" w:color="auto" w:fill="auto"/>
            <w:tcMar>
              <w:top w:w="100" w:type="dxa"/>
              <w:left w:w="100" w:type="dxa"/>
              <w:bottom w:w="100" w:type="dxa"/>
              <w:right w:w="100" w:type="dxa"/>
            </w:tcMar>
          </w:tcPr>
          <w:p w:rsidR="003102EF" w:rsidRPr="0057346D" w:rsidRDefault="00D20CBE">
            <w:pPr>
              <w:widowControl w:val="0"/>
              <w:spacing w:line="240" w:lineRule="auto"/>
              <w:rPr>
                <w:b/>
              </w:rPr>
            </w:pPr>
            <w:r w:rsidRPr="0057346D">
              <w:rPr>
                <w:b/>
              </w:rPr>
              <w:t>1</w:t>
            </w:r>
          </w:p>
        </w:tc>
      </w:tr>
      <w:tr w:rsidR="003102EF">
        <w:tc>
          <w:tcPr>
            <w:tcW w:w="3219" w:type="dxa"/>
            <w:vAlign w:val="bottom"/>
          </w:tcPr>
          <w:p w:rsidR="003102EF" w:rsidRPr="0057346D" w:rsidRDefault="00D20CBE">
            <w:pPr>
              <w:widowControl w:val="0"/>
              <w:pBdr>
                <w:top w:val="nil"/>
                <w:left w:val="nil"/>
                <w:bottom w:val="nil"/>
                <w:right w:val="nil"/>
                <w:between w:val="nil"/>
              </w:pBdr>
              <w:spacing w:line="240" w:lineRule="auto"/>
            </w:pPr>
            <w:r w:rsidRPr="0057346D">
              <w:rPr>
                <w:rFonts w:eastAsia="Calibri"/>
                <w:color w:val="000000"/>
              </w:rPr>
              <w:t xml:space="preserve">Fernando Daniel </w:t>
            </w:r>
            <w:proofErr w:type="spellStart"/>
            <w:r w:rsidRPr="0057346D">
              <w:rPr>
                <w:rFonts w:eastAsia="Calibri"/>
                <w:color w:val="000000"/>
              </w:rPr>
              <w:t>Schulze</w:t>
            </w:r>
            <w:proofErr w:type="spellEnd"/>
          </w:p>
        </w:tc>
        <w:tc>
          <w:tcPr>
            <w:tcW w:w="3827" w:type="dxa"/>
            <w:shd w:val="clear" w:color="auto" w:fill="auto"/>
            <w:tcMar>
              <w:top w:w="100" w:type="dxa"/>
              <w:left w:w="100" w:type="dxa"/>
              <w:bottom w:w="100" w:type="dxa"/>
              <w:right w:w="100" w:type="dxa"/>
            </w:tcMar>
          </w:tcPr>
          <w:p w:rsidR="003102EF" w:rsidRPr="0057346D" w:rsidRDefault="00D20CBE">
            <w:pPr>
              <w:widowControl w:val="0"/>
              <w:pBdr>
                <w:top w:val="nil"/>
                <w:left w:val="nil"/>
                <w:bottom w:val="nil"/>
                <w:right w:val="nil"/>
                <w:between w:val="nil"/>
              </w:pBdr>
              <w:spacing w:line="240" w:lineRule="auto"/>
            </w:pPr>
            <w:r w:rsidRPr="0057346D">
              <w:t>Seleccionar los gráficos y/o palabras que mejor se adapten a los resultados que quiero comunicar. Lograr que los resultados sean utilizables para la toma de decisiones.</w:t>
            </w:r>
          </w:p>
        </w:tc>
        <w:tc>
          <w:tcPr>
            <w:tcW w:w="1843" w:type="dxa"/>
            <w:shd w:val="clear" w:color="auto" w:fill="auto"/>
            <w:tcMar>
              <w:top w:w="100" w:type="dxa"/>
              <w:left w:w="100" w:type="dxa"/>
              <w:bottom w:w="100" w:type="dxa"/>
              <w:right w:w="100" w:type="dxa"/>
            </w:tcMar>
          </w:tcPr>
          <w:p w:rsidR="003102EF" w:rsidRPr="0057346D" w:rsidRDefault="003102EF">
            <w:pPr>
              <w:widowControl w:val="0"/>
              <w:spacing w:line="240" w:lineRule="auto"/>
              <w:rPr>
                <w:b/>
              </w:rPr>
            </w:pPr>
          </w:p>
        </w:tc>
      </w:tr>
      <w:tr w:rsidR="003102EF">
        <w:tc>
          <w:tcPr>
            <w:tcW w:w="3219" w:type="dxa"/>
            <w:vAlign w:val="bottom"/>
          </w:tcPr>
          <w:p w:rsidR="003102EF" w:rsidRPr="0057346D" w:rsidRDefault="00D20CBE">
            <w:pPr>
              <w:widowControl w:val="0"/>
              <w:pBdr>
                <w:top w:val="nil"/>
                <w:left w:val="nil"/>
                <w:bottom w:val="nil"/>
                <w:right w:val="nil"/>
                <w:between w:val="nil"/>
              </w:pBdr>
              <w:spacing w:line="240" w:lineRule="auto"/>
            </w:pPr>
            <w:r w:rsidRPr="0057346D">
              <w:rPr>
                <w:rFonts w:eastAsia="Calibri"/>
                <w:color w:val="000000"/>
              </w:rPr>
              <w:t>José Raúl Tapia</w:t>
            </w:r>
          </w:p>
        </w:tc>
        <w:tc>
          <w:tcPr>
            <w:tcW w:w="3827" w:type="dxa"/>
            <w:shd w:val="clear" w:color="auto" w:fill="auto"/>
            <w:tcMar>
              <w:top w:w="100" w:type="dxa"/>
              <w:left w:w="100" w:type="dxa"/>
              <w:bottom w:w="100" w:type="dxa"/>
              <w:right w:w="100" w:type="dxa"/>
            </w:tcMar>
          </w:tcPr>
          <w:p w:rsidR="003102EF" w:rsidRPr="0057346D" w:rsidRDefault="003102EF">
            <w:pPr>
              <w:widowControl w:val="0"/>
              <w:pBdr>
                <w:top w:val="nil"/>
                <w:left w:val="nil"/>
                <w:bottom w:val="nil"/>
                <w:right w:val="nil"/>
                <w:between w:val="nil"/>
              </w:pBdr>
              <w:spacing w:line="240" w:lineRule="auto"/>
            </w:pPr>
          </w:p>
        </w:tc>
        <w:tc>
          <w:tcPr>
            <w:tcW w:w="1843" w:type="dxa"/>
            <w:shd w:val="clear" w:color="auto" w:fill="auto"/>
            <w:tcMar>
              <w:top w:w="100" w:type="dxa"/>
              <w:left w:w="100" w:type="dxa"/>
              <w:bottom w:w="100" w:type="dxa"/>
              <w:right w:w="100" w:type="dxa"/>
            </w:tcMar>
          </w:tcPr>
          <w:p w:rsidR="003102EF" w:rsidRPr="0057346D" w:rsidRDefault="003102EF">
            <w:pPr>
              <w:widowControl w:val="0"/>
              <w:spacing w:line="240" w:lineRule="auto"/>
              <w:rPr>
                <w:b/>
              </w:rPr>
            </w:pPr>
          </w:p>
        </w:tc>
      </w:tr>
      <w:tr w:rsidR="003102EF">
        <w:tc>
          <w:tcPr>
            <w:tcW w:w="3219" w:type="dxa"/>
            <w:vAlign w:val="bottom"/>
          </w:tcPr>
          <w:p w:rsidR="003102EF" w:rsidRPr="0057346D" w:rsidRDefault="00D20CBE">
            <w:pPr>
              <w:widowControl w:val="0"/>
              <w:pBdr>
                <w:top w:val="nil"/>
                <w:left w:val="nil"/>
                <w:bottom w:val="nil"/>
                <w:right w:val="nil"/>
                <w:between w:val="nil"/>
              </w:pBdr>
              <w:spacing w:line="240" w:lineRule="auto"/>
            </w:pPr>
            <w:r w:rsidRPr="0057346D">
              <w:rPr>
                <w:rFonts w:eastAsia="Calibri"/>
                <w:color w:val="000000"/>
              </w:rPr>
              <w:t>Paola Estefanía Va</w:t>
            </w:r>
            <w:r w:rsidRPr="0057346D">
              <w:rPr>
                <w:rFonts w:eastAsia="Calibri"/>
              </w:rPr>
              <w:t>l</w:t>
            </w:r>
            <w:r w:rsidRPr="0057346D">
              <w:rPr>
                <w:rFonts w:eastAsia="Calibri"/>
                <w:color w:val="000000"/>
              </w:rPr>
              <w:t>divieso</w:t>
            </w:r>
          </w:p>
        </w:tc>
        <w:tc>
          <w:tcPr>
            <w:tcW w:w="3827" w:type="dxa"/>
            <w:shd w:val="clear" w:color="auto" w:fill="auto"/>
            <w:tcMar>
              <w:top w:w="100" w:type="dxa"/>
              <w:left w:w="100" w:type="dxa"/>
              <w:bottom w:w="100" w:type="dxa"/>
              <w:right w:w="100" w:type="dxa"/>
            </w:tcMar>
          </w:tcPr>
          <w:p w:rsidR="003102EF" w:rsidRPr="0057346D" w:rsidRDefault="00D20CBE">
            <w:pPr>
              <w:widowControl w:val="0"/>
              <w:pBdr>
                <w:top w:val="nil"/>
                <w:left w:val="nil"/>
                <w:bottom w:val="nil"/>
                <w:right w:val="nil"/>
                <w:between w:val="nil"/>
              </w:pBdr>
              <w:spacing w:line="240" w:lineRule="auto"/>
            </w:pPr>
            <w:r w:rsidRPr="0057346D">
              <w:t xml:space="preserve">Que no todos están familiarizados con términos técnicos usados en análisis estadísticos, por lo que es complicado comunicar lo que hemos realizado. Resultando indispensable el uso de gráficos para transmitir los resultados. </w:t>
            </w:r>
          </w:p>
        </w:tc>
        <w:tc>
          <w:tcPr>
            <w:tcW w:w="1843" w:type="dxa"/>
            <w:shd w:val="clear" w:color="auto" w:fill="auto"/>
            <w:tcMar>
              <w:top w:w="100" w:type="dxa"/>
              <w:left w:w="100" w:type="dxa"/>
              <w:bottom w:w="100" w:type="dxa"/>
              <w:right w:w="100" w:type="dxa"/>
            </w:tcMar>
          </w:tcPr>
          <w:p w:rsidR="003102EF" w:rsidRPr="0057346D" w:rsidRDefault="00D20CBE">
            <w:pPr>
              <w:widowControl w:val="0"/>
              <w:spacing w:line="240" w:lineRule="auto"/>
              <w:rPr>
                <w:b/>
              </w:rPr>
            </w:pPr>
            <w:r w:rsidRPr="0057346D">
              <w:rPr>
                <w:b/>
              </w:rPr>
              <w:t>11</w:t>
            </w:r>
          </w:p>
        </w:tc>
      </w:tr>
      <w:tr w:rsidR="003102EF" w:rsidTr="00D20CBE">
        <w:trPr>
          <w:trHeight w:val="624"/>
        </w:trPr>
        <w:tc>
          <w:tcPr>
            <w:tcW w:w="3219" w:type="dxa"/>
            <w:vAlign w:val="bottom"/>
          </w:tcPr>
          <w:p w:rsidR="003102EF" w:rsidRPr="0057346D" w:rsidRDefault="00D20CBE">
            <w:pPr>
              <w:widowControl w:val="0"/>
              <w:pBdr>
                <w:top w:val="nil"/>
                <w:left w:val="nil"/>
                <w:bottom w:val="nil"/>
                <w:right w:val="nil"/>
                <w:between w:val="nil"/>
              </w:pBdr>
              <w:spacing w:line="240" w:lineRule="auto"/>
            </w:pPr>
            <w:r w:rsidRPr="0057346D">
              <w:rPr>
                <w:rFonts w:eastAsia="Calibri"/>
                <w:color w:val="000000"/>
              </w:rPr>
              <w:t>Jorg</w:t>
            </w:r>
            <w:bookmarkStart w:id="1" w:name="_GoBack"/>
            <w:bookmarkEnd w:id="1"/>
            <w:r w:rsidRPr="0057346D">
              <w:rPr>
                <w:rFonts w:eastAsia="Calibri"/>
                <w:color w:val="000000"/>
              </w:rPr>
              <w:t>e Eduardo Valdivia</w:t>
            </w:r>
          </w:p>
        </w:tc>
        <w:tc>
          <w:tcPr>
            <w:tcW w:w="3827" w:type="dxa"/>
            <w:shd w:val="clear" w:color="auto" w:fill="auto"/>
            <w:tcMar>
              <w:top w:w="100" w:type="dxa"/>
              <w:left w:w="100" w:type="dxa"/>
              <w:bottom w:w="100" w:type="dxa"/>
              <w:right w:w="100" w:type="dxa"/>
            </w:tcMar>
          </w:tcPr>
          <w:p w:rsidR="003102EF" w:rsidRPr="0057346D" w:rsidRDefault="00D20CBE">
            <w:pPr>
              <w:widowControl w:val="0"/>
              <w:pBdr>
                <w:top w:val="nil"/>
                <w:left w:val="nil"/>
                <w:bottom w:val="nil"/>
                <w:right w:val="nil"/>
                <w:between w:val="nil"/>
              </w:pBdr>
              <w:spacing w:line="240" w:lineRule="auto"/>
            </w:pPr>
            <w:r w:rsidRPr="0057346D">
              <w:t>Formalidad de los gráficos, para exportarlos a diferentes formatos sin perder calidad</w:t>
            </w:r>
          </w:p>
        </w:tc>
        <w:tc>
          <w:tcPr>
            <w:tcW w:w="1843" w:type="dxa"/>
            <w:shd w:val="clear" w:color="auto" w:fill="auto"/>
            <w:tcMar>
              <w:top w:w="100" w:type="dxa"/>
              <w:left w:w="100" w:type="dxa"/>
              <w:bottom w:w="100" w:type="dxa"/>
              <w:right w:w="100" w:type="dxa"/>
            </w:tcMar>
          </w:tcPr>
          <w:p w:rsidR="003102EF" w:rsidRPr="0057346D" w:rsidRDefault="003102EF">
            <w:pPr>
              <w:widowControl w:val="0"/>
              <w:spacing w:line="240" w:lineRule="auto"/>
              <w:rPr>
                <w:b/>
              </w:rPr>
            </w:pPr>
          </w:p>
        </w:tc>
      </w:tr>
      <w:tr w:rsidR="003102EF">
        <w:tc>
          <w:tcPr>
            <w:tcW w:w="3219" w:type="dxa"/>
            <w:vAlign w:val="bottom"/>
          </w:tcPr>
          <w:p w:rsidR="003102EF" w:rsidRPr="0057346D" w:rsidRDefault="00D20CBE">
            <w:pPr>
              <w:widowControl w:val="0"/>
              <w:pBdr>
                <w:top w:val="nil"/>
                <w:left w:val="nil"/>
                <w:bottom w:val="nil"/>
                <w:right w:val="nil"/>
                <w:between w:val="nil"/>
              </w:pBdr>
              <w:spacing w:line="240" w:lineRule="auto"/>
            </w:pPr>
            <w:proofErr w:type="spellStart"/>
            <w:r w:rsidRPr="0057346D">
              <w:rPr>
                <w:rFonts w:eastAsia="Calibri"/>
                <w:color w:val="000000"/>
              </w:rPr>
              <w:t>Percy</w:t>
            </w:r>
            <w:proofErr w:type="spellEnd"/>
            <w:r w:rsidRPr="0057346D">
              <w:rPr>
                <w:rFonts w:eastAsia="Calibri"/>
                <w:color w:val="000000"/>
              </w:rPr>
              <w:t xml:space="preserve"> Orlando </w:t>
            </w:r>
            <w:proofErr w:type="spellStart"/>
            <w:r w:rsidRPr="0057346D">
              <w:rPr>
                <w:rFonts w:eastAsia="Calibri"/>
                <w:color w:val="000000"/>
              </w:rPr>
              <w:t>Yacila</w:t>
            </w:r>
            <w:proofErr w:type="spellEnd"/>
          </w:p>
        </w:tc>
        <w:tc>
          <w:tcPr>
            <w:tcW w:w="3827" w:type="dxa"/>
            <w:shd w:val="clear" w:color="auto" w:fill="auto"/>
            <w:tcMar>
              <w:top w:w="100" w:type="dxa"/>
              <w:left w:w="100" w:type="dxa"/>
              <w:bottom w:w="100" w:type="dxa"/>
              <w:right w:w="100" w:type="dxa"/>
            </w:tcMar>
          </w:tcPr>
          <w:p w:rsidR="003102EF" w:rsidRPr="0057346D" w:rsidRDefault="00D20CBE">
            <w:pPr>
              <w:widowControl w:val="0"/>
              <w:pBdr>
                <w:top w:val="nil"/>
                <w:left w:val="nil"/>
                <w:bottom w:val="nil"/>
                <w:right w:val="nil"/>
                <w:between w:val="nil"/>
              </w:pBdr>
              <w:spacing w:line="240" w:lineRule="auto"/>
            </w:pPr>
            <w:r w:rsidRPr="0057346D">
              <w:t>Expresarlo en gráficos</w:t>
            </w:r>
          </w:p>
        </w:tc>
        <w:tc>
          <w:tcPr>
            <w:tcW w:w="1843" w:type="dxa"/>
            <w:shd w:val="clear" w:color="auto" w:fill="auto"/>
            <w:tcMar>
              <w:top w:w="100" w:type="dxa"/>
              <w:left w:w="100" w:type="dxa"/>
              <w:bottom w:w="100" w:type="dxa"/>
              <w:right w:w="100" w:type="dxa"/>
            </w:tcMar>
          </w:tcPr>
          <w:p w:rsidR="003102EF" w:rsidRPr="0057346D" w:rsidRDefault="003102EF">
            <w:pPr>
              <w:widowControl w:val="0"/>
              <w:spacing w:line="240" w:lineRule="auto"/>
              <w:rPr>
                <w:b/>
              </w:rPr>
            </w:pPr>
          </w:p>
        </w:tc>
      </w:tr>
      <w:tr w:rsidR="003102EF">
        <w:tc>
          <w:tcPr>
            <w:tcW w:w="3219" w:type="dxa"/>
            <w:vAlign w:val="bottom"/>
          </w:tcPr>
          <w:p w:rsidR="003102EF" w:rsidRPr="0057346D" w:rsidRDefault="00D20CBE">
            <w:pPr>
              <w:widowControl w:val="0"/>
              <w:pBdr>
                <w:top w:val="nil"/>
                <w:left w:val="nil"/>
                <w:bottom w:val="nil"/>
                <w:right w:val="nil"/>
                <w:between w:val="nil"/>
              </w:pBdr>
              <w:spacing w:line="240" w:lineRule="auto"/>
              <w:rPr>
                <w:rFonts w:eastAsia="Calibri"/>
                <w:color w:val="000000"/>
              </w:rPr>
            </w:pPr>
            <w:r w:rsidRPr="0057346D">
              <w:rPr>
                <w:rFonts w:eastAsia="Calibri"/>
              </w:rPr>
              <w:t>Verónica Paredes</w:t>
            </w:r>
          </w:p>
        </w:tc>
        <w:tc>
          <w:tcPr>
            <w:tcW w:w="3827" w:type="dxa"/>
            <w:shd w:val="clear" w:color="auto" w:fill="auto"/>
            <w:tcMar>
              <w:top w:w="100" w:type="dxa"/>
              <w:left w:w="100" w:type="dxa"/>
              <w:bottom w:w="100" w:type="dxa"/>
              <w:right w:w="100" w:type="dxa"/>
            </w:tcMar>
          </w:tcPr>
          <w:p w:rsidR="003102EF" w:rsidRPr="0057346D" w:rsidRDefault="003102EF">
            <w:pPr>
              <w:widowControl w:val="0"/>
              <w:pBdr>
                <w:top w:val="nil"/>
                <w:left w:val="nil"/>
                <w:bottom w:val="nil"/>
                <w:right w:val="nil"/>
                <w:between w:val="nil"/>
              </w:pBdr>
              <w:spacing w:line="240" w:lineRule="auto"/>
            </w:pPr>
          </w:p>
        </w:tc>
        <w:tc>
          <w:tcPr>
            <w:tcW w:w="1843" w:type="dxa"/>
            <w:shd w:val="clear" w:color="auto" w:fill="auto"/>
            <w:tcMar>
              <w:top w:w="100" w:type="dxa"/>
              <w:left w:w="100" w:type="dxa"/>
              <w:bottom w:w="100" w:type="dxa"/>
              <w:right w:w="100" w:type="dxa"/>
            </w:tcMar>
          </w:tcPr>
          <w:p w:rsidR="003102EF" w:rsidRPr="0057346D" w:rsidRDefault="003102EF">
            <w:pPr>
              <w:widowControl w:val="0"/>
              <w:spacing w:line="240" w:lineRule="auto"/>
              <w:rPr>
                <w:b/>
              </w:rPr>
            </w:pPr>
          </w:p>
        </w:tc>
      </w:tr>
    </w:tbl>
    <w:p w:rsidR="003102EF" w:rsidRDefault="003102EF">
      <w:pPr>
        <w:widowControl w:val="0"/>
        <w:spacing w:line="240" w:lineRule="auto"/>
        <w:jc w:val="both"/>
        <w:rPr>
          <w:b/>
          <w:sz w:val="24"/>
          <w:szCs w:val="24"/>
        </w:rPr>
      </w:pPr>
    </w:p>
    <w:p w:rsidR="003102EF" w:rsidRDefault="003102EF">
      <w:pPr>
        <w:widowControl w:val="0"/>
        <w:spacing w:line="240" w:lineRule="auto"/>
        <w:jc w:val="both"/>
        <w:rPr>
          <w:b/>
          <w:sz w:val="24"/>
          <w:szCs w:val="24"/>
        </w:rPr>
      </w:pPr>
    </w:p>
    <w:sectPr w:rsidR="003102E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Corbel"/>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2EF"/>
    <w:rsid w:val="003102EF"/>
    <w:rsid w:val="0057346D"/>
    <w:rsid w:val="0087098F"/>
    <w:rsid w:val="0098364D"/>
    <w:rsid w:val="00D20C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00276"/>
  <w15:docId w15:val="{725F3F59-5745-4961-B175-D02477A07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semiHidden/>
    <w:unhideWhenUsed/>
    <w:rsid w:val="00127D3A"/>
    <w:rPr>
      <w:color w:val="0000FF"/>
      <w:u w:val="single"/>
    </w:r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jose.gallardo@pucv.c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Eb/Xy4CGeGziDQZqZdm+W49dgQ==">AMUW2mUUxGnInvhh/27KcZRAmF8dAuDR/spqS9Nl6cc6Ym6xM5AV+VoH8K5dvvha6p5+8cY61hUfXKck05E3vguf/Y1DSYxWF9dThHCba6YoU4AFbsqonkAeaWKkhjfC7dYwXuvrM/Tl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859</Words>
  <Characters>4725</Characters>
  <Application>Microsoft Office Word</Application>
  <DocSecurity>0</DocSecurity>
  <Lines>39</Lines>
  <Paragraphs>11</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Anonimo Gallardo</dc:creator>
  <cp:lastModifiedBy>angelica rueda</cp:lastModifiedBy>
  <cp:revision>5</cp:revision>
  <dcterms:created xsi:type="dcterms:W3CDTF">2021-04-19T22:58:00Z</dcterms:created>
  <dcterms:modified xsi:type="dcterms:W3CDTF">2021-04-27T01:10:00Z</dcterms:modified>
</cp:coreProperties>
</file>