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2E6E4">
      <w:pPr>
        <w:spacing w:line="400" w:lineRule="atLeast"/>
        <w:rPr>
          <w:rFonts w:hint="eastAsia" w:ascii="宋体" w:hAnsi="宋体"/>
          <w:sz w:val="20"/>
          <w:szCs w:val="20"/>
        </w:rPr>
      </w:pPr>
    </w:p>
    <w:p w14:paraId="2BF4093A">
      <w:pPr>
        <w:spacing w:line="440" w:lineRule="exact"/>
        <w:jc w:val="center"/>
        <w:rPr>
          <w:rFonts w:ascii="宋体" w:hAnsi="宋体"/>
          <w:sz w:val="29"/>
          <w:szCs w:val="29"/>
        </w:rPr>
      </w:pPr>
      <w:bookmarkStart w:id="0" w:name="_Toc241401546"/>
      <w:bookmarkStart w:id="1" w:name="_Toc339720496"/>
      <w:bookmarkStart w:id="2" w:name="_Toc243842606"/>
      <w:bookmarkStart w:id="3" w:name="_Toc339807934"/>
      <w:bookmarkStart w:id="4" w:name="_Toc245530067"/>
      <w:bookmarkStart w:id="5" w:name="_Toc295309095"/>
    </w:p>
    <w:p w14:paraId="74A6DBD3">
      <w:pPr>
        <w:spacing w:line="440" w:lineRule="exact"/>
        <w:jc w:val="center"/>
        <w:rPr>
          <w:rFonts w:ascii="宋体" w:hAnsi="宋体"/>
          <w:sz w:val="29"/>
          <w:szCs w:val="29"/>
        </w:rPr>
      </w:pPr>
    </w:p>
    <w:p w14:paraId="017E2513">
      <w:pPr>
        <w:spacing w:line="440" w:lineRule="exact"/>
        <w:jc w:val="center"/>
        <w:rPr>
          <w:rFonts w:ascii="宋体" w:hAnsi="宋体"/>
          <w:b/>
          <w:sz w:val="30"/>
          <w:szCs w:val="30"/>
        </w:rPr>
      </w:pPr>
      <w:r>
        <w:rPr>
          <w:rFonts w:ascii="宋体" w:hAnsi="宋体"/>
          <w:b/>
          <w:sz w:val="30"/>
          <w:szCs w:val="30"/>
        </w:rPr>
        <w:t>投标文件格式</w:t>
      </w:r>
    </w:p>
    <w:p w14:paraId="3225DC0C">
      <w:pPr>
        <w:spacing w:line="440" w:lineRule="exact"/>
        <w:rPr>
          <w:rFonts w:ascii="宋体" w:hAnsi="宋体"/>
          <w:sz w:val="20"/>
          <w:szCs w:val="20"/>
        </w:rPr>
      </w:pPr>
      <w:r>
        <w:rPr>
          <w:rFonts w:ascii="宋体" w:hAnsi="宋体"/>
          <w:sz w:val="20"/>
          <w:szCs w:val="20"/>
        </w:rPr>
        <w:t xml:space="preserve"> </w:t>
      </w:r>
    </w:p>
    <w:p w14:paraId="28A687BF">
      <w:pPr>
        <w:spacing w:line="440" w:lineRule="exact"/>
        <w:rPr>
          <w:rFonts w:ascii="宋体" w:hAnsi="宋体"/>
          <w:sz w:val="20"/>
          <w:szCs w:val="20"/>
        </w:rPr>
      </w:pPr>
      <w:r>
        <w:rPr>
          <w:rFonts w:ascii="宋体" w:hAnsi="宋体"/>
          <w:sz w:val="20"/>
          <w:szCs w:val="20"/>
        </w:rPr>
        <w:br w:type="page"/>
      </w:r>
    </w:p>
    <w:p w14:paraId="70CA9147">
      <w:pPr>
        <w:pStyle w:val="22"/>
        <w:spacing w:line="400" w:lineRule="atLeast"/>
        <w:jc w:val="center"/>
        <w:rPr>
          <w:rFonts w:ascii="Times New Roman" w:eastAsia="黑体"/>
          <w:sz w:val="31"/>
          <w:szCs w:val="31"/>
        </w:rPr>
      </w:pPr>
      <w:r>
        <w:rPr>
          <w:rFonts w:hint="eastAsia" w:ascii="黑体" w:hAnsi="黑体" w:eastAsia="黑体" w:cs="宋体"/>
          <w:bCs/>
          <w:sz w:val="48"/>
          <w:szCs w:val="48"/>
          <w:lang w:val="en-US" w:eastAsia="zh-CN"/>
        </w:rPr>
      </w:r>
      <w:r>
        <w:rPr>
          <w:rFonts w:hint="eastAsia" w:ascii="黑体" w:hAnsi="黑体" w:eastAsia="黑体" w:cs="宋体"/>
          <w:bCs/>
          <w:sz w:val="48"/>
          <w:szCs w:val="48"/>
        </w:rPr>
        <w:t>土建工程</w:t>
      </w:r>
    </w:p>
    <w:p w14:paraId="59ADF232">
      <w:pPr>
        <w:spacing w:line="440" w:lineRule="exact"/>
        <w:rPr>
          <w:rFonts w:eastAsia="黑体"/>
          <w:sz w:val="20"/>
          <w:szCs w:val="20"/>
        </w:rPr>
      </w:pPr>
      <w:r>
        <w:rPr>
          <w:rFonts w:eastAsia="黑体"/>
          <w:sz w:val="20"/>
          <w:szCs w:val="20"/>
        </w:rPr>
        <w:t xml:space="preserve"> </w:t>
      </w:r>
    </w:p>
    <w:p w14:paraId="5682380C">
      <w:pPr>
        <w:spacing w:line="440" w:lineRule="exact"/>
        <w:rPr>
          <w:rFonts w:eastAsia="黑体"/>
          <w:sz w:val="40"/>
          <w:szCs w:val="40"/>
        </w:rPr>
      </w:pPr>
    </w:p>
    <w:p w14:paraId="5EE2D2AA">
      <w:pPr>
        <w:spacing w:line="440" w:lineRule="exact"/>
        <w:jc w:val="center"/>
        <w:rPr>
          <w:rFonts w:eastAsia="黑体"/>
          <w:sz w:val="40"/>
          <w:szCs w:val="40"/>
        </w:rPr>
      </w:pPr>
    </w:p>
    <w:p w14:paraId="448F0E06">
      <w:pPr>
        <w:spacing w:line="440" w:lineRule="exact"/>
        <w:jc w:val="center"/>
        <w:rPr>
          <w:rFonts w:eastAsia="黑体"/>
          <w:sz w:val="40"/>
          <w:szCs w:val="40"/>
        </w:rPr>
      </w:pPr>
      <w:r>
        <w:rPr>
          <w:rFonts w:hint="eastAsia" w:ascii="黑体" w:hAnsi="黑体" w:eastAsia="黑体" w:cs="宋体"/>
          <w:bCs/>
          <w:sz w:val="48"/>
          <w:szCs w:val="48"/>
          <w:u w:val="single"/>
        </w:rPr>
        <w:t xml:space="preserve"> </w:t>
      </w:r>
      <w:r>
        <w:rPr>
          <w:rFonts w:hint="eastAsia" w:ascii="黑体" w:hAnsi="黑体" w:eastAsia="黑体" w:cs="宋体"/>
          <w:bCs/>
          <w:sz w:val="48"/>
          <w:szCs w:val="48"/>
          <w:u w:val="single"/>
          <w:lang w:val="en-US" w:eastAsia="zh-CN"/>
        </w:rPr>
      </w:r>
      <w:r>
        <w:rPr>
          <w:rFonts w:hint="eastAsia" w:ascii="黑体" w:hAnsi="黑体" w:eastAsia="黑体" w:cs="宋体"/>
          <w:bCs/>
          <w:sz w:val="48"/>
          <w:szCs w:val="48"/>
          <w:u w:val="single"/>
        </w:rPr>
        <w:t xml:space="preserve">     </w:t>
      </w:r>
      <w:r>
        <w:rPr>
          <w:rFonts w:hint="eastAsia" w:ascii="黑体" w:hAnsi="黑体" w:eastAsia="黑体" w:cs="宋体"/>
          <w:bCs/>
          <w:sz w:val="48"/>
          <w:szCs w:val="48"/>
        </w:rPr>
        <w:t>标段施工招标</w:t>
      </w:r>
    </w:p>
    <w:p w14:paraId="1457FF78">
      <w:pPr>
        <w:spacing w:line="440" w:lineRule="exact"/>
        <w:jc w:val="center"/>
        <w:rPr>
          <w:rFonts w:hint="eastAsia" w:eastAsia="黑体"/>
          <w:sz w:val="40"/>
          <w:szCs w:val="40"/>
        </w:rPr>
      </w:pPr>
    </w:p>
    <w:p w14:paraId="3DC54CD0">
      <w:pPr>
        <w:spacing w:line="440" w:lineRule="exact"/>
        <w:jc w:val="center"/>
        <w:rPr>
          <w:rFonts w:hint="eastAsia" w:eastAsia="黑体"/>
          <w:sz w:val="40"/>
          <w:szCs w:val="40"/>
        </w:rPr>
      </w:pPr>
    </w:p>
    <w:p w14:paraId="4A49EF7C">
      <w:pPr>
        <w:spacing w:line="440" w:lineRule="exact"/>
        <w:jc w:val="center"/>
        <w:rPr>
          <w:rFonts w:hint="eastAsia" w:eastAsia="黑体"/>
          <w:sz w:val="40"/>
          <w:szCs w:val="40"/>
        </w:rPr>
      </w:pPr>
    </w:p>
    <w:p w14:paraId="277C1C27">
      <w:pPr>
        <w:spacing w:line="400" w:lineRule="atLeast"/>
        <w:jc w:val="center"/>
        <w:rPr>
          <w:rFonts w:hint="eastAsia" w:eastAsia="黑体"/>
          <w:sz w:val="50"/>
          <w:szCs w:val="50"/>
        </w:rPr>
      </w:pPr>
      <w:r>
        <w:rPr>
          <w:rFonts w:eastAsia="黑体"/>
          <w:sz w:val="50"/>
          <w:szCs w:val="50"/>
        </w:rPr>
        <w:t>投  标  文  件</w:t>
      </w:r>
    </w:p>
    <w:p w14:paraId="5FC9F2AE">
      <w:pPr>
        <w:spacing w:before="120" w:beforeLines="50" w:line="440" w:lineRule="exact"/>
        <w:jc w:val="center"/>
        <w:rPr>
          <w:rFonts w:hint="eastAsia" w:eastAsia="黑体"/>
          <w:sz w:val="40"/>
          <w:szCs w:val="40"/>
        </w:rPr>
      </w:pPr>
      <w:r>
        <w:rPr>
          <w:rFonts w:hint="eastAsia" w:eastAsia="黑体"/>
          <w:sz w:val="40"/>
          <w:szCs w:val="40"/>
        </w:rPr>
        <w:t>（第一信封：商务及技术文件）</w:t>
      </w:r>
    </w:p>
    <w:p w14:paraId="4DF10ED0">
      <w:pPr>
        <w:spacing w:line="440" w:lineRule="exact"/>
        <w:rPr>
          <w:rFonts w:ascii="宋体" w:hAnsi="宋体"/>
          <w:sz w:val="20"/>
          <w:szCs w:val="20"/>
        </w:rPr>
      </w:pPr>
    </w:p>
    <w:p w14:paraId="2E893057">
      <w:pPr>
        <w:spacing w:line="440" w:lineRule="exact"/>
        <w:rPr>
          <w:rFonts w:ascii="宋体" w:hAnsi="宋体"/>
          <w:sz w:val="20"/>
          <w:szCs w:val="20"/>
        </w:rPr>
      </w:pPr>
    </w:p>
    <w:p w14:paraId="2A7DFA77">
      <w:pPr>
        <w:spacing w:line="440" w:lineRule="exact"/>
        <w:rPr>
          <w:rFonts w:ascii="宋体" w:hAnsi="宋体"/>
          <w:sz w:val="20"/>
          <w:szCs w:val="20"/>
        </w:rPr>
      </w:pPr>
    </w:p>
    <w:p w14:paraId="32A09B1B">
      <w:pPr>
        <w:spacing w:line="440" w:lineRule="exact"/>
        <w:rPr>
          <w:rFonts w:ascii="宋体" w:hAnsi="宋体"/>
          <w:sz w:val="20"/>
          <w:szCs w:val="20"/>
        </w:rPr>
      </w:pPr>
    </w:p>
    <w:p w14:paraId="2CB67E52">
      <w:pPr>
        <w:spacing w:line="440" w:lineRule="exact"/>
        <w:rPr>
          <w:rFonts w:ascii="宋体" w:hAnsi="宋体"/>
          <w:sz w:val="20"/>
          <w:szCs w:val="20"/>
        </w:rPr>
      </w:pPr>
    </w:p>
    <w:p w14:paraId="3948A41C">
      <w:pPr>
        <w:spacing w:line="440" w:lineRule="exact"/>
        <w:rPr>
          <w:rFonts w:ascii="宋体" w:hAnsi="宋体"/>
          <w:sz w:val="20"/>
          <w:szCs w:val="20"/>
        </w:rPr>
      </w:pPr>
    </w:p>
    <w:p w14:paraId="62503460">
      <w:pPr>
        <w:spacing w:line="440" w:lineRule="exact"/>
        <w:rPr>
          <w:rFonts w:ascii="宋体" w:hAnsi="宋体"/>
          <w:sz w:val="20"/>
          <w:szCs w:val="20"/>
        </w:rPr>
      </w:pPr>
    </w:p>
    <w:p w14:paraId="0C540B6B">
      <w:pPr>
        <w:spacing w:line="440" w:lineRule="exact"/>
        <w:rPr>
          <w:rFonts w:ascii="宋体" w:hAnsi="宋体"/>
          <w:sz w:val="20"/>
          <w:szCs w:val="20"/>
        </w:rPr>
      </w:pPr>
    </w:p>
    <w:p w14:paraId="71D4510A">
      <w:pPr>
        <w:spacing w:line="440" w:lineRule="exact"/>
        <w:rPr>
          <w:rFonts w:hint="eastAsia" w:ascii="宋体" w:hAnsi="宋体"/>
          <w:sz w:val="20"/>
          <w:szCs w:val="20"/>
        </w:rPr>
      </w:pPr>
    </w:p>
    <w:p w14:paraId="7DDC19FE">
      <w:pPr>
        <w:spacing w:line="440" w:lineRule="exact"/>
        <w:rPr>
          <w:rFonts w:ascii="宋体" w:hAnsi="宋体"/>
          <w:sz w:val="20"/>
          <w:szCs w:val="20"/>
        </w:rPr>
      </w:pPr>
    </w:p>
    <w:p w14:paraId="5D867C59">
      <w:pPr>
        <w:spacing w:line="440" w:lineRule="exact"/>
        <w:rPr>
          <w:rFonts w:ascii="宋体" w:hAnsi="宋体"/>
          <w:sz w:val="20"/>
          <w:szCs w:val="20"/>
        </w:rPr>
      </w:pPr>
    </w:p>
    <w:p w14:paraId="009A8BF4">
      <w:pPr>
        <w:spacing w:line="440" w:lineRule="exact"/>
        <w:jc w:val="center"/>
        <w:rPr>
          <w:rFonts w:ascii="宋体" w:hAnsi="宋体"/>
          <w:sz w:val="28"/>
          <w:szCs w:val="28"/>
        </w:rPr>
      </w:pPr>
      <w:r>
        <w:rPr>
          <w:rFonts w:ascii="宋体" w:hAnsi="宋体"/>
          <w:sz w:val="28"/>
          <w:szCs w:val="28"/>
        </w:rPr>
        <w:t>投标人：</w:t>
      </w:r>
      <w:r>
        <w:rPr>
          <w:rFonts w:ascii="宋体" w:hAnsi="宋体"/>
          <w:sz w:val="28"/>
          <w:szCs w:val="28"/>
          <w:u w:val="single"/>
        </w:rPr>
        <w:t xml:space="preserve">            </w:t>
      </w:r>
      <w:r>
        <w:rPr>
          <w:rFonts w:hint="eastAsia" w:ascii="宋体" w:hAnsi="宋体"/>
          <w:sz w:val="28"/>
          <w:szCs w:val="28"/>
          <w:u w:val="single"/>
          <w:lang w:val="en-US" w:eastAsia="zh-CN"/>
        </w:rPr>
        <w:t>重庆公司</w:t>
      </w:r>
      <w:bookmarkStart w:id="11" w:name="_GoBack"/>
      <w:bookmarkEnd w:id="11"/>
      <w:r>
        <w:rPr>
          <w:rFonts w:hint="eastAsia" w:ascii="宋体" w:hAnsi="宋体"/>
          <w:sz w:val="28"/>
          <w:szCs w:val="28"/>
          <w:u w:val="single"/>
          <w:lang w:val="en-US" w:eastAsia="zh-CN"/>
        </w:rPr>
      </w:r>
      <w:r>
        <w:rPr>
          <w:rFonts w:ascii="宋体" w:hAnsi="宋体"/>
          <w:sz w:val="28"/>
          <w:szCs w:val="28"/>
          <w:u w:val="single"/>
        </w:rPr>
        <w:t xml:space="preserve">                      </w:t>
      </w:r>
      <w:r>
        <w:rPr>
          <w:rFonts w:ascii="宋体" w:hAnsi="宋体"/>
          <w:sz w:val="28"/>
          <w:szCs w:val="28"/>
        </w:rPr>
        <w:t>(盖单位章)</w:t>
      </w:r>
    </w:p>
    <w:p w14:paraId="38EE5C77">
      <w:pPr>
        <w:spacing w:line="440" w:lineRule="exact"/>
        <w:rPr>
          <w:rFonts w:ascii="宋体" w:hAnsi="宋体"/>
          <w:sz w:val="28"/>
          <w:szCs w:val="28"/>
        </w:rPr>
      </w:pPr>
    </w:p>
    <w:p w14:paraId="223D6D2F">
      <w:pPr>
        <w:spacing w:line="440" w:lineRule="exact"/>
        <w:jc w:val="center"/>
        <w:rPr>
          <w:rFonts w:ascii="宋体" w:hAnsi="宋体"/>
          <w:sz w:val="28"/>
          <w:szCs w:val="28"/>
        </w:rPr>
      </w:pPr>
      <w:r>
        <w:rPr>
          <w:rFonts w:ascii="宋体" w:hAnsi="宋体"/>
          <w:sz w:val="28"/>
          <w:szCs w:val="28"/>
          <w:u w:val="single"/>
        </w:rPr>
        <w:t xml:space="preserve">        </w:t>
      </w:r>
      <w:r>
        <w:rPr>
          <w:rFonts w:ascii="宋体" w:hAnsi="宋体"/>
          <w:sz w:val="28"/>
          <w:szCs w:val="28"/>
        </w:rPr>
        <w:t>年</w:t>
      </w:r>
      <w:r>
        <w:rPr>
          <w:rFonts w:ascii="宋体" w:hAnsi="宋体"/>
          <w:sz w:val="28"/>
          <w:szCs w:val="28"/>
          <w:u w:val="single"/>
        </w:rPr>
        <w:t xml:space="preserve">        </w:t>
      </w:r>
      <w:r>
        <w:rPr>
          <w:rFonts w:ascii="宋体" w:hAnsi="宋体"/>
          <w:sz w:val="28"/>
          <w:szCs w:val="28"/>
        </w:rPr>
        <w:t>月</w:t>
      </w:r>
      <w:r>
        <w:rPr>
          <w:rFonts w:ascii="宋体" w:hAnsi="宋体"/>
          <w:sz w:val="28"/>
          <w:szCs w:val="28"/>
          <w:u w:val="single"/>
        </w:rPr>
        <w:t xml:space="preserve">         </w:t>
      </w:r>
      <w:r>
        <w:rPr>
          <w:rFonts w:ascii="宋体" w:hAnsi="宋体"/>
          <w:sz w:val="28"/>
          <w:szCs w:val="28"/>
        </w:rPr>
        <w:t>日</w:t>
      </w:r>
    </w:p>
    <w:p w14:paraId="1BF6517F">
      <w:pPr>
        <w:spacing w:line="440" w:lineRule="exact"/>
        <w:rPr>
          <w:rFonts w:ascii="宋体" w:hAnsi="宋体"/>
          <w:sz w:val="28"/>
          <w:szCs w:val="28"/>
        </w:rPr>
      </w:pPr>
    </w:p>
    <w:p w14:paraId="1BA26B93">
      <w:pPr>
        <w:spacing w:line="440" w:lineRule="exact"/>
        <w:ind w:firstLine="3950" w:firstLineChars="1975"/>
        <w:rPr>
          <w:rFonts w:hint="eastAsia" w:eastAsia="黑体"/>
          <w:sz w:val="24"/>
        </w:rPr>
      </w:pPr>
      <w:r>
        <w:rPr>
          <w:rFonts w:ascii="宋体" w:hAnsi="宋体"/>
          <w:sz w:val="20"/>
          <w:szCs w:val="20"/>
        </w:rPr>
        <w:br w:type="page"/>
      </w:r>
      <w:bookmarkEnd w:id="0"/>
      <w:bookmarkEnd w:id="1"/>
      <w:bookmarkEnd w:id="2"/>
      <w:bookmarkEnd w:id="3"/>
      <w:bookmarkEnd w:id="4"/>
      <w:bookmarkEnd w:id="5"/>
    </w:p>
    <w:p w14:paraId="2302F95D">
      <w:pPr>
        <w:spacing w:line="440" w:lineRule="exact"/>
        <w:jc w:val="center"/>
        <w:rPr>
          <w:rFonts w:hint="eastAsia" w:eastAsia="黑体"/>
          <w:sz w:val="28"/>
          <w:szCs w:val="28"/>
        </w:rPr>
      </w:pPr>
      <w:r>
        <w:rPr>
          <w:rFonts w:hint="eastAsia" w:eastAsia="黑体"/>
          <w:sz w:val="28"/>
          <w:szCs w:val="28"/>
        </w:rPr>
        <w:t>目     录</w:t>
      </w:r>
    </w:p>
    <w:p w14:paraId="7E31AC89">
      <w:pPr>
        <w:spacing w:line="440" w:lineRule="exact"/>
        <w:ind w:left="1619" w:leftChars="771"/>
        <w:rPr>
          <w:rFonts w:hint="eastAsia" w:eastAsia="黑体"/>
          <w:sz w:val="24"/>
        </w:rPr>
      </w:pPr>
    </w:p>
    <w:p w14:paraId="2169ADFD">
      <w:pPr>
        <w:spacing w:line="440" w:lineRule="exact"/>
        <w:jc w:val="center"/>
        <w:rPr>
          <w:rFonts w:hint="eastAsia" w:ascii="宋体" w:hAnsi="宋体"/>
          <w:sz w:val="24"/>
        </w:rPr>
      </w:pPr>
      <w:r>
        <w:rPr>
          <w:rFonts w:hint="eastAsia" w:ascii="宋体" w:hAnsi="宋体"/>
          <w:sz w:val="24"/>
        </w:rPr>
        <w:t>（适用于双信封的合理低价法）</w:t>
      </w:r>
    </w:p>
    <w:p w14:paraId="4F5CB7A0">
      <w:pPr>
        <w:spacing w:line="440" w:lineRule="exact"/>
        <w:jc w:val="center"/>
        <w:rPr>
          <w:rFonts w:hint="eastAsia" w:ascii="宋体" w:hAnsi="宋体"/>
          <w:sz w:val="24"/>
        </w:rPr>
      </w:pPr>
    </w:p>
    <w:p w14:paraId="056A7DDD">
      <w:pPr>
        <w:spacing w:line="440" w:lineRule="exact"/>
        <w:ind w:left="1617" w:leftChars="608" w:hanging="340" w:hangingChars="142"/>
        <w:rPr>
          <w:rFonts w:hint="eastAsia" w:ascii="宋体" w:hAnsi="宋体"/>
          <w:sz w:val="24"/>
        </w:rPr>
      </w:pPr>
      <w:r>
        <w:rPr>
          <w:rFonts w:hint="eastAsia" w:ascii="宋体" w:hAnsi="宋体"/>
          <w:sz w:val="24"/>
        </w:rPr>
        <w:t>第一信封(商务及技术文件)</w:t>
      </w:r>
    </w:p>
    <w:p w14:paraId="4F264696">
      <w:pPr>
        <w:spacing w:line="440" w:lineRule="exact"/>
        <w:ind w:left="1619" w:leftChars="771"/>
        <w:rPr>
          <w:rFonts w:hint="eastAsia" w:ascii="宋体" w:hAnsi="宋体"/>
          <w:sz w:val="24"/>
        </w:rPr>
      </w:pPr>
      <w:r>
        <w:rPr>
          <w:rFonts w:hint="eastAsia" w:ascii="宋体" w:hAnsi="宋体"/>
          <w:sz w:val="24"/>
        </w:rPr>
        <w:t>一、投标函及投标函附录</w:t>
      </w:r>
    </w:p>
    <w:p w14:paraId="6E47D752">
      <w:pPr>
        <w:spacing w:line="440" w:lineRule="exact"/>
        <w:ind w:left="1619" w:leftChars="771"/>
        <w:rPr>
          <w:rFonts w:hint="eastAsia" w:ascii="宋体" w:hAnsi="宋体"/>
          <w:sz w:val="24"/>
        </w:rPr>
      </w:pPr>
      <w:r>
        <w:rPr>
          <w:rFonts w:hint="eastAsia" w:ascii="宋体" w:hAnsi="宋体"/>
          <w:sz w:val="24"/>
        </w:rPr>
        <w:t>二、法定代表人身份证明及授权委托书</w:t>
      </w:r>
    </w:p>
    <w:p w14:paraId="51F60EFE">
      <w:pPr>
        <w:spacing w:line="440" w:lineRule="exact"/>
        <w:ind w:left="1619" w:leftChars="771"/>
        <w:rPr>
          <w:rFonts w:hint="eastAsia" w:ascii="宋体" w:hAnsi="宋体"/>
          <w:sz w:val="24"/>
        </w:rPr>
      </w:pPr>
      <w:r>
        <w:rPr>
          <w:rFonts w:hint="eastAsia" w:ascii="宋体" w:hAnsi="宋体"/>
          <w:sz w:val="24"/>
        </w:rPr>
        <w:t>三、投标保证金</w:t>
      </w:r>
    </w:p>
    <w:p w14:paraId="05C98E59">
      <w:pPr>
        <w:spacing w:line="440" w:lineRule="exact"/>
        <w:ind w:left="1619" w:leftChars="771"/>
        <w:rPr>
          <w:rFonts w:hint="eastAsia" w:ascii="宋体" w:hAnsi="宋体"/>
          <w:sz w:val="24"/>
        </w:rPr>
      </w:pPr>
      <w:r>
        <w:rPr>
          <w:rFonts w:hint="eastAsia" w:ascii="宋体" w:hAnsi="宋体"/>
          <w:sz w:val="24"/>
        </w:rPr>
        <w:t>四、拟分包项目情况表</w:t>
      </w:r>
    </w:p>
    <w:p w14:paraId="20B274E0">
      <w:pPr>
        <w:spacing w:line="440" w:lineRule="exact"/>
        <w:ind w:left="1619" w:leftChars="771"/>
        <w:rPr>
          <w:rFonts w:hint="eastAsia" w:ascii="宋体" w:hAnsi="宋体"/>
          <w:sz w:val="24"/>
        </w:rPr>
      </w:pPr>
      <w:r>
        <w:rPr>
          <w:rFonts w:hint="eastAsia" w:ascii="宋体" w:hAnsi="宋体"/>
          <w:sz w:val="24"/>
        </w:rPr>
        <w:t>五、资格审查资料</w:t>
      </w:r>
    </w:p>
    <w:p w14:paraId="17B0DA87">
      <w:pPr>
        <w:spacing w:line="440" w:lineRule="exact"/>
        <w:ind w:left="1619" w:leftChars="771"/>
        <w:rPr>
          <w:rFonts w:hint="eastAsia" w:ascii="宋体" w:hAnsi="宋体"/>
          <w:sz w:val="24"/>
        </w:rPr>
      </w:pPr>
      <w:r>
        <w:rPr>
          <w:rFonts w:hint="eastAsia" w:ascii="宋体" w:hAnsi="宋体"/>
          <w:sz w:val="24"/>
        </w:rPr>
        <w:t>六、承诺函</w:t>
      </w:r>
    </w:p>
    <w:p w14:paraId="13FC0A9D">
      <w:pPr>
        <w:spacing w:line="440" w:lineRule="exact"/>
        <w:ind w:left="1619" w:leftChars="771"/>
        <w:rPr>
          <w:rFonts w:hint="eastAsia" w:ascii="宋体" w:hAnsi="宋体"/>
          <w:sz w:val="24"/>
        </w:rPr>
      </w:pPr>
      <w:r>
        <w:rPr>
          <w:rFonts w:hint="eastAsia" w:ascii="宋体" w:hAnsi="宋体"/>
          <w:sz w:val="24"/>
        </w:rPr>
        <w:t>七、其他材料</w:t>
      </w:r>
    </w:p>
    <w:p w14:paraId="7F862D28">
      <w:pPr>
        <w:spacing w:line="440" w:lineRule="exact"/>
        <w:ind w:left="1619" w:leftChars="771"/>
        <w:rPr>
          <w:rFonts w:hint="eastAsia" w:ascii="宋体" w:hAnsi="宋体"/>
          <w:sz w:val="24"/>
        </w:rPr>
      </w:pPr>
    </w:p>
    <w:p w14:paraId="676E5AB3">
      <w:pPr>
        <w:spacing w:line="440" w:lineRule="exact"/>
        <w:ind w:left="1619" w:leftChars="771"/>
        <w:rPr>
          <w:rFonts w:hint="eastAsia" w:ascii="宋体" w:hAnsi="宋体"/>
          <w:sz w:val="24"/>
        </w:rPr>
      </w:pPr>
    </w:p>
    <w:p w14:paraId="56BD19D6">
      <w:pPr>
        <w:spacing w:line="440" w:lineRule="exact"/>
        <w:ind w:left="1617" w:leftChars="608" w:hanging="340" w:hangingChars="142"/>
        <w:rPr>
          <w:rFonts w:hint="eastAsia" w:ascii="宋体" w:hAnsi="宋体"/>
          <w:sz w:val="24"/>
        </w:rPr>
      </w:pPr>
      <w:r>
        <w:rPr>
          <w:rFonts w:hint="eastAsia" w:ascii="宋体" w:hAnsi="宋体"/>
          <w:sz w:val="24"/>
        </w:rPr>
        <w:t>第二个信封(报价文件)</w:t>
      </w:r>
    </w:p>
    <w:p w14:paraId="21973AE2">
      <w:pPr>
        <w:spacing w:line="440" w:lineRule="exact"/>
        <w:ind w:left="1619" w:leftChars="771"/>
        <w:rPr>
          <w:rFonts w:hint="eastAsia" w:ascii="宋体" w:hAnsi="宋体"/>
          <w:sz w:val="24"/>
        </w:rPr>
      </w:pPr>
      <w:r>
        <w:rPr>
          <w:rFonts w:hint="eastAsia" w:ascii="宋体" w:hAnsi="宋体"/>
          <w:sz w:val="24"/>
        </w:rPr>
        <w:t>一、报价函</w:t>
      </w:r>
    </w:p>
    <w:p w14:paraId="05978075">
      <w:pPr>
        <w:spacing w:line="440" w:lineRule="exact"/>
        <w:ind w:left="1619" w:leftChars="771"/>
        <w:rPr>
          <w:rFonts w:hint="eastAsia" w:ascii="宋体" w:hAnsi="宋体"/>
          <w:sz w:val="24"/>
        </w:rPr>
      </w:pPr>
      <w:r>
        <w:rPr>
          <w:rFonts w:hint="eastAsia" w:ascii="宋体" w:hAnsi="宋体"/>
          <w:sz w:val="24"/>
        </w:rPr>
        <w:t>二、已标价工程量清单及说明</w:t>
      </w:r>
    </w:p>
    <w:p w14:paraId="24FD186E">
      <w:pPr>
        <w:spacing w:line="440" w:lineRule="exact"/>
        <w:ind w:left="1619" w:leftChars="771"/>
        <w:rPr>
          <w:rFonts w:hint="eastAsia" w:eastAsia="黑体"/>
          <w:sz w:val="24"/>
        </w:rPr>
      </w:pPr>
    </w:p>
    <w:p w14:paraId="19FAC795">
      <w:pPr>
        <w:spacing w:line="440" w:lineRule="exact"/>
        <w:jc w:val="center"/>
        <w:rPr>
          <w:rFonts w:hint="eastAsia" w:eastAsia="黑体"/>
          <w:sz w:val="32"/>
          <w:szCs w:val="32"/>
        </w:rPr>
      </w:pPr>
      <w:r>
        <w:rPr>
          <w:rFonts w:eastAsia="黑体"/>
          <w:sz w:val="24"/>
        </w:rPr>
        <w:br w:type="page"/>
      </w:r>
      <w:r>
        <w:rPr>
          <w:rFonts w:eastAsia="黑体"/>
          <w:sz w:val="32"/>
          <w:szCs w:val="32"/>
        </w:rPr>
        <w:t>目     录</w:t>
      </w:r>
    </w:p>
    <w:p w14:paraId="7DEE65C4">
      <w:pPr>
        <w:spacing w:line="440" w:lineRule="exact"/>
        <w:jc w:val="center"/>
        <w:rPr>
          <w:rFonts w:hint="eastAsia" w:eastAsia="黑体"/>
          <w:sz w:val="24"/>
        </w:rPr>
      </w:pPr>
    </w:p>
    <w:p w14:paraId="704A0844">
      <w:pPr>
        <w:spacing w:line="440" w:lineRule="exact"/>
        <w:jc w:val="center"/>
        <w:rPr>
          <w:rFonts w:hint="eastAsia" w:ascii="宋体" w:hAnsi="宋体"/>
          <w:sz w:val="24"/>
        </w:rPr>
      </w:pPr>
      <w:r>
        <w:rPr>
          <w:rFonts w:hint="eastAsia" w:ascii="宋体" w:hAnsi="宋体"/>
          <w:sz w:val="24"/>
        </w:rPr>
        <w:t>（适用于双信封的综合评分法）</w:t>
      </w:r>
    </w:p>
    <w:p w14:paraId="061797A4">
      <w:pPr>
        <w:spacing w:line="440" w:lineRule="exact"/>
        <w:ind w:left="1619" w:leftChars="771" w:firstLine="600" w:firstLineChars="250"/>
        <w:rPr>
          <w:rFonts w:hint="eastAsia" w:ascii="宋体" w:hAnsi="宋体"/>
          <w:sz w:val="24"/>
        </w:rPr>
      </w:pPr>
    </w:p>
    <w:p w14:paraId="12D04639">
      <w:pPr>
        <w:spacing w:line="440" w:lineRule="exact"/>
        <w:ind w:left="1617" w:leftChars="743" w:hanging="57" w:hangingChars="24"/>
        <w:rPr>
          <w:rFonts w:hint="eastAsia" w:ascii="宋体" w:hAnsi="宋体"/>
          <w:sz w:val="24"/>
        </w:rPr>
      </w:pPr>
      <w:r>
        <w:rPr>
          <w:rFonts w:hint="eastAsia" w:ascii="宋体" w:hAnsi="宋体"/>
          <w:sz w:val="24"/>
        </w:rPr>
        <w:t>第一个信封(商务及技术文件)</w:t>
      </w:r>
    </w:p>
    <w:p w14:paraId="707F14F4">
      <w:pPr>
        <w:spacing w:line="440" w:lineRule="exact"/>
        <w:ind w:left="1619" w:leftChars="771" w:firstLine="600" w:firstLineChars="250"/>
        <w:rPr>
          <w:rFonts w:hint="eastAsia" w:ascii="宋体" w:hAnsi="宋体"/>
          <w:sz w:val="24"/>
        </w:rPr>
      </w:pPr>
      <w:r>
        <w:rPr>
          <w:rFonts w:hint="eastAsia" w:ascii="宋体" w:hAnsi="宋体"/>
          <w:sz w:val="24"/>
        </w:rPr>
        <w:t>一、 投标函及投标函附录</w:t>
      </w:r>
    </w:p>
    <w:p w14:paraId="511B2D80">
      <w:pPr>
        <w:spacing w:line="440" w:lineRule="exact"/>
        <w:ind w:left="1619" w:leftChars="771" w:firstLine="600" w:firstLineChars="250"/>
        <w:rPr>
          <w:rFonts w:hint="eastAsia" w:ascii="宋体" w:hAnsi="宋体"/>
          <w:sz w:val="24"/>
        </w:rPr>
      </w:pPr>
      <w:r>
        <w:rPr>
          <w:rFonts w:hint="eastAsia" w:ascii="宋体" w:hAnsi="宋体"/>
          <w:sz w:val="24"/>
        </w:rPr>
        <w:t>二、 法定代表人身份证明及授权委托书</w:t>
      </w:r>
    </w:p>
    <w:p w14:paraId="1677D438">
      <w:pPr>
        <w:spacing w:line="440" w:lineRule="exact"/>
        <w:ind w:left="1619" w:leftChars="771" w:firstLine="600" w:firstLineChars="250"/>
        <w:rPr>
          <w:rFonts w:hint="eastAsia" w:ascii="宋体" w:hAnsi="宋体"/>
          <w:sz w:val="24"/>
        </w:rPr>
      </w:pPr>
      <w:r>
        <w:rPr>
          <w:rFonts w:hint="eastAsia" w:ascii="宋体" w:hAnsi="宋体"/>
          <w:sz w:val="24"/>
        </w:rPr>
        <w:t>三、投标保证金</w:t>
      </w:r>
    </w:p>
    <w:p w14:paraId="68F228F0">
      <w:pPr>
        <w:spacing w:line="440" w:lineRule="exact"/>
        <w:ind w:left="1619" w:leftChars="771" w:firstLine="600" w:firstLineChars="250"/>
        <w:rPr>
          <w:rFonts w:hint="eastAsia" w:ascii="宋体" w:hAnsi="宋体"/>
          <w:sz w:val="24"/>
        </w:rPr>
      </w:pPr>
      <w:r>
        <w:rPr>
          <w:rFonts w:hint="eastAsia" w:ascii="宋体" w:hAnsi="宋体"/>
          <w:sz w:val="24"/>
        </w:rPr>
        <w:t>四、 施工组织设计</w:t>
      </w:r>
    </w:p>
    <w:p w14:paraId="09DB47E8">
      <w:pPr>
        <w:spacing w:line="440" w:lineRule="exact"/>
        <w:ind w:left="1619" w:leftChars="771" w:firstLine="600" w:firstLineChars="250"/>
        <w:rPr>
          <w:rFonts w:hint="eastAsia" w:ascii="宋体" w:hAnsi="宋体"/>
          <w:sz w:val="24"/>
        </w:rPr>
      </w:pPr>
      <w:r>
        <w:rPr>
          <w:rFonts w:hint="eastAsia" w:ascii="宋体" w:hAnsi="宋体"/>
          <w:sz w:val="24"/>
        </w:rPr>
        <w:t>五、 拟分包项目情况表</w:t>
      </w:r>
    </w:p>
    <w:p w14:paraId="0929DDFC">
      <w:pPr>
        <w:spacing w:line="440" w:lineRule="exact"/>
        <w:ind w:left="1619" w:leftChars="771" w:firstLine="600" w:firstLineChars="250"/>
        <w:rPr>
          <w:rFonts w:hint="eastAsia" w:ascii="宋体" w:hAnsi="宋体"/>
          <w:sz w:val="24"/>
        </w:rPr>
      </w:pPr>
      <w:r>
        <w:rPr>
          <w:rFonts w:hint="eastAsia" w:ascii="宋体" w:hAnsi="宋体"/>
          <w:sz w:val="24"/>
        </w:rPr>
        <w:t>六、 资格审查资料</w:t>
      </w:r>
    </w:p>
    <w:p w14:paraId="348D9282">
      <w:pPr>
        <w:spacing w:line="440" w:lineRule="exact"/>
        <w:ind w:left="1619" w:leftChars="771" w:firstLine="600" w:firstLineChars="250"/>
        <w:rPr>
          <w:rFonts w:hint="eastAsia" w:ascii="宋体" w:hAnsi="宋体"/>
          <w:sz w:val="24"/>
        </w:rPr>
      </w:pPr>
      <w:r>
        <w:rPr>
          <w:rFonts w:hint="eastAsia" w:ascii="宋体" w:hAnsi="宋体"/>
          <w:sz w:val="24"/>
        </w:rPr>
        <w:t>七、 投标人的自评分表</w:t>
      </w:r>
    </w:p>
    <w:p w14:paraId="71CE6883">
      <w:pPr>
        <w:spacing w:line="440" w:lineRule="exact"/>
        <w:ind w:left="1619" w:leftChars="771" w:firstLine="600" w:firstLineChars="250"/>
        <w:rPr>
          <w:rFonts w:hint="eastAsia" w:ascii="宋体" w:hAnsi="宋体"/>
          <w:sz w:val="24"/>
        </w:rPr>
      </w:pPr>
      <w:r>
        <w:rPr>
          <w:rFonts w:hint="eastAsia" w:ascii="宋体" w:hAnsi="宋体"/>
          <w:sz w:val="24"/>
        </w:rPr>
        <w:t>八、 承诺函</w:t>
      </w:r>
    </w:p>
    <w:p w14:paraId="5EA2665C">
      <w:pPr>
        <w:spacing w:line="440" w:lineRule="exact"/>
        <w:ind w:left="1619" w:leftChars="771" w:firstLine="600" w:firstLineChars="250"/>
        <w:rPr>
          <w:rFonts w:hint="eastAsia" w:ascii="宋体" w:hAnsi="宋体"/>
          <w:sz w:val="24"/>
        </w:rPr>
      </w:pPr>
      <w:r>
        <w:rPr>
          <w:rFonts w:hint="eastAsia" w:ascii="宋体" w:hAnsi="宋体"/>
          <w:sz w:val="24"/>
        </w:rPr>
        <w:t>九、 其他材料</w:t>
      </w:r>
    </w:p>
    <w:p w14:paraId="68B2FA14">
      <w:pPr>
        <w:spacing w:line="440" w:lineRule="exact"/>
        <w:ind w:left="1619" w:leftChars="771" w:firstLine="600" w:firstLineChars="250"/>
        <w:rPr>
          <w:rFonts w:hint="eastAsia" w:ascii="宋体" w:hAnsi="宋体"/>
          <w:sz w:val="24"/>
        </w:rPr>
      </w:pPr>
    </w:p>
    <w:p w14:paraId="62C097B2">
      <w:pPr>
        <w:spacing w:line="440" w:lineRule="exact"/>
        <w:ind w:left="1617" w:leftChars="743" w:hanging="57" w:hangingChars="24"/>
        <w:rPr>
          <w:rFonts w:hint="eastAsia" w:ascii="宋体" w:hAnsi="宋体"/>
          <w:sz w:val="24"/>
        </w:rPr>
      </w:pPr>
      <w:r>
        <w:rPr>
          <w:rFonts w:hint="eastAsia" w:ascii="宋体" w:hAnsi="宋体"/>
          <w:sz w:val="24"/>
        </w:rPr>
        <w:t>第二个信封(报价文件)</w:t>
      </w:r>
    </w:p>
    <w:p w14:paraId="50A097AA">
      <w:pPr>
        <w:spacing w:line="440" w:lineRule="exact"/>
        <w:ind w:left="1619" w:leftChars="771" w:firstLine="600" w:firstLineChars="250"/>
        <w:rPr>
          <w:rFonts w:hint="eastAsia" w:ascii="宋体" w:hAnsi="宋体"/>
          <w:sz w:val="24"/>
        </w:rPr>
      </w:pPr>
      <w:r>
        <w:rPr>
          <w:rFonts w:hint="eastAsia" w:ascii="宋体" w:hAnsi="宋体"/>
          <w:sz w:val="24"/>
        </w:rPr>
        <w:t>一、报价函</w:t>
      </w:r>
    </w:p>
    <w:p w14:paraId="3459C053">
      <w:pPr>
        <w:spacing w:line="440" w:lineRule="exact"/>
        <w:ind w:left="1619" w:leftChars="771" w:firstLine="600" w:firstLineChars="250"/>
        <w:rPr>
          <w:rFonts w:hint="eastAsia" w:ascii="宋体" w:hAnsi="宋体"/>
          <w:sz w:val="24"/>
        </w:rPr>
      </w:pPr>
      <w:r>
        <w:rPr>
          <w:rFonts w:hint="eastAsia" w:ascii="宋体" w:hAnsi="宋体"/>
          <w:sz w:val="24"/>
        </w:rPr>
        <w:t>二、已标价工程量清单及说明</w:t>
      </w:r>
    </w:p>
    <w:p w14:paraId="3FF5BC34">
      <w:pPr>
        <w:spacing w:line="440" w:lineRule="exact"/>
        <w:ind w:left="1619"/>
        <w:rPr>
          <w:rFonts w:hint="eastAsia" w:eastAsia="黑体"/>
          <w:sz w:val="24"/>
        </w:rPr>
      </w:pPr>
    </w:p>
    <w:p w14:paraId="63F6685C">
      <w:pPr>
        <w:spacing w:line="440" w:lineRule="exact"/>
        <w:jc w:val="center"/>
        <w:rPr>
          <w:rFonts w:eastAsia="黑体"/>
          <w:strike/>
          <w:sz w:val="28"/>
          <w:szCs w:val="28"/>
        </w:rPr>
      </w:pPr>
    </w:p>
    <w:p w14:paraId="29E69A5E">
      <w:pPr>
        <w:spacing w:line="440" w:lineRule="exact"/>
        <w:jc w:val="center"/>
        <w:rPr>
          <w:rFonts w:eastAsia="黑体"/>
          <w:sz w:val="28"/>
          <w:szCs w:val="28"/>
        </w:rPr>
      </w:pPr>
    </w:p>
    <w:p w14:paraId="46DDF3E6">
      <w:pPr>
        <w:spacing w:line="440" w:lineRule="exact"/>
        <w:jc w:val="center"/>
        <w:rPr>
          <w:rFonts w:ascii="黑体" w:hAnsi="黑体" w:eastAsia="黑体"/>
          <w:sz w:val="28"/>
          <w:szCs w:val="28"/>
        </w:rPr>
      </w:pPr>
      <w:r>
        <w:rPr>
          <w:rFonts w:eastAsia="黑体"/>
          <w:sz w:val="28"/>
          <w:szCs w:val="28"/>
        </w:rPr>
        <w:br w:type="page"/>
      </w:r>
      <w:r>
        <w:rPr>
          <w:rFonts w:ascii="黑体" w:hAnsi="黑体" w:eastAsia="黑体"/>
          <w:sz w:val="28"/>
          <w:szCs w:val="28"/>
        </w:rPr>
        <w:t>一、投标函及投标函附录</w:t>
      </w:r>
    </w:p>
    <w:p w14:paraId="4D647CA6">
      <w:pPr>
        <w:spacing w:line="440" w:lineRule="exact"/>
        <w:ind w:firstLine="2700" w:firstLineChars="1350"/>
        <w:rPr>
          <w:rFonts w:eastAsia="黑体"/>
          <w:sz w:val="20"/>
          <w:szCs w:val="20"/>
        </w:rPr>
      </w:pPr>
    </w:p>
    <w:p w14:paraId="1A7BAEFB">
      <w:pPr>
        <w:spacing w:line="440" w:lineRule="exact"/>
        <w:jc w:val="center"/>
        <w:rPr>
          <w:rFonts w:ascii="宋体" w:hAnsi="宋体"/>
          <w:b/>
          <w:sz w:val="28"/>
          <w:szCs w:val="28"/>
        </w:rPr>
      </w:pPr>
      <w:r>
        <w:rPr>
          <w:rFonts w:ascii="宋体" w:hAnsi="宋体"/>
          <w:b/>
          <w:sz w:val="28"/>
          <w:szCs w:val="28"/>
        </w:rPr>
        <w:t>(一)投 标 函</w:t>
      </w:r>
    </w:p>
    <w:p w14:paraId="366B609E">
      <w:pPr>
        <w:spacing w:line="440" w:lineRule="exact"/>
        <w:rPr>
          <w:szCs w:val="21"/>
        </w:rPr>
      </w:pPr>
      <w:r>
        <w:rPr>
          <w:rFonts w:hint="eastAsia"/>
          <w:szCs w:val="21"/>
          <w:u w:val="single"/>
        </w:rPr>
        <w:t>(招标人)</w:t>
      </w:r>
      <w:r>
        <w:rPr>
          <w:szCs w:val="21"/>
          <w:u w:val="single"/>
        </w:rPr>
        <w:t xml:space="preserve">                </w:t>
      </w:r>
      <w:r>
        <w:rPr>
          <w:szCs w:val="21"/>
        </w:rPr>
        <w:t>：</w:t>
      </w:r>
    </w:p>
    <w:p w14:paraId="747584B7">
      <w:pPr>
        <w:spacing w:line="440" w:lineRule="exact"/>
        <w:rPr>
          <w:szCs w:val="21"/>
        </w:rPr>
      </w:pPr>
    </w:p>
    <w:p w14:paraId="16C76D24">
      <w:pPr>
        <w:autoSpaceDE w:val="0"/>
        <w:autoSpaceDN w:val="0"/>
        <w:adjustRightInd w:val="0"/>
        <w:spacing w:line="312" w:lineRule="auto"/>
        <w:ind w:firstLine="371" w:firstLineChars="177"/>
        <w:jc w:val="left"/>
        <w:rPr>
          <w:rFonts w:ascii="宋体" w:cs="宋体"/>
          <w:kern w:val="0"/>
          <w:szCs w:val="21"/>
        </w:rPr>
      </w:pPr>
      <w:r>
        <w:rPr>
          <w:rFonts w:ascii="宋体" w:cs="宋体"/>
          <w:kern w:val="0"/>
          <w:szCs w:val="21"/>
        </w:rPr>
        <w:t>1．我方已仔细研究</w:t>
      </w:r>
      <w:r>
        <w:rPr>
          <w:rFonts w:ascii="宋体" w:cs="宋体"/>
          <w:kern w:val="0"/>
          <w:szCs w:val="21"/>
          <w:u w:val="single"/>
        </w:rPr>
        <w:t xml:space="preserve">       </w:t>
      </w:r>
      <w:r>
        <w:rPr>
          <w:rFonts w:hint="eastAsia" w:ascii="宋体" w:cs="宋体"/>
          <w:kern w:val="0"/>
          <w:szCs w:val="21"/>
          <w:u w:val="single"/>
          <w:lang w:val="en-US" w:eastAsia="zh-CN"/>
        </w:rPr>
      </w:r>
      <w:r>
        <w:rPr>
          <w:rFonts w:ascii="宋体" w:cs="宋体"/>
          <w:kern w:val="0"/>
          <w:szCs w:val="21"/>
          <w:u w:val="single"/>
        </w:rPr>
        <w:t xml:space="preserve">          </w:t>
      </w:r>
      <w:r>
        <w:rPr>
          <w:rFonts w:hint="eastAsia" w:ascii="宋体" w:cs="宋体"/>
          <w:kern w:val="0"/>
          <w:szCs w:val="21"/>
        </w:rPr>
        <w:t>工程</w:t>
      </w:r>
      <w:r>
        <w:rPr>
          <w:rFonts w:ascii="宋体" w:cs="宋体"/>
          <w:kern w:val="0"/>
          <w:szCs w:val="21"/>
          <w:u w:val="single"/>
        </w:rPr>
        <w:t xml:space="preserve">      </w:t>
      </w:r>
      <w:r>
        <w:rPr>
          <w:rFonts w:hint="eastAsia" w:ascii="宋体" w:cs="宋体"/>
          <w:kern w:val="0"/>
          <w:szCs w:val="21"/>
          <w:u w:val="single"/>
          <w:lang w:val="en-US" w:eastAsia="zh-CN"/>
        </w:rPr>
      </w:r>
      <w:r>
        <w:rPr>
          <w:rFonts w:ascii="宋体" w:cs="宋体"/>
          <w:kern w:val="0"/>
          <w:szCs w:val="21"/>
          <w:u w:val="single"/>
        </w:rPr>
        <w:t xml:space="preserve">        </w:t>
      </w:r>
      <w:r>
        <w:rPr>
          <w:rFonts w:hint="eastAsia" w:ascii="宋体" w:cs="宋体"/>
          <w:kern w:val="0"/>
          <w:szCs w:val="21"/>
        </w:rPr>
        <w:t>标段施工招标文件</w:t>
      </w:r>
      <w:r>
        <w:rPr>
          <w:rFonts w:ascii="宋体" w:cs="宋体"/>
          <w:kern w:val="0"/>
          <w:szCs w:val="21"/>
        </w:rPr>
        <w:t>的全部内容(含补遗书)，在考察工程现场后，愿意以工期</w:t>
      </w:r>
      <w:r>
        <w:rPr>
          <w:rFonts w:ascii="宋体" w:cs="宋体"/>
          <w:kern w:val="0"/>
          <w:szCs w:val="21"/>
          <w:u w:val="single"/>
        </w:rPr>
        <w:t xml:space="preserve">   </w:t>
      </w:r>
      <w:r>
        <w:rPr>
          <w:rFonts w:hint="eastAsia" w:ascii="宋体" w:cs="宋体"/>
          <w:kern w:val="0"/>
          <w:szCs w:val="21"/>
          <w:u w:val="single"/>
          <w:lang w:val="en-US" w:eastAsia="zh-CN"/>
        </w:rPr>
      </w:r>
      <w:r>
        <w:rPr>
          <w:rFonts w:ascii="宋体" w:cs="宋体"/>
          <w:kern w:val="0"/>
          <w:szCs w:val="21"/>
          <w:u w:val="single"/>
        </w:rPr>
        <w:t xml:space="preserve"> </w:t>
      </w:r>
      <w:r>
        <w:rPr>
          <w:rFonts w:hint="eastAsia" w:ascii="宋体" w:cs="宋体"/>
          <w:kern w:val="0"/>
          <w:szCs w:val="21"/>
        </w:rPr>
        <w:t>月</w:t>
      </w:r>
      <w:r>
        <w:rPr>
          <w:rFonts w:ascii="宋体" w:cs="宋体"/>
          <w:kern w:val="0"/>
          <w:szCs w:val="21"/>
        </w:rPr>
        <w:t>，按合同约定实施和完成承包工程，修补工程中的任何缺陷，工程质量达到</w:t>
      </w:r>
      <w:r>
        <w:rPr>
          <w:rFonts w:hint="eastAsia" w:ascii="宋体" w:cs="宋体"/>
          <w:kern w:val="0"/>
          <w:szCs w:val="21"/>
        </w:rPr>
        <w:t>：</w:t>
      </w:r>
      <w:r>
        <w:rPr>
          <w:rFonts w:ascii="宋体" w:cs="宋体"/>
          <w:kern w:val="0"/>
          <w:szCs w:val="21"/>
        </w:rPr>
        <w:t>标段工程交工验收合格</w:t>
      </w:r>
      <w:r>
        <w:rPr>
          <w:rFonts w:hint="eastAsia" w:ascii="宋体" w:cs="宋体"/>
          <w:kern w:val="0"/>
          <w:szCs w:val="21"/>
        </w:rPr>
        <w:t>、</w:t>
      </w:r>
      <w:r>
        <w:rPr>
          <w:rFonts w:ascii="宋体" w:cs="宋体"/>
          <w:kern w:val="0"/>
          <w:szCs w:val="21"/>
        </w:rPr>
        <w:t>竣工验收</w:t>
      </w:r>
      <w:r>
        <w:rPr>
          <w:rFonts w:hint="eastAsia" w:ascii="宋体" w:cs="宋体"/>
          <w:kern w:val="0"/>
          <w:szCs w:val="21"/>
        </w:rPr>
        <w:t>合格，严格执行有关安全生产的法律法规和规章制度，确保项目建设期内无较大及以上生产安全责任事故发生。</w:t>
      </w:r>
    </w:p>
    <w:p w14:paraId="6AD335E9">
      <w:pPr>
        <w:autoSpaceDE w:val="0"/>
        <w:autoSpaceDN w:val="0"/>
        <w:adjustRightInd w:val="0"/>
        <w:spacing w:line="312" w:lineRule="auto"/>
        <w:ind w:firstLine="371" w:firstLineChars="177"/>
        <w:jc w:val="left"/>
        <w:rPr>
          <w:rFonts w:hint="eastAsia" w:ascii="宋体" w:cs="宋体"/>
          <w:kern w:val="0"/>
          <w:szCs w:val="21"/>
        </w:rPr>
      </w:pPr>
      <w:r>
        <w:rPr>
          <w:rFonts w:ascii="宋体" w:cs="宋体"/>
          <w:kern w:val="0"/>
          <w:szCs w:val="21"/>
        </w:rPr>
        <w:t>2</w:t>
      </w:r>
      <w:r>
        <w:rPr>
          <w:rFonts w:hint="eastAsia" w:ascii="宋体" w:cs="宋体"/>
          <w:kern w:val="0"/>
          <w:szCs w:val="21"/>
        </w:rPr>
        <w:t>．我方承诺在投标有效期内不修改、撤销投标文件。</w:t>
      </w:r>
    </w:p>
    <w:p w14:paraId="1115842B">
      <w:pPr>
        <w:spacing w:line="312" w:lineRule="auto"/>
        <w:ind w:firstLine="371" w:firstLineChars="177"/>
        <w:rPr>
          <w:szCs w:val="21"/>
        </w:rPr>
      </w:pPr>
      <w:r>
        <w:rPr>
          <w:rFonts w:ascii="宋体" w:cs="宋体"/>
          <w:kern w:val="0"/>
          <w:szCs w:val="21"/>
        </w:rPr>
        <w:t>3</w:t>
      </w:r>
      <w:r>
        <w:rPr>
          <w:rFonts w:hint="eastAsia" w:ascii="宋体" w:cs="宋体"/>
          <w:kern w:val="0"/>
          <w:szCs w:val="21"/>
        </w:rPr>
        <w:t xml:space="preserve">. </w:t>
      </w:r>
      <w:r>
        <w:rPr>
          <w:rFonts w:ascii="宋体" w:cs="宋体"/>
          <w:kern w:val="0"/>
          <w:szCs w:val="21"/>
        </w:rPr>
        <w:t>随同</w:t>
      </w:r>
      <w:r>
        <w:rPr>
          <w:szCs w:val="21"/>
        </w:rPr>
        <w:t>本投标函提交投标保证金一份，金额为人民币（大写）</w:t>
      </w:r>
      <w:r>
        <w:rPr>
          <w:rFonts w:hint="eastAsia"/>
          <w:szCs w:val="21"/>
          <w:u w:val="single"/>
        </w:rPr>
        <w:t xml:space="preserve"> </w:t>
      </w:r>
      <w:r>
        <w:rPr>
          <w:rFonts w:hint="eastAsia"/>
          <w:szCs w:val="21"/>
          <w:u w:val="single"/>
          <w:lang w:val="en-US" w:eastAsia="zh-CN"/>
        </w:rPr>
      </w:r>
      <w:r>
        <w:rPr>
          <w:szCs w:val="21"/>
          <w:u w:val="single"/>
        </w:rPr>
        <w:t xml:space="preserve">     </w:t>
      </w:r>
      <w:r>
        <w:rPr>
          <w:szCs w:val="21"/>
        </w:rPr>
        <w:t>元（¥</w:t>
      </w:r>
      <w:r>
        <w:rPr>
          <w:szCs w:val="21"/>
          <w:u w:val="single"/>
        </w:rPr>
        <w:t xml:space="preserve">  </w:t>
      </w:r>
      <w:r>
        <w:rPr>
          <w:rFonts w:hint="eastAsia"/>
          <w:szCs w:val="21"/>
          <w:u w:val="single"/>
          <w:lang w:val="en-US" w:eastAsia="zh-CN"/>
        </w:rPr>
      </w:r>
      <w:r>
        <w:rPr>
          <w:szCs w:val="21"/>
          <w:u w:val="single"/>
        </w:rPr>
        <w:t xml:space="preserve">   </w:t>
      </w:r>
      <w:r>
        <w:rPr>
          <w:szCs w:val="21"/>
        </w:rPr>
        <w:t>元）。</w:t>
      </w:r>
    </w:p>
    <w:p w14:paraId="519251E2">
      <w:pPr>
        <w:autoSpaceDE w:val="0"/>
        <w:autoSpaceDN w:val="0"/>
        <w:adjustRightInd w:val="0"/>
        <w:spacing w:line="312" w:lineRule="auto"/>
        <w:ind w:firstLine="371" w:firstLineChars="177"/>
        <w:jc w:val="left"/>
        <w:rPr>
          <w:rFonts w:ascii="宋体" w:cs="宋体"/>
          <w:kern w:val="0"/>
          <w:szCs w:val="21"/>
        </w:rPr>
      </w:pPr>
      <w:r>
        <w:rPr>
          <w:rFonts w:hint="eastAsia" w:ascii="宋体" w:cs="宋体"/>
          <w:kern w:val="0"/>
          <w:szCs w:val="21"/>
        </w:rPr>
        <w:t>4．如我方中标：</w:t>
      </w:r>
    </w:p>
    <w:p w14:paraId="4962B60C">
      <w:pPr>
        <w:spacing w:line="440" w:lineRule="exact"/>
        <w:ind w:firstLine="420" w:firstLineChars="200"/>
        <w:rPr>
          <w:rFonts w:ascii="宋体" w:hAnsi="宋体"/>
          <w:szCs w:val="21"/>
        </w:rPr>
      </w:pPr>
      <w:r>
        <w:rPr>
          <w:rFonts w:ascii="宋体" w:hAnsi="宋体"/>
          <w:szCs w:val="21"/>
        </w:rPr>
        <w:t>(1)我方承诺在收到中标通知书后，在中标通知书规定的期限内与你方签订合同。</w:t>
      </w:r>
    </w:p>
    <w:p w14:paraId="7A91F38E">
      <w:pPr>
        <w:spacing w:line="440" w:lineRule="exact"/>
        <w:ind w:firstLine="420" w:firstLineChars="200"/>
        <w:rPr>
          <w:rFonts w:ascii="宋体" w:hAnsi="宋体"/>
          <w:szCs w:val="21"/>
        </w:rPr>
      </w:pPr>
      <w:r>
        <w:rPr>
          <w:rFonts w:ascii="宋体" w:hAnsi="宋体"/>
          <w:szCs w:val="21"/>
        </w:rPr>
        <w:t>(2)随同本投标函递交的投标函附录属于合同文件的组成部分。</w:t>
      </w:r>
    </w:p>
    <w:p w14:paraId="1A1E93EF">
      <w:pPr>
        <w:spacing w:line="440" w:lineRule="exact"/>
        <w:ind w:firstLine="420" w:firstLineChars="200"/>
        <w:rPr>
          <w:rFonts w:ascii="宋体" w:hAnsi="宋体"/>
          <w:szCs w:val="21"/>
        </w:rPr>
      </w:pPr>
      <w:r>
        <w:rPr>
          <w:rFonts w:ascii="宋体" w:hAnsi="宋体"/>
          <w:szCs w:val="21"/>
        </w:rPr>
        <w:t>(3)我方承诺按照招标文件规定向你方递交履约担保。</w:t>
      </w:r>
    </w:p>
    <w:p w14:paraId="3BB5CE7E">
      <w:pPr>
        <w:spacing w:line="440" w:lineRule="exact"/>
        <w:ind w:firstLine="420" w:firstLineChars="200"/>
        <w:rPr>
          <w:rFonts w:ascii="宋体" w:hAnsi="宋体"/>
          <w:szCs w:val="21"/>
        </w:rPr>
      </w:pPr>
      <w:r>
        <w:rPr>
          <w:rFonts w:ascii="宋体" w:hAnsi="宋体"/>
          <w:szCs w:val="21"/>
        </w:rPr>
        <w:t>(4)我方承诺在合同约定的期限内完成并移交全部合同工程。</w:t>
      </w:r>
    </w:p>
    <w:p w14:paraId="067C55B9">
      <w:pPr>
        <w:spacing w:line="440" w:lineRule="exact"/>
        <w:ind w:firstLine="420" w:firstLineChars="200"/>
        <w:rPr>
          <w:rFonts w:ascii="宋体" w:hAnsi="宋体"/>
          <w:szCs w:val="21"/>
        </w:rPr>
      </w:pPr>
      <w:r>
        <w:rPr>
          <w:rFonts w:ascii="宋体" w:hAnsi="宋体"/>
          <w:szCs w:val="21"/>
        </w:rPr>
        <w:t>5．我方在此声明，所递交的投标文件及有关资料内容完整、真实和准确。</w:t>
      </w:r>
    </w:p>
    <w:p w14:paraId="3F2A241F">
      <w:pPr>
        <w:spacing w:line="440" w:lineRule="exact"/>
        <w:ind w:firstLine="420" w:firstLineChars="200"/>
        <w:rPr>
          <w:rFonts w:ascii="宋体" w:hAnsi="宋体"/>
          <w:szCs w:val="21"/>
        </w:rPr>
      </w:pPr>
      <w:r>
        <w:rPr>
          <w:rFonts w:ascii="宋体" w:hAnsi="宋体"/>
          <w:szCs w:val="21"/>
        </w:rPr>
        <w:t>6．在合同协议书正式签署生效之前，本投标函连同你方的中标通知书将构成我们双方之间共同遵守的文件，对双方具有约束力。</w:t>
      </w:r>
    </w:p>
    <w:p w14:paraId="3FA30B31">
      <w:pPr>
        <w:spacing w:line="440" w:lineRule="exact"/>
        <w:ind w:firstLine="420" w:firstLineChars="200"/>
        <w:rPr>
          <w:rFonts w:hint="eastAsia" w:ascii="宋体" w:hAnsi="宋体"/>
          <w:szCs w:val="21"/>
        </w:rPr>
      </w:pPr>
      <w:r>
        <w:rPr>
          <w:rFonts w:ascii="宋体" w:hAnsi="宋体"/>
          <w:szCs w:val="21"/>
        </w:rPr>
        <w:t>7．</w:t>
      </w:r>
      <w:r>
        <w:rPr>
          <w:rFonts w:ascii="宋体" w:hAnsi="宋体"/>
          <w:szCs w:val="21"/>
          <w:u w:val="single"/>
        </w:rPr>
        <w:t xml:space="preserve">                   </w:t>
      </w:r>
      <w:r>
        <w:rPr>
          <w:rFonts w:hint="eastAsia" w:ascii="宋体" w:hAnsi="宋体"/>
          <w:szCs w:val="21"/>
          <w:u w:val="single"/>
          <w:lang w:val="en-US" w:eastAsia="zh-CN"/>
        </w:rPr>
      </w:r>
      <w:r>
        <w:rPr>
          <w:rFonts w:ascii="宋体" w:hAnsi="宋体"/>
          <w:szCs w:val="21"/>
          <w:u w:val="single"/>
        </w:rPr>
        <w:t xml:space="preserve">                    </w:t>
      </w:r>
      <w:r>
        <w:rPr>
          <w:rFonts w:ascii="宋体" w:hAnsi="宋体"/>
          <w:szCs w:val="21"/>
        </w:rPr>
        <w:t>(其他补充说明)。</w:t>
      </w:r>
    </w:p>
    <w:p w14:paraId="7D30099E">
      <w:pPr>
        <w:spacing w:line="440" w:lineRule="exact"/>
        <w:ind w:firstLine="420" w:firstLineChars="200"/>
        <w:rPr>
          <w:rFonts w:ascii="宋体" w:hAnsi="宋体"/>
          <w:szCs w:val="21"/>
        </w:rPr>
      </w:pPr>
    </w:p>
    <w:p w14:paraId="1DDDF2AD">
      <w:pPr>
        <w:autoSpaceDE w:val="0"/>
        <w:autoSpaceDN w:val="0"/>
        <w:adjustRightInd w:val="0"/>
        <w:spacing w:line="312" w:lineRule="auto"/>
        <w:ind w:firstLine="2356" w:firstLineChars="1122"/>
        <w:jc w:val="left"/>
        <w:rPr>
          <w:rFonts w:ascii="宋体" w:cs="宋体"/>
          <w:kern w:val="0"/>
          <w:szCs w:val="21"/>
          <w:u w:val="single"/>
        </w:rPr>
      </w:pPr>
      <w:r>
        <w:rPr>
          <w:rFonts w:hint="eastAsia" w:ascii="宋体" w:cs="宋体"/>
          <w:kern w:val="0"/>
          <w:szCs w:val="21"/>
        </w:rPr>
        <w:t>投标人：</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盖单位章</w:t>
      </w:r>
      <w:r>
        <w:rPr>
          <w:rFonts w:ascii="宋体" w:cs="宋体"/>
          <w:kern w:val="0"/>
          <w:szCs w:val="21"/>
          <w:u w:val="single"/>
        </w:rPr>
        <w:t>)</w:t>
      </w:r>
      <w:r>
        <w:rPr>
          <w:rFonts w:hint="eastAsia" w:ascii="宋体" w:cs="宋体"/>
          <w:kern w:val="0"/>
          <w:szCs w:val="21"/>
          <w:u w:val="single"/>
        </w:rPr>
        <w:t xml:space="preserve">           </w:t>
      </w:r>
    </w:p>
    <w:p w14:paraId="5504CC7E">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法定代表人或其委托代理人：</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w:t>
      </w:r>
      <w:r>
        <w:rPr>
          <w:rFonts w:hint="eastAsia" w:ascii="宋体" w:cs="宋体"/>
          <w:kern w:val="0"/>
          <w:szCs w:val="21"/>
          <w:u w:val="single"/>
        </w:rPr>
        <w:t>签字</w:t>
      </w:r>
      <w:r>
        <w:rPr>
          <w:rFonts w:ascii="宋体" w:cs="宋体"/>
          <w:kern w:val="0"/>
          <w:szCs w:val="21"/>
          <w:u w:val="single"/>
        </w:rPr>
        <w:t>)</w:t>
      </w:r>
      <w:r>
        <w:rPr>
          <w:rFonts w:hint="eastAsia" w:ascii="宋体" w:cs="宋体"/>
          <w:kern w:val="0"/>
          <w:szCs w:val="21"/>
          <w:u w:val="single"/>
        </w:rPr>
        <w:t xml:space="preserve">   </w:t>
      </w:r>
    </w:p>
    <w:p w14:paraId="08C1A1F3">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地址：</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0D463995">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网址：</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77167B16">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电话：</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0A6B52D2">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传真：</w:t>
      </w:r>
      <w:r>
        <w:rPr>
          <w:rFonts w:hint="eastAsia" w:ascii="宋体" w:cs="宋体"/>
          <w:kern w:val="0"/>
          <w:szCs w:val="21"/>
          <w:u w:val="single"/>
        </w:rPr>
        <w:t xml:space="preserve">       </w:t>
      </w:r>
      <w:r>
        <w:rPr>
          <w:rFonts w:ascii="宋体" w:cs="宋体"/>
          <w:kern w:val="0"/>
          <w:szCs w:val="21"/>
          <w:u w:val="single"/>
        </w:rPr>
        <w:t xml:space="preserve"> </w:t>
      </w:r>
      <w:r>
        <w:rPr>
          <w:rFonts w:hint="eastAsia" w:ascii="宋体" w:cs="宋体"/>
          <w:kern w:val="0"/>
          <w:szCs w:val="21"/>
          <w:u w:val="single"/>
        </w:rPr>
        <w:t xml:space="preserve">       </w:t>
      </w:r>
      <w:r>
        <w:rPr>
          <w:rFonts w:ascii="宋体" w:cs="宋体"/>
          <w:kern w:val="0"/>
          <w:szCs w:val="21"/>
          <w:u w:val="single"/>
        </w:rPr>
        <w:t xml:space="preserve"> </w:t>
      </w:r>
    </w:p>
    <w:p w14:paraId="731650FB">
      <w:pPr>
        <w:autoSpaceDE w:val="0"/>
        <w:autoSpaceDN w:val="0"/>
        <w:adjustRightInd w:val="0"/>
        <w:spacing w:line="312" w:lineRule="auto"/>
        <w:ind w:firstLine="2356" w:firstLineChars="1122"/>
        <w:jc w:val="left"/>
        <w:rPr>
          <w:rFonts w:ascii="宋体" w:cs="宋体"/>
          <w:kern w:val="0"/>
          <w:szCs w:val="21"/>
        </w:rPr>
      </w:pPr>
      <w:r>
        <w:rPr>
          <w:rFonts w:hint="eastAsia" w:ascii="宋体" w:cs="宋体"/>
          <w:kern w:val="0"/>
          <w:szCs w:val="21"/>
        </w:rPr>
        <w:t>邮政编码：</w:t>
      </w:r>
      <w:r>
        <w:rPr>
          <w:rFonts w:hint="eastAsia" w:ascii="宋体" w:cs="宋体"/>
          <w:kern w:val="0"/>
          <w:szCs w:val="21"/>
          <w:u w:val="single"/>
        </w:rPr>
        <w:t xml:space="preserve">           </w:t>
      </w:r>
      <w:r>
        <w:rPr>
          <w:rFonts w:ascii="宋体" w:cs="宋体"/>
          <w:kern w:val="0"/>
          <w:szCs w:val="21"/>
          <w:u w:val="single"/>
        </w:rPr>
        <w:t xml:space="preserve"> </w:t>
      </w:r>
    </w:p>
    <w:p w14:paraId="054DBED8">
      <w:pPr>
        <w:spacing w:line="312" w:lineRule="auto"/>
        <w:ind w:firstLine="4147" w:firstLineChars="1975"/>
        <w:rPr>
          <w:rFonts w:ascii="宋体" w:cs="宋体"/>
          <w:kern w:val="0"/>
          <w:szCs w:val="21"/>
        </w:rPr>
      </w:pPr>
      <w:r>
        <w:rPr>
          <w:rFonts w:hint="eastAsia" w:ascii="宋体" w:cs="宋体"/>
          <w:kern w:val="0"/>
          <w:szCs w:val="21"/>
        </w:rPr>
        <w:t>年    月    日</w:t>
      </w:r>
    </w:p>
    <w:p w14:paraId="5B268A26">
      <w:pPr>
        <w:jc w:val="center"/>
        <w:rPr>
          <w:rFonts w:hint="eastAsia" w:ascii="宋体" w:hAnsi="宋体" w:cs="宋体"/>
          <w:b/>
          <w:sz w:val="28"/>
          <w:szCs w:val="28"/>
        </w:rPr>
      </w:pPr>
      <w:r>
        <w:rPr>
          <w:rFonts w:eastAsia="黑体"/>
          <w:szCs w:val="21"/>
        </w:rPr>
        <w:br w:type="page"/>
      </w:r>
      <w:r>
        <w:rPr>
          <w:rFonts w:ascii="宋体" w:hAnsi="宋体" w:cs="宋体"/>
          <w:b/>
          <w:sz w:val="28"/>
          <w:szCs w:val="28"/>
        </w:rPr>
        <w:t>（二）投标函附录</w:t>
      </w:r>
    </w:p>
    <w:p w14:paraId="42C8C819">
      <w:pPr>
        <w:jc w:val="center"/>
        <w:rPr>
          <w:rFonts w:ascii="宋体" w:hAnsi="宋体" w:cs="宋体"/>
          <w:b/>
          <w:sz w:val="28"/>
          <w:szCs w:val="28"/>
        </w:rPr>
      </w:pPr>
    </w:p>
    <w:tbl>
      <w:tblPr>
        <w:tblStyle w:val="5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94"/>
        <w:gridCol w:w="2727"/>
        <w:gridCol w:w="1461"/>
        <w:gridCol w:w="3372"/>
        <w:gridCol w:w="761"/>
      </w:tblGrid>
      <w:tr w14:paraId="07A96B9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24EB8872">
            <w:pPr>
              <w:spacing w:line="440" w:lineRule="atLeast"/>
              <w:jc w:val="center"/>
              <w:rPr>
                <w:b/>
                <w:szCs w:val="21"/>
              </w:rPr>
            </w:pPr>
            <w:r>
              <w:rPr>
                <w:b/>
                <w:szCs w:val="21"/>
              </w:rPr>
              <w:t>序号</w:t>
            </w:r>
          </w:p>
        </w:tc>
        <w:tc>
          <w:tcPr>
            <w:tcW w:w="2727" w:type="dxa"/>
            <w:noWrap w:val="0"/>
            <w:vAlign w:val="center"/>
          </w:tcPr>
          <w:p w14:paraId="1468B463">
            <w:pPr>
              <w:spacing w:line="440" w:lineRule="atLeast"/>
              <w:jc w:val="center"/>
              <w:rPr>
                <w:b/>
                <w:szCs w:val="21"/>
              </w:rPr>
            </w:pPr>
            <w:r>
              <w:rPr>
                <w:b/>
                <w:szCs w:val="21"/>
              </w:rPr>
              <w:t>条款名称</w:t>
            </w:r>
          </w:p>
        </w:tc>
        <w:tc>
          <w:tcPr>
            <w:tcW w:w="1461" w:type="dxa"/>
            <w:noWrap w:val="0"/>
            <w:vAlign w:val="center"/>
          </w:tcPr>
          <w:p w14:paraId="4DA35F3B">
            <w:pPr>
              <w:spacing w:line="440" w:lineRule="atLeast"/>
              <w:jc w:val="center"/>
              <w:rPr>
                <w:b/>
                <w:szCs w:val="21"/>
              </w:rPr>
            </w:pPr>
            <w:r>
              <w:rPr>
                <w:b/>
                <w:szCs w:val="21"/>
              </w:rPr>
              <w:t>合同条目号</w:t>
            </w:r>
          </w:p>
        </w:tc>
        <w:tc>
          <w:tcPr>
            <w:tcW w:w="3372" w:type="dxa"/>
            <w:noWrap w:val="0"/>
            <w:vAlign w:val="center"/>
          </w:tcPr>
          <w:p w14:paraId="71084CDC">
            <w:pPr>
              <w:spacing w:line="440" w:lineRule="atLeast"/>
              <w:jc w:val="center"/>
              <w:rPr>
                <w:b/>
                <w:szCs w:val="21"/>
              </w:rPr>
            </w:pPr>
            <w:r>
              <w:rPr>
                <w:b/>
                <w:szCs w:val="21"/>
              </w:rPr>
              <w:t>约定内容</w:t>
            </w:r>
          </w:p>
        </w:tc>
        <w:tc>
          <w:tcPr>
            <w:tcW w:w="761" w:type="dxa"/>
            <w:noWrap w:val="0"/>
            <w:vAlign w:val="center"/>
          </w:tcPr>
          <w:p w14:paraId="5E85FF53">
            <w:pPr>
              <w:spacing w:line="440" w:lineRule="atLeast"/>
              <w:jc w:val="center"/>
              <w:rPr>
                <w:b/>
                <w:szCs w:val="21"/>
              </w:rPr>
            </w:pPr>
            <w:r>
              <w:rPr>
                <w:b/>
                <w:szCs w:val="21"/>
              </w:rPr>
              <w:t>备注</w:t>
            </w:r>
          </w:p>
        </w:tc>
      </w:tr>
      <w:tr w14:paraId="49881BD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2D50299A">
            <w:pPr>
              <w:spacing w:line="440" w:lineRule="atLeast"/>
              <w:jc w:val="center"/>
              <w:rPr>
                <w:szCs w:val="21"/>
              </w:rPr>
            </w:pPr>
            <w:r>
              <w:rPr>
                <w:szCs w:val="21"/>
              </w:rPr>
              <w:t>1</w:t>
            </w:r>
          </w:p>
        </w:tc>
        <w:tc>
          <w:tcPr>
            <w:tcW w:w="2727" w:type="dxa"/>
            <w:noWrap w:val="0"/>
            <w:vAlign w:val="center"/>
          </w:tcPr>
          <w:p w14:paraId="0B59778E">
            <w:pPr>
              <w:spacing w:line="440" w:lineRule="atLeast"/>
              <w:rPr>
                <w:szCs w:val="21"/>
              </w:rPr>
            </w:pPr>
            <w:r>
              <w:rPr>
                <w:szCs w:val="21"/>
              </w:rPr>
              <w:t>缺陷责任期</w:t>
            </w:r>
          </w:p>
        </w:tc>
        <w:tc>
          <w:tcPr>
            <w:tcW w:w="1461" w:type="dxa"/>
            <w:noWrap w:val="0"/>
            <w:vAlign w:val="center"/>
          </w:tcPr>
          <w:p w14:paraId="520D79B4">
            <w:pPr>
              <w:spacing w:line="440" w:lineRule="atLeast"/>
              <w:jc w:val="center"/>
              <w:rPr>
                <w:szCs w:val="21"/>
              </w:rPr>
            </w:pPr>
            <w:r>
              <w:rPr>
                <w:szCs w:val="21"/>
              </w:rPr>
              <w:t>1.1.4.5</w:t>
            </w:r>
          </w:p>
        </w:tc>
        <w:tc>
          <w:tcPr>
            <w:tcW w:w="3372" w:type="dxa"/>
            <w:noWrap w:val="0"/>
            <w:vAlign w:val="center"/>
          </w:tcPr>
          <w:p w14:paraId="3A998259">
            <w:pPr>
              <w:spacing w:line="440" w:lineRule="atLeast"/>
              <w:rPr>
                <w:szCs w:val="21"/>
              </w:rPr>
            </w:pPr>
            <w:r>
              <w:rPr>
                <w:szCs w:val="21"/>
              </w:rPr>
              <w:t>自实际交工日期起计算</w:t>
            </w:r>
            <w:r>
              <w:rPr>
                <w:rFonts w:hint="eastAsia"/>
                <w:szCs w:val="21"/>
                <w:u w:val="single"/>
              </w:rPr>
              <w:t>2</w:t>
            </w:r>
            <w:r>
              <w:rPr>
                <w:szCs w:val="21"/>
              </w:rPr>
              <w:t>年</w:t>
            </w:r>
          </w:p>
        </w:tc>
        <w:tc>
          <w:tcPr>
            <w:tcW w:w="761" w:type="dxa"/>
            <w:noWrap w:val="0"/>
            <w:vAlign w:val="center"/>
          </w:tcPr>
          <w:p w14:paraId="0BDDD882">
            <w:pPr>
              <w:spacing w:line="440" w:lineRule="atLeast"/>
              <w:rPr>
                <w:szCs w:val="21"/>
              </w:rPr>
            </w:pPr>
          </w:p>
        </w:tc>
      </w:tr>
      <w:tr w14:paraId="01EB37E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1DF57D5D">
            <w:pPr>
              <w:spacing w:line="440" w:lineRule="atLeast"/>
              <w:jc w:val="center"/>
              <w:rPr>
                <w:szCs w:val="21"/>
              </w:rPr>
            </w:pPr>
            <w:r>
              <w:rPr>
                <w:szCs w:val="21"/>
              </w:rPr>
              <w:t>2</w:t>
            </w:r>
          </w:p>
        </w:tc>
        <w:tc>
          <w:tcPr>
            <w:tcW w:w="2727" w:type="dxa"/>
            <w:noWrap w:val="0"/>
            <w:vAlign w:val="center"/>
          </w:tcPr>
          <w:p w14:paraId="2E8D1398">
            <w:pPr>
              <w:spacing w:line="440" w:lineRule="atLeast"/>
              <w:rPr>
                <w:szCs w:val="21"/>
              </w:rPr>
            </w:pPr>
            <w:r>
              <w:rPr>
                <w:szCs w:val="21"/>
              </w:rPr>
              <w:t>逾期交工违约金</w:t>
            </w:r>
          </w:p>
        </w:tc>
        <w:tc>
          <w:tcPr>
            <w:tcW w:w="1461" w:type="dxa"/>
            <w:noWrap w:val="0"/>
            <w:vAlign w:val="center"/>
          </w:tcPr>
          <w:p w14:paraId="39D1E5DB">
            <w:pPr>
              <w:snapToGrid w:val="0"/>
              <w:spacing w:line="440" w:lineRule="atLeast"/>
              <w:jc w:val="center"/>
              <w:rPr>
                <w:szCs w:val="21"/>
              </w:rPr>
            </w:pPr>
            <w:r>
              <w:rPr>
                <w:szCs w:val="21"/>
              </w:rPr>
              <w:t>11.5</w:t>
            </w:r>
          </w:p>
        </w:tc>
        <w:tc>
          <w:tcPr>
            <w:tcW w:w="3372" w:type="dxa"/>
            <w:noWrap w:val="0"/>
            <w:vAlign w:val="center"/>
          </w:tcPr>
          <w:p w14:paraId="47E7A35C">
            <w:pPr>
              <w:snapToGrid w:val="0"/>
              <w:spacing w:line="440" w:lineRule="atLeast"/>
              <w:jc w:val="left"/>
              <w:rPr>
                <w:szCs w:val="21"/>
              </w:rPr>
            </w:pPr>
            <w:r>
              <w:rPr>
                <w:rFonts w:hint="eastAsia"/>
                <w:szCs w:val="21"/>
              </w:rPr>
              <w:t>20000</w:t>
            </w:r>
            <w:r>
              <w:rPr>
                <w:szCs w:val="21"/>
              </w:rPr>
              <w:t>元/天</w:t>
            </w:r>
          </w:p>
        </w:tc>
        <w:tc>
          <w:tcPr>
            <w:tcW w:w="761" w:type="dxa"/>
            <w:noWrap w:val="0"/>
            <w:vAlign w:val="center"/>
          </w:tcPr>
          <w:p w14:paraId="3444B461">
            <w:pPr>
              <w:spacing w:line="440" w:lineRule="atLeast"/>
              <w:rPr>
                <w:szCs w:val="21"/>
              </w:rPr>
            </w:pPr>
          </w:p>
        </w:tc>
      </w:tr>
      <w:tr w14:paraId="6A7B82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4CC320DF">
            <w:pPr>
              <w:spacing w:line="440" w:lineRule="atLeast"/>
              <w:jc w:val="center"/>
              <w:rPr>
                <w:szCs w:val="21"/>
              </w:rPr>
            </w:pPr>
            <w:r>
              <w:rPr>
                <w:szCs w:val="21"/>
              </w:rPr>
              <w:t>3</w:t>
            </w:r>
          </w:p>
        </w:tc>
        <w:tc>
          <w:tcPr>
            <w:tcW w:w="2727" w:type="dxa"/>
            <w:noWrap w:val="0"/>
            <w:vAlign w:val="center"/>
          </w:tcPr>
          <w:p w14:paraId="6C7F21E3">
            <w:pPr>
              <w:spacing w:line="440" w:lineRule="atLeast"/>
              <w:rPr>
                <w:szCs w:val="21"/>
              </w:rPr>
            </w:pPr>
            <w:r>
              <w:rPr>
                <w:szCs w:val="21"/>
              </w:rPr>
              <w:t>逾期交工违约金限额</w:t>
            </w:r>
          </w:p>
        </w:tc>
        <w:tc>
          <w:tcPr>
            <w:tcW w:w="1461" w:type="dxa"/>
            <w:noWrap w:val="0"/>
            <w:vAlign w:val="center"/>
          </w:tcPr>
          <w:p w14:paraId="64538D0D">
            <w:pPr>
              <w:snapToGrid w:val="0"/>
              <w:spacing w:line="440" w:lineRule="atLeast"/>
              <w:jc w:val="center"/>
              <w:rPr>
                <w:szCs w:val="21"/>
              </w:rPr>
            </w:pPr>
            <w:r>
              <w:rPr>
                <w:szCs w:val="21"/>
              </w:rPr>
              <w:t>11.5</w:t>
            </w:r>
          </w:p>
        </w:tc>
        <w:tc>
          <w:tcPr>
            <w:tcW w:w="3372" w:type="dxa"/>
            <w:noWrap w:val="0"/>
            <w:vAlign w:val="center"/>
          </w:tcPr>
          <w:p w14:paraId="7E97640A">
            <w:pPr>
              <w:snapToGrid w:val="0"/>
              <w:spacing w:line="440" w:lineRule="atLeast"/>
              <w:rPr>
                <w:szCs w:val="21"/>
              </w:rPr>
            </w:pPr>
            <w:r>
              <w:rPr>
                <w:rFonts w:hint="eastAsia"/>
                <w:szCs w:val="21"/>
                <w:u w:val="single"/>
              </w:rPr>
              <w:t>10</w:t>
            </w:r>
            <w:r>
              <w:rPr>
                <w:szCs w:val="21"/>
              </w:rPr>
              <w:t>%签约合同价</w:t>
            </w:r>
          </w:p>
        </w:tc>
        <w:tc>
          <w:tcPr>
            <w:tcW w:w="761" w:type="dxa"/>
            <w:noWrap w:val="0"/>
            <w:vAlign w:val="center"/>
          </w:tcPr>
          <w:p w14:paraId="58EAE991">
            <w:pPr>
              <w:spacing w:line="440" w:lineRule="atLeast"/>
              <w:rPr>
                <w:szCs w:val="21"/>
              </w:rPr>
            </w:pPr>
          </w:p>
        </w:tc>
      </w:tr>
      <w:tr w14:paraId="13710F2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102F0098">
            <w:pPr>
              <w:spacing w:line="440" w:lineRule="atLeast"/>
              <w:jc w:val="center"/>
              <w:rPr>
                <w:szCs w:val="21"/>
              </w:rPr>
            </w:pPr>
            <w:r>
              <w:rPr>
                <w:szCs w:val="21"/>
              </w:rPr>
              <w:t>4</w:t>
            </w:r>
          </w:p>
        </w:tc>
        <w:tc>
          <w:tcPr>
            <w:tcW w:w="2727" w:type="dxa"/>
            <w:noWrap w:val="0"/>
            <w:vAlign w:val="center"/>
          </w:tcPr>
          <w:p w14:paraId="13198F62">
            <w:pPr>
              <w:spacing w:line="440" w:lineRule="atLeast"/>
              <w:rPr>
                <w:szCs w:val="21"/>
              </w:rPr>
            </w:pPr>
            <w:r>
              <w:rPr>
                <w:szCs w:val="21"/>
              </w:rPr>
              <w:t>提前交工的奖金</w:t>
            </w:r>
          </w:p>
        </w:tc>
        <w:tc>
          <w:tcPr>
            <w:tcW w:w="1461" w:type="dxa"/>
            <w:noWrap w:val="0"/>
            <w:vAlign w:val="center"/>
          </w:tcPr>
          <w:p w14:paraId="10B62883">
            <w:pPr>
              <w:snapToGrid w:val="0"/>
              <w:spacing w:line="440" w:lineRule="atLeast"/>
              <w:jc w:val="center"/>
              <w:rPr>
                <w:szCs w:val="21"/>
              </w:rPr>
            </w:pPr>
            <w:r>
              <w:rPr>
                <w:szCs w:val="21"/>
              </w:rPr>
              <w:t>11.6</w:t>
            </w:r>
          </w:p>
        </w:tc>
        <w:tc>
          <w:tcPr>
            <w:tcW w:w="3372" w:type="dxa"/>
            <w:noWrap w:val="0"/>
            <w:vAlign w:val="center"/>
          </w:tcPr>
          <w:p w14:paraId="2E923428">
            <w:pPr>
              <w:snapToGrid w:val="0"/>
              <w:spacing w:line="440" w:lineRule="atLeast"/>
              <w:rPr>
                <w:szCs w:val="21"/>
              </w:rPr>
            </w:pPr>
            <w:r>
              <w:rPr>
                <w:rFonts w:hint="eastAsia"/>
                <w:szCs w:val="21"/>
              </w:rPr>
              <w:t>/</w:t>
            </w:r>
          </w:p>
        </w:tc>
        <w:tc>
          <w:tcPr>
            <w:tcW w:w="761" w:type="dxa"/>
            <w:noWrap w:val="0"/>
            <w:vAlign w:val="center"/>
          </w:tcPr>
          <w:p w14:paraId="60C87BE4">
            <w:pPr>
              <w:spacing w:line="440" w:lineRule="atLeast"/>
              <w:rPr>
                <w:szCs w:val="21"/>
              </w:rPr>
            </w:pPr>
          </w:p>
        </w:tc>
      </w:tr>
      <w:tr w14:paraId="7AD8E11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AF0D41C">
            <w:pPr>
              <w:spacing w:line="440" w:lineRule="atLeast"/>
              <w:jc w:val="center"/>
              <w:rPr>
                <w:szCs w:val="21"/>
              </w:rPr>
            </w:pPr>
            <w:r>
              <w:rPr>
                <w:szCs w:val="21"/>
              </w:rPr>
              <w:t>5</w:t>
            </w:r>
          </w:p>
        </w:tc>
        <w:tc>
          <w:tcPr>
            <w:tcW w:w="2727" w:type="dxa"/>
            <w:noWrap w:val="0"/>
            <w:vAlign w:val="center"/>
          </w:tcPr>
          <w:p w14:paraId="3EB34C3B">
            <w:pPr>
              <w:spacing w:line="440" w:lineRule="atLeast"/>
              <w:rPr>
                <w:szCs w:val="21"/>
              </w:rPr>
            </w:pPr>
            <w:r>
              <w:rPr>
                <w:szCs w:val="21"/>
              </w:rPr>
              <w:t>提前交工的奖金限额</w:t>
            </w:r>
          </w:p>
        </w:tc>
        <w:tc>
          <w:tcPr>
            <w:tcW w:w="1461" w:type="dxa"/>
            <w:noWrap w:val="0"/>
            <w:vAlign w:val="center"/>
          </w:tcPr>
          <w:p w14:paraId="324086B2">
            <w:pPr>
              <w:snapToGrid w:val="0"/>
              <w:spacing w:line="440" w:lineRule="atLeast"/>
              <w:jc w:val="center"/>
              <w:rPr>
                <w:szCs w:val="21"/>
              </w:rPr>
            </w:pPr>
            <w:r>
              <w:rPr>
                <w:szCs w:val="21"/>
              </w:rPr>
              <w:t>11.6</w:t>
            </w:r>
          </w:p>
        </w:tc>
        <w:tc>
          <w:tcPr>
            <w:tcW w:w="3372" w:type="dxa"/>
            <w:noWrap w:val="0"/>
            <w:vAlign w:val="center"/>
          </w:tcPr>
          <w:p w14:paraId="40FD2013">
            <w:pPr>
              <w:snapToGrid w:val="0"/>
              <w:spacing w:line="440" w:lineRule="atLeast"/>
              <w:rPr>
                <w:szCs w:val="21"/>
              </w:rPr>
            </w:pPr>
            <w:r>
              <w:rPr>
                <w:rFonts w:hint="eastAsia"/>
                <w:szCs w:val="21"/>
              </w:rPr>
              <w:t>/</w:t>
            </w:r>
          </w:p>
        </w:tc>
        <w:tc>
          <w:tcPr>
            <w:tcW w:w="761" w:type="dxa"/>
            <w:noWrap w:val="0"/>
            <w:vAlign w:val="center"/>
          </w:tcPr>
          <w:p w14:paraId="771CCC8C">
            <w:pPr>
              <w:spacing w:line="440" w:lineRule="atLeast"/>
              <w:rPr>
                <w:szCs w:val="21"/>
              </w:rPr>
            </w:pPr>
          </w:p>
        </w:tc>
      </w:tr>
      <w:tr w14:paraId="3EB1538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3ED7C7C">
            <w:pPr>
              <w:spacing w:line="440" w:lineRule="atLeast"/>
              <w:jc w:val="center"/>
              <w:rPr>
                <w:szCs w:val="21"/>
              </w:rPr>
            </w:pPr>
            <w:r>
              <w:rPr>
                <w:szCs w:val="21"/>
              </w:rPr>
              <w:t>6</w:t>
            </w:r>
          </w:p>
        </w:tc>
        <w:tc>
          <w:tcPr>
            <w:tcW w:w="2727" w:type="dxa"/>
            <w:noWrap w:val="0"/>
            <w:vAlign w:val="center"/>
          </w:tcPr>
          <w:p w14:paraId="799EC7E8">
            <w:pPr>
              <w:spacing w:line="440" w:lineRule="atLeast"/>
              <w:rPr>
                <w:szCs w:val="21"/>
              </w:rPr>
            </w:pPr>
            <w:r>
              <w:rPr>
                <w:rFonts w:hint="eastAsia" w:hAnsi="宋体"/>
                <w:szCs w:val="21"/>
              </w:rPr>
              <w:t>因物价波动引起的价格调整</w:t>
            </w:r>
          </w:p>
        </w:tc>
        <w:tc>
          <w:tcPr>
            <w:tcW w:w="1461" w:type="dxa"/>
            <w:noWrap w:val="0"/>
            <w:vAlign w:val="center"/>
          </w:tcPr>
          <w:p w14:paraId="564D61C0">
            <w:pPr>
              <w:snapToGrid w:val="0"/>
              <w:spacing w:line="440" w:lineRule="atLeast"/>
              <w:jc w:val="center"/>
              <w:rPr>
                <w:szCs w:val="21"/>
              </w:rPr>
            </w:pPr>
            <w:r>
              <w:rPr>
                <w:szCs w:val="21"/>
              </w:rPr>
              <w:t>16.1</w:t>
            </w:r>
          </w:p>
        </w:tc>
        <w:tc>
          <w:tcPr>
            <w:tcW w:w="3372" w:type="dxa"/>
            <w:noWrap w:val="0"/>
            <w:vAlign w:val="center"/>
          </w:tcPr>
          <w:p w14:paraId="2A92E4FF">
            <w:pPr>
              <w:spacing w:line="440" w:lineRule="atLeast"/>
              <w:rPr>
                <w:szCs w:val="21"/>
              </w:rPr>
            </w:pPr>
            <w:r>
              <w:rPr>
                <w:szCs w:val="21"/>
              </w:rPr>
              <w:fldChar w:fldCharType="begin"/>
            </w:r>
            <w:r>
              <w:rPr>
                <w:rFonts w:hint="eastAsia"/>
                <w:szCs w:val="21"/>
              </w:rPr>
              <w:instrText xml:space="preserve">eq \o\ac(□,</w:instrText>
            </w:r>
            <w:r>
              <w:rPr>
                <w:rFonts w:hint="eastAsia"/>
                <w:position w:val="1"/>
                <w:szCs w:val="21"/>
              </w:rPr>
              <w:instrText xml:space="preserve">√</w:instrText>
            </w:r>
            <w:r>
              <w:rPr>
                <w:rFonts w:hint="eastAsia"/>
                <w:szCs w:val="21"/>
              </w:rPr>
              <w:instrText xml:space="preserve">)</w:instrText>
            </w:r>
            <w:r>
              <w:rPr>
                <w:szCs w:val="21"/>
              </w:rPr>
              <w:fldChar w:fldCharType="end"/>
            </w:r>
            <w:r>
              <w:rPr>
                <w:rFonts w:hint="eastAsia" w:hAnsi="宋体"/>
                <w:szCs w:val="21"/>
              </w:rPr>
              <w:t>因物价波动引起的价格调整按照第16.1款约定的原则处理</w:t>
            </w:r>
          </w:p>
          <w:p w14:paraId="4385F685">
            <w:pPr>
              <w:snapToGrid w:val="0"/>
              <w:spacing w:line="440" w:lineRule="atLeast"/>
              <w:rPr>
                <w:szCs w:val="21"/>
              </w:rPr>
            </w:pPr>
            <w:r>
              <w:rPr>
                <w:rFonts w:hint="eastAsia"/>
                <w:szCs w:val="21"/>
              </w:rPr>
              <w:t>□</w:t>
            </w:r>
            <w:r>
              <w:rPr>
                <w:rFonts w:hint="eastAsia" w:hAnsi="宋体"/>
                <w:szCs w:val="21"/>
              </w:rPr>
              <w:t>合同期内不调价</w:t>
            </w:r>
          </w:p>
        </w:tc>
        <w:tc>
          <w:tcPr>
            <w:tcW w:w="761" w:type="dxa"/>
            <w:noWrap w:val="0"/>
            <w:vAlign w:val="center"/>
          </w:tcPr>
          <w:p w14:paraId="569E7102">
            <w:pPr>
              <w:spacing w:line="440" w:lineRule="atLeast"/>
              <w:rPr>
                <w:szCs w:val="21"/>
              </w:rPr>
            </w:pPr>
          </w:p>
        </w:tc>
      </w:tr>
      <w:tr w14:paraId="38F2D8B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5AD3B6B5">
            <w:pPr>
              <w:spacing w:line="440" w:lineRule="atLeast"/>
              <w:jc w:val="center"/>
              <w:rPr>
                <w:szCs w:val="21"/>
              </w:rPr>
            </w:pPr>
            <w:r>
              <w:rPr>
                <w:szCs w:val="21"/>
              </w:rPr>
              <w:t>7</w:t>
            </w:r>
          </w:p>
        </w:tc>
        <w:tc>
          <w:tcPr>
            <w:tcW w:w="2727" w:type="dxa"/>
            <w:noWrap w:val="0"/>
            <w:vAlign w:val="center"/>
          </w:tcPr>
          <w:p w14:paraId="4104ACF0">
            <w:pPr>
              <w:spacing w:line="440" w:lineRule="atLeast"/>
              <w:rPr>
                <w:szCs w:val="21"/>
              </w:rPr>
            </w:pPr>
            <w:r>
              <w:rPr>
                <w:szCs w:val="21"/>
              </w:rPr>
              <w:t>开工预付款金额</w:t>
            </w:r>
          </w:p>
        </w:tc>
        <w:tc>
          <w:tcPr>
            <w:tcW w:w="1461" w:type="dxa"/>
            <w:noWrap w:val="0"/>
            <w:vAlign w:val="center"/>
          </w:tcPr>
          <w:p w14:paraId="20C6075F">
            <w:pPr>
              <w:snapToGrid w:val="0"/>
              <w:spacing w:line="440" w:lineRule="atLeast"/>
              <w:jc w:val="center"/>
              <w:rPr>
                <w:szCs w:val="21"/>
              </w:rPr>
            </w:pPr>
            <w:r>
              <w:rPr>
                <w:szCs w:val="21"/>
              </w:rPr>
              <w:t>17.2.1</w:t>
            </w:r>
          </w:p>
        </w:tc>
        <w:tc>
          <w:tcPr>
            <w:tcW w:w="3372" w:type="dxa"/>
            <w:noWrap w:val="0"/>
            <w:vAlign w:val="center"/>
          </w:tcPr>
          <w:p w14:paraId="125F2C99">
            <w:pPr>
              <w:snapToGrid w:val="0"/>
              <w:spacing w:line="440" w:lineRule="atLeast"/>
              <w:rPr>
                <w:szCs w:val="21"/>
              </w:rPr>
            </w:pPr>
            <w:r>
              <w:rPr>
                <w:rFonts w:hint="eastAsia"/>
                <w:szCs w:val="21"/>
                <w:u w:val="single"/>
              </w:rPr>
              <w:t>5</w:t>
            </w:r>
            <w:r>
              <w:rPr>
                <w:szCs w:val="21"/>
              </w:rPr>
              <w:t>%签约合同价</w:t>
            </w:r>
          </w:p>
        </w:tc>
        <w:tc>
          <w:tcPr>
            <w:tcW w:w="761" w:type="dxa"/>
            <w:noWrap w:val="0"/>
            <w:vAlign w:val="center"/>
          </w:tcPr>
          <w:p w14:paraId="50F51E27">
            <w:pPr>
              <w:spacing w:line="440" w:lineRule="atLeast"/>
              <w:rPr>
                <w:szCs w:val="21"/>
              </w:rPr>
            </w:pPr>
          </w:p>
        </w:tc>
      </w:tr>
      <w:tr w14:paraId="110C158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36736C6E">
            <w:pPr>
              <w:spacing w:line="440" w:lineRule="atLeast"/>
              <w:jc w:val="center"/>
              <w:rPr>
                <w:szCs w:val="21"/>
              </w:rPr>
            </w:pPr>
            <w:r>
              <w:rPr>
                <w:szCs w:val="21"/>
              </w:rPr>
              <w:t>8</w:t>
            </w:r>
          </w:p>
        </w:tc>
        <w:tc>
          <w:tcPr>
            <w:tcW w:w="2727" w:type="dxa"/>
            <w:noWrap w:val="0"/>
            <w:vAlign w:val="center"/>
          </w:tcPr>
          <w:p w14:paraId="5FF30EA1">
            <w:pPr>
              <w:spacing w:line="440" w:lineRule="atLeast"/>
              <w:rPr>
                <w:szCs w:val="21"/>
              </w:rPr>
            </w:pPr>
            <w:r>
              <w:rPr>
                <w:szCs w:val="21"/>
              </w:rPr>
              <w:t>材料、设备预付款比例</w:t>
            </w:r>
          </w:p>
        </w:tc>
        <w:tc>
          <w:tcPr>
            <w:tcW w:w="1461" w:type="dxa"/>
            <w:noWrap w:val="0"/>
            <w:vAlign w:val="center"/>
          </w:tcPr>
          <w:p w14:paraId="0A8D6AF6">
            <w:pPr>
              <w:snapToGrid w:val="0"/>
              <w:spacing w:line="440" w:lineRule="atLeast"/>
              <w:jc w:val="center"/>
              <w:rPr>
                <w:szCs w:val="21"/>
              </w:rPr>
            </w:pPr>
            <w:r>
              <w:rPr>
                <w:szCs w:val="21"/>
              </w:rPr>
              <w:t>17.2.1</w:t>
            </w:r>
          </w:p>
        </w:tc>
        <w:tc>
          <w:tcPr>
            <w:tcW w:w="3372" w:type="dxa"/>
            <w:noWrap w:val="0"/>
            <w:vAlign w:val="center"/>
          </w:tcPr>
          <w:p w14:paraId="539C75B6">
            <w:pPr>
              <w:snapToGrid w:val="0"/>
              <w:spacing w:line="440" w:lineRule="atLeast"/>
              <w:rPr>
                <w:szCs w:val="21"/>
              </w:rPr>
            </w:pPr>
            <w:r>
              <w:rPr>
                <w:rFonts w:hint="eastAsia"/>
                <w:szCs w:val="21"/>
              </w:rPr>
              <w:t>/</w:t>
            </w:r>
          </w:p>
        </w:tc>
        <w:tc>
          <w:tcPr>
            <w:tcW w:w="761" w:type="dxa"/>
            <w:noWrap w:val="0"/>
            <w:vAlign w:val="center"/>
          </w:tcPr>
          <w:p w14:paraId="190CB021">
            <w:pPr>
              <w:spacing w:line="440" w:lineRule="atLeast"/>
              <w:rPr>
                <w:szCs w:val="21"/>
              </w:rPr>
            </w:pPr>
          </w:p>
        </w:tc>
      </w:tr>
      <w:tr w14:paraId="1D62C7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35B0D058">
            <w:pPr>
              <w:spacing w:line="440" w:lineRule="atLeast"/>
              <w:jc w:val="center"/>
              <w:rPr>
                <w:szCs w:val="21"/>
              </w:rPr>
            </w:pPr>
            <w:r>
              <w:rPr>
                <w:szCs w:val="21"/>
              </w:rPr>
              <w:t>9</w:t>
            </w:r>
          </w:p>
        </w:tc>
        <w:tc>
          <w:tcPr>
            <w:tcW w:w="2727" w:type="dxa"/>
            <w:noWrap w:val="0"/>
            <w:vAlign w:val="center"/>
          </w:tcPr>
          <w:p w14:paraId="1E8E530D">
            <w:pPr>
              <w:spacing w:line="440" w:lineRule="atLeast"/>
              <w:rPr>
                <w:szCs w:val="21"/>
              </w:rPr>
            </w:pPr>
            <w:r>
              <w:rPr>
                <w:szCs w:val="21"/>
              </w:rPr>
              <w:t>进度付款证书最低限额</w:t>
            </w:r>
          </w:p>
        </w:tc>
        <w:tc>
          <w:tcPr>
            <w:tcW w:w="1461" w:type="dxa"/>
            <w:noWrap w:val="0"/>
            <w:vAlign w:val="center"/>
          </w:tcPr>
          <w:p w14:paraId="68313744">
            <w:pPr>
              <w:snapToGrid w:val="0"/>
              <w:spacing w:line="440" w:lineRule="atLeast"/>
              <w:jc w:val="center"/>
              <w:rPr>
                <w:szCs w:val="21"/>
              </w:rPr>
            </w:pPr>
            <w:r>
              <w:rPr>
                <w:szCs w:val="21"/>
              </w:rPr>
              <w:t>17.3.3（1）</w:t>
            </w:r>
          </w:p>
        </w:tc>
        <w:tc>
          <w:tcPr>
            <w:tcW w:w="3372" w:type="dxa"/>
            <w:noWrap w:val="0"/>
            <w:vAlign w:val="center"/>
          </w:tcPr>
          <w:p w14:paraId="14BA29D3">
            <w:pPr>
              <w:snapToGrid w:val="0"/>
              <w:spacing w:line="440" w:lineRule="atLeast"/>
              <w:rPr>
                <w:szCs w:val="21"/>
              </w:rPr>
            </w:pPr>
            <w:r>
              <w:rPr>
                <w:rFonts w:hint="eastAsia"/>
                <w:szCs w:val="21"/>
              </w:rPr>
              <w:t>50</w:t>
            </w:r>
            <w:r>
              <w:rPr>
                <w:szCs w:val="21"/>
              </w:rPr>
              <w:t>万元</w:t>
            </w:r>
          </w:p>
        </w:tc>
        <w:tc>
          <w:tcPr>
            <w:tcW w:w="761" w:type="dxa"/>
            <w:noWrap w:val="0"/>
            <w:vAlign w:val="center"/>
          </w:tcPr>
          <w:p w14:paraId="546F513A">
            <w:pPr>
              <w:spacing w:line="440" w:lineRule="atLeast"/>
              <w:rPr>
                <w:szCs w:val="21"/>
              </w:rPr>
            </w:pPr>
          </w:p>
        </w:tc>
      </w:tr>
      <w:tr w14:paraId="4E40A9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024319F3">
            <w:pPr>
              <w:spacing w:line="440" w:lineRule="atLeast"/>
              <w:jc w:val="center"/>
              <w:rPr>
                <w:szCs w:val="21"/>
              </w:rPr>
            </w:pPr>
            <w:r>
              <w:rPr>
                <w:szCs w:val="21"/>
              </w:rPr>
              <w:t>10</w:t>
            </w:r>
          </w:p>
        </w:tc>
        <w:tc>
          <w:tcPr>
            <w:tcW w:w="2727" w:type="dxa"/>
            <w:noWrap w:val="0"/>
            <w:vAlign w:val="center"/>
          </w:tcPr>
          <w:p w14:paraId="227342B6">
            <w:pPr>
              <w:spacing w:line="440" w:lineRule="atLeast"/>
              <w:rPr>
                <w:szCs w:val="21"/>
              </w:rPr>
            </w:pPr>
            <w:r>
              <w:rPr>
                <w:szCs w:val="21"/>
              </w:rPr>
              <w:t>逾期付款违约金的利率</w:t>
            </w:r>
          </w:p>
        </w:tc>
        <w:tc>
          <w:tcPr>
            <w:tcW w:w="1461" w:type="dxa"/>
            <w:noWrap w:val="0"/>
            <w:vAlign w:val="center"/>
          </w:tcPr>
          <w:p w14:paraId="251F5201">
            <w:pPr>
              <w:snapToGrid w:val="0"/>
              <w:spacing w:line="440" w:lineRule="atLeast"/>
              <w:jc w:val="center"/>
              <w:rPr>
                <w:szCs w:val="21"/>
              </w:rPr>
            </w:pPr>
            <w:r>
              <w:rPr>
                <w:szCs w:val="21"/>
              </w:rPr>
              <w:t>17.3.3（2）</w:t>
            </w:r>
          </w:p>
        </w:tc>
        <w:tc>
          <w:tcPr>
            <w:tcW w:w="3372" w:type="dxa"/>
            <w:noWrap w:val="0"/>
            <w:vAlign w:val="center"/>
          </w:tcPr>
          <w:p w14:paraId="0C881EA3">
            <w:pPr>
              <w:snapToGrid w:val="0"/>
              <w:spacing w:line="440" w:lineRule="atLeast"/>
              <w:rPr>
                <w:szCs w:val="21"/>
              </w:rPr>
            </w:pPr>
            <w:r>
              <w:rPr>
                <w:rFonts w:hint="eastAsia"/>
                <w:szCs w:val="21"/>
                <w:u w:val="single"/>
              </w:rPr>
              <w:t>0.15</w:t>
            </w:r>
            <w:r>
              <w:rPr>
                <w:szCs w:val="21"/>
              </w:rPr>
              <w:t>‰/天</w:t>
            </w:r>
          </w:p>
        </w:tc>
        <w:tc>
          <w:tcPr>
            <w:tcW w:w="761" w:type="dxa"/>
            <w:noWrap w:val="0"/>
            <w:vAlign w:val="center"/>
          </w:tcPr>
          <w:p w14:paraId="5F4A9F71">
            <w:pPr>
              <w:spacing w:line="440" w:lineRule="atLeast"/>
              <w:rPr>
                <w:szCs w:val="21"/>
              </w:rPr>
            </w:pPr>
          </w:p>
        </w:tc>
      </w:tr>
      <w:tr w14:paraId="6150AC2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57186811">
            <w:pPr>
              <w:spacing w:line="440" w:lineRule="atLeast"/>
              <w:jc w:val="center"/>
              <w:rPr>
                <w:szCs w:val="21"/>
              </w:rPr>
            </w:pPr>
            <w:r>
              <w:rPr>
                <w:szCs w:val="21"/>
              </w:rPr>
              <w:t>11</w:t>
            </w:r>
          </w:p>
        </w:tc>
        <w:tc>
          <w:tcPr>
            <w:tcW w:w="2727" w:type="dxa"/>
            <w:noWrap w:val="0"/>
            <w:vAlign w:val="center"/>
          </w:tcPr>
          <w:p w14:paraId="494C5D89">
            <w:pPr>
              <w:spacing w:line="440" w:lineRule="atLeast"/>
              <w:rPr>
                <w:szCs w:val="21"/>
              </w:rPr>
            </w:pPr>
            <w:r>
              <w:rPr>
                <w:szCs w:val="21"/>
              </w:rPr>
              <w:t>质量保证金百分比</w:t>
            </w:r>
          </w:p>
        </w:tc>
        <w:tc>
          <w:tcPr>
            <w:tcW w:w="1461" w:type="dxa"/>
            <w:noWrap w:val="0"/>
            <w:vAlign w:val="center"/>
          </w:tcPr>
          <w:p w14:paraId="3317D9A2">
            <w:pPr>
              <w:snapToGrid w:val="0"/>
              <w:spacing w:line="440" w:lineRule="atLeast"/>
              <w:jc w:val="center"/>
              <w:rPr>
                <w:szCs w:val="21"/>
              </w:rPr>
            </w:pPr>
            <w:r>
              <w:rPr>
                <w:szCs w:val="21"/>
              </w:rPr>
              <w:t>17.4.1</w:t>
            </w:r>
          </w:p>
        </w:tc>
        <w:tc>
          <w:tcPr>
            <w:tcW w:w="3372" w:type="dxa"/>
            <w:noWrap w:val="0"/>
            <w:vAlign w:val="center"/>
          </w:tcPr>
          <w:p w14:paraId="4CF50048">
            <w:pPr>
              <w:snapToGrid w:val="0"/>
              <w:spacing w:line="440" w:lineRule="atLeast"/>
              <w:rPr>
                <w:szCs w:val="21"/>
              </w:rPr>
            </w:pPr>
            <w:r>
              <w:rPr>
                <w:szCs w:val="21"/>
              </w:rPr>
              <w:t>月支付额的</w:t>
            </w:r>
            <w:r>
              <w:rPr>
                <w:rFonts w:hint="eastAsia"/>
                <w:szCs w:val="21"/>
                <w:u w:val="single"/>
              </w:rPr>
              <w:t>5</w:t>
            </w:r>
            <w:r>
              <w:rPr>
                <w:szCs w:val="21"/>
              </w:rPr>
              <w:t>%</w:t>
            </w:r>
          </w:p>
        </w:tc>
        <w:tc>
          <w:tcPr>
            <w:tcW w:w="761" w:type="dxa"/>
            <w:noWrap w:val="0"/>
            <w:vAlign w:val="center"/>
          </w:tcPr>
          <w:p w14:paraId="0B25136A">
            <w:pPr>
              <w:spacing w:line="440" w:lineRule="atLeast"/>
              <w:rPr>
                <w:szCs w:val="21"/>
              </w:rPr>
            </w:pPr>
          </w:p>
        </w:tc>
      </w:tr>
      <w:tr w14:paraId="3D8B45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6E12C22D">
            <w:pPr>
              <w:spacing w:line="440" w:lineRule="atLeast"/>
              <w:jc w:val="center"/>
              <w:rPr>
                <w:szCs w:val="21"/>
              </w:rPr>
            </w:pPr>
            <w:r>
              <w:rPr>
                <w:szCs w:val="21"/>
              </w:rPr>
              <w:t>12</w:t>
            </w:r>
          </w:p>
        </w:tc>
        <w:tc>
          <w:tcPr>
            <w:tcW w:w="2727" w:type="dxa"/>
            <w:noWrap w:val="0"/>
            <w:vAlign w:val="center"/>
          </w:tcPr>
          <w:p w14:paraId="499E3220">
            <w:pPr>
              <w:spacing w:line="440" w:lineRule="atLeast"/>
              <w:rPr>
                <w:szCs w:val="21"/>
              </w:rPr>
            </w:pPr>
            <w:r>
              <w:rPr>
                <w:szCs w:val="21"/>
              </w:rPr>
              <w:t>质量保证金限额</w:t>
            </w:r>
          </w:p>
        </w:tc>
        <w:tc>
          <w:tcPr>
            <w:tcW w:w="1461" w:type="dxa"/>
            <w:noWrap w:val="0"/>
            <w:vAlign w:val="center"/>
          </w:tcPr>
          <w:p w14:paraId="2FC25A77">
            <w:pPr>
              <w:snapToGrid w:val="0"/>
              <w:spacing w:line="440" w:lineRule="atLeast"/>
              <w:jc w:val="center"/>
              <w:rPr>
                <w:szCs w:val="21"/>
              </w:rPr>
            </w:pPr>
            <w:r>
              <w:rPr>
                <w:szCs w:val="21"/>
              </w:rPr>
              <w:t>17.4.1</w:t>
            </w:r>
          </w:p>
        </w:tc>
        <w:tc>
          <w:tcPr>
            <w:tcW w:w="3372" w:type="dxa"/>
            <w:noWrap w:val="0"/>
            <w:vAlign w:val="center"/>
          </w:tcPr>
          <w:p w14:paraId="7D8E8AF7">
            <w:pPr>
              <w:snapToGrid w:val="0"/>
              <w:spacing w:line="440" w:lineRule="atLeast"/>
              <w:rPr>
                <w:szCs w:val="21"/>
              </w:rPr>
            </w:pPr>
            <w:r>
              <w:rPr>
                <w:rFonts w:hint="eastAsia"/>
                <w:szCs w:val="21"/>
                <w:u w:val="single"/>
              </w:rPr>
              <w:t>5</w:t>
            </w:r>
            <w:r>
              <w:rPr>
                <w:szCs w:val="21"/>
              </w:rPr>
              <w:t>%合同价格</w:t>
            </w:r>
            <w:r>
              <w:rPr>
                <w:rFonts w:hint="eastAsia"/>
                <w:szCs w:val="21"/>
              </w:rPr>
              <w:t>（含变更增加金额）</w:t>
            </w:r>
          </w:p>
        </w:tc>
        <w:tc>
          <w:tcPr>
            <w:tcW w:w="761" w:type="dxa"/>
            <w:noWrap w:val="0"/>
            <w:vAlign w:val="center"/>
          </w:tcPr>
          <w:p w14:paraId="259FF898">
            <w:pPr>
              <w:spacing w:line="440" w:lineRule="atLeast"/>
              <w:rPr>
                <w:szCs w:val="21"/>
              </w:rPr>
            </w:pPr>
          </w:p>
        </w:tc>
      </w:tr>
      <w:tr w14:paraId="53E48AE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jc w:val="center"/>
        </w:trPr>
        <w:tc>
          <w:tcPr>
            <w:tcW w:w="694" w:type="dxa"/>
            <w:noWrap w:val="0"/>
            <w:vAlign w:val="center"/>
          </w:tcPr>
          <w:p w14:paraId="7FBA6161">
            <w:pPr>
              <w:spacing w:line="440" w:lineRule="atLeast"/>
              <w:jc w:val="center"/>
              <w:rPr>
                <w:szCs w:val="21"/>
              </w:rPr>
            </w:pPr>
            <w:r>
              <w:rPr>
                <w:szCs w:val="21"/>
              </w:rPr>
              <w:t>13</w:t>
            </w:r>
          </w:p>
        </w:tc>
        <w:tc>
          <w:tcPr>
            <w:tcW w:w="2727" w:type="dxa"/>
            <w:noWrap w:val="0"/>
            <w:vAlign w:val="center"/>
          </w:tcPr>
          <w:p w14:paraId="5AC50D59">
            <w:pPr>
              <w:spacing w:line="440" w:lineRule="atLeast"/>
              <w:rPr>
                <w:szCs w:val="21"/>
              </w:rPr>
            </w:pPr>
            <w:r>
              <w:rPr>
                <w:szCs w:val="21"/>
              </w:rPr>
              <w:t>保修期</w:t>
            </w:r>
          </w:p>
        </w:tc>
        <w:tc>
          <w:tcPr>
            <w:tcW w:w="1461" w:type="dxa"/>
            <w:noWrap w:val="0"/>
            <w:vAlign w:val="center"/>
          </w:tcPr>
          <w:p w14:paraId="45535C1A">
            <w:pPr>
              <w:snapToGrid w:val="0"/>
              <w:spacing w:line="440" w:lineRule="atLeast"/>
              <w:jc w:val="center"/>
              <w:rPr>
                <w:szCs w:val="21"/>
              </w:rPr>
            </w:pPr>
            <w:r>
              <w:rPr>
                <w:szCs w:val="21"/>
              </w:rPr>
              <w:t>19.7</w:t>
            </w:r>
          </w:p>
        </w:tc>
        <w:tc>
          <w:tcPr>
            <w:tcW w:w="3372" w:type="dxa"/>
            <w:noWrap w:val="0"/>
            <w:vAlign w:val="center"/>
          </w:tcPr>
          <w:p w14:paraId="0F0DCF19">
            <w:pPr>
              <w:snapToGrid w:val="0"/>
              <w:spacing w:line="440" w:lineRule="atLeast"/>
              <w:rPr>
                <w:szCs w:val="21"/>
              </w:rPr>
            </w:pPr>
            <w:r>
              <w:rPr>
                <w:szCs w:val="21"/>
              </w:rPr>
              <w:t>自实际交工日期起计算</w:t>
            </w:r>
            <w:r>
              <w:rPr>
                <w:rFonts w:hint="eastAsia"/>
                <w:szCs w:val="21"/>
                <w:u w:val="single"/>
              </w:rPr>
              <w:t>5</w:t>
            </w:r>
            <w:r>
              <w:rPr>
                <w:szCs w:val="21"/>
              </w:rPr>
              <w:t>年</w:t>
            </w:r>
          </w:p>
        </w:tc>
        <w:tc>
          <w:tcPr>
            <w:tcW w:w="761" w:type="dxa"/>
            <w:noWrap w:val="0"/>
            <w:vAlign w:val="center"/>
          </w:tcPr>
          <w:p w14:paraId="025E98B9">
            <w:pPr>
              <w:spacing w:line="440" w:lineRule="atLeast"/>
              <w:rPr>
                <w:szCs w:val="21"/>
              </w:rPr>
            </w:pPr>
          </w:p>
        </w:tc>
      </w:tr>
    </w:tbl>
    <w:p w14:paraId="2EE48B46">
      <w:pPr>
        <w:snapToGrid w:val="0"/>
        <w:spacing w:line="500" w:lineRule="exact"/>
        <w:ind w:firstLine="3360" w:firstLineChars="1400"/>
        <w:rPr>
          <w:sz w:val="24"/>
          <w:szCs w:val="21"/>
        </w:rPr>
      </w:pPr>
    </w:p>
    <w:p w14:paraId="021838B9">
      <w:pPr>
        <w:snapToGrid w:val="0"/>
        <w:spacing w:line="500" w:lineRule="exact"/>
        <w:ind w:firstLine="3360" w:firstLineChars="1400"/>
        <w:rPr>
          <w:sz w:val="24"/>
          <w:szCs w:val="21"/>
        </w:rPr>
      </w:pPr>
      <w:r>
        <w:rPr>
          <w:sz w:val="24"/>
          <w:szCs w:val="21"/>
        </w:rPr>
        <w:t>投标人：</w:t>
      </w:r>
      <w:r>
        <w:rPr>
          <w:rFonts w:hint="eastAsia"/>
          <w:sz w:val="24"/>
          <w:szCs w:val="21"/>
          <w:u w:val="single"/>
        </w:rPr>
        <w:t xml:space="preserve">                        </w:t>
      </w:r>
      <w:r>
        <w:rPr>
          <w:sz w:val="24"/>
          <w:szCs w:val="21"/>
        </w:rPr>
        <w:t xml:space="preserve"> （盖单位章）</w:t>
      </w:r>
    </w:p>
    <w:p w14:paraId="0BB6EE01">
      <w:pPr>
        <w:spacing w:line="440" w:lineRule="exact"/>
        <w:ind w:firstLine="3360" w:firstLineChars="1400"/>
        <w:rPr>
          <w:szCs w:val="21"/>
        </w:rPr>
      </w:pPr>
      <w:r>
        <w:rPr>
          <w:rFonts w:hint="eastAsia" w:ascii="宋体" w:cs="宋体"/>
          <w:kern w:val="0"/>
          <w:sz w:val="24"/>
        </w:rPr>
        <w:t>法定代表人或其委托代理人：</w:t>
      </w:r>
      <w:r>
        <w:rPr>
          <w:rFonts w:hint="eastAsia"/>
          <w:sz w:val="24"/>
          <w:szCs w:val="21"/>
          <w:u w:val="single"/>
        </w:rPr>
        <w:t xml:space="preserve">         （签字）</w:t>
      </w:r>
    </w:p>
    <w:p w14:paraId="2FD5AE54">
      <w:pPr>
        <w:spacing w:line="440" w:lineRule="exact"/>
        <w:rPr>
          <w:rFonts w:eastAsia="黑体"/>
          <w:szCs w:val="21"/>
        </w:rPr>
      </w:pPr>
    </w:p>
    <w:p w14:paraId="047BC3EC">
      <w:pPr>
        <w:spacing w:line="440" w:lineRule="exact"/>
        <w:jc w:val="center"/>
        <w:rPr>
          <w:rFonts w:ascii="黑体" w:hAnsi="黑体" w:eastAsia="黑体"/>
          <w:sz w:val="28"/>
          <w:szCs w:val="28"/>
        </w:rPr>
      </w:pPr>
      <w:r>
        <w:rPr>
          <w:rFonts w:eastAsia="黑体"/>
          <w:sz w:val="23"/>
          <w:szCs w:val="23"/>
        </w:rPr>
        <w:br w:type="page"/>
      </w:r>
      <w:r>
        <w:rPr>
          <w:rFonts w:ascii="黑体" w:hAnsi="黑体" w:eastAsia="黑体"/>
          <w:sz w:val="28"/>
          <w:szCs w:val="28"/>
        </w:rPr>
        <w:t>二、法定代表人身份证明及授权委托书</w:t>
      </w:r>
    </w:p>
    <w:p w14:paraId="599ECDA2">
      <w:pPr>
        <w:topLinePunct/>
        <w:spacing w:line="400" w:lineRule="atLeast"/>
        <w:jc w:val="center"/>
        <w:rPr>
          <w:rFonts w:ascii="宋体" w:hAnsi="宋体"/>
          <w:bCs/>
          <w:sz w:val="27"/>
          <w:szCs w:val="27"/>
        </w:rPr>
      </w:pPr>
    </w:p>
    <w:p w14:paraId="5219608E">
      <w:pPr>
        <w:spacing w:line="440" w:lineRule="exact"/>
        <w:jc w:val="center"/>
        <w:rPr>
          <w:rFonts w:ascii="宋体" w:hAnsi="宋体"/>
          <w:b/>
          <w:sz w:val="28"/>
          <w:szCs w:val="28"/>
        </w:rPr>
      </w:pPr>
      <w:r>
        <w:rPr>
          <w:rFonts w:ascii="宋体" w:hAnsi="宋体"/>
          <w:b/>
          <w:sz w:val="28"/>
          <w:szCs w:val="28"/>
        </w:rPr>
        <w:t>2-1 法定代表人身份证明</w:t>
      </w:r>
    </w:p>
    <w:p w14:paraId="5604781F">
      <w:pPr>
        <w:spacing w:line="400" w:lineRule="atLeast"/>
        <w:jc w:val="center"/>
        <w:rPr>
          <w:rFonts w:ascii="宋体" w:hAnsi="宋体"/>
          <w:b/>
          <w:sz w:val="28"/>
          <w:szCs w:val="28"/>
        </w:rPr>
      </w:pPr>
      <w:r>
        <w:rPr>
          <w:rFonts w:ascii="宋体" w:hAnsi="宋体"/>
          <w:b/>
          <w:sz w:val="28"/>
          <w:szCs w:val="28"/>
        </w:rPr>
        <w:t xml:space="preserve"> </w:t>
      </w:r>
    </w:p>
    <w:p w14:paraId="00B7FE7D">
      <w:pPr>
        <w:topLinePunct/>
        <w:spacing w:line="360" w:lineRule="auto"/>
        <w:rPr>
          <w:rFonts w:ascii="宋体" w:hAnsi="宋体"/>
          <w:bCs/>
          <w:szCs w:val="21"/>
          <w:u w:val="single"/>
        </w:rPr>
      </w:pPr>
      <w:r>
        <w:rPr>
          <w:rFonts w:hint="eastAsia" w:ascii="宋体" w:hAnsi="宋体"/>
          <w:bCs/>
          <w:szCs w:val="21"/>
        </w:rPr>
        <w:t>投标</w:t>
      </w:r>
      <w:r>
        <w:rPr>
          <w:rFonts w:ascii="宋体" w:hAnsi="宋体"/>
          <w:bCs/>
          <w:szCs w:val="21"/>
        </w:rPr>
        <w:t>人名称：</w:t>
      </w:r>
      <w:r>
        <w:rPr>
          <w:rFonts w:ascii="宋体" w:hAnsi="宋体"/>
          <w:bCs/>
          <w:szCs w:val="21"/>
          <w:u w:val="single"/>
        </w:rPr>
        <w:t xml:space="preserve">                         </w:t>
      </w:r>
    </w:p>
    <w:p w14:paraId="255CCBDB">
      <w:pPr>
        <w:topLinePunct/>
        <w:spacing w:line="360" w:lineRule="auto"/>
        <w:rPr>
          <w:rFonts w:ascii="宋体" w:hAnsi="宋体"/>
          <w:bCs/>
          <w:szCs w:val="21"/>
        </w:rPr>
      </w:pPr>
      <w:r>
        <w:rPr>
          <w:rFonts w:ascii="宋体" w:hAnsi="宋体"/>
          <w:bCs/>
          <w:szCs w:val="21"/>
        </w:rPr>
        <w:t>单位性质：</w:t>
      </w:r>
      <w:r>
        <w:rPr>
          <w:rFonts w:ascii="宋体" w:hAnsi="宋体"/>
          <w:bCs/>
          <w:szCs w:val="21"/>
          <w:u w:val="single"/>
        </w:rPr>
        <w:t xml:space="preserve">                            </w:t>
      </w:r>
    </w:p>
    <w:p w14:paraId="11EB90E1">
      <w:pPr>
        <w:topLinePunct/>
        <w:spacing w:line="360" w:lineRule="auto"/>
        <w:rPr>
          <w:rFonts w:ascii="宋体" w:hAnsi="宋体"/>
          <w:bCs/>
          <w:szCs w:val="21"/>
        </w:rPr>
      </w:pPr>
      <w:r>
        <w:rPr>
          <w:rFonts w:ascii="宋体" w:hAnsi="宋体"/>
          <w:szCs w:val="21"/>
        </w:rPr>
        <w:t>地址：</w:t>
      </w:r>
      <w:r>
        <w:rPr>
          <w:rFonts w:ascii="宋体" w:hAnsi="宋体"/>
          <w:szCs w:val="21"/>
          <w:u w:val="single"/>
        </w:rPr>
        <w:t xml:space="preserve">                                   </w:t>
      </w:r>
    </w:p>
    <w:p w14:paraId="7CF3E57F">
      <w:pPr>
        <w:topLinePunct/>
        <w:spacing w:line="360" w:lineRule="auto"/>
        <w:rPr>
          <w:rFonts w:ascii="宋体" w:hAnsi="宋体"/>
          <w:bCs/>
          <w:szCs w:val="21"/>
        </w:rPr>
      </w:pPr>
      <w:r>
        <w:rPr>
          <w:rFonts w:ascii="宋体" w:hAnsi="宋体"/>
          <w:bCs/>
          <w:szCs w:val="21"/>
        </w:rPr>
        <w:t>成立时间：</w:t>
      </w:r>
      <w:r>
        <w:rPr>
          <w:rFonts w:ascii="宋体" w:hAnsi="宋体"/>
          <w:bCs/>
          <w:szCs w:val="21"/>
          <w:u w:val="single"/>
        </w:rPr>
        <w:t xml:space="preserve">       </w:t>
      </w:r>
      <w:r>
        <w:rPr>
          <w:rFonts w:ascii="宋体" w:hAnsi="宋体"/>
          <w:bCs/>
          <w:szCs w:val="21"/>
        </w:rPr>
        <w:t>年</w:t>
      </w:r>
      <w:r>
        <w:rPr>
          <w:rFonts w:ascii="宋体" w:hAnsi="宋体"/>
          <w:bCs/>
          <w:szCs w:val="21"/>
          <w:u w:val="single"/>
        </w:rPr>
        <w:t xml:space="preserve">       </w:t>
      </w:r>
      <w:r>
        <w:rPr>
          <w:rFonts w:ascii="宋体" w:hAnsi="宋体"/>
          <w:bCs/>
          <w:szCs w:val="21"/>
        </w:rPr>
        <w:t>月</w:t>
      </w:r>
      <w:r>
        <w:rPr>
          <w:rFonts w:ascii="宋体" w:hAnsi="宋体"/>
          <w:bCs/>
          <w:szCs w:val="21"/>
          <w:u w:val="single"/>
        </w:rPr>
        <w:t xml:space="preserve">        </w:t>
      </w:r>
      <w:r>
        <w:rPr>
          <w:rFonts w:ascii="宋体" w:hAnsi="宋体"/>
          <w:bCs/>
          <w:szCs w:val="21"/>
        </w:rPr>
        <w:t>日</w:t>
      </w:r>
    </w:p>
    <w:p w14:paraId="36DE4483">
      <w:pPr>
        <w:topLinePunct/>
        <w:spacing w:line="360" w:lineRule="auto"/>
        <w:rPr>
          <w:rFonts w:ascii="宋体" w:hAnsi="宋体"/>
          <w:bCs/>
          <w:szCs w:val="21"/>
        </w:rPr>
      </w:pPr>
      <w:r>
        <w:rPr>
          <w:rFonts w:ascii="宋体" w:hAnsi="宋体"/>
          <w:bCs/>
          <w:szCs w:val="21"/>
        </w:rPr>
        <w:t>经营期限：</w:t>
      </w:r>
      <w:r>
        <w:rPr>
          <w:rFonts w:ascii="宋体" w:hAnsi="宋体"/>
          <w:bCs/>
          <w:szCs w:val="21"/>
          <w:u w:val="single"/>
        </w:rPr>
        <w:t xml:space="preserve">            </w:t>
      </w:r>
    </w:p>
    <w:p w14:paraId="1EAA29D3">
      <w:pPr>
        <w:topLinePunct/>
        <w:spacing w:line="360" w:lineRule="auto"/>
        <w:rPr>
          <w:rFonts w:ascii="宋体" w:hAnsi="宋体"/>
          <w:bCs/>
          <w:szCs w:val="21"/>
        </w:rPr>
      </w:pPr>
      <w:r>
        <w:rPr>
          <w:rFonts w:ascii="宋体" w:hAnsi="宋体"/>
          <w:bCs/>
          <w:szCs w:val="21"/>
        </w:rPr>
        <w:t>姓名：</w:t>
      </w:r>
      <w:r>
        <w:rPr>
          <w:rFonts w:ascii="宋体" w:hAnsi="宋体"/>
          <w:bCs/>
          <w:szCs w:val="21"/>
          <w:u w:val="single"/>
        </w:rPr>
        <w:t xml:space="preserve">  (法定代表人签字) </w:t>
      </w:r>
      <w:r>
        <w:rPr>
          <w:rFonts w:ascii="宋体" w:hAnsi="宋体"/>
          <w:bCs/>
          <w:szCs w:val="21"/>
        </w:rPr>
        <w:t>性别：</w:t>
      </w:r>
      <w:r>
        <w:rPr>
          <w:rFonts w:ascii="宋体" w:hAnsi="宋体"/>
          <w:bCs/>
          <w:szCs w:val="21"/>
          <w:u w:val="single"/>
        </w:rPr>
        <w:t xml:space="preserve">    </w:t>
      </w:r>
      <w:r>
        <w:rPr>
          <w:rFonts w:ascii="宋体" w:hAnsi="宋体"/>
          <w:bCs/>
          <w:szCs w:val="21"/>
        </w:rPr>
        <w:t>年龄：</w:t>
      </w:r>
      <w:r>
        <w:rPr>
          <w:rFonts w:ascii="宋体" w:hAnsi="宋体"/>
          <w:bCs/>
          <w:szCs w:val="21"/>
          <w:u w:val="single"/>
        </w:rPr>
        <w:t xml:space="preserve">    </w:t>
      </w:r>
      <w:r>
        <w:rPr>
          <w:rFonts w:ascii="宋体" w:hAnsi="宋体"/>
          <w:bCs/>
          <w:szCs w:val="21"/>
        </w:rPr>
        <w:t>职务：</w:t>
      </w:r>
      <w:r>
        <w:rPr>
          <w:rFonts w:ascii="宋体" w:hAnsi="宋体"/>
          <w:bCs/>
          <w:szCs w:val="21"/>
          <w:u w:val="single"/>
        </w:rPr>
        <w:t xml:space="preserve">        </w:t>
      </w:r>
      <w:r>
        <w:rPr>
          <w:rFonts w:ascii="宋体" w:hAnsi="宋体"/>
          <w:bCs/>
          <w:szCs w:val="21"/>
        </w:rPr>
        <w:t>系</w:t>
      </w:r>
      <w:r>
        <w:rPr>
          <w:rFonts w:ascii="宋体" w:hAnsi="宋体"/>
          <w:bCs/>
          <w:szCs w:val="21"/>
          <w:u w:val="single"/>
        </w:rPr>
        <w:t xml:space="preserve">                   </w:t>
      </w:r>
      <w:r>
        <w:rPr>
          <w:rFonts w:ascii="宋体" w:hAnsi="宋体"/>
          <w:bCs/>
          <w:szCs w:val="21"/>
        </w:rPr>
        <w:t>(</w:t>
      </w:r>
      <w:r>
        <w:rPr>
          <w:rFonts w:hint="eastAsia" w:ascii="宋体" w:hAnsi="宋体"/>
          <w:bCs/>
          <w:szCs w:val="21"/>
        </w:rPr>
        <w:t>投标人</w:t>
      </w:r>
      <w:r>
        <w:rPr>
          <w:rFonts w:ascii="宋体" w:hAnsi="宋体"/>
          <w:bCs/>
          <w:szCs w:val="21"/>
        </w:rPr>
        <w:t>名称)的法定代表人。</w:t>
      </w:r>
    </w:p>
    <w:p w14:paraId="69E928DA">
      <w:pPr>
        <w:topLinePunct/>
        <w:spacing w:line="360" w:lineRule="auto"/>
        <w:ind w:firstLine="420" w:firstLineChars="200"/>
        <w:rPr>
          <w:rFonts w:ascii="宋体" w:hAnsi="宋体"/>
          <w:bCs/>
          <w:szCs w:val="21"/>
        </w:rPr>
      </w:pPr>
      <w:r>
        <w:rPr>
          <w:rFonts w:ascii="宋体" w:hAnsi="宋体"/>
          <w:bCs/>
          <w:szCs w:val="21"/>
        </w:rPr>
        <w:t>特此证明。</w:t>
      </w:r>
    </w:p>
    <w:p w14:paraId="2F62D8A7">
      <w:pPr>
        <w:topLinePunct/>
        <w:spacing w:line="360" w:lineRule="auto"/>
        <w:rPr>
          <w:rFonts w:ascii="宋体" w:hAnsi="宋体"/>
          <w:bCs/>
          <w:szCs w:val="21"/>
        </w:rPr>
      </w:pPr>
    </w:p>
    <w:p w14:paraId="1630DC68">
      <w:pPr>
        <w:topLinePunct/>
        <w:spacing w:line="360" w:lineRule="auto"/>
        <w:rPr>
          <w:rFonts w:ascii="宋体" w:hAnsi="宋体"/>
          <w:bCs/>
          <w:szCs w:val="21"/>
        </w:rPr>
      </w:pPr>
    </w:p>
    <w:p w14:paraId="094B4C63">
      <w:pPr>
        <w:topLinePunct/>
        <w:spacing w:line="360" w:lineRule="auto"/>
        <w:rPr>
          <w:rFonts w:ascii="宋体" w:hAnsi="宋体"/>
          <w:bCs/>
          <w:szCs w:val="21"/>
        </w:rPr>
      </w:pPr>
      <w:r>
        <w:rPr>
          <w:rFonts w:ascii="宋体" w:hAnsi="宋体"/>
          <w:bCs/>
          <w:szCs w:val="21"/>
        </w:rPr>
        <w:t xml:space="preserve">                             </w:t>
      </w:r>
      <w:r>
        <w:rPr>
          <w:rFonts w:hint="eastAsia" w:ascii="宋体" w:hAnsi="宋体"/>
          <w:bCs/>
          <w:szCs w:val="21"/>
        </w:rPr>
        <w:t>投标</w:t>
      </w:r>
      <w:r>
        <w:rPr>
          <w:rFonts w:ascii="宋体" w:hAnsi="宋体"/>
          <w:bCs/>
          <w:szCs w:val="21"/>
        </w:rPr>
        <w:t>人：</w:t>
      </w:r>
      <w:r>
        <w:rPr>
          <w:rFonts w:ascii="宋体" w:hAnsi="宋体"/>
          <w:bCs/>
          <w:szCs w:val="21"/>
          <w:u w:val="single"/>
        </w:rPr>
        <w:t xml:space="preserve">           </w:t>
      </w:r>
      <w:r>
        <w:rPr>
          <w:rFonts w:ascii="宋体" w:hAnsi="宋体"/>
          <w:bCs/>
          <w:szCs w:val="21"/>
        </w:rPr>
        <w:t>(盖单位章)</w:t>
      </w:r>
    </w:p>
    <w:p w14:paraId="431A68A7">
      <w:pPr>
        <w:topLinePunct/>
        <w:spacing w:line="360" w:lineRule="auto"/>
        <w:rPr>
          <w:rFonts w:ascii="宋体" w:hAnsi="宋体"/>
          <w:bCs/>
          <w:szCs w:val="21"/>
        </w:rPr>
      </w:pPr>
      <w:r>
        <w:rPr>
          <w:rFonts w:ascii="宋体" w:hAnsi="宋体"/>
          <w:bCs/>
          <w:szCs w:val="21"/>
        </w:rPr>
        <w:t xml:space="preserve">                                 </w:t>
      </w:r>
      <w:r>
        <w:rPr>
          <w:rFonts w:ascii="宋体" w:hAnsi="宋体"/>
          <w:bCs/>
          <w:szCs w:val="21"/>
          <w:u w:val="single"/>
        </w:rPr>
        <w:t xml:space="preserve">        </w:t>
      </w:r>
      <w:r>
        <w:rPr>
          <w:rFonts w:ascii="宋体" w:hAnsi="宋体"/>
          <w:bCs/>
          <w:szCs w:val="21"/>
        </w:rPr>
        <w:t>年</w:t>
      </w:r>
      <w:r>
        <w:rPr>
          <w:rFonts w:ascii="宋体" w:hAnsi="宋体"/>
          <w:bCs/>
          <w:szCs w:val="21"/>
          <w:u w:val="single"/>
        </w:rPr>
        <w:t xml:space="preserve">        </w:t>
      </w:r>
      <w:r>
        <w:rPr>
          <w:rFonts w:ascii="宋体" w:hAnsi="宋体"/>
          <w:bCs/>
          <w:szCs w:val="21"/>
        </w:rPr>
        <w:t>月</w:t>
      </w:r>
      <w:r>
        <w:rPr>
          <w:rFonts w:ascii="宋体" w:hAnsi="宋体"/>
          <w:bCs/>
          <w:szCs w:val="21"/>
          <w:u w:val="single"/>
        </w:rPr>
        <w:t xml:space="preserve">        </w:t>
      </w:r>
      <w:r>
        <w:rPr>
          <w:rFonts w:ascii="宋体" w:hAnsi="宋体"/>
          <w:bCs/>
          <w:szCs w:val="21"/>
        </w:rPr>
        <w:t xml:space="preserve">日           </w:t>
      </w:r>
    </w:p>
    <w:p w14:paraId="4E690152">
      <w:pPr>
        <w:topLinePunct/>
        <w:spacing w:line="360" w:lineRule="auto"/>
        <w:jc w:val="center"/>
        <w:rPr>
          <w:rFonts w:ascii="宋体" w:hAnsi="宋体"/>
          <w:bCs/>
          <w:szCs w:val="21"/>
        </w:rPr>
      </w:pPr>
    </w:p>
    <w:p w14:paraId="4BA96E27">
      <w:pPr>
        <w:topLinePunct/>
        <w:spacing w:line="400" w:lineRule="atLeast"/>
        <w:jc w:val="center"/>
        <w:rPr>
          <w:rFonts w:ascii="宋体" w:hAnsi="宋体"/>
          <w:bCs/>
          <w:szCs w:val="21"/>
        </w:rPr>
      </w:pPr>
    </w:p>
    <w:p w14:paraId="6560E2AD">
      <w:pPr>
        <w:topLinePunct/>
        <w:spacing w:line="400" w:lineRule="atLeast"/>
        <w:jc w:val="center"/>
        <w:rPr>
          <w:rFonts w:ascii="宋体" w:hAnsi="宋体"/>
          <w:bCs/>
          <w:szCs w:val="21"/>
        </w:rPr>
      </w:pPr>
    </w:p>
    <w:p w14:paraId="2BEDC828">
      <w:pPr>
        <w:topLinePunct/>
        <w:spacing w:line="400" w:lineRule="atLeast"/>
        <w:jc w:val="center"/>
        <w:rPr>
          <w:rFonts w:ascii="宋体" w:hAnsi="宋体"/>
          <w:bCs/>
          <w:szCs w:val="21"/>
        </w:rPr>
      </w:pPr>
    </w:p>
    <w:p w14:paraId="50D5BB2D">
      <w:pPr>
        <w:topLinePunct/>
        <w:spacing w:line="400" w:lineRule="atLeast"/>
        <w:jc w:val="center"/>
        <w:rPr>
          <w:rFonts w:ascii="宋体" w:hAnsi="宋体"/>
          <w:bCs/>
          <w:szCs w:val="21"/>
        </w:rPr>
      </w:pPr>
    </w:p>
    <w:p w14:paraId="6A6C5386">
      <w:pPr>
        <w:topLinePunct/>
        <w:spacing w:line="400" w:lineRule="atLeast"/>
        <w:jc w:val="center"/>
        <w:rPr>
          <w:rFonts w:ascii="宋体" w:hAnsi="宋体"/>
          <w:bCs/>
          <w:szCs w:val="21"/>
        </w:rPr>
      </w:pPr>
    </w:p>
    <w:p w14:paraId="26ECC8C6">
      <w:pPr>
        <w:topLinePunct/>
        <w:spacing w:line="400" w:lineRule="atLeast"/>
        <w:jc w:val="center"/>
        <w:rPr>
          <w:rFonts w:ascii="宋体" w:hAnsi="宋体"/>
          <w:bCs/>
          <w:szCs w:val="21"/>
        </w:rPr>
      </w:pPr>
    </w:p>
    <w:p w14:paraId="6ACC872B">
      <w:pPr>
        <w:topLinePunct/>
        <w:spacing w:line="400" w:lineRule="atLeast"/>
        <w:jc w:val="center"/>
        <w:rPr>
          <w:rFonts w:hint="eastAsia" w:ascii="宋体" w:hAnsi="宋体"/>
          <w:bCs/>
          <w:szCs w:val="21"/>
        </w:rPr>
      </w:pPr>
    </w:p>
    <w:p w14:paraId="73445B73">
      <w:pPr>
        <w:topLinePunct/>
        <w:spacing w:line="400" w:lineRule="atLeast"/>
        <w:jc w:val="center"/>
        <w:rPr>
          <w:rFonts w:hint="eastAsia" w:ascii="宋体" w:hAnsi="宋体"/>
          <w:bCs/>
          <w:szCs w:val="21"/>
        </w:rPr>
      </w:pPr>
    </w:p>
    <w:p w14:paraId="61A10101">
      <w:pPr>
        <w:topLinePunct/>
        <w:spacing w:line="400" w:lineRule="atLeast"/>
        <w:jc w:val="center"/>
        <w:rPr>
          <w:rFonts w:hint="eastAsia" w:ascii="宋体" w:hAnsi="宋体"/>
          <w:bCs/>
          <w:szCs w:val="21"/>
        </w:rPr>
      </w:pPr>
    </w:p>
    <w:p w14:paraId="22FD0C5C">
      <w:pPr>
        <w:topLinePunct/>
        <w:spacing w:line="400" w:lineRule="atLeast"/>
        <w:jc w:val="center"/>
        <w:rPr>
          <w:rFonts w:hint="eastAsia" w:ascii="宋体" w:hAnsi="宋体"/>
          <w:bCs/>
          <w:szCs w:val="21"/>
        </w:rPr>
      </w:pPr>
    </w:p>
    <w:p w14:paraId="7F35D002">
      <w:pPr>
        <w:topLinePunct/>
        <w:spacing w:line="400" w:lineRule="atLeast"/>
        <w:jc w:val="center"/>
        <w:rPr>
          <w:rFonts w:ascii="宋体" w:hAnsi="宋体"/>
          <w:bCs/>
          <w:szCs w:val="21"/>
        </w:rPr>
      </w:pPr>
    </w:p>
    <w:p w14:paraId="1E698DE2">
      <w:pPr>
        <w:spacing w:line="320" w:lineRule="atLeast"/>
        <w:ind w:left="735" w:leftChars="100" w:hanging="525" w:hangingChars="250"/>
        <w:rPr>
          <w:rFonts w:hint="eastAsia" w:ascii="宋体" w:hAnsi="宋体"/>
          <w:szCs w:val="21"/>
        </w:rPr>
      </w:pPr>
      <w:r>
        <w:rPr>
          <w:rFonts w:ascii="宋体" w:hAnsi="宋体"/>
          <w:szCs w:val="21"/>
        </w:rPr>
        <w:t>注：</w:t>
      </w:r>
      <w:r>
        <w:rPr>
          <w:rFonts w:hint="eastAsia" w:ascii="宋体" w:hAnsi="宋体"/>
          <w:szCs w:val="21"/>
        </w:rPr>
        <w:t>1、</w:t>
      </w:r>
      <w:r>
        <w:rPr>
          <w:rFonts w:ascii="宋体" w:hAnsi="宋体"/>
          <w:szCs w:val="21"/>
        </w:rPr>
        <w:t>法定代表人的签字必须是亲笔签名，不得使用印章、签名章等代替</w:t>
      </w:r>
      <w:r>
        <w:rPr>
          <w:rFonts w:hint="eastAsia" w:ascii="宋体" w:hAnsi="宋体"/>
          <w:szCs w:val="21"/>
        </w:rPr>
        <w:t>；</w:t>
      </w:r>
    </w:p>
    <w:p w14:paraId="14AF9F30">
      <w:pPr>
        <w:spacing w:line="320" w:lineRule="atLeast"/>
        <w:ind w:left="735" w:leftChars="100" w:hanging="525" w:hangingChars="250"/>
        <w:rPr>
          <w:rFonts w:hint="eastAsia" w:ascii="宋体" w:hAnsi="宋体"/>
          <w:szCs w:val="21"/>
        </w:rPr>
      </w:pPr>
      <w:r>
        <w:rPr>
          <w:rFonts w:hint="eastAsia" w:ascii="宋体" w:hAnsi="宋体"/>
          <w:szCs w:val="21"/>
        </w:rPr>
        <w:t xml:space="preserve">    2、附</w:t>
      </w:r>
      <w:r>
        <w:rPr>
          <w:rFonts w:ascii="宋体" w:hAnsi="宋体"/>
          <w:szCs w:val="21"/>
        </w:rPr>
        <w:t>法定代表人</w:t>
      </w:r>
      <w:r>
        <w:rPr>
          <w:rFonts w:hint="eastAsia" w:ascii="宋体" w:hAnsi="宋体"/>
          <w:szCs w:val="21"/>
        </w:rPr>
        <w:t>身份证的复印件。</w:t>
      </w:r>
    </w:p>
    <w:p w14:paraId="5FD6A1E1">
      <w:pPr>
        <w:spacing w:line="320" w:lineRule="atLeast"/>
        <w:ind w:left="735" w:leftChars="100" w:hanging="525" w:hangingChars="250"/>
        <w:rPr>
          <w:rFonts w:ascii="宋体" w:hAnsi="宋体"/>
          <w:bCs/>
          <w:szCs w:val="21"/>
        </w:rPr>
      </w:pPr>
      <w:r>
        <w:rPr>
          <w:rFonts w:hint="eastAsia" w:ascii="宋体" w:hAnsi="宋体"/>
          <w:szCs w:val="21"/>
        </w:rPr>
        <w:t xml:space="preserve">    3、</w:t>
      </w:r>
      <w:r>
        <w:rPr>
          <w:rFonts w:hint="eastAsia" w:ascii="宋体" w:hAnsi="宋体" w:cs="宋体-18030"/>
        </w:rPr>
        <w:t>如果由</w:t>
      </w:r>
      <w:r>
        <w:rPr>
          <w:rFonts w:hint="eastAsia" w:ascii="宋体" w:hAnsi="宋体"/>
          <w:bCs/>
          <w:szCs w:val="21"/>
        </w:rPr>
        <w:t>投标</w:t>
      </w:r>
      <w:r>
        <w:rPr>
          <w:rFonts w:ascii="宋体" w:hAnsi="宋体"/>
          <w:bCs/>
          <w:szCs w:val="21"/>
        </w:rPr>
        <w:t>人</w:t>
      </w:r>
      <w:r>
        <w:rPr>
          <w:rFonts w:hint="eastAsia" w:ascii="宋体" w:hAnsi="宋体" w:cs="宋体-18030"/>
        </w:rPr>
        <w:t>的法定代表人亲自签署投标文件，则不需提交授权委托书，但需对法定代表人身份证明中法定代表人的签名、</w:t>
      </w:r>
      <w:r>
        <w:rPr>
          <w:rFonts w:hint="eastAsia" w:ascii="宋体" w:hAnsi="宋体"/>
          <w:bCs/>
          <w:szCs w:val="21"/>
        </w:rPr>
        <w:t>投标</w:t>
      </w:r>
      <w:r>
        <w:rPr>
          <w:rFonts w:ascii="宋体" w:hAnsi="宋体"/>
          <w:bCs/>
          <w:szCs w:val="21"/>
        </w:rPr>
        <w:t>人</w:t>
      </w:r>
      <w:r>
        <w:rPr>
          <w:rFonts w:hint="eastAsia" w:ascii="宋体" w:hAnsi="宋体" w:cs="宋体-18030"/>
        </w:rPr>
        <w:t>的单位章的真实性进行公证。</w:t>
      </w:r>
    </w:p>
    <w:p w14:paraId="158C1912">
      <w:pPr>
        <w:spacing w:line="440" w:lineRule="exact"/>
        <w:jc w:val="center"/>
        <w:rPr>
          <w:rFonts w:ascii="宋体" w:hAnsi="宋体"/>
          <w:b/>
          <w:sz w:val="28"/>
          <w:szCs w:val="28"/>
        </w:rPr>
      </w:pPr>
      <w:r>
        <w:rPr>
          <w:rFonts w:ascii="宋体" w:hAnsi="宋体"/>
          <w:b/>
          <w:sz w:val="28"/>
          <w:szCs w:val="28"/>
        </w:rPr>
        <w:br w:type="page"/>
      </w:r>
      <w:r>
        <w:rPr>
          <w:rFonts w:ascii="宋体" w:hAnsi="宋体"/>
          <w:b/>
          <w:sz w:val="28"/>
          <w:szCs w:val="28"/>
        </w:rPr>
        <w:t>2-</w:t>
      </w:r>
      <w:r>
        <w:rPr>
          <w:rFonts w:hint="eastAsia" w:ascii="宋体" w:hAnsi="宋体"/>
          <w:b/>
          <w:sz w:val="28"/>
          <w:szCs w:val="28"/>
        </w:rPr>
        <w:t>2</w:t>
      </w:r>
      <w:r>
        <w:rPr>
          <w:rFonts w:ascii="宋体" w:hAnsi="宋体"/>
          <w:b/>
          <w:sz w:val="28"/>
          <w:szCs w:val="28"/>
        </w:rPr>
        <w:t xml:space="preserve"> 授权委托书</w:t>
      </w:r>
    </w:p>
    <w:p w14:paraId="79225862">
      <w:pPr>
        <w:topLinePunct/>
        <w:spacing w:line="400" w:lineRule="atLeast"/>
        <w:jc w:val="center"/>
        <w:rPr>
          <w:rFonts w:ascii="宋体" w:hAnsi="宋体"/>
          <w:bCs/>
          <w:sz w:val="27"/>
          <w:szCs w:val="27"/>
        </w:rPr>
      </w:pPr>
    </w:p>
    <w:p w14:paraId="1C915117">
      <w:pPr>
        <w:topLinePunct/>
        <w:spacing w:line="360" w:lineRule="auto"/>
        <w:ind w:firstLine="420" w:firstLineChars="200"/>
        <w:rPr>
          <w:rFonts w:ascii="宋体" w:hAnsi="宋体"/>
          <w:szCs w:val="21"/>
        </w:rPr>
      </w:pPr>
      <w:r>
        <w:rPr>
          <w:rFonts w:ascii="宋体" w:hAnsi="宋体"/>
          <w:szCs w:val="21"/>
        </w:rPr>
        <w:t>本人</w:t>
      </w:r>
      <w:r>
        <w:rPr>
          <w:rFonts w:ascii="宋体" w:hAnsi="宋体"/>
          <w:szCs w:val="21"/>
          <w:u w:val="single"/>
        </w:rPr>
        <w:t xml:space="preserve">     </w:t>
      </w:r>
      <w:r>
        <w:rPr>
          <w:rFonts w:ascii="宋体" w:hAnsi="宋体"/>
          <w:szCs w:val="21"/>
        </w:rPr>
        <w:t>(姓名)系</w:t>
      </w:r>
      <w:r>
        <w:rPr>
          <w:rFonts w:ascii="宋体" w:hAnsi="宋体"/>
          <w:szCs w:val="21"/>
          <w:u w:val="single"/>
        </w:rPr>
        <w:t xml:space="preserve">       </w:t>
      </w:r>
      <w:r>
        <w:rPr>
          <w:rFonts w:ascii="宋体" w:hAnsi="宋体"/>
          <w:szCs w:val="21"/>
        </w:rPr>
        <w:t>(</w:t>
      </w:r>
      <w:r>
        <w:rPr>
          <w:rFonts w:hint="eastAsia" w:ascii="宋体" w:hAnsi="宋体"/>
          <w:bCs/>
          <w:szCs w:val="21"/>
        </w:rPr>
        <w:t>投标</w:t>
      </w:r>
      <w:r>
        <w:rPr>
          <w:rFonts w:ascii="宋体" w:hAnsi="宋体"/>
          <w:bCs/>
          <w:szCs w:val="21"/>
        </w:rPr>
        <w:t>人</w:t>
      </w:r>
      <w:r>
        <w:rPr>
          <w:rFonts w:ascii="宋体" w:hAnsi="宋体"/>
          <w:szCs w:val="21"/>
        </w:rPr>
        <w:t>名称)的法定代表人，现委托</w:t>
      </w:r>
      <w:r>
        <w:rPr>
          <w:rFonts w:ascii="宋体" w:hAnsi="宋体"/>
          <w:szCs w:val="21"/>
          <w:u w:val="single"/>
        </w:rPr>
        <w:t xml:space="preserve">     </w:t>
      </w:r>
      <w:r>
        <w:rPr>
          <w:rFonts w:ascii="宋体" w:hAnsi="宋体"/>
          <w:szCs w:val="21"/>
        </w:rPr>
        <w:t>(姓名)为我方代理人。代理人根据授权，以我方名义签署、澄清、递交、撤回、修改</w:t>
      </w:r>
      <w:r>
        <w:rPr>
          <w:rFonts w:ascii="宋体" w:hAnsi="宋体"/>
          <w:szCs w:val="21"/>
          <w:u w:val="single"/>
        </w:rPr>
        <w:t xml:space="preserve">     </w:t>
      </w:r>
      <w:r>
        <w:rPr>
          <w:rFonts w:ascii="宋体" w:hAnsi="宋体"/>
          <w:szCs w:val="21"/>
        </w:rPr>
        <w:t>(项目名称)</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标段施工</w:t>
      </w:r>
      <w:r>
        <w:rPr>
          <w:rFonts w:hint="eastAsia" w:ascii="宋体" w:hAnsi="宋体"/>
          <w:szCs w:val="21"/>
        </w:rPr>
        <w:t>投标</w:t>
      </w:r>
      <w:r>
        <w:rPr>
          <w:rFonts w:ascii="宋体" w:hAnsi="宋体"/>
          <w:szCs w:val="21"/>
        </w:rPr>
        <w:t>文件</w:t>
      </w:r>
      <w:r>
        <w:rPr>
          <w:rFonts w:hint="eastAsia" w:ascii="宋体" w:hAnsi="宋体"/>
          <w:szCs w:val="21"/>
        </w:rPr>
        <w:t>、签订合同和处理相关事宜</w:t>
      </w:r>
      <w:r>
        <w:rPr>
          <w:rFonts w:ascii="宋体" w:hAnsi="宋体"/>
          <w:szCs w:val="21"/>
        </w:rPr>
        <w:t>，其法律后果由我方承担。</w:t>
      </w:r>
    </w:p>
    <w:p w14:paraId="7599E0AF">
      <w:pPr>
        <w:topLinePunct/>
        <w:spacing w:line="360" w:lineRule="auto"/>
        <w:rPr>
          <w:rFonts w:ascii="宋体" w:hAnsi="宋体"/>
          <w:szCs w:val="21"/>
          <w:u w:val="single"/>
        </w:rPr>
      </w:pPr>
      <w:r>
        <w:rPr>
          <w:rFonts w:ascii="宋体" w:hAnsi="宋体"/>
          <w:szCs w:val="21"/>
        </w:rPr>
        <w:t xml:space="preserve">    委托期限：</w:t>
      </w:r>
      <w:r>
        <w:rPr>
          <w:rFonts w:hint="eastAsia" w:ascii="宋体" w:hAnsi="宋体"/>
          <w:szCs w:val="21"/>
          <w:u w:val="single"/>
        </w:rPr>
        <w:t>自本委托书签署之日起至投标有效期满</w:t>
      </w:r>
      <w:r>
        <w:rPr>
          <w:rFonts w:ascii="宋体" w:hAnsi="宋体"/>
          <w:szCs w:val="21"/>
        </w:rPr>
        <w:t>。</w:t>
      </w:r>
    </w:p>
    <w:p w14:paraId="6B9ED141">
      <w:pPr>
        <w:topLinePunct/>
        <w:spacing w:line="360" w:lineRule="auto"/>
        <w:ind w:firstLine="420" w:firstLineChars="200"/>
        <w:rPr>
          <w:rFonts w:ascii="宋体" w:hAnsi="宋体"/>
          <w:szCs w:val="21"/>
        </w:rPr>
      </w:pPr>
      <w:r>
        <w:rPr>
          <w:rFonts w:ascii="宋体" w:hAnsi="宋体"/>
          <w:szCs w:val="21"/>
        </w:rPr>
        <w:t>代理人无转委托权。</w:t>
      </w:r>
    </w:p>
    <w:p w14:paraId="6CA4D78A">
      <w:pPr>
        <w:topLinePunct/>
        <w:spacing w:line="360" w:lineRule="auto"/>
        <w:ind w:firstLine="435"/>
        <w:rPr>
          <w:rFonts w:hint="eastAsia" w:ascii="宋体" w:hAnsi="宋体"/>
          <w:szCs w:val="21"/>
        </w:rPr>
      </w:pPr>
      <w:r>
        <w:rPr>
          <w:rFonts w:ascii="宋体" w:hAnsi="宋体"/>
          <w:szCs w:val="21"/>
        </w:rPr>
        <w:t>附：委托代理人身份证</w:t>
      </w:r>
      <w:r>
        <w:rPr>
          <w:rFonts w:hint="eastAsia" w:ascii="宋体" w:hAnsi="宋体"/>
          <w:szCs w:val="21"/>
        </w:rPr>
        <w:t>复印件</w:t>
      </w:r>
    </w:p>
    <w:p w14:paraId="49E40A75">
      <w:pPr>
        <w:topLinePunct/>
        <w:spacing w:line="360" w:lineRule="auto"/>
        <w:ind w:firstLine="435"/>
        <w:rPr>
          <w:rFonts w:hint="eastAsia" w:ascii="宋体" w:hAnsi="宋体"/>
          <w:szCs w:val="21"/>
        </w:rPr>
      </w:pPr>
      <w:r>
        <w:rPr>
          <w:rFonts w:hint="eastAsia" w:ascii="宋体" w:hAnsi="宋体"/>
          <w:szCs w:val="21"/>
        </w:rPr>
        <w:t xml:space="preserve">    </w:t>
      </w:r>
    </w:p>
    <w:p w14:paraId="7FAD0EF2">
      <w:pPr>
        <w:topLinePunct/>
        <w:spacing w:line="360" w:lineRule="auto"/>
        <w:ind w:firstLine="610"/>
        <w:rPr>
          <w:rFonts w:ascii="宋体" w:hAnsi="宋体"/>
          <w:szCs w:val="21"/>
        </w:rPr>
      </w:pPr>
      <w:r>
        <w:rPr>
          <w:rFonts w:ascii="宋体" w:hAnsi="宋体"/>
          <w:szCs w:val="21"/>
        </w:rPr>
        <w:t xml:space="preserve">  </w:t>
      </w:r>
    </w:p>
    <w:p w14:paraId="1D651707">
      <w:pPr>
        <w:topLinePunct/>
        <w:spacing w:line="360" w:lineRule="auto"/>
        <w:ind w:firstLine="2879" w:firstLineChars="1371"/>
        <w:rPr>
          <w:rFonts w:ascii="宋体" w:hAnsi="宋体"/>
          <w:szCs w:val="21"/>
        </w:rPr>
      </w:pPr>
      <w:r>
        <w:rPr>
          <w:rFonts w:hint="eastAsia" w:ascii="宋体" w:hAnsi="宋体"/>
          <w:bCs/>
          <w:szCs w:val="21"/>
        </w:rPr>
        <w:t>投标</w:t>
      </w:r>
      <w:r>
        <w:rPr>
          <w:rFonts w:ascii="宋体" w:hAnsi="宋体"/>
          <w:bCs/>
          <w:szCs w:val="21"/>
        </w:rPr>
        <w:t>人</w:t>
      </w:r>
      <w:r>
        <w:rPr>
          <w:rFonts w:ascii="宋体" w:hAnsi="宋体"/>
          <w:szCs w:val="21"/>
        </w:rPr>
        <w:t>：</w:t>
      </w:r>
      <w:r>
        <w:rPr>
          <w:rFonts w:ascii="宋体" w:hAnsi="宋体"/>
          <w:szCs w:val="21"/>
          <w:u w:val="single"/>
        </w:rPr>
        <w:t xml:space="preserve">                      </w:t>
      </w:r>
      <w:r>
        <w:rPr>
          <w:rFonts w:ascii="宋体" w:hAnsi="宋体"/>
          <w:szCs w:val="21"/>
        </w:rPr>
        <w:t>(盖单位章)</w:t>
      </w:r>
    </w:p>
    <w:p w14:paraId="736B1A91">
      <w:pPr>
        <w:topLinePunct/>
        <w:spacing w:line="360" w:lineRule="auto"/>
        <w:ind w:firstLine="2879" w:firstLineChars="1371"/>
        <w:rPr>
          <w:rFonts w:ascii="宋体" w:hAnsi="宋体"/>
          <w:szCs w:val="21"/>
        </w:rPr>
      </w:pPr>
    </w:p>
    <w:p w14:paraId="084AB5B2">
      <w:pPr>
        <w:topLinePunct/>
        <w:spacing w:line="360" w:lineRule="auto"/>
        <w:ind w:firstLine="2879" w:firstLineChars="1371"/>
        <w:rPr>
          <w:rFonts w:ascii="宋体" w:hAnsi="宋体"/>
          <w:szCs w:val="21"/>
        </w:rPr>
      </w:pPr>
      <w:r>
        <w:rPr>
          <w:rFonts w:ascii="宋体" w:hAnsi="宋体"/>
          <w:szCs w:val="21"/>
        </w:rPr>
        <w:t>法定代表人：</w:t>
      </w:r>
      <w:r>
        <w:rPr>
          <w:rFonts w:ascii="宋体" w:hAnsi="宋体"/>
          <w:szCs w:val="21"/>
          <w:u w:val="single"/>
        </w:rPr>
        <w:t xml:space="preserve">                       </w:t>
      </w:r>
      <w:r>
        <w:rPr>
          <w:rFonts w:ascii="宋体" w:hAnsi="宋体"/>
          <w:szCs w:val="21"/>
        </w:rPr>
        <w:t>(签字)</w:t>
      </w:r>
    </w:p>
    <w:p w14:paraId="329FF63D">
      <w:pPr>
        <w:topLinePunct/>
        <w:spacing w:line="360" w:lineRule="auto"/>
        <w:ind w:firstLine="2879" w:firstLineChars="1371"/>
        <w:rPr>
          <w:rFonts w:ascii="宋体" w:hAnsi="宋体"/>
          <w:szCs w:val="21"/>
        </w:rPr>
      </w:pPr>
    </w:p>
    <w:p w14:paraId="2B170748">
      <w:pPr>
        <w:topLinePunct/>
        <w:spacing w:line="360" w:lineRule="auto"/>
        <w:ind w:firstLine="2879" w:firstLineChars="1371"/>
        <w:rPr>
          <w:rFonts w:ascii="宋体" w:hAnsi="宋体"/>
          <w:szCs w:val="21"/>
          <w:u w:val="single"/>
        </w:rPr>
      </w:pPr>
      <w:r>
        <w:rPr>
          <w:rFonts w:ascii="宋体" w:hAnsi="宋体"/>
          <w:szCs w:val="21"/>
        </w:rPr>
        <w:t>身份证号码：</w:t>
      </w:r>
      <w:r>
        <w:rPr>
          <w:rFonts w:ascii="宋体" w:hAnsi="宋体"/>
          <w:szCs w:val="21"/>
          <w:u w:val="single"/>
        </w:rPr>
        <w:t xml:space="preserve">                            </w:t>
      </w:r>
    </w:p>
    <w:p w14:paraId="4DC7C001">
      <w:pPr>
        <w:topLinePunct/>
        <w:spacing w:line="360" w:lineRule="auto"/>
        <w:ind w:firstLine="2879" w:firstLineChars="1371"/>
        <w:rPr>
          <w:rFonts w:ascii="宋体" w:hAnsi="宋体"/>
          <w:szCs w:val="21"/>
        </w:rPr>
      </w:pPr>
    </w:p>
    <w:p w14:paraId="04CC74BB">
      <w:pPr>
        <w:topLinePunct/>
        <w:spacing w:line="360" w:lineRule="auto"/>
        <w:ind w:firstLine="2879" w:firstLineChars="1371"/>
        <w:rPr>
          <w:rFonts w:ascii="宋体" w:hAnsi="宋体"/>
          <w:szCs w:val="21"/>
        </w:rPr>
      </w:pPr>
      <w:r>
        <w:rPr>
          <w:rFonts w:ascii="宋体" w:hAnsi="宋体"/>
          <w:szCs w:val="21"/>
        </w:rPr>
        <w:t>委托代理人：</w:t>
      </w:r>
      <w:r>
        <w:rPr>
          <w:rFonts w:ascii="宋体" w:hAnsi="宋体"/>
          <w:szCs w:val="21"/>
          <w:u w:val="single"/>
        </w:rPr>
        <w:t xml:space="preserve">                        </w:t>
      </w:r>
      <w:r>
        <w:rPr>
          <w:rFonts w:ascii="宋体" w:hAnsi="宋体"/>
          <w:szCs w:val="21"/>
        </w:rPr>
        <w:t xml:space="preserve">(签字)   </w:t>
      </w:r>
    </w:p>
    <w:p w14:paraId="1D6471A7">
      <w:pPr>
        <w:topLinePunct/>
        <w:spacing w:line="360" w:lineRule="auto"/>
        <w:ind w:left="2699" w:firstLine="2879" w:firstLineChars="1371"/>
        <w:rPr>
          <w:rFonts w:ascii="宋体" w:hAnsi="宋体"/>
          <w:szCs w:val="21"/>
        </w:rPr>
      </w:pPr>
      <w:r>
        <w:rPr>
          <w:rFonts w:ascii="宋体" w:hAnsi="宋体"/>
          <w:szCs w:val="21"/>
        </w:rPr>
        <w:t xml:space="preserve">    </w:t>
      </w:r>
    </w:p>
    <w:p w14:paraId="2B862339">
      <w:pPr>
        <w:topLinePunct/>
        <w:spacing w:line="360" w:lineRule="auto"/>
        <w:ind w:firstLine="2879" w:firstLineChars="1371"/>
        <w:rPr>
          <w:rFonts w:ascii="宋体" w:hAnsi="宋体"/>
          <w:szCs w:val="21"/>
          <w:u w:val="single"/>
        </w:rPr>
      </w:pPr>
      <w:r>
        <w:rPr>
          <w:rFonts w:ascii="宋体" w:hAnsi="宋体"/>
          <w:szCs w:val="21"/>
        </w:rPr>
        <w:t>身份证号码：</w:t>
      </w:r>
      <w:r>
        <w:rPr>
          <w:rFonts w:ascii="宋体" w:hAnsi="宋体"/>
          <w:szCs w:val="21"/>
          <w:u w:val="single"/>
        </w:rPr>
        <w:t xml:space="preserve">                            </w:t>
      </w:r>
    </w:p>
    <w:p w14:paraId="7AA1C32D">
      <w:pPr>
        <w:topLinePunct/>
        <w:spacing w:line="360" w:lineRule="auto"/>
        <w:ind w:firstLine="2879" w:firstLineChars="1371"/>
        <w:rPr>
          <w:rFonts w:ascii="宋体" w:hAnsi="宋体"/>
          <w:szCs w:val="21"/>
        </w:rPr>
      </w:pPr>
    </w:p>
    <w:p w14:paraId="6DB09C01">
      <w:pPr>
        <w:topLinePunct/>
        <w:spacing w:line="360" w:lineRule="auto"/>
        <w:ind w:left="418" w:leftChars="199" w:firstLine="3255" w:firstLineChars="1550"/>
        <w:jc w:val="left"/>
        <w:rPr>
          <w:rFonts w:ascii="宋体" w:hAnsi="宋体"/>
          <w:szCs w:val="21"/>
        </w:rPr>
      </w:pPr>
      <w:r>
        <w:rPr>
          <w:rFonts w:ascii="宋体" w:hAnsi="宋体"/>
          <w:szCs w:val="21"/>
          <w:u w:val="single"/>
        </w:rPr>
        <w:t xml:space="preserve">       </w:t>
      </w:r>
      <w:r>
        <w:rPr>
          <w:rFonts w:ascii="宋体" w:hAnsi="宋体"/>
          <w:szCs w:val="21"/>
        </w:rPr>
        <w:t xml:space="preserve">年 </w:t>
      </w:r>
      <w:r>
        <w:rPr>
          <w:rFonts w:ascii="宋体" w:hAnsi="宋体"/>
          <w:szCs w:val="21"/>
          <w:u w:val="single"/>
        </w:rPr>
        <w:t xml:space="preserve">        </w:t>
      </w:r>
      <w:r>
        <w:rPr>
          <w:rFonts w:ascii="宋体" w:hAnsi="宋体"/>
          <w:szCs w:val="21"/>
        </w:rPr>
        <w:t xml:space="preserve">月 </w:t>
      </w:r>
      <w:r>
        <w:rPr>
          <w:rFonts w:ascii="宋体" w:hAnsi="宋体"/>
          <w:szCs w:val="21"/>
          <w:u w:val="single"/>
        </w:rPr>
        <w:t xml:space="preserve">      </w:t>
      </w:r>
      <w:r>
        <w:rPr>
          <w:rFonts w:ascii="宋体" w:hAnsi="宋体"/>
          <w:szCs w:val="21"/>
        </w:rPr>
        <w:t xml:space="preserve"> 日</w:t>
      </w:r>
    </w:p>
    <w:p w14:paraId="316C0E27">
      <w:pPr>
        <w:topLinePunct/>
        <w:spacing w:line="400" w:lineRule="atLeast"/>
        <w:ind w:firstLine="420" w:firstLineChars="200"/>
        <w:rPr>
          <w:rFonts w:ascii="宋体" w:hAnsi="宋体"/>
          <w:szCs w:val="21"/>
        </w:rPr>
      </w:pPr>
    </w:p>
    <w:p w14:paraId="00381B56">
      <w:pPr>
        <w:topLinePunct/>
        <w:spacing w:line="400" w:lineRule="atLeast"/>
        <w:ind w:left="2833" w:leftChars="1349" w:firstLine="827" w:firstLineChars="394"/>
        <w:rPr>
          <w:rFonts w:ascii="宋体" w:hAnsi="宋体"/>
          <w:szCs w:val="21"/>
        </w:rPr>
      </w:pPr>
    </w:p>
    <w:p w14:paraId="738DA0F7">
      <w:pPr>
        <w:topLinePunct/>
        <w:spacing w:line="400" w:lineRule="atLeast"/>
        <w:ind w:left="2833" w:leftChars="1349" w:firstLine="709" w:firstLineChars="394"/>
        <w:rPr>
          <w:rFonts w:ascii="宋体" w:hAnsi="宋体"/>
          <w:sz w:val="18"/>
          <w:szCs w:val="18"/>
        </w:rPr>
      </w:pPr>
    </w:p>
    <w:p w14:paraId="3ADD9177">
      <w:pPr>
        <w:pStyle w:val="42"/>
        <w:rPr>
          <w:rFonts w:ascii="宋体" w:hAnsi="宋体"/>
        </w:rPr>
      </w:pPr>
      <w:r>
        <w:rPr>
          <w:rFonts w:ascii="宋体" w:hAnsi="宋体"/>
        </w:rPr>
        <w:t>注：</w:t>
      </w:r>
    </w:p>
    <w:p w14:paraId="62212544">
      <w:pPr>
        <w:spacing w:line="400" w:lineRule="atLeast"/>
        <w:ind w:firstLine="360" w:firstLineChars="200"/>
        <w:rPr>
          <w:rFonts w:ascii="宋体" w:hAnsi="宋体"/>
          <w:sz w:val="18"/>
          <w:szCs w:val="18"/>
        </w:rPr>
      </w:pPr>
      <w:r>
        <w:rPr>
          <w:rFonts w:ascii="宋体" w:hAnsi="宋体"/>
          <w:sz w:val="18"/>
          <w:szCs w:val="18"/>
        </w:rPr>
        <w:t>1</w:t>
      </w:r>
      <w:r>
        <w:rPr>
          <w:rFonts w:hint="eastAsia" w:ascii="宋体" w:hAnsi="宋体"/>
          <w:sz w:val="18"/>
          <w:szCs w:val="18"/>
        </w:rPr>
        <w:t>.</w:t>
      </w:r>
      <w:r>
        <w:rPr>
          <w:rFonts w:ascii="宋体" w:hAnsi="宋体"/>
          <w:sz w:val="18"/>
          <w:szCs w:val="18"/>
        </w:rPr>
        <w:t>法定代表人和委托代理人必须在授权书上亲笔签名，不得使用印章、签名章或其他电子制版签名；</w:t>
      </w:r>
    </w:p>
    <w:p w14:paraId="7F23F0A0">
      <w:pPr>
        <w:spacing w:line="400" w:lineRule="atLeast"/>
        <w:ind w:firstLine="360" w:firstLineChars="200"/>
        <w:rPr>
          <w:rFonts w:hint="eastAsia" w:ascii="宋体" w:hAnsi="宋体"/>
          <w:sz w:val="18"/>
          <w:szCs w:val="18"/>
        </w:rPr>
      </w:pPr>
      <w:r>
        <w:rPr>
          <w:rFonts w:hint="eastAsia" w:ascii="宋体" w:hAnsi="宋体"/>
          <w:sz w:val="18"/>
          <w:szCs w:val="18"/>
        </w:rPr>
        <w:t>2.</w:t>
      </w:r>
      <w:r>
        <w:rPr>
          <w:rFonts w:ascii="宋体" w:hAnsi="宋体"/>
          <w:sz w:val="18"/>
          <w:szCs w:val="18"/>
        </w:rPr>
        <w:t>以联合体形式投标的，本授权委托书应由联合体牵头人的法定代表人按上述规定签署并公证。</w:t>
      </w:r>
    </w:p>
    <w:p w14:paraId="62488802">
      <w:pPr>
        <w:spacing w:line="400" w:lineRule="atLeast"/>
        <w:ind w:firstLine="360" w:firstLineChars="200"/>
        <w:rPr>
          <w:rFonts w:hint="eastAsia" w:ascii="宋体" w:hAnsi="宋体"/>
          <w:sz w:val="18"/>
          <w:szCs w:val="18"/>
        </w:rPr>
      </w:pPr>
      <w:r>
        <w:rPr>
          <w:rFonts w:hint="eastAsia" w:ascii="宋体" w:hAnsi="宋体"/>
          <w:sz w:val="18"/>
          <w:szCs w:val="18"/>
        </w:rPr>
        <w:t>3.在授权委托书后应附有公证机关出具的加盖钢印、单位章并盖有公证员签名章的公证书，钢印应清晰可辨，同时公证内容完全满足招标文件规定；</w:t>
      </w:r>
    </w:p>
    <w:p w14:paraId="334E5A69">
      <w:pPr>
        <w:spacing w:line="400" w:lineRule="atLeast"/>
        <w:ind w:firstLine="360" w:firstLineChars="200"/>
        <w:rPr>
          <w:rFonts w:ascii="宋体" w:hAnsi="宋体"/>
          <w:sz w:val="18"/>
          <w:szCs w:val="18"/>
        </w:rPr>
      </w:pPr>
      <w:r>
        <w:rPr>
          <w:rFonts w:hint="eastAsia" w:ascii="宋体" w:hAnsi="宋体"/>
          <w:sz w:val="18"/>
          <w:szCs w:val="18"/>
        </w:rPr>
        <w:t>4.公证书出具的日期与授权书出具的日期同日或在其之后。</w:t>
      </w:r>
    </w:p>
    <w:p w14:paraId="38EF4DB1">
      <w:pPr>
        <w:spacing w:line="440" w:lineRule="exact"/>
        <w:jc w:val="center"/>
        <w:rPr>
          <w:szCs w:val="21"/>
        </w:rPr>
      </w:pPr>
    </w:p>
    <w:p w14:paraId="325B627E">
      <w:pPr>
        <w:spacing w:line="400" w:lineRule="atLeast"/>
        <w:rPr>
          <w:rFonts w:hint="eastAsia" w:hAnsi="宋体"/>
          <w:sz w:val="18"/>
          <w:szCs w:val="18"/>
        </w:rPr>
      </w:pPr>
    </w:p>
    <w:p w14:paraId="342886B1">
      <w:pPr>
        <w:spacing w:line="400" w:lineRule="atLeast"/>
        <w:rPr>
          <w:rFonts w:hint="eastAsia" w:hAnsi="宋体"/>
          <w:sz w:val="18"/>
          <w:szCs w:val="18"/>
        </w:rPr>
      </w:pPr>
    </w:p>
    <w:p w14:paraId="2C11B1A2">
      <w:pPr>
        <w:spacing w:line="440" w:lineRule="exact"/>
        <w:jc w:val="center"/>
        <w:outlineLvl w:val="0"/>
        <w:rPr>
          <w:rFonts w:hint="eastAsia" w:eastAsia="黑体"/>
          <w:sz w:val="24"/>
        </w:rPr>
      </w:pPr>
      <w:r>
        <w:rPr>
          <w:rFonts w:ascii="黑体" w:hAnsi="黑体" w:eastAsia="黑体"/>
          <w:b/>
          <w:sz w:val="28"/>
        </w:rPr>
        <w:br w:type="page"/>
      </w:r>
      <w:r>
        <w:rPr>
          <w:rFonts w:ascii="黑体" w:hAnsi="黑体" w:eastAsia="黑体"/>
          <w:sz w:val="28"/>
        </w:rPr>
        <w:t>三</w:t>
      </w:r>
      <w:r>
        <w:rPr>
          <w:rFonts w:hint="eastAsia" w:ascii="黑体" w:hAnsi="黑体" w:eastAsia="黑体"/>
          <w:sz w:val="28"/>
        </w:rPr>
        <w:t>、投标保证金</w:t>
      </w:r>
    </w:p>
    <w:p w14:paraId="5D62E0CA">
      <w:pPr>
        <w:spacing w:line="440" w:lineRule="exact"/>
        <w:jc w:val="center"/>
        <w:outlineLvl w:val="0"/>
        <w:rPr>
          <w:rFonts w:hint="eastAsia" w:ascii="宋体" w:hAnsi="宋体"/>
          <w:b/>
          <w:sz w:val="24"/>
        </w:rPr>
      </w:pPr>
      <w:r>
        <w:rPr>
          <w:rFonts w:hint="eastAsia" w:ascii="宋体" w:hAnsi="宋体"/>
          <w:sz w:val="24"/>
        </w:rPr>
        <w:t>本次招标采用现金（电汇形式），投标人应在此提供相应的复印件。</w:t>
      </w:r>
    </w:p>
    <w:p w14:paraId="711730BB">
      <w:pPr>
        <w:spacing w:line="440" w:lineRule="exact"/>
        <w:outlineLvl w:val="0"/>
        <w:rPr>
          <w:rFonts w:hint="eastAsia" w:eastAsia="黑体"/>
          <w:b/>
          <w:sz w:val="24"/>
        </w:rPr>
      </w:pPr>
    </w:p>
    <w:p w14:paraId="5562298A">
      <w:pPr>
        <w:spacing w:line="440" w:lineRule="exact"/>
        <w:outlineLvl w:val="0"/>
        <w:rPr>
          <w:rFonts w:hint="eastAsia" w:eastAsia="黑体"/>
          <w:b/>
          <w:sz w:val="24"/>
        </w:rPr>
      </w:pPr>
    </w:p>
    <w:p w14:paraId="63647857">
      <w:pPr>
        <w:spacing w:line="440" w:lineRule="exact"/>
        <w:jc w:val="center"/>
        <w:outlineLvl w:val="0"/>
        <w:rPr>
          <w:rFonts w:hint="eastAsia" w:ascii="黑体" w:hAnsi="黑体" w:eastAsia="黑体"/>
          <w:sz w:val="28"/>
        </w:rPr>
      </w:pPr>
      <w:r>
        <w:rPr>
          <w:rFonts w:hint="eastAsia" w:ascii="黑体" w:hAnsi="黑体" w:eastAsia="黑体"/>
          <w:sz w:val="28"/>
        </w:rPr>
        <w:t>四、施工组织设计</w:t>
      </w:r>
      <w:r>
        <w:rPr>
          <w:rFonts w:hint="eastAsia" w:ascii="黑体" w:hAnsi="黑体" w:eastAsia="黑体"/>
          <w:sz w:val="24"/>
        </w:rPr>
        <w:t>（适用于双信封的综合评分法）</w:t>
      </w:r>
    </w:p>
    <w:p w14:paraId="3F58BB2D">
      <w:pPr>
        <w:spacing w:line="440" w:lineRule="exact"/>
        <w:ind w:firstLine="424" w:firstLineChars="177"/>
        <w:rPr>
          <w:rFonts w:hint="eastAsia" w:hAnsi="宋体"/>
          <w:sz w:val="24"/>
          <w:szCs w:val="21"/>
        </w:rPr>
      </w:pPr>
      <w:r>
        <w:rPr>
          <w:rFonts w:hint="eastAsia" w:hAnsi="宋体"/>
          <w:sz w:val="24"/>
          <w:szCs w:val="21"/>
        </w:rPr>
        <w:t>1.投标人应按以下要点编制施工组织设计(文字宜精练、内容具有针对性，总体控制在30 000 字以内)：</w:t>
      </w:r>
    </w:p>
    <w:p w14:paraId="29A7A731">
      <w:pPr>
        <w:spacing w:line="440" w:lineRule="exact"/>
        <w:ind w:firstLine="424" w:firstLineChars="177"/>
        <w:rPr>
          <w:rFonts w:hint="eastAsia" w:hAnsi="宋体"/>
          <w:sz w:val="24"/>
          <w:szCs w:val="21"/>
        </w:rPr>
      </w:pPr>
      <w:r>
        <w:rPr>
          <w:rFonts w:hint="eastAsia" w:hAnsi="宋体"/>
          <w:sz w:val="24"/>
          <w:szCs w:val="21"/>
        </w:rPr>
        <w:t>(l)总体施工组织布置及规划</w:t>
      </w:r>
    </w:p>
    <w:p w14:paraId="596E5FE0">
      <w:pPr>
        <w:spacing w:line="440" w:lineRule="exact"/>
        <w:ind w:firstLine="424" w:firstLineChars="177"/>
        <w:rPr>
          <w:rFonts w:hint="eastAsia" w:hAnsi="宋体"/>
          <w:sz w:val="24"/>
          <w:szCs w:val="21"/>
        </w:rPr>
      </w:pPr>
      <w:r>
        <w:rPr>
          <w:rFonts w:hint="eastAsia" w:hAnsi="宋体"/>
          <w:sz w:val="24"/>
          <w:szCs w:val="21"/>
        </w:rPr>
        <w:t>(2)主要工程项目的施工方案、方法与技术措施(尤其对重点、关键和难点工程的施工方案、方法及其措施)</w:t>
      </w:r>
    </w:p>
    <w:p w14:paraId="007478F1">
      <w:pPr>
        <w:spacing w:line="440" w:lineRule="exact"/>
        <w:ind w:firstLine="424" w:firstLineChars="177"/>
        <w:rPr>
          <w:rFonts w:hint="eastAsia" w:hAnsi="宋体"/>
          <w:sz w:val="24"/>
          <w:szCs w:val="21"/>
        </w:rPr>
      </w:pPr>
      <w:r>
        <w:rPr>
          <w:rFonts w:hint="eastAsia" w:hAnsi="宋体"/>
          <w:sz w:val="24"/>
          <w:szCs w:val="21"/>
        </w:rPr>
        <w:t>(3)工期保证体系及保证措施</w:t>
      </w:r>
    </w:p>
    <w:p w14:paraId="020751EC">
      <w:pPr>
        <w:spacing w:line="440" w:lineRule="exact"/>
        <w:ind w:firstLine="424" w:firstLineChars="177"/>
        <w:rPr>
          <w:rFonts w:hint="eastAsia" w:hAnsi="宋体"/>
          <w:sz w:val="24"/>
          <w:szCs w:val="21"/>
        </w:rPr>
      </w:pPr>
      <w:r>
        <w:rPr>
          <w:rFonts w:hint="eastAsia" w:hAnsi="宋体"/>
          <w:sz w:val="24"/>
          <w:szCs w:val="21"/>
        </w:rPr>
        <w:t>(4)工程质量管理体系及保证措施</w:t>
      </w:r>
    </w:p>
    <w:p w14:paraId="0C51E09C">
      <w:pPr>
        <w:spacing w:line="440" w:lineRule="exact"/>
        <w:ind w:firstLine="424" w:firstLineChars="177"/>
        <w:rPr>
          <w:rFonts w:hint="eastAsia" w:hAnsi="宋体"/>
          <w:sz w:val="24"/>
          <w:szCs w:val="21"/>
        </w:rPr>
      </w:pPr>
      <w:r>
        <w:rPr>
          <w:rFonts w:hint="eastAsia" w:hAnsi="宋体"/>
          <w:sz w:val="24"/>
          <w:szCs w:val="21"/>
        </w:rPr>
        <w:t>(5)安全生产管理体系及保证措施</w:t>
      </w:r>
    </w:p>
    <w:p w14:paraId="42881087">
      <w:pPr>
        <w:spacing w:line="440" w:lineRule="exact"/>
        <w:ind w:firstLine="424" w:firstLineChars="177"/>
        <w:rPr>
          <w:rFonts w:hint="eastAsia" w:hAnsi="宋体"/>
          <w:sz w:val="24"/>
          <w:szCs w:val="21"/>
        </w:rPr>
      </w:pPr>
      <w:r>
        <w:rPr>
          <w:rFonts w:hint="eastAsia" w:hAnsi="宋体"/>
          <w:sz w:val="24"/>
          <w:szCs w:val="21"/>
        </w:rPr>
        <w:t>(6)环境保护、水土保持保证体系及保证措施</w:t>
      </w:r>
    </w:p>
    <w:p w14:paraId="7EDE8927">
      <w:pPr>
        <w:spacing w:line="440" w:lineRule="exact"/>
        <w:ind w:firstLine="424" w:firstLineChars="177"/>
        <w:rPr>
          <w:rFonts w:hint="eastAsia" w:hAnsi="宋体"/>
          <w:sz w:val="24"/>
          <w:szCs w:val="21"/>
        </w:rPr>
      </w:pPr>
      <w:r>
        <w:rPr>
          <w:rFonts w:hint="eastAsia" w:hAnsi="宋体"/>
          <w:sz w:val="24"/>
          <w:szCs w:val="21"/>
        </w:rPr>
        <w:t>(7)文明施工、文物保护保证体系及保证措施</w:t>
      </w:r>
    </w:p>
    <w:p w14:paraId="467BAD35">
      <w:pPr>
        <w:spacing w:line="440" w:lineRule="exact"/>
        <w:ind w:firstLine="424" w:firstLineChars="177"/>
        <w:rPr>
          <w:rFonts w:hint="eastAsia" w:hAnsi="宋体"/>
          <w:sz w:val="24"/>
          <w:szCs w:val="21"/>
        </w:rPr>
      </w:pPr>
      <w:r>
        <w:rPr>
          <w:rFonts w:hint="eastAsia" w:hAnsi="宋体"/>
          <w:sz w:val="24"/>
          <w:szCs w:val="21"/>
        </w:rPr>
        <w:t>(8)项目风险预测与防范，事故应急预案</w:t>
      </w:r>
    </w:p>
    <w:p w14:paraId="33C30143">
      <w:pPr>
        <w:spacing w:line="440" w:lineRule="exact"/>
        <w:ind w:firstLine="424" w:firstLineChars="177"/>
        <w:rPr>
          <w:rFonts w:hint="eastAsia" w:hAnsi="宋体"/>
          <w:sz w:val="24"/>
          <w:szCs w:val="21"/>
        </w:rPr>
      </w:pPr>
      <w:r>
        <w:rPr>
          <w:rFonts w:hint="eastAsia" w:hAnsi="宋体"/>
          <w:sz w:val="24"/>
          <w:szCs w:val="21"/>
        </w:rPr>
        <w:t>(9)其他应说明的事项</w:t>
      </w:r>
    </w:p>
    <w:p w14:paraId="34043E0D">
      <w:pPr>
        <w:spacing w:line="440" w:lineRule="exact"/>
        <w:ind w:firstLine="424" w:firstLineChars="177"/>
        <w:rPr>
          <w:rFonts w:hint="eastAsia" w:hAnsi="宋体"/>
          <w:sz w:val="24"/>
          <w:szCs w:val="21"/>
        </w:rPr>
      </w:pPr>
      <w:r>
        <w:rPr>
          <w:rFonts w:hint="eastAsia" w:hAnsi="宋体"/>
          <w:sz w:val="24"/>
          <w:szCs w:val="21"/>
        </w:rPr>
        <w:t>2. 施工组织设计除采用文字表述外可附下列图表，图表及格式要求参见《公路工程标准施工招标文件》(2009 年版)第八章相应格式内容。</w:t>
      </w:r>
    </w:p>
    <w:p w14:paraId="47158AA0">
      <w:pPr>
        <w:spacing w:line="440" w:lineRule="exact"/>
        <w:ind w:firstLine="424" w:firstLineChars="177"/>
        <w:rPr>
          <w:rFonts w:hint="eastAsia" w:hAnsi="宋体"/>
          <w:sz w:val="24"/>
          <w:szCs w:val="21"/>
        </w:rPr>
      </w:pPr>
      <w:r>
        <w:rPr>
          <w:rFonts w:hint="eastAsia" w:hAnsi="宋体"/>
          <w:sz w:val="24"/>
          <w:szCs w:val="21"/>
        </w:rPr>
        <w:t>附表一 施工总体计划表</w:t>
      </w:r>
    </w:p>
    <w:p w14:paraId="78F30F49">
      <w:pPr>
        <w:spacing w:line="440" w:lineRule="exact"/>
        <w:ind w:firstLine="424" w:firstLineChars="177"/>
        <w:rPr>
          <w:rFonts w:hint="eastAsia" w:hAnsi="宋体"/>
          <w:sz w:val="24"/>
          <w:szCs w:val="21"/>
        </w:rPr>
      </w:pPr>
      <w:r>
        <w:rPr>
          <w:rFonts w:hint="eastAsia" w:hAnsi="宋体"/>
          <w:sz w:val="24"/>
          <w:szCs w:val="21"/>
        </w:rPr>
        <w:t>附表二 分项工程进度率计划(斜率图)</w:t>
      </w:r>
    </w:p>
    <w:p w14:paraId="27CD9F99">
      <w:pPr>
        <w:spacing w:line="440" w:lineRule="exact"/>
        <w:ind w:firstLine="424" w:firstLineChars="177"/>
        <w:rPr>
          <w:rFonts w:hint="eastAsia" w:hAnsi="宋体"/>
          <w:sz w:val="24"/>
          <w:szCs w:val="21"/>
        </w:rPr>
      </w:pPr>
      <w:r>
        <w:rPr>
          <w:rFonts w:hint="eastAsia" w:hAnsi="宋体"/>
          <w:sz w:val="24"/>
          <w:szCs w:val="21"/>
        </w:rPr>
        <w:t>附表三 工程管理曲线</w:t>
      </w:r>
    </w:p>
    <w:p w14:paraId="589391B0">
      <w:pPr>
        <w:spacing w:line="440" w:lineRule="exact"/>
        <w:ind w:firstLine="424" w:firstLineChars="177"/>
        <w:rPr>
          <w:rFonts w:hint="eastAsia" w:hAnsi="宋体"/>
          <w:sz w:val="24"/>
          <w:szCs w:val="21"/>
        </w:rPr>
      </w:pPr>
      <w:r>
        <w:rPr>
          <w:rFonts w:hint="eastAsia" w:hAnsi="宋体"/>
          <w:sz w:val="24"/>
          <w:szCs w:val="21"/>
        </w:rPr>
        <w:t>附表四 分项工程生产率和施工周期表</w:t>
      </w:r>
    </w:p>
    <w:p w14:paraId="415EA7EE">
      <w:pPr>
        <w:spacing w:line="440" w:lineRule="exact"/>
        <w:ind w:firstLine="424" w:firstLineChars="177"/>
        <w:rPr>
          <w:rFonts w:hint="eastAsia" w:hAnsi="宋体"/>
          <w:sz w:val="24"/>
          <w:szCs w:val="21"/>
        </w:rPr>
      </w:pPr>
      <w:r>
        <w:rPr>
          <w:rFonts w:hint="eastAsia" w:hAnsi="宋体"/>
          <w:sz w:val="24"/>
          <w:szCs w:val="21"/>
        </w:rPr>
        <w:t>附表五 施工总平面图</w:t>
      </w:r>
    </w:p>
    <w:p w14:paraId="5763EB3D">
      <w:pPr>
        <w:spacing w:line="440" w:lineRule="exact"/>
        <w:ind w:firstLine="424" w:firstLineChars="177"/>
        <w:rPr>
          <w:rFonts w:hint="eastAsia" w:hAnsi="宋体"/>
          <w:sz w:val="24"/>
          <w:szCs w:val="21"/>
        </w:rPr>
      </w:pPr>
      <w:r>
        <w:rPr>
          <w:rFonts w:hint="eastAsia" w:hAnsi="宋体"/>
          <w:sz w:val="24"/>
          <w:szCs w:val="21"/>
        </w:rPr>
        <w:t>附表六 劳动力计划表</w:t>
      </w:r>
    </w:p>
    <w:p w14:paraId="415CFF2A">
      <w:pPr>
        <w:spacing w:line="440" w:lineRule="exact"/>
        <w:ind w:firstLine="424" w:firstLineChars="177"/>
        <w:rPr>
          <w:rFonts w:hint="eastAsia" w:hAnsi="宋体"/>
          <w:sz w:val="24"/>
          <w:szCs w:val="21"/>
        </w:rPr>
      </w:pPr>
      <w:r>
        <w:rPr>
          <w:rFonts w:hint="eastAsia" w:hAnsi="宋体"/>
          <w:sz w:val="24"/>
          <w:szCs w:val="21"/>
        </w:rPr>
        <w:t>附表七 临时占地计划表</w:t>
      </w:r>
    </w:p>
    <w:p w14:paraId="00FDC03A">
      <w:pPr>
        <w:spacing w:line="440" w:lineRule="exact"/>
        <w:ind w:firstLine="424" w:firstLineChars="177"/>
        <w:rPr>
          <w:rFonts w:hint="eastAsia" w:hAnsi="宋体"/>
          <w:sz w:val="24"/>
          <w:szCs w:val="21"/>
        </w:rPr>
      </w:pPr>
      <w:r>
        <w:rPr>
          <w:rFonts w:hint="eastAsia" w:hAnsi="宋体"/>
          <w:sz w:val="24"/>
          <w:szCs w:val="21"/>
        </w:rPr>
        <w:t>附表八 外供电力需求计划表</w:t>
      </w:r>
    </w:p>
    <w:p w14:paraId="13F1C53A">
      <w:pPr>
        <w:spacing w:line="440" w:lineRule="exact"/>
        <w:ind w:firstLine="424" w:firstLineChars="177"/>
        <w:rPr>
          <w:rFonts w:hint="eastAsia" w:hAnsi="宋体"/>
          <w:sz w:val="24"/>
          <w:szCs w:val="21"/>
        </w:rPr>
      </w:pPr>
      <w:r>
        <w:rPr>
          <w:rFonts w:hint="eastAsia" w:hAnsi="宋体"/>
          <w:sz w:val="24"/>
          <w:szCs w:val="21"/>
        </w:rPr>
        <w:t>附表九 合同用款估算表</w:t>
      </w:r>
    </w:p>
    <w:p w14:paraId="0E5572F9">
      <w:pPr>
        <w:spacing w:line="440" w:lineRule="exact"/>
        <w:ind w:firstLine="373" w:firstLineChars="177"/>
        <w:rPr>
          <w:rFonts w:hint="eastAsia" w:hAnsi="宋体"/>
          <w:b/>
          <w:szCs w:val="21"/>
        </w:rPr>
      </w:pPr>
      <w:r>
        <w:rPr>
          <w:rFonts w:hint="eastAsia" w:hAnsi="宋体"/>
          <w:b/>
          <w:szCs w:val="21"/>
        </w:rPr>
        <w:t>其中，“附表九 合同用款估算表”中不需要填写金额及投标价，只需要填写比例。</w:t>
      </w:r>
    </w:p>
    <w:p w14:paraId="3F7A6B7D">
      <w:pPr>
        <w:spacing w:line="440" w:lineRule="exact"/>
        <w:outlineLvl w:val="0"/>
        <w:rPr>
          <w:rFonts w:hint="eastAsia" w:ascii="黑体" w:hAnsi="黑体" w:eastAsia="黑体"/>
          <w:b/>
          <w:sz w:val="28"/>
        </w:rPr>
      </w:pPr>
    </w:p>
    <w:p w14:paraId="0A455C22">
      <w:pPr>
        <w:spacing w:line="440" w:lineRule="exact"/>
        <w:jc w:val="center"/>
        <w:outlineLvl w:val="0"/>
        <w:rPr>
          <w:rFonts w:ascii="仿宋_GB2312" w:eastAsia="仿宋_GB2312"/>
          <w:szCs w:val="21"/>
        </w:rPr>
        <w:sectPr>
          <w:footerReference r:id="rId3" w:type="default"/>
          <w:footerReference r:id="rId4" w:type="even"/>
          <w:footnotePr>
            <w:numFmt w:val="decimalEnclosedCircleChinese"/>
            <w:numRestart w:val="eachPage"/>
          </w:footnotePr>
          <w:pgSz w:w="11906" w:h="16838"/>
          <w:pgMar w:top="1588" w:right="1644" w:bottom="1474" w:left="1701" w:header="851" w:footer="851" w:gutter="0"/>
          <w:cols w:space="720" w:num="1"/>
          <w:docGrid w:linePitch="312" w:charSpace="0"/>
        </w:sectPr>
      </w:pPr>
    </w:p>
    <w:p w14:paraId="0340E94C">
      <w:pPr>
        <w:spacing w:line="440" w:lineRule="exact"/>
        <w:jc w:val="center"/>
        <w:outlineLvl w:val="0"/>
        <w:rPr>
          <w:rFonts w:hint="eastAsia" w:ascii="黑体" w:hAnsi="黑体" w:eastAsia="黑体"/>
          <w:sz w:val="28"/>
        </w:rPr>
      </w:pPr>
      <w:bookmarkStart w:id="6" w:name="_Toc234985328"/>
      <w:bookmarkStart w:id="7" w:name="_Toc234985974"/>
      <w:bookmarkStart w:id="8" w:name="_Toc252179746"/>
      <w:r>
        <w:rPr>
          <w:rFonts w:hint="eastAsia" w:ascii="黑体" w:hAnsi="黑体" w:eastAsia="黑体"/>
          <w:sz w:val="28"/>
        </w:rPr>
        <w:t>四、拟分包项目情况表</w:t>
      </w:r>
      <w:bookmarkEnd w:id="6"/>
      <w:bookmarkEnd w:id="7"/>
      <w:bookmarkEnd w:id="8"/>
      <w:r>
        <w:rPr>
          <w:rFonts w:hint="eastAsia" w:ascii="黑体" w:hAnsi="黑体" w:eastAsia="黑体"/>
          <w:sz w:val="24"/>
        </w:rPr>
        <w:t>（适用于双信封的合理低价法）</w:t>
      </w:r>
    </w:p>
    <w:p w14:paraId="04D111DE">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五、拟分包项目情况表</w:t>
      </w:r>
      <w:r>
        <w:rPr>
          <w:rFonts w:hint="eastAsia" w:ascii="黑体" w:hAnsi="黑体" w:eastAsia="黑体"/>
          <w:kern w:val="44"/>
          <w:sz w:val="24"/>
        </w:rPr>
        <w:t>（适用于双信封的综合评分法）</w:t>
      </w:r>
    </w:p>
    <w:tbl>
      <w:tblPr>
        <w:tblStyle w:val="5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340"/>
        <w:gridCol w:w="1980"/>
        <w:gridCol w:w="2160"/>
      </w:tblGrid>
      <w:tr w14:paraId="38757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C89B5F0">
            <w:pPr>
              <w:spacing w:line="360" w:lineRule="auto"/>
              <w:jc w:val="center"/>
              <w:rPr>
                <w:rFonts w:hint="eastAsia"/>
                <w:kern w:val="44"/>
                <w:szCs w:val="21"/>
              </w:rPr>
            </w:pPr>
            <w:r>
              <w:rPr>
                <w:rFonts w:hint="eastAsia"/>
                <w:kern w:val="44"/>
                <w:szCs w:val="21"/>
              </w:rPr>
              <w:t>拟分包专项工程的名称</w:t>
            </w:r>
          </w:p>
        </w:tc>
        <w:tc>
          <w:tcPr>
            <w:tcW w:w="2340" w:type="dxa"/>
            <w:noWrap w:val="0"/>
            <w:vAlign w:val="center"/>
          </w:tcPr>
          <w:p w14:paraId="05C0E396">
            <w:pPr>
              <w:spacing w:line="360" w:lineRule="auto"/>
              <w:jc w:val="center"/>
              <w:rPr>
                <w:rFonts w:hint="eastAsia"/>
                <w:kern w:val="44"/>
                <w:szCs w:val="21"/>
              </w:rPr>
            </w:pPr>
            <w:r>
              <w:rPr>
                <w:rFonts w:hint="eastAsia"/>
                <w:kern w:val="44"/>
                <w:szCs w:val="21"/>
              </w:rPr>
              <w:t>主要工程内容</w:t>
            </w:r>
          </w:p>
        </w:tc>
        <w:tc>
          <w:tcPr>
            <w:tcW w:w="1980" w:type="dxa"/>
            <w:noWrap w:val="0"/>
            <w:vAlign w:val="center"/>
          </w:tcPr>
          <w:p w14:paraId="61661FEA">
            <w:pPr>
              <w:spacing w:line="360" w:lineRule="auto"/>
              <w:jc w:val="center"/>
              <w:rPr>
                <w:rFonts w:hint="eastAsia"/>
                <w:kern w:val="44"/>
                <w:szCs w:val="21"/>
              </w:rPr>
            </w:pPr>
            <w:r>
              <w:rPr>
                <w:rFonts w:hint="eastAsia"/>
                <w:kern w:val="44"/>
                <w:szCs w:val="21"/>
              </w:rPr>
              <w:t>预计造价（万元）</w:t>
            </w:r>
          </w:p>
        </w:tc>
        <w:tc>
          <w:tcPr>
            <w:tcW w:w="2160" w:type="dxa"/>
            <w:noWrap w:val="0"/>
            <w:vAlign w:val="center"/>
          </w:tcPr>
          <w:p w14:paraId="39959063">
            <w:pPr>
              <w:spacing w:line="360" w:lineRule="auto"/>
              <w:jc w:val="center"/>
              <w:rPr>
                <w:rFonts w:hint="eastAsia"/>
                <w:kern w:val="44"/>
                <w:szCs w:val="21"/>
              </w:rPr>
            </w:pPr>
            <w:r>
              <w:rPr>
                <w:rFonts w:hint="eastAsia"/>
                <w:kern w:val="44"/>
                <w:szCs w:val="21"/>
              </w:rPr>
              <w:t>备注</w:t>
            </w:r>
          </w:p>
        </w:tc>
      </w:tr>
      <w:tr w14:paraId="4FE2D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BB95BB6">
            <w:pPr>
              <w:spacing w:line="360" w:lineRule="auto"/>
              <w:jc w:val="center"/>
              <w:rPr>
                <w:rFonts w:hint="eastAsia"/>
                <w:kern w:val="44"/>
                <w:sz w:val="24"/>
                <w:u w:val="single"/>
              </w:rPr>
            </w:pPr>
            <w:r>
              <w:rPr>
                <w:rFonts w:hint="eastAsia"/>
                <w:kern w:val="44"/>
                <w:sz w:val="24"/>
                <w:u w:val="single"/>
              </w:rPr>
              <w:t>房建工程</w:t>
            </w:r>
          </w:p>
        </w:tc>
        <w:tc>
          <w:tcPr>
            <w:tcW w:w="2340" w:type="dxa"/>
            <w:noWrap w:val="0"/>
            <w:vAlign w:val="center"/>
          </w:tcPr>
          <w:p w14:paraId="0386CD3E">
            <w:pPr>
              <w:spacing w:line="360" w:lineRule="auto"/>
              <w:jc w:val="center"/>
              <w:rPr>
                <w:rFonts w:hint="eastAsia"/>
                <w:kern w:val="44"/>
                <w:sz w:val="24"/>
                <w:u w:val="single"/>
              </w:rPr>
            </w:pPr>
            <w:r>
              <w:rPr>
                <w:rFonts w:hint="eastAsia"/>
                <w:kern w:val="44"/>
                <w:sz w:val="24"/>
                <w:u w:val="single"/>
              </w:rPr>
              <w:t>建筑及装饰、电气、给排水等</w:t>
            </w:r>
          </w:p>
        </w:tc>
        <w:tc>
          <w:tcPr>
            <w:tcW w:w="1980" w:type="dxa"/>
            <w:noWrap w:val="0"/>
            <w:vAlign w:val="center"/>
          </w:tcPr>
          <w:p w14:paraId="3C1ADCCF">
            <w:pPr>
              <w:spacing w:line="360" w:lineRule="auto"/>
              <w:jc w:val="center"/>
              <w:rPr>
                <w:rFonts w:hint="eastAsia"/>
                <w:kern w:val="44"/>
                <w:sz w:val="24"/>
              </w:rPr>
            </w:pPr>
          </w:p>
        </w:tc>
        <w:tc>
          <w:tcPr>
            <w:tcW w:w="2160" w:type="dxa"/>
            <w:vMerge w:val="restart"/>
            <w:noWrap w:val="0"/>
            <w:vAlign w:val="center"/>
          </w:tcPr>
          <w:p w14:paraId="3BE49BE0">
            <w:pPr>
              <w:spacing w:line="360" w:lineRule="auto"/>
              <w:rPr>
                <w:rFonts w:hint="eastAsia"/>
                <w:kern w:val="44"/>
                <w:sz w:val="24"/>
              </w:rPr>
            </w:pPr>
            <w:r>
              <w:rPr>
                <w:rFonts w:hint="eastAsia"/>
                <w:kern w:val="44"/>
                <w:sz w:val="24"/>
              </w:rPr>
              <w:t>注：</w:t>
            </w:r>
          </w:p>
          <w:p w14:paraId="77F9DEE4">
            <w:pPr>
              <w:spacing w:line="360" w:lineRule="auto"/>
              <w:rPr>
                <w:rFonts w:hint="eastAsia"/>
                <w:kern w:val="44"/>
                <w:sz w:val="24"/>
              </w:rPr>
            </w:pPr>
            <w:r>
              <w:rPr>
                <w:rFonts w:hint="eastAsia"/>
                <w:kern w:val="44"/>
                <w:sz w:val="24"/>
              </w:rPr>
              <w:t>本栏若无分包计划，则投标人应填写“无”。</w:t>
            </w:r>
          </w:p>
        </w:tc>
      </w:tr>
      <w:tr w14:paraId="2A2EC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7DAEA89">
            <w:pPr>
              <w:spacing w:line="360" w:lineRule="auto"/>
              <w:jc w:val="center"/>
              <w:rPr>
                <w:rFonts w:hint="eastAsia"/>
                <w:kern w:val="44"/>
                <w:sz w:val="24"/>
                <w:u w:val="single"/>
              </w:rPr>
            </w:pPr>
            <w:r>
              <w:rPr>
                <w:rFonts w:hint="eastAsia"/>
                <w:kern w:val="44"/>
                <w:sz w:val="24"/>
                <w:u w:val="single"/>
              </w:rPr>
              <w:t>绿化工程</w:t>
            </w:r>
          </w:p>
        </w:tc>
        <w:tc>
          <w:tcPr>
            <w:tcW w:w="2340" w:type="dxa"/>
            <w:noWrap w:val="0"/>
            <w:vAlign w:val="center"/>
          </w:tcPr>
          <w:p w14:paraId="1C56B56A">
            <w:pPr>
              <w:spacing w:line="360" w:lineRule="auto"/>
              <w:jc w:val="center"/>
              <w:rPr>
                <w:rFonts w:hint="eastAsia"/>
                <w:kern w:val="44"/>
                <w:sz w:val="24"/>
                <w:u w:val="single"/>
              </w:rPr>
            </w:pPr>
            <w:r>
              <w:rPr>
                <w:rFonts w:hint="eastAsia"/>
                <w:kern w:val="44"/>
                <w:sz w:val="24"/>
                <w:u w:val="single"/>
              </w:rPr>
              <w:t>植物护坡、绿化及环境保护设施等</w:t>
            </w:r>
          </w:p>
        </w:tc>
        <w:tc>
          <w:tcPr>
            <w:tcW w:w="1980" w:type="dxa"/>
            <w:noWrap w:val="0"/>
            <w:vAlign w:val="center"/>
          </w:tcPr>
          <w:p w14:paraId="2C49E12F">
            <w:pPr>
              <w:spacing w:line="360" w:lineRule="auto"/>
              <w:jc w:val="center"/>
              <w:rPr>
                <w:rFonts w:hint="eastAsia"/>
                <w:kern w:val="44"/>
                <w:sz w:val="24"/>
              </w:rPr>
            </w:pPr>
          </w:p>
        </w:tc>
        <w:tc>
          <w:tcPr>
            <w:tcW w:w="2160" w:type="dxa"/>
            <w:vMerge w:val="continue"/>
            <w:noWrap w:val="0"/>
            <w:vAlign w:val="center"/>
          </w:tcPr>
          <w:p w14:paraId="4BC121C1">
            <w:pPr>
              <w:spacing w:line="360" w:lineRule="auto"/>
              <w:ind w:firstLine="480"/>
              <w:jc w:val="center"/>
              <w:rPr>
                <w:rFonts w:hint="eastAsia"/>
                <w:kern w:val="44"/>
                <w:sz w:val="24"/>
              </w:rPr>
            </w:pPr>
          </w:p>
        </w:tc>
      </w:tr>
      <w:tr w14:paraId="098B0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5C398CC4">
            <w:pPr>
              <w:spacing w:line="360" w:lineRule="auto"/>
              <w:jc w:val="center"/>
              <w:rPr>
                <w:rFonts w:hint="eastAsia"/>
                <w:kern w:val="44"/>
                <w:sz w:val="24"/>
                <w:u w:val="single"/>
              </w:rPr>
            </w:pPr>
            <w:r>
              <w:rPr>
                <w:rFonts w:hint="eastAsia"/>
                <w:kern w:val="44"/>
                <w:sz w:val="24"/>
                <w:u w:val="single"/>
              </w:rPr>
              <w:t>外电工程</w:t>
            </w:r>
          </w:p>
        </w:tc>
        <w:tc>
          <w:tcPr>
            <w:tcW w:w="2340" w:type="dxa"/>
            <w:noWrap w:val="0"/>
            <w:vAlign w:val="center"/>
          </w:tcPr>
          <w:p w14:paraId="494B6EB2">
            <w:pPr>
              <w:spacing w:line="360" w:lineRule="auto"/>
              <w:jc w:val="center"/>
              <w:rPr>
                <w:rFonts w:hint="eastAsia"/>
                <w:kern w:val="44"/>
                <w:sz w:val="24"/>
                <w:u w:val="single"/>
              </w:rPr>
            </w:pPr>
            <w:r>
              <w:rPr>
                <w:rFonts w:hint="eastAsia"/>
                <w:kern w:val="44"/>
                <w:sz w:val="24"/>
                <w:u w:val="single"/>
              </w:rPr>
              <w:t>隧道外接电工程</w:t>
            </w:r>
          </w:p>
        </w:tc>
        <w:tc>
          <w:tcPr>
            <w:tcW w:w="1980" w:type="dxa"/>
            <w:noWrap w:val="0"/>
            <w:vAlign w:val="center"/>
          </w:tcPr>
          <w:p w14:paraId="4AFD4A18">
            <w:pPr>
              <w:spacing w:line="360" w:lineRule="auto"/>
              <w:jc w:val="center"/>
              <w:rPr>
                <w:rFonts w:hint="eastAsia"/>
                <w:kern w:val="44"/>
                <w:sz w:val="24"/>
              </w:rPr>
            </w:pPr>
          </w:p>
        </w:tc>
        <w:tc>
          <w:tcPr>
            <w:tcW w:w="2160" w:type="dxa"/>
            <w:vMerge w:val="continue"/>
            <w:noWrap w:val="0"/>
            <w:vAlign w:val="center"/>
          </w:tcPr>
          <w:p w14:paraId="0CCAD089">
            <w:pPr>
              <w:spacing w:line="360" w:lineRule="auto"/>
              <w:ind w:firstLine="480"/>
              <w:jc w:val="center"/>
              <w:rPr>
                <w:rFonts w:hint="eastAsia"/>
                <w:kern w:val="44"/>
                <w:sz w:val="24"/>
              </w:rPr>
            </w:pPr>
          </w:p>
        </w:tc>
      </w:tr>
      <w:tr w14:paraId="1A84D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CE67D41">
            <w:pPr>
              <w:spacing w:line="360" w:lineRule="auto"/>
              <w:jc w:val="center"/>
              <w:rPr>
                <w:rFonts w:hint="eastAsia"/>
                <w:kern w:val="44"/>
                <w:sz w:val="24"/>
              </w:rPr>
            </w:pPr>
            <w:r>
              <w:rPr>
                <w:rFonts w:hint="eastAsia"/>
                <w:kern w:val="44"/>
                <w:sz w:val="24"/>
              </w:rPr>
              <w:t>……</w:t>
            </w:r>
          </w:p>
        </w:tc>
        <w:tc>
          <w:tcPr>
            <w:tcW w:w="2340" w:type="dxa"/>
            <w:noWrap w:val="0"/>
            <w:vAlign w:val="center"/>
          </w:tcPr>
          <w:p w14:paraId="6384D069">
            <w:pPr>
              <w:spacing w:line="360" w:lineRule="auto"/>
              <w:jc w:val="center"/>
              <w:rPr>
                <w:rFonts w:hint="eastAsia"/>
                <w:kern w:val="44"/>
                <w:sz w:val="24"/>
              </w:rPr>
            </w:pPr>
            <w:r>
              <w:rPr>
                <w:rFonts w:hint="eastAsia"/>
                <w:kern w:val="44"/>
                <w:sz w:val="24"/>
              </w:rPr>
              <w:t>……</w:t>
            </w:r>
          </w:p>
        </w:tc>
        <w:tc>
          <w:tcPr>
            <w:tcW w:w="1980" w:type="dxa"/>
            <w:noWrap w:val="0"/>
            <w:vAlign w:val="center"/>
          </w:tcPr>
          <w:p w14:paraId="5F8AE8AC">
            <w:pPr>
              <w:spacing w:line="360" w:lineRule="auto"/>
              <w:jc w:val="center"/>
              <w:rPr>
                <w:rFonts w:hint="eastAsia"/>
                <w:kern w:val="44"/>
                <w:sz w:val="24"/>
              </w:rPr>
            </w:pPr>
          </w:p>
        </w:tc>
        <w:tc>
          <w:tcPr>
            <w:tcW w:w="2160" w:type="dxa"/>
            <w:vMerge w:val="continue"/>
            <w:noWrap w:val="0"/>
            <w:vAlign w:val="top"/>
          </w:tcPr>
          <w:p w14:paraId="678FD15F">
            <w:pPr>
              <w:spacing w:line="360" w:lineRule="auto"/>
              <w:ind w:firstLine="360" w:firstLineChars="150"/>
              <w:rPr>
                <w:rFonts w:hint="eastAsia"/>
                <w:kern w:val="44"/>
                <w:sz w:val="24"/>
              </w:rPr>
            </w:pPr>
          </w:p>
        </w:tc>
      </w:tr>
      <w:tr w14:paraId="32C9E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44294231">
            <w:pPr>
              <w:spacing w:line="360" w:lineRule="auto"/>
              <w:jc w:val="center"/>
              <w:rPr>
                <w:rFonts w:hint="eastAsia"/>
                <w:kern w:val="44"/>
                <w:sz w:val="24"/>
              </w:rPr>
            </w:pPr>
          </w:p>
        </w:tc>
        <w:tc>
          <w:tcPr>
            <w:tcW w:w="2340" w:type="dxa"/>
            <w:noWrap w:val="0"/>
            <w:vAlign w:val="center"/>
          </w:tcPr>
          <w:p w14:paraId="2BECEEB2">
            <w:pPr>
              <w:spacing w:line="360" w:lineRule="auto"/>
              <w:jc w:val="center"/>
              <w:rPr>
                <w:rFonts w:hint="eastAsia"/>
                <w:kern w:val="44"/>
                <w:sz w:val="24"/>
              </w:rPr>
            </w:pPr>
          </w:p>
        </w:tc>
        <w:tc>
          <w:tcPr>
            <w:tcW w:w="1980" w:type="dxa"/>
            <w:noWrap w:val="0"/>
            <w:vAlign w:val="center"/>
          </w:tcPr>
          <w:p w14:paraId="4D0BE0CB">
            <w:pPr>
              <w:spacing w:line="360" w:lineRule="auto"/>
              <w:jc w:val="center"/>
              <w:rPr>
                <w:rFonts w:hint="eastAsia"/>
                <w:kern w:val="44"/>
                <w:sz w:val="24"/>
              </w:rPr>
            </w:pPr>
          </w:p>
        </w:tc>
        <w:tc>
          <w:tcPr>
            <w:tcW w:w="2160" w:type="dxa"/>
            <w:vMerge w:val="continue"/>
            <w:noWrap w:val="0"/>
            <w:vAlign w:val="center"/>
          </w:tcPr>
          <w:p w14:paraId="25D445B6">
            <w:pPr>
              <w:spacing w:line="360" w:lineRule="auto"/>
              <w:ind w:firstLine="480"/>
              <w:jc w:val="center"/>
              <w:rPr>
                <w:rFonts w:hint="eastAsia"/>
                <w:kern w:val="44"/>
                <w:sz w:val="24"/>
              </w:rPr>
            </w:pPr>
          </w:p>
        </w:tc>
      </w:tr>
      <w:tr w14:paraId="013B8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741BE3E5">
            <w:pPr>
              <w:spacing w:line="360" w:lineRule="auto"/>
              <w:jc w:val="center"/>
              <w:rPr>
                <w:rFonts w:hint="eastAsia"/>
                <w:kern w:val="44"/>
                <w:sz w:val="24"/>
              </w:rPr>
            </w:pPr>
          </w:p>
        </w:tc>
        <w:tc>
          <w:tcPr>
            <w:tcW w:w="2340" w:type="dxa"/>
            <w:noWrap w:val="0"/>
            <w:vAlign w:val="center"/>
          </w:tcPr>
          <w:p w14:paraId="6C6AD5E0">
            <w:pPr>
              <w:spacing w:line="360" w:lineRule="auto"/>
              <w:jc w:val="center"/>
              <w:rPr>
                <w:rFonts w:hint="eastAsia"/>
                <w:kern w:val="44"/>
                <w:sz w:val="24"/>
              </w:rPr>
            </w:pPr>
          </w:p>
        </w:tc>
        <w:tc>
          <w:tcPr>
            <w:tcW w:w="1980" w:type="dxa"/>
            <w:noWrap w:val="0"/>
            <w:vAlign w:val="center"/>
          </w:tcPr>
          <w:p w14:paraId="607A7754">
            <w:pPr>
              <w:spacing w:line="360" w:lineRule="auto"/>
              <w:jc w:val="center"/>
              <w:rPr>
                <w:rFonts w:hint="eastAsia"/>
                <w:kern w:val="44"/>
                <w:sz w:val="24"/>
              </w:rPr>
            </w:pPr>
          </w:p>
        </w:tc>
        <w:tc>
          <w:tcPr>
            <w:tcW w:w="2160" w:type="dxa"/>
            <w:vMerge w:val="continue"/>
            <w:noWrap w:val="0"/>
            <w:vAlign w:val="center"/>
          </w:tcPr>
          <w:p w14:paraId="72818609">
            <w:pPr>
              <w:spacing w:line="360" w:lineRule="auto"/>
              <w:ind w:firstLine="480"/>
              <w:jc w:val="center"/>
              <w:rPr>
                <w:rFonts w:hint="eastAsia"/>
                <w:kern w:val="44"/>
                <w:sz w:val="24"/>
              </w:rPr>
            </w:pPr>
          </w:p>
        </w:tc>
      </w:tr>
      <w:tr w14:paraId="2D791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F3178D5">
            <w:pPr>
              <w:spacing w:line="360" w:lineRule="auto"/>
              <w:jc w:val="center"/>
              <w:rPr>
                <w:rFonts w:hint="eastAsia"/>
                <w:kern w:val="44"/>
                <w:sz w:val="24"/>
              </w:rPr>
            </w:pPr>
          </w:p>
        </w:tc>
        <w:tc>
          <w:tcPr>
            <w:tcW w:w="2340" w:type="dxa"/>
            <w:noWrap w:val="0"/>
            <w:vAlign w:val="center"/>
          </w:tcPr>
          <w:p w14:paraId="596F3319">
            <w:pPr>
              <w:spacing w:line="360" w:lineRule="auto"/>
              <w:jc w:val="center"/>
              <w:rPr>
                <w:rFonts w:hint="eastAsia"/>
                <w:kern w:val="44"/>
                <w:sz w:val="24"/>
              </w:rPr>
            </w:pPr>
          </w:p>
        </w:tc>
        <w:tc>
          <w:tcPr>
            <w:tcW w:w="1980" w:type="dxa"/>
            <w:noWrap w:val="0"/>
            <w:vAlign w:val="center"/>
          </w:tcPr>
          <w:p w14:paraId="07E869AF">
            <w:pPr>
              <w:spacing w:line="360" w:lineRule="auto"/>
              <w:jc w:val="center"/>
              <w:rPr>
                <w:rFonts w:hint="eastAsia"/>
                <w:kern w:val="44"/>
                <w:sz w:val="24"/>
              </w:rPr>
            </w:pPr>
          </w:p>
        </w:tc>
        <w:tc>
          <w:tcPr>
            <w:tcW w:w="2160" w:type="dxa"/>
            <w:vMerge w:val="continue"/>
            <w:noWrap w:val="0"/>
            <w:vAlign w:val="center"/>
          </w:tcPr>
          <w:p w14:paraId="6870621D">
            <w:pPr>
              <w:spacing w:line="360" w:lineRule="auto"/>
              <w:ind w:firstLine="480"/>
              <w:jc w:val="center"/>
              <w:rPr>
                <w:rFonts w:hint="eastAsia"/>
                <w:kern w:val="44"/>
                <w:sz w:val="24"/>
              </w:rPr>
            </w:pPr>
          </w:p>
        </w:tc>
      </w:tr>
      <w:tr w14:paraId="68787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3ACC51A2">
            <w:pPr>
              <w:spacing w:line="360" w:lineRule="auto"/>
              <w:jc w:val="center"/>
              <w:rPr>
                <w:rFonts w:hint="eastAsia"/>
                <w:kern w:val="44"/>
                <w:sz w:val="24"/>
              </w:rPr>
            </w:pPr>
          </w:p>
        </w:tc>
        <w:tc>
          <w:tcPr>
            <w:tcW w:w="2340" w:type="dxa"/>
            <w:noWrap w:val="0"/>
            <w:vAlign w:val="center"/>
          </w:tcPr>
          <w:p w14:paraId="20536F68">
            <w:pPr>
              <w:spacing w:line="360" w:lineRule="auto"/>
              <w:jc w:val="center"/>
              <w:rPr>
                <w:rFonts w:hint="eastAsia"/>
                <w:kern w:val="44"/>
                <w:sz w:val="24"/>
              </w:rPr>
            </w:pPr>
          </w:p>
        </w:tc>
        <w:tc>
          <w:tcPr>
            <w:tcW w:w="1980" w:type="dxa"/>
            <w:noWrap w:val="0"/>
            <w:vAlign w:val="center"/>
          </w:tcPr>
          <w:p w14:paraId="7338EC78">
            <w:pPr>
              <w:spacing w:line="360" w:lineRule="auto"/>
              <w:jc w:val="center"/>
              <w:rPr>
                <w:rFonts w:hint="eastAsia"/>
                <w:kern w:val="44"/>
                <w:sz w:val="24"/>
              </w:rPr>
            </w:pPr>
          </w:p>
        </w:tc>
        <w:tc>
          <w:tcPr>
            <w:tcW w:w="2160" w:type="dxa"/>
            <w:vMerge w:val="continue"/>
            <w:noWrap w:val="0"/>
            <w:vAlign w:val="center"/>
          </w:tcPr>
          <w:p w14:paraId="02393447">
            <w:pPr>
              <w:spacing w:line="360" w:lineRule="auto"/>
              <w:ind w:firstLine="480"/>
              <w:jc w:val="center"/>
              <w:rPr>
                <w:rFonts w:hint="eastAsia"/>
                <w:kern w:val="44"/>
                <w:sz w:val="24"/>
              </w:rPr>
            </w:pPr>
          </w:p>
        </w:tc>
      </w:tr>
      <w:tr w14:paraId="3CA3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B0E9FE3">
            <w:pPr>
              <w:spacing w:line="360" w:lineRule="auto"/>
              <w:jc w:val="center"/>
              <w:rPr>
                <w:rFonts w:hint="eastAsia"/>
                <w:kern w:val="44"/>
                <w:sz w:val="24"/>
              </w:rPr>
            </w:pPr>
          </w:p>
        </w:tc>
        <w:tc>
          <w:tcPr>
            <w:tcW w:w="2340" w:type="dxa"/>
            <w:noWrap w:val="0"/>
            <w:vAlign w:val="center"/>
          </w:tcPr>
          <w:p w14:paraId="53502EAD">
            <w:pPr>
              <w:spacing w:line="360" w:lineRule="auto"/>
              <w:jc w:val="center"/>
              <w:rPr>
                <w:rFonts w:hint="eastAsia"/>
                <w:kern w:val="44"/>
                <w:sz w:val="24"/>
              </w:rPr>
            </w:pPr>
          </w:p>
        </w:tc>
        <w:tc>
          <w:tcPr>
            <w:tcW w:w="1980" w:type="dxa"/>
            <w:noWrap w:val="0"/>
            <w:vAlign w:val="center"/>
          </w:tcPr>
          <w:p w14:paraId="7D71DED1">
            <w:pPr>
              <w:spacing w:line="360" w:lineRule="auto"/>
              <w:jc w:val="center"/>
              <w:rPr>
                <w:rFonts w:hint="eastAsia"/>
                <w:kern w:val="44"/>
                <w:sz w:val="24"/>
              </w:rPr>
            </w:pPr>
          </w:p>
        </w:tc>
        <w:tc>
          <w:tcPr>
            <w:tcW w:w="2160" w:type="dxa"/>
            <w:vMerge w:val="continue"/>
            <w:noWrap w:val="0"/>
            <w:vAlign w:val="center"/>
          </w:tcPr>
          <w:p w14:paraId="2F2BD33B">
            <w:pPr>
              <w:spacing w:line="360" w:lineRule="auto"/>
              <w:ind w:firstLine="480"/>
              <w:jc w:val="center"/>
              <w:rPr>
                <w:rFonts w:hint="eastAsia"/>
                <w:kern w:val="44"/>
                <w:sz w:val="24"/>
              </w:rPr>
            </w:pPr>
          </w:p>
        </w:tc>
      </w:tr>
      <w:tr w14:paraId="0D3A7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1A465FDD">
            <w:pPr>
              <w:spacing w:line="360" w:lineRule="auto"/>
              <w:jc w:val="center"/>
              <w:rPr>
                <w:rFonts w:hint="eastAsia"/>
                <w:kern w:val="44"/>
                <w:sz w:val="24"/>
              </w:rPr>
            </w:pPr>
          </w:p>
        </w:tc>
        <w:tc>
          <w:tcPr>
            <w:tcW w:w="2340" w:type="dxa"/>
            <w:noWrap w:val="0"/>
            <w:vAlign w:val="center"/>
          </w:tcPr>
          <w:p w14:paraId="0FD8AB1E">
            <w:pPr>
              <w:spacing w:line="360" w:lineRule="auto"/>
              <w:jc w:val="center"/>
              <w:rPr>
                <w:rFonts w:hint="eastAsia"/>
                <w:kern w:val="44"/>
                <w:sz w:val="24"/>
              </w:rPr>
            </w:pPr>
          </w:p>
        </w:tc>
        <w:tc>
          <w:tcPr>
            <w:tcW w:w="1980" w:type="dxa"/>
            <w:noWrap w:val="0"/>
            <w:vAlign w:val="center"/>
          </w:tcPr>
          <w:p w14:paraId="323736B8">
            <w:pPr>
              <w:spacing w:line="360" w:lineRule="auto"/>
              <w:jc w:val="center"/>
              <w:rPr>
                <w:rFonts w:hint="eastAsia"/>
                <w:kern w:val="44"/>
                <w:sz w:val="24"/>
              </w:rPr>
            </w:pPr>
          </w:p>
        </w:tc>
        <w:tc>
          <w:tcPr>
            <w:tcW w:w="2160" w:type="dxa"/>
            <w:vMerge w:val="continue"/>
            <w:noWrap w:val="0"/>
            <w:vAlign w:val="center"/>
          </w:tcPr>
          <w:p w14:paraId="0A292530">
            <w:pPr>
              <w:spacing w:line="360" w:lineRule="auto"/>
              <w:ind w:firstLine="480"/>
              <w:jc w:val="center"/>
              <w:rPr>
                <w:rFonts w:hint="eastAsia"/>
                <w:kern w:val="44"/>
                <w:sz w:val="24"/>
              </w:rPr>
            </w:pPr>
          </w:p>
        </w:tc>
      </w:tr>
      <w:tr w14:paraId="28FF5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5A458B11">
            <w:pPr>
              <w:spacing w:line="360" w:lineRule="auto"/>
              <w:jc w:val="center"/>
              <w:rPr>
                <w:rFonts w:hint="eastAsia"/>
                <w:kern w:val="44"/>
                <w:sz w:val="24"/>
              </w:rPr>
            </w:pPr>
          </w:p>
        </w:tc>
        <w:tc>
          <w:tcPr>
            <w:tcW w:w="2340" w:type="dxa"/>
            <w:noWrap w:val="0"/>
            <w:vAlign w:val="center"/>
          </w:tcPr>
          <w:p w14:paraId="52788DDF">
            <w:pPr>
              <w:spacing w:line="360" w:lineRule="auto"/>
              <w:jc w:val="center"/>
              <w:rPr>
                <w:rFonts w:hint="eastAsia"/>
                <w:kern w:val="44"/>
                <w:sz w:val="24"/>
              </w:rPr>
            </w:pPr>
          </w:p>
        </w:tc>
        <w:tc>
          <w:tcPr>
            <w:tcW w:w="1980" w:type="dxa"/>
            <w:noWrap w:val="0"/>
            <w:vAlign w:val="center"/>
          </w:tcPr>
          <w:p w14:paraId="03A7468F">
            <w:pPr>
              <w:spacing w:line="360" w:lineRule="auto"/>
              <w:jc w:val="center"/>
              <w:rPr>
                <w:rFonts w:hint="eastAsia"/>
                <w:kern w:val="44"/>
                <w:sz w:val="24"/>
              </w:rPr>
            </w:pPr>
          </w:p>
        </w:tc>
        <w:tc>
          <w:tcPr>
            <w:tcW w:w="2160" w:type="dxa"/>
            <w:vMerge w:val="continue"/>
            <w:noWrap w:val="0"/>
            <w:vAlign w:val="center"/>
          </w:tcPr>
          <w:p w14:paraId="510C3AB2">
            <w:pPr>
              <w:spacing w:line="360" w:lineRule="auto"/>
              <w:ind w:firstLine="480"/>
              <w:jc w:val="center"/>
              <w:rPr>
                <w:rFonts w:hint="eastAsia"/>
                <w:kern w:val="44"/>
                <w:sz w:val="24"/>
              </w:rPr>
            </w:pPr>
          </w:p>
        </w:tc>
      </w:tr>
      <w:tr w14:paraId="5A489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1800" w:type="dxa"/>
            <w:noWrap w:val="0"/>
            <w:vAlign w:val="center"/>
          </w:tcPr>
          <w:p w14:paraId="009F3BF8">
            <w:pPr>
              <w:spacing w:line="360" w:lineRule="auto"/>
              <w:jc w:val="center"/>
              <w:rPr>
                <w:rFonts w:hint="eastAsia"/>
                <w:kern w:val="44"/>
                <w:sz w:val="24"/>
              </w:rPr>
            </w:pPr>
          </w:p>
        </w:tc>
        <w:tc>
          <w:tcPr>
            <w:tcW w:w="2340" w:type="dxa"/>
            <w:noWrap w:val="0"/>
            <w:vAlign w:val="center"/>
          </w:tcPr>
          <w:p w14:paraId="6CF629ED">
            <w:pPr>
              <w:spacing w:line="360" w:lineRule="auto"/>
              <w:jc w:val="center"/>
              <w:rPr>
                <w:rFonts w:hint="eastAsia"/>
                <w:kern w:val="44"/>
                <w:sz w:val="24"/>
              </w:rPr>
            </w:pPr>
          </w:p>
        </w:tc>
        <w:tc>
          <w:tcPr>
            <w:tcW w:w="1980" w:type="dxa"/>
            <w:noWrap w:val="0"/>
            <w:vAlign w:val="center"/>
          </w:tcPr>
          <w:p w14:paraId="7CE4E7AD">
            <w:pPr>
              <w:spacing w:line="360" w:lineRule="auto"/>
              <w:jc w:val="center"/>
              <w:rPr>
                <w:rFonts w:hint="eastAsia"/>
                <w:kern w:val="44"/>
                <w:sz w:val="24"/>
              </w:rPr>
            </w:pPr>
          </w:p>
        </w:tc>
        <w:tc>
          <w:tcPr>
            <w:tcW w:w="2160" w:type="dxa"/>
            <w:vMerge w:val="continue"/>
            <w:noWrap w:val="0"/>
            <w:vAlign w:val="center"/>
          </w:tcPr>
          <w:p w14:paraId="6A43508A">
            <w:pPr>
              <w:spacing w:line="360" w:lineRule="auto"/>
              <w:ind w:firstLine="480"/>
              <w:jc w:val="center"/>
              <w:rPr>
                <w:rFonts w:hint="eastAsia"/>
                <w:kern w:val="44"/>
                <w:sz w:val="24"/>
              </w:rPr>
            </w:pPr>
          </w:p>
        </w:tc>
      </w:tr>
      <w:tr w14:paraId="50B37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80" w:hRule="atLeast"/>
        </w:trPr>
        <w:tc>
          <w:tcPr>
            <w:tcW w:w="4140" w:type="dxa"/>
            <w:gridSpan w:val="2"/>
            <w:noWrap w:val="0"/>
            <w:vAlign w:val="center"/>
          </w:tcPr>
          <w:p w14:paraId="33586403">
            <w:pPr>
              <w:spacing w:line="360" w:lineRule="auto"/>
              <w:ind w:firstLine="480"/>
              <w:rPr>
                <w:rFonts w:hint="eastAsia"/>
                <w:kern w:val="44"/>
                <w:sz w:val="24"/>
              </w:rPr>
            </w:pPr>
            <w:r>
              <w:rPr>
                <w:rFonts w:hint="eastAsia"/>
                <w:kern w:val="44"/>
                <w:sz w:val="24"/>
              </w:rPr>
              <w:t>分包预计造价合计（万元）</w:t>
            </w:r>
          </w:p>
        </w:tc>
        <w:tc>
          <w:tcPr>
            <w:tcW w:w="1980" w:type="dxa"/>
            <w:noWrap w:val="0"/>
            <w:vAlign w:val="center"/>
          </w:tcPr>
          <w:p w14:paraId="107B3EEE">
            <w:pPr>
              <w:spacing w:line="360" w:lineRule="auto"/>
              <w:rPr>
                <w:rFonts w:hint="eastAsia"/>
                <w:kern w:val="44"/>
                <w:sz w:val="24"/>
              </w:rPr>
            </w:pPr>
          </w:p>
        </w:tc>
        <w:tc>
          <w:tcPr>
            <w:tcW w:w="2160" w:type="dxa"/>
            <w:vMerge w:val="continue"/>
            <w:noWrap w:val="0"/>
            <w:vAlign w:val="center"/>
          </w:tcPr>
          <w:p w14:paraId="4168A412">
            <w:pPr>
              <w:spacing w:line="360" w:lineRule="auto"/>
              <w:ind w:firstLine="480"/>
              <w:jc w:val="center"/>
              <w:rPr>
                <w:rFonts w:hint="eastAsia"/>
                <w:kern w:val="44"/>
                <w:sz w:val="24"/>
              </w:rPr>
            </w:pPr>
          </w:p>
        </w:tc>
      </w:tr>
    </w:tbl>
    <w:p w14:paraId="0169A43D">
      <w:pPr>
        <w:spacing w:line="360" w:lineRule="auto"/>
        <w:ind w:firstLine="480" w:firstLineChars="200"/>
        <w:rPr>
          <w:rFonts w:hint="eastAsia"/>
          <w:kern w:val="44"/>
          <w:sz w:val="24"/>
        </w:rPr>
      </w:pPr>
    </w:p>
    <w:p w14:paraId="0B958D9E">
      <w:pPr>
        <w:spacing w:line="360" w:lineRule="auto"/>
        <w:ind w:firstLine="422" w:firstLineChars="200"/>
        <w:rPr>
          <w:rFonts w:hint="eastAsia" w:ascii="宋体" w:hAnsi="宋体"/>
          <w:b/>
          <w:kern w:val="44"/>
          <w:szCs w:val="21"/>
        </w:rPr>
      </w:pPr>
      <w:r>
        <w:rPr>
          <w:rFonts w:hint="eastAsia" w:ascii="宋体" w:hAnsi="宋体"/>
          <w:b/>
          <w:kern w:val="44"/>
          <w:szCs w:val="21"/>
        </w:rPr>
        <w:t>对于本次招标范围内的部分工作，如投标人不具备相应资质或投标人具备相应资质但有分包计划的，应按要求填报分包工程内容，在中标后、施工进场前按照合法程序选择具备资质的分包单位实施。</w:t>
      </w:r>
    </w:p>
    <w:p w14:paraId="1FFB9A5E">
      <w:pPr>
        <w:spacing w:line="360" w:lineRule="auto"/>
        <w:ind w:firstLine="422" w:firstLineChars="200"/>
        <w:jc w:val="center"/>
        <w:rPr>
          <w:rFonts w:hint="eastAsia" w:ascii="黑体" w:hAnsi="黑体" w:eastAsia="黑体"/>
          <w:sz w:val="28"/>
        </w:rPr>
      </w:pPr>
      <w:r>
        <w:rPr>
          <w:b/>
          <w:kern w:val="44"/>
          <w:szCs w:val="21"/>
        </w:rPr>
        <w:br w:type="page"/>
      </w:r>
      <w:r>
        <w:rPr>
          <w:rFonts w:hint="eastAsia" w:eastAsia="黑体"/>
          <w:sz w:val="28"/>
          <w:szCs w:val="28"/>
        </w:rPr>
        <w:t>五</w:t>
      </w:r>
      <w:r>
        <w:rPr>
          <w:rFonts w:eastAsia="黑体"/>
          <w:sz w:val="28"/>
          <w:szCs w:val="28"/>
        </w:rPr>
        <w:t>、资格审查资料</w:t>
      </w:r>
      <w:r>
        <w:rPr>
          <w:rFonts w:hint="eastAsia" w:ascii="黑体" w:hAnsi="黑体" w:eastAsia="黑体"/>
          <w:sz w:val="24"/>
        </w:rPr>
        <w:t>（适用于双信封的合理低价法）</w:t>
      </w:r>
    </w:p>
    <w:p w14:paraId="74EA139D">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六、</w:t>
      </w:r>
      <w:r>
        <w:rPr>
          <w:rFonts w:eastAsia="黑体"/>
          <w:sz w:val="28"/>
          <w:szCs w:val="28"/>
        </w:rPr>
        <w:t>资格审查资料</w:t>
      </w:r>
      <w:r>
        <w:rPr>
          <w:rFonts w:hint="eastAsia" w:ascii="黑体" w:hAnsi="黑体" w:eastAsia="黑体"/>
          <w:kern w:val="44"/>
          <w:sz w:val="24"/>
        </w:rPr>
        <w:t>（适用于双信封的综合评分法）</w:t>
      </w:r>
    </w:p>
    <w:p w14:paraId="4DA07554">
      <w:pPr>
        <w:spacing w:line="440" w:lineRule="exact"/>
        <w:ind w:firstLine="420" w:firstLineChars="200"/>
        <w:rPr>
          <w:rFonts w:hint="eastAsia"/>
          <w:szCs w:val="21"/>
        </w:rPr>
      </w:pPr>
      <w:r>
        <w:rPr>
          <w:szCs w:val="21"/>
        </w:rPr>
        <w:t>投标人应按通过资格预审后的新情况及</w:t>
      </w:r>
      <w:r>
        <w:rPr>
          <w:rFonts w:hint="eastAsia"/>
          <w:szCs w:val="21"/>
        </w:rPr>
        <w:t>第二章“</w:t>
      </w:r>
      <w:r>
        <w:rPr>
          <w:szCs w:val="21"/>
        </w:rPr>
        <w:t>投标人须知</w:t>
      </w:r>
      <w:r>
        <w:rPr>
          <w:rFonts w:hint="eastAsia"/>
          <w:szCs w:val="21"/>
        </w:rPr>
        <w:t>”</w:t>
      </w:r>
      <w:r>
        <w:rPr>
          <w:szCs w:val="21"/>
        </w:rPr>
        <w:t>第3.5.1项的规定对资格预审材料进行更新或补充</w:t>
      </w:r>
      <w:r>
        <w:rPr>
          <w:rFonts w:hint="eastAsia" w:ascii="宋体" w:hAnsi="宋体"/>
          <w:szCs w:val="21"/>
        </w:rPr>
        <w:t>（格式参照资格预审申请文件格式）</w:t>
      </w:r>
      <w:r>
        <w:rPr>
          <w:rFonts w:ascii="宋体" w:hAnsi="宋体"/>
          <w:szCs w:val="21"/>
        </w:rPr>
        <w:t>。</w:t>
      </w:r>
    </w:p>
    <w:p w14:paraId="3CE5E603">
      <w:pPr>
        <w:snapToGrid w:val="0"/>
        <w:spacing w:line="440" w:lineRule="atLeast"/>
        <w:ind w:firstLine="472" w:firstLineChars="225"/>
        <w:rPr>
          <w:rFonts w:hint="eastAsia" w:ascii="宋体" w:hAnsi="宋体"/>
          <w:szCs w:val="21"/>
        </w:rPr>
      </w:pPr>
      <w:r>
        <w:rPr>
          <w:rFonts w:hint="eastAsia" w:ascii="宋体" w:hAnsi="宋体"/>
          <w:szCs w:val="21"/>
        </w:rPr>
        <w:t>如投标人未提供相关更新或补充资料，其人员、设备等各项投入将以其资格预审申请文件为准，同时资格预审申请文件的相应内容将作为合同文件的组成部分。但发包人保留要求投标人按工程实际需要增派人员和设备的权力。</w:t>
      </w:r>
    </w:p>
    <w:p w14:paraId="68C1B85C">
      <w:pPr>
        <w:numPr>
          <w:ilvl w:val="0"/>
          <w:numId w:val="2"/>
        </w:numPr>
        <w:snapToGrid w:val="0"/>
        <w:spacing w:line="440" w:lineRule="atLeast"/>
        <w:jc w:val="center"/>
        <w:rPr>
          <w:rFonts w:hint="eastAsia" w:ascii="宋体" w:hAnsi="宋体"/>
          <w:szCs w:val="21"/>
        </w:rPr>
      </w:pPr>
      <w:r>
        <w:rPr>
          <w:rFonts w:hint="eastAsia" w:ascii="宋体" w:hAnsi="宋体"/>
          <w:szCs w:val="21"/>
        </w:rPr>
        <w:t>投标资格变化情况表</w:t>
      </w:r>
    </w:p>
    <w:tbl>
      <w:tblPr>
        <w:tblStyle w:val="5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3193"/>
        <w:gridCol w:w="2567"/>
      </w:tblGrid>
      <w:tr w14:paraId="45ABC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67" w:hRule="atLeast"/>
        </w:trPr>
        <w:tc>
          <w:tcPr>
            <w:tcW w:w="3240" w:type="dxa"/>
            <w:noWrap w:val="0"/>
            <w:vAlign w:val="center"/>
          </w:tcPr>
          <w:p w14:paraId="6C121CEB">
            <w:pPr>
              <w:spacing w:line="300" w:lineRule="auto"/>
              <w:jc w:val="center"/>
              <w:rPr>
                <w:rFonts w:hint="eastAsia" w:ascii="宋体" w:hAnsi="宋体"/>
                <w:szCs w:val="21"/>
              </w:rPr>
            </w:pPr>
            <w:r>
              <w:rPr>
                <w:rFonts w:hint="eastAsia" w:ascii="宋体" w:hAnsi="宋体"/>
                <w:szCs w:val="21"/>
              </w:rPr>
              <w:t>变更项目</w:t>
            </w:r>
          </w:p>
        </w:tc>
        <w:tc>
          <w:tcPr>
            <w:tcW w:w="3193" w:type="dxa"/>
            <w:noWrap w:val="0"/>
            <w:vAlign w:val="center"/>
          </w:tcPr>
          <w:p w14:paraId="0E330ACD">
            <w:pPr>
              <w:spacing w:line="300" w:lineRule="auto"/>
              <w:jc w:val="center"/>
              <w:rPr>
                <w:rFonts w:hint="eastAsia" w:ascii="宋体" w:hAnsi="宋体"/>
                <w:szCs w:val="21"/>
              </w:rPr>
            </w:pPr>
            <w:r>
              <w:rPr>
                <w:rFonts w:hint="eastAsia" w:ascii="宋体" w:hAnsi="宋体"/>
                <w:szCs w:val="21"/>
              </w:rPr>
              <w:t>资格预审填报情况</w:t>
            </w:r>
          </w:p>
        </w:tc>
        <w:tc>
          <w:tcPr>
            <w:tcW w:w="2567" w:type="dxa"/>
            <w:noWrap w:val="0"/>
            <w:vAlign w:val="center"/>
          </w:tcPr>
          <w:p w14:paraId="3C9D862E">
            <w:pPr>
              <w:spacing w:line="300" w:lineRule="auto"/>
              <w:jc w:val="center"/>
              <w:rPr>
                <w:rFonts w:hint="eastAsia" w:ascii="宋体" w:hAnsi="宋体"/>
                <w:szCs w:val="21"/>
              </w:rPr>
            </w:pPr>
            <w:r>
              <w:rPr>
                <w:rFonts w:hint="eastAsia" w:ascii="宋体" w:hAnsi="宋体"/>
                <w:szCs w:val="21"/>
              </w:rPr>
              <w:t>资格预审后变化情况</w:t>
            </w:r>
          </w:p>
        </w:tc>
      </w:tr>
      <w:tr w14:paraId="1C29E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5D594A67">
            <w:pPr>
              <w:spacing w:line="360" w:lineRule="auto"/>
              <w:jc w:val="center"/>
              <w:rPr>
                <w:rFonts w:hint="eastAsia" w:ascii="宋体" w:hAnsi="宋体"/>
                <w:szCs w:val="21"/>
              </w:rPr>
            </w:pPr>
            <w:r>
              <w:rPr>
                <w:rFonts w:hint="eastAsia" w:ascii="宋体" w:hAnsi="宋体"/>
                <w:szCs w:val="21"/>
              </w:rPr>
              <w:t>单位名称</w:t>
            </w:r>
          </w:p>
        </w:tc>
        <w:tc>
          <w:tcPr>
            <w:tcW w:w="3193" w:type="dxa"/>
            <w:noWrap w:val="0"/>
            <w:vAlign w:val="center"/>
          </w:tcPr>
          <w:p w14:paraId="724B660B">
            <w:pPr>
              <w:spacing w:line="300" w:lineRule="auto"/>
              <w:jc w:val="center"/>
              <w:rPr>
                <w:rFonts w:hint="eastAsia" w:ascii="宋体" w:hAnsi="宋体"/>
                <w:szCs w:val="21"/>
              </w:rPr>
            </w:pPr>
          </w:p>
        </w:tc>
        <w:tc>
          <w:tcPr>
            <w:tcW w:w="2567" w:type="dxa"/>
            <w:noWrap w:val="0"/>
            <w:vAlign w:val="center"/>
          </w:tcPr>
          <w:p w14:paraId="255B8920">
            <w:pPr>
              <w:spacing w:line="300" w:lineRule="auto"/>
              <w:jc w:val="center"/>
              <w:rPr>
                <w:rFonts w:hint="eastAsia" w:ascii="宋体" w:hAnsi="宋体"/>
                <w:szCs w:val="21"/>
              </w:rPr>
            </w:pPr>
          </w:p>
        </w:tc>
      </w:tr>
      <w:tr w14:paraId="45A57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0AAE445D">
            <w:pPr>
              <w:spacing w:line="360" w:lineRule="auto"/>
              <w:jc w:val="center"/>
              <w:rPr>
                <w:rFonts w:hint="eastAsia" w:ascii="宋体" w:hAnsi="宋体"/>
                <w:szCs w:val="21"/>
              </w:rPr>
            </w:pPr>
            <w:r>
              <w:rPr>
                <w:rFonts w:hint="eastAsia" w:ascii="宋体" w:hAnsi="宋体"/>
                <w:szCs w:val="21"/>
              </w:rPr>
              <w:t>法人地位</w:t>
            </w:r>
          </w:p>
        </w:tc>
        <w:tc>
          <w:tcPr>
            <w:tcW w:w="3193" w:type="dxa"/>
            <w:noWrap w:val="0"/>
            <w:vAlign w:val="center"/>
          </w:tcPr>
          <w:p w14:paraId="0144DF86">
            <w:pPr>
              <w:spacing w:line="300" w:lineRule="auto"/>
              <w:jc w:val="center"/>
              <w:rPr>
                <w:rFonts w:hint="eastAsia" w:ascii="宋体" w:hAnsi="宋体"/>
                <w:szCs w:val="21"/>
              </w:rPr>
            </w:pPr>
          </w:p>
        </w:tc>
        <w:tc>
          <w:tcPr>
            <w:tcW w:w="2567" w:type="dxa"/>
            <w:noWrap w:val="0"/>
            <w:vAlign w:val="center"/>
          </w:tcPr>
          <w:p w14:paraId="1C26A2F5">
            <w:pPr>
              <w:spacing w:line="300" w:lineRule="auto"/>
              <w:jc w:val="center"/>
              <w:rPr>
                <w:rFonts w:hint="eastAsia" w:ascii="宋体" w:hAnsi="宋体"/>
                <w:szCs w:val="21"/>
              </w:rPr>
            </w:pPr>
          </w:p>
        </w:tc>
      </w:tr>
      <w:tr w14:paraId="4BC48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5EBF4F15">
            <w:pPr>
              <w:spacing w:line="360" w:lineRule="auto"/>
              <w:jc w:val="center"/>
              <w:rPr>
                <w:rFonts w:hint="eastAsia" w:ascii="宋体" w:hAnsi="宋体"/>
                <w:szCs w:val="21"/>
              </w:rPr>
            </w:pPr>
            <w:r>
              <w:rPr>
                <w:rFonts w:hint="eastAsia" w:ascii="宋体" w:hAnsi="宋体"/>
                <w:szCs w:val="21"/>
              </w:rPr>
              <w:t>经营许可范围</w:t>
            </w:r>
          </w:p>
        </w:tc>
        <w:tc>
          <w:tcPr>
            <w:tcW w:w="3193" w:type="dxa"/>
            <w:noWrap w:val="0"/>
            <w:vAlign w:val="center"/>
          </w:tcPr>
          <w:p w14:paraId="620A57F7">
            <w:pPr>
              <w:spacing w:line="300" w:lineRule="auto"/>
              <w:jc w:val="center"/>
              <w:rPr>
                <w:rFonts w:hint="eastAsia" w:ascii="宋体" w:hAnsi="宋体"/>
                <w:szCs w:val="21"/>
              </w:rPr>
            </w:pPr>
          </w:p>
        </w:tc>
        <w:tc>
          <w:tcPr>
            <w:tcW w:w="2567" w:type="dxa"/>
            <w:noWrap w:val="0"/>
            <w:vAlign w:val="center"/>
          </w:tcPr>
          <w:p w14:paraId="12F437D3">
            <w:pPr>
              <w:spacing w:line="300" w:lineRule="auto"/>
              <w:jc w:val="center"/>
              <w:rPr>
                <w:rFonts w:hint="eastAsia" w:ascii="宋体" w:hAnsi="宋体"/>
                <w:szCs w:val="21"/>
              </w:rPr>
            </w:pPr>
          </w:p>
        </w:tc>
      </w:tr>
      <w:tr w14:paraId="0D656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 w:hRule="atLeast"/>
        </w:trPr>
        <w:tc>
          <w:tcPr>
            <w:tcW w:w="3240" w:type="dxa"/>
            <w:noWrap w:val="0"/>
            <w:vAlign w:val="center"/>
          </w:tcPr>
          <w:p w14:paraId="6254425F">
            <w:pPr>
              <w:spacing w:line="360" w:lineRule="auto"/>
              <w:jc w:val="center"/>
              <w:rPr>
                <w:rFonts w:hint="eastAsia" w:ascii="宋体" w:hAnsi="宋体"/>
                <w:szCs w:val="21"/>
              </w:rPr>
            </w:pPr>
            <w:r>
              <w:rPr>
                <w:rFonts w:hint="eastAsia" w:ascii="宋体" w:hAnsi="宋体"/>
                <w:szCs w:val="21"/>
              </w:rPr>
              <w:t>施工资质</w:t>
            </w:r>
          </w:p>
        </w:tc>
        <w:tc>
          <w:tcPr>
            <w:tcW w:w="3193" w:type="dxa"/>
            <w:noWrap w:val="0"/>
            <w:vAlign w:val="center"/>
          </w:tcPr>
          <w:p w14:paraId="0E6ABCF8">
            <w:pPr>
              <w:spacing w:line="300" w:lineRule="auto"/>
              <w:jc w:val="center"/>
              <w:rPr>
                <w:rFonts w:hint="eastAsia" w:ascii="宋体" w:hAnsi="宋体"/>
                <w:szCs w:val="21"/>
              </w:rPr>
            </w:pPr>
          </w:p>
        </w:tc>
        <w:tc>
          <w:tcPr>
            <w:tcW w:w="2567" w:type="dxa"/>
            <w:noWrap w:val="0"/>
            <w:vAlign w:val="center"/>
          </w:tcPr>
          <w:p w14:paraId="7B290245">
            <w:pPr>
              <w:spacing w:line="300" w:lineRule="auto"/>
              <w:jc w:val="center"/>
              <w:rPr>
                <w:rFonts w:hint="eastAsia" w:ascii="宋体" w:hAnsi="宋体"/>
                <w:szCs w:val="21"/>
              </w:rPr>
            </w:pPr>
          </w:p>
        </w:tc>
      </w:tr>
      <w:tr w14:paraId="20447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23" w:hRule="atLeast"/>
        </w:trPr>
        <w:tc>
          <w:tcPr>
            <w:tcW w:w="3240" w:type="dxa"/>
            <w:noWrap w:val="0"/>
            <w:vAlign w:val="center"/>
          </w:tcPr>
          <w:p w14:paraId="47229465">
            <w:pPr>
              <w:spacing w:line="360" w:lineRule="auto"/>
              <w:jc w:val="center"/>
              <w:rPr>
                <w:rFonts w:hint="eastAsia" w:ascii="宋体" w:hAnsi="宋体"/>
                <w:szCs w:val="21"/>
              </w:rPr>
            </w:pPr>
            <w:r>
              <w:rPr>
                <w:rFonts w:hint="eastAsia" w:ascii="宋体" w:hAnsi="宋体"/>
                <w:szCs w:val="21"/>
              </w:rPr>
              <w:t>财务状况</w:t>
            </w:r>
          </w:p>
        </w:tc>
        <w:tc>
          <w:tcPr>
            <w:tcW w:w="3193" w:type="dxa"/>
            <w:noWrap w:val="0"/>
            <w:vAlign w:val="center"/>
          </w:tcPr>
          <w:p w14:paraId="6EC0FAEB">
            <w:pPr>
              <w:spacing w:line="300" w:lineRule="auto"/>
              <w:jc w:val="center"/>
              <w:rPr>
                <w:rFonts w:hint="eastAsia" w:ascii="宋体" w:hAnsi="宋体"/>
                <w:szCs w:val="21"/>
              </w:rPr>
            </w:pPr>
          </w:p>
        </w:tc>
        <w:tc>
          <w:tcPr>
            <w:tcW w:w="2567" w:type="dxa"/>
            <w:noWrap w:val="0"/>
            <w:vAlign w:val="center"/>
          </w:tcPr>
          <w:p w14:paraId="69385C80">
            <w:pPr>
              <w:spacing w:line="300" w:lineRule="auto"/>
              <w:jc w:val="center"/>
              <w:rPr>
                <w:rFonts w:hint="eastAsia" w:ascii="宋体" w:hAnsi="宋体"/>
                <w:szCs w:val="21"/>
              </w:rPr>
            </w:pPr>
          </w:p>
        </w:tc>
      </w:tr>
      <w:tr w14:paraId="0B17C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73" w:hRule="atLeast"/>
        </w:trPr>
        <w:tc>
          <w:tcPr>
            <w:tcW w:w="3240" w:type="dxa"/>
            <w:noWrap w:val="0"/>
            <w:vAlign w:val="center"/>
          </w:tcPr>
          <w:p w14:paraId="6FE23493">
            <w:pPr>
              <w:spacing w:line="360" w:lineRule="auto"/>
              <w:jc w:val="center"/>
              <w:rPr>
                <w:rFonts w:hint="eastAsia" w:ascii="宋体" w:hAnsi="宋体"/>
                <w:szCs w:val="21"/>
              </w:rPr>
            </w:pPr>
            <w:r>
              <w:rPr>
                <w:rFonts w:hint="eastAsia" w:ascii="宋体" w:hAnsi="宋体"/>
                <w:szCs w:val="21"/>
              </w:rPr>
              <w:t>拟投入本项目主要人员</w:t>
            </w:r>
          </w:p>
        </w:tc>
        <w:tc>
          <w:tcPr>
            <w:tcW w:w="3193" w:type="dxa"/>
            <w:noWrap w:val="0"/>
            <w:vAlign w:val="center"/>
          </w:tcPr>
          <w:p w14:paraId="38E1641F">
            <w:pPr>
              <w:spacing w:line="300" w:lineRule="auto"/>
              <w:jc w:val="center"/>
              <w:rPr>
                <w:rFonts w:hint="eastAsia" w:ascii="宋体" w:hAnsi="宋体"/>
                <w:szCs w:val="21"/>
              </w:rPr>
            </w:pPr>
          </w:p>
        </w:tc>
        <w:tc>
          <w:tcPr>
            <w:tcW w:w="2567" w:type="dxa"/>
            <w:noWrap w:val="0"/>
            <w:vAlign w:val="center"/>
          </w:tcPr>
          <w:p w14:paraId="5079A32A">
            <w:pPr>
              <w:spacing w:line="300" w:lineRule="auto"/>
              <w:jc w:val="center"/>
              <w:rPr>
                <w:rFonts w:hint="eastAsia" w:ascii="宋体" w:hAnsi="宋体"/>
                <w:szCs w:val="21"/>
              </w:rPr>
            </w:pPr>
          </w:p>
        </w:tc>
      </w:tr>
      <w:tr w14:paraId="4EC41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53" w:hRule="atLeast"/>
        </w:trPr>
        <w:tc>
          <w:tcPr>
            <w:tcW w:w="3240" w:type="dxa"/>
            <w:noWrap w:val="0"/>
            <w:vAlign w:val="center"/>
          </w:tcPr>
          <w:p w14:paraId="54353382">
            <w:pPr>
              <w:spacing w:line="300" w:lineRule="auto"/>
              <w:jc w:val="center"/>
              <w:rPr>
                <w:rFonts w:hint="eastAsia" w:ascii="宋体" w:hAnsi="宋体"/>
                <w:szCs w:val="21"/>
              </w:rPr>
            </w:pPr>
            <w:r>
              <w:rPr>
                <w:rFonts w:hint="eastAsia" w:ascii="宋体" w:hAnsi="宋体"/>
                <w:szCs w:val="21"/>
              </w:rPr>
              <w:t>拟投入本项目关键设备</w:t>
            </w:r>
          </w:p>
        </w:tc>
        <w:tc>
          <w:tcPr>
            <w:tcW w:w="3193" w:type="dxa"/>
            <w:noWrap w:val="0"/>
            <w:vAlign w:val="center"/>
          </w:tcPr>
          <w:p w14:paraId="67293449">
            <w:pPr>
              <w:spacing w:line="300" w:lineRule="auto"/>
              <w:jc w:val="center"/>
              <w:rPr>
                <w:rFonts w:hint="eastAsia" w:ascii="宋体" w:hAnsi="宋体"/>
                <w:szCs w:val="21"/>
              </w:rPr>
            </w:pPr>
          </w:p>
        </w:tc>
        <w:tc>
          <w:tcPr>
            <w:tcW w:w="2567" w:type="dxa"/>
            <w:noWrap w:val="0"/>
            <w:vAlign w:val="center"/>
          </w:tcPr>
          <w:p w14:paraId="72721B98">
            <w:pPr>
              <w:spacing w:line="300" w:lineRule="auto"/>
              <w:jc w:val="center"/>
              <w:rPr>
                <w:rFonts w:hint="eastAsia" w:ascii="宋体" w:hAnsi="宋体"/>
                <w:szCs w:val="21"/>
              </w:rPr>
            </w:pPr>
          </w:p>
        </w:tc>
      </w:tr>
      <w:tr w14:paraId="60D96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4331D828">
            <w:pPr>
              <w:spacing w:line="300" w:lineRule="auto"/>
              <w:jc w:val="center"/>
              <w:rPr>
                <w:rFonts w:hint="eastAsia" w:ascii="宋体" w:hAnsi="宋体"/>
                <w:szCs w:val="21"/>
              </w:rPr>
            </w:pPr>
            <w:r>
              <w:rPr>
                <w:rFonts w:hint="eastAsia" w:ascii="宋体" w:hAnsi="宋体"/>
                <w:szCs w:val="21"/>
              </w:rPr>
              <w:t>业绩</w:t>
            </w:r>
          </w:p>
        </w:tc>
        <w:tc>
          <w:tcPr>
            <w:tcW w:w="3193" w:type="dxa"/>
            <w:noWrap w:val="0"/>
            <w:vAlign w:val="center"/>
          </w:tcPr>
          <w:p w14:paraId="7779D877">
            <w:pPr>
              <w:spacing w:line="300" w:lineRule="auto"/>
              <w:jc w:val="center"/>
              <w:rPr>
                <w:rFonts w:hint="eastAsia" w:ascii="宋体" w:hAnsi="宋体"/>
                <w:szCs w:val="21"/>
              </w:rPr>
            </w:pPr>
          </w:p>
        </w:tc>
        <w:tc>
          <w:tcPr>
            <w:tcW w:w="2567" w:type="dxa"/>
            <w:noWrap w:val="0"/>
            <w:vAlign w:val="center"/>
          </w:tcPr>
          <w:p w14:paraId="674FE8C8">
            <w:pPr>
              <w:spacing w:line="300" w:lineRule="auto"/>
              <w:jc w:val="center"/>
              <w:rPr>
                <w:rFonts w:hint="eastAsia" w:ascii="宋体" w:hAnsi="宋体"/>
                <w:szCs w:val="21"/>
              </w:rPr>
            </w:pPr>
          </w:p>
        </w:tc>
      </w:tr>
      <w:tr w14:paraId="7DCFC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7C542060">
            <w:pPr>
              <w:spacing w:line="300" w:lineRule="auto"/>
              <w:jc w:val="center"/>
              <w:rPr>
                <w:rFonts w:hint="eastAsia" w:ascii="宋体" w:hAnsi="宋体"/>
                <w:szCs w:val="21"/>
              </w:rPr>
            </w:pPr>
            <w:r>
              <w:rPr>
                <w:rFonts w:hint="eastAsia" w:ascii="宋体" w:hAnsi="宋体"/>
                <w:szCs w:val="21"/>
              </w:rPr>
              <w:t>信誉情况</w:t>
            </w:r>
          </w:p>
        </w:tc>
        <w:tc>
          <w:tcPr>
            <w:tcW w:w="3193" w:type="dxa"/>
            <w:noWrap w:val="0"/>
            <w:vAlign w:val="center"/>
          </w:tcPr>
          <w:p w14:paraId="31FA64E4">
            <w:pPr>
              <w:spacing w:line="300" w:lineRule="auto"/>
              <w:jc w:val="center"/>
              <w:rPr>
                <w:rFonts w:hint="eastAsia" w:ascii="宋体" w:hAnsi="宋体"/>
                <w:szCs w:val="21"/>
              </w:rPr>
            </w:pPr>
          </w:p>
        </w:tc>
        <w:tc>
          <w:tcPr>
            <w:tcW w:w="2567" w:type="dxa"/>
            <w:noWrap w:val="0"/>
            <w:vAlign w:val="center"/>
          </w:tcPr>
          <w:p w14:paraId="5EE449D2">
            <w:pPr>
              <w:spacing w:line="300" w:lineRule="auto"/>
              <w:jc w:val="center"/>
              <w:rPr>
                <w:rFonts w:hint="eastAsia" w:ascii="宋体" w:hAnsi="宋体"/>
                <w:szCs w:val="21"/>
              </w:rPr>
            </w:pPr>
          </w:p>
        </w:tc>
      </w:tr>
      <w:tr w14:paraId="09FC6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01" w:hRule="atLeast"/>
        </w:trPr>
        <w:tc>
          <w:tcPr>
            <w:tcW w:w="3240" w:type="dxa"/>
            <w:noWrap w:val="0"/>
            <w:vAlign w:val="center"/>
          </w:tcPr>
          <w:p w14:paraId="401C3263">
            <w:pPr>
              <w:spacing w:line="300" w:lineRule="auto"/>
              <w:jc w:val="center"/>
              <w:rPr>
                <w:rFonts w:hint="eastAsia" w:ascii="宋体" w:hAnsi="宋体"/>
                <w:szCs w:val="21"/>
              </w:rPr>
            </w:pPr>
            <w:r>
              <w:rPr>
                <w:rFonts w:hint="eastAsia" w:ascii="宋体" w:hAnsi="宋体"/>
                <w:szCs w:val="21"/>
              </w:rPr>
              <w:t>……</w:t>
            </w:r>
          </w:p>
        </w:tc>
        <w:tc>
          <w:tcPr>
            <w:tcW w:w="3193" w:type="dxa"/>
            <w:noWrap w:val="0"/>
            <w:vAlign w:val="center"/>
          </w:tcPr>
          <w:p w14:paraId="7714649E">
            <w:pPr>
              <w:spacing w:line="300" w:lineRule="auto"/>
              <w:jc w:val="center"/>
              <w:rPr>
                <w:rFonts w:hint="eastAsia" w:ascii="宋体" w:hAnsi="宋体"/>
                <w:szCs w:val="21"/>
              </w:rPr>
            </w:pPr>
          </w:p>
        </w:tc>
        <w:tc>
          <w:tcPr>
            <w:tcW w:w="2567" w:type="dxa"/>
            <w:noWrap w:val="0"/>
            <w:vAlign w:val="center"/>
          </w:tcPr>
          <w:p w14:paraId="29E992E3">
            <w:pPr>
              <w:spacing w:line="300" w:lineRule="auto"/>
              <w:jc w:val="center"/>
              <w:rPr>
                <w:rFonts w:hint="eastAsia" w:ascii="宋体" w:hAnsi="宋体"/>
                <w:szCs w:val="21"/>
              </w:rPr>
            </w:pPr>
          </w:p>
        </w:tc>
      </w:tr>
    </w:tbl>
    <w:p w14:paraId="6D427A80">
      <w:pPr>
        <w:topLinePunct/>
        <w:spacing w:line="400" w:lineRule="atLeast"/>
        <w:jc w:val="center"/>
        <w:rPr>
          <w:rFonts w:hint="eastAsia" w:eastAsia="黑体"/>
          <w:szCs w:val="21"/>
        </w:rPr>
      </w:pPr>
    </w:p>
    <w:p w14:paraId="1A92F309">
      <w:pPr>
        <w:topLinePunct/>
        <w:spacing w:line="400" w:lineRule="atLeast"/>
        <w:rPr>
          <w:rFonts w:hint="eastAsia" w:ascii="宋体" w:hAnsi="宋体"/>
          <w:szCs w:val="21"/>
        </w:rPr>
      </w:pPr>
      <w:r>
        <w:rPr>
          <w:rFonts w:hint="eastAsia" w:ascii="宋体" w:hAnsi="宋体"/>
          <w:szCs w:val="21"/>
        </w:rPr>
        <w:t>注：</w:t>
      </w:r>
    </w:p>
    <w:p w14:paraId="69FCCA97">
      <w:pPr>
        <w:topLinePunct/>
        <w:spacing w:line="400" w:lineRule="atLeast"/>
        <w:rPr>
          <w:rFonts w:hint="eastAsia" w:ascii="宋体" w:hAnsi="宋体"/>
          <w:szCs w:val="21"/>
        </w:rPr>
      </w:pPr>
      <w:r>
        <w:rPr>
          <w:rFonts w:hint="eastAsia" w:ascii="宋体" w:hAnsi="宋体"/>
          <w:szCs w:val="21"/>
        </w:rPr>
        <w:t>1、对资审阶段已经递交的资料，可以不再递交，仅对更新或变化情况、原未要求递交的材料进行补充。在表中“资格预审后变化情况”列，若无变化的填“无”。</w:t>
      </w:r>
    </w:p>
    <w:p w14:paraId="2ABB2A15">
      <w:pPr>
        <w:topLinePunct/>
        <w:spacing w:line="400" w:lineRule="atLeast"/>
        <w:rPr>
          <w:rFonts w:hint="eastAsia" w:ascii="宋体" w:hAnsi="宋体"/>
          <w:sz w:val="18"/>
          <w:szCs w:val="18"/>
        </w:rPr>
      </w:pPr>
      <w:r>
        <w:rPr>
          <w:rFonts w:hint="eastAsia" w:ascii="宋体" w:hAnsi="宋体"/>
          <w:b/>
          <w:kern w:val="0"/>
          <w:szCs w:val="21"/>
        </w:rPr>
        <w:t>2、投标人近五年完成的类似项目指：投标人在其资格预审申请文件填报的类似工程业绩以及资格预审申请文件递交截止时间至投标文件递交截止时间期间完成的新增类似工程业绩，除此之外，在投标阶段招标人不再接受投标人新增的类似工程业绩。</w:t>
      </w:r>
    </w:p>
    <w:p w14:paraId="348E0F48">
      <w:pPr>
        <w:spacing w:line="440" w:lineRule="exact"/>
        <w:rPr>
          <w:rFonts w:hint="eastAsia" w:eastAsia="黑体"/>
          <w:b/>
          <w:sz w:val="24"/>
        </w:rPr>
      </w:pPr>
    </w:p>
    <w:p w14:paraId="3799B6AC">
      <w:pPr>
        <w:spacing w:line="440" w:lineRule="exact"/>
        <w:jc w:val="center"/>
        <w:rPr>
          <w:rFonts w:hint="eastAsia" w:ascii="黑体" w:hAnsi="黑体" w:eastAsia="黑体"/>
          <w:kern w:val="44"/>
          <w:sz w:val="28"/>
          <w:szCs w:val="28"/>
        </w:rPr>
      </w:pPr>
      <w:r>
        <w:rPr>
          <w:rFonts w:eastAsia="黑体"/>
          <w:b/>
          <w:sz w:val="24"/>
        </w:rPr>
        <w:br w:type="page"/>
      </w:r>
      <w:r>
        <w:rPr>
          <w:rFonts w:hint="eastAsia" w:ascii="黑体" w:hAnsi="黑体" w:eastAsia="黑体"/>
          <w:kern w:val="44"/>
          <w:sz w:val="28"/>
          <w:szCs w:val="28"/>
        </w:rPr>
        <w:t>七、</w:t>
      </w:r>
      <w:r>
        <w:rPr>
          <w:rFonts w:hint="eastAsia" w:eastAsia="黑体"/>
          <w:sz w:val="28"/>
          <w:szCs w:val="28"/>
        </w:rPr>
        <w:t>投标人的自评分表</w:t>
      </w:r>
      <w:r>
        <w:rPr>
          <w:rFonts w:hint="eastAsia" w:ascii="黑体" w:hAnsi="黑体" w:eastAsia="黑体"/>
          <w:kern w:val="44"/>
          <w:sz w:val="24"/>
        </w:rPr>
        <w:t>（适用于双信封的综合评分法）</w:t>
      </w:r>
    </w:p>
    <w:p w14:paraId="07F45E4E">
      <w:pPr>
        <w:tabs>
          <w:tab w:val="left" w:pos="3060"/>
        </w:tabs>
        <w:topLinePunct/>
        <w:spacing w:line="400" w:lineRule="atLeast"/>
        <w:rPr>
          <w:rFonts w:hint="eastAsia" w:eastAsia="黑体"/>
          <w:sz w:val="28"/>
          <w:szCs w:val="28"/>
        </w:rPr>
      </w:pPr>
    </w:p>
    <w:tbl>
      <w:tblPr>
        <w:tblStyle w:val="53"/>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682"/>
        <w:gridCol w:w="1140"/>
        <w:gridCol w:w="931"/>
        <w:gridCol w:w="1275"/>
        <w:gridCol w:w="2268"/>
        <w:gridCol w:w="567"/>
        <w:gridCol w:w="993"/>
        <w:gridCol w:w="822"/>
      </w:tblGrid>
      <w:tr w14:paraId="48CA913E">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204" w:hRule="atLeast"/>
          <w:jc w:val="center"/>
        </w:trPr>
        <w:tc>
          <w:tcPr>
            <w:tcW w:w="682" w:type="dxa"/>
            <w:noWrap w:val="0"/>
            <w:vAlign w:val="center"/>
          </w:tcPr>
          <w:p w14:paraId="7B45E51B">
            <w:pPr>
              <w:adjustRightInd w:val="0"/>
              <w:snapToGrid w:val="0"/>
              <w:jc w:val="center"/>
              <w:rPr>
                <w:rFonts w:hint="eastAsia" w:ascii="宋体" w:hAnsi="宋体"/>
                <w:szCs w:val="21"/>
              </w:rPr>
            </w:pPr>
            <w:r>
              <w:rPr>
                <w:rFonts w:hint="eastAsia" w:ascii="宋体" w:hAnsi="宋体"/>
                <w:szCs w:val="21"/>
              </w:rPr>
              <w:t>序号</w:t>
            </w:r>
          </w:p>
        </w:tc>
        <w:tc>
          <w:tcPr>
            <w:tcW w:w="1140" w:type="dxa"/>
            <w:noWrap w:val="0"/>
            <w:vAlign w:val="center"/>
          </w:tcPr>
          <w:p w14:paraId="17F54B11">
            <w:pPr>
              <w:adjustRightInd w:val="0"/>
              <w:snapToGrid w:val="0"/>
              <w:jc w:val="center"/>
              <w:rPr>
                <w:rFonts w:ascii="宋体" w:hAnsi="宋体"/>
                <w:szCs w:val="21"/>
              </w:rPr>
            </w:pPr>
            <w:r>
              <w:rPr>
                <w:rFonts w:hint="eastAsia" w:ascii="宋体" w:hAnsi="宋体"/>
                <w:szCs w:val="21"/>
              </w:rPr>
              <w:t>评分因素</w:t>
            </w:r>
          </w:p>
        </w:tc>
        <w:tc>
          <w:tcPr>
            <w:tcW w:w="931" w:type="dxa"/>
            <w:noWrap w:val="0"/>
            <w:vAlign w:val="center"/>
          </w:tcPr>
          <w:p w14:paraId="4A1BBF79">
            <w:pPr>
              <w:adjustRightInd w:val="0"/>
              <w:snapToGrid w:val="0"/>
              <w:jc w:val="center"/>
              <w:rPr>
                <w:rFonts w:hint="eastAsia" w:ascii="宋体" w:hAnsi="宋体"/>
                <w:szCs w:val="21"/>
              </w:rPr>
            </w:pPr>
            <w:r>
              <w:rPr>
                <w:rFonts w:hint="eastAsia" w:ascii="宋体" w:hAnsi="宋体"/>
                <w:szCs w:val="21"/>
              </w:rPr>
              <w:t>满分</w:t>
            </w:r>
          </w:p>
        </w:tc>
        <w:tc>
          <w:tcPr>
            <w:tcW w:w="1275" w:type="dxa"/>
            <w:noWrap w:val="0"/>
            <w:vAlign w:val="center"/>
          </w:tcPr>
          <w:p w14:paraId="5EB41FF6">
            <w:pPr>
              <w:adjustRightInd w:val="0"/>
              <w:snapToGrid w:val="0"/>
              <w:ind w:right="-97" w:rightChars="-46"/>
              <w:jc w:val="center"/>
              <w:rPr>
                <w:rFonts w:hint="eastAsia" w:ascii="宋体" w:hAnsi="宋体"/>
                <w:szCs w:val="21"/>
              </w:rPr>
            </w:pPr>
            <w:r>
              <w:rPr>
                <w:rFonts w:hint="eastAsia" w:ascii="宋体" w:hAnsi="宋体"/>
                <w:szCs w:val="21"/>
              </w:rPr>
              <w:t>满足详细审查标准得分</w:t>
            </w:r>
          </w:p>
        </w:tc>
        <w:tc>
          <w:tcPr>
            <w:tcW w:w="2268" w:type="dxa"/>
            <w:tcBorders>
              <w:right w:val="single" w:color="auto" w:sz="4" w:space="0"/>
            </w:tcBorders>
            <w:noWrap w:val="0"/>
            <w:vAlign w:val="center"/>
          </w:tcPr>
          <w:p w14:paraId="10F7E4BC">
            <w:pPr>
              <w:adjustRightInd w:val="0"/>
              <w:snapToGrid w:val="0"/>
              <w:jc w:val="center"/>
              <w:rPr>
                <w:rFonts w:hint="eastAsia" w:ascii="宋体" w:hAnsi="宋体"/>
                <w:szCs w:val="21"/>
              </w:rPr>
            </w:pPr>
            <w:r>
              <w:rPr>
                <w:rFonts w:hint="eastAsia" w:ascii="宋体" w:hAnsi="宋体"/>
                <w:szCs w:val="21"/>
              </w:rPr>
              <w:t>评分标准</w:t>
            </w:r>
          </w:p>
        </w:tc>
        <w:tc>
          <w:tcPr>
            <w:tcW w:w="567" w:type="dxa"/>
            <w:tcBorders>
              <w:left w:val="single" w:color="auto" w:sz="4" w:space="0"/>
              <w:right w:val="single" w:color="auto" w:sz="4" w:space="0"/>
            </w:tcBorders>
            <w:noWrap w:val="0"/>
            <w:vAlign w:val="center"/>
          </w:tcPr>
          <w:p w14:paraId="63A72E57">
            <w:pPr>
              <w:adjustRightInd w:val="0"/>
              <w:snapToGrid w:val="0"/>
              <w:jc w:val="center"/>
              <w:rPr>
                <w:rFonts w:hint="eastAsia" w:ascii="宋体" w:hAnsi="宋体"/>
                <w:szCs w:val="21"/>
              </w:rPr>
            </w:pPr>
            <w:r>
              <w:rPr>
                <w:rFonts w:hint="eastAsia" w:ascii="宋体" w:hAnsi="宋体"/>
                <w:szCs w:val="21"/>
              </w:rPr>
              <w:t>自评分</w:t>
            </w:r>
          </w:p>
        </w:tc>
        <w:tc>
          <w:tcPr>
            <w:tcW w:w="993" w:type="dxa"/>
            <w:tcBorders>
              <w:left w:val="single" w:color="auto" w:sz="4" w:space="0"/>
              <w:right w:val="single" w:color="auto" w:sz="4" w:space="0"/>
            </w:tcBorders>
            <w:noWrap w:val="0"/>
            <w:vAlign w:val="center"/>
          </w:tcPr>
          <w:p w14:paraId="04D4BBC1">
            <w:pPr>
              <w:adjustRightInd w:val="0"/>
              <w:snapToGrid w:val="0"/>
              <w:jc w:val="center"/>
              <w:rPr>
                <w:rFonts w:hint="eastAsia" w:ascii="宋体" w:hAnsi="宋体"/>
                <w:szCs w:val="21"/>
              </w:rPr>
            </w:pPr>
            <w:r>
              <w:rPr>
                <w:rFonts w:hint="eastAsia" w:ascii="宋体" w:hAnsi="宋体"/>
                <w:szCs w:val="21"/>
              </w:rPr>
              <w:t>评分情况说明</w:t>
            </w:r>
          </w:p>
        </w:tc>
        <w:tc>
          <w:tcPr>
            <w:tcW w:w="822" w:type="dxa"/>
            <w:tcBorders>
              <w:left w:val="single" w:color="auto" w:sz="4" w:space="0"/>
            </w:tcBorders>
            <w:noWrap w:val="0"/>
            <w:vAlign w:val="center"/>
          </w:tcPr>
          <w:p w14:paraId="39A08558">
            <w:pPr>
              <w:adjustRightInd w:val="0"/>
              <w:snapToGrid w:val="0"/>
              <w:jc w:val="center"/>
              <w:rPr>
                <w:rFonts w:hint="eastAsia" w:ascii="宋体" w:hAnsi="宋体"/>
                <w:szCs w:val="21"/>
              </w:rPr>
            </w:pPr>
            <w:r>
              <w:rPr>
                <w:rFonts w:hint="eastAsia" w:ascii="宋体" w:hAnsi="宋体"/>
                <w:szCs w:val="21"/>
              </w:rPr>
              <w:t>页码索引</w:t>
            </w:r>
          </w:p>
        </w:tc>
      </w:tr>
      <w:tr w14:paraId="4FF2DA78">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541" w:hRule="atLeast"/>
          <w:jc w:val="center"/>
        </w:trPr>
        <w:tc>
          <w:tcPr>
            <w:tcW w:w="682" w:type="dxa"/>
            <w:noWrap w:val="0"/>
            <w:vAlign w:val="center"/>
          </w:tcPr>
          <w:p w14:paraId="78E7432C">
            <w:pPr>
              <w:adjustRightInd w:val="0"/>
              <w:snapToGrid w:val="0"/>
              <w:jc w:val="center"/>
              <w:rPr>
                <w:rFonts w:hint="eastAsia" w:ascii="隶书" w:hAnsi="宋体" w:eastAsia="隶书"/>
                <w:szCs w:val="21"/>
              </w:rPr>
            </w:pPr>
          </w:p>
        </w:tc>
        <w:tc>
          <w:tcPr>
            <w:tcW w:w="1140" w:type="dxa"/>
            <w:noWrap w:val="0"/>
            <w:vAlign w:val="center"/>
          </w:tcPr>
          <w:p w14:paraId="54DEF478">
            <w:pPr>
              <w:adjustRightInd w:val="0"/>
              <w:snapToGrid w:val="0"/>
              <w:jc w:val="center"/>
              <w:rPr>
                <w:rFonts w:hint="eastAsia" w:ascii="隶书" w:hAnsi="宋体" w:eastAsia="隶书"/>
                <w:szCs w:val="21"/>
              </w:rPr>
            </w:pPr>
          </w:p>
        </w:tc>
        <w:tc>
          <w:tcPr>
            <w:tcW w:w="931" w:type="dxa"/>
            <w:noWrap w:val="0"/>
            <w:vAlign w:val="center"/>
          </w:tcPr>
          <w:p w14:paraId="77BBAA64">
            <w:pPr>
              <w:adjustRightInd w:val="0"/>
              <w:snapToGrid w:val="0"/>
              <w:jc w:val="center"/>
              <w:rPr>
                <w:rFonts w:hint="eastAsia" w:ascii="隶书" w:hAnsi="宋体" w:eastAsia="隶书"/>
                <w:szCs w:val="21"/>
              </w:rPr>
            </w:pPr>
          </w:p>
        </w:tc>
        <w:tc>
          <w:tcPr>
            <w:tcW w:w="1275" w:type="dxa"/>
            <w:noWrap w:val="0"/>
            <w:vAlign w:val="center"/>
          </w:tcPr>
          <w:p w14:paraId="7EE31F7C">
            <w:pPr>
              <w:adjustRightInd w:val="0"/>
              <w:snapToGrid w:val="0"/>
              <w:ind w:right="-97" w:rightChars="-46"/>
              <w:jc w:val="center"/>
              <w:rPr>
                <w:rFonts w:hint="eastAsia" w:ascii="隶书" w:hAnsi="宋体" w:eastAsia="隶书"/>
                <w:szCs w:val="21"/>
              </w:rPr>
            </w:pPr>
          </w:p>
        </w:tc>
        <w:tc>
          <w:tcPr>
            <w:tcW w:w="2268" w:type="dxa"/>
            <w:tcBorders>
              <w:right w:val="single" w:color="auto" w:sz="4" w:space="0"/>
            </w:tcBorders>
            <w:noWrap w:val="0"/>
            <w:vAlign w:val="center"/>
          </w:tcPr>
          <w:p w14:paraId="3279EA7B">
            <w:pPr>
              <w:adjustRightInd w:val="0"/>
              <w:snapToGrid w:val="0"/>
              <w:rPr>
                <w:rFonts w:hint="eastAsia" w:ascii="隶书" w:hAnsi="宋体" w:eastAsia="隶书"/>
                <w:szCs w:val="21"/>
              </w:rPr>
            </w:pPr>
          </w:p>
        </w:tc>
        <w:tc>
          <w:tcPr>
            <w:tcW w:w="567" w:type="dxa"/>
            <w:tcBorders>
              <w:left w:val="single" w:color="auto" w:sz="4" w:space="0"/>
              <w:right w:val="single" w:color="auto" w:sz="4" w:space="0"/>
            </w:tcBorders>
            <w:noWrap w:val="0"/>
            <w:vAlign w:val="center"/>
          </w:tcPr>
          <w:p w14:paraId="7663E7AB">
            <w:pPr>
              <w:adjustRightInd w:val="0"/>
              <w:snapToGrid w:val="0"/>
              <w:rPr>
                <w:rFonts w:hint="eastAsia" w:ascii="隶书" w:hAnsi="宋体" w:eastAsia="隶书"/>
                <w:szCs w:val="21"/>
              </w:rPr>
            </w:pPr>
          </w:p>
        </w:tc>
        <w:tc>
          <w:tcPr>
            <w:tcW w:w="993" w:type="dxa"/>
            <w:tcBorders>
              <w:left w:val="single" w:color="auto" w:sz="4" w:space="0"/>
              <w:right w:val="single" w:color="auto" w:sz="4" w:space="0"/>
            </w:tcBorders>
            <w:noWrap w:val="0"/>
            <w:vAlign w:val="center"/>
          </w:tcPr>
          <w:p w14:paraId="5A31802D">
            <w:pPr>
              <w:adjustRightInd w:val="0"/>
              <w:snapToGrid w:val="0"/>
              <w:rPr>
                <w:rFonts w:hint="eastAsia" w:ascii="隶书" w:hAnsi="宋体" w:eastAsia="隶书"/>
                <w:szCs w:val="21"/>
              </w:rPr>
            </w:pPr>
          </w:p>
        </w:tc>
        <w:tc>
          <w:tcPr>
            <w:tcW w:w="822" w:type="dxa"/>
            <w:tcBorders>
              <w:left w:val="single" w:color="auto" w:sz="4" w:space="0"/>
            </w:tcBorders>
            <w:noWrap w:val="0"/>
            <w:vAlign w:val="center"/>
          </w:tcPr>
          <w:p w14:paraId="227EB1A2">
            <w:pPr>
              <w:adjustRightInd w:val="0"/>
              <w:snapToGrid w:val="0"/>
              <w:rPr>
                <w:rFonts w:hint="eastAsia" w:ascii="隶书" w:hAnsi="宋体" w:eastAsia="隶书"/>
                <w:szCs w:val="21"/>
              </w:rPr>
            </w:pPr>
          </w:p>
        </w:tc>
      </w:tr>
      <w:tr w14:paraId="3779E6CA">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761" w:hRule="atLeast"/>
          <w:jc w:val="center"/>
        </w:trPr>
        <w:tc>
          <w:tcPr>
            <w:tcW w:w="682" w:type="dxa"/>
            <w:noWrap w:val="0"/>
            <w:vAlign w:val="center"/>
          </w:tcPr>
          <w:p w14:paraId="269D85E7">
            <w:pPr>
              <w:rPr>
                <w:rFonts w:hint="eastAsia" w:ascii="隶书" w:hAnsi="宋体" w:eastAsia="隶书"/>
                <w:szCs w:val="21"/>
              </w:rPr>
            </w:pPr>
          </w:p>
        </w:tc>
        <w:tc>
          <w:tcPr>
            <w:tcW w:w="1140" w:type="dxa"/>
            <w:noWrap w:val="0"/>
            <w:vAlign w:val="center"/>
          </w:tcPr>
          <w:p w14:paraId="4BA904C3">
            <w:pPr>
              <w:rPr>
                <w:rFonts w:ascii="隶书" w:hAnsi="宋体" w:eastAsia="隶书"/>
                <w:szCs w:val="21"/>
              </w:rPr>
            </w:pPr>
          </w:p>
        </w:tc>
        <w:tc>
          <w:tcPr>
            <w:tcW w:w="931" w:type="dxa"/>
            <w:noWrap w:val="0"/>
            <w:vAlign w:val="center"/>
          </w:tcPr>
          <w:p w14:paraId="798CC845">
            <w:pPr>
              <w:rPr>
                <w:rFonts w:hint="eastAsia" w:ascii="隶书" w:hAnsi="宋体" w:eastAsia="隶书"/>
                <w:szCs w:val="21"/>
              </w:rPr>
            </w:pPr>
          </w:p>
        </w:tc>
        <w:tc>
          <w:tcPr>
            <w:tcW w:w="1275" w:type="dxa"/>
            <w:noWrap w:val="0"/>
            <w:vAlign w:val="center"/>
          </w:tcPr>
          <w:p w14:paraId="58131641">
            <w:pPr>
              <w:rPr>
                <w:rFonts w:hint="eastAsia" w:ascii="隶书" w:eastAsia="隶书"/>
                <w:szCs w:val="21"/>
              </w:rPr>
            </w:pPr>
          </w:p>
        </w:tc>
        <w:tc>
          <w:tcPr>
            <w:tcW w:w="2268" w:type="dxa"/>
            <w:tcBorders>
              <w:right w:val="single" w:color="auto" w:sz="4" w:space="0"/>
            </w:tcBorders>
            <w:noWrap w:val="0"/>
            <w:vAlign w:val="center"/>
          </w:tcPr>
          <w:p w14:paraId="1DEAB277">
            <w:pPr>
              <w:adjustRightInd w:val="0"/>
              <w:snapToGrid w:val="0"/>
              <w:spacing w:line="240" w:lineRule="exact"/>
              <w:ind w:firstLine="105" w:firstLineChars="50"/>
              <w:rPr>
                <w:rFonts w:hint="eastAsia" w:ascii="隶书" w:hAnsi="宋体" w:eastAsia="隶书"/>
                <w:szCs w:val="21"/>
              </w:rPr>
            </w:pPr>
          </w:p>
        </w:tc>
        <w:tc>
          <w:tcPr>
            <w:tcW w:w="567" w:type="dxa"/>
            <w:tcBorders>
              <w:left w:val="single" w:color="auto" w:sz="4" w:space="0"/>
              <w:right w:val="single" w:color="auto" w:sz="4" w:space="0"/>
            </w:tcBorders>
            <w:noWrap w:val="0"/>
            <w:vAlign w:val="center"/>
          </w:tcPr>
          <w:p w14:paraId="79D6D526">
            <w:pPr>
              <w:adjustRightInd w:val="0"/>
              <w:snapToGrid w:val="0"/>
              <w:spacing w:line="240" w:lineRule="exact"/>
              <w:ind w:firstLine="105" w:firstLineChars="50"/>
              <w:rPr>
                <w:rFonts w:hint="eastAsia" w:ascii="隶书" w:hAnsi="宋体" w:eastAsia="隶书"/>
                <w:szCs w:val="21"/>
              </w:rPr>
            </w:pPr>
          </w:p>
        </w:tc>
        <w:tc>
          <w:tcPr>
            <w:tcW w:w="993" w:type="dxa"/>
            <w:tcBorders>
              <w:left w:val="single" w:color="auto" w:sz="4" w:space="0"/>
              <w:right w:val="single" w:color="auto" w:sz="4" w:space="0"/>
            </w:tcBorders>
            <w:noWrap w:val="0"/>
            <w:vAlign w:val="center"/>
          </w:tcPr>
          <w:p w14:paraId="36B5D470">
            <w:pPr>
              <w:adjustRightInd w:val="0"/>
              <w:snapToGrid w:val="0"/>
              <w:spacing w:line="240" w:lineRule="exact"/>
              <w:ind w:firstLine="105" w:firstLineChars="50"/>
              <w:rPr>
                <w:rFonts w:hint="eastAsia" w:ascii="隶书" w:hAnsi="宋体" w:eastAsia="隶书"/>
                <w:szCs w:val="21"/>
              </w:rPr>
            </w:pPr>
          </w:p>
        </w:tc>
        <w:tc>
          <w:tcPr>
            <w:tcW w:w="822" w:type="dxa"/>
            <w:tcBorders>
              <w:left w:val="single" w:color="auto" w:sz="4" w:space="0"/>
            </w:tcBorders>
            <w:noWrap w:val="0"/>
            <w:vAlign w:val="center"/>
          </w:tcPr>
          <w:p w14:paraId="3CA45AA8">
            <w:pPr>
              <w:adjustRightInd w:val="0"/>
              <w:snapToGrid w:val="0"/>
              <w:spacing w:line="240" w:lineRule="exact"/>
              <w:ind w:firstLine="105" w:firstLineChars="50"/>
              <w:rPr>
                <w:rFonts w:hint="eastAsia" w:ascii="隶书" w:hAnsi="宋体" w:eastAsia="隶书"/>
                <w:szCs w:val="21"/>
              </w:rPr>
            </w:pPr>
          </w:p>
        </w:tc>
      </w:tr>
      <w:tr w14:paraId="1E2E1B12">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2029" w:hRule="atLeast"/>
          <w:jc w:val="center"/>
        </w:trPr>
        <w:tc>
          <w:tcPr>
            <w:tcW w:w="682" w:type="dxa"/>
            <w:noWrap w:val="0"/>
            <w:vAlign w:val="center"/>
          </w:tcPr>
          <w:p w14:paraId="7521DC7B">
            <w:pPr>
              <w:adjustRightInd w:val="0"/>
              <w:snapToGrid w:val="0"/>
              <w:jc w:val="center"/>
              <w:rPr>
                <w:rFonts w:hint="eastAsia" w:ascii="隶书" w:hAnsi="宋体" w:eastAsia="隶书"/>
                <w:szCs w:val="21"/>
              </w:rPr>
            </w:pPr>
          </w:p>
        </w:tc>
        <w:tc>
          <w:tcPr>
            <w:tcW w:w="1140" w:type="dxa"/>
            <w:noWrap w:val="0"/>
            <w:vAlign w:val="center"/>
          </w:tcPr>
          <w:p w14:paraId="030B021D">
            <w:pPr>
              <w:adjustRightInd w:val="0"/>
              <w:snapToGrid w:val="0"/>
              <w:rPr>
                <w:rFonts w:hint="eastAsia" w:ascii="隶书" w:hAnsi="宋体" w:eastAsia="隶书"/>
                <w:szCs w:val="21"/>
              </w:rPr>
            </w:pPr>
          </w:p>
        </w:tc>
        <w:tc>
          <w:tcPr>
            <w:tcW w:w="931" w:type="dxa"/>
            <w:noWrap w:val="0"/>
            <w:vAlign w:val="center"/>
          </w:tcPr>
          <w:p w14:paraId="4AA06A87">
            <w:pPr>
              <w:adjustRightInd w:val="0"/>
              <w:snapToGrid w:val="0"/>
              <w:jc w:val="center"/>
              <w:rPr>
                <w:rFonts w:hint="eastAsia" w:ascii="隶书" w:hAnsi="宋体" w:eastAsia="隶书"/>
                <w:szCs w:val="21"/>
              </w:rPr>
            </w:pPr>
          </w:p>
        </w:tc>
        <w:tc>
          <w:tcPr>
            <w:tcW w:w="1275" w:type="dxa"/>
            <w:noWrap w:val="0"/>
            <w:vAlign w:val="center"/>
          </w:tcPr>
          <w:p w14:paraId="1E5D562D">
            <w:pPr>
              <w:adjustRightInd w:val="0"/>
              <w:snapToGrid w:val="0"/>
              <w:jc w:val="center"/>
              <w:rPr>
                <w:rFonts w:hint="eastAsia" w:ascii="隶书" w:hAnsi="_x000B__x000C_" w:eastAsia="隶书"/>
                <w:szCs w:val="21"/>
              </w:rPr>
            </w:pPr>
          </w:p>
        </w:tc>
        <w:tc>
          <w:tcPr>
            <w:tcW w:w="2268" w:type="dxa"/>
            <w:tcBorders>
              <w:right w:val="single" w:color="auto" w:sz="4" w:space="0"/>
            </w:tcBorders>
            <w:noWrap w:val="0"/>
            <w:vAlign w:val="center"/>
          </w:tcPr>
          <w:p w14:paraId="19F38A68">
            <w:pPr>
              <w:pStyle w:val="29"/>
              <w:spacing w:line="260" w:lineRule="exact"/>
              <w:ind w:left="-17" w:leftChars="-8" w:firstLine="8" w:firstLineChars="4"/>
              <w:rPr>
                <w:rFonts w:hint="eastAsia"/>
                <w:szCs w:val="21"/>
              </w:rPr>
            </w:pPr>
          </w:p>
        </w:tc>
        <w:tc>
          <w:tcPr>
            <w:tcW w:w="567" w:type="dxa"/>
            <w:tcBorders>
              <w:left w:val="single" w:color="auto" w:sz="4" w:space="0"/>
              <w:right w:val="single" w:color="auto" w:sz="4" w:space="0"/>
            </w:tcBorders>
            <w:noWrap w:val="0"/>
            <w:vAlign w:val="center"/>
          </w:tcPr>
          <w:p w14:paraId="3D85487D">
            <w:pPr>
              <w:pStyle w:val="29"/>
              <w:spacing w:line="260" w:lineRule="exact"/>
              <w:ind w:left="-17" w:leftChars="-8" w:firstLine="8" w:firstLineChars="4"/>
              <w:rPr>
                <w:rFonts w:hint="eastAsia"/>
                <w:szCs w:val="21"/>
              </w:rPr>
            </w:pPr>
          </w:p>
        </w:tc>
        <w:tc>
          <w:tcPr>
            <w:tcW w:w="993" w:type="dxa"/>
            <w:tcBorders>
              <w:left w:val="single" w:color="auto" w:sz="4" w:space="0"/>
              <w:right w:val="single" w:color="auto" w:sz="4" w:space="0"/>
            </w:tcBorders>
            <w:noWrap w:val="0"/>
            <w:vAlign w:val="center"/>
          </w:tcPr>
          <w:p w14:paraId="267E2F16">
            <w:pPr>
              <w:pStyle w:val="29"/>
              <w:spacing w:line="260" w:lineRule="exact"/>
              <w:ind w:left="-17" w:leftChars="-8" w:firstLine="8" w:firstLineChars="4"/>
              <w:rPr>
                <w:rFonts w:hint="eastAsia"/>
                <w:szCs w:val="21"/>
              </w:rPr>
            </w:pPr>
          </w:p>
        </w:tc>
        <w:tc>
          <w:tcPr>
            <w:tcW w:w="822" w:type="dxa"/>
            <w:tcBorders>
              <w:left w:val="single" w:color="auto" w:sz="4" w:space="0"/>
            </w:tcBorders>
            <w:noWrap w:val="0"/>
            <w:vAlign w:val="center"/>
          </w:tcPr>
          <w:p w14:paraId="283DC2C7">
            <w:pPr>
              <w:pStyle w:val="29"/>
              <w:spacing w:line="260" w:lineRule="exact"/>
              <w:ind w:left="-17" w:leftChars="-8" w:firstLine="8" w:firstLineChars="4"/>
              <w:rPr>
                <w:rFonts w:hint="eastAsia"/>
                <w:szCs w:val="21"/>
              </w:rPr>
            </w:pPr>
          </w:p>
        </w:tc>
      </w:tr>
      <w:tr w14:paraId="164DC253">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1033" w:hRule="atLeast"/>
          <w:jc w:val="center"/>
        </w:trPr>
        <w:tc>
          <w:tcPr>
            <w:tcW w:w="682" w:type="dxa"/>
            <w:noWrap w:val="0"/>
            <w:vAlign w:val="center"/>
          </w:tcPr>
          <w:p w14:paraId="5A6DD5A7">
            <w:pPr>
              <w:adjustRightInd w:val="0"/>
              <w:snapToGrid w:val="0"/>
              <w:jc w:val="center"/>
              <w:rPr>
                <w:rFonts w:hint="eastAsia" w:ascii="隶书" w:hAnsi="宋体" w:eastAsia="隶书"/>
                <w:szCs w:val="21"/>
              </w:rPr>
            </w:pPr>
          </w:p>
        </w:tc>
        <w:tc>
          <w:tcPr>
            <w:tcW w:w="1140" w:type="dxa"/>
            <w:noWrap w:val="0"/>
            <w:vAlign w:val="center"/>
          </w:tcPr>
          <w:p w14:paraId="277C34CF">
            <w:pPr>
              <w:pStyle w:val="20"/>
              <w:adjustRightInd w:val="0"/>
              <w:snapToGrid w:val="0"/>
              <w:jc w:val="both"/>
              <w:rPr>
                <w:rFonts w:hint="eastAsia" w:ascii="隶书" w:hAnsi="宋体" w:eastAsia="隶书"/>
                <w:szCs w:val="21"/>
              </w:rPr>
            </w:pPr>
          </w:p>
        </w:tc>
        <w:tc>
          <w:tcPr>
            <w:tcW w:w="931" w:type="dxa"/>
            <w:noWrap w:val="0"/>
            <w:vAlign w:val="center"/>
          </w:tcPr>
          <w:p w14:paraId="6D54A23E">
            <w:pPr>
              <w:adjustRightInd w:val="0"/>
              <w:snapToGrid w:val="0"/>
              <w:jc w:val="center"/>
              <w:rPr>
                <w:rFonts w:hint="eastAsia" w:ascii="隶书" w:hAnsi="宋体" w:eastAsia="隶书"/>
                <w:szCs w:val="21"/>
              </w:rPr>
            </w:pPr>
          </w:p>
        </w:tc>
        <w:tc>
          <w:tcPr>
            <w:tcW w:w="1275" w:type="dxa"/>
            <w:noWrap w:val="0"/>
            <w:vAlign w:val="center"/>
          </w:tcPr>
          <w:p w14:paraId="4B7FEF61">
            <w:pPr>
              <w:adjustRightInd w:val="0"/>
              <w:snapToGrid w:val="0"/>
              <w:jc w:val="center"/>
              <w:rPr>
                <w:rFonts w:hint="eastAsia" w:ascii="隶书" w:hAnsi="宋体" w:eastAsia="隶书"/>
                <w:szCs w:val="21"/>
              </w:rPr>
            </w:pPr>
          </w:p>
        </w:tc>
        <w:tc>
          <w:tcPr>
            <w:tcW w:w="2268" w:type="dxa"/>
            <w:noWrap w:val="0"/>
            <w:vAlign w:val="center"/>
          </w:tcPr>
          <w:p w14:paraId="4CFD45DF">
            <w:pPr>
              <w:adjustRightInd w:val="0"/>
              <w:snapToGrid w:val="0"/>
              <w:rPr>
                <w:rFonts w:hint="eastAsia" w:ascii="隶书" w:hAnsi="宋体" w:eastAsia="隶书"/>
                <w:szCs w:val="21"/>
              </w:rPr>
            </w:pPr>
          </w:p>
        </w:tc>
        <w:tc>
          <w:tcPr>
            <w:tcW w:w="567" w:type="dxa"/>
            <w:noWrap w:val="0"/>
            <w:vAlign w:val="center"/>
          </w:tcPr>
          <w:p w14:paraId="7F9865CE">
            <w:pPr>
              <w:adjustRightInd w:val="0"/>
              <w:snapToGrid w:val="0"/>
              <w:rPr>
                <w:rFonts w:hint="eastAsia" w:ascii="隶书" w:hAnsi="宋体" w:eastAsia="隶书"/>
                <w:szCs w:val="21"/>
              </w:rPr>
            </w:pPr>
          </w:p>
        </w:tc>
        <w:tc>
          <w:tcPr>
            <w:tcW w:w="993" w:type="dxa"/>
            <w:noWrap w:val="0"/>
            <w:vAlign w:val="center"/>
          </w:tcPr>
          <w:p w14:paraId="6FA47373">
            <w:pPr>
              <w:adjustRightInd w:val="0"/>
              <w:snapToGrid w:val="0"/>
              <w:rPr>
                <w:rFonts w:hint="eastAsia" w:ascii="隶书" w:hAnsi="宋体" w:eastAsia="隶书"/>
                <w:szCs w:val="21"/>
              </w:rPr>
            </w:pPr>
          </w:p>
        </w:tc>
        <w:tc>
          <w:tcPr>
            <w:tcW w:w="822" w:type="dxa"/>
            <w:noWrap w:val="0"/>
            <w:vAlign w:val="center"/>
          </w:tcPr>
          <w:p w14:paraId="5FA63BAE">
            <w:pPr>
              <w:adjustRightInd w:val="0"/>
              <w:snapToGrid w:val="0"/>
              <w:rPr>
                <w:rFonts w:hint="eastAsia" w:ascii="隶书" w:hAnsi="宋体" w:eastAsia="隶书"/>
                <w:szCs w:val="21"/>
              </w:rPr>
            </w:pPr>
          </w:p>
        </w:tc>
      </w:tr>
      <w:tr w14:paraId="3EE7294D">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rPr>
          <w:wBefore w:w="0" w:type="dxa"/>
          <w:wAfter w:w="0" w:type="dxa"/>
          <w:cantSplit/>
          <w:trHeight w:val="966" w:hRule="atLeast"/>
          <w:jc w:val="center"/>
        </w:trPr>
        <w:tc>
          <w:tcPr>
            <w:tcW w:w="1822" w:type="dxa"/>
            <w:gridSpan w:val="2"/>
            <w:tcBorders>
              <w:bottom w:val="single" w:color="auto" w:sz="4" w:space="0"/>
            </w:tcBorders>
            <w:noWrap w:val="0"/>
            <w:vAlign w:val="center"/>
          </w:tcPr>
          <w:p w14:paraId="30055EB9">
            <w:pPr>
              <w:adjustRightInd w:val="0"/>
              <w:snapToGrid w:val="0"/>
              <w:jc w:val="center"/>
              <w:rPr>
                <w:rFonts w:hint="eastAsia" w:ascii="宋体" w:hAnsi="宋体"/>
                <w:szCs w:val="21"/>
              </w:rPr>
            </w:pPr>
            <w:r>
              <w:rPr>
                <w:rFonts w:hint="eastAsia" w:ascii="宋体" w:hAnsi="宋体"/>
                <w:szCs w:val="21"/>
              </w:rPr>
              <w:t>合计</w:t>
            </w:r>
          </w:p>
        </w:tc>
        <w:tc>
          <w:tcPr>
            <w:tcW w:w="931" w:type="dxa"/>
            <w:tcBorders>
              <w:bottom w:val="single" w:color="auto" w:sz="4" w:space="0"/>
            </w:tcBorders>
            <w:noWrap w:val="0"/>
            <w:vAlign w:val="center"/>
          </w:tcPr>
          <w:p w14:paraId="3F5A2C5B">
            <w:pPr>
              <w:adjustRightInd w:val="0"/>
              <w:snapToGrid w:val="0"/>
              <w:jc w:val="center"/>
              <w:rPr>
                <w:rFonts w:hint="eastAsia" w:eastAsia="隶书"/>
                <w:szCs w:val="21"/>
              </w:rPr>
            </w:pPr>
          </w:p>
        </w:tc>
        <w:tc>
          <w:tcPr>
            <w:tcW w:w="1275" w:type="dxa"/>
            <w:tcBorders>
              <w:bottom w:val="single" w:color="auto" w:sz="4" w:space="0"/>
            </w:tcBorders>
            <w:noWrap w:val="0"/>
            <w:vAlign w:val="center"/>
          </w:tcPr>
          <w:p w14:paraId="54A56410">
            <w:pPr>
              <w:adjustRightInd w:val="0"/>
              <w:snapToGrid w:val="0"/>
              <w:ind w:firstLine="210" w:firstLineChars="100"/>
              <w:rPr>
                <w:rFonts w:hint="eastAsia" w:ascii="隶书" w:hAnsi="宋体" w:eastAsia="隶书"/>
                <w:szCs w:val="21"/>
              </w:rPr>
            </w:pPr>
          </w:p>
        </w:tc>
        <w:tc>
          <w:tcPr>
            <w:tcW w:w="2268" w:type="dxa"/>
            <w:tcBorders>
              <w:bottom w:val="single" w:color="auto" w:sz="4" w:space="0"/>
              <w:right w:val="single" w:color="auto" w:sz="4" w:space="0"/>
            </w:tcBorders>
            <w:noWrap w:val="0"/>
            <w:vAlign w:val="center"/>
          </w:tcPr>
          <w:p w14:paraId="078504F1">
            <w:pPr>
              <w:pStyle w:val="29"/>
              <w:ind w:left="-17" w:leftChars="-8" w:firstLine="8" w:firstLineChars="4"/>
              <w:jc w:val="center"/>
              <w:rPr>
                <w:rFonts w:hint="eastAsia"/>
                <w:szCs w:val="21"/>
              </w:rPr>
            </w:pPr>
            <w:r>
              <w:rPr>
                <w:rFonts w:hint="eastAsia"/>
                <w:szCs w:val="21"/>
              </w:rPr>
              <w:t>-</w:t>
            </w:r>
          </w:p>
        </w:tc>
        <w:tc>
          <w:tcPr>
            <w:tcW w:w="567" w:type="dxa"/>
            <w:tcBorders>
              <w:left w:val="single" w:color="auto" w:sz="4" w:space="0"/>
              <w:bottom w:val="single" w:color="auto" w:sz="4" w:space="0"/>
            </w:tcBorders>
            <w:noWrap w:val="0"/>
            <w:vAlign w:val="center"/>
          </w:tcPr>
          <w:p w14:paraId="6EDF743B">
            <w:pPr>
              <w:pStyle w:val="29"/>
              <w:jc w:val="center"/>
              <w:rPr>
                <w:rFonts w:hint="eastAsia"/>
                <w:szCs w:val="21"/>
              </w:rPr>
            </w:pPr>
          </w:p>
        </w:tc>
        <w:tc>
          <w:tcPr>
            <w:tcW w:w="1815" w:type="dxa"/>
            <w:gridSpan w:val="2"/>
            <w:tcBorders>
              <w:left w:val="single" w:color="auto" w:sz="4" w:space="0"/>
              <w:bottom w:val="single" w:color="auto" w:sz="4" w:space="0"/>
            </w:tcBorders>
            <w:noWrap w:val="0"/>
            <w:vAlign w:val="center"/>
          </w:tcPr>
          <w:p w14:paraId="581B842C">
            <w:pPr>
              <w:pStyle w:val="29"/>
              <w:jc w:val="center"/>
              <w:rPr>
                <w:rFonts w:hint="eastAsia"/>
                <w:szCs w:val="21"/>
              </w:rPr>
            </w:pPr>
            <w:r>
              <w:rPr>
                <w:rFonts w:hint="eastAsia"/>
                <w:szCs w:val="21"/>
              </w:rPr>
              <w:t>-</w:t>
            </w:r>
          </w:p>
        </w:tc>
      </w:tr>
    </w:tbl>
    <w:p w14:paraId="4702062C">
      <w:pPr>
        <w:snapToGrid w:val="0"/>
        <w:spacing w:line="400" w:lineRule="atLeast"/>
        <w:ind w:firstLine="2835" w:firstLineChars="1350"/>
        <w:rPr>
          <w:rFonts w:hint="eastAsia"/>
          <w:szCs w:val="21"/>
        </w:rPr>
      </w:pPr>
    </w:p>
    <w:p w14:paraId="43F3CCF5">
      <w:pPr>
        <w:spacing w:line="440" w:lineRule="exact"/>
        <w:jc w:val="center"/>
        <w:rPr>
          <w:rFonts w:hint="eastAsia" w:ascii="黑体" w:hAnsi="黑体" w:eastAsia="黑体"/>
          <w:sz w:val="28"/>
        </w:rPr>
      </w:pPr>
      <w:r>
        <w:rPr>
          <w:rFonts w:eastAsia="黑体"/>
          <w:sz w:val="24"/>
        </w:rPr>
        <w:br w:type="page"/>
      </w:r>
      <w:r>
        <w:rPr>
          <w:rFonts w:hint="eastAsia" w:eastAsia="黑体"/>
          <w:sz w:val="28"/>
          <w:szCs w:val="28"/>
        </w:rPr>
        <w:t>六</w:t>
      </w:r>
      <w:r>
        <w:rPr>
          <w:rFonts w:eastAsia="黑体"/>
          <w:sz w:val="28"/>
          <w:szCs w:val="28"/>
        </w:rPr>
        <w:t>、承诺函</w:t>
      </w:r>
      <w:r>
        <w:rPr>
          <w:rFonts w:hint="eastAsia" w:ascii="黑体" w:hAnsi="黑体" w:eastAsia="黑体"/>
          <w:sz w:val="24"/>
        </w:rPr>
        <w:t>（适用于双信封的合理低价法）</w:t>
      </w:r>
    </w:p>
    <w:p w14:paraId="3E1FA5B1">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八、</w:t>
      </w:r>
      <w:r>
        <w:rPr>
          <w:rFonts w:eastAsia="黑体"/>
          <w:sz w:val="28"/>
          <w:szCs w:val="28"/>
        </w:rPr>
        <w:t>承诺函</w:t>
      </w:r>
      <w:r>
        <w:rPr>
          <w:rFonts w:hint="eastAsia" w:ascii="黑体" w:hAnsi="黑体" w:eastAsia="黑体"/>
          <w:kern w:val="44"/>
          <w:sz w:val="24"/>
        </w:rPr>
        <w:t>（适用于双信封的综合评分法）</w:t>
      </w:r>
    </w:p>
    <w:p w14:paraId="30B7DFCA">
      <w:pPr>
        <w:spacing w:line="440" w:lineRule="exact"/>
        <w:jc w:val="center"/>
        <w:rPr>
          <w:rFonts w:hint="eastAsia" w:eastAsia="黑体"/>
          <w:sz w:val="24"/>
        </w:rPr>
      </w:pPr>
      <w:r>
        <w:rPr>
          <w:rFonts w:hint="eastAsia" w:eastAsia="黑体"/>
          <w:sz w:val="24"/>
        </w:rPr>
        <w:t>（一）人员、设备的</w:t>
      </w:r>
      <w:r>
        <w:rPr>
          <w:rFonts w:eastAsia="黑体"/>
          <w:sz w:val="24"/>
        </w:rPr>
        <w:t>承诺函</w:t>
      </w:r>
    </w:p>
    <w:p w14:paraId="263CF36F">
      <w:pPr>
        <w:spacing w:line="440" w:lineRule="exact"/>
        <w:rPr>
          <w:rFonts w:hint="eastAsia"/>
          <w:szCs w:val="21"/>
          <w:u w:val="single"/>
        </w:rPr>
      </w:pPr>
    </w:p>
    <w:p w14:paraId="089E1330">
      <w:pPr>
        <w:spacing w:line="440" w:lineRule="exact"/>
        <w:rPr>
          <w:szCs w:val="21"/>
        </w:rPr>
      </w:pPr>
      <w:r>
        <w:rPr>
          <w:rFonts w:hint="eastAsia"/>
          <w:szCs w:val="21"/>
          <w:u w:val="single"/>
        </w:rPr>
        <w:t xml:space="preserve">（招标人名称）          </w:t>
      </w:r>
      <w:r>
        <w:rPr>
          <w:szCs w:val="21"/>
        </w:rPr>
        <w:t>：</w:t>
      </w:r>
    </w:p>
    <w:p w14:paraId="2E0647D8">
      <w:pPr>
        <w:spacing w:before="120" w:beforeLines="50" w:after="100" w:afterAutospacing="1" w:line="400" w:lineRule="atLeast"/>
        <w:ind w:firstLine="420" w:firstLineChars="200"/>
        <w:rPr>
          <w:rFonts w:hint="eastAsia"/>
          <w:szCs w:val="21"/>
        </w:rPr>
      </w:pPr>
      <w:r>
        <w:rPr>
          <w:rFonts w:hint="eastAsia"/>
          <w:szCs w:val="21"/>
        </w:rPr>
        <w:t>我方参加了</w:t>
      </w:r>
      <w:r>
        <w:rPr>
          <w:rFonts w:hint="eastAsia"/>
          <w:szCs w:val="21"/>
          <w:u w:val="single"/>
        </w:rPr>
        <w:t xml:space="preserve"> </w:t>
      </w:r>
      <w:r>
        <w:rPr>
          <w:szCs w:val="21"/>
          <w:u w:val="single"/>
        </w:rPr>
        <w:t xml:space="preserve">          </w:t>
      </w:r>
      <w:r>
        <w:rPr>
          <w:rFonts w:hint="eastAsia"/>
          <w:szCs w:val="21"/>
        </w:rPr>
        <w:t>工程施工投标，本项目资格预审文件（或招标文件）未要求我方在资格预审申请文件（或投标文件）中填报派驻本标段的其他主要管理人员和技术人员及主要机械设备和试验检测设备。</w:t>
      </w:r>
    </w:p>
    <w:p w14:paraId="7B53424D">
      <w:pPr>
        <w:spacing w:before="120" w:beforeLines="50" w:after="100" w:afterAutospacing="1" w:line="400" w:lineRule="atLeast"/>
        <w:ind w:firstLine="525" w:firstLineChars="250"/>
        <w:rPr>
          <w:rFonts w:hint="eastAsia"/>
          <w:szCs w:val="21"/>
        </w:rPr>
      </w:pPr>
      <w:r>
        <w:rPr>
          <w:rFonts w:hint="eastAsia"/>
          <w:szCs w:val="21"/>
        </w:rPr>
        <w:t>若我方中标，我方在此承诺：在招标人与我方签订合同后，我方将按照《资格预审文件》中“申请人须知”附录6、附录7提出的最低要求，填报派驻本标段的其他主要管理人员和技术人员及主要机械设备和试验检测设备，在经你方审批后作为派驻本标段的项目管理机构主要人员和主要设备且不进行更换。</w:t>
      </w:r>
    </w:p>
    <w:p w14:paraId="07F9FBA8">
      <w:pPr>
        <w:spacing w:before="120" w:beforeLines="50" w:after="100" w:afterAutospacing="1" w:line="400" w:lineRule="atLeast"/>
        <w:ind w:firstLine="539" w:firstLineChars="257"/>
        <w:rPr>
          <w:szCs w:val="21"/>
        </w:rPr>
      </w:pPr>
      <w:r>
        <w:rPr>
          <w:rFonts w:hint="eastAsia"/>
          <w:szCs w:val="21"/>
        </w:rPr>
        <w:t>如我方违背了上述承诺，视为我方未按照招标文件和投标文件的实质性内容进行合同协议的订立，你方有权按合同条款进行处罚，直至达到招标文件要求，并同意由你方将我方的违约行为上报省级交通主管部门，作为不良记录纳入公路建设市场信用信息管理系统。</w:t>
      </w:r>
    </w:p>
    <w:p w14:paraId="4B2135BB">
      <w:pPr>
        <w:spacing w:line="440" w:lineRule="exact"/>
        <w:ind w:firstLine="420" w:firstLineChars="200"/>
        <w:rPr>
          <w:szCs w:val="21"/>
        </w:rPr>
      </w:pPr>
    </w:p>
    <w:p w14:paraId="2064006E">
      <w:pPr>
        <w:spacing w:line="440" w:lineRule="exact"/>
        <w:ind w:firstLine="420" w:firstLineChars="200"/>
        <w:rPr>
          <w:szCs w:val="21"/>
        </w:rPr>
      </w:pPr>
    </w:p>
    <w:p w14:paraId="3E6948ED">
      <w:pPr>
        <w:spacing w:line="440" w:lineRule="exact"/>
        <w:rPr>
          <w:szCs w:val="21"/>
        </w:rPr>
      </w:pPr>
    </w:p>
    <w:p w14:paraId="572D8CEF">
      <w:pPr>
        <w:spacing w:line="440" w:lineRule="exact"/>
        <w:ind w:firstLine="2992" w:firstLineChars="1425"/>
        <w:rPr>
          <w:szCs w:val="21"/>
        </w:rPr>
      </w:pPr>
      <w:r>
        <w:rPr>
          <w:szCs w:val="21"/>
        </w:rPr>
        <w:t>投 标 人：</w:t>
      </w:r>
      <w:r>
        <w:rPr>
          <w:szCs w:val="21"/>
          <w:u w:val="single"/>
        </w:rPr>
        <w:t xml:space="preserve">                      </w:t>
      </w:r>
      <w:r>
        <w:rPr>
          <w:szCs w:val="21"/>
        </w:rPr>
        <w:t>(盖单位章)</w:t>
      </w:r>
    </w:p>
    <w:p w14:paraId="277CE99B">
      <w:pPr>
        <w:spacing w:line="440" w:lineRule="exact"/>
        <w:ind w:firstLine="2992" w:firstLineChars="1425"/>
        <w:rPr>
          <w:szCs w:val="21"/>
        </w:rPr>
      </w:pPr>
      <w:r>
        <w:rPr>
          <w:szCs w:val="21"/>
        </w:rPr>
        <w:t>法定代表人：</w:t>
      </w:r>
      <w:r>
        <w:rPr>
          <w:szCs w:val="21"/>
          <w:u w:val="single"/>
        </w:rPr>
        <w:t xml:space="preserve">       </w:t>
      </w:r>
      <w:r>
        <w:rPr>
          <w:rFonts w:hint="eastAsia"/>
          <w:szCs w:val="21"/>
          <w:u w:val="single"/>
        </w:rPr>
        <w:t xml:space="preserve">         </w:t>
      </w:r>
      <w:r>
        <w:rPr>
          <w:szCs w:val="21"/>
          <w:u w:val="single"/>
        </w:rPr>
        <w:t xml:space="preserve">    </w:t>
      </w:r>
      <w:r>
        <w:rPr>
          <w:szCs w:val="21"/>
        </w:rPr>
        <w:t>(</w:t>
      </w:r>
      <w:r>
        <w:rPr>
          <w:rFonts w:hint="eastAsia"/>
          <w:szCs w:val="21"/>
        </w:rPr>
        <w:t>签署全名</w:t>
      </w:r>
      <w:r>
        <w:rPr>
          <w:szCs w:val="21"/>
        </w:rPr>
        <w:t>)</w:t>
      </w:r>
    </w:p>
    <w:p w14:paraId="37446082">
      <w:pPr>
        <w:spacing w:line="440" w:lineRule="exact"/>
        <w:ind w:firstLine="2992" w:firstLineChars="1425"/>
        <w:rPr>
          <w:szCs w:val="21"/>
        </w:rPr>
      </w:pPr>
    </w:p>
    <w:p w14:paraId="3E205545">
      <w:pPr>
        <w:spacing w:line="440" w:lineRule="exact"/>
        <w:ind w:firstLine="4147" w:firstLineChars="1975"/>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14:paraId="426F9C03">
      <w:pPr>
        <w:spacing w:line="440" w:lineRule="exact"/>
        <w:jc w:val="center"/>
        <w:outlineLvl w:val="0"/>
        <w:rPr>
          <w:rFonts w:hint="eastAsia" w:eastAsia="隶书"/>
          <w:szCs w:val="21"/>
        </w:rPr>
      </w:pPr>
    </w:p>
    <w:p w14:paraId="08E68911">
      <w:pPr>
        <w:spacing w:line="440" w:lineRule="exact"/>
        <w:jc w:val="center"/>
        <w:outlineLvl w:val="0"/>
        <w:rPr>
          <w:rFonts w:hint="eastAsia" w:eastAsia="隶书"/>
          <w:szCs w:val="21"/>
        </w:rPr>
      </w:pPr>
    </w:p>
    <w:p w14:paraId="6241C555">
      <w:pPr>
        <w:spacing w:line="440" w:lineRule="exact"/>
        <w:jc w:val="left"/>
        <w:outlineLvl w:val="0"/>
        <w:rPr>
          <w:rFonts w:hint="eastAsia" w:ascii="仿宋_GB2312" w:eastAsia="仿宋_GB2312"/>
          <w:b/>
          <w:sz w:val="24"/>
        </w:rPr>
      </w:pPr>
      <w:r>
        <w:rPr>
          <w:rFonts w:hint="eastAsia" w:ascii="仿宋_GB2312" w:eastAsia="仿宋_GB2312"/>
          <w:b/>
          <w:sz w:val="24"/>
        </w:rPr>
        <w:t>注：本承诺书必须由法定代表人亲自签署，否则应视无效。</w:t>
      </w:r>
    </w:p>
    <w:p w14:paraId="24EA1BBA">
      <w:pPr>
        <w:spacing w:line="440" w:lineRule="exact"/>
        <w:jc w:val="left"/>
        <w:outlineLvl w:val="0"/>
        <w:rPr>
          <w:rFonts w:hint="eastAsia" w:eastAsia="隶书"/>
          <w:szCs w:val="21"/>
        </w:rPr>
      </w:pPr>
    </w:p>
    <w:p w14:paraId="6953C354">
      <w:pPr>
        <w:spacing w:line="440" w:lineRule="exact"/>
        <w:jc w:val="center"/>
        <w:outlineLvl w:val="0"/>
        <w:rPr>
          <w:rFonts w:hint="eastAsia" w:eastAsia="隶书"/>
          <w:strike/>
          <w:szCs w:val="21"/>
        </w:rPr>
      </w:pPr>
    </w:p>
    <w:p w14:paraId="73ECABBD">
      <w:pPr>
        <w:spacing w:line="440" w:lineRule="exact"/>
        <w:jc w:val="center"/>
        <w:outlineLvl w:val="0"/>
        <w:rPr>
          <w:rFonts w:eastAsia="隶书"/>
          <w:szCs w:val="21"/>
        </w:rPr>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38CEF4C0">
      <w:pPr>
        <w:spacing w:line="440" w:lineRule="exact"/>
        <w:jc w:val="center"/>
        <w:outlineLvl w:val="0"/>
        <w:rPr>
          <w:rFonts w:hint="eastAsia" w:ascii="黑体" w:hAnsi="黑体" w:eastAsia="黑体"/>
          <w:sz w:val="28"/>
        </w:rPr>
      </w:pPr>
      <w:r>
        <w:rPr>
          <w:rFonts w:hint="eastAsia" w:eastAsia="黑体"/>
          <w:sz w:val="28"/>
          <w:szCs w:val="28"/>
        </w:rPr>
        <w:t>七</w:t>
      </w:r>
      <w:r>
        <w:rPr>
          <w:rFonts w:eastAsia="黑体"/>
          <w:sz w:val="28"/>
          <w:szCs w:val="28"/>
        </w:rPr>
        <w:t>、其他材料</w:t>
      </w:r>
      <w:r>
        <w:rPr>
          <w:rFonts w:hint="eastAsia" w:ascii="黑体" w:hAnsi="黑体" w:eastAsia="黑体"/>
          <w:sz w:val="24"/>
        </w:rPr>
        <w:t>（适用于双信封的合理低价法）</w:t>
      </w:r>
    </w:p>
    <w:p w14:paraId="36D6DCA8">
      <w:pPr>
        <w:spacing w:line="360" w:lineRule="auto"/>
        <w:ind w:firstLine="560" w:firstLineChars="200"/>
        <w:jc w:val="center"/>
        <w:rPr>
          <w:rFonts w:hint="eastAsia" w:ascii="黑体" w:hAnsi="黑体" w:eastAsia="黑体"/>
          <w:kern w:val="44"/>
          <w:sz w:val="28"/>
          <w:szCs w:val="28"/>
        </w:rPr>
      </w:pPr>
      <w:r>
        <w:rPr>
          <w:rFonts w:hint="eastAsia" w:ascii="黑体" w:hAnsi="黑体" w:eastAsia="黑体"/>
          <w:kern w:val="44"/>
          <w:sz w:val="28"/>
          <w:szCs w:val="28"/>
        </w:rPr>
        <w:t>或  九、</w:t>
      </w:r>
      <w:r>
        <w:rPr>
          <w:rFonts w:eastAsia="黑体"/>
          <w:sz w:val="28"/>
          <w:szCs w:val="28"/>
        </w:rPr>
        <w:t>其他材料</w:t>
      </w:r>
      <w:r>
        <w:rPr>
          <w:rFonts w:hint="eastAsia" w:ascii="黑体" w:hAnsi="黑体" w:eastAsia="黑体"/>
          <w:kern w:val="44"/>
          <w:sz w:val="24"/>
        </w:rPr>
        <w:t>（适用于双信封的综合评分法）</w:t>
      </w:r>
    </w:p>
    <w:p w14:paraId="06A18BEC">
      <w:pPr>
        <w:spacing w:line="440" w:lineRule="exact"/>
        <w:jc w:val="center"/>
        <w:outlineLvl w:val="0"/>
        <w:rPr>
          <w:rFonts w:hint="eastAsia" w:ascii="宋体" w:hAnsi="宋体"/>
          <w:sz w:val="28"/>
          <w:szCs w:val="28"/>
        </w:rPr>
      </w:pPr>
      <w:r>
        <w:rPr>
          <w:rFonts w:hint="eastAsia" w:ascii="宋体" w:hAnsi="宋体"/>
          <w:sz w:val="28"/>
          <w:szCs w:val="28"/>
        </w:rPr>
        <w:t>（一</w:t>
      </w:r>
      <w:r>
        <w:rPr>
          <w:rFonts w:ascii="宋体" w:hAnsi="宋体"/>
          <w:sz w:val="28"/>
          <w:szCs w:val="28"/>
        </w:rPr>
        <w:t>）其他材料</w:t>
      </w:r>
    </w:p>
    <w:p w14:paraId="4BFE3563">
      <w:pPr>
        <w:spacing w:line="440" w:lineRule="exact"/>
        <w:jc w:val="center"/>
        <w:outlineLvl w:val="0"/>
        <w:rPr>
          <w:rFonts w:hint="eastAsia" w:eastAsia="黑体"/>
          <w:sz w:val="24"/>
        </w:rPr>
      </w:pPr>
    </w:p>
    <w:tbl>
      <w:tblPr>
        <w:tblStyle w:val="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7"/>
      </w:tblGrid>
      <w:tr w14:paraId="002C7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Pr>
        <w:tc>
          <w:tcPr>
            <w:tcW w:w="8777" w:type="dxa"/>
            <w:tcBorders>
              <w:top w:val="single" w:color="auto" w:sz="4" w:space="0"/>
              <w:left w:val="single" w:color="auto" w:sz="4" w:space="0"/>
              <w:bottom w:val="single" w:color="auto" w:sz="4" w:space="0"/>
              <w:right w:val="single" w:color="auto" w:sz="4" w:space="0"/>
            </w:tcBorders>
            <w:noWrap w:val="0"/>
            <w:vAlign w:val="top"/>
          </w:tcPr>
          <w:p w14:paraId="4F949BA0">
            <w:pPr>
              <w:numPr>
                <w:ilvl w:val="0"/>
                <w:numId w:val="3"/>
              </w:numPr>
              <w:topLinePunct/>
              <w:spacing w:line="360" w:lineRule="auto"/>
              <w:rPr>
                <w:rFonts w:hint="eastAsia" w:ascii="宋体" w:hAnsi="宋体"/>
                <w:sz w:val="24"/>
              </w:rPr>
            </w:pPr>
            <w:r>
              <w:rPr>
                <w:rFonts w:hint="eastAsia" w:ascii="宋体" w:hAnsi="宋体"/>
                <w:sz w:val="24"/>
              </w:rPr>
              <w:t>详细说明投标人在递交投标文件截止日前1年内被省级及以上政府主管部门通报或取消投标资格的情况。</w:t>
            </w:r>
          </w:p>
          <w:p w14:paraId="2A5FBC6A">
            <w:pPr>
              <w:numPr>
                <w:ilvl w:val="0"/>
                <w:numId w:val="3"/>
              </w:numPr>
              <w:topLinePunct/>
              <w:spacing w:line="360" w:lineRule="auto"/>
              <w:rPr>
                <w:rFonts w:hint="eastAsia" w:ascii="宋体" w:hAnsi="宋体"/>
                <w:sz w:val="24"/>
              </w:rPr>
            </w:pPr>
            <w:r>
              <w:rPr>
                <w:rFonts w:hint="eastAsia" w:ascii="宋体" w:hAnsi="宋体"/>
                <w:b/>
                <w:sz w:val="24"/>
              </w:rPr>
              <w:t>投标人近三年内没有因行贿犯罪而被人民法院判决、裁定生效的行为，投标人的法定代表人、拟委任的项目经理（含备选）、项目总工（含备选）近三年内没有因行贿犯罪而被判刑的行为的查询结果原件。</w:t>
            </w:r>
            <w:r>
              <w:rPr>
                <w:rFonts w:hint="eastAsia" w:ascii="宋体" w:hAnsi="宋体"/>
                <w:sz w:val="24"/>
              </w:rPr>
              <w:t>（查询结果出具之日应为投标文件递交截止日前2个月内，对投标人伪造、涂改查询结果证明材料的，一经发现将向相关检察机关进行举报，并按提供虚假材料而否决其投标，并按不良投标行为予以公告。同时投两个标段类别的投标人，如果使用同一套人员进行投标，投标人可提供一份行贿犯罪查询证明原件（装入某一个标段类别的投标文件正本中），副本以及其他标段类别投标文件的正本均可以采用行贿犯罪查询证明复印件或扫描件。）。</w:t>
            </w:r>
          </w:p>
          <w:p w14:paraId="0008CD6F">
            <w:pPr>
              <w:numPr>
                <w:ilvl w:val="0"/>
                <w:numId w:val="3"/>
              </w:numPr>
              <w:topLinePunct/>
              <w:spacing w:line="360" w:lineRule="auto"/>
              <w:rPr>
                <w:rFonts w:ascii="宋体" w:hAnsi="宋体"/>
                <w:sz w:val="24"/>
              </w:rPr>
            </w:pPr>
            <w:r>
              <w:rPr>
                <w:rFonts w:hint="eastAsia" w:ascii="宋体" w:hAnsi="宋体"/>
                <w:sz w:val="24"/>
              </w:rPr>
              <w:t>投标人认为需要的其它内容。</w:t>
            </w:r>
          </w:p>
          <w:p w14:paraId="05DD63FE">
            <w:pPr>
              <w:tabs>
                <w:tab w:val="left" w:pos="840"/>
              </w:tabs>
              <w:topLinePunct/>
              <w:spacing w:line="360" w:lineRule="auto"/>
              <w:ind w:left="840" w:hanging="360"/>
              <w:rPr>
                <w:rFonts w:hint="eastAsia" w:ascii="宋体" w:hAnsi="宋体"/>
                <w:sz w:val="24"/>
              </w:rPr>
            </w:pPr>
          </w:p>
        </w:tc>
      </w:tr>
    </w:tbl>
    <w:p w14:paraId="0B5E025C">
      <w:pPr>
        <w:spacing w:line="440" w:lineRule="exact"/>
        <w:sectPr>
          <w:footerReference r:id="rId8" w:type="first"/>
          <w:headerReference r:id="rId5" w:type="default"/>
          <w:headerReference r:id="rId6" w:type="even"/>
          <w:footerReference r:id="rId7" w:type="even"/>
          <w:footnotePr>
            <w:numFmt w:val="decimalEnclosedCircleChinese"/>
            <w:numRestart w:val="eachPage"/>
          </w:footnotePr>
          <w:pgSz w:w="11906" w:h="16838"/>
          <w:pgMar w:top="1588" w:right="1644" w:bottom="1474" w:left="1701" w:header="851" w:footer="851" w:gutter="0"/>
          <w:cols w:space="720" w:num="1"/>
          <w:docGrid w:linePitch="312" w:charSpace="0"/>
        </w:sectPr>
      </w:pPr>
    </w:p>
    <w:p w14:paraId="21161B2D">
      <w:pPr>
        <w:topLinePunct/>
        <w:spacing w:line="400" w:lineRule="atLeast"/>
        <w:ind w:firstLine="565" w:firstLineChars="202"/>
        <w:jc w:val="center"/>
        <w:rPr>
          <w:rFonts w:hint="eastAsia" w:ascii="宋体" w:hAnsi="宋体"/>
          <w:sz w:val="28"/>
          <w:szCs w:val="28"/>
        </w:rPr>
      </w:pPr>
      <w:r>
        <w:rPr>
          <w:rFonts w:hint="eastAsia" w:eastAsia="黑体"/>
          <w:sz w:val="28"/>
          <w:szCs w:val="28"/>
        </w:rPr>
        <w:t>（二）</w:t>
      </w:r>
      <w:r>
        <w:rPr>
          <w:rFonts w:hint="eastAsia" w:ascii="宋体" w:hAnsi="宋体"/>
          <w:sz w:val="28"/>
          <w:szCs w:val="28"/>
        </w:rPr>
        <w:t xml:space="preserve"> 拟委任的项目经理和项目总工汇总表</w:t>
      </w:r>
    </w:p>
    <w:p w14:paraId="0FB16A5C">
      <w:pPr>
        <w:topLinePunct/>
        <w:spacing w:line="400" w:lineRule="atLeast"/>
        <w:ind w:firstLine="606" w:firstLineChars="202"/>
        <w:jc w:val="center"/>
        <w:rPr>
          <w:rFonts w:hint="eastAsia" w:ascii="宋体" w:hAnsi="宋体"/>
          <w:sz w:val="30"/>
          <w:szCs w:val="30"/>
        </w:rPr>
      </w:pPr>
    </w:p>
    <w:tbl>
      <w:tblPr>
        <w:tblStyle w:val="53"/>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37"/>
        <w:gridCol w:w="1264"/>
        <w:gridCol w:w="1674"/>
        <w:gridCol w:w="1480"/>
        <w:gridCol w:w="1480"/>
        <w:gridCol w:w="1504"/>
        <w:gridCol w:w="4961"/>
      </w:tblGrid>
      <w:tr w14:paraId="4E0E2F7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Pr>
        <w:tc>
          <w:tcPr>
            <w:tcW w:w="1637" w:type="dxa"/>
            <w:vMerge w:val="restart"/>
            <w:noWrap w:val="0"/>
            <w:vAlign w:val="center"/>
          </w:tcPr>
          <w:p w14:paraId="50A4F5CD">
            <w:pPr>
              <w:autoSpaceDE w:val="0"/>
              <w:autoSpaceDN w:val="0"/>
              <w:spacing w:line="400" w:lineRule="exact"/>
              <w:jc w:val="center"/>
              <w:rPr>
                <w:rFonts w:ascii="宋体" w:hAnsi="宋体"/>
                <w:sz w:val="28"/>
                <w:szCs w:val="28"/>
              </w:rPr>
            </w:pPr>
            <w:r>
              <w:rPr>
                <w:rFonts w:hint="eastAsia" w:ascii="宋体" w:hAnsi="宋体"/>
                <w:sz w:val="28"/>
                <w:szCs w:val="28"/>
              </w:rPr>
              <w:t>任职</w:t>
            </w:r>
          </w:p>
        </w:tc>
        <w:tc>
          <w:tcPr>
            <w:tcW w:w="1264" w:type="dxa"/>
            <w:vMerge w:val="restart"/>
            <w:noWrap w:val="0"/>
            <w:vAlign w:val="center"/>
          </w:tcPr>
          <w:p w14:paraId="337499C7">
            <w:pPr>
              <w:autoSpaceDE w:val="0"/>
              <w:autoSpaceDN w:val="0"/>
              <w:spacing w:line="400" w:lineRule="exact"/>
              <w:jc w:val="center"/>
              <w:rPr>
                <w:rFonts w:ascii="宋体" w:hAnsi="宋体"/>
                <w:sz w:val="28"/>
                <w:szCs w:val="28"/>
              </w:rPr>
            </w:pPr>
            <w:r>
              <w:rPr>
                <w:rFonts w:hint="eastAsia" w:ascii="宋体" w:hAnsi="宋体"/>
                <w:sz w:val="28"/>
                <w:szCs w:val="28"/>
              </w:rPr>
              <w:t>姓名</w:t>
            </w:r>
          </w:p>
        </w:tc>
        <w:tc>
          <w:tcPr>
            <w:tcW w:w="6138" w:type="dxa"/>
            <w:gridSpan w:val="4"/>
            <w:tcBorders>
              <w:right w:val="single" w:color="auto" w:sz="4" w:space="0"/>
            </w:tcBorders>
            <w:noWrap w:val="0"/>
            <w:vAlign w:val="center"/>
          </w:tcPr>
          <w:p w14:paraId="2233ADD6">
            <w:pPr>
              <w:spacing w:line="400" w:lineRule="exact"/>
              <w:jc w:val="center"/>
              <w:rPr>
                <w:rFonts w:ascii="宋体" w:hAnsi="宋体"/>
                <w:sz w:val="28"/>
                <w:szCs w:val="28"/>
              </w:rPr>
            </w:pPr>
            <w:r>
              <w:rPr>
                <w:rFonts w:hint="eastAsia" w:ascii="宋体" w:hAnsi="宋体"/>
                <w:sz w:val="28"/>
                <w:szCs w:val="28"/>
              </w:rPr>
              <w:t>证书及其性质</w:t>
            </w:r>
          </w:p>
        </w:tc>
        <w:tc>
          <w:tcPr>
            <w:tcW w:w="4961" w:type="dxa"/>
            <w:vMerge w:val="restart"/>
            <w:tcBorders>
              <w:left w:val="single" w:color="auto" w:sz="4" w:space="0"/>
            </w:tcBorders>
            <w:noWrap w:val="0"/>
            <w:vAlign w:val="center"/>
          </w:tcPr>
          <w:p w14:paraId="7697127B">
            <w:pPr>
              <w:spacing w:line="400" w:lineRule="exact"/>
              <w:jc w:val="center"/>
              <w:rPr>
                <w:rFonts w:ascii="宋体" w:hAnsi="宋体"/>
                <w:sz w:val="28"/>
                <w:szCs w:val="28"/>
              </w:rPr>
            </w:pPr>
            <w:r>
              <w:rPr>
                <w:rFonts w:hint="eastAsia" w:ascii="宋体" w:hAnsi="宋体"/>
                <w:sz w:val="28"/>
                <w:szCs w:val="28"/>
              </w:rPr>
              <w:t>个人业绩</w:t>
            </w:r>
          </w:p>
        </w:tc>
      </w:tr>
      <w:tr w14:paraId="5DF2AEE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Pr>
        <w:tc>
          <w:tcPr>
            <w:tcW w:w="1637" w:type="dxa"/>
            <w:vMerge w:val="continue"/>
            <w:noWrap w:val="0"/>
            <w:vAlign w:val="center"/>
          </w:tcPr>
          <w:p w14:paraId="5145B9B2">
            <w:pPr>
              <w:spacing w:line="400" w:lineRule="exact"/>
              <w:jc w:val="center"/>
              <w:rPr>
                <w:rFonts w:ascii="宋体" w:hAnsi="宋体"/>
                <w:szCs w:val="21"/>
              </w:rPr>
            </w:pPr>
          </w:p>
        </w:tc>
        <w:tc>
          <w:tcPr>
            <w:tcW w:w="1264" w:type="dxa"/>
            <w:vMerge w:val="continue"/>
            <w:noWrap w:val="0"/>
            <w:vAlign w:val="center"/>
          </w:tcPr>
          <w:p w14:paraId="212C56E4">
            <w:pPr>
              <w:spacing w:line="400" w:lineRule="exact"/>
              <w:jc w:val="center"/>
              <w:rPr>
                <w:rFonts w:ascii="宋体" w:hAnsi="宋体"/>
                <w:szCs w:val="21"/>
              </w:rPr>
            </w:pPr>
          </w:p>
        </w:tc>
        <w:tc>
          <w:tcPr>
            <w:tcW w:w="1674" w:type="dxa"/>
            <w:noWrap w:val="0"/>
            <w:vAlign w:val="center"/>
          </w:tcPr>
          <w:p w14:paraId="14FAE1FC">
            <w:pPr>
              <w:spacing w:line="400" w:lineRule="exact"/>
              <w:jc w:val="center"/>
              <w:rPr>
                <w:rFonts w:ascii="宋体" w:hAnsi="宋体"/>
                <w:szCs w:val="21"/>
              </w:rPr>
            </w:pPr>
            <w:r>
              <w:rPr>
                <w:rFonts w:hint="eastAsia" w:ascii="宋体" w:hAnsi="宋体"/>
                <w:szCs w:val="21"/>
              </w:rPr>
              <w:t>证书名称</w:t>
            </w:r>
          </w:p>
        </w:tc>
        <w:tc>
          <w:tcPr>
            <w:tcW w:w="1480" w:type="dxa"/>
            <w:noWrap w:val="0"/>
            <w:vAlign w:val="center"/>
          </w:tcPr>
          <w:p w14:paraId="7B42ED82">
            <w:pPr>
              <w:spacing w:line="400" w:lineRule="exact"/>
              <w:jc w:val="center"/>
              <w:rPr>
                <w:rFonts w:ascii="宋体" w:hAnsi="宋体"/>
                <w:szCs w:val="21"/>
              </w:rPr>
            </w:pPr>
            <w:r>
              <w:rPr>
                <w:rFonts w:hint="eastAsia" w:ascii="宋体" w:hAnsi="宋体"/>
                <w:szCs w:val="21"/>
              </w:rPr>
              <w:t>证书编号</w:t>
            </w:r>
          </w:p>
        </w:tc>
        <w:tc>
          <w:tcPr>
            <w:tcW w:w="1480" w:type="dxa"/>
            <w:noWrap w:val="0"/>
            <w:vAlign w:val="center"/>
          </w:tcPr>
          <w:p w14:paraId="3FF8B15E">
            <w:pPr>
              <w:spacing w:line="400" w:lineRule="exact"/>
              <w:jc w:val="center"/>
              <w:rPr>
                <w:rFonts w:ascii="宋体" w:hAnsi="宋体"/>
                <w:szCs w:val="21"/>
              </w:rPr>
            </w:pPr>
            <w:r>
              <w:rPr>
                <w:rFonts w:hint="eastAsia" w:ascii="宋体" w:hAnsi="宋体"/>
                <w:szCs w:val="21"/>
              </w:rPr>
              <w:t>颁发部门</w:t>
            </w:r>
          </w:p>
        </w:tc>
        <w:tc>
          <w:tcPr>
            <w:tcW w:w="1504" w:type="dxa"/>
            <w:tcBorders>
              <w:right w:val="single" w:color="auto" w:sz="4" w:space="0"/>
            </w:tcBorders>
            <w:noWrap w:val="0"/>
            <w:vAlign w:val="center"/>
          </w:tcPr>
          <w:p w14:paraId="71A4DA72">
            <w:pPr>
              <w:spacing w:line="400" w:lineRule="exact"/>
              <w:jc w:val="center"/>
              <w:rPr>
                <w:rFonts w:ascii="宋体" w:hAnsi="宋体"/>
                <w:szCs w:val="21"/>
              </w:rPr>
            </w:pPr>
            <w:r>
              <w:rPr>
                <w:rFonts w:hint="eastAsia" w:ascii="宋体" w:hAnsi="宋体"/>
                <w:szCs w:val="21"/>
              </w:rPr>
              <w:t>颁发时间</w:t>
            </w:r>
          </w:p>
        </w:tc>
        <w:tc>
          <w:tcPr>
            <w:tcW w:w="4961" w:type="dxa"/>
            <w:vMerge w:val="continue"/>
            <w:tcBorders>
              <w:left w:val="single" w:color="auto" w:sz="4" w:space="0"/>
            </w:tcBorders>
            <w:noWrap w:val="0"/>
            <w:vAlign w:val="center"/>
          </w:tcPr>
          <w:p w14:paraId="193D1C39">
            <w:pPr>
              <w:spacing w:line="400" w:lineRule="exact"/>
              <w:jc w:val="center"/>
              <w:rPr>
                <w:rFonts w:ascii="宋体" w:hAnsi="宋体"/>
                <w:szCs w:val="21"/>
              </w:rPr>
            </w:pPr>
          </w:p>
        </w:tc>
      </w:tr>
      <w:tr w14:paraId="05AF8FC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4058C60C">
            <w:pPr>
              <w:autoSpaceDE w:val="0"/>
              <w:autoSpaceDN w:val="0"/>
              <w:spacing w:line="400" w:lineRule="exact"/>
              <w:jc w:val="center"/>
              <w:rPr>
                <w:rFonts w:ascii="宋体" w:hAnsi="宋体"/>
                <w:szCs w:val="21"/>
              </w:rPr>
            </w:pPr>
            <w:r>
              <w:rPr>
                <w:rFonts w:hint="eastAsia" w:ascii="宋体" w:hAnsi="宋体"/>
                <w:szCs w:val="21"/>
              </w:rPr>
              <w:t>项目经理</w:t>
            </w:r>
          </w:p>
        </w:tc>
        <w:tc>
          <w:tcPr>
            <w:tcW w:w="1264" w:type="dxa"/>
            <w:vMerge w:val="restart"/>
            <w:noWrap w:val="0"/>
            <w:vAlign w:val="center"/>
          </w:tcPr>
          <w:p w14:paraId="41CE5592">
            <w:pPr>
              <w:spacing w:line="400" w:lineRule="exact"/>
              <w:jc w:val="center"/>
              <w:rPr>
                <w:rFonts w:ascii="宋体" w:hAnsi="宋体"/>
                <w:szCs w:val="21"/>
              </w:rPr>
            </w:pPr>
          </w:p>
        </w:tc>
        <w:tc>
          <w:tcPr>
            <w:tcW w:w="1674" w:type="dxa"/>
            <w:noWrap w:val="0"/>
            <w:vAlign w:val="center"/>
          </w:tcPr>
          <w:p w14:paraId="641EA310">
            <w:pPr>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4942824F">
            <w:pPr>
              <w:spacing w:line="400" w:lineRule="exact"/>
              <w:jc w:val="center"/>
              <w:rPr>
                <w:rFonts w:ascii="宋体" w:hAnsi="宋体"/>
                <w:szCs w:val="21"/>
              </w:rPr>
            </w:pPr>
          </w:p>
        </w:tc>
        <w:tc>
          <w:tcPr>
            <w:tcW w:w="1480" w:type="dxa"/>
            <w:noWrap w:val="0"/>
            <w:vAlign w:val="center"/>
          </w:tcPr>
          <w:p w14:paraId="3894C7A4">
            <w:pPr>
              <w:spacing w:line="400" w:lineRule="exact"/>
              <w:jc w:val="center"/>
              <w:rPr>
                <w:rFonts w:ascii="宋体" w:hAnsi="宋体"/>
                <w:szCs w:val="21"/>
              </w:rPr>
            </w:pPr>
          </w:p>
        </w:tc>
        <w:tc>
          <w:tcPr>
            <w:tcW w:w="1504" w:type="dxa"/>
            <w:tcBorders>
              <w:right w:val="single" w:color="auto" w:sz="4" w:space="0"/>
            </w:tcBorders>
            <w:noWrap w:val="0"/>
            <w:vAlign w:val="center"/>
          </w:tcPr>
          <w:p w14:paraId="76CC385E">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37FCD298">
            <w:pPr>
              <w:spacing w:line="400" w:lineRule="exact"/>
              <w:jc w:val="left"/>
              <w:rPr>
                <w:rFonts w:hint="eastAsia" w:ascii="宋体" w:hAnsi="宋体"/>
                <w:szCs w:val="21"/>
              </w:rPr>
            </w:pPr>
            <w:r>
              <w:rPr>
                <w:rFonts w:hint="eastAsia" w:ascii="宋体" w:hAnsi="宋体"/>
                <w:szCs w:val="21"/>
              </w:rPr>
              <w:t>示例：1、XX项目名称，XX标段，担任XX职务；</w:t>
            </w:r>
          </w:p>
          <w:p w14:paraId="1BC620B9">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4B904DBC">
            <w:pPr>
              <w:spacing w:line="400" w:lineRule="exact"/>
              <w:jc w:val="left"/>
              <w:rPr>
                <w:rFonts w:ascii="宋体" w:hAnsi="宋体"/>
                <w:szCs w:val="21"/>
              </w:rPr>
            </w:pPr>
            <w:r>
              <w:rPr>
                <w:rFonts w:hint="eastAsia" w:ascii="宋体" w:hAnsi="宋体"/>
                <w:szCs w:val="21"/>
              </w:rPr>
              <w:t xml:space="preserve">              ……</w:t>
            </w:r>
          </w:p>
        </w:tc>
      </w:tr>
      <w:tr w14:paraId="59718C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15DD5B32">
            <w:pPr>
              <w:spacing w:line="400" w:lineRule="exact"/>
              <w:jc w:val="center"/>
              <w:rPr>
                <w:rFonts w:ascii="宋体" w:hAnsi="宋体"/>
                <w:szCs w:val="21"/>
              </w:rPr>
            </w:pPr>
          </w:p>
        </w:tc>
        <w:tc>
          <w:tcPr>
            <w:tcW w:w="1264" w:type="dxa"/>
            <w:vMerge w:val="continue"/>
            <w:noWrap w:val="0"/>
            <w:vAlign w:val="center"/>
          </w:tcPr>
          <w:p w14:paraId="39A3FE2A">
            <w:pPr>
              <w:spacing w:line="400" w:lineRule="exact"/>
              <w:jc w:val="center"/>
              <w:rPr>
                <w:rFonts w:ascii="宋体" w:hAnsi="宋体"/>
                <w:szCs w:val="21"/>
              </w:rPr>
            </w:pPr>
          </w:p>
        </w:tc>
        <w:tc>
          <w:tcPr>
            <w:tcW w:w="1674" w:type="dxa"/>
            <w:noWrap w:val="0"/>
            <w:vAlign w:val="center"/>
          </w:tcPr>
          <w:p w14:paraId="2F63BF80">
            <w:pPr>
              <w:spacing w:line="400" w:lineRule="exact"/>
              <w:jc w:val="center"/>
              <w:rPr>
                <w:rFonts w:ascii="宋体" w:hAnsi="宋体"/>
                <w:szCs w:val="21"/>
              </w:rPr>
            </w:pPr>
            <w:r>
              <w:rPr>
                <w:rFonts w:hint="eastAsia" w:ascii="宋体" w:hAnsi="宋体"/>
                <w:szCs w:val="21"/>
              </w:rPr>
              <w:t>注册建造师证</w:t>
            </w:r>
          </w:p>
        </w:tc>
        <w:tc>
          <w:tcPr>
            <w:tcW w:w="1480" w:type="dxa"/>
            <w:noWrap w:val="0"/>
            <w:vAlign w:val="center"/>
          </w:tcPr>
          <w:p w14:paraId="77FC6169">
            <w:pPr>
              <w:spacing w:line="400" w:lineRule="exact"/>
              <w:jc w:val="center"/>
              <w:rPr>
                <w:rFonts w:ascii="宋体" w:hAnsi="宋体"/>
                <w:szCs w:val="21"/>
              </w:rPr>
            </w:pPr>
          </w:p>
        </w:tc>
        <w:tc>
          <w:tcPr>
            <w:tcW w:w="1480" w:type="dxa"/>
            <w:noWrap w:val="0"/>
            <w:vAlign w:val="center"/>
          </w:tcPr>
          <w:p w14:paraId="3B676DF4">
            <w:pPr>
              <w:spacing w:line="400" w:lineRule="exact"/>
              <w:jc w:val="center"/>
              <w:rPr>
                <w:rFonts w:ascii="宋体" w:hAnsi="宋体"/>
                <w:szCs w:val="21"/>
              </w:rPr>
            </w:pPr>
          </w:p>
        </w:tc>
        <w:tc>
          <w:tcPr>
            <w:tcW w:w="1504" w:type="dxa"/>
            <w:tcBorders>
              <w:right w:val="single" w:color="auto" w:sz="4" w:space="0"/>
            </w:tcBorders>
            <w:noWrap w:val="0"/>
            <w:vAlign w:val="center"/>
          </w:tcPr>
          <w:p w14:paraId="699D189A">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0C37F313">
            <w:pPr>
              <w:spacing w:line="400" w:lineRule="exact"/>
              <w:jc w:val="center"/>
              <w:rPr>
                <w:rFonts w:ascii="宋体" w:hAnsi="宋体"/>
                <w:szCs w:val="21"/>
              </w:rPr>
            </w:pPr>
          </w:p>
        </w:tc>
      </w:tr>
      <w:tr w14:paraId="5FE62F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32C466C9">
            <w:pPr>
              <w:spacing w:line="400" w:lineRule="exact"/>
              <w:jc w:val="center"/>
              <w:rPr>
                <w:rFonts w:ascii="宋体" w:hAnsi="宋体"/>
                <w:szCs w:val="21"/>
              </w:rPr>
            </w:pPr>
          </w:p>
        </w:tc>
        <w:tc>
          <w:tcPr>
            <w:tcW w:w="1264" w:type="dxa"/>
            <w:vMerge w:val="continue"/>
            <w:noWrap w:val="0"/>
            <w:vAlign w:val="center"/>
          </w:tcPr>
          <w:p w14:paraId="44AF349E">
            <w:pPr>
              <w:spacing w:line="400" w:lineRule="exact"/>
              <w:jc w:val="center"/>
              <w:rPr>
                <w:rFonts w:ascii="宋体" w:hAnsi="宋体"/>
                <w:szCs w:val="21"/>
              </w:rPr>
            </w:pPr>
          </w:p>
        </w:tc>
        <w:tc>
          <w:tcPr>
            <w:tcW w:w="1674" w:type="dxa"/>
            <w:noWrap w:val="0"/>
            <w:vAlign w:val="center"/>
          </w:tcPr>
          <w:p w14:paraId="6354C9B8">
            <w:pPr>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45D07A73">
            <w:pPr>
              <w:spacing w:line="400" w:lineRule="exact"/>
              <w:jc w:val="center"/>
              <w:rPr>
                <w:rFonts w:ascii="宋体" w:hAnsi="宋体"/>
                <w:szCs w:val="21"/>
              </w:rPr>
            </w:pPr>
          </w:p>
        </w:tc>
        <w:tc>
          <w:tcPr>
            <w:tcW w:w="1480" w:type="dxa"/>
            <w:noWrap w:val="0"/>
            <w:vAlign w:val="center"/>
          </w:tcPr>
          <w:p w14:paraId="36D0CA19">
            <w:pPr>
              <w:spacing w:line="400" w:lineRule="exact"/>
              <w:jc w:val="center"/>
              <w:rPr>
                <w:rFonts w:ascii="宋体" w:hAnsi="宋体"/>
                <w:szCs w:val="21"/>
              </w:rPr>
            </w:pPr>
          </w:p>
        </w:tc>
        <w:tc>
          <w:tcPr>
            <w:tcW w:w="1504" w:type="dxa"/>
            <w:tcBorders>
              <w:right w:val="single" w:color="auto" w:sz="4" w:space="0"/>
            </w:tcBorders>
            <w:noWrap w:val="0"/>
            <w:vAlign w:val="center"/>
          </w:tcPr>
          <w:p w14:paraId="6A28FED6">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415D3992">
            <w:pPr>
              <w:spacing w:line="400" w:lineRule="exact"/>
              <w:jc w:val="center"/>
              <w:rPr>
                <w:rFonts w:ascii="宋体" w:hAnsi="宋体"/>
                <w:szCs w:val="21"/>
              </w:rPr>
            </w:pPr>
          </w:p>
        </w:tc>
      </w:tr>
      <w:tr w14:paraId="65E90C8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497B0EAD">
            <w:pPr>
              <w:autoSpaceDE w:val="0"/>
              <w:autoSpaceDN w:val="0"/>
              <w:spacing w:line="400" w:lineRule="exact"/>
              <w:jc w:val="center"/>
              <w:rPr>
                <w:rFonts w:ascii="宋体" w:hAnsi="宋体"/>
                <w:szCs w:val="21"/>
              </w:rPr>
            </w:pPr>
            <w:r>
              <w:rPr>
                <w:rFonts w:hint="eastAsia" w:ascii="宋体" w:hAnsi="宋体"/>
                <w:szCs w:val="21"/>
              </w:rPr>
              <w:t>项目经理</w:t>
            </w:r>
          </w:p>
          <w:p w14:paraId="153B5707">
            <w:pPr>
              <w:autoSpaceDE w:val="0"/>
              <w:autoSpaceDN w:val="0"/>
              <w:spacing w:line="400" w:lineRule="exact"/>
              <w:jc w:val="center"/>
              <w:rPr>
                <w:rFonts w:ascii="宋体" w:hAnsi="宋体"/>
                <w:szCs w:val="21"/>
              </w:rPr>
            </w:pPr>
            <w:r>
              <w:rPr>
                <w:rFonts w:hint="eastAsia" w:ascii="宋体" w:hAnsi="宋体"/>
                <w:szCs w:val="21"/>
              </w:rPr>
              <w:t>备选人</w:t>
            </w:r>
          </w:p>
        </w:tc>
        <w:tc>
          <w:tcPr>
            <w:tcW w:w="1264" w:type="dxa"/>
            <w:vMerge w:val="restart"/>
            <w:noWrap w:val="0"/>
            <w:vAlign w:val="center"/>
          </w:tcPr>
          <w:p w14:paraId="60F46CCC">
            <w:pPr>
              <w:spacing w:line="400" w:lineRule="exact"/>
              <w:jc w:val="center"/>
              <w:rPr>
                <w:rFonts w:ascii="宋体" w:hAnsi="宋体"/>
                <w:szCs w:val="21"/>
              </w:rPr>
            </w:pPr>
          </w:p>
        </w:tc>
        <w:tc>
          <w:tcPr>
            <w:tcW w:w="1674" w:type="dxa"/>
            <w:noWrap w:val="0"/>
            <w:vAlign w:val="center"/>
          </w:tcPr>
          <w:p w14:paraId="6113077C">
            <w:pPr>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3D8D4DD5">
            <w:pPr>
              <w:spacing w:line="400" w:lineRule="exact"/>
              <w:jc w:val="center"/>
              <w:rPr>
                <w:rFonts w:ascii="宋体" w:hAnsi="宋体"/>
                <w:szCs w:val="21"/>
              </w:rPr>
            </w:pPr>
          </w:p>
        </w:tc>
        <w:tc>
          <w:tcPr>
            <w:tcW w:w="1480" w:type="dxa"/>
            <w:noWrap w:val="0"/>
            <w:vAlign w:val="center"/>
          </w:tcPr>
          <w:p w14:paraId="4789FCD3">
            <w:pPr>
              <w:spacing w:line="400" w:lineRule="exact"/>
              <w:jc w:val="center"/>
              <w:rPr>
                <w:rFonts w:ascii="宋体" w:hAnsi="宋体"/>
                <w:szCs w:val="21"/>
              </w:rPr>
            </w:pPr>
          </w:p>
        </w:tc>
        <w:tc>
          <w:tcPr>
            <w:tcW w:w="1504" w:type="dxa"/>
            <w:tcBorders>
              <w:right w:val="single" w:color="auto" w:sz="4" w:space="0"/>
            </w:tcBorders>
            <w:noWrap w:val="0"/>
            <w:vAlign w:val="center"/>
          </w:tcPr>
          <w:p w14:paraId="63D7DB53">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669C28C3">
            <w:pPr>
              <w:spacing w:line="400" w:lineRule="exact"/>
              <w:jc w:val="left"/>
              <w:rPr>
                <w:rFonts w:hint="eastAsia" w:ascii="宋体" w:hAnsi="宋体"/>
                <w:szCs w:val="21"/>
              </w:rPr>
            </w:pPr>
            <w:r>
              <w:rPr>
                <w:rFonts w:hint="eastAsia" w:ascii="宋体" w:hAnsi="宋体"/>
                <w:szCs w:val="21"/>
              </w:rPr>
              <w:t>示例：1、XX项目名称，XX标段，担任XX职务；</w:t>
            </w:r>
          </w:p>
          <w:p w14:paraId="248005E3">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51C759EC">
            <w:pPr>
              <w:spacing w:line="400" w:lineRule="exact"/>
              <w:rPr>
                <w:rFonts w:ascii="宋体" w:hAnsi="宋体"/>
                <w:szCs w:val="21"/>
              </w:rPr>
            </w:pPr>
            <w:r>
              <w:rPr>
                <w:rFonts w:hint="eastAsia" w:ascii="宋体" w:hAnsi="宋体"/>
                <w:szCs w:val="21"/>
              </w:rPr>
              <w:t xml:space="preserve">              ……</w:t>
            </w:r>
          </w:p>
        </w:tc>
      </w:tr>
      <w:tr w14:paraId="667905C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178FE3E9">
            <w:pPr>
              <w:spacing w:line="400" w:lineRule="exact"/>
              <w:jc w:val="center"/>
              <w:rPr>
                <w:rFonts w:ascii="宋体" w:hAnsi="宋体"/>
                <w:szCs w:val="21"/>
              </w:rPr>
            </w:pPr>
          </w:p>
        </w:tc>
        <w:tc>
          <w:tcPr>
            <w:tcW w:w="1264" w:type="dxa"/>
            <w:vMerge w:val="continue"/>
            <w:noWrap w:val="0"/>
            <w:vAlign w:val="center"/>
          </w:tcPr>
          <w:p w14:paraId="763CE92F">
            <w:pPr>
              <w:spacing w:line="400" w:lineRule="exact"/>
              <w:jc w:val="center"/>
              <w:rPr>
                <w:rFonts w:ascii="宋体" w:hAnsi="宋体"/>
                <w:szCs w:val="21"/>
              </w:rPr>
            </w:pPr>
          </w:p>
        </w:tc>
        <w:tc>
          <w:tcPr>
            <w:tcW w:w="1674" w:type="dxa"/>
            <w:noWrap w:val="0"/>
            <w:vAlign w:val="center"/>
          </w:tcPr>
          <w:p w14:paraId="1A965297">
            <w:pPr>
              <w:spacing w:line="400" w:lineRule="exact"/>
              <w:jc w:val="center"/>
              <w:rPr>
                <w:rFonts w:ascii="宋体" w:hAnsi="宋体"/>
                <w:szCs w:val="21"/>
              </w:rPr>
            </w:pPr>
            <w:r>
              <w:rPr>
                <w:rFonts w:hint="eastAsia" w:ascii="宋体" w:hAnsi="宋体"/>
                <w:szCs w:val="21"/>
              </w:rPr>
              <w:t>注册建造师证</w:t>
            </w:r>
          </w:p>
        </w:tc>
        <w:tc>
          <w:tcPr>
            <w:tcW w:w="1480" w:type="dxa"/>
            <w:noWrap w:val="0"/>
            <w:vAlign w:val="center"/>
          </w:tcPr>
          <w:p w14:paraId="51B3020A">
            <w:pPr>
              <w:spacing w:line="400" w:lineRule="exact"/>
              <w:jc w:val="center"/>
              <w:rPr>
                <w:rFonts w:ascii="宋体" w:hAnsi="宋体"/>
                <w:szCs w:val="21"/>
              </w:rPr>
            </w:pPr>
          </w:p>
        </w:tc>
        <w:tc>
          <w:tcPr>
            <w:tcW w:w="1480" w:type="dxa"/>
            <w:noWrap w:val="0"/>
            <w:vAlign w:val="center"/>
          </w:tcPr>
          <w:p w14:paraId="6CA88632">
            <w:pPr>
              <w:spacing w:line="400" w:lineRule="exact"/>
              <w:jc w:val="center"/>
              <w:rPr>
                <w:rFonts w:ascii="宋体" w:hAnsi="宋体"/>
                <w:szCs w:val="21"/>
              </w:rPr>
            </w:pPr>
          </w:p>
        </w:tc>
        <w:tc>
          <w:tcPr>
            <w:tcW w:w="1504" w:type="dxa"/>
            <w:tcBorders>
              <w:right w:val="single" w:color="auto" w:sz="4" w:space="0"/>
            </w:tcBorders>
            <w:noWrap w:val="0"/>
            <w:vAlign w:val="center"/>
          </w:tcPr>
          <w:p w14:paraId="489AF262">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28C5802C">
            <w:pPr>
              <w:spacing w:line="400" w:lineRule="exact"/>
              <w:jc w:val="center"/>
              <w:rPr>
                <w:rFonts w:ascii="宋体" w:hAnsi="宋体"/>
                <w:szCs w:val="21"/>
              </w:rPr>
            </w:pPr>
          </w:p>
        </w:tc>
      </w:tr>
      <w:tr w14:paraId="57A5358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2F90094E">
            <w:pPr>
              <w:spacing w:line="400" w:lineRule="exact"/>
              <w:jc w:val="center"/>
              <w:rPr>
                <w:rFonts w:ascii="宋体" w:hAnsi="宋体"/>
                <w:szCs w:val="21"/>
              </w:rPr>
            </w:pPr>
          </w:p>
        </w:tc>
        <w:tc>
          <w:tcPr>
            <w:tcW w:w="1264" w:type="dxa"/>
            <w:vMerge w:val="continue"/>
            <w:noWrap w:val="0"/>
            <w:vAlign w:val="center"/>
          </w:tcPr>
          <w:p w14:paraId="63288642">
            <w:pPr>
              <w:spacing w:line="400" w:lineRule="exact"/>
              <w:jc w:val="center"/>
              <w:rPr>
                <w:rFonts w:ascii="宋体" w:hAnsi="宋体"/>
                <w:szCs w:val="21"/>
              </w:rPr>
            </w:pPr>
          </w:p>
        </w:tc>
        <w:tc>
          <w:tcPr>
            <w:tcW w:w="1674" w:type="dxa"/>
            <w:noWrap w:val="0"/>
            <w:vAlign w:val="center"/>
          </w:tcPr>
          <w:p w14:paraId="7894EF17">
            <w:pPr>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334529F5">
            <w:pPr>
              <w:spacing w:line="400" w:lineRule="exact"/>
              <w:jc w:val="center"/>
              <w:rPr>
                <w:rFonts w:ascii="宋体" w:hAnsi="宋体"/>
                <w:szCs w:val="21"/>
              </w:rPr>
            </w:pPr>
          </w:p>
        </w:tc>
        <w:tc>
          <w:tcPr>
            <w:tcW w:w="1480" w:type="dxa"/>
            <w:noWrap w:val="0"/>
            <w:vAlign w:val="center"/>
          </w:tcPr>
          <w:p w14:paraId="29E42278">
            <w:pPr>
              <w:spacing w:line="400" w:lineRule="exact"/>
              <w:jc w:val="center"/>
              <w:rPr>
                <w:rFonts w:ascii="宋体" w:hAnsi="宋体"/>
                <w:szCs w:val="21"/>
              </w:rPr>
            </w:pPr>
          </w:p>
        </w:tc>
        <w:tc>
          <w:tcPr>
            <w:tcW w:w="1504" w:type="dxa"/>
            <w:tcBorders>
              <w:right w:val="single" w:color="auto" w:sz="4" w:space="0"/>
            </w:tcBorders>
            <w:noWrap w:val="0"/>
            <w:vAlign w:val="center"/>
          </w:tcPr>
          <w:p w14:paraId="1B2736C4">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783DA3A5">
            <w:pPr>
              <w:spacing w:line="400" w:lineRule="exact"/>
              <w:jc w:val="center"/>
              <w:rPr>
                <w:rFonts w:ascii="宋体" w:hAnsi="宋体"/>
                <w:szCs w:val="21"/>
              </w:rPr>
            </w:pPr>
          </w:p>
        </w:tc>
      </w:tr>
      <w:tr w14:paraId="7786D35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358FF5F3">
            <w:pPr>
              <w:autoSpaceDE w:val="0"/>
              <w:autoSpaceDN w:val="0"/>
              <w:spacing w:line="400" w:lineRule="exact"/>
              <w:jc w:val="center"/>
              <w:rPr>
                <w:rFonts w:ascii="宋体" w:hAnsi="宋体"/>
                <w:szCs w:val="21"/>
              </w:rPr>
            </w:pPr>
            <w:r>
              <w:rPr>
                <w:rFonts w:hint="eastAsia" w:ascii="宋体" w:hAnsi="宋体"/>
                <w:szCs w:val="21"/>
              </w:rPr>
              <w:t>项目总工</w:t>
            </w:r>
          </w:p>
        </w:tc>
        <w:tc>
          <w:tcPr>
            <w:tcW w:w="1264" w:type="dxa"/>
            <w:vMerge w:val="restart"/>
            <w:noWrap w:val="0"/>
            <w:vAlign w:val="center"/>
          </w:tcPr>
          <w:p w14:paraId="28B13663">
            <w:pPr>
              <w:spacing w:line="400" w:lineRule="exact"/>
              <w:jc w:val="center"/>
              <w:rPr>
                <w:rFonts w:ascii="宋体" w:hAnsi="宋体"/>
                <w:szCs w:val="21"/>
              </w:rPr>
            </w:pPr>
          </w:p>
        </w:tc>
        <w:tc>
          <w:tcPr>
            <w:tcW w:w="1674" w:type="dxa"/>
            <w:noWrap w:val="0"/>
            <w:vAlign w:val="center"/>
          </w:tcPr>
          <w:p w14:paraId="0883FC7D">
            <w:pPr>
              <w:autoSpaceDE w:val="0"/>
              <w:autoSpaceDN w:val="0"/>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6C8D8953">
            <w:pPr>
              <w:spacing w:line="400" w:lineRule="exact"/>
              <w:jc w:val="center"/>
              <w:rPr>
                <w:rFonts w:ascii="宋体" w:hAnsi="宋体"/>
                <w:szCs w:val="21"/>
              </w:rPr>
            </w:pPr>
          </w:p>
        </w:tc>
        <w:tc>
          <w:tcPr>
            <w:tcW w:w="1480" w:type="dxa"/>
            <w:noWrap w:val="0"/>
            <w:vAlign w:val="center"/>
          </w:tcPr>
          <w:p w14:paraId="7CD10DA5">
            <w:pPr>
              <w:spacing w:line="400" w:lineRule="exact"/>
              <w:jc w:val="center"/>
              <w:rPr>
                <w:rFonts w:ascii="宋体" w:hAnsi="宋体"/>
                <w:szCs w:val="21"/>
              </w:rPr>
            </w:pPr>
          </w:p>
        </w:tc>
        <w:tc>
          <w:tcPr>
            <w:tcW w:w="1504" w:type="dxa"/>
            <w:tcBorders>
              <w:right w:val="single" w:color="auto" w:sz="4" w:space="0"/>
            </w:tcBorders>
            <w:noWrap w:val="0"/>
            <w:vAlign w:val="center"/>
          </w:tcPr>
          <w:p w14:paraId="5FE2CBB4">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3C8CF3B8">
            <w:pPr>
              <w:spacing w:line="400" w:lineRule="exact"/>
              <w:jc w:val="left"/>
              <w:rPr>
                <w:rFonts w:hint="eastAsia" w:ascii="宋体" w:hAnsi="宋体"/>
                <w:szCs w:val="21"/>
              </w:rPr>
            </w:pPr>
            <w:r>
              <w:rPr>
                <w:rFonts w:hint="eastAsia" w:ascii="宋体" w:hAnsi="宋体"/>
                <w:szCs w:val="21"/>
              </w:rPr>
              <w:t>示例：1、XX项目名称，XX标段，担任XX职务；</w:t>
            </w:r>
          </w:p>
          <w:p w14:paraId="4BD0C823">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53F05360">
            <w:pPr>
              <w:spacing w:line="400" w:lineRule="exact"/>
              <w:rPr>
                <w:rFonts w:ascii="宋体" w:hAnsi="宋体"/>
                <w:szCs w:val="21"/>
              </w:rPr>
            </w:pPr>
            <w:r>
              <w:rPr>
                <w:rFonts w:hint="eastAsia" w:ascii="宋体" w:hAnsi="宋体"/>
                <w:szCs w:val="21"/>
              </w:rPr>
              <w:t xml:space="preserve">              ……</w:t>
            </w:r>
          </w:p>
        </w:tc>
      </w:tr>
      <w:tr w14:paraId="3810095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62943032">
            <w:pPr>
              <w:autoSpaceDE w:val="0"/>
              <w:autoSpaceDN w:val="0"/>
              <w:spacing w:line="400" w:lineRule="exact"/>
              <w:jc w:val="center"/>
              <w:rPr>
                <w:rFonts w:ascii="宋体" w:hAnsi="宋体"/>
                <w:szCs w:val="21"/>
              </w:rPr>
            </w:pPr>
          </w:p>
        </w:tc>
        <w:tc>
          <w:tcPr>
            <w:tcW w:w="1264" w:type="dxa"/>
            <w:vMerge w:val="continue"/>
            <w:noWrap w:val="0"/>
            <w:vAlign w:val="center"/>
          </w:tcPr>
          <w:p w14:paraId="4705743F">
            <w:pPr>
              <w:spacing w:line="400" w:lineRule="exact"/>
              <w:jc w:val="center"/>
              <w:rPr>
                <w:rFonts w:ascii="宋体" w:hAnsi="宋体"/>
                <w:szCs w:val="21"/>
              </w:rPr>
            </w:pPr>
          </w:p>
        </w:tc>
        <w:tc>
          <w:tcPr>
            <w:tcW w:w="1674" w:type="dxa"/>
            <w:noWrap w:val="0"/>
            <w:vAlign w:val="center"/>
          </w:tcPr>
          <w:p w14:paraId="2AA42F35">
            <w:pPr>
              <w:autoSpaceDE w:val="0"/>
              <w:autoSpaceDN w:val="0"/>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37BC49A5">
            <w:pPr>
              <w:spacing w:line="400" w:lineRule="exact"/>
              <w:jc w:val="center"/>
              <w:rPr>
                <w:rFonts w:ascii="宋体" w:hAnsi="宋体"/>
                <w:szCs w:val="21"/>
              </w:rPr>
            </w:pPr>
          </w:p>
        </w:tc>
        <w:tc>
          <w:tcPr>
            <w:tcW w:w="1480" w:type="dxa"/>
            <w:noWrap w:val="0"/>
            <w:vAlign w:val="center"/>
          </w:tcPr>
          <w:p w14:paraId="0A27F072">
            <w:pPr>
              <w:spacing w:line="400" w:lineRule="exact"/>
              <w:jc w:val="center"/>
              <w:rPr>
                <w:rFonts w:ascii="宋体" w:hAnsi="宋体"/>
                <w:szCs w:val="21"/>
              </w:rPr>
            </w:pPr>
          </w:p>
        </w:tc>
        <w:tc>
          <w:tcPr>
            <w:tcW w:w="1504" w:type="dxa"/>
            <w:tcBorders>
              <w:right w:val="single" w:color="auto" w:sz="4" w:space="0"/>
            </w:tcBorders>
            <w:noWrap w:val="0"/>
            <w:vAlign w:val="center"/>
          </w:tcPr>
          <w:p w14:paraId="0CEB0118">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554F9AE4">
            <w:pPr>
              <w:spacing w:line="400" w:lineRule="exact"/>
              <w:jc w:val="center"/>
              <w:rPr>
                <w:rFonts w:ascii="宋体" w:hAnsi="宋体"/>
                <w:szCs w:val="21"/>
              </w:rPr>
            </w:pPr>
          </w:p>
        </w:tc>
      </w:tr>
      <w:tr w14:paraId="2715712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restart"/>
            <w:noWrap w:val="0"/>
            <w:vAlign w:val="center"/>
          </w:tcPr>
          <w:p w14:paraId="73E06844">
            <w:pPr>
              <w:spacing w:line="400" w:lineRule="exact"/>
              <w:jc w:val="center"/>
              <w:rPr>
                <w:rFonts w:ascii="宋体" w:hAnsi="宋体"/>
                <w:szCs w:val="21"/>
              </w:rPr>
            </w:pPr>
            <w:r>
              <w:rPr>
                <w:rFonts w:hint="eastAsia" w:ascii="宋体" w:hAnsi="宋体"/>
                <w:szCs w:val="21"/>
              </w:rPr>
              <w:t>项目总工</w:t>
            </w:r>
          </w:p>
          <w:p w14:paraId="6E81A347">
            <w:pPr>
              <w:spacing w:line="400" w:lineRule="exact"/>
              <w:jc w:val="center"/>
              <w:rPr>
                <w:rFonts w:ascii="宋体" w:hAnsi="宋体"/>
                <w:szCs w:val="21"/>
              </w:rPr>
            </w:pPr>
            <w:r>
              <w:rPr>
                <w:rFonts w:hint="eastAsia" w:ascii="宋体" w:hAnsi="宋体"/>
                <w:szCs w:val="21"/>
              </w:rPr>
              <w:t>备选人</w:t>
            </w:r>
          </w:p>
        </w:tc>
        <w:tc>
          <w:tcPr>
            <w:tcW w:w="1264" w:type="dxa"/>
            <w:vMerge w:val="restart"/>
            <w:noWrap w:val="0"/>
            <w:vAlign w:val="center"/>
          </w:tcPr>
          <w:p w14:paraId="51553A67">
            <w:pPr>
              <w:autoSpaceDE w:val="0"/>
              <w:autoSpaceDN w:val="0"/>
              <w:spacing w:line="400" w:lineRule="exact"/>
              <w:jc w:val="center"/>
              <w:rPr>
                <w:rFonts w:ascii="宋体" w:hAnsi="宋体"/>
                <w:szCs w:val="21"/>
              </w:rPr>
            </w:pPr>
          </w:p>
        </w:tc>
        <w:tc>
          <w:tcPr>
            <w:tcW w:w="1674" w:type="dxa"/>
            <w:noWrap w:val="0"/>
            <w:vAlign w:val="center"/>
          </w:tcPr>
          <w:p w14:paraId="1B316791">
            <w:pPr>
              <w:autoSpaceDE w:val="0"/>
              <w:autoSpaceDN w:val="0"/>
              <w:spacing w:line="400" w:lineRule="exact"/>
              <w:jc w:val="center"/>
              <w:rPr>
                <w:rFonts w:ascii="宋体" w:hAnsi="宋体"/>
                <w:szCs w:val="21"/>
              </w:rPr>
            </w:pPr>
            <w:r>
              <w:rPr>
                <w:rFonts w:hint="eastAsia" w:ascii="宋体" w:hAnsi="宋体"/>
                <w:szCs w:val="21"/>
              </w:rPr>
              <w:t>职称证</w:t>
            </w:r>
          </w:p>
        </w:tc>
        <w:tc>
          <w:tcPr>
            <w:tcW w:w="1480" w:type="dxa"/>
            <w:noWrap w:val="0"/>
            <w:vAlign w:val="center"/>
          </w:tcPr>
          <w:p w14:paraId="42B6D986">
            <w:pPr>
              <w:spacing w:line="400" w:lineRule="exact"/>
              <w:jc w:val="center"/>
              <w:rPr>
                <w:rFonts w:ascii="宋体" w:hAnsi="宋体"/>
                <w:szCs w:val="21"/>
              </w:rPr>
            </w:pPr>
          </w:p>
        </w:tc>
        <w:tc>
          <w:tcPr>
            <w:tcW w:w="1480" w:type="dxa"/>
            <w:noWrap w:val="0"/>
            <w:vAlign w:val="center"/>
          </w:tcPr>
          <w:p w14:paraId="1EC7DD93">
            <w:pPr>
              <w:spacing w:line="400" w:lineRule="exact"/>
              <w:jc w:val="center"/>
              <w:rPr>
                <w:rFonts w:ascii="宋体" w:hAnsi="宋体"/>
                <w:szCs w:val="21"/>
              </w:rPr>
            </w:pPr>
          </w:p>
        </w:tc>
        <w:tc>
          <w:tcPr>
            <w:tcW w:w="1504" w:type="dxa"/>
            <w:tcBorders>
              <w:right w:val="single" w:color="auto" w:sz="4" w:space="0"/>
            </w:tcBorders>
            <w:noWrap w:val="0"/>
            <w:vAlign w:val="center"/>
          </w:tcPr>
          <w:p w14:paraId="3B74A946">
            <w:pPr>
              <w:spacing w:line="400" w:lineRule="exact"/>
              <w:jc w:val="center"/>
              <w:rPr>
                <w:rFonts w:ascii="宋体" w:hAnsi="宋体"/>
                <w:szCs w:val="21"/>
              </w:rPr>
            </w:pPr>
          </w:p>
        </w:tc>
        <w:tc>
          <w:tcPr>
            <w:tcW w:w="4961" w:type="dxa"/>
            <w:vMerge w:val="restart"/>
            <w:tcBorders>
              <w:left w:val="single" w:color="auto" w:sz="4" w:space="0"/>
            </w:tcBorders>
            <w:noWrap w:val="0"/>
            <w:vAlign w:val="center"/>
          </w:tcPr>
          <w:p w14:paraId="7AA3129D">
            <w:pPr>
              <w:spacing w:line="400" w:lineRule="exact"/>
              <w:jc w:val="left"/>
              <w:rPr>
                <w:rFonts w:hint="eastAsia" w:ascii="宋体" w:hAnsi="宋体"/>
                <w:szCs w:val="21"/>
              </w:rPr>
            </w:pPr>
            <w:r>
              <w:rPr>
                <w:rFonts w:hint="eastAsia" w:ascii="宋体" w:hAnsi="宋体"/>
                <w:szCs w:val="21"/>
              </w:rPr>
              <w:t>示例：1、XX项目名称，XX标段，担任XX职务；</w:t>
            </w:r>
          </w:p>
          <w:p w14:paraId="6FA70DBE">
            <w:pPr>
              <w:spacing w:line="400" w:lineRule="exact"/>
              <w:jc w:val="left"/>
              <w:rPr>
                <w:rFonts w:hint="eastAsia" w:ascii="宋体" w:hAnsi="宋体"/>
                <w:szCs w:val="21"/>
              </w:rPr>
            </w:pPr>
            <w:r>
              <w:rPr>
                <w:rFonts w:hint="eastAsia" w:ascii="宋体" w:hAnsi="宋体"/>
                <w:szCs w:val="21"/>
              </w:rPr>
              <w:t xml:space="preserve">      2、XX项目名称，XX标段，担任XX职务；</w:t>
            </w:r>
          </w:p>
          <w:p w14:paraId="19D94A15">
            <w:pPr>
              <w:spacing w:line="400" w:lineRule="exact"/>
              <w:rPr>
                <w:rFonts w:ascii="宋体" w:hAnsi="宋体"/>
                <w:szCs w:val="21"/>
              </w:rPr>
            </w:pPr>
            <w:r>
              <w:rPr>
                <w:rFonts w:hint="eastAsia" w:ascii="宋体" w:hAnsi="宋体"/>
                <w:szCs w:val="21"/>
              </w:rPr>
              <w:t xml:space="preserve">              ……</w:t>
            </w:r>
          </w:p>
        </w:tc>
      </w:tr>
      <w:tr w14:paraId="34874D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wBefore w:w="0" w:type="dxa"/>
          <w:wAfter w:w="0" w:type="dxa"/>
          <w:trHeight w:val="567" w:hRule="exact"/>
        </w:trPr>
        <w:tc>
          <w:tcPr>
            <w:tcW w:w="1637" w:type="dxa"/>
            <w:vMerge w:val="continue"/>
            <w:noWrap w:val="0"/>
            <w:vAlign w:val="center"/>
          </w:tcPr>
          <w:p w14:paraId="697E845A">
            <w:pPr>
              <w:spacing w:line="400" w:lineRule="exact"/>
              <w:jc w:val="center"/>
              <w:rPr>
                <w:rFonts w:ascii="宋体" w:hAnsi="宋体"/>
                <w:szCs w:val="21"/>
              </w:rPr>
            </w:pPr>
          </w:p>
        </w:tc>
        <w:tc>
          <w:tcPr>
            <w:tcW w:w="1264" w:type="dxa"/>
            <w:vMerge w:val="continue"/>
            <w:noWrap w:val="0"/>
            <w:vAlign w:val="center"/>
          </w:tcPr>
          <w:p w14:paraId="34E8E10E">
            <w:pPr>
              <w:autoSpaceDE w:val="0"/>
              <w:autoSpaceDN w:val="0"/>
              <w:spacing w:line="400" w:lineRule="exact"/>
              <w:jc w:val="center"/>
              <w:rPr>
                <w:rFonts w:ascii="宋体" w:hAnsi="宋体"/>
                <w:szCs w:val="21"/>
              </w:rPr>
            </w:pPr>
          </w:p>
        </w:tc>
        <w:tc>
          <w:tcPr>
            <w:tcW w:w="1674" w:type="dxa"/>
            <w:noWrap w:val="0"/>
            <w:vAlign w:val="center"/>
          </w:tcPr>
          <w:p w14:paraId="67FE45FB">
            <w:pPr>
              <w:autoSpaceDE w:val="0"/>
              <w:autoSpaceDN w:val="0"/>
              <w:spacing w:line="400" w:lineRule="exact"/>
              <w:jc w:val="center"/>
              <w:rPr>
                <w:rFonts w:ascii="宋体" w:hAnsi="宋体"/>
                <w:szCs w:val="21"/>
              </w:rPr>
            </w:pPr>
            <w:r>
              <w:rPr>
                <w:rFonts w:hint="eastAsia" w:ascii="宋体" w:hAnsi="宋体"/>
                <w:szCs w:val="21"/>
              </w:rPr>
              <w:t>安全证</w:t>
            </w:r>
          </w:p>
        </w:tc>
        <w:tc>
          <w:tcPr>
            <w:tcW w:w="1480" w:type="dxa"/>
            <w:noWrap w:val="0"/>
            <w:vAlign w:val="center"/>
          </w:tcPr>
          <w:p w14:paraId="2D52F904">
            <w:pPr>
              <w:spacing w:line="400" w:lineRule="exact"/>
              <w:jc w:val="center"/>
              <w:rPr>
                <w:rFonts w:ascii="宋体" w:hAnsi="宋体"/>
                <w:szCs w:val="21"/>
              </w:rPr>
            </w:pPr>
          </w:p>
        </w:tc>
        <w:tc>
          <w:tcPr>
            <w:tcW w:w="1480" w:type="dxa"/>
            <w:noWrap w:val="0"/>
            <w:vAlign w:val="center"/>
          </w:tcPr>
          <w:p w14:paraId="20814584">
            <w:pPr>
              <w:spacing w:line="400" w:lineRule="exact"/>
              <w:jc w:val="center"/>
              <w:rPr>
                <w:rFonts w:ascii="宋体" w:hAnsi="宋体"/>
                <w:szCs w:val="21"/>
              </w:rPr>
            </w:pPr>
          </w:p>
        </w:tc>
        <w:tc>
          <w:tcPr>
            <w:tcW w:w="1504" w:type="dxa"/>
            <w:tcBorders>
              <w:right w:val="single" w:color="auto" w:sz="4" w:space="0"/>
            </w:tcBorders>
            <w:noWrap w:val="0"/>
            <w:vAlign w:val="center"/>
          </w:tcPr>
          <w:p w14:paraId="53AEF79D">
            <w:pPr>
              <w:spacing w:line="400" w:lineRule="exact"/>
              <w:jc w:val="center"/>
              <w:rPr>
                <w:rFonts w:ascii="宋体" w:hAnsi="宋体"/>
                <w:szCs w:val="21"/>
              </w:rPr>
            </w:pPr>
          </w:p>
        </w:tc>
        <w:tc>
          <w:tcPr>
            <w:tcW w:w="4961" w:type="dxa"/>
            <w:vMerge w:val="continue"/>
            <w:tcBorders>
              <w:left w:val="single" w:color="auto" w:sz="4" w:space="0"/>
            </w:tcBorders>
            <w:noWrap w:val="0"/>
            <w:vAlign w:val="center"/>
          </w:tcPr>
          <w:p w14:paraId="01E00EA5">
            <w:pPr>
              <w:spacing w:line="400" w:lineRule="exact"/>
              <w:jc w:val="center"/>
              <w:rPr>
                <w:rFonts w:ascii="宋体" w:hAnsi="宋体"/>
                <w:szCs w:val="21"/>
              </w:rPr>
            </w:pPr>
          </w:p>
        </w:tc>
      </w:tr>
    </w:tbl>
    <w:p w14:paraId="7F6CE571">
      <w:pPr>
        <w:spacing w:line="440" w:lineRule="exact"/>
        <w:sectPr>
          <w:footnotePr>
            <w:numFmt w:val="decimalEnclosedCircleChinese"/>
            <w:numRestart w:val="eachPage"/>
          </w:footnotePr>
          <w:pgSz w:w="16838" w:h="11906" w:orient="landscape"/>
          <w:pgMar w:top="1701" w:right="1588" w:bottom="1644" w:left="1474" w:header="851" w:footer="851" w:gutter="0"/>
          <w:cols w:space="720" w:num="1"/>
          <w:docGrid w:linePitch="312" w:charSpace="0"/>
        </w:sectPr>
      </w:pPr>
      <w:r>
        <w:rPr>
          <w:rFonts w:hint="eastAsia" w:hAnsi="宋体"/>
          <w:sz w:val="18"/>
          <w:szCs w:val="18"/>
        </w:rPr>
        <w:t>注：请各投标人将投标时申报的项目经理和项目总工的资格证书信息、个人业绩汇总至本表。</w:t>
      </w:r>
    </w:p>
    <w:p w14:paraId="7629F2B3">
      <w:pPr>
        <w:spacing w:line="440" w:lineRule="exact"/>
        <w:jc w:val="center"/>
        <w:rPr>
          <w:rFonts w:hint="eastAsia" w:eastAsia="黑体"/>
          <w:sz w:val="24"/>
        </w:rPr>
      </w:pPr>
      <w:r>
        <w:rPr>
          <w:rFonts w:hint="eastAsia" w:eastAsia="黑体"/>
          <w:sz w:val="24"/>
        </w:rPr>
        <w:t>（三）</w:t>
      </w:r>
      <w:r>
        <w:rPr>
          <w:rFonts w:ascii="宋体" w:hAnsi="宋体"/>
          <w:sz w:val="28"/>
          <w:szCs w:val="28"/>
        </w:rPr>
        <w:t>近</w:t>
      </w:r>
      <w:r>
        <w:rPr>
          <w:rFonts w:hint="eastAsia" w:ascii="宋体" w:hAnsi="宋体"/>
          <w:sz w:val="28"/>
          <w:szCs w:val="28"/>
        </w:rPr>
        <w:t>五</w:t>
      </w:r>
      <w:r>
        <w:rPr>
          <w:rFonts w:ascii="宋体" w:hAnsi="宋体"/>
          <w:sz w:val="28"/>
          <w:szCs w:val="28"/>
        </w:rPr>
        <w:t>年完成的类似项目情况</w:t>
      </w:r>
      <w:r>
        <w:rPr>
          <w:rFonts w:hint="eastAsia" w:ascii="宋体" w:hAnsi="宋体"/>
          <w:sz w:val="28"/>
          <w:szCs w:val="28"/>
        </w:rPr>
        <w:t>汇总</w:t>
      </w:r>
      <w:r>
        <w:rPr>
          <w:rFonts w:ascii="宋体" w:hAnsi="宋体"/>
          <w:sz w:val="28"/>
          <w:szCs w:val="28"/>
        </w:rPr>
        <w:t>表</w:t>
      </w:r>
    </w:p>
    <w:p w14:paraId="041E7969">
      <w:pPr>
        <w:topLinePunct/>
        <w:spacing w:line="400" w:lineRule="atLeast"/>
        <w:jc w:val="center"/>
        <w:rPr>
          <w:rFonts w:hint="eastAsia" w:eastAsia="黑体"/>
          <w:sz w:val="28"/>
          <w:szCs w:val="28"/>
        </w:rPr>
      </w:pP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3847"/>
        <w:gridCol w:w="2725"/>
        <w:gridCol w:w="1266"/>
      </w:tblGrid>
      <w:tr w14:paraId="34739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83" w:hRule="atLeast"/>
          <w:jc w:val="center"/>
        </w:trPr>
        <w:tc>
          <w:tcPr>
            <w:tcW w:w="8777" w:type="dxa"/>
            <w:gridSpan w:val="4"/>
            <w:noWrap w:val="0"/>
            <w:vAlign w:val="center"/>
          </w:tcPr>
          <w:p w14:paraId="4E99C83E">
            <w:pPr>
              <w:rPr>
                <w:rFonts w:hint="eastAsia"/>
                <w:b/>
                <w:sz w:val="28"/>
                <w:szCs w:val="28"/>
              </w:rPr>
            </w:pPr>
            <w:r>
              <w:rPr>
                <w:rFonts w:hint="eastAsia"/>
                <w:b/>
                <w:sz w:val="28"/>
                <w:szCs w:val="28"/>
              </w:rPr>
              <w:t>工程类别：</w:t>
            </w:r>
          </w:p>
        </w:tc>
      </w:tr>
      <w:tr w14:paraId="441D8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2" w:hRule="atLeast"/>
          <w:jc w:val="center"/>
        </w:trPr>
        <w:tc>
          <w:tcPr>
            <w:tcW w:w="939" w:type="dxa"/>
            <w:noWrap w:val="0"/>
            <w:vAlign w:val="center"/>
          </w:tcPr>
          <w:p w14:paraId="3B4DAEB0">
            <w:pPr>
              <w:jc w:val="center"/>
              <w:rPr>
                <w:rFonts w:hint="eastAsia"/>
                <w:b/>
              </w:rPr>
            </w:pPr>
            <w:r>
              <w:rPr>
                <w:rFonts w:hint="eastAsia"/>
                <w:b/>
              </w:rPr>
              <w:t>序号</w:t>
            </w:r>
          </w:p>
        </w:tc>
        <w:tc>
          <w:tcPr>
            <w:tcW w:w="3847" w:type="dxa"/>
            <w:noWrap w:val="0"/>
            <w:vAlign w:val="center"/>
          </w:tcPr>
          <w:p w14:paraId="664D2CED">
            <w:pPr>
              <w:jc w:val="center"/>
              <w:rPr>
                <w:rFonts w:hint="eastAsia"/>
                <w:b/>
              </w:rPr>
            </w:pPr>
            <w:r>
              <w:rPr>
                <w:rFonts w:hint="eastAsia"/>
                <w:b/>
              </w:rPr>
              <w:t>项目名称</w:t>
            </w:r>
          </w:p>
        </w:tc>
        <w:tc>
          <w:tcPr>
            <w:tcW w:w="2725" w:type="dxa"/>
            <w:noWrap w:val="0"/>
            <w:vAlign w:val="center"/>
          </w:tcPr>
          <w:p w14:paraId="0823014B">
            <w:pPr>
              <w:jc w:val="center"/>
              <w:rPr>
                <w:rFonts w:hint="eastAsia"/>
                <w:b/>
              </w:rPr>
            </w:pPr>
            <w:r>
              <w:rPr>
                <w:rFonts w:hint="eastAsia"/>
                <w:b/>
              </w:rPr>
              <w:t>项目内容、数量</w:t>
            </w:r>
          </w:p>
        </w:tc>
        <w:tc>
          <w:tcPr>
            <w:tcW w:w="1266" w:type="dxa"/>
            <w:noWrap w:val="0"/>
            <w:vAlign w:val="center"/>
          </w:tcPr>
          <w:p w14:paraId="7B610532">
            <w:pPr>
              <w:jc w:val="center"/>
              <w:rPr>
                <w:rFonts w:hint="eastAsia"/>
                <w:b/>
              </w:rPr>
            </w:pPr>
            <w:r>
              <w:rPr>
                <w:rFonts w:hint="eastAsia"/>
                <w:b/>
              </w:rPr>
              <w:t>证明材料在申请文件相应页码</w:t>
            </w:r>
          </w:p>
        </w:tc>
      </w:tr>
      <w:tr w14:paraId="530E3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259741B7">
            <w:pPr>
              <w:jc w:val="center"/>
              <w:rPr>
                <w:rFonts w:hint="eastAsia"/>
              </w:rPr>
            </w:pPr>
            <w:r>
              <w:rPr>
                <w:rFonts w:hint="eastAsia"/>
              </w:rPr>
              <w:t>1</w:t>
            </w:r>
          </w:p>
        </w:tc>
        <w:tc>
          <w:tcPr>
            <w:tcW w:w="3847" w:type="dxa"/>
            <w:noWrap w:val="0"/>
            <w:vAlign w:val="center"/>
          </w:tcPr>
          <w:p w14:paraId="1AE9E023">
            <w:pPr>
              <w:jc w:val="center"/>
              <w:rPr>
                <w:rFonts w:hint="eastAsia"/>
              </w:rPr>
            </w:pPr>
          </w:p>
        </w:tc>
        <w:tc>
          <w:tcPr>
            <w:tcW w:w="2725" w:type="dxa"/>
            <w:noWrap w:val="0"/>
            <w:vAlign w:val="center"/>
          </w:tcPr>
          <w:p w14:paraId="2B7D58B7">
            <w:pPr>
              <w:jc w:val="center"/>
              <w:rPr>
                <w:rFonts w:hint="eastAsia"/>
              </w:rPr>
            </w:pPr>
          </w:p>
        </w:tc>
        <w:tc>
          <w:tcPr>
            <w:tcW w:w="1266" w:type="dxa"/>
            <w:noWrap w:val="0"/>
            <w:vAlign w:val="center"/>
          </w:tcPr>
          <w:p w14:paraId="1D8AB5B0">
            <w:pPr>
              <w:jc w:val="center"/>
              <w:rPr>
                <w:rFonts w:hint="eastAsia"/>
              </w:rPr>
            </w:pPr>
          </w:p>
        </w:tc>
      </w:tr>
      <w:tr w14:paraId="16E4D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13458CDE">
            <w:pPr>
              <w:jc w:val="center"/>
              <w:rPr>
                <w:rFonts w:hint="eastAsia"/>
              </w:rPr>
            </w:pPr>
            <w:r>
              <w:rPr>
                <w:rFonts w:hint="eastAsia"/>
              </w:rPr>
              <w:t>2</w:t>
            </w:r>
          </w:p>
        </w:tc>
        <w:tc>
          <w:tcPr>
            <w:tcW w:w="3847" w:type="dxa"/>
            <w:noWrap w:val="0"/>
            <w:vAlign w:val="center"/>
          </w:tcPr>
          <w:p w14:paraId="74F5C0FF">
            <w:pPr>
              <w:jc w:val="center"/>
              <w:rPr>
                <w:rFonts w:hint="eastAsia"/>
              </w:rPr>
            </w:pPr>
          </w:p>
        </w:tc>
        <w:tc>
          <w:tcPr>
            <w:tcW w:w="2725" w:type="dxa"/>
            <w:noWrap w:val="0"/>
            <w:vAlign w:val="center"/>
          </w:tcPr>
          <w:p w14:paraId="6E9051D9">
            <w:pPr>
              <w:jc w:val="center"/>
              <w:rPr>
                <w:rFonts w:hint="eastAsia"/>
              </w:rPr>
            </w:pPr>
          </w:p>
        </w:tc>
        <w:tc>
          <w:tcPr>
            <w:tcW w:w="1266" w:type="dxa"/>
            <w:noWrap w:val="0"/>
            <w:vAlign w:val="center"/>
          </w:tcPr>
          <w:p w14:paraId="5F9F4B99">
            <w:pPr>
              <w:jc w:val="center"/>
              <w:rPr>
                <w:rFonts w:hint="eastAsia"/>
              </w:rPr>
            </w:pPr>
          </w:p>
        </w:tc>
      </w:tr>
      <w:tr w14:paraId="57E3F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5F68F830">
            <w:pPr>
              <w:jc w:val="center"/>
              <w:rPr>
                <w:rFonts w:hint="eastAsia"/>
              </w:rPr>
            </w:pPr>
            <w:r>
              <w:rPr>
                <w:rFonts w:hint="eastAsia"/>
              </w:rPr>
              <w:t>3</w:t>
            </w:r>
          </w:p>
        </w:tc>
        <w:tc>
          <w:tcPr>
            <w:tcW w:w="3847" w:type="dxa"/>
            <w:noWrap w:val="0"/>
            <w:vAlign w:val="center"/>
          </w:tcPr>
          <w:p w14:paraId="7173A794">
            <w:pPr>
              <w:jc w:val="center"/>
              <w:rPr>
                <w:rFonts w:hint="eastAsia"/>
              </w:rPr>
            </w:pPr>
          </w:p>
        </w:tc>
        <w:tc>
          <w:tcPr>
            <w:tcW w:w="2725" w:type="dxa"/>
            <w:noWrap w:val="0"/>
            <w:vAlign w:val="center"/>
          </w:tcPr>
          <w:p w14:paraId="0818F857">
            <w:pPr>
              <w:jc w:val="center"/>
              <w:rPr>
                <w:rFonts w:hint="eastAsia"/>
              </w:rPr>
            </w:pPr>
          </w:p>
        </w:tc>
        <w:tc>
          <w:tcPr>
            <w:tcW w:w="1266" w:type="dxa"/>
            <w:noWrap w:val="0"/>
            <w:vAlign w:val="center"/>
          </w:tcPr>
          <w:p w14:paraId="0D9F0167">
            <w:pPr>
              <w:jc w:val="center"/>
              <w:rPr>
                <w:rFonts w:hint="eastAsia"/>
              </w:rPr>
            </w:pPr>
          </w:p>
        </w:tc>
      </w:tr>
      <w:tr w14:paraId="44AEF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07E12527">
            <w:pPr>
              <w:jc w:val="center"/>
              <w:rPr>
                <w:rFonts w:hint="eastAsia"/>
              </w:rPr>
            </w:pPr>
            <w:r>
              <w:rPr>
                <w:rFonts w:hint="eastAsia"/>
              </w:rPr>
              <w:t>…</w:t>
            </w:r>
          </w:p>
        </w:tc>
        <w:tc>
          <w:tcPr>
            <w:tcW w:w="3847" w:type="dxa"/>
            <w:noWrap w:val="0"/>
            <w:vAlign w:val="center"/>
          </w:tcPr>
          <w:p w14:paraId="0775438B">
            <w:pPr>
              <w:jc w:val="center"/>
              <w:rPr>
                <w:rFonts w:hint="eastAsia"/>
              </w:rPr>
            </w:pPr>
          </w:p>
        </w:tc>
        <w:tc>
          <w:tcPr>
            <w:tcW w:w="2725" w:type="dxa"/>
            <w:noWrap w:val="0"/>
            <w:vAlign w:val="center"/>
          </w:tcPr>
          <w:p w14:paraId="4AF9772B">
            <w:pPr>
              <w:jc w:val="center"/>
              <w:rPr>
                <w:rFonts w:hint="eastAsia"/>
              </w:rPr>
            </w:pPr>
          </w:p>
        </w:tc>
        <w:tc>
          <w:tcPr>
            <w:tcW w:w="1266" w:type="dxa"/>
            <w:noWrap w:val="0"/>
            <w:vAlign w:val="center"/>
          </w:tcPr>
          <w:p w14:paraId="7380DA10">
            <w:pPr>
              <w:jc w:val="center"/>
              <w:rPr>
                <w:rFonts w:hint="eastAsia"/>
              </w:rPr>
            </w:pPr>
          </w:p>
        </w:tc>
      </w:tr>
      <w:tr w14:paraId="345E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3676456B">
            <w:pPr>
              <w:jc w:val="center"/>
              <w:rPr>
                <w:rFonts w:hint="eastAsia"/>
              </w:rPr>
            </w:pPr>
          </w:p>
        </w:tc>
        <w:tc>
          <w:tcPr>
            <w:tcW w:w="3847" w:type="dxa"/>
            <w:noWrap w:val="0"/>
            <w:vAlign w:val="center"/>
          </w:tcPr>
          <w:p w14:paraId="659A9644">
            <w:pPr>
              <w:jc w:val="center"/>
              <w:rPr>
                <w:rFonts w:hint="eastAsia"/>
              </w:rPr>
            </w:pPr>
          </w:p>
        </w:tc>
        <w:tc>
          <w:tcPr>
            <w:tcW w:w="2725" w:type="dxa"/>
            <w:noWrap w:val="0"/>
            <w:vAlign w:val="center"/>
          </w:tcPr>
          <w:p w14:paraId="45EDBE21">
            <w:pPr>
              <w:jc w:val="center"/>
              <w:rPr>
                <w:rFonts w:hint="eastAsia"/>
              </w:rPr>
            </w:pPr>
          </w:p>
        </w:tc>
        <w:tc>
          <w:tcPr>
            <w:tcW w:w="1266" w:type="dxa"/>
            <w:noWrap w:val="0"/>
            <w:vAlign w:val="center"/>
          </w:tcPr>
          <w:p w14:paraId="445AC143">
            <w:pPr>
              <w:jc w:val="center"/>
              <w:rPr>
                <w:rFonts w:hint="eastAsia"/>
              </w:rPr>
            </w:pPr>
          </w:p>
        </w:tc>
      </w:tr>
      <w:tr w14:paraId="161AE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939" w:type="dxa"/>
            <w:noWrap w:val="0"/>
            <w:vAlign w:val="center"/>
          </w:tcPr>
          <w:p w14:paraId="4531C2F3">
            <w:pPr>
              <w:jc w:val="center"/>
              <w:rPr>
                <w:rFonts w:hint="eastAsia"/>
              </w:rPr>
            </w:pPr>
          </w:p>
        </w:tc>
        <w:tc>
          <w:tcPr>
            <w:tcW w:w="3847" w:type="dxa"/>
            <w:noWrap w:val="0"/>
            <w:vAlign w:val="center"/>
          </w:tcPr>
          <w:p w14:paraId="342E086B">
            <w:pPr>
              <w:jc w:val="center"/>
              <w:rPr>
                <w:rFonts w:hint="eastAsia"/>
              </w:rPr>
            </w:pPr>
          </w:p>
        </w:tc>
        <w:tc>
          <w:tcPr>
            <w:tcW w:w="2725" w:type="dxa"/>
            <w:noWrap w:val="0"/>
            <w:vAlign w:val="center"/>
          </w:tcPr>
          <w:p w14:paraId="0072E8CB">
            <w:pPr>
              <w:jc w:val="center"/>
              <w:rPr>
                <w:rFonts w:hint="eastAsia"/>
              </w:rPr>
            </w:pPr>
          </w:p>
        </w:tc>
        <w:tc>
          <w:tcPr>
            <w:tcW w:w="1266" w:type="dxa"/>
            <w:noWrap w:val="0"/>
            <w:vAlign w:val="center"/>
          </w:tcPr>
          <w:p w14:paraId="7151E9AF">
            <w:pPr>
              <w:jc w:val="center"/>
              <w:rPr>
                <w:rFonts w:hint="eastAsia"/>
              </w:rPr>
            </w:pPr>
          </w:p>
        </w:tc>
      </w:tr>
      <w:tr w14:paraId="2CB4A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1" w:hRule="atLeast"/>
          <w:jc w:val="center"/>
        </w:trPr>
        <w:tc>
          <w:tcPr>
            <w:tcW w:w="4786" w:type="dxa"/>
            <w:gridSpan w:val="2"/>
            <w:noWrap w:val="0"/>
            <w:vAlign w:val="center"/>
          </w:tcPr>
          <w:p w14:paraId="4EBB3B97">
            <w:pPr>
              <w:jc w:val="center"/>
              <w:rPr>
                <w:rFonts w:hint="eastAsia"/>
              </w:rPr>
            </w:pPr>
            <w:r>
              <w:rPr>
                <w:rFonts w:hint="eastAsia"/>
              </w:rPr>
              <w:t>合计</w:t>
            </w:r>
          </w:p>
        </w:tc>
        <w:tc>
          <w:tcPr>
            <w:tcW w:w="2725" w:type="dxa"/>
            <w:noWrap w:val="0"/>
            <w:vAlign w:val="center"/>
          </w:tcPr>
          <w:p w14:paraId="7B290780">
            <w:pPr>
              <w:jc w:val="center"/>
              <w:rPr>
                <w:rFonts w:hint="eastAsia"/>
              </w:rPr>
            </w:pPr>
          </w:p>
        </w:tc>
        <w:tc>
          <w:tcPr>
            <w:tcW w:w="1266" w:type="dxa"/>
            <w:noWrap w:val="0"/>
            <w:vAlign w:val="center"/>
          </w:tcPr>
          <w:p w14:paraId="3EFAF81D">
            <w:pPr>
              <w:jc w:val="center"/>
              <w:rPr>
                <w:rFonts w:hint="eastAsia"/>
              </w:rPr>
            </w:pPr>
            <w:r>
              <w:rPr>
                <w:rFonts w:hint="eastAsia"/>
              </w:rPr>
              <w:t>——</w:t>
            </w:r>
          </w:p>
        </w:tc>
      </w:tr>
    </w:tbl>
    <w:p w14:paraId="74F2C57A">
      <w:pPr>
        <w:topLinePunct/>
        <w:spacing w:line="400" w:lineRule="atLeast"/>
        <w:rPr>
          <w:rFonts w:ascii="宋体" w:hAnsi="宋体"/>
          <w:sz w:val="24"/>
        </w:rPr>
      </w:pPr>
      <w:r>
        <w:rPr>
          <w:rFonts w:hint="eastAsia" w:ascii="宋体" w:hAnsi="宋体"/>
          <w:sz w:val="24"/>
        </w:rPr>
        <w:t>注：</w:t>
      </w:r>
      <w:r>
        <w:rPr>
          <w:rFonts w:hint="eastAsia" w:hAnsi="宋体"/>
          <w:sz w:val="18"/>
          <w:szCs w:val="18"/>
        </w:rPr>
        <w:t>请各投标人将资格预审申请文件中“6-1 近五年完成的类似项目情况汇总表”汇总至本表。</w:t>
      </w:r>
    </w:p>
    <w:p w14:paraId="4B907E5E">
      <w:pPr>
        <w:spacing w:line="440" w:lineRule="exact"/>
        <w:jc w:val="center"/>
        <w:rPr>
          <w:rFonts w:eastAsia="黑体"/>
          <w:sz w:val="31"/>
          <w:szCs w:val="31"/>
        </w:rPr>
      </w:pPr>
      <w:r>
        <w:rPr>
          <w:rFonts w:eastAsia="黑体"/>
          <w:sz w:val="20"/>
          <w:szCs w:val="20"/>
        </w:rPr>
        <w:br w:type="page"/>
      </w:r>
      <w:r>
        <w:rPr>
          <w:rFonts w:hint="eastAsia" w:ascii="黑体" w:hAnsi="黑体" w:eastAsia="黑体" w:cs="宋体"/>
          <w:bCs/>
          <w:sz w:val="48"/>
          <w:szCs w:val="48"/>
          <w:u w:val="single"/>
        </w:rPr>
        <w:t xml:space="preserve"> </w:t>
      </w:r>
      <w:r>
        <w:rPr>
          <w:rFonts w:ascii="黑体" w:hAnsi="黑体" w:eastAsia="黑体" w:cs="宋体"/>
          <w:bCs/>
          <w:sz w:val="48"/>
          <w:szCs w:val="48"/>
          <w:u w:val="single"/>
        </w:rPr>
        <w:t xml:space="preserve">           </w:t>
      </w:r>
      <w:r>
        <w:rPr>
          <w:rFonts w:hint="eastAsia" w:ascii="黑体" w:hAnsi="黑体" w:eastAsia="黑体" w:cs="宋体"/>
          <w:bCs/>
          <w:sz w:val="48"/>
          <w:szCs w:val="48"/>
        </w:rPr>
        <w:t>工程</w:t>
      </w:r>
    </w:p>
    <w:p w14:paraId="5D78BC70">
      <w:pPr>
        <w:spacing w:line="440" w:lineRule="exact"/>
        <w:rPr>
          <w:rFonts w:eastAsia="黑体"/>
          <w:sz w:val="20"/>
          <w:szCs w:val="20"/>
        </w:rPr>
      </w:pPr>
      <w:r>
        <w:rPr>
          <w:rFonts w:eastAsia="黑体"/>
          <w:sz w:val="20"/>
          <w:szCs w:val="20"/>
        </w:rPr>
        <w:t xml:space="preserve"> </w:t>
      </w:r>
    </w:p>
    <w:p w14:paraId="461C9811">
      <w:pPr>
        <w:spacing w:line="440" w:lineRule="exact"/>
        <w:rPr>
          <w:rFonts w:eastAsia="黑体"/>
          <w:sz w:val="40"/>
          <w:szCs w:val="40"/>
        </w:rPr>
      </w:pPr>
    </w:p>
    <w:p w14:paraId="6C5B152C">
      <w:pPr>
        <w:spacing w:line="440" w:lineRule="exact"/>
        <w:jc w:val="center"/>
        <w:rPr>
          <w:rFonts w:eastAsia="黑体"/>
          <w:sz w:val="40"/>
          <w:szCs w:val="40"/>
        </w:rPr>
      </w:pPr>
    </w:p>
    <w:p w14:paraId="7B525E0C">
      <w:pPr>
        <w:spacing w:line="440" w:lineRule="exact"/>
        <w:jc w:val="center"/>
        <w:rPr>
          <w:rFonts w:eastAsia="黑体"/>
          <w:sz w:val="40"/>
          <w:szCs w:val="40"/>
        </w:rPr>
      </w:pPr>
      <w:r>
        <w:rPr>
          <w:rFonts w:hint="eastAsia" w:ascii="黑体" w:hAnsi="黑体" w:eastAsia="黑体" w:cs="宋体"/>
          <w:bCs/>
          <w:sz w:val="48"/>
          <w:szCs w:val="48"/>
          <w:u w:val="single"/>
        </w:rPr>
        <w:t xml:space="preserve">      </w:t>
      </w:r>
      <w:r>
        <w:rPr>
          <w:rFonts w:hint="eastAsia" w:ascii="黑体" w:hAnsi="黑体" w:eastAsia="黑体" w:cs="宋体"/>
          <w:bCs/>
          <w:sz w:val="48"/>
          <w:szCs w:val="48"/>
        </w:rPr>
        <w:t>标段施工招标</w:t>
      </w:r>
    </w:p>
    <w:p w14:paraId="55C17649">
      <w:pPr>
        <w:spacing w:line="440" w:lineRule="exact"/>
        <w:jc w:val="center"/>
        <w:rPr>
          <w:rFonts w:hint="eastAsia" w:eastAsia="黑体"/>
          <w:sz w:val="40"/>
          <w:szCs w:val="40"/>
        </w:rPr>
      </w:pPr>
    </w:p>
    <w:p w14:paraId="09B8B6E0">
      <w:pPr>
        <w:spacing w:line="440" w:lineRule="exact"/>
        <w:jc w:val="center"/>
        <w:rPr>
          <w:rFonts w:hint="eastAsia" w:eastAsia="黑体"/>
          <w:sz w:val="40"/>
          <w:szCs w:val="40"/>
        </w:rPr>
      </w:pPr>
    </w:p>
    <w:p w14:paraId="7FBB91A4">
      <w:pPr>
        <w:spacing w:line="440" w:lineRule="exact"/>
        <w:jc w:val="center"/>
        <w:rPr>
          <w:rFonts w:hint="eastAsia" w:eastAsia="黑体"/>
          <w:sz w:val="40"/>
          <w:szCs w:val="40"/>
        </w:rPr>
      </w:pPr>
    </w:p>
    <w:p w14:paraId="7D811DBC">
      <w:pPr>
        <w:spacing w:line="400" w:lineRule="atLeast"/>
        <w:jc w:val="center"/>
        <w:rPr>
          <w:rFonts w:hint="eastAsia" w:eastAsia="黑体"/>
          <w:sz w:val="50"/>
          <w:szCs w:val="50"/>
        </w:rPr>
      </w:pPr>
      <w:r>
        <w:rPr>
          <w:rFonts w:eastAsia="黑体"/>
          <w:sz w:val="50"/>
          <w:szCs w:val="50"/>
        </w:rPr>
        <w:t>投  标  文  件</w:t>
      </w:r>
    </w:p>
    <w:p w14:paraId="6AE07CB4">
      <w:pPr>
        <w:spacing w:before="120" w:beforeLines="50" w:line="440" w:lineRule="exact"/>
        <w:jc w:val="center"/>
        <w:rPr>
          <w:rFonts w:hint="eastAsia" w:eastAsia="黑体"/>
          <w:sz w:val="40"/>
          <w:szCs w:val="40"/>
        </w:rPr>
      </w:pPr>
      <w:r>
        <w:rPr>
          <w:rFonts w:hint="eastAsia" w:eastAsia="黑体"/>
          <w:sz w:val="40"/>
          <w:szCs w:val="40"/>
        </w:rPr>
        <w:t>（第二信封 报价文件）</w:t>
      </w:r>
    </w:p>
    <w:p w14:paraId="705422C3">
      <w:pPr>
        <w:spacing w:line="440" w:lineRule="exact"/>
        <w:rPr>
          <w:rFonts w:eastAsia="黑体"/>
          <w:sz w:val="20"/>
          <w:szCs w:val="20"/>
        </w:rPr>
      </w:pPr>
    </w:p>
    <w:p w14:paraId="50A61C88">
      <w:pPr>
        <w:spacing w:line="440" w:lineRule="exact"/>
        <w:rPr>
          <w:rFonts w:eastAsia="黑体"/>
          <w:sz w:val="20"/>
          <w:szCs w:val="20"/>
        </w:rPr>
      </w:pPr>
    </w:p>
    <w:p w14:paraId="5A2CB96E">
      <w:pPr>
        <w:spacing w:line="440" w:lineRule="exact"/>
        <w:rPr>
          <w:rFonts w:eastAsia="黑体"/>
          <w:sz w:val="20"/>
          <w:szCs w:val="20"/>
        </w:rPr>
      </w:pPr>
    </w:p>
    <w:p w14:paraId="1EE1A9FB">
      <w:pPr>
        <w:spacing w:line="440" w:lineRule="exact"/>
        <w:rPr>
          <w:rFonts w:eastAsia="黑体"/>
          <w:sz w:val="20"/>
          <w:szCs w:val="20"/>
        </w:rPr>
      </w:pPr>
    </w:p>
    <w:p w14:paraId="42297C11">
      <w:pPr>
        <w:spacing w:line="440" w:lineRule="exact"/>
        <w:rPr>
          <w:rFonts w:eastAsia="黑体"/>
          <w:sz w:val="20"/>
          <w:szCs w:val="20"/>
        </w:rPr>
      </w:pPr>
    </w:p>
    <w:p w14:paraId="4CEBA35F">
      <w:pPr>
        <w:spacing w:line="440" w:lineRule="exact"/>
        <w:rPr>
          <w:rFonts w:eastAsia="黑体"/>
          <w:sz w:val="20"/>
          <w:szCs w:val="20"/>
        </w:rPr>
      </w:pPr>
    </w:p>
    <w:p w14:paraId="13B6636B">
      <w:pPr>
        <w:spacing w:line="440" w:lineRule="exact"/>
        <w:rPr>
          <w:rFonts w:eastAsia="黑体"/>
          <w:sz w:val="20"/>
          <w:szCs w:val="20"/>
        </w:rPr>
      </w:pPr>
    </w:p>
    <w:p w14:paraId="57A75571">
      <w:pPr>
        <w:spacing w:line="440" w:lineRule="exact"/>
        <w:rPr>
          <w:rFonts w:eastAsia="黑体"/>
          <w:sz w:val="20"/>
          <w:szCs w:val="20"/>
        </w:rPr>
      </w:pPr>
    </w:p>
    <w:p w14:paraId="6F4732DB">
      <w:pPr>
        <w:spacing w:line="440" w:lineRule="exact"/>
        <w:rPr>
          <w:rFonts w:hint="eastAsia" w:eastAsia="黑体"/>
          <w:sz w:val="20"/>
          <w:szCs w:val="20"/>
        </w:rPr>
      </w:pPr>
    </w:p>
    <w:p w14:paraId="7F35A371">
      <w:pPr>
        <w:spacing w:line="440" w:lineRule="exact"/>
        <w:rPr>
          <w:rFonts w:eastAsia="黑体"/>
          <w:sz w:val="20"/>
          <w:szCs w:val="20"/>
        </w:rPr>
      </w:pPr>
    </w:p>
    <w:p w14:paraId="78327864">
      <w:pPr>
        <w:spacing w:line="440" w:lineRule="exact"/>
        <w:jc w:val="center"/>
        <w:rPr>
          <w:rFonts w:eastAsia="黑体"/>
          <w:sz w:val="28"/>
          <w:szCs w:val="28"/>
        </w:rPr>
      </w:pPr>
      <w:r>
        <w:rPr>
          <w:rFonts w:eastAsia="黑体"/>
          <w:sz w:val="28"/>
          <w:szCs w:val="28"/>
        </w:rPr>
        <w:t>投标人：</w:t>
      </w:r>
      <w:r>
        <w:rPr>
          <w:rFonts w:eastAsia="黑体"/>
          <w:sz w:val="28"/>
          <w:szCs w:val="28"/>
          <w:u w:val="single"/>
        </w:rPr>
        <w:t xml:space="preserve">        </w:t>
      </w:r>
      <w:r>
        <w:rPr>
          <w:rFonts w:hint="eastAsia" w:eastAsia="黑体"/>
          <w:sz w:val="28"/>
          <w:szCs w:val="28"/>
          <w:u w:val="single"/>
        </w:rPr>
        <w:t xml:space="preserve">  </w:t>
      </w:r>
      <w:r>
        <w:rPr>
          <w:rFonts w:eastAsia="黑体"/>
          <w:sz w:val="28"/>
          <w:szCs w:val="28"/>
          <w:u w:val="single"/>
        </w:rPr>
        <w:t xml:space="preserve">       </w:t>
      </w:r>
      <w:r>
        <w:rPr>
          <w:rFonts w:eastAsia="黑体"/>
          <w:sz w:val="28"/>
          <w:szCs w:val="28"/>
        </w:rPr>
        <w:t>(盖单位章)</w:t>
      </w:r>
    </w:p>
    <w:p w14:paraId="5BF999FE">
      <w:pPr>
        <w:spacing w:line="440" w:lineRule="exact"/>
        <w:rPr>
          <w:rFonts w:eastAsia="黑体"/>
          <w:sz w:val="28"/>
          <w:szCs w:val="28"/>
        </w:rPr>
      </w:pPr>
    </w:p>
    <w:p w14:paraId="4AF90743">
      <w:pPr>
        <w:spacing w:line="440" w:lineRule="exact"/>
        <w:jc w:val="center"/>
        <w:rPr>
          <w:rFonts w:eastAsia="黑体"/>
          <w:sz w:val="28"/>
          <w:szCs w:val="28"/>
        </w:rPr>
      </w:pPr>
      <w:r>
        <w:rPr>
          <w:rFonts w:eastAsia="黑体"/>
          <w:sz w:val="28"/>
          <w:szCs w:val="28"/>
          <w:u w:val="single"/>
        </w:rPr>
        <w:t xml:space="preserve">      </w:t>
      </w:r>
      <w:r>
        <w:rPr>
          <w:rFonts w:eastAsia="黑体"/>
          <w:sz w:val="28"/>
          <w:szCs w:val="28"/>
        </w:rPr>
        <w:t>年</w:t>
      </w:r>
      <w:r>
        <w:rPr>
          <w:rFonts w:eastAsia="黑体"/>
          <w:sz w:val="28"/>
          <w:szCs w:val="28"/>
          <w:u w:val="single"/>
        </w:rPr>
        <w:t xml:space="preserve">     </w:t>
      </w:r>
      <w:r>
        <w:rPr>
          <w:rFonts w:eastAsia="黑体"/>
          <w:sz w:val="28"/>
          <w:szCs w:val="28"/>
        </w:rPr>
        <w:t>月</w:t>
      </w:r>
      <w:r>
        <w:rPr>
          <w:rFonts w:eastAsia="黑体"/>
          <w:sz w:val="28"/>
          <w:szCs w:val="28"/>
          <w:u w:val="single"/>
        </w:rPr>
        <w:t xml:space="preserve">     </w:t>
      </w:r>
      <w:r>
        <w:rPr>
          <w:rFonts w:eastAsia="黑体"/>
          <w:sz w:val="28"/>
          <w:szCs w:val="28"/>
        </w:rPr>
        <w:t>日</w:t>
      </w:r>
    </w:p>
    <w:p w14:paraId="53F68F1D">
      <w:pPr>
        <w:spacing w:line="440" w:lineRule="exact"/>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6D049DC3">
      <w:pPr>
        <w:spacing w:line="440" w:lineRule="exact"/>
        <w:jc w:val="center"/>
        <w:rPr>
          <w:rFonts w:hint="eastAsia" w:eastAsia="黑体"/>
          <w:sz w:val="28"/>
          <w:szCs w:val="28"/>
        </w:rPr>
      </w:pPr>
      <w:r>
        <w:rPr>
          <w:rFonts w:hint="eastAsia" w:eastAsia="黑体"/>
          <w:sz w:val="28"/>
          <w:szCs w:val="28"/>
        </w:rPr>
        <w:t>目录</w:t>
      </w:r>
    </w:p>
    <w:p w14:paraId="758EE40B">
      <w:pPr>
        <w:spacing w:line="440" w:lineRule="exact"/>
        <w:jc w:val="center"/>
        <w:rPr>
          <w:rFonts w:hint="eastAsia" w:eastAsia="黑体"/>
          <w:sz w:val="28"/>
          <w:szCs w:val="28"/>
        </w:rPr>
      </w:pPr>
    </w:p>
    <w:p w14:paraId="22B859E1">
      <w:pPr>
        <w:spacing w:line="440" w:lineRule="exact"/>
        <w:jc w:val="center"/>
        <w:rPr>
          <w:rFonts w:hint="eastAsia" w:eastAsia="黑体"/>
          <w:sz w:val="28"/>
          <w:szCs w:val="28"/>
        </w:rPr>
      </w:pPr>
      <w:r>
        <w:rPr>
          <w:rFonts w:hint="eastAsia" w:eastAsia="黑体"/>
          <w:sz w:val="28"/>
          <w:szCs w:val="28"/>
        </w:rPr>
        <w:t>第二信封（报价文件）</w:t>
      </w:r>
    </w:p>
    <w:p w14:paraId="3D8B187B">
      <w:pPr>
        <w:spacing w:line="440" w:lineRule="exact"/>
        <w:jc w:val="center"/>
        <w:rPr>
          <w:rFonts w:hint="eastAsia" w:eastAsia="黑体"/>
          <w:sz w:val="28"/>
          <w:szCs w:val="28"/>
        </w:rPr>
      </w:pPr>
    </w:p>
    <w:p w14:paraId="0200E0E6">
      <w:pPr>
        <w:spacing w:line="440" w:lineRule="exact"/>
        <w:ind w:firstLine="1680" w:firstLineChars="600"/>
        <w:rPr>
          <w:rFonts w:hint="eastAsia" w:eastAsia="黑体"/>
          <w:sz w:val="28"/>
          <w:szCs w:val="28"/>
        </w:rPr>
      </w:pPr>
      <w:r>
        <w:rPr>
          <w:rFonts w:hint="eastAsia" w:eastAsia="黑体"/>
          <w:sz w:val="28"/>
          <w:szCs w:val="28"/>
        </w:rPr>
        <w:t>一、报价函</w:t>
      </w:r>
    </w:p>
    <w:p w14:paraId="6A77F13B">
      <w:pPr>
        <w:spacing w:line="440" w:lineRule="exact"/>
        <w:ind w:firstLine="1680" w:firstLineChars="600"/>
        <w:rPr>
          <w:rFonts w:hint="eastAsia" w:eastAsia="黑体"/>
          <w:sz w:val="28"/>
          <w:szCs w:val="28"/>
        </w:rPr>
      </w:pPr>
      <w:r>
        <w:rPr>
          <w:rFonts w:hint="eastAsia" w:eastAsia="黑体"/>
          <w:sz w:val="28"/>
          <w:szCs w:val="28"/>
        </w:rPr>
        <w:t>二、已标价工程量清单及说明</w:t>
      </w:r>
    </w:p>
    <w:p w14:paraId="147DFBD4">
      <w:pPr>
        <w:spacing w:line="440" w:lineRule="exact"/>
        <w:jc w:val="center"/>
        <w:rPr>
          <w:rFonts w:hint="eastAsia" w:eastAsia="黑体"/>
          <w:sz w:val="28"/>
          <w:szCs w:val="28"/>
        </w:rPr>
      </w:pPr>
    </w:p>
    <w:p w14:paraId="08711405">
      <w:pPr>
        <w:spacing w:line="440" w:lineRule="exact"/>
        <w:jc w:val="center"/>
        <w:rPr>
          <w:rFonts w:hint="eastAsia" w:eastAsia="黑体"/>
          <w:sz w:val="28"/>
          <w:szCs w:val="28"/>
        </w:rPr>
      </w:pPr>
    </w:p>
    <w:p w14:paraId="68532471">
      <w:pPr>
        <w:spacing w:line="440" w:lineRule="exact"/>
        <w:jc w:val="center"/>
        <w:rPr>
          <w:rFonts w:hint="eastAsia" w:eastAsia="黑体"/>
          <w:sz w:val="28"/>
          <w:szCs w:val="28"/>
        </w:rPr>
      </w:pPr>
    </w:p>
    <w:p w14:paraId="748D5D6F">
      <w:pPr>
        <w:ind w:firstLine="3045" w:firstLineChars="1450"/>
        <w:rPr>
          <w:szCs w:val="21"/>
        </w:rPr>
        <w:sectPr>
          <w:footnotePr>
            <w:numFmt w:val="decimalEnclosedCircleChinese"/>
            <w:numRestart w:val="eachPage"/>
          </w:footnotePr>
          <w:pgSz w:w="11906" w:h="16838"/>
          <w:pgMar w:top="1588" w:right="1644" w:bottom="1474" w:left="1701" w:header="851" w:footer="851" w:gutter="0"/>
          <w:cols w:space="720" w:num="1"/>
          <w:docGrid w:linePitch="312" w:charSpace="0"/>
        </w:sectPr>
      </w:pPr>
    </w:p>
    <w:p w14:paraId="3997BE09">
      <w:pPr>
        <w:spacing w:line="440" w:lineRule="exact"/>
        <w:jc w:val="center"/>
        <w:rPr>
          <w:rFonts w:eastAsia="黑体"/>
          <w:sz w:val="28"/>
          <w:szCs w:val="28"/>
        </w:rPr>
      </w:pPr>
      <w:r>
        <w:rPr>
          <w:rFonts w:eastAsia="黑体"/>
          <w:sz w:val="28"/>
          <w:szCs w:val="28"/>
        </w:rPr>
        <w:t>一、</w:t>
      </w:r>
      <w:r>
        <w:rPr>
          <w:rFonts w:hint="eastAsia" w:eastAsia="黑体"/>
          <w:sz w:val="28"/>
          <w:szCs w:val="28"/>
        </w:rPr>
        <w:t>报价</w:t>
      </w:r>
      <w:r>
        <w:rPr>
          <w:rFonts w:eastAsia="黑体"/>
          <w:sz w:val="28"/>
          <w:szCs w:val="28"/>
        </w:rPr>
        <w:t>函</w:t>
      </w:r>
    </w:p>
    <w:p w14:paraId="3321389B">
      <w:pPr>
        <w:spacing w:line="440" w:lineRule="exact"/>
        <w:jc w:val="center"/>
        <w:rPr>
          <w:rFonts w:eastAsia="黑体"/>
          <w:sz w:val="24"/>
        </w:rPr>
      </w:pPr>
    </w:p>
    <w:p w14:paraId="4FE29C8E">
      <w:pPr>
        <w:spacing w:line="440" w:lineRule="exact"/>
        <w:rPr>
          <w:szCs w:val="21"/>
        </w:rPr>
      </w:pPr>
      <w:r>
        <w:rPr>
          <w:szCs w:val="21"/>
        </w:rPr>
        <w:t xml:space="preserve"> </w:t>
      </w:r>
      <w:r>
        <w:rPr>
          <w:szCs w:val="21"/>
          <w:u w:val="single"/>
        </w:rPr>
        <w:t xml:space="preserve">                        </w:t>
      </w:r>
      <w:r>
        <w:rPr>
          <w:szCs w:val="21"/>
        </w:rPr>
        <w:t>(招标人名称)：</w:t>
      </w:r>
    </w:p>
    <w:p w14:paraId="377F584E">
      <w:pPr>
        <w:spacing w:line="440" w:lineRule="exact"/>
        <w:rPr>
          <w:szCs w:val="21"/>
        </w:rPr>
      </w:pPr>
    </w:p>
    <w:p w14:paraId="4D322640">
      <w:pPr>
        <w:spacing w:line="440" w:lineRule="exact"/>
        <w:ind w:firstLine="420" w:firstLineChars="200"/>
        <w:rPr>
          <w:rFonts w:hint="eastAsia"/>
          <w:szCs w:val="21"/>
        </w:rPr>
      </w:pPr>
      <w:r>
        <w:rPr>
          <w:szCs w:val="21"/>
        </w:rPr>
        <w:t>1．我方已仔细研究</w:t>
      </w:r>
      <w:r>
        <w:rPr>
          <w:rFonts w:hint="eastAsia"/>
          <w:szCs w:val="21"/>
          <w:u w:val="single"/>
        </w:rPr>
        <w:t xml:space="preserve"> </w:t>
      </w:r>
      <w:r>
        <w:rPr>
          <w:szCs w:val="21"/>
          <w:u w:val="single"/>
        </w:rPr>
        <w:t xml:space="preserve">           </w:t>
      </w:r>
      <w:r>
        <w:rPr>
          <w:rFonts w:hint="eastAsia"/>
          <w:szCs w:val="21"/>
        </w:rPr>
        <w:t>工程</w:t>
      </w:r>
      <w:r>
        <w:rPr>
          <w:szCs w:val="21"/>
          <w:u w:val="single"/>
        </w:rPr>
        <w:t xml:space="preserve">      </w:t>
      </w:r>
      <w:r>
        <w:rPr>
          <w:rFonts w:hint="eastAsia"/>
          <w:szCs w:val="21"/>
        </w:rPr>
        <w:t>标段施工招标文件</w:t>
      </w:r>
      <w:r>
        <w:rPr>
          <w:szCs w:val="21"/>
        </w:rPr>
        <w:t>的全部内容(含补遗书)，在考察工程现场后，愿意以人民币(大写)</w:t>
      </w:r>
      <w:r>
        <w:rPr>
          <w:szCs w:val="21"/>
          <w:u w:val="single"/>
        </w:rPr>
        <w:t xml:space="preserve">   </w:t>
      </w:r>
      <w:r>
        <w:rPr>
          <w:szCs w:val="21"/>
        </w:rPr>
        <w:t>元(¥</w:t>
      </w:r>
      <w:r>
        <w:rPr>
          <w:szCs w:val="21"/>
          <w:u w:val="single"/>
        </w:rPr>
        <w:t xml:space="preserve">   </w:t>
      </w:r>
      <w:r>
        <w:rPr>
          <w:szCs w:val="21"/>
        </w:rPr>
        <w:t>)的投标报价</w:t>
      </w:r>
      <w:r>
        <w:rPr>
          <w:rFonts w:hint="eastAsia"/>
          <w:szCs w:val="21"/>
        </w:rPr>
        <w:t>（不含安全生产费），</w:t>
      </w:r>
      <w:r>
        <w:rPr>
          <w:szCs w:val="21"/>
        </w:rPr>
        <w:t>按合同约定实施和完成承包工程</w:t>
      </w:r>
      <w:r>
        <w:rPr>
          <w:rFonts w:hint="eastAsia"/>
          <w:szCs w:val="21"/>
        </w:rPr>
        <w:t>，修补工程中的任何缺陷。</w:t>
      </w:r>
    </w:p>
    <w:p w14:paraId="7AF247A7">
      <w:pPr>
        <w:spacing w:line="440" w:lineRule="exact"/>
        <w:ind w:firstLine="420" w:firstLineChars="200"/>
        <w:rPr>
          <w:szCs w:val="21"/>
        </w:rPr>
      </w:pPr>
      <w:r>
        <w:rPr>
          <w:rFonts w:hint="eastAsia"/>
          <w:szCs w:val="21"/>
        </w:rPr>
        <w:t>2</w:t>
      </w:r>
      <w:r>
        <w:rPr>
          <w:szCs w:val="21"/>
        </w:rPr>
        <w:t>．在合同协议书正式签署生效之前，本</w:t>
      </w:r>
      <w:r>
        <w:rPr>
          <w:rFonts w:hint="eastAsia"/>
          <w:szCs w:val="21"/>
        </w:rPr>
        <w:t>报价</w:t>
      </w:r>
      <w:r>
        <w:rPr>
          <w:szCs w:val="21"/>
        </w:rPr>
        <w:t>函连同你方的中标通知书将构成我们双方之间共同遵守的文件，对双方具有约束力。</w:t>
      </w:r>
    </w:p>
    <w:p w14:paraId="315C6A77">
      <w:pPr>
        <w:spacing w:line="440" w:lineRule="exact"/>
        <w:ind w:firstLine="420" w:firstLineChars="200"/>
        <w:rPr>
          <w:szCs w:val="21"/>
        </w:rPr>
      </w:pPr>
      <w:r>
        <w:rPr>
          <w:rFonts w:hint="eastAsia"/>
          <w:szCs w:val="21"/>
        </w:rPr>
        <w:t>3</w:t>
      </w:r>
      <w:r>
        <w:rPr>
          <w:szCs w:val="21"/>
        </w:rPr>
        <w:t>．</w:t>
      </w:r>
      <w:r>
        <w:rPr>
          <w:szCs w:val="21"/>
          <w:u w:val="single"/>
        </w:rPr>
        <w:t xml:space="preserve">                                       </w:t>
      </w:r>
      <w:r>
        <w:rPr>
          <w:szCs w:val="21"/>
        </w:rPr>
        <w:t>(其他补充说明)。</w:t>
      </w:r>
    </w:p>
    <w:p w14:paraId="62DEDE32">
      <w:pPr>
        <w:spacing w:line="440" w:lineRule="exact"/>
        <w:ind w:firstLine="420" w:firstLineChars="200"/>
        <w:rPr>
          <w:rFonts w:hint="eastAsia"/>
          <w:szCs w:val="21"/>
        </w:rPr>
      </w:pPr>
    </w:p>
    <w:p w14:paraId="34779C3A">
      <w:pPr>
        <w:spacing w:line="440" w:lineRule="exact"/>
        <w:ind w:firstLine="420" w:firstLineChars="200"/>
        <w:rPr>
          <w:rFonts w:hint="eastAsia"/>
          <w:szCs w:val="21"/>
        </w:rPr>
      </w:pPr>
    </w:p>
    <w:p w14:paraId="58B77DD0">
      <w:pPr>
        <w:spacing w:line="440" w:lineRule="exact"/>
        <w:ind w:firstLine="420" w:firstLineChars="200"/>
        <w:rPr>
          <w:rFonts w:hint="eastAsia"/>
          <w:szCs w:val="21"/>
        </w:rPr>
      </w:pPr>
    </w:p>
    <w:p w14:paraId="199BAC0F">
      <w:pPr>
        <w:spacing w:line="440" w:lineRule="exact"/>
        <w:ind w:firstLine="420" w:firstLineChars="200"/>
        <w:rPr>
          <w:rFonts w:hint="eastAsia"/>
          <w:szCs w:val="21"/>
        </w:rPr>
      </w:pPr>
    </w:p>
    <w:p w14:paraId="0928DEC9">
      <w:pPr>
        <w:spacing w:line="440" w:lineRule="exact"/>
        <w:ind w:firstLine="420" w:firstLineChars="200"/>
        <w:rPr>
          <w:rFonts w:hint="eastAsia"/>
          <w:szCs w:val="21"/>
        </w:rPr>
      </w:pPr>
    </w:p>
    <w:p w14:paraId="3407CABE">
      <w:pPr>
        <w:spacing w:line="440" w:lineRule="exact"/>
        <w:ind w:firstLine="2992" w:firstLineChars="1425"/>
        <w:rPr>
          <w:szCs w:val="21"/>
        </w:rPr>
      </w:pPr>
      <w:r>
        <w:rPr>
          <w:szCs w:val="21"/>
        </w:rPr>
        <w:t>投 标 人：</w:t>
      </w:r>
      <w:r>
        <w:rPr>
          <w:szCs w:val="21"/>
          <w:u w:val="single"/>
        </w:rPr>
        <w:t xml:space="preserve">                      </w:t>
      </w:r>
      <w:r>
        <w:rPr>
          <w:szCs w:val="21"/>
        </w:rPr>
        <w:t>(盖单位章)</w:t>
      </w:r>
    </w:p>
    <w:p w14:paraId="748D79B7">
      <w:pPr>
        <w:spacing w:line="440" w:lineRule="exact"/>
        <w:ind w:firstLine="2992" w:firstLineChars="1425"/>
        <w:rPr>
          <w:szCs w:val="21"/>
        </w:rPr>
      </w:pPr>
      <w:r>
        <w:rPr>
          <w:szCs w:val="21"/>
        </w:rPr>
        <w:t>法定代表人或其委托代理人：</w:t>
      </w:r>
      <w:r>
        <w:rPr>
          <w:szCs w:val="21"/>
          <w:u w:val="single"/>
        </w:rPr>
        <w:t xml:space="preserve">           </w:t>
      </w:r>
      <w:r>
        <w:rPr>
          <w:szCs w:val="21"/>
        </w:rPr>
        <w:t>(签字)</w:t>
      </w:r>
    </w:p>
    <w:p w14:paraId="2864FB60">
      <w:pPr>
        <w:spacing w:line="440" w:lineRule="exact"/>
        <w:ind w:firstLine="2992" w:firstLineChars="1425"/>
        <w:rPr>
          <w:szCs w:val="21"/>
        </w:rPr>
      </w:pPr>
      <w:r>
        <w:rPr>
          <w:szCs w:val="21"/>
        </w:rPr>
        <w:t>地址：</w:t>
      </w:r>
      <w:r>
        <w:rPr>
          <w:szCs w:val="21"/>
          <w:u w:val="single"/>
        </w:rPr>
        <w:t xml:space="preserve">                                     </w:t>
      </w:r>
      <w:r>
        <w:rPr>
          <w:szCs w:val="21"/>
        </w:rPr>
        <w:t xml:space="preserve"> </w:t>
      </w:r>
    </w:p>
    <w:p w14:paraId="4ABBEF3A">
      <w:pPr>
        <w:spacing w:line="440" w:lineRule="exact"/>
        <w:ind w:firstLine="2992" w:firstLineChars="1425"/>
        <w:rPr>
          <w:szCs w:val="21"/>
        </w:rPr>
      </w:pPr>
      <w:r>
        <w:rPr>
          <w:szCs w:val="21"/>
        </w:rPr>
        <w:t>网址：</w:t>
      </w:r>
      <w:r>
        <w:rPr>
          <w:szCs w:val="21"/>
          <w:u w:val="single"/>
        </w:rPr>
        <w:t xml:space="preserve">                                     </w:t>
      </w:r>
    </w:p>
    <w:p w14:paraId="5A623C1A">
      <w:pPr>
        <w:spacing w:line="440" w:lineRule="exact"/>
        <w:ind w:firstLine="2992" w:firstLineChars="1425"/>
        <w:rPr>
          <w:szCs w:val="21"/>
        </w:rPr>
      </w:pPr>
      <w:r>
        <w:rPr>
          <w:szCs w:val="21"/>
        </w:rPr>
        <w:t>电话：</w:t>
      </w:r>
      <w:r>
        <w:rPr>
          <w:szCs w:val="21"/>
          <w:u w:val="single"/>
        </w:rPr>
        <w:t xml:space="preserve">                                     </w:t>
      </w:r>
      <w:r>
        <w:rPr>
          <w:szCs w:val="21"/>
        </w:rPr>
        <w:t xml:space="preserve"> </w:t>
      </w:r>
    </w:p>
    <w:p w14:paraId="4F71A658">
      <w:pPr>
        <w:spacing w:line="440" w:lineRule="exact"/>
        <w:ind w:firstLine="2992" w:firstLineChars="1425"/>
        <w:rPr>
          <w:szCs w:val="21"/>
        </w:rPr>
      </w:pPr>
      <w:r>
        <w:rPr>
          <w:szCs w:val="21"/>
        </w:rPr>
        <w:t>传真：</w:t>
      </w:r>
      <w:r>
        <w:rPr>
          <w:szCs w:val="21"/>
          <w:u w:val="single"/>
        </w:rPr>
        <w:t xml:space="preserve">                                     </w:t>
      </w:r>
      <w:r>
        <w:rPr>
          <w:szCs w:val="21"/>
        </w:rPr>
        <w:t xml:space="preserve"> </w:t>
      </w:r>
    </w:p>
    <w:p w14:paraId="30480D90">
      <w:pPr>
        <w:spacing w:line="440" w:lineRule="exact"/>
        <w:ind w:firstLine="2992" w:firstLineChars="1425"/>
        <w:rPr>
          <w:szCs w:val="21"/>
        </w:rPr>
      </w:pPr>
      <w:r>
        <w:rPr>
          <w:szCs w:val="21"/>
        </w:rPr>
        <w:t>邮政编码：</w:t>
      </w:r>
      <w:r>
        <w:rPr>
          <w:szCs w:val="21"/>
          <w:u w:val="single"/>
        </w:rPr>
        <w:t xml:space="preserve">                                  </w:t>
      </w:r>
    </w:p>
    <w:p w14:paraId="247234E2">
      <w:pPr>
        <w:spacing w:line="440" w:lineRule="exact"/>
        <w:ind w:firstLine="4147" w:firstLineChars="1975"/>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14:paraId="0599D258">
      <w:pPr>
        <w:spacing w:line="440" w:lineRule="exact"/>
        <w:ind w:firstLine="3150" w:firstLineChars="1500"/>
        <w:rPr>
          <w:rFonts w:hint="eastAsia"/>
        </w:rPr>
      </w:pPr>
    </w:p>
    <w:p w14:paraId="743E510D">
      <w:pPr>
        <w:spacing w:line="440" w:lineRule="exact"/>
        <w:jc w:val="center"/>
        <w:rPr>
          <w:rFonts w:ascii="黑体" w:hAnsi="黑体" w:eastAsia="黑体"/>
          <w:sz w:val="28"/>
          <w:szCs w:val="28"/>
        </w:rPr>
      </w:pPr>
      <w:r>
        <w:br w:type="page"/>
      </w:r>
      <w:bookmarkStart w:id="9" w:name="_Toc402942887"/>
      <w:bookmarkStart w:id="10" w:name="_Toc402887558"/>
      <w:r>
        <w:rPr>
          <w:rFonts w:hint="eastAsia" w:ascii="黑体" w:hAnsi="黑体" w:eastAsia="黑体"/>
          <w:sz w:val="28"/>
          <w:szCs w:val="28"/>
        </w:rPr>
        <w:t>二、已标价工程量清单</w:t>
      </w:r>
      <w:bookmarkEnd w:id="9"/>
      <w:bookmarkEnd w:id="10"/>
    </w:p>
    <w:p w14:paraId="709DEB4A">
      <w:pPr>
        <w:spacing w:line="360" w:lineRule="exact"/>
        <w:rPr>
          <w:rFonts w:hint="eastAsia" w:ascii="宋体" w:hAnsi="宋体" w:cs="宋体"/>
          <w:sz w:val="32"/>
          <w:szCs w:val="32"/>
        </w:rPr>
      </w:pPr>
    </w:p>
    <w:p w14:paraId="6CA27C79">
      <w:pPr>
        <w:spacing w:line="360" w:lineRule="exact"/>
        <w:ind w:firstLine="420" w:firstLineChars="200"/>
        <w:rPr>
          <w:rFonts w:hint="eastAsia" w:ascii="宋体" w:hAnsi="宋体" w:cs="宋体"/>
          <w:szCs w:val="21"/>
        </w:rPr>
      </w:pPr>
      <w:r>
        <w:rPr>
          <w:rFonts w:hint="eastAsia" w:ascii="宋体" w:hAnsi="宋体" w:cs="宋体"/>
          <w:szCs w:val="21"/>
        </w:rPr>
        <w:t>1. 工程量清单说明</w:t>
      </w:r>
    </w:p>
    <w:p w14:paraId="5BC49026">
      <w:pPr>
        <w:spacing w:line="360" w:lineRule="exact"/>
        <w:ind w:firstLine="420" w:firstLineChars="200"/>
        <w:rPr>
          <w:rFonts w:hint="eastAsia" w:ascii="宋体" w:hAnsi="宋体" w:cs="宋体"/>
          <w:szCs w:val="21"/>
        </w:rPr>
      </w:pPr>
      <w:r>
        <w:rPr>
          <w:rFonts w:hint="eastAsia" w:ascii="宋体" w:hAnsi="宋体" w:cs="宋体"/>
          <w:szCs w:val="21"/>
        </w:rPr>
        <w:t>1.1 本工程量清单是根据招标文件中包括的、有合同约束力的图纸以及有关工程量清单的国家标准、行业标准、合同条款中约定的工程量计算规则编制。约定计量规则中没有的子目，其工程量按照有合同约束力的图纸所标示尺寸的理论净量计算。计量采用中华人民共和国法定计量单位。</w:t>
      </w:r>
    </w:p>
    <w:p w14:paraId="594D01C1">
      <w:pPr>
        <w:spacing w:line="360" w:lineRule="exact"/>
        <w:ind w:firstLine="420" w:firstLineChars="200"/>
        <w:rPr>
          <w:rFonts w:hint="eastAsia" w:ascii="宋体" w:hAnsi="宋体" w:cs="宋体"/>
          <w:szCs w:val="21"/>
        </w:rPr>
      </w:pPr>
      <w:r>
        <w:rPr>
          <w:rFonts w:hint="eastAsia" w:ascii="宋体" w:hAnsi="宋体" w:cs="宋体"/>
          <w:szCs w:val="21"/>
        </w:rPr>
        <w:t>1.2 本工程量清单应与招标文件中的投标人须知、通用合同条款、专用合同条款、技术规范及图纸等一起阅读和理解。</w:t>
      </w:r>
    </w:p>
    <w:p w14:paraId="46B693AB">
      <w:pPr>
        <w:spacing w:line="360" w:lineRule="exact"/>
        <w:ind w:firstLine="420" w:firstLineChars="200"/>
        <w:rPr>
          <w:rFonts w:hint="eastAsia" w:ascii="宋体" w:hAnsi="宋体" w:cs="宋体"/>
          <w:szCs w:val="21"/>
        </w:rPr>
      </w:pPr>
      <w:r>
        <w:rPr>
          <w:rFonts w:hint="eastAsia" w:ascii="宋体" w:hAnsi="宋体" w:cs="宋体"/>
          <w:szCs w:val="21"/>
        </w:rPr>
        <w:t>1.3 本工程量清单中所列工程数量（除技术规范专用条款工程量清单计量与支付规则的规定外）是估算的或设计的预计数量，仅作为投标报价的共同基础，不能作为最终结算与支付的依据。</w:t>
      </w:r>
    </w:p>
    <w:p w14:paraId="6FD1FDA4">
      <w:pPr>
        <w:spacing w:line="360" w:lineRule="exact"/>
        <w:ind w:firstLine="420" w:firstLineChars="200"/>
        <w:rPr>
          <w:rFonts w:hint="eastAsia" w:ascii="宋体" w:hAnsi="宋体" w:cs="宋体"/>
          <w:szCs w:val="21"/>
        </w:rPr>
      </w:pPr>
      <w:r>
        <w:rPr>
          <w:rFonts w:hint="eastAsia" w:ascii="宋体" w:hAnsi="宋体" w:cs="宋体"/>
          <w:szCs w:val="21"/>
        </w:rPr>
        <w:t>1.4 工程量清单各章是按第七章“技术规范”的相应章次编号的，因此，工程量清单中各章的工程子目的范围与计量等应与“技术规范”相应章节的范围、计量与支付条款结合起来理解或解释。</w:t>
      </w:r>
    </w:p>
    <w:p w14:paraId="465802DF">
      <w:pPr>
        <w:spacing w:line="360" w:lineRule="exact"/>
        <w:ind w:firstLine="420" w:firstLineChars="200"/>
        <w:rPr>
          <w:rFonts w:hint="eastAsia" w:ascii="宋体" w:hAnsi="宋体" w:cs="宋体"/>
          <w:szCs w:val="21"/>
        </w:rPr>
      </w:pPr>
      <w:r>
        <w:rPr>
          <w:rFonts w:hint="eastAsia" w:ascii="宋体" w:hAnsi="宋体" w:cs="宋体"/>
          <w:szCs w:val="21"/>
        </w:rPr>
        <w:t>1.5 对作业和材料的一般说明或规定，未重复写入工程量清单内，在给工程量清单各子目标价前，应参阅第七章“技术规范”的有关内容。</w:t>
      </w:r>
    </w:p>
    <w:p w14:paraId="34E93E47">
      <w:pPr>
        <w:spacing w:line="360" w:lineRule="exact"/>
        <w:ind w:firstLine="420" w:firstLineChars="200"/>
        <w:rPr>
          <w:rFonts w:hint="eastAsia" w:ascii="宋体" w:hAnsi="宋体" w:cs="宋体"/>
          <w:szCs w:val="21"/>
        </w:rPr>
      </w:pPr>
      <w:r>
        <w:rPr>
          <w:rFonts w:hint="eastAsia" w:ascii="宋体" w:hAnsi="宋体" w:cs="宋体"/>
          <w:szCs w:val="21"/>
        </w:rPr>
        <w:t>1.6 工程量清单的光圆钢筋指HPB235、HPB300，带肋钢筋指HRB335、HRB400等。</w:t>
      </w:r>
    </w:p>
    <w:p w14:paraId="235F5584">
      <w:pPr>
        <w:spacing w:line="360" w:lineRule="exact"/>
        <w:ind w:firstLine="420" w:firstLineChars="200"/>
        <w:rPr>
          <w:rFonts w:hint="eastAsia" w:ascii="宋体" w:hAnsi="宋体" w:cs="宋体"/>
          <w:szCs w:val="21"/>
        </w:rPr>
      </w:pPr>
      <w:r>
        <w:rPr>
          <w:rFonts w:hint="eastAsia" w:ascii="宋体" w:hAnsi="宋体" w:cs="宋体"/>
          <w:szCs w:val="21"/>
        </w:rPr>
        <w:t>1.7 工程量清单中所列工程量的变动，丝毫不会降低或影响合同条款的效力，也不免除承包人按规定的标准进行施工和修复缺陷的责任。</w:t>
      </w:r>
    </w:p>
    <w:p w14:paraId="362B3DF7">
      <w:pPr>
        <w:spacing w:line="360" w:lineRule="exact"/>
        <w:ind w:firstLine="420" w:firstLineChars="200"/>
        <w:rPr>
          <w:rFonts w:hint="eastAsia" w:ascii="宋体" w:hAnsi="宋体" w:cs="宋体"/>
          <w:szCs w:val="21"/>
        </w:rPr>
      </w:pPr>
      <w:r>
        <w:rPr>
          <w:rFonts w:hint="eastAsia" w:ascii="宋体" w:hAnsi="宋体" w:cs="宋体"/>
          <w:szCs w:val="21"/>
        </w:rPr>
        <w:t>1.8 图纸中所列的工程数量表及数量汇总表仅是提供资料，不是工程量清单的外延。当图纸与工程量清单所列数量不一致时，以工程量清单所列数量作为报价的依据。</w:t>
      </w:r>
    </w:p>
    <w:p w14:paraId="21B410A0">
      <w:pPr>
        <w:spacing w:line="360" w:lineRule="exact"/>
        <w:ind w:firstLine="420" w:firstLineChars="200"/>
        <w:rPr>
          <w:rFonts w:hint="eastAsia" w:ascii="宋体" w:hAnsi="宋体" w:cs="宋体"/>
          <w:szCs w:val="21"/>
        </w:rPr>
      </w:pPr>
      <w:r>
        <w:rPr>
          <w:rFonts w:hint="eastAsia" w:ascii="宋体" w:hAnsi="宋体" w:cs="宋体"/>
          <w:szCs w:val="21"/>
        </w:rPr>
        <w:t>2. 投标报价说明</w:t>
      </w:r>
    </w:p>
    <w:p w14:paraId="2A2F2035">
      <w:pPr>
        <w:spacing w:line="360" w:lineRule="exact"/>
        <w:ind w:firstLine="420" w:firstLineChars="200"/>
        <w:rPr>
          <w:rFonts w:hint="eastAsia" w:ascii="宋体" w:hAnsi="宋体" w:cs="宋体"/>
          <w:szCs w:val="21"/>
        </w:rPr>
      </w:pPr>
      <w:r>
        <w:rPr>
          <w:rFonts w:hint="eastAsia" w:ascii="宋体" w:hAnsi="宋体" w:cs="宋体"/>
          <w:szCs w:val="21"/>
        </w:rPr>
        <w:t>2.1 工程量清单中的每一子目须填入单价或价格，且只允许有一个报价。</w:t>
      </w:r>
    </w:p>
    <w:p w14:paraId="554306F2">
      <w:pPr>
        <w:spacing w:line="360" w:lineRule="exact"/>
        <w:ind w:firstLine="420" w:firstLineChars="200"/>
        <w:rPr>
          <w:rFonts w:hint="eastAsia" w:ascii="宋体" w:hAnsi="宋体" w:cs="宋体"/>
          <w:szCs w:val="21"/>
        </w:rPr>
      </w:pPr>
      <w:r>
        <w:rPr>
          <w:rFonts w:hint="eastAsia" w:ascii="宋体" w:hAnsi="宋体" w:cs="宋体"/>
          <w:szCs w:val="21"/>
        </w:rPr>
        <w:t>2.2 除非合同另有规定，工程量清单中有标价的单价和总额价均已包括了为实施和完成合同工程所需的劳务、材料、机械、质检(自检)、安装、缺陷修复、管理、保险（建筑工程一切险及第三者责任险除外）、税费、利润等费用，以及合同明示或暗示的所有责任、义务和一般风险。</w:t>
      </w:r>
    </w:p>
    <w:p w14:paraId="03E295C3">
      <w:pPr>
        <w:spacing w:line="360" w:lineRule="exact"/>
        <w:ind w:firstLine="420" w:firstLineChars="200"/>
        <w:rPr>
          <w:rFonts w:hint="eastAsia" w:ascii="宋体" w:hAnsi="宋体" w:cs="宋体"/>
          <w:szCs w:val="21"/>
        </w:rPr>
      </w:pPr>
      <w:r>
        <w:rPr>
          <w:rFonts w:hint="eastAsia" w:ascii="宋体" w:hAnsi="宋体" w:cs="宋体"/>
          <w:szCs w:val="21"/>
        </w:rPr>
        <w:t>2.3 工程量清单中投标人没有填入单价或价格的子目，其费用视为已分摊在工程量清单中其他相关子目的单价或价格之中。承包人必须按监理人指令完成工程量清单中未填入单价或价格的子目，但不能得到结算与支付。</w:t>
      </w:r>
    </w:p>
    <w:p w14:paraId="2CB4264A">
      <w:pPr>
        <w:spacing w:line="360" w:lineRule="exact"/>
        <w:ind w:firstLine="420" w:firstLineChars="200"/>
        <w:rPr>
          <w:rFonts w:hint="eastAsia" w:ascii="宋体" w:hAnsi="宋体" w:cs="宋体"/>
          <w:szCs w:val="21"/>
        </w:rPr>
      </w:pPr>
      <w:r>
        <w:rPr>
          <w:rFonts w:hint="eastAsia" w:ascii="宋体" w:hAnsi="宋体" w:cs="宋体"/>
          <w:szCs w:val="21"/>
        </w:rPr>
        <w:t>2.4 符合合同条款规定的全部费用应认为已被计入有标价的工程量清单所列各子目之中，未列子目不予计量的工作，其费用应视为已分摊在本合同工程的有关子目的单价或总额价之中。</w:t>
      </w:r>
    </w:p>
    <w:p w14:paraId="58020E66">
      <w:pPr>
        <w:spacing w:line="360" w:lineRule="exact"/>
        <w:ind w:firstLine="420" w:firstLineChars="200"/>
        <w:rPr>
          <w:rFonts w:hint="eastAsia" w:ascii="宋体" w:hAnsi="宋体" w:cs="宋体"/>
          <w:szCs w:val="21"/>
        </w:rPr>
      </w:pPr>
      <w:r>
        <w:rPr>
          <w:rFonts w:hint="eastAsia" w:ascii="宋体" w:hAnsi="宋体" w:cs="宋体"/>
          <w:szCs w:val="21"/>
        </w:rPr>
        <w:t>2.5 承包人用于本合同工程的各类装备的提供、运输、维护、拆卸、拼装等支付的费用，已包括在工程量清单的单价与总额价之中。</w:t>
      </w:r>
    </w:p>
    <w:p w14:paraId="125D7A3B">
      <w:pPr>
        <w:spacing w:line="360" w:lineRule="exact"/>
        <w:ind w:firstLine="420" w:firstLineChars="200"/>
        <w:rPr>
          <w:rFonts w:hint="eastAsia" w:ascii="宋体" w:hAnsi="宋体" w:cs="宋体"/>
          <w:szCs w:val="21"/>
        </w:rPr>
      </w:pPr>
      <w:r>
        <w:rPr>
          <w:rFonts w:hint="eastAsia" w:ascii="宋体" w:hAnsi="宋体" w:cs="宋体"/>
          <w:szCs w:val="21"/>
        </w:rPr>
        <w:t>2.6 工程量清单中各项金额均以人民币(元)结算。</w:t>
      </w:r>
    </w:p>
    <w:p w14:paraId="63F108BF">
      <w:pPr>
        <w:spacing w:line="360" w:lineRule="exact"/>
        <w:ind w:firstLine="420" w:firstLineChars="200"/>
        <w:rPr>
          <w:rFonts w:hint="eastAsia" w:ascii="宋体" w:hAnsi="宋体" w:cs="宋体"/>
          <w:szCs w:val="21"/>
          <w:u w:val="single"/>
        </w:rPr>
      </w:pPr>
      <w:r>
        <w:rPr>
          <w:rFonts w:hint="eastAsia" w:ascii="宋体" w:hAnsi="宋体" w:cs="宋体"/>
          <w:szCs w:val="21"/>
        </w:rPr>
        <w:t>2.7 暂列金额的数量及拟用子目的说明：</w:t>
      </w:r>
    </w:p>
    <w:p w14:paraId="15217C66">
      <w:pPr>
        <w:spacing w:line="360" w:lineRule="exact"/>
        <w:ind w:firstLine="420" w:firstLineChars="200"/>
        <w:rPr>
          <w:rFonts w:hint="eastAsia" w:ascii="宋体" w:hAnsi="宋体" w:cs="宋体"/>
          <w:szCs w:val="21"/>
        </w:rPr>
      </w:pPr>
      <w:r>
        <w:rPr>
          <w:rFonts w:hint="eastAsia" w:ascii="宋体" w:hAnsi="宋体" w:cs="宋体"/>
          <w:szCs w:val="21"/>
        </w:rPr>
        <w:t>暂列金额按本合同工程量清单第</w:t>
      </w:r>
      <w:r>
        <w:rPr>
          <w:rFonts w:hint="eastAsia" w:ascii="宋体" w:hAnsi="宋体" w:cs="宋体"/>
          <w:szCs w:val="21"/>
          <w:u w:val="single"/>
        </w:rPr>
        <w:t xml:space="preserve"> 200 </w:t>
      </w:r>
      <w:r>
        <w:rPr>
          <w:rFonts w:hint="eastAsia" w:ascii="宋体" w:hAnsi="宋体" w:cs="宋体"/>
          <w:szCs w:val="21"/>
        </w:rPr>
        <w:t>章至第</w:t>
      </w:r>
      <w:r>
        <w:rPr>
          <w:rFonts w:hint="eastAsia" w:ascii="宋体" w:hAnsi="宋体" w:cs="宋体"/>
          <w:szCs w:val="21"/>
          <w:u w:val="single"/>
        </w:rPr>
        <w:t xml:space="preserve"> 900 </w:t>
      </w:r>
      <w:r>
        <w:rPr>
          <w:rFonts w:hint="eastAsia" w:ascii="宋体" w:hAnsi="宋体" w:cs="宋体"/>
          <w:szCs w:val="21"/>
        </w:rPr>
        <w:t>章合计价的</w:t>
      </w:r>
      <w:r>
        <w:rPr>
          <w:rFonts w:hint="eastAsia" w:ascii="宋体" w:hAnsi="宋体" w:cs="宋体"/>
          <w:szCs w:val="21"/>
          <w:u w:val="single"/>
        </w:rPr>
        <w:t xml:space="preserve"> 5 </w:t>
      </w:r>
      <w:r>
        <w:rPr>
          <w:rFonts w:hint="eastAsia" w:ascii="宋体" w:hAnsi="宋体" w:cs="宋体"/>
          <w:szCs w:val="21"/>
        </w:rPr>
        <w:t>%计列并包含于投标总价，暂列金额应由监理人报发包人批准后指令全部或部分地使用，或者根本不予动用。符合下列条件的可在暂列金额中计量支付：</w:t>
      </w:r>
    </w:p>
    <w:p w14:paraId="1AC0F46F">
      <w:pPr>
        <w:spacing w:line="360" w:lineRule="exact"/>
        <w:ind w:firstLine="420" w:firstLineChars="200"/>
        <w:rPr>
          <w:rFonts w:hint="eastAsia" w:ascii="宋体" w:hAnsi="宋体" w:cs="宋体"/>
          <w:szCs w:val="21"/>
        </w:rPr>
      </w:pPr>
      <w:r>
        <w:rPr>
          <w:rFonts w:hint="eastAsia" w:ascii="宋体" w:hAnsi="宋体" w:cs="宋体"/>
          <w:szCs w:val="21"/>
        </w:rPr>
        <w:t>（1）未包括在合同和图纸中，在施工过程中可能会发生且未包含在承包人风险范围之内的一些杂项费用，包括由发包人临时指定承包人进行施工的合同外小工程或劳务支出等；在施工过程中新增的未包含在承包人风险范围内的零星工程；在施工过程中按照监理人和发包人指令为加快进度、提高质量所增加的措施费用，经发包人同意可以在暂列金额中计量；</w:t>
      </w:r>
    </w:p>
    <w:p w14:paraId="36BC27AD">
      <w:pPr>
        <w:spacing w:line="360" w:lineRule="exact"/>
        <w:ind w:firstLine="420" w:firstLineChars="200"/>
        <w:rPr>
          <w:rFonts w:hint="eastAsia" w:ascii="宋体" w:hAnsi="宋体" w:cs="宋体"/>
          <w:szCs w:val="21"/>
        </w:rPr>
      </w:pPr>
      <w:r>
        <w:rPr>
          <w:rFonts w:hint="eastAsia" w:ascii="宋体" w:hAnsi="宋体" w:cs="宋体"/>
          <w:szCs w:val="21"/>
        </w:rPr>
        <w:t>（2）如发包人或监理人提出对承包人工程质量质疑而附加进行的各种检验（如桩基础静载、梁板荷载、结构物破坏性试验、大应变和桩基础取芯检验等），如检测结果符合要求，检测费用由发包人承担，费用从本项中进行计量支付；如检测结果不符合要求，相应费用由承包人自行承担，不能在暂列金额中计量和支付；</w:t>
      </w:r>
    </w:p>
    <w:p w14:paraId="6641EFAF">
      <w:pPr>
        <w:spacing w:line="360" w:lineRule="exact"/>
        <w:ind w:firstLine="420" w:firstLineChars="200"/>
        <w:rPr>
          <w:rFonts w:hint="eastAsia" w:ascii="宋体" w:hAnsi="宋体" w:cs="宋体"/>
          <w:szCs w:val="21"/>
        </w:rPr>
      </w:pPr>
      <w:r>
        <w:rPr>
          <w:rFonts w:hint="eastAsia" w:ascii="宋体" w:hAnsi="宋体" w:cs="宋体"/>
          <w:szCs w:val="21"/>
        </w:rPr>
        <w:t>（3）零星补充地质勘探;</w:t>
      </w:r>
    </w:p>
    <w:p w14:paraId="789FDD30">
      <w:pPr>
        <w:spacing w:line="360" w:lineRule="exact"/>
        <w:ind w:firstLine="420" w:firstLineChars="200"/>
        <w:rPr>
          <w:rFonts w:hint="eastAsia" w:ascii="宋体" w:hAnsi="宋体" w:cs="宋体"/>
          <w:szCs w:val="21"/>
        </w:rPr>
      </w:pPr>
      <w:r>
        <w:rPr>
          <w:rFonts w:hint="eastAsia" w:ascii="宋体" w:hAnsi="宋体" w:cs="宋体"/>
          <w:szCs w:val="21"/>
        </w:rPr>
        <w:t>（4） 按合同条款规定，经审批确定由发包人承担费用的变更工程所发生的费用以及发包人认为需要或适合在此项费用开支的其它费用。</w:t>
      </w:r>
    </w:p>
    <w:p w14:paraId="3FAA5F69">
      <w:pPr>
        <w:spacing w:line="360" w:lineRule="exact"/>
        <w:ind w:firstLine="420" w:firstLineChars="200"/>
        <w:rPr>
          <w:rFonts w:hint="eastAsia" w:ascii="宋体" w:hAnsi="宋体" w:cs="宋体"/>
          <w:szCs w:val="21"/>
        </w:rPr>
      </w:pPr>
      <w:r>
        <w:rPr>
          <w:rFonts w:hint="eastAsia" w:ascii="宋体" w:hAnsi="宋体" w:cs="宋体"/>
          <w:szCs w:val="21"/>
        </w:rPr>
        <w:t>2.8专项暂定金额的计量：按发包人给定的金额计列，由发包人根据工程实际批准使用。</w:t>
      </w:r>
    </w:p>
    <w:p w14:paraId="15EB8EC0">
      <w:pPr>
        <w:spacing w:line="380" w:lineRule="atLeast"/>
        <w:ind w:firstLine="420" w:firstLineChars="200"/>
        <w:rPr>
          <w:rFonts w:ascii="宋体" w:hAnsi="宋体" w:cs="宋体"/>
          <w:szCs w:val="21"/>
        </w:rPr>
      </w:pPr>
      <w:r>
        <w:rPr>
          <w:rFonts w:hint="eastAsia" w:ascii="宋体" w:hAnsi="宋体" w:cs="宋体"/>
          <w:szCs w:val="21"/>
        </w:rPr>
        <w:t>2.9 路面施工承包人需要把由招标人提供的硬质隧道洞渣加工成符合路面碎石质量要求的路面基层用碎石，节约的材料费用在路面工程中冲减成本，隧道洞渣利用加工工程量按设计图纸工程数量包干使用，承包人在报价时应充分考虑隧道可利用洞渣加工生产碎石数量可能存在的风险（此条款仅适用TJ15标段）。</w:t>
      </w:r>
    </w:p>
    <w:p w14:paraId="420F0C68">
      <w:pPr>
        <w:spacing w:line="360" w:lineRule="exact"/>
        <w:ind w:firstLine="420" w:firstLineChars="200"/>
        <w:rPr>
          <w:rFonts w:hint="eastAsia" w:ascii="宋体" w:hAnsi="宋体" w:cs="宋体"/>
          <w:szCs w:val="21"/>
        </w:rPr>
      </w:pPr>
      <w:r>
        <w:rPr>
          <w:rFonts w:hint="eastAsia" w:ascii="宋体" w:hAnsi="宋体" w:cs="宋体"/>
          <w:szCs w:val="21"/>
        </w:rPr>
        <w:t>3. 计日工说明</w:t>
      </w:r>
    </w:p>
    <w:p w14:paraId="1B4F9DCF">
      <w:pPr>
        <w:spacing w:line="360" w:lineRule="exact"/>
        <w:ind w:firstLine="420" w:firstLineChars="200"/>
        <w:rPr>
          <w:rFonts w:hint="eastAsia" w:ascii="宋体" w:hAnsi="宋体" w:cs="宋体"/>
          <w:szCs w:val="21"/>
        </w:rPr>
      </w:pPr>
      <w:r>
        <w:rPr>
          <w:rFonts w:hint="eastAsia" w:ascii="宋体" w:hAnsi="宋体" w:cs="宋体"/>
          <w:szCs w:val="21"/>
        </w:rPr>
        <w:t>本款不适用。</w:t>
      </w:r>
    </w:p>
    <w:p w14:paraId="47085AEA">
      <w:pPr>
        <w:spacing w:line="360" w:lineRule="exact"/>
        <w:ind w:firstLine="420" w:firstLineChars="200"/>
        <w:rPr>
          <w:rFonts w:hint="eastAsia" w:ascii="宋体" w:hAnsi="宋体" w:cs="宋体"/>
          <w:szCs w:val="21"/>
        </w:rPr>
      </w:pPr>
      <w:r>
        <w:rPr>
          <w:rFonts w:hint="eastAsia" w:ascii="宋体" w:hAnsi="宋体" w:cs="宋体"/>
          <w:szCs w:val="21"/>
        </w:rPr>
        <w:t>4. 其他说明</w:t>
      </w:r>
    </w:p>
    <w:p w14:paraId="0D56A34E">
      <w:pPr>
        <w:spacing w:line="360" w:lineRule="exact"/>
        <w:ind w:firstLine="420" w:firstLineChars="200"/>
        <w:rPr>
          <w:rFonts w:hint="eastAsia" w:ascii="宋体" w:hAnsi="宋体" w:cs="宋体"/>
          <w:szCs w:val="21"/>
        </w:rPr>
      </w:pPr>
      <w:r>
        <w:rPr>
          <w:rFonts w:hint="eastAsia" w:ascii="宋体" w:hAnsi="宋体" w:cs="宋体"/>
          <w:szCs w:val="21"/>
        </w:rPr>
        <w:t>工程量清单中各个细目的报价与计量支付原则，详见招标文件第七章技术规范的工程量清单计量与支付规则。</w:t>
      </w:r>
    </w:p>
    <w:p w14:paraId="5872844C">
      <w:pPr>
        <w:spacing w:line="360" w:lineRule="exact"/>
        <w:ind w:firstLine="420" w:firstLineChars="200"/>
        <w:rPr>
          <w:rFonts w:hint="eastAsia" w:ascii="宋体" w:hAnsi="宋体" w:cs="宋体"/>
          <w:szCs w:val="21"/>
        </w:rPr>
      </w:pPr>
      <w:r>
        <w:rPr>
          <w:rFonts w:hint="eastAsia" w:ascii="宋体" w:hAnsi="宋体" w:cs="宋体"/>
          <w:szCs w:val="21"/>
        </w:rPr>
        <w:t>5. 工程量清单</w:t>
      </w:r>
    </w:p>
    <w:p w14:paraId="42D50CF8">
      <w:pPr>
        <w:spacing w:line="360" w:lineRule="exact"/>
        <w:ind w:firstLine="420" w:firstLineChars="200"/>
        <w:rPr>
          <w:rFonts w:hint="eastAsia" w:ascii="宋体" w:hAnsi="宋体" w:cs="宋体"/>
          <w:szCs w:val="21"/>
        </w:rPr>
      </w:pPr>
      <w:r>
        <w:rPr>
          <w:rFonts w:hint="eastAsia" w:ascii="宋体" w:hAnsi="宋体" w:cs="宋体"/>
          <w:szCs w:val="21"/>
        </w:rPr>
        <w:t>5.1 工程量清单表</w:t>
      </w:r>
    </w:p>
    <w:p w14:paraId="1D983FB3">
      <w:pPr>
        <w:spacing w:line="440" w:lineRule="exact"/>
        <w:rPr>
          <w:rFonts w:ascii="宋体" w:hAnsi="宋体"/>
          <w:szCs w:val="21"/>
        </w:rPr>
      </w:pPr>
      <w:r>
        <w:rPr>
          <w:rFonts w:hint="eastAsia" w:ascii="宋体" w:hAnsi="宋体"/>
          <w:szCs w:val="21"/>
        </w:rPr>
        <w:t>备注：投标人应按照第五章“工程量清单”的要求逐项填报工程量清单。工程量清单不需要附单价分析表，但投标人中标后，发包人可要求中标人提交项目清单、分项清单及单价分析表，中标人不得拒绝。</w:t>
      </w:r>
    </w:p>
    <w:p w14:paraId="512566EC">
      <w:pPr>
        <w:spacing w:line="400" w:lineRule="atLeast"/>
        <w:rPr>
          <w:rFonts w:ascii="宋体" w:hAnsi="宋体"/>
          <w:sz w:val="20"/>
          <w:szCs w:val="20"/>
        </w:rPr>
      </w:pPr>
    </w:p>
    <w:p w14:paraId="00A65D3A">
      <w:pPr>
        <w:spacing w:line="440" w:lineRule="exact"/>
        <w:jc w:val="center"/>
        <w:rPr>
          <w:rFonts w:ascii="宋体" w:hAnsi="宋体"/>
        </w:rPr>
      </w:pPr>
    </w:p>
    <w:sectPr>
      <w:headerReference r:id="rId9" w:type="even"/>
      <w:footnotePr>
        <w:numFmt w:val="decimalEnclosedCircleChinese"/>
        <w:numRestart w:val="eachPage"/>
      </w:footnotePr>
      <w:pgSz w:w="11906" w:h="16838"/>
      <w:pgMar w:top="1588" w:right="1644" w:bottom="1474" w:left="1701" w:header="851" w:footer="85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华文细黑">
    <w:altName w:val="微软雅黑"/>
    <w:panose1 w:val="02010600040101010101"/>
    <w:charset w:val="86"/>
    <w:family w:val="auto"/>
    <w:pitch w:val="default"/>
    <w:sig w:usb0="00000287" w:usb1="080F0000" w:usb2="00000010" w:usb3="00000000" w:csb0="0004009F" w:csb1="00000000"/>
  </w:font>
  <w:font w:name="楷体">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1" w:usb1="080E0000" w:usb2="00000010" w:usb3="00000000" w:csb0="00040000" w:csb1="00000000"/>
  </w:font>
  <w:font w:name="Comic Sans MS">
    <w:panose1 w:val="030F0702030302020204"/>
    <w:charset w:val="00"/>
    <w:family w:val="script"/>
    <w:pitch w:val="default"/>
    <w:sig w:usb0="00000287" w:usb1="00000013" w:usb2="00000000" w:usb3="00000000" w:csb0="2000009F" w:csb1="00000000"/>
  </w:font>
  <w:font w:name="方正宋三简体">
    <w:altName w:val="宋体"/>
    <w:panose1 w:val="02010601030101010101"/>
    <w:charset w:val="86"/>
    <w:family w:val="auto"/>
    <w:pitch w:val="default"/>
    <w:sig w:usb0="00000001" w:usb1="080E0000" w:usb2="00000010" w:usb3="00000000" w:csb0="00040000" w:csb1="00000000"/>
  </w:font>
  <w:font w:name="方正黑体_GBK">
    <w:altName w:val="微软雅黑"/>
    <w:panose1 w:val="00000000000000000000"/>
    <w:charset w:val="86"/>
    <w:family w:val="auto"/>
    <w:pitch w:val="default"/>
    <w:sig w:usb0="00000001" w:usb1="080E0000" w:usb2="00000010" w:usb3="00000000" w:csb0="00040000" w:csb1="00000000"/>
  </w:font>
  <w:font w:name="创艺简老宋">
    <w:altName w:val="宋体"/>
    <w:panose1 w:val="00000000000000000000"/>
    <w:charset w:val="86"/>
    <w:family w:val="auto"/>
    <w:pitch w:val="default"/>
    <w:sig w:usb0="00000001" w:usb1="080E0000" w:usb2="00000010" w:usb3="00000000" w:csb0="00040000" w:csb1="00000000"/>
  </w:font>
  <w:font w:name="方正大黑_GBK">
    <w:altName w:val="黑体"/>
    <w:panose1 w:val="00000000000000000000"/>
    <w:charset w:val="86"/>
    <w:family w:val="auto"/>
    <w:pitch w:val="default"/>
    <w:sig w:usb0="00000000" w:usb1="00000000" w:usb2="00000010" w:usb3="00000000" w:csb0="00040000" w:csb1="00000000"/>
  </w:font>
  <w:font w:name="宋体-18030">
    <w:altName w:val="宋体"/>
    <w:panose1 w:val="00000000000000000000"/>
    <w:charset w:val="86"/>
    <w:family w:val="modern"/>
    <w:pitch w:val="default"/>
    <w:sig w:usb0="800022A7" w:usb1="880F3C78" w:usb2="000A005E"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BAE2F">
    <w:pPr>
      <w:pStyle w:val="36"/>
      <w:framePr w:wrap="around" w:vAnchor="text" w:hAnchor="margin" w:xAlign="center" w:y="1"/>
      <w:rPr>
        <w:rStyle w:val="58"/>
      </w:rPr>
    </w:pPr>
    <w:r>
      <w:rPr>
        <w:rStyle w:val="58"/>
      </w:rPr>
      <w:fldChar w:fldCharType="begin"/>
    </w:r>
    <w:r>
      <w:rPr>
        <w:rStyle w:val="58"/>
      </w:rPr>
      <w:instrText xml:space="preserve">PAGE  </w:instrText>
    </w:r>
    <w:r>
      <w:rPr>
        <w:rStyle w:val="58"/>
      </w:rPr>
      <w:fldChar w:fldCharType="separate"/>
    </w:r>
    <w:r>
      <w:rPr>
        <w:rStyle w:val="58"/>
        <w:lang/>
      </w:rPr>
      <w:t>13</w:t>
    </w:r>
    <w:r>
      <w:rPr>
        <w:rStyle w:val="58"/>
      </w:rPr>
      <w:fldChar w:fldCharType="end"/>
    </w:r>
  </w:p>
  <w:p w14:paraId="1DF9FD07">
    <w:pPr>
      <w:pStyle w:val="3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D553C">
    <w:pPr>
      <w:pStyle w:val="36"/>
      <w:framePr w:wrap="around" w:vAnchor="text" w:hAnchor="margin" w:xAlign="center" w:y="1"/>
      <w:rPr>
        <w:rStyle w:val="58"/>
      </w:rPr>
    </w:pPr>
    <w:r>
      <w:rPr>
        <w:rStyle w:val="58"/>
      </w:rPr>
      <w:fldChar w:fldCharType="begin"/>
    </w:r>
    <w:r>
      <w:rPr>
        <w:rStyle w:val="58"/>
      </w:rPr>
      <w:instrText xml:space="preserve">PAGE  </w:instrText>
    </w:r>
    <w:r>
      <w:rPr>
        <w:rStyle w:val="58"/>
      </w:rPr>
      <w:fldChar w:fldCharType="end"/>
    </w:r>
  </w:p>
  <w:p w14:paraId="7AFED9B2">
    <w:pPr>
      <w:pStyle w:val="3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59C43">
    <w:pPr>
      <w:pStyle w:val="36"/>
      <w:framePr w:wrap="around" w:vAnchor="text" w:hAnchor="margin" w:xAlign="center" w:y="1"/>
      <w:rPr>
        <w:rStyle w:val="58"/>
      </w:rPr>
    </w:pPr>
    <w:r>
      <w:fldChar w:fldCharType="begin"/>
    </w:r>
    <w:r>
      <w:rPr>
        <w:rStyle w:val="58"/>
      </w:rPr>
      <w:instrText xml:space="preserve">PAGE  </w:instrText>
    </w:r>
    <w:r>
      <w:fldChar w:fldCharType="separate"/>
    </w:r>
    <w:r>
      <w:rPr>
        <w:rStyle w:val="58"/>
      </w:rPr>
      <w:t>13</w:t>
    </w:r>
    <w:r>
      <w:fldChar w:fldCharType="end"/>
    </w:r>
  </w:p>
  <w:p w14:paraId="19596592">
    <w:pPr>
      <w:pStyle w:val="3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CB8858">
    <w:pPr>
      <w:pStyle w:val="36"/>
      <w:jc w:val="center"/>
    </w:pPr>
    <w:r>
      <w:fldChar w:fldCharType="begin"/>
    </w:r>
    <w:r>
      <w:instrText xml:space="preserve"> PAGE   \* MERGEFORMAT </w:instrText>
    </w:r>
    <w:r>
      <w:fldChar w:fldCharType="separate"/>
    </w:r>
    <w:r>
      <w:rPr>
        <w:lang w:val="zh-CN"/>
      </w:rPr>
      <w:t>94</w:t>
    </w:r>
    <w:r>
      <w:fldChar w:fldCharType="end"/>
    </w:r>
  </w:p>
  <w:p w14:paraId="489B5F71">
    <w:pPr>
      <w:pStyle w:val="3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8EAC0">
    <w:pPr>
      <w:pStyle w:val="37"/>
      <w:ind w:right="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7A812">
    <w:pPr>
      <w:pStyle w:val="37"/>
      <w:framePr w:wrap="around" w:vAnchor="text" w:hAnchor="margin" w:xAlign="right" w:y="1"/>
      <w:rPr>
        <w:rStyle w:val="58"/>
      </w:rPr>
    </w:pPr>
    <w:r>
      <w:fldChar w:fldCharType="begin"/>
    </w:r>
    <w:r>
      <w:rPr>
        <w:rStyle w:val="58"/>
      </w:rPr>
      <w:instrText xml:space="preserve">PAGE  </w:instrText>
    </w:r>
    <w:r>
      <w:fldChar w:fldCharType="separate"/>
    </w:r>
    <w:r>
      <w:rPr>
        <w:rStyle w:val="58"/>
      </w:rPr>
      <w:t>13</w:t>
    </w:r>
    <w:r>
      <w:fldChar w:fldCharType="end"/>
    </w:r>
  </w:p>
  <w:p w14:paraId="459776B9">
    <w:pPr>
      <w:pStyle w:val="3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198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66ACA"/>
    <w:multiLevelType w:val="multilevel"/>
    <w:tmpl w:val="4FE66ACA"/>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65640B5A"/>
    <w:multiLevelType w:val="multilevel"/>
    <w:tmpl w:val="65640B5A"/>
    <w:lvl w:ilvl="0" w:tentative="0">
      <w:start w:val="1"/>
      <w:numFmt w:val="japaneseCounting"/>
      <w:lvlText w:val="(%1)"/>
      <w:lvlJc w:val="left"/>
      <w:pPr>
        <w:tabs>
          <w:tab w:val="left" w:pos="930"/>
        </w:tabs>
        <w:ind w:left="930" w:hanging="390"/>
      </w:pPr>
      <w:rPr>
        <w:rFonts w:hint="default"/>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7BBD47F9"/>
    <w:multiLevelType w:val="multilevel"/>
    <w:tmpl w:val="7BBD47F9"/>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747"/>
        </w:tabs>
        <w:ind w:left="747" w:hanging="567"/>
      </w:pPr>
    </w:lvl>
    <w:lvl w:ilvl="2" w:tentative="0">
      <w:start w:val="1"/>
      <w:numFmt w:val="decimal"/>
      <w:pStyle w:val="5"/>
      <w:lvlText w:val="%1.%2.%3."/>
      <w:lvlJc w:val="left"/>
      <w:pPr>
        <w:tabs>
          <w:tab w:val="left" w:pos="3229"/>
        </w:tabs>
        <w:ind w:left="322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5"/>
    <w:rsid w:val="00004E1E"/>
    <w:rsid w:val="00011A29"/>
    <w:rsid w:val="00012409"/>
    <w:rsid w:val="00015AB5"/>
    <w:rsid w:val="000212BB"/>
    <w:rsid w:val="00021BD6"/>
    <w:rsid w:val="00040CB0"/>
    <w:rsid w:val="000424CC"/>
    <w:rsid w:val="00044D0C"/>
    <w:rsid w:val="000564C2"/>
    <w:rsid w:val="00062733"/>
    <w:rsid w:val="0006368E"/>
    <w:rsid w:val="00067B7B"/>
    <w:rsid w:val="00070484"/>
    <w:rsid w:val="000727AF"/>
    <w:rsid w:val="00081AD9"/>
    <w:rsid w:val="000822F6"/>
    <w:rsid w:val="00083486"/>
    <w:rsid w:val="00086320"/>
    <w:rsid w:val="0009541E"/>
    <w:rsid w:val="000A5A72"/>
    <w:rsid w:val="000B08EF"/>
    <w:rsid w:val="000C383A"/>
    <w:rsid w:val="000D2C0F"/>
    <w:rsid w:val="000E461F"/>
    <w:rsid w:val="000E5747"/>
    <w:rsid w:val="000F222B"/>
    <w:rsid w:val="0010680C"/>
    <w:rsid w:val="001072FD"/>
    <w:rsid w:val="001102CF"/>
    <w:rsid w:val="001146E6"/>
    <w:rsid w:val="00116013"/>
    <w:rsid w:val="00116F31"/>
    <w:rsid w:val="0012283F"/>
    <w:rsid w:val="00130A4F"/>
    <w:rsid w:val="00136879"/>
    <w:rsid w:val="00137C96"/>
    <w:rsid w:val="001430B7"/>
    <w:rsid w:val="001574E5"/>
    <w:rsid w:val="00196426"/>
    <w:rsid w:val="001A00BF"/>
    <w:rsid w:val="001A2B61"/>
    <w:rsid w:val="001A602D"/>
    <w:rsid w:val="001A6C31"/>
    <w:rsid w:val="001B5986"/>
    <w:rsid w:val="001B6167"/>
    <w:rsid w:val="001D2626"/>
    <w:rsid w:val="001D3D0C"/>
    <w:rsid w:val="001D6DD3"/>
    <w:rsid w:val="001E376C"/>
    <w:rsid w:val="001E5AC4"/>
    <w:rsid w:val="001F745E"/>
    <w:rsid w:val="001F7F09"/>
    <w:rsid w:val="0020058C"/>
    <w:rsid w:val="00205088"/>
    <w:rsid w:val="00223065"/>
    <w:rsid w:val="002338EC"/>
    <w:rsid w:val="00235685"/>
    <w:rsid w:val="0024083F"/>
    <w:rsid w:val="00242567"/>
    <w:rsid w:val="00251706"/>
    <w:rsid w:val="0025204F"/>
    <w:rsid w:val="0025603F"/>
    <w:rsid w:val="00263552"/>
    <w:rsid w:val="00264148"/>
    <w:rsid w:val="00274CD4"/>
    <w:rsid w:val="00277EFF"/>
    <w:rsid w:val="002807C7"/>
    <w:rsid w:val="0028791D"/>
    <w:rsid w:val="00292DFB"/>
    <w:rsid w:val="00295EC4"/>
    <w:rsid w:val="002A0DF3"/>
    <w:rsid w:val="002A11C6"/>
    <w:rsid w:val="002A47B6"/>
    <w:rsid w:val="002B7A71"/>
    <w:rsid w:val="002C093C"/>
    <w:rsid w:val="002C0ABF"/>
    <w:rsid w:val="002C4D64"/>
    <w:rsid w:val="002C72EA"/>
    <w:rsid w:val="002D4742"/>
    <w:rsid w:val="002E12BD"/>
    <w:rsid w:val="00310E59"/>
    <w:rsid w:val="0031109A"/>
    <w:rsid w:val="003151CA"/>
    <w:rsid w:val="00322C7F"/>
    <w:rsid w:val="00325DFB"/>
    <w:rsid w:val="00341F30"/>
    <w:rsid w:val="00367D65"/>
    <w:rsid w:val="0037071B"/>
    <w:rsid w:val="00387D7A"/>
    <w:rsid w:val="003A6017"/>
    <w:rsid w:val="003B024F"/>
    <w:rsid w:val="003B75CA"/>
    <w:rsid w:val="003C4BF5"/>
    <w:rsid w:val="003C7033"/>
    <w:rsid w:val="003D41DC"/>
    <w:rsid w:val="003E789E"/>
    <w:rsid w:val="003E7D22"/>
    <w:rsid w:val="003F0335"/>
    <w:rsid w:val="003F33B7"/>
    <w:rsid w:val="003F449D"/>
    <w:rsid w:val="0040050A"/>
    <w:rsid w:val="004029E8"/>
    <w:rsid w:val="004069B4"/>
    <w:rsid w:val="004107FC"/>
    <w:rsid w:val="00415750"/>
    <w:rsid w:val="00422FD8"/>
    <w:rsid w:val="0043395C"/>
    <w:rsid w:val="004563D5"/>
    <w:rsid w:val="00480BFA"/>
    <w:rsid w:val="00493793"/>
    <w:rsid w:val="004A6DC4"/>
    <w:rsid w:val="004D3443"/>
    <w:rsid w:val="004D3613"/>
    <w:rsid w:val="004E099A"/>
    <w:rsid w:val="004E1468"/>
    <w:rsid w:val="004E3AA1"/>
    <w:rsid w:val="004E65BF"/>
    <w:rsid w:val="004F20EE"/>
    <w:rsid w:val="004F748D"/>
    <w:rsid w:val="005005FD"/>
    <w:rsid w:val="00511511"/>
    <w:rsid w:val="00527345"/>
    <w:rsid w:val="005364FB"/>
    <w:rsid w:val="005379B5"/>
    <w:rsid w:val="00537D4D"/>
    <w:rsid w:val="0054648F"/>
    <w:rsid w:val="005529D5"/>
    <w:rsid w:val="00567D85"/>
    <w:rsid w:val="005700F5"/>
    <w:rsid w:val="00573D26"/>
    <w:rsid w:val="00576A0E"/>
    <w:rsid w:val="00581CE0"/>
    <w:rsid w:val="005A0875"/>
    <w:rsid w:val="005B29C5"/>
    <w:rsid w:val="005B6799"/>
    <w:rsid w:val="005C6914"/>
    <w:rsid w:val="005D5A7A"/>
    <w:rsid w:val="005F546B"/>
    <w:rsid w:val="006145C0"/>
    <w:rsid w:val="0061511A"/>
    <w:rsid w:val="00617B61"/>
    <w:rsid w:val="006213A2"/>
    <w:rsid w:val="00624426"/>
    <w:rsid w:val="006329B1"/>
    <w:rsid w:val="00645CEA"/>
    <w:rsid w:val="00661275"/>
    <w:rsid w:val="00675F97"/>
    <w:rsid w:val="006811DD"/>
    <w:rsid w:val="0068257E"/>
    <w:rsid w:val="006855C2"/>
    <w:rsid w:val="00685E3E"/>
    <w:rsid w:val="00690824"/>
    <w:rsid w:val="00690BF9"/>
    <w:rsid w:val="006A0635"/>
    <w:rsid w:val="006A3A65"/>
    <w:rsid w:val="006A6225"/>
    <w:rsid w:val="006A7CC3"/>
    <w:rsid w:val="006B1E12"/>
    <w:rsid w:val="006B4E1D"/>
    <w:rsid w:val="006B5BBA"/>
    <w:rsid w:val="006C0204"/>
    <w:rsid w:val="006C3DB0"/>
    <w:rsid w:val="006F12E3"/>
    <w:rsid w:val="007136E6"/>
    <w:rsid w:val="00736D1C"/>
    <w:rsid w:val="00741587"/>
    <w:rsid w:val="00742BD7"/>
    <w:rsid w:val="007471BB"/>
    <w:rsid w:val="00751074"/>
    <w:rsid w:val="00753831"/>
    <w:rsid w:val="00766DCB"/>
    <w:rsid w:val="0078482F"/>
    <w:rsid w:val="00785D44"/>
    <w:rsid w:val="00787CC8"/>
    <w:rsid w:val="007921D0"/>
    <w:rsid w:val="0079471B"/>
    <w:rsid w:val="007A6C96"/>
    <w:rsid w:val="007B54CC"/>
    <w:rsid w:val="007C36C5"/>
    <w:rsid w:val="007C6F1F"/>
    <w:rsid w:val="007D62F3"/>
    <w:rsid w:val="007E21E5"/>
    <w:rsid w:val="007F5B93"/>
    <w:rsid w:val="008018AC"/>
    <w:rsid w:val="008028CB"/>
    <w:rsid w:val="00803906"/>
    <w:rsid w:val="00807B18"/>
    <w:rsid w:val="00825BD1"/>
    <w:rsid w:val="008277DC"/>
    <w:rsid w:val="00834F98"/>
    <w:rsid w:val="00835CA6"/>
    <w:rsid w:val="00844D7C"/>
    <w:rsid w:val="00846639"/>
    <w:rsid w:val="00857A57"/>
    <w:rsid w:val="00862B0C"/>
    <w:rsid w:val="00872A04"/>
    <w:rsid w:val="00884F1C"/>
    <w:rsid w:val="00890E0D"/>
    <w:rsid w:val="008A2249"/>
    <w:rsid w:val="008A5B24"/>
    <w:rsid w:val="008A67FB"/>
    <w:rsid w:val="008B0FB6"/>
    <w:rsid w:val="008C016C"/>
    <w:rsid w:val="008C0304"/>
    <w:rsid w:val="008C434B"/>
    <w:rsid w:val="008E47E1"/>
    <w:rsid w:val="008F5ACB"/>
    <w:rsid w:val="008F72E7"/>
    <w:rsid w:val="008F7322"/>
    <w:rsid w:val="009034D1"/>
    <w:rsid w:val="00910712"/>
    <w:rsid w:val="00913090"/>
    <w:rsid w:val="009169D1"/>
    <w:rsid w:val="00926494"/>
    <w:rsid w:val="00931EBF"/>
    <w:rsid w:val="00935EB2"/>
    <w:rsid w:val="00937429"/>
    <w:rsid w:val="00940137"/>
    <w:rsid w:val="00942A35"/>
    <w:rsid w:val="0094443D"/>
    <w:rsid w:val="009463EA"/>
    <w:rsid w:val="00954932"/>
    <w:rsid w:val="00955E71"/>
    <w:rsid w:val="009640D6"/>
    <w:rsid w:val="00967AEF"/>
    <w:rsid w:val="00967F35"/>
    <w:rsid w:val="00977DDA"/>
    <w:rsid w:val="00982225"/>
    <w:rsid w:val="0098417C"/>
    <w:rsid w:val="009860CB"/>
    <w:rsid w:val="009A3123"/>
    <w:rsid w:val="009B26AA"/>
    <w:rsid w:val="009B4110"/>
    <w:rsid w:val="009C4227"/>
    <w:rsid w:val="009D311E"/>
    <w:rsid w:val="009D563A"/>
    <w:rsid w:val="009E42B2"/>
    <w:rsid w:val="009F5261"/>
    <w:rsid w:val="009F629A"/>
    <w:rsid w:val="00A06849"/>
    <w:rsid w:val="00A06D17"/>
    <w:rsid w:val="00A07050"/>
    <w:rsid w:val="00A1070C"/>
    <w:rsid w:val="00A20060"/>
    <w:rsid w:val="00A24808"/>
    <w:rsid w:val="00A248C4"/>
    <w:rsid w:val="00A25F46"/>
    <w:rsid w:val="00A3006D"/>
    <w:rsid w:val="00A37604"/>
    <w:rsid w:val="00A41D65"/>
    <w:rsid w:val="00A451CD"/>
    <w:rsid w:val="00A47D12"/>
    <w:rsid w:val="00A65569"/>
    <w:rsid w:val="00A65FA4"/>
    <w:rsid w:val="00A66AA3"/>
    <w:rsid w:val="00A86C65"/>
    <w:rsid w:val="00A940A1"/>
    <w:rsid w:val="00A94D70"/>
    <w:rsid w:val="00AA470E"/>
    <w:rsid w:val="00AA66AE"/>
    <w:rsid w:val="00AA6767"/>
    <w:rsid w:val="00AB7E97"/>
    <w:rsid w:val="00AC1584"/>
    <w:rsid w:val="00AC3A16"/>
    <w:rsid w:val="00AC3E29"/>
    <w:rsid w:val="00AD01DE"/>
    <w:rsid w:val="00AD2238"/>
    <w:rsid w:val="00AD72D1"/>
    <w:rsid w:val="00AE38B9"/>
    <w:rsid w:val="00AE6AF0"/>
    <w:rsid w:val="00AE6C06"/>
    <w:rsid w:val="00B01A56"/>
    <w:rsid w:val="00B01D5E"/>
    <w:rsid w:val="00B02A68"/>
    <w:rsid w:val="00B12B1F"/>
    <w:rsid w:val="00B34D3E"/>
    <w:rsid w:val="00B56705"/>
    <w:rsid w:val="00B6462C"/>
    <w:rsid w:val="00B65764"/>
    <w:rsid w:val="00B66351"/>
    <w:rsid w:val="00B846FA"/>
    <w:rsid w:val="00B875DE"/>
    <w:rsid w:val="00B90926"/>
    <w:rsid w:val="00B9597E"/>
    <w:rsid w:val="00BA2D5E"/>
    <w:rsid w:val="00BB12FF"/>
    <w:rsid w:val="00BB47B5"/>
    <w:rsid w:val="00BB628C"/>
    <w:rsid w:val="00BE236E"/>
    <w:rsid w:val="00C014D2"/>
    <w:rsid w:val="00C04E2A"/>
    <w:rsid w:val="00C04E7D"/>
    <w:rsid w:val="00C10744"/>
    <w:rsid w:val="00C26637"/>
    <w:rsid w:val="00C33330"/>
    <w:rsid w:val="00C501C0"/>
    <w:rsid w:val="00C53BFF"/>
    <w:rsid w:val="00C64BB2"/>
    <w:rsid w:val="00C7263A"/>
    <w:rsid w:val="00C75B6A"/>
    <w:rsid w:val="00C76108"/>
    <w:rsid w:val="00C8020C"/>
    <w:rsid w:val="00C8703D"/>
    <w:rsid w:val="00C90F1B"/>
    <w:rsid w:val="00C9199A"/>
    <w:rsid w:val="00C91FB4"/>
    <w:rsid w:val="00C93110"/>
    <w:rsid w:val="00CB3862"/>
    <w:rsid w:val="00CB7624"/>
    <w:rsid w:val="00CC2EBC"/>
    <w:rsid w:val="00CC75B7"/>
    <w:rsid w:val="00CE22C3"/>
    <w:rsid w:val="00CF31B1"/>
    <w:rsid w:val="00D04B14"/>
    <w:rsid w:val="00D05B20"/>
    <w:rsid w:val="00D06527"/>
    <w:rsid w:val="00D07B69"/>
    <w:rsid w:val="00D10A1C"/>
    <w:rsid w:val="00D14D1B"/>
    <w:rsid w:val="00D2021F"/>
    <w:rsid w:val="00D20433"/>
    <w:rsid w:val="00D221BF"/>
    <w:rsid w:val="00D247CE"/>
    <w:rsid w:val="00D26FE1"/>
    <w:rsid w:val="00D4219E"/>
    <w:rsid w:val="00D4230F"/>
    <w:rsid w:val="00D43119"/>
    <w:rsid w:val="00D525FD"/>
    <w:rsid w:val="00D625C7"/>
    <w:rsid w:val="00D65BF3"/>
    <w:rsid w:val="00D825A7"/>
    <w:rsid w:val="00D85451"/>
    <w:rsid w:val="00D91C5A"/>
    <w:rsid w:val="00D95DA8"/>
    <w:rsid w:val="00DA3BF1"/>
    <w:rsid w:val="00DA517B"/>
    <w:rsid w:val="00DA521A"/>
    <w:rsid w:val="00DB242B"/>
    <w:rsid w:val="00DB6812"/>
    <w:rsid w:val="00DB776C"/>
    <w:rsid w:val="00DE3A8E"/>
    <w:rsid w:val="00DE4A7F"/>
    <w:rsid w:val="00E17DC9"/>
    <w:rsid w:val="00E204E5"/>
    <w:rsid w:val="00E307C7"/>
    <w:rsid w:val="00E450A5"/>
    <w:rsid w:val="00E45FB0"/>
    <w:rsid w:val="00E55558"/>
    <w:rsid w:val="00E55C22"/>
    <w:rsid w:val="00E617FD"/>
    <w:rsid w:val="00E7561B"/>
    <w:rsid w:val="00E80897"/>
    <w:rsid w:val="00E81488"/>
    <w:rsid w:val="00E87BC1"/>
    <w:rsid w:val="00E9580D"/>
    <w:rsid w:val="00E96B5F"/>
    <w:rsid w:val="00EA1989"/>
    <w:rsid w:val="00EA3D2F"/>
    <w:rsid w:val="00EB0DE5"/>
    <w:rsid w:val="00EB5535"/>
    <w:rsid w:val="00EB595F"/>
    <w:rsid w:val="00EB6AA7"/>
    <w:rsid w:val="00EC33C6"/>
    <w:rsid w:val="00EE7750"/>
    <w:rsid w:val="00EE7FE5"/>
    <w:rsid w:val="00EF15D8"/>
    <w:rsid w:val="00EF2F1D"/>
    <w:rsid w:val="00F02F1B"/>
    <w:rsid w:val="00F30A98"/>
    <w:rsid w:val="00F41096"/>
    <w:rsid w:val="00F46620"/>
    <w:rsid w:val="00F5290E"/>
    <w:rsid w:val="00F632AE"/>
    <w:rsid w:val="00F836B9"/>
    <w:rsid w:val="00F9128F"/>
    <w:rsid w:val="00F92FA4"/>
    <w:rsid w:val="00F94932"/>
    <w:rsid w:val="00FB344F"/>
    <w:rsid w:val="00FB34CB"/>
    <w:rsid w:val="00FB3D5B"/>
    <w:rsid w:val="00FB4216"/>
    <w:rsid w:val="00FD0176"/>
    <w:rsid w:val="00FF25DD"/>
    <w:rsid w:val="36AB554F"/>
    <w:rsid w:val="41E17D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iPriority="39" w:semiHidden="0" w:name="toc 5"/>
    <w:lsdException w:uiPriority="39" w:semiHidden="0" w:name="toc 6"/>
    <w:lsdException w:uiPriority="39" w:semiHidden="0" w:name="toc 7"/>
    <w:lsdException w:unhideWhenUsed="0"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iPriority="99"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63"/>
    <w:qFormat/>
    <w:uiPriority w:val="0"/>
    <w:pPr>
      <w:keepNext/>
      <w:keepLines/>
      <w:spacing w:before="340" w:after="330" w:line="578" w:lineRule="auto"/>
      <w:outlineLvl w:val="0"/>
    </w:pPr>
    <w:rPr>
      <w:b/>
      <w:bCs/>
      <w:kern w:val="44"/>
      <w:sz w:val="44"/>
      <w:szCs w:val="44"/>
    </w:rPr>
  </w:style>
  <w:style w:type="paragraph" w:styleId="3">
    <w:name w:val="heading 2"/>
    <w:basedOn w:val="1"/>
    <w:next w:val="4"/>
    <w:link w:val="64"/>
    <w:qFormat/>
    <w:uiPriority w:val="0"/>
    <w:pPr>
      <w:keepNext/>
      <w:keepLines/>
      <w:spacing w:before="260" w:after="260" w:line="480" w:lineRule="exact"/>
      <w:jc w:val="center"/>
      <w:outlineLvl w:val="1"/>
    </w:pPr>
    <w:rPr>
      <w:rFonts w:ascii="宋体" w:hAnsi="宋体" w:eastAsia="黑体"/>
      <w:bCs/>
      <w:i/>
      <w:iCs/>
      <w:sz w:val="24"/>
      <w:szCs w:val="20"/>
      <w:lang/>
    </w:rPr>
  </w:style>
  <w:style w:type="paragraph" w:styleId="5">
    <w:name w:val="heading 3"/>
    <w:basedOn w:val="1"/>
    <w:next w:val="4"/>
    <w:link w:val="66"/>
    <w:qFormat/>
    <w:uiPriority w:val="0"/>
    <w:pPr>
      <w:keepNext/>
      <w:keepLines/>
      <w:widowControl/>
      <w:numPr>
        <w:ilvl w:val="2"/>
        <w:numId w:val="1"/>
      </w:numPr>
      <w:spacing w:before="120" w:after="120" w:line="360" w:lineRule="auto"/>
      <w:jc w:val="center"/>
      <w:outlineLvl w:val="2"/>
    </w:pPr>
    <w:rPr>
      <w:b/>
      <w:kern w:val="0"/>
      <w:sz w:val="32"/>
      <w:szCs w:val="20"/>
    </w:rPr>
  </w:style>
  <w:style w:type="paragraph" w:styleId="6">
    <w:name w:val="heading 4"/>
    <w:basedOn w:val="1"/>
    <w:next w:val="4"/>
    <w:link w:val="67"/>
    <w:qFormat/>
    <w:uiPriority w:val="0"/>
    <w:pPr>
      <w:keepNext/>
      <w:adjustRightInd w:val="0"/>
      <w:spacing w:line="420" w:lineRule="atLeast"/>
      <w:ind w:firstLine="454"/>
      <w:jc w:val="center"/>
      <w:textAlignment w:val="baseline"/>
      <w:outlineLvl w:val="3"/>
    </w:pPr>
    <w:rPr>
      <w:i/>
      <w:kern w:val="0"/>
      <w:szCs w:val="20"/>
    </w:rPr>
  </w:style>
  <w:style w:type="paragraph" w:styleId="7">
    <w:name w:val="heading 5"/>
    <w:basedOn w:val="1"/>
    <w:next w:val="1"/>
    <w:link w:val="68"/>
    <w:qFormat/>
    <w:uiPriority w:val="0"/>
    <w:pPr>
      <w:keepNext/>
      <w:keepLines/>
      <w:adjustRightInd w:val="0"/>
      <w:spacing w:before="280" w:after="290" w:line="376" w:lineRule="atLeast"/>
      <w:ind w:left="2125" w:hanging="425"/>
      <w:textAlignment w:val="baseline"/>
      <w:outlineLvl w:val="4"/>
    </w:pPr>
    <w:rPr>
      <w:b/>
      <w:kern w:val="0"/>
      <w:sz w:val="28"/>
      <w:szCs w:val="20"/>
    </w:rPr>
  </w:style>
  <w:style w:type="paragraph" w:styleId="8">
    <w:name w:val="heading 6"/>
    <w:basedOn w:val="1"/>
    <w:next w:val="1"/>
    <w:link w:val="69"/>
    <w:qFormat/>
    <w:uiPriority w:val="0"/>
    <w:pPr>
      <w:keepNext/>
      <w:keepLines/>
      <w:widowControl/>
      <w:tabs>
        <w:tab w:val="left" w:pos="1440"/>
      </w:tabs>
      <w:spacing w:before="240" w:after="64" w:line="320" w:lineRule="auto"/>
      <w:ind w:left="1152" w:hanging="1152"/>
      <w:jc w:val="left"/>
      <w:outlineLvl w:val="5"/>
    </w:pPr>
    <w:rPr>
      <w:rFonts w:ascii="Arial" w:hAnsi="Arial" w:eastAsia="黑体"/>
      <w:b/>
      <w:bCs/>
      <w:kern w:val="0"/>
      <w:sz w:val="24"/>
    </w:rPr>
  </w:style>
  <w:style w:type="paragraph" w:styleId="9">
    <w:name w:val="heading 7"/>
    <w:basedOn w:val="1"/>
    <w:next w:val="1"/>
    <w:link w:val="70"/>
    <w:qFormat/>
    <w:uiPriority w:val="0"/>
    <w:pPr>
      <w:keepNext/>
      <w:keepLines/>
      <w:widowControl/>
      <w:tabs>
        <w:tab w:val="left" w:pos="2520"/>
      </w:tabs>
      <w:spacing w:before="240" w:after="64" w:line="320" w:lineRule="auto"/>
      <w:ind w:left="1296" w:hanging="1296"/>
      <w:jc w:val="left"/>
      <w:outlineLvl w:val="6"/>
    </w:pPr>
    <w:rPr>
      <w:b/>
      <w:bCs/>
      <w:kern w:val="0"/>
      <w:sz w:val="24"/>
    </w:rPr>
  </w:style>
  <w:style w:type="paragraph" w:styleId="10">
    <w:name w:val="heading 8"/>
    <w:basedOn w:val="1"/>
    <w:next w:val="1"/>
    <w:link w:val="71"/>
    <w:qFormat/>
    <w:uiPriority w:val="0"/>
    <w:pPr>
      <w:keepNext/>
      <w:keepLines/>
      <w:widowControl/>
      <w:tabs>
        <w:tab w:val="left" w:pos="1440"/>
      </w:tabs>
      <w:spacing w:before="240" w:after="64" w:line="320" w:lineRule="auto"/>
      <w:ind w:left="1440" w:hanging="1440"/>
      <w:jc w:val="left"/>
      <w:outlineLvl w:val="7"/>
    </w:pPr>
    <w:rPr>
      <w:rFonts w:ascii="Arial" w:hAnsi="Arial" w:eastAsia="黑体"/>
      <w:kern w:val="0"/>
      <w:sz w:val="24"/>
    </w:rPr>
  </w:style>
  <w:style w:type="paragraph" w:styleId="11">
    <w:name w:val="heading 9"/>
    <w:basedOn w:val="1"/>
    <w:next w:val="1"/>
    <w:link w:val="72"/>
    <w:qFormat/>
    <w:uiPriority w:val="0"/>
    <w:pPr>
      <w:keepNext/>
      <w:keepLines/>
      <w:widowControl/>
      <w:tabs>
        <w:tab w:val="left" w:pos="1584"/>
      </w:tabs>
      <w:spacing w:before="240" w:after="64" w:line="320" w:lineRule="auto"/>
      <w:ind w:left="1584" w:hanging="1584"/>
      <w:jc w:val="left"/>
      <w:outlineLvl w:val="8"/>
    </w:pPr>
    <w:rPr>
      <w:rFonts w:ascii="Arial" w:hAnsi="Arial" w:eastAsia="黑体"/>
      <w:kern w:val="0"/>
      <w:szCs w:val="21"/>
    </w:rPr>
  </w:style>
  <w:style w:type="character" w:default="1" w:styleId="55">
    <w:name w:val="Default Paragraph Font"/>
    <w:semiHidden/>
    <w:uiPriority w:val="0"/>
  </w:style>
  <w:style w:type="table" w:default="1" w:styleId="53">
    <w:name w:val="Normal Table"/>
    <w:semiHidden/>
    <w:uiPriority w:val="0"/>
    <w:tblPr>
      <w:tblStyle w:val="53"/>
      <w:tblCellMar>
        <w:top w:w="0" w:type="dxa"/>
        <w:left w:w="108" w:type="dxa"/>
        <w:bottom w:w="0" w:type="dxa"/>
        <w:right w:w="108" w:type="dxa"/>
      </w:tblCellMar>
    </w:tblPr>
  </w:style>
  <w:style w:type="paragraph" w:styleId="4">
    <w:name w:val="Normal Indent"/>
    <w:basedOn w:val="1"/>
    <w:link w:val="65"/>
    <w:uiPriority w:val="0"/>
    <w:pPr>
      <w:ind w:firstLine="420" w:firstLineChars="200"/>
    </w:pPr>
  </w:style>
  <w:style w:type="paragraph" w:styleId="12">
    <w:name w:val="toc 7"/>
    <w:basedOn w:val="1"/>
    <w:next w:val="1"/>
    <w:unhideWhenUsed/>
    <w:uiPriority w:val="39"/>
    <w:pPr>
      <w:ind w:left="1260"/>
      <w:jc w:val="left"/>
    </w:pPr>
    <w:rPr>
      <w:rFonts w:ascii="Calibri" w:hAnsi="Calibri"/>
      <w:sz w:val="18"/>
      <w:szCs w:val="18"/>
    </w:rPr>
  </w:style>
  <w:style w:type="paragraph" w:styleId="13">
    <w:name w:val="Note Heading"/>
    <w:basedOn w:val="1"/>
    <w:next w:val="1"/>
    <w:link w:val="73"/>
    <w:uiPriority w:val="0"/>
    <w:pPr>
      <w:jc w:val="center"/>
    </w:pPr>
  </w:style>
  <w:style w:type="paragraph" w:styleId="14">
    <w:name w:val="List Bullet 4"/>
    <w:basedOn w:val="1"/>
    <w:uiPriority w:val="0"/>
    <w:pPr>
      <w:tabs>
        <w:tab w:val="left" w:pos="1620"/>
      </w:tabs>
    </w:pPr>
  </w:style>
  <w:style w:type="paragraph" w:styleId="15">
    <w:name w:val="caption"/>
    <w:basedOn w:val="1"/>
    <w:next w:val="1"/>
    <w:qFormat/>
    <w:uiPriority w:val="0"/>
    <w:rPr>
      <w:rFonts w:ascii="Arial" w:hAnsi="Arial" w:eastAsia="黑体" w:cs="Arial"/>
      <w:sz w:val="20"/>
      <w:szCs w:val="20"/>
    </w:rPr>
  </w:style>
  <w:style w:type="paragraph" w:styleId="16">
    <w:name w:val="List Bullet"/>
    <w:basedOn w:val="1"/>
    <w:uiPriority w:val="0"/>
    <w:pPr>
      <w:tabs>
        <w:tab w:val="left" w:pos="360"/>
      </w:tabs>
      <w:ind w:left="360" w:hanging="360" w:hangingChars="200"/>
    </w:pPr>
  </w:style>
  <w:style w:type="paragraph" w:styleId="17">
    <w:name w:val="envelope address"/>
    <w:basedOn w:val="1"/>
    <w:uiPriority w:val="0"/>
    <w:pPr>
      <w:keepNext/>
      <w:framePr w:w="7920" w:h="1980" w:hRule="exact" w:hSpace="180" w:wrap="auto" w:vAnchor="margin" w:hAnchor="page" w:xAlign="center" w:yAlign="bottom"/>
      <w:tabs>
        <w:tab w:val="left" w:pos="515"/>
      </w:tabs>
      <w:snapToGrid w:val="0"/>
      <w:spacing w:line="360" w:lineRule="exact"/>
      <w:ind w:left="2880" w:right="182" w:firstLine="412"/>
      <w:outlineLvl w:val="0"/>
    </w:pPr>
    <w:rPr>
      <w:rFonts w:ascii="Arial" w:hAnsi="Arial"/>
      <w:b/>
      <w:szCs w:val="20"/>
    </w:rPr>
  </w:style>
  <w:style w:type="paragraph" w:styleId="18">
    <w:name w:val="Document Map"/>
    <w:basedOn w:val="1"/>
    <w:link w:val="74"/>
    <w:uiPriority w:val="99"/>
    <w:rPr>
      <w:rFonts w:ascii="宋体"/>
      <w:sz w:val="18"/>
      <w:szCs w:val="18"/>
    </w:rPr>
  </w:style>
  <w:style w:type="paragraph" w:styleId="19">
    <w:name w:val="toa heading"/>
    <w:basedOn w:val="1"/>
    <w:next w:val="1"/>
    <w:unhideWhenUsed/>
    <w:uiPriority w:val="99"/>
    <w:pPr>
      <w:spacing w:before="120"/>
    </w:pPr>
    <w:rPr>
      <w:rFonts w:ascii="Cambria" w:hAnsi="Cambria" w:eastAsia="仿宋_GB2312"/>
      <w:b/>
      <w:sz w:val="28"/>
    </w:rPr>
  </w:style>
  <w:style w:type="paragraph" w:styleId="20">
    <w:name w:val="annotation text"/>
    <w:basedOn w:val="1"/>
    <w:link w:val="75"/>
    <w:uiPriority w:val="0"/>
    <w:pPr>
      <w:jc w:val="left"/>
    </w:pPr>
  </w:style>
  <w:style w:type="paragraph" w:styleId="21">
    <w:name w:val="Salutation"/>
    <w:basedOn w:val="1"/>
    <w:next w:val="1"/>
    <w:link w:val="76"/>
    <w:uiPriority w:val="0"/>
    <w:rPr>
      <w:rFonts w:ascii="Calibri" w:hAnsi="Calibri"/>
      <w:szCs w:val="22"/>
    </w:rPr>
  </w:style>
  <w:style w:type="paragraph" w:styleId="22">
    <w:name w:val="Body Text 3"/>
    <w:basedOn w:val="1"/>
    <w:link w:val="77"/>
    <w:uiPriority w:val="0"/>
    <w:rPr>
      <w:rFonts w:ascii="宋体"/>
      <w:sz w:val="24"/>
      <w:szCs w:val="20"/>
    </w:rPr>
  </w:style>
  <w:style w:type="paragraph" w:styleId="23">
    <w:name w:val="List Bullet 3"/>
    <w:basedOn w:val="1"/>
    <w:uiPriority w:val="0"/>
    <w:pPr>
      <w:tabs>
        <w:tab w:val="left" w:pos="1200"/>
      </w:tabs>
      <w:ind w:left="1200" w:leftChars="400" w:hanging="360" w:hangingChars="200"/>
    </w:pPr>
  </w:style>
  <w:style w:type="paragraph" w:styleId="24">
    <w:name w:val="Body Text"/>
    <w:basedOn w:val="1"/>
    <w:link w:val="78"/>
    <w:uiPriority w:val="0"/>
    <w:pPr>
      <w:spacing w:after="120"/>
    </w:pPr>
  </w:style>
  <w:style w:type="paragraph" w:styleId="25">
    <w:name w:val="Body Text Indent"/>
    <w:basedOn w:val="1"/>
    <w:link w:val="79"/>
    <w:uiPriority w:val="0"/>
    <w:pPr>
      <w:spacing w:after="120"/>
      <w:ind w:left="420" w:leftChars="200"/>
    </w:pPr>
  </w:style>
  <w:style w:type="paragraph" w:styleId="26">
    <w:name w:val="List Bullet 2"/>
    <w:basedOn w:val="1"/>
    <w:uiPriority w:val="0"/>
    <w:pPr>
      <w:tabs>
        <w:tab w:val="left" w:pos="780"/>
      </w:tabs>
    </w:pPr>
  </w:style>
  <w:style w:type="paragraph" w:styleId="27">
    <w:name w:val="toc 5"/>
    <w:basedOn w:val="1"/>
    <w:next w:val="1"/>
    <w:unhideWhenUsed/>
    <w:uiPriority w:val="39"/>
    <w:pPr>
      <w:ind w:left="840"/>
      <w:jc w:val="left"/>
    </w:pPr>
    <w:rPr>
      <w:rFonts w:ascii="Calibri" w:hAnsi="Calibri"/>
      <w:sz w:val="18"/>
      <w:szCs w:val="18"/>
    </w:rPr>
  </w:style>
  <w:style w:type="paragraph" w:styleId="28">
    <w:name w:val="toc 3"/>
    <w:basedOn w:val="1"/>
    <w:next w:val="1"/>
    <w:qFormat/>
    <w:uiPriority w:val="39"/>
    <w:pPr>
      <w:ind w:left="420"/>
      <w:jc w:val="left"/>
    </w:pPr>
    <w:rPr>
      <w:rFonts w:ascii="Calibri" w:hAnsi="Calibri" w:cs="Calibri"/>
      <w:i/>
      <w:iCs/>
      <w:sz w:val="20"/>
      <w:szCs w:val="20"/>
    </w:rPr>
  </w:style>
  <w:style w:type="paragraph" w:styleId="29">
    <w:name w:val="Plain Text"/>
    <w:basedOn w:val="1"/>
    <w:link w:val="80"/>
    <w:uiPriority w:val="0"/>
    <w:rPr>
      <w:rFonts w:ascii="宋体" w:hAnsi="Courier New"/>
      <w:szCs w:val="20"/>
    </w:rPr>
  </w:style>
  <w:style w:type="paragraph" w:styleId="30">
    <w:name w:val="List Bullet 5"/>
    <w:basedOn w:val="1"/>
    <w:uiPriority w:val="0"/>
    <w:pPr>
      <w:tabs>
        <w:tab w:val="left" w:pos="2040"/>
      </w:tabs>
    </w:pPr>
  </w:style>
  <w:style w:type="paragraph" w:styleId="31">
    <w:name w:val="toc 8"/>
    <w:basedOn w:val="1"/>
    <w:next w:val="1"/>
    <w:uiPriority w:val="39"/>
    <w:pPr>
      <w:ind w:left="1470"/>
      <w:jc w:val="left"/>
    </w:pPr>
    <w:rPr>
      <w:szCs w:val="21"/>
    </w:rPr>
  </w:style>
  <w:style w:type="paragraph" w:styleId="32">
    <w:name w:val="Date"/>
    <w:basedOn w:val="1"/>
    <w:next w:val="1"/>
    <w:link w:val="81"/>
    <w:uiPriority w:val="0"/>
    <w:rPr>
      <w:sz w:val="24"/>
      <w:szCs w:val="20"/>
    </w:rPr>
  </w:style>
  <w:style w:type="paragraph" w:styleId="33">
    <w:name w:val="Body Text Indent 2"/>
    <w:basedOn w:val="1"/>
    <w:link w:val="82"/>
    <w:uiPriority w:val="0"/>
    <w:pPr>
      <w:spacing w:line="500" w:lineRule="exact"/>
      <w:ind w:firstLine="540" w:firstLineChars="200"/>
    </w:pPr>
    <w:rPr>
      <w:rFonts w:ascii="宋体" w:hAnsi="宋体"/>
      <w:sz w:val="27"/>
      <w:szCs w:val="27"/>
    </w:rPr>
  </w:style>
  <w:style w:type="paragraph" w:styleId="34">
    <w:name w:val="endnote text"/>
    <w:basedOn w:val="1"/>
    <w:link w:val="83"/>
    <w:uiPriority w:val="0"/>
    <w:pPr>
      <w:snapToGrid w:val="0"/>
      <w:jc w:val="left"/>
    </w:pPr>
  </w:style>
  <w:style w:type="paragraph" w:styleId="35">
    <w:name w:val="Balloon Text"/>
    <w:basedOn w:val="1"/>
    <w:link w:val="84"/>
    <w:uiPriority w:val="0"/>
    <w:rPr>
      <w:sz w:val="18"/>
      <w:szCs w:val="18"/>
    </w:rPr>
  </w:style>
  <w:style w:type="paragraph" w:styleId="36">
    <w:name w:val="footer"/>
    <w:basedOn w:val="1"/>
    <w:link w:val="85"/>
    <w:uiPriority w:val="99"/>
    <w:pPr>
      <w:tabs>
        <w:tab w:val="center" w:pos="4153"/>
        <w:tab w:val="right" w:pos="8306"/>
      </w:tabs>
      <w:snapToGrid w:val="0"/>
      <w:jc w:val="left"/>
    </w:pPr>
    <w:rPr>
      <w:sz w:val="18"/>
      <w:szCs w:val="18"/>
    </w:rPr>
  </w:style>
  <w:style w:type="paragraph" w:styleId="37">
    <w:name w:val="header"/>
    <w:basedOn w:val="1"/>
    <w:link w:val="86"/>
    <w:uiPriority w:val="0"/>
    <w:pPr>
      <w:tabs>
        <w:tab w:val="center" w:pos="4153"/>
        <w:tab w:val="right" w:pos="8306"/>
      </w:tabs>
      <w:snapToGrid w:val="0"/>
      <w:jc w:val="center"/>
    </w:pPr>
    <w:rPr>
      <w:sz w:val="18"/>
      <w:szCs w:val="18"/>
    </w:rPr>
  </w:style>
  <w:style w:type="paragraph" w:styleId="38">
    <w:name w:val="toc 1"/>
    <w:basedOn w:val="1"/>
    <w:next w:val="1"/>
    <w:qFormat/>
    <w:uiPriority w:val="39"/>
    <w:pPr>
      <w:tabs>
        <w:tab w:val="right" w:leader="dot" w:pos="8805"/>
      </w:tabs>
      <w:spacing w:line="440" w:lineRule="exact"/>
      <w:jc w:val="center"/>
    </w:pPr>
    <w:rPr>
      <w:color w:val="000000"/>
      <w:sz w:val="20"/>
      <w:szCs w:val="20"/>
      <w:lang/>
    </w:rPr>
  </w:style>
  <w:style w:type="paragraph" w:styleId="39">
    <w:name w:val="toc 4"/>
    <w:basedOn w:val="1"/>
    <w:next w:val="1"/>
    <w:uiPriority w:val="39"/>
    <w:pPr>
      <w:adjustRightInd w:val="0"/>
      <w:spacing w:line="360" w:lineRule="atLeast"/>
      <w:ind w:left="720"/>
      <w:jc w:val="left"/>
      <w:textAlignment w:val="baseline"/>
    </w:pPr>
    <w:rPr>
      <w:kern w:val="0"/>
      <w:sz w:val="24"/>
      <w:szCs w:val="21"/>
    </w:rPr>
  </w:style>
  <w:style w:type="paragraph" w:styleId="40">
    <w:name w:val="Subtitle"/>
    <w:basedOn w:val="1"/>
    <w:next w:val="1"/>
    <w:link w:val="87"/>
    <w:qFormat/>
    <w:uiPriority w:val="0"/>
    <w:pPr>
      <w:spacing w:before="240" w:after="60" w:line="312" w:lineRule="auto"/>
      <w:jc w:val="center"/>
      <w:outlineLvl w:val="1"/>
    </w:pPr>
    <w:rPr>
      <w:rFonts w:ascii="Cambria" w:hAnsi="Cambria"/>
      <w:b/>
      <w:bCs/>
      <w:kern w:val="28"/>
      <w:sz w:val="32"/>
      <w:szCs w:val="32"/>
    </w:rPr>
  </w:style>
  <w:style w:type="paragraph" w:styleId="41">
    <w:name w:val="List"/>
    <w:basedOn w:val="1"/>
    <w:uiPriority w:val="0"/>
    <w:pPr>
      <w:keepNext/>
      <w:spacing w:line="300" w:lineRule="exact"/>
      <w:jc w:val="center"/>
      <w:outlineLvl w:val="0"/>
    </w:pPr>
    <w:rPr>
      <w:rFonts w:ascii="宋体"/>
      <w:kern w:val="0"/>
      <w:sz w:val="18"/>
      <w:szCs w:val="20"/>
    </w:rPr>
  </w:style>
  <w:style w:type="paragraph" w:styleId="42">
    <w:name w:val="footnote text"/>
    <w:basedOn w:val="1"/>
    <w:link w:val="88"/>
    <w:uiPriority w:val="0"/>
    <w:pPr>
      <w:adjustRightInd w:val="0"/>
      <w:snapToGrid w:val="0"/>
      <w:spacing w:line="420" w:lineRule="atLeast"/>
      <w:ind w:firstLine="454"/>
      <w:jc w:val="left"/>
      <w:textAlignment w:val="baseline"/>
    </w:pPr>
    <w:rPr>
      <w:kern w:val="0"/>
      <w:sz w:val="18"/>
      <w:szCs w:val="20"/>
    </w:rPr>
  </w:style>
  <w:style w:type="paragraph" w:styleId="43">
    <w:name w:val="toc 6"/>
    <w:basedOn w:val="1"/>
    <w:next w:val="1"/>
    <w:unhideWhenUsed/>
    <w:uiPriority w:val="39"/>
    <w:pPr>
      <w:ind w:left="1050"/>
      <w:jc w:val="left"/>
    </w:pPr>
    <w:rPr>
      <w:rFonts w:ascii="Calibri" w:hAnsi="Calibri"/>
      <w:sz w:val="18"/>
      <w:szCs w:val="18"/>
    </w:rPr>
  </w:style>
  <w:style w:type="paragraph" w:styleId="44">
    <w:name w:val="Body Text Indent 3"/>
    <w:basedOn w:val="1"/>
    <w:link w:val="89"/>
    <w:uiPriority w:val="0"/>
    <w:pPr>
      <w:spacing w:after="120"/>
      <w:ind w:left="420" w:leftChars="200"/>
    </w:pPr>
    <w:rPr>
      <w:sz w:val="16"/>
      <w:szCs w:val="16"/>
    </w:rPr>
  </w:style>
  <w:style w:type="paragraph" w:styleId="45">
    <w:name w:val="toc 2"/>
    <w:basedOn w:val="1"/>
    <w:next w:val="1"/>
    <w:qFormat/>
    <w:uiPriority w:val="39"/>
    <w:pPr>
      <w:ind w:left="420" w:leftChars="200"/>
    </w:pPr>
    <w:rPr>
      <w:rFonts w:ascii="宋体" w:hAnsi="宋体"/>
    </w:rPr>
  </w:style>
  <w:style w:type="paragraph" w:styleId="46">
    <w:name w:val="toc 9"/>
    <w:basedOn w:val="1"/>
    <w:next w:val="1"/>
    <w:unhideWhenUsed/>
    <w:uiPriority w:val="39"/>
    <w:pPr>
      <w:ind w:left="1680"/>
      <w:jc w:val="left"/>
    </w:pPr>
    <w:rPr>
      <w:rFonts w:ascii="Calibri" w:hAnsi="Calibri"/>
      <w:sz w:val="18"/>
      <w:szCs w:val="18"/>
    </w:rPr>
  </w:style>
  <w:style w:type="paragraph" w:styleId="47">
    <w:name w:val="Body Text 2"/>
    <w:basedOn w:val="1"/>
    <w:link w:val="90"/>
    <w:uiPriority w:val="0"/>
    <w:pPr>
      <w:spacing w:after="120" w:line="480" w:lineRule="auto"/>
    </w:pPr>
  </w:style>
  <w:style w:type="paragraph" w:styleId="48">
    <w:name w:val="index 1"/>
    <w:basedOn w:val="1"/>
    <w:next w:val="1"/>
    <w:uiPriority w:val="0"/>
    <w:pPr>
      <w:spacing w:line="220" w:lineRule="exact"/>
      <w:jc w:val="center"/>
    </w:pPr>
    <w:rPr>
      <w:rFonts w:ascii="仿宋_GB2312" w:eastAsia="仿宋_GB2312"/>
      <w:szCs w:val="21"/>
    </w:rPr>
  </w:style>
  <w:style w:type="paragraph" w:styleId="49">
    <w:name w:val="Title"/>
    <w:basedOn w:val="1"/>
    <w:link w:val="91"/>
    <w:qFormat/>
    <w:uiPriority w:val="10"/>
    <w:pPr>
      <w:adjustRightInd w:val="0"/>
      <w:spacing w:before="240" w:after="60" w:line="420" w:lineRule="atLeast"/>
      <w:jc w:val="center"/>
      <w:textAlignment w:val="baseline"/>
      <w:outlineLvl w:val="0"/>
    </w:pPr>
    <w:rPr>
      <w:rFonts w:ascii="Arial" w:hAnsi="Arial"/>
      <w:b/>
      <w:kern w:val="0"/>
      <w:sz w:val="32"/>
      <w:szCs w:val="20"/>
    </w:rPr>
  </w:style>
  <w:style w:type="paragraph" w:styleId="50">
    <w:name w:val="annotation subject"/>
    <w:basedOn w:val="20"/>
    <w:next w:val="20"/>
    <w:link w:val="92"/>
    <w:uiPriority w:val="0"/>
    <w:rPr>
      <w:b/>
      <w:bCs/>
    </w:rPr>
  </w:style>
  <w:style w:type="paragraph" w:styleId="51">
    <w:name w:val="Body Text First Indent"/>
    <w:basedOn w:val="24"/>
    <w:link w:val="220"/>
    <w:uiPriority w:val="0"/>
    <w:pPr>
      <w:keepNext/>
      <w:tabs>
        <w:tab w:val="left" w:pos="515"/>
      </w:tabs>
      <w:spacing w:line="360" w:lineRule="exact"/>
      <w:ind w:left="-103" w:right="182" w:firstLine="420" w:firstLineChars="100"/>
      <w:outlineLvl w:val="0"/>
    </w:pPr>
    <w:rPr>
      <w:rFonts w:ascii="宋体" w:eastAsia="仿宋_GB2312"/>
      <w:b/>
      <w:lang w:val="en-US" w:eastAsia="zh-CN"/>
    </w:rPr>
  </w:style>
  <w:style w:type="paragraph" w:styleId="52">
    <w:name w:val="Body Text First Indent 2"/>
    <w:basedOn w:val="25"/>
    <w:link w:val="265"/>
    <w:uiPriority w:val="0"/>
    <w:pPr>
      <w:ind w:firstLine="420" w:firstLineChars="200"/>
    </w:pPr>
    <w:rPr>
      <w:kern w:val="0"/>
      <w:sz w:val="20"/>
    </w:rPr>
  </w:style>
  <w:style w:type="table" w:styleId="54">
    <w:name w:val="Table Grid"/>
    <w:basedOn w:val="53"/>
    <w:uiPriority w:val="0"/>
    <w:pPr>
      <w:widowControl w:val="0"/>
      <w:jc w:val="both"/>
    </w:pPr>
    <w:tblPr>
      <w:tblStyle w:val="5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6">
    <w:name w:val="Strong"/>
    <w:qFormat/>
    <w:uiPriority w:val="0"/>
    <w:rPr>
      <w:b/>
      <w:bCs/>
      <w:color w:val="009900"/>
    </w:rPr>
  </w:style>
  <w:style w:type="character" w:styleId="57">
    <w:name w:val="endnote reference"/>
    <w:uiPriority w:val="0"/>
    <w:rPr>
      <w:vertAlign w:val="superscript"/>
    </w:rPr>
  </w:style>
  <w:style w:type="character" w:styleId="58">
    <w:name w:val="page number"/>
    <w:basedOn w:val="55"/>
    <w:uiPriority w:val="0"/>
  </w:style>
  <w:style w:type="character" w:styleId="59">
    <w:name w:val="FollowedHyperlink"/>
    <w:uiPriority w:val="0"/>
    <w:rPr>
      <w:color w:val="800080"/>
      <w:u w:val="single"/>
    </w:rPr>
  </w:style>
  <w:style w:type="character" w:styleId="60">
    <w:name w:val="Hyperlink"/>
    <w:uiPriority w:val="99"/>
    <w:rPr>
      <w:color w:val="0000FF"/>
      <w:u w:val="single"/>
    </w:rPr>
  </w:style>
  <w:style w:type="character" w:styleId="61">
    <w:name w:val="annotation reference"/>
    <w:uiPriority w:val="0"/>
    <w:rPr>
      <w:sz w:val="21"/>
      <w:szCs w:val="21"/>
    </w:rPr>
  </w:style>
  <w:style w:type="character" w:styleId="62">
    <w:name w:val="footnote reference"/>
    <w:uiPriority w:val="0"/>
    <w:rPr>
      <w:vertAlign w:val="superscript"/>
    </w:rPr>
  </w:style>
  <w:style w:type="character" w:customStyle="1" w:styleId="63">
    <w:name w:val="标题 1 Char"/>
    <w:link w:val="2"/>
    <w:uiPriority w:val="0"/>
    <w:rPr>
      <w:b/>
      <w:bCs/>
      <w:kern w:val="44"/>
      <w:sz w:val="44"/>
      <w:szCs w:val="44"/>
    </w:rPr>
  </w:style>
  <w:style w:type="character" w:customStyle="1" w:styleId="64">
    <w:name w:val="标题 2 Char"/>
    <w:aliases w:val="(C+F2) Char,标题 2 Char1,节样 Char"/>
    <w:link w:val="3"/>
    <w:uiPriority w:val="0"/>
    <w:rPr>
      <w:rFonts w:ascii="宋体" w:hAnsi="宋体" w:eastAsia="黑体"/>
      <w:bCs/>
      <w:i/>
      <w:iCs/>
      <w:kern w:val="2"/>
      <w:sz w:val="24"/>
      <w:lang w:val="en-US" w:eastAsia="zh-CN" w:bidi="ar-SA"/>
    </w:rPr>
  </w:style>
  <w:style w:type="character" w:customStyle="1" w:styleId="65">
    <w:name w:val="正文缩进 Char"/>
    <w:link w:val="4"/>
    <w:uiPriority w:val="0"/>
    <w:rPr>
      <w:kern w:val="2"/>
      <w:sz w:val="21"/>
      <w:szCs w:val="24"/>
    </w:rPr>
  </w:style>
  <w:style w:type="character" w:customStyle="1" w:styleId="66">
    <w:name w:val="标题 3 Char"/>
    <w:link w:val="5"/>
    <w:uiPriority w:val="0"/>
    <w:rPr>
      <w:b/>
      <w:sz w:val="32"/>
    </w:rPr>
  </w:style>
  <w:style w:type="character" w:customStyle="1" w:styleId="67">
    <w:name w:val="标题 4 Char"/>
    <w:link w:val="6"/>
    <w:uiPriority w:val="0"/>
    <w:rPr>
      <w:i/>
      <w:sz w:val="21"/>
    </w:rPr>
  </w:style>
  <w:style w:type="character" w:customStyle="1" w:styleId="68">
    <w:name w:val="标题 5 Char1"/>
    <w:link w:val="7"/>
    <w:uiPriority w:val="0"/>
    <w:rPr>
      <w:b/>
      <w:sz w:val="28"/>
    </w:rPr>
  </w:style>
  <w:style w:type="character" w:customStyle="1" w:styleId="69">
    <w:name w:val="标题 6 Char"/>
    <w:link w:val="8"/>
    <w:uiPriority w:val="0"/>
    <w:rPr>
      <w:rFonts w:ascii="Arial" w:hAnsi="Arial" w:eastAsia="黑体"/>
      <w:b/>
      <w:bCs/>
      <w:sz w:val="24"/>
      <w:szCs w:val="24"/>
    </w:rPr>
  </w:style>
  <w:style w:type="character" w:customStyle="1" w:styleId="70">
    <w:name w:val="标题 7 Char"/>
    <w:link w:val="9"/>
    <w:uiPriority w:val="0"/>
    <w:rPr>
      <w:b/>
      <w:bCs/>
      <w:sz w:val="24"/>
      <w:szCs w:val="24"/>
    </w:rPr>
  </w:style>
  <w:style w:type="character" w:customStyle="1" w:styleId="71">
    <w:name w:val="标题 8 Char"/>
    <w:link w:val="10"/>
    <w:uiPriority w:val="0"/>
    <w:rPr>
      <w:rFonts w:ascii="Arial" w:hAnsi="Arial" w:eastAsia="黑体"/>
      <w:sz w:val="24"/>
      <w:szCs w:val="24"/>
    </w:rPr>
  </w:style>
  <w:style w:type="character" w:customStyle="1" w:styleId="72">
    <w:name w:val="标题 9 Char"/>
    <w:link w:val="11"/>
    <w:uiPriority w:val="0"/>
    <w:rPr>
      <w:rFonts w:ascii="Arial" w:hAnsi="Arial" w:eastAsia="黑体"/>
      <w:sz w:val="21"/>
      <w:szCs w:val="21"/>
    </w:rPr>
  </w:style>
  <w:style w:type="character" w:customStyle="1" w:styleId="73">
    <w:name w:val="注释标题 Char"/>
    <w:link w:val="13"/>
    <w:uiPriority w:val="0"/>
  </w:style>
  <w:style w:type="character" w:customStyle="1" w:styleId="74">
    <w:name w:val="文档结构图 Char"/>
    <w:link w:val="18"/>
    <w:uiPriority w:val="99"/>
    <w:rPr>
      <w:rFonts w:ascii="宋体"/>
      <w:kern w:val="2"/>
      <w:sz w:val="18"/>
      <w:szCs w:val="18"/>
    </w:rPr>
  </w:style>
  <w:style w:type="character" w:customStyle="1" w:styleId="75">
    <w:name w:val="批注文字 Char"/>
    <w:link w:val="20"/>
    <w:uiPriority w:val="0"/>
    <w:rPr>
      <w:rFonts w:eastAsia="宋体"/>
      <w:kern w:val="2"/>
      <w:sz w:val="21"/>
      <w:szCs w:val="24"/>
      <w:lang w:val="en-US" w:eastAsia="zh-CN" w:bidi="ar-SA"/>
    </w:rPr>
  </w:style>
  <w:style w:type="character" w:customStyle="1" w:styleId="76">
    <w:name w:val="称呼 Char"/>
    <w:link w:val="21"/>
    <w:uiPriority w:val="0"/>
    <w:rPr>
      <w:rFonts w:ascii="Calibri" w:hAnsi="Calibri"/>
      <w:kern w:val="2"/>
      <w:sz w:val="21"/>
      <w:szCs w:val="22"/>
    </w:rPr>
  </w:style>
  <w:style w:type="character" w:customStyle="1" w:styleId="77">
    <w:name w:val="正文文本 3 Char"/>
    <w:link w:val="22"/>
    <w:uiPriority w:val="0"/>
    <w:rPr>
      <w:rFonts w:ascii="宋体"/>
      <w:kern w:val="2"/>
      <w:sz w:val="24"/>
    </w:rPr>
  </w:style>
  <w:style w:type="character" w:customStyle="1" w:styleId="78">
    <w:name w:val="正文文本 Char2"/>
    <w:aliases w:val="手改 Char1,正文文字 Char1"/>
    <w:link w:val="24"/>
    <w:uiPriority w:val="0"/>
    <w:rPr>
      <w:kern w:val="2"/>
      <w:sz w:val="21"/>
      <w:szCs w:val="24"/>
    </w:rPr>
  </w:style>
  <w:style w:type="character" w:customStyle="1" w:styleId="79">
    <w:name w:val="正文文本缩进 Char"/>
    <w:aliases w:val="正文文字4 Char,正文文字缩进 Char,正文文字4 Char1,正文文字缩进 Char1"/>
    <w:link w:val="25"/>
    <w:uiPriority w:val="0"/>
    <w:rPr>
      <w:rFonts w:eastAsia="宋体"/>
      <w:kern w:val="2"/>
      <w:sz w:val="21"/>
      <w:szCs w:val="24"/>
      <w:lang w:val="en-US" w:eastAsia="zh-CN" w:bidi="ar-SA"/>
    </w:rPr>
  </w:style>
  <w:style w:type="character" w:customStyle="1" w:styleId="80">
    <w:name w:val="纯文本 Char"/>
    <w:aliases w:val="普通文字 Char,普通文字 Char Char Char Char Char Char Char Char Char Char Char Char Char Char Char Char Char Char Char,纯文本2 Char,正 文 1 Char"/>
    <w:link w:val="29"/>
    <w:uiPriority w:val="0"/>
    <w:rPr>
      <w:rFonts w:ascii="宋体" w:hAnsi="Courier New" w:eastAsia="宋体"/>
      <w:kern w:val="2"/>
      <w:sz w:val="21"/>
      <w:lang w:val="en-US" w:eastAsia="zh-CN" w:bidi="ar-SA"/>
    </w:rPr>
  </w:style>
  <w:style w:type="character" w:customStyle="1" w:styleId="81">
    <w:name w:val="日期 Char"/>
    <w:link w:val="32"/>
    <w:uiPriority w:val="0"/>
    <w:rPr>
      <w:rFonts w:eastAsia="宋体"/>
      <w:kern w:val="2"/>
      <w:sz w:val="24"/>
      <w:lang w:val="en-US" w:eastAsia="zh-CN" w:bidi="ar-SA"/>
    </w:rPr>
  </w:style>
  <w:style w:type="character" w:customStyle="1" w:styleId="82">
    <w:name w:val="正文文本缩进 2 Char"/>
    <w:aliases w:val="正文文字缩进 2 Char"/>
    <w:link w:val="33"/>
    <w:uiPriority w:val="0"/>
    <w:rPr>
      <w:rFonts w:ascii="宋体" w:hAnsi="宋体"/>
      <w:kern w:val="2"/>
      <w:sz w:val="27"/>
      <w:szCs w:val="27"/>
    </w:rPr>
  </w:style>
  <w:style w:type="character" w:customStyle="1" w:styleId="83">
    <w:name w:val="尾注文本 Char"/>
    <w:link w:val="34"/>
    <w:uiPriority w:val="0"/>
    <w:rPr>
      <w:kern w:val="2"/>
      <w:sz w:val="21"/>
      <w:szCs w:val="24"/>
    </w:rPr>
  </w:style>
  <w:style w:type="character" w:customStyle="1" w:styleId="84">
    <w:name w:val="批注框文本 Char"/>
    <w:link w:val="35"/>
    <w:uiPriority w:val="0"/>
    <w:rPr>
      <w:kern w:val="2"/>
      <w:sz w:val="18"/>
      <w:szCs w:val="18"/>
    </w:rPr>
  </w:style>
  <w:style w:type="character" w:customStyle="1" w:styleId="85">
    <w:name w:val="页脚 Char"/>
    <w:aliases w:val="123YJ Char"/>
    <w:link w:val="36"/>
    <w:uiPriority w:val="99"/>
    <w:rPr>
      <w:rFonts w:eastAsia="宋体"/>
      <w:kern w:val="2"/>
      <w:sz w:val="18"/>
      <w:szCs w:val="18"/>
      <w:lang w:val="en-US" w:eastAsia="zh-CN" w:bidi="ar-SA"/>
    </w:rPr>
  </w:style>
  <w:style w:type="character" w:customStyle="1" w:styleId="86">
    <w:name w:val="页眉 Char"/>
    <w:aliases w:val="Ò³Ã¼ Char"/>
    <w:link w:val="37"/>
    <w:uiPriority w:val="0"/>
    <w:rPr>
      <w:rFonts w:eastAsia="宋体"/>
      <w:kern w:val="2"/>
      <w:sz w:val="18"/>
      <w:szCs w:val="18"/>
      <w:lang w:val="en-US" w:eastAsia="zh-CN" w:bidi="ar-SA"/>
    </w:rPr>
  </w:style>
  <w:style w:type="character" w:customStyle="1" w:styleId="87">
    <w:name w:val="副标题 Char"/>
    <w:link w:val="40"/>
    <w:uiPriority w:val="0"/>
    <w:rPr>
      <w:rFonts w:ascii="Cambria" w:hAnsi="Cambria"/>
      <w:b/>
      <w:bCs/>
      <w:kern w:val="28"/>
      <w:sz w:val="32"/>
      <w:szCs w:val="32"/>
    </w:rPr>
  </w:style>
  <w:style w:type="character" w:customStyle="1" w:styleId="88">
    <w:name w:val="脚注文本 Char"/>
    <w:link w:val="42"/>
    <w:uiPriority w:val="0"/>
    <w:rPr>
      <w:rFonts w:eastAsia="宋体"/>
      <w:sz w:val="18"/>
      <w:lang w:val="en-US" w:eastAsia="zh-CN" w:bidi="ar-SA"/>
    </w:rPr>
  </w:style>
  <w:style w:type="character" w:customStyle="1" w:styleId="89">
    <w:name w:val="正文文本缩进 3 Char"/>
    <w:aliases w:val="正文文字缩进 3 Char"/>
    <w:link w:val="44"/>
    <w:uiPriority w:val="0"/>
    <w:rPr>
      <w:kern w:val="2"/>
      <w:sz w:val="16"/>
      <w:szCs w:val="16"/>
    </w:rPr>
  </w:style>
  <w:style w:type="character" w:customStyle="1" w:styleId="90">
    <w:name w:val="正文文本 2 Char"/>
    <w:link w:val="47"/>
    <w:uiPriority w:val="0"/>
    <w:rPr>
      <w:kern w:val="2"/>
      <w:sz w:val="21"/>
      <w:szCs w:val="24"/>
    </w:rPr>
  </w:style>
  <w:style w:type="character" w:customStyle="1" w:styleId="91">
    <w:name w:val="标题 Char1"/>
    <w:link w:val="49"/>
    <w:uiPriority w:val="10"/>
    <w:rPr>
      <w:rFonts w:ascii="Arial" w:hAnsi="Arial"/>
      <w:b/>
      <w:sz w:val="32"/>
    </w:rPr>
  </w:style>
  <w:style w:type="character" w:customStyle="1" w:styleId="92">
    <w:name w:val="批注主题 Char"/>
    <w:link w:val="50"/>
    <w:uiPriority w:val="0"/>
    <w:rPr>
      <w:b/>
      <w:bCs/>
      <w:kern w:val="2"/>
      <w:sz w:val="21"/>
      <w:szCs w:val="24"/>
    </w:rPr>
  </w:style>
  <w:style w:type="character" w:customStyle="1" w:styleId="93">
    <w:name w:val="正文首行缩进 Char1"/>
    <w:basedOn w:val="78"/>
    <w:link w:val="51"/>
    <w:uiPriority w:val="99"/>
  </w:style>
  <w:style w:type="character" w:customStyle="1" w:styleId="94">
    <w:name w:val="正文首行缩进 2 Char1"/>
    <w:basedOn w:val="79"/>
    <w:link w:val="52"/>
    <w:uiPriority w:val="0"/>
  </w:style>
  <w:style w:type="paragraph" w:customStyle="1" w:styleId="95">
    <w:name w:val="1"/>
    <w:basedOn w:val="1"/>
    <w:uiPriority w:val="0"/>
  </w:style>
  <w:style w:type="character" w:customStyle="1" w:styleId="96">
    <w:name w:val="font161"/>
    <w:uiPriority w:val="0"/>
    <w:rPr>
      <w:b/>
      <w:bCs/>
      <w:sz w:val="32"/>
      <w:szCs w:val="32"/>
    </w:rPr>
  </w:style>
  <w:style w:type="paragraph" w:customStyle="1" w:styleId="97">
    <w:name w:val="6'"/>
    <w:basedOn w:val="1"/>
    <w:uiPriority w:val="0"/>
    <w:pPr>
      <w:autoSpaceDE w:val="0"/>
      <w:autoSpaceDN w:val="0"/>
      <w:adjustRightInd w:val="0"/>
      <w:snapToGrid w:val="0"/>
      <w:spacing w:line="320" w:lineRule="exact"/>
      <w:jc w:val="center"/>
      <w:textAlignment w:val="baseline"/>
    </w:pPr>
    <w:rPr>
      <w:spacing w:val="20"/>
      <w:kern w:val="28"/>
      <w:szCs w:val="20"/>
    </w:rPr>
  </w:style>
  <w:style w:type="paragraph" w:customStyle="1" w:styleId="98">
    <w:name w:val="表格"/>
    <w:basedOn w:val="1"/>
    <w:uiPriority w:val="0"/>
    <w:pPr>
      <w:jc w:val="center"/>
      <w:textAlignment w:val="center"/>
    </w:pPr>
    <w:rPr>
      <w:rFonts w:ascii="华文细黑" w:hAnsi="华文细黑"/>
      <w:kern w:val="0"/>
      <w:szCs w:val="20"/>
    </w:rPr>
  </w:style>
  <w:style w:type="paragraph" w:customStyle="1" w:styleId="99">
    <w:name w:val="表格文字"/>
    <w:basedOn w:val="1"/>
    <w:link w:val="100"/>
    <w:qFormat/>
    <w:uiPriority w:val="0"/>
    <w:pPr>
      <w:adjustRightInd w:val="0"/>
      <w:spacing w:line="420" w:lineRule="atLeast"/>
      <w:jc w:val="left"/>
      <w:textAlignment w:val="baseline"/>
    </w:pPr>
    <w:rPr>
      <w:kern w:val="0"/>
      <w:szCs w:val="20"/>
    </w:rPr>
  </w:style>
  <w:style w:type="character" w:customStyle="1" w:styleId="100">
    <w:name w:val="表格文字 Char Char Char Char Char"/>
    <w:link w:val="99"/>
    <w:uiPriority w:val="0"/>
    <w:rPr>
      <w:sz w:val="21"/>
    </w:rPr>
  </w:style>
  <w:style w:type="paragraph" w:customStyle="1" w:styleId="101">
    <w:name w:val="表格方字"/>
    <w:basedOn w:val="1"/>
    <w:uiPriority w:val="0"/>
    <w:pPr>
      <w:adjustRightInd w:val="0"/>
      <w:spacing w:before="60" w:after="60" w:line="420" w:lineRule="atLeast"/>
      <w:jc w:val="left"/>
      <w:textAlignment w:val="baseline"/>
    </w:pPr>
    <w:rPr>
      <w:kern w:val="0"/>
      <w:szCs w:val="20"/>
    </w:rPr>
  </w:style>
  <w:style w:type="paragraph" w:customStyle="1" w:styleId="102">
    <w:name w:val="表头"/>
    <w:basedOn w:val="101"/>
    <w:uiPriority w:val="0"/>
    <w:rPr>
      <w:rFonts w:ascii="黑体" w:eastAsia="黑体"/>
      <w:b/>
    </w:rPr>
  </w:style>
  <w:style w:type="paragraph" w:customStyle="1" w:styleId="103">
    <w:name w:val="表格1"/>
    <w:basedOn w:val="1"/>
    <w:uiPriority w:val="0"/>
    <w:pPr>
      <w:adjustRightInd w:val="0"/>
      <w:spacing w:line="420" w:lineRule="atLeast"/>
      <w:ind w:left="284"/>
      <w:textAlignment w:val="baseline"/>
    </w:pPr>
    <w:rPr>
      <w:kern w:val="0"/>
      <w:szCs w:val="20"/>
    </w:rPr>
  </w:style>
  <w:style w:type="paragraph" w:customStyle="1" w:styleId="104">
    <w:name w:val="表格3"/>
    <w:basedOn w:val="1"/>
    <w:uiPriority w:val="0"/>
    <w:pPr>
      <w:adjustRightInd w:val="0"/>
      <w:spacing w:line="420" w:lineRule="atLeast"/>
      <w:textAlignment w:val="baseline"/>
    </w:pPr>
    <w:rPr>
      <w:rFonts w:eastAsia="楷体"/>
      <w:kern w:val="0"/>
      <w:szCs w:val="20"/>
    </w:rPr>
  </w:style>
  <w:style w:type="character" w:customStyle="1" w:styleId="105">
    <w:name w:val="数字"/>
    <w:uiPriority w:val="0"/>
    <w:rPr>
      <w:rFonts w:eastAsia="黑体"/>
      <w:b/>
      <w:sz w:val="21"/>
    </w:rPr>
  </w:style>
  <w:style w:type="paragraph" w:customStyle="1" w:styleId="106">
    <w:name w:val="表格5"/>
    <w:basedOn w:val="107"/>
    <w:uiPriority w:val="0"/>
    <w:pPr>
      <w:ind w:left="1021" w:hanging="284"/>
    </w:pPr>
    <w:rPr>
      <w:rFonts w:ascii="宋体"/>
    </w:rPr>
  </w:style>
  <w:style w:type="paragraph" w:customStyle="1" w:styleId="107">
    <w:name w:val="表格2"/>
    <w:basedOn w:val="1"/>
    <w:uiPriority w:val="0"/>
    <w:pPr>
      <w:adjustRightInd w:val="0"/>
      <w:spacing w:line="420" w:lineRule="atLeast"/>
      <w:ind w:left="284" w:firstLine="454"/>
      <w:textAlignment w:val="baseline"/>
    </w:pPr>
    <w:rPr>
      <w:kern w:val="0"/>
      <w:szCs w:val="20"/>
    </w:rPr>
  </w:style>
  <w:style w:type="paragraph" w:customStyle="1" w:styleId="108">
    <w:name w:val="表格4"/>
    <w:basedOn w:val="1"/>
    <w:uiPriority w:val="0"/>
    <w:pPr>
      <w:adjustRightInd w:val="0"/>
      <w:spacing w:line="420" w:lineRule="atLeast"/>
      <w:ind w:left="1021"/>
      <w:textAlignment w:val="baseline"/>
    </w:pPr>
    <w:rPr>
      <w:kern w:val="0"/>
      <w:szCs w:val="20"/>
    </w:rPr>
  </w:style>
  <w:style w:type="paragraph" w:customStyle="1" w:styleId="109">
    <w:name w:val="表格6"/>
    <w:basedOn w:val="106"/>
    <w:uiPriority w:val="0"/>
    <w:pPr>
      <w:ind w:left="737" w:firstLine="0"/>
    </w:pPr>
  </w:style>
  <w:style w:type="paragraph" w:customStyle="1" w:styleId="110">
    <w:name w:val="2"/>
    <w:basedOn w:val="1"/>
    <w:uiPriority w:val="0"/>
    <w:pPr>
      <w:adjustRightInd w:val="0"/>
      <w:spacing w:line="420" w:lineRule="atLeast"/>
      <w:ind w:left="1134" w:hanging="227"/>
      <w:textAlignment w:val="baseline"/>
    </w:pPr>
    <w:rPr>
      <w:kern w:val="0"/>
      <w:szCs w:val="20"/>
    </w:rPr>
  </w:style>
  <w:style w:type="paragraph" w:customStyle="1" w:styleId="111">
    <w:name w:val="表中"/>
    <w:basedOn w:val="1"/>
    <w:uiPriority w:val="0"/>
    <w:pPr>
      <w:adjustRightInd w:val="0"/>
      <w:spacing w:line="360" w:lineRule="atLeast"/>
      <w:jc w:val="center"/>
      <w:textAlignment w:val="baseline"/>
    </w:pPr>
    <w:rPr>
      <w:kern w:val="0"/>
      <w:szCs w:val="20"/>
    </w:rPr>
  </w:style>
  <w:style w:type="paragraph" w:customStyle="1" w:styleId="112">
    <w:name w:val="af15hichaf0dbchf15cgrid"/>
    <w:uiPriority w:val="0"/>
    <w:pPr>
      <w:widowControl w:val="0"/>
      <w:tabs>
        <w:tab w:val="center" w:pos="4320"/>
        <w:tab w:val="right" w:pos="8640"/>
      </w:tabs>
      <w:adjustRightInd w:val="0"/>
      <w:spacing w:line="315" w:lineRule="atLeast"/>
      <w:jc w:val="both"/>
      <w:textAlignment w:val="baseline"/>
    </w:pPr>
    <w:rPr>
      <w:rFonts w:ascii="宋体"/>
      <w:sz w:val="21"/>
      <w:lang w:val="en-US" w:eastAsia="zh-CN" w:bidi="ar-SA"/>
    </w:rPr>
  </w:style>
  <w:style w:type="paragraph" w:customStyle="1" w:styleId="113">
    <w:name w:val=" Char Char Char Char Char Char"/>
    <w:basedOn w:val="1"/>
    <w:uiPriority w:val="0"/>
  </w:style>
  <w:style w:type="paragraph" w:customStyle="1" w:styleId="114">
    <w:name w:val=" Char"/>
    <w:basedOn w:val="1"/>
    <w:uiPriority w:val="0"/>
  </w:style>
  <w:style w:type="paragraph" w:customStyle="1" w:styleId="115">
    <w:name w:val=" Char1"/>
    <w:basedOn w:val="1"/>
    <w:uiPriority w:val="0"/>
  </w:style>
  <w:style w:type="paragraph" w:customStyle="1" w:styleId="116">
    <w:name w:val="Char"/>
    <w:basedOn w:val="1"/>
    <w:uiPriority w:val="0"/>
  </w:style>
  <w:style w:type="paragraph" w:customStyle="1" w:styleId="117">
    <w:name w:val=" Char Char Char Char Char Char Char Char Char Char Char Char Char Char Char Char Char Char1 Char Char Char Char"/>
    <w:basedOn w:val="1"/>
    <w:uiPriority w:val="0"/>
  </w:style>
  <w:style w:type="paragraph" w:styleId="118">
    <w:name w:val=""/>
    <w:uiPriority w:val="0"/>
    <w:rPr>
      <w:kern w:val="2"/>
      <w:sz w:val="21"/>
      <w:szCs w:val="24"/>
      <w:lang w:val="en-US" w:eastAsia="zh-CN" w:bidi="ar-SA"/>
    </w:rPr>
  </w:style>
  <w:style w:type="paragraph" w:customStyle="1" w:styleId="119">
    <w:name w:val="表"/>
    <w:basedOn w:val="1"/>
    <w:uiPriority w:val="0"/>
    <w:pPr>
      <w:adjustRightInd w:val="0"/>
      <w:spacing w:line="360" w:lineRule="atLeast"/>
      <w:ind w:hanging="18"/>
      <w:textAlignment w:val="baseline"/>
    </w:pPr>
    <w:rPr>
      <w:rFonts w:ascii="宋体" w:hAnsi="宋体"/>
      <w:snapToGrid w:val="0"/>
      <w:spacing w:val="-2"/>
      <w:kern w:val="0"/>
      <w:szCs w:val="21"/>
      <w:lang w:bidi="he-IL"/>
    </w:rPr>
  </w:style>
  <w:style w:type="paragraph" w:customStyle="1" w:styleId="120">
    <w:name w:val="xl41"/>
    <w:basedOn w:val="1"/>
    <w:uiPriority w:val="0"/>
    <w:pPr>
      <w:widowControl/>
      <w:pBdr>
        <w:bottom w:val="single" w:color="auto" w:sz="4" w:space="0"/>
        <w:right w:val="single" w:color="auto" w:sz="4" w:space="0"/>
      </w:pBdr>
      <w:spacing w:before="100" w:beforeAutospacing="1" w:after="100" w:afterAutospacing="1"/>
      <w:textAlignment w:val="center"/>
    </w:pPr>
    <w:rPr>
      <w:rFonts w:ascii="宋体" w:hAnsi="宋体"/>
      <w:kern w:val="0"/>
      <w:sz w:val="24"/>
    </w:rPr>
  </w:style>
  <w:style w:type="paragraph" w:customStyle="1" w:styleId="121">
    <w:name w:val="Body Text 21"/>
    <w:basedOn w:val="1"/>
    <w:uiPriority w:val="0"/>
    <w:pPr>
      <w:autoSpaceDE w:val="0"/>
      <w:autoSpaceDN w:val="0"/>
      <w:adjustRightInd w:val="0"/>
      <w:spacing w:line="380" w:lineRule="atLeast"/>
      <w:textAlignment w:val="baseline"/>
    </w:pPr>
    <w:rPr>
      <w:spacing w:val="10"/>
      <w:kern w:val="0"/>
      <w:sz w:val="24"/>
      <w:szCs w:val="20"/>
    </w:rPr>
  </w:style>
  <w:style w:type="paragraph" w:customStyle="1" w:styleId="122">
    <w:name w:val="样式1"/>
    <w:basedOn w:val="37"/>
    <w:next w:val="37"/>
    <w:uiPriority w:val="0"/>
    <w:pPr>
      <w:pBdr>
        <w:bottom w:val="single" w:color="auto" w:sz="6" w:space="1"/>
      </w:pBdr>
      <w:jc w:val="right"/>
    </w:pPr>
    <w:rPr>
      <w:rFonts w:eastAsia="隶书"/>
      <w:szCs w:val="20"/>
    </w:rPr>
  </w:style>
  <w:style w:type="paragraph" w:customStyle="1" w:styleId="123">
    <w:name w:val=" Char Char Char Char"/>
    <w:basedOn w:val="1"/>
    <w:uiPriority w:val="0"/>
    <w:pPr>
      <w:spacing w:line="360" w:lineRule="auto"/>
      <w:jc w:val="left"/>
    </w:pPr>
    <w:rPr>
      <w:rFonts w:ascii="宋体" w:hAnsi="Comic Sans MS"/>
      <w:color w:val="000000"/>
      <w:szCs w:val="21"/>
      <w:lang w:val="zh-CN"/>
    </w:rPr>
  </w:style>
  <w:style w:type="paragraph" w:customStyle="1" w:styleId="124">
    <w:name w:val="附件正文ffff"/>
    <w:basedOn w:val="1"/>
    <w:link w:val="125"/>
    <w:uiPriority w:val="0"/>
    <w:pPr>
      <w:spacing w:line="340" w:lineRule="exact"/>
      <w:ind w:firstLine="436" w:firstLineChars="200"/>
    </w:pPr>
    <w:rPr>
      <w:rFonts w:ascii="方正宋三简体" w:eastAsia="方正宋三简体"/>
      <w:spacing w:val="4"/>
      <w:szCs w:val="21"/>
    </w:rPr>
  </w:style>
  <w:style w:type="character" w:customStyle="1" w:styleId="125">
    <w:name w:val="附件正文ffff Char"/>
    <w:link w:val="124"/>
    <w:uiPriority w:val="0"/>
    <w:rPr>
      <w:rFonts w:ascii="方正宋三简体" w:eastAsia="方正宋三简体"/>
      <w:spacing w:val="4"/>
      <w:kern w:val="2"/>
      <w:sz w:val="21"/>
      <w:szCs w:val="21"/>
      <w:lang w:val="en-US" w:eastAsia="zh-CN" w:bidi="ar-SA"/>
    </w:rPr>
  </w:style>
  <w:style w:type="paragraph" w:customStyle="1" w:styleId="126">
    <w:name w:val="标题1-BBB"/>
    <w:basedOn w:val="1"/>
    <w:link w:val="127"/>
    <w:uiPriority w:val="0"/>
    <w:pPr>
      <w:spacing w:before="240" w:beforeLines="100" w:line="540" w:lineRule="exact"/>
      <w:jc w:val="center"/>
    </w:pPr>
    <w:rPr>
      <w:rFonts w:ascii="方正黑体_GBK" w:eastAsia="方正黑体_GBK" w:cs="宋体"/>
      <w:b/>
      <w:sz w:val="36"/>
      <w:szCs w:val="36"/>
    </w:rPr>
  </w:style>
  <w:style w:type="character" w:customStyle="1" w:styleId="127">
    <w:name w:val="标题1-BBB Char"/>
    <w:link w:val="126"/>
    <w:uiPriority w:val="0"/>
    <w:rPr>
      <w:rFonts w:ascii="方正黑体_GBK" w:eastAsia="方正黑体_GBK" w:cs="宋体"/>
      <w:b/>
      <w:kern w:val="2"/>
      <w:sz w:val="36"/>
      <w:szCs w:val="36"/>
      <w:lang w:val="en-US" w:eastAsia="zh-CN" w:bidi="ar-SA"/>
    </w:rPr>
  </w:style>
  <w:style w:type="paragraph" w:customStyle="1" w:styleId="128">
    <w:name w:val="第一卷-CCC"/>
    <w:basedOn w:val="1"/>
    <w:link w:val="129"/>
    <w:uiPriority w:val="0"/>
    <w:pPr>
      <w:spacing w:before="120" w:beforeLines="50" w:after="120" w:afterLines="50" w:line="400" w:lineRule="exact"/>
      <w:jc w:val="center"/>
    </w:pPr>
    <w:rPr>
      <w:rFonts w:ascii="创艺简老宋" w:eastAsia="创艺简老宋" w:cs="宋体"/>
      <w:sz w:val="26"/>
      <w:szCs w:val="26"/>
    </w:rPr>
  </w:style>
  <w:style w:type="character" w:customStyle="1" w:styleId="129">
    <w:name w:val="第一卷-CCC Char"/>
    <w:link w:val="128"/>
    <w:uiPriority w:val="0"/>
    <w:rPr>
      <w:rFonts w:ascii="创艺简老宋" w:eastAsia="创艺简老宋" w:cs="宋体"/>
      <w:kern w:val="2"/>
      <w:sz w:val="26"/>
      <w:szCs w:val="26"/>
      <w:lang w:val="en-US" w:eastAsia="zh-CN" w:bidi="ar-SA"/>
    </w:rPr>
  </w:style>
  <w:style w:type="paragraph" w:customStyle="1" w:styleId="130">
    <w:name w:val=" Char Char Char Char Char Char2 Char Char Char Char Char Char1 Char Char Char Char"/>
    <w:basedOn w:val="1"/>
    <w:uiPriority w:val="0"/>
    <w:pPr>
      <w:spacing w:line="360" w:lineRule="auto"/>
      <w:ind w:firstLine="200" w:firstLineChars="200"/>
    </w:pPr>
  </w:style>
  <w:style w:type="character" w:customStyle="1" w:styleId="131">
    <w:name w:val=" Char Char8"/>
    <w:uiPriority w:val="0"/>
    <w:rPr>
      <w:rFonts w:ascii="宋体" w:hAnsi="Courier New" w:eastAsia="宋体"/>
      <w:kern w:val="2"/>
      <w:sz w:val="21"/>
      <w:szCs w:val="21"/>
      <w:lang w:val="en-US" w:eastAsia="zh-CN" w:bidi="ar-SA"/>
    </w:rPr>
  </w:style>
  <w:style w:type="character" w:customStyle="1" w:styleId="132">
    <w:name w:val="内容2 Char"/>
    <w:link w:val="133"/>
    <w:locked/>
    <w:uiPriority w:val="0"/>
    <w:rPr>
      <w:rFonts w:ascii="宋体" w:eastAsia="宋体"/>
      <w:sz w:val="24"/>
      <w:lang w:bidi="ar-SA"/>
    </w:rPr>
  </w:style>
  <w:style w:type="paragraph" w:customStyle="1" w:styleId="133">
    <w:name w:val="内容2"/>
    <w:basedOn w:val="1"/>
    <w:link w:val="132"/>
    <w:uiPriority w:val="0"/>
    <w:pPr>
      <w:spacing w:line="400" w:lineRule="exact"/>
      <w:ind w:firstLine="480" w:firstLineChars="200"/>
      <w:jc w:val="left"/>
      <w:outlineLvl w:val="2"/>
    </w:pPr>
    <w:rPr>
      <w:rFonts w:ascii="宋体"/>
      <w:kern w:val="0"/>
      <w:sz w:val="24"/>
      <w:szCs w:val="20"/>
    </w:rPr>
  </w:style>
  <w:style w:type="paragraph" w:customStyle="1" w:styleId="134">
    <w:name w:val="Default"/>
    <w:uiPriority w:val="0"/>
    <w:pPr>
      <w:widowControl w:val="0"/>
      <w:autoSpaceDE w:val="0"/>
      <w:autoSpaceDN w:val="0"/>
      <w:adjustRightInd w:val="0"/>
    </w:pPr>
    <w:rPr>
      <w:rFonts w:ascii="宋体" w:hAnsi="Calibri" w:cs="宋体"/>
      <w:color w:val="000000"/>
      <w:sz w:val="24"/>
      <w:szCs w:val="24"/>
      <w:lang w:val="en-US" w:eastAsia="zh-CN" w:bidi="ar-SA"/>
    </w:rPr>
  </w:style>
  <w:style w:type="character" w:customStyle="1" w:styleId="135">
    <w:name w:val="正文 宋小四"/>
    <w:uiPriority w:val="0"/>
    <w:rPr>
      <w:rFonts w:ascii="宋体" w:hAnsi="宋体" w:eastAsia="宋体"/>
      <w:sz w:val="24"/>
    </w:rPr>
  </w:style>
  <w:style w:type="character" w:customStyle="1" w:styleId="136">
    <w:name w:val="666 Char Char"/>
    <w:link w:val="137"/>
    <w:locked/>
    <w:uiPriority w:val="0"/>
    <w:rPr>
      <w:rFonts w:eastAsia="宋体"/>
      <w:kern w:val="2"/>
      <w:sz w:val="24"/>
      <w:lang w:val="en-US" w:eastAsia="zh-CN" w:bidi="ar-SA"/>
    </w:rPr>
  </w:style>
  <w:style w:type="paragraph" w:customStyle="1" w:styleId="137">
    <w:name w:val="666"/>
    <w:basedOn w:val="1"/>
    <w:link w:val="136"/>
    <w:qFormat/>
    <w:uiPriority w:val="0"/>
    <w:pPr>
      <w:overflowPunct w:val="0"/>
      <w:spacing w:line="400" w:lineRule="exact"/>
      <w:ind w:firstLine="480" w:firstLineChars="200"/>
    </w:pPr>
    <w:rPr>
      <w:sz w:val="24"/>
      <w:szCs w:val="20"/>
    </w:rPr>
  </w:style>
  <w:style w:type="character" w:customStyle="1" w:styleId="138">
    <w:name w:val="正文一 Char"/>
    <w:link w:val="139"/>
    <w:locked/>
    <w:uiPriority w:val="0"/>
    <w:rPr>
      <w:kern w:val="2"/>
      <w:sz w:val="24"/>
      <w:lang w:bidi="ar-SA"/>
    </w:rPr>
  </w:style>
  <w:style w:type="paragraph" w:customStyle="1" w:styleId="139">
    <w:name w:val="正文一"/>
    <w:basedOn w:val="1"/>
    <w:link w:val="138"/>
    <w:qFormat/>
    <w:uiPriority w:val="0"/>
    <w:pPr>
      <w:overflowPunct w:val="0"/>
      <w:spacing w:line="400" w:lineRule="exact"/>
      <w:ind w:firstLine="480" w:firstLineChars="200"/>
    </w:pPr>
    <w:rPr>
      <w:sz w:val="24"/>
      <w:szCs w:val="20"/>
    </w:rPr>
  </w:style>
  <w:style w:type="character" w:customStyle="1" w:styleId="140">
    <w:name w:val="正文标题 Char"/>
    <w:link w:val="141"/>
    <w:locked/>
    <w:uiPriority w:val="0"/>
    <w:rPr>
      <w:rFonts w:ascii="黑体" w:eastAsia="黑体"/>
      <w:b/>
      <w:color w:val="FF0000"/>
      <w:kern w:val="2"/>
      <w:sz w:val="30"/>
      <w:lang w:bidi="ar-SA"/>
    </w:rPr>
  </w:style>
  <w:style w:type="paragraph" w:customStyle="1" w:styleId="141">
    <w:name w:val="正文标题"/>
    <w:basedOn w:val="139"/>
    <w:link w:val="140"/>
    <w:qFormat/>
    <w:uiPriority w:val="0"/>
    <w:pPr>
      <w:spacing w:before="156" w:beforeLines="50" w:after="156" w:afterLines="50"/>
      <w:ind w:firstLine="0" w:firstLineChars="0"/>
      <w:jc w:val="center"/>
    </w:pPr>
    <w:rPr>
      <w:rFonts w:ascii="黑体" w:eastAsia="黑体"/>
      <w:b/>
      <w:color w:val="FF0000"/>
      <w:sz w:val="30"/>
    </w:rPr>
  </w:style>
  <w:style w:type="paragraph" w:customStyle="1" w:styleId="142">
    <w:name w:val="Blockquote"/>
    <w:basedOn w:val="1"/>
    <w:uiPriority w:val="0"/>
    <w:pPr>
      <w:autoSpaceDE w:val="0"/>
      <w:autoSpaceDN w:val="0"/>
      <w:adjustRightInd w:val="0"/>
      <w:spacing w:before="100" w:after="100"/>
      <w:ind w:left="360" w:right="360"/>
      <w:jc w:val="left"/>
    </w:pPr>
    <w:rPr>
      <w:kern w:val="0"/>
      <w:sz w:val="24"/>
      <w:szCs w:val="20"/>
    </w:rPr>
  </w:style>
  <w:style w:type="character" w:customStyle="1" w:styleId="143">
    <w:name w:val="样式 样式 标题 2 + 黑体 小四 加粗 两端对齐 + 段前: 0.5 行 段后: 0.5 行 Char"/>
    <w:link w:val="144"/>
    <w:uiPriority w:val="0"/>
    <w:rPr>
      <w:rFonts w:ascii="黑体" w:hAnsi="宋体" w:eastAsia="黑体"/>
      <w:b/>
      <w:bCs/>
      <w:kern w:val="44"/>
      <w:sz w:val="24"/>
      <w:lang w:bidi="ar-SA"/>
    </w:rPr>
  </w:style>
  <w:style w:type="paragraph" w:customStyle="1" w:styleId="144">
    <w:name w:val="样式 样式 标题 2 + 黑体 小四 加粗 两端对齐 + 段前: 0.5 行 段后: 0.5 行"/>
    <w:basedOn w:val="1"/>
    <w:link w:val="143"/>
    <w:uiPriority w:val="0"/>
    <w:pPr>
      <w:keepNext/>
      <w:spacing w:before="156" w:after="156"/>
      <w:jc w:val="left"/>
      <w:outlineLvl w:val="1"/>
    </w:pPr>
    <w:rPr>
      <w:rFonts w:ascii="黑体" w:hAnsi="宋体" w:eastAsia="黑体"/>
      <w:b/>
      <w:bCs/>
      <w:kern w:val="44"/>
      <w:sz w:val="24"/>
      <w:szCs w:val="20"/>
    </w:rPr>
  </w:style>
  <w:style w:type="character" w:customStyle="1" w:styleId="145">
    <w:name w:val="正文文本 Char1"/>
    <w:aliases w:val="手改 Char,正文文字 Char"/>
    <w:uiPriority w:val="99"/>
    <w:rPr>
      <w:kern w:val="2"/>
      <w:sz w:val="21"/>
      <w:szCs w:val="24"/>
    </w:rPr>
  </w:style>
  <w:style w:type="character" w:customStyle="1" w:styleId="146">
    <w:name w:val="节三 Char"/>
    <w:link w:val="147"/>
    <w:uiPriority w:val="0"/>
    <w:rPr>
      <w:rFonts w:ascii="宋体"/>
      <w:kern w:val="2"/>
      <w:sz w:val="21"/>
      <w:szCs w:val="24"/>
    </w:rPr>
  </w:style>
  <w:style w:type="paragraph" w:customStyle="1" w:styleId="147">
    <w:name w:val="节三"/>
    <w:basedOn w:val="1"/>
    <w:link w:val="146"/>
    <w:qFormat/>
    <w:uiPriority w:val="0"/>
    <w:pPr>
      <w:keepNext/>
      <w:tabs>
        <w:tab w:val="left" w:pos="515"/>
      </w:tabs>
      <w:ind w:firstLine="200" w:firstLineChars="200"/>
    </w:pPr>
    <w:rPr>
      <w:rFonts w:ascii="宋体"/>
    </w:rPr>
  </w:style>
  <w:style w:type="character" w:customStyle="1" w:styleId="148">
    <w:name w:val="前附表 Char"/>
    <w:link w:val="149"/>
    <w:uiPriority w:val="0"/>
    <w:rPr>
      <w:rFonts w:ascii="宋体" w:hAnsi="宋体" w:eastAsia="黑体" w:cs="宋体"/>
      <w:b/>
      <w:bCs/>
      <w:kern w:val="44"/>
      <w:sz w:val="32"/>
      <w:szCs w:val="32"/>
      <w:lang w:val="en-US" w:eastAsia="zh-CN" w:bidi="ar-SA"/>
    </w:rPr>
  </w:style>
  <w:style w:type="paragraph" w:customStyle="1" w:styleId="149">
    <w:name w:val="前附表"/>
    <w:basedOn w:val="150"/>
    <w:link w:val="148"/>
    <w:qFormat/>
    <w:uiPriority w:val="0"/>
    <w:pPr>
      <w:widowControl w:val="0"/>
      <w:spacing w:before="156" w:beforeLines="50" w:after="156" w:afterLines="50"/>
    </w:pPr>
    <w:rPr>
      <w:kern w:val="44"/>
      <w:sz w:val="32"/>
      <w:szCs w:val="32"/>
    </w:rPr>
  </w:style>
  <w:style w:type="paragraph" w:customStyle="1" w:styleId="150">
    <w:name w:val="章节内大标题"/>
    <w:link w:val="151"/>
    <w:uiPriority w:val="0"/>
    <w:pPr>
      <w:spacing w:line="440" w:lineRule="exact"/>
      <w:jc w:val="center"/>
      <w:outlineLvl w:val="0"/>
    </w:pPr>
    <w:rPr>
      <w:rFonts w:ascii="宋体" w:hAnsi="宋体" w:eastAsia="黑体" w:cs="宋体"/>
      <w:b/>
      <w:bCs/>
      <w:kern w:val="2"/>
      <w:sz w:val="28"/>
      <w:lang w:val="en-US" w:eastAsia="zh-CN" w:bidi="ar-SA"/>
    </w:rPr>
  </w:style>
  <w:style w:type="character" w:customStyle="1" w:styleId="151">
    <w:name w:val="章节内大标题 Char"/>
    <w:link w:val="150"/>
    <w:uiPriority w:val="0"/>
    <w:rPr>
      <w:rFonts w:ascii="宋体" w:hAnsi="宋体" w:eastAsia="黑体" w:cs="宋体"/>
      <w:b/>
      <w:bCs/>
      <w:kern w:val="2"/>
      <w:sz w:val="28"/>
      <w:lang w:val="en-US" w:eastAsia="zh-CN" w:bidi="ar-SA"/>
    </w:rPr>
  </w:style>
  <w:style w:type="character" w:customStyle="1" w:styleId="152">
    <w:name w:val="10111 Char"/>
    <w:link w:val="153"/>
    <w:uiPriority w:val="0"/>
    <w:rPr>
      <w:rFonts w:ascii="黑体" w:hAnsi="黑体" w:eastAsia="黑体"/>
      <w:b/>
      <w:bCs/>
      <w:kern w:val="44"/>
      <w:sz w:val="24"/>
      <w:szCs w:val="44"/>
    </w:rPr>
  </w:style>
  <w:style w:type="paragraph" w:customStyle="1" w:styleId="153">
    <w:name w:val="10111"/>
    <w:basedOn w:val="2"/>
    <w:link w:val="152"/>
    <w:qFormat/>
    <w:uiPriority w:val="0"/>
    <w:pPr>
      <w:keepLines w:val="0"/>
      <w:tabs>
        <w:tab w:val="left" w:pos="486"/>
      </w:tabs>
      <w:spacing w:before="0" w:after="120" w:line="240" w:lineRule="atLeast"/>
      <w:outlineLvl w:val="9"/>
    </w:pPr>
    <w:rPr>
      <w:rFonts w:ascii="黑体" w:hAnsi="黑体" w:eastAsia="黑体"/>
      <w:sz w:val="24"/>
    </w:rPr>
  </w:style>
  <w:style w:type="character" w:customStyle="1" w:styleId="154">
    <w:name w:val="正文+红色 Char"/>
    <w:link w:val="155"/>
    <w:uiPriority w:val="0"/>
    <w:rPr>
      <w:rFonts w:ascii="仿宋_GB2312" w:hAnsi="仿宋_GB2312"/>
      <w:color w:val="FF0000"/>
      <w:kern w:val="2"/>
      <w:sz w:val="24"/>
      <w:szCs w:val="24"/>
    </w:rPr>
  </w:style>
  <w:style w:type="paragraph" w:customStyle="1" w:styleId="155">
    <w:name w:val="正文+红色"/>
    <w:basedOn w:val="1"/>
    <w:link w:val="154"/>
    <w:uiPriority w:val="0"/>
    <w:pPr>
      <w:spacing w:line="360" w:lineRule="auto"/>
      <w:ind w:firstLine="480" w:firstLineChars="200"/>
      <w:jc w:val="left"/>
    </w:pPr>
    <w:rPr>
      <w:rFonts w:ascii="仿宋_GB2312" w:hAnsi="仿宋_GB2312"/>
      <w:color w:val="FF0000"/>
      <w:sz w:val="24"/>
    </w:rPr>
  </w:style>
  <w:style w:type="character" w:customStyle="1" w:styleId="156">
    <w:name w:val="表格（居中） Char"/>
    <w:link w:val="157"/>
    <w:uiPriority w:val="0"/>
    <w:rPr>
      <w:rFonts w:ascii="宋体" w:hAnsi="宋体" w:cs="Arial"/>
      <w:kern w:val="2"/>
      <w:sz w:val="21"/>
      <w:szCs w:val="21"/>
      <w:lang w:val="en-US" w:eastAsia="zh-CN" w:bidi="ar-SA"/>
    </w:rPr>
  </w:style>
  <w:style w:type="paragraph" w:customStyle="1" w:styleId="157">
    <w:name w:val="表格（居中）"/>
    <w:link w:val="156"/>
    <w:uiPriority w:val="0"/>
    <w:pPr>
      <w:jc w:val="center"/>
    </w:pPr>
    <w:rPr>
      <w:rFonts w:ascii="宋体" w:hAnsi="宋体" w:cs="Arial"/>
      <w:kern w:val="2"/>
      <w:sz w:val="21"/>
      <w:szCs w:val="21"/>
      <w:lang w:val="en-US" w:eastAsia="zh-CN" w:bidi="ar-SA"/>
    </w:rPr>
  </w:style>
  <w:style w:type="character" w:customStyle="1" w:styleId="158">
    <w:name w:val="333 Char"/>
    <w:link w:val="159"/>
    <w:uiPriority w:val="0"/>
    <w:rPr>
      <w:b/>
      <w:kern w:val="2"/>
      <w:sz w:val="24"/>
      <w:szCs w:val="24"/>
      <w:lang w:bidi="ar-SA"/>
    </w:rPr>
  </w:style>
  <w:style w:type="paragraph" w:customStyle="1" w:styleId="159">
    <w:name w:val="333"/>
    <w:basedOn w:val="139"/>
    <w:link w:val="158"/>
    <w:qFormat/>
    <w:uiPriority w:val="0"/>
    <w:pPr>
      <w:ind w:firstLine="0" w:firstLineChars="0"/>
      <w:contextualSpacing/>
    </w:pPr>
    <w:rPr>
      <w:b/>
      <w:szCs w:val="24"/>
    </w:rPr>
  </w:style>
  <w:style w:type="character" w:customStyle="1" w:styleId="160">
    <w:name w:val="节三正文 Char"/>
    <w:link w:val="161"/>
    <w:uiPriority w:val="0"/>
    <w:rPr>
      <w:rFonts w:ascii="宋体"/>
      <w:kern w:val="2"/>
      <w:sz w:val="21"/>
    </w:rPr>
  </w:style>
  <w:style w:type="paragraph" w:customStyle="1" w:styleId="161">
    <w:name w:val="节三正文"/>
    <w:basedOn w:val="1"/>
    <w:link w:val="160"/>
    <w:qFormat/>
    <w:uiPriority w:val="0"/>
    <w:pPr>
      <w:keepNext/>
      <w:spacing w:line="360" w:lineRule="auto"/>
      <w:ind w:left="704" w:right="181" w:hanging="420"/>
    </w:pPr>
    <w:rPr>
      <w:rFonts w:ascii="宋体"/>
      <w:szCs w:val="20"/>
    </w:rPr>
  </w:style>
  <w:style w:type="character" w:customStyle="1" w:styleId="162">
    <w:name w:val="新1 Char"/>
    <w:link w:val="163"/>
    <w:uiPriority w:val="0"/>
    <w:rPr>
      <w:rFonts w:ascii="宋体" w:hAnsi="宋体"/>
      <w:kern w:val="2"/>
      <w:sz w:val="24"/>
      <w:szCs w:val="24"/>
    </w:rPr>
  </w:style>
  <w:style w:type="paragraph" w:customStyle="1" w:styleId="163">
    <w:name w:val="新1"/>
    <w:basedOn w:val="1"/>
    <w:link w:val="162"/>
    <w:uiPriority w:val="0"/>
    <w:pPr>
      <w:tabs>
        <w:tab w:val="left" w:pos="0"/>
      </w:tabs>
      <w:adjustRightInd w:val="0"/>
      <w:snapToGrid w:val="0"/>
      <w:spacing w:line="400" w:lineRule="exact"/>
      <w:ind w:firstLine="454"/>
    </w:pPr>
    <w:rPr>
      <w:rFonts w:ascii="宋体" w:hAnsi="宋体"/>
      <w:sz w:val="24"/>
    </w:rPr>
  </w:style>
  <w:style w:type="character" w:customStyle="1" w:styleId="164">
    <w:name w:val="正文1 Char"/>
    <w:link w:val="165"/>
    <w:uiPriority w:val="0"/>
    <w:rPr>
      <w:rFonts w:ascii="宋体" w:hAnsi="宋体"/>
      <w:kern w:val="2"/>
      <w:sz w:val="24"/>
      <w:szCs w:val="24"/>
    </w:rPr>
  </w:style>
  <w:style w:type="paragraph" w:customStyle="1" w:styleId="165">
    <w:name w:val="正文1"/>
    <w:basedOn w:val="1"/>
    <w:link w:val="164"/>
    <w:uiPriority w:val="0"/>
    <w:pPr>
      <w:spacing w:line="400" w:lineRule="exact"/>
      <w:ind w:firstLine="480" w:firstLineChars="200"/>
    </w:pPr>
    <w:rPr>
      <w:rFonts w:ascii="宋体" w:hAnsi="宋体"/>
      <w:sz w:val="24"/>
    </w:rPr>
  </w:style>
  <w:style w:type="character" w:customStyle="1" w:styleId="166">
    <w:name w:val="章节内第一小标题 Char"/>
    <w:link w:val="167"/>
    <w:uiPriority w:val="0"/>
    <w:rPr>
      <w:rFonts w:ascii="黑体" w:hAnsi="宋体" w:eastAsia="黑体" w:cs="宋体"/>
      <w:bCs/>
      <w:i/>
      <w:iCs/>
      <w:kern w:val="44"/>
      <w:sz w:val="24"/>
      <w:szCs w:val="24"/>
      <w:lang w:val="en-US" w:eastAsia="zh-CN" w:bidi="ar-SA"/>
    </w:rPr>
  </w:style>
  <w:style w:type="paragraph" w:customStyle="1" w:styleId="167">
    <w:name w:val="章节内第一小标题"/>
    <w:basedOn w:val="3"/>
    <w:next w:val="29"/>
    <w:link w:val="166"/>
    <w:uiPriority w:val="0"/>
    <w:pPr>
      <w:keepLines w:val="0"/>
      <w:spacing w:before="156" w:beforeLines="50" w:after="156" w:afterLines="50" w:line="400" w:lineRule="exact"/>
      <w:jc w:val="left"/>
    </w:pPr>
    <w:rPr>
      <w:rFonts w:ascii="黑体" w:cs="宋体"/>
      <w:kern w:val="44"/>
      <w:szCs w:val="24"/>
    </w:rPr>
  </w:style>
  <w:style w:type="character" w:customStyle="1" w:styleId="168">
    <w:name w:val="表格（左对齐） Char Char"/>
    <w:basedOn w:val="156"/>
    <w:link w:val="169"/>
    <w:uiPriority w:val="0"/>
  </w:style>
  <w:style w:type="paragraph" w:customStyle="1" w:styleId="169">
    <w:name w:val="表格（左对齐） Char"/>
    <w:basedOn w:val="157"/>
    <w:link w:val="168"/>
    <w:uiPriority w:val="0"/>
    <w:pPr>
      <w:jc w:val="left"/>
    </w:pPr>
  </w:style>
  <w:style w:type="character" w:customStyle="1" w:styleId="170">
    <w:name w:val="正文之申请单位 Char"/>
    <w:link w:val="171"/>
    <w:uiPriority w:val="0"/>
    <w:rPr>
      <w:rFonts w:ascii="仿宋_GB2312" w:hAnsi="仿宋_GB2312" w:eastAsia="隶书"/>
      <w:b/>
      <w:kern w:val="2"/>
      <w:sz w:val="28"/>
      <w:szCs w:val="24"/>
      <w:lang w:val="en-US" w:eastAsia="zh-CN" w:bidi="ar-SA"/>
    </w:rPr>
  </w:style>
  <w:style w:type="paragraph" w:customStyle="1" w:styleId="171">
    <w:name w:val="正文之申请单位"/>
    <w:link w:val="170"/>
    <w:uiPriority w:val="0"/>
    <w:pPr>
      <w:jc w:val="center"/>
    </w:pPr>
    <w:rPr>
      <w:rFonts w:ascii="仿宋_GB2312" w:hAnsi="仿宋_GB2312" w:eastAsia="隶书"/>
      <w:b/>
      <w:kern w:val="2"/>
      <w:sz w:val="28"/>
      <w:szCs w:val="24"/>
      <w:lang w:val="en-US" w:eastAsia="zh-CN" w:bidi="ar-SA"/>
    </w:rPr>
  </w:style>
  <w:style w:type="character" w:customStyle="1" w:styleId="172">
    <w:name w:val="样式4 Char"/>
    <w:link w:val="173"/>
    <w:uiPriority w:val="0"/>
    <w:rPr>
      <w:b/>
      <w:kern w:val="2"/>
      <w:sz w:val="28"/>
    </w:rPr>
  </w:style>
  <w:style w:type="paragraph" w:customStyle="1" w:styleId="173">
    <w:name w:val="样式4"/>
    <w:basedOn w:val="1"/>
    <w:link w:val="172"/>
    <w:uiPriority w:val="0"/>
    <w:pPr>
      <w:spacing w:line="360" w:lineRule="auto"/>
    </w:pPr>
    <w:rPr>
      <w:b/>
      <w:sz w:val="28"/>
      <w:szCs w:val="20"/>
    </w:rPr>
  </w:style>
  <w:style w:type="character" w:customStyle="1" w:styleId="174">
    <w:name w:val="样式10 Char"/>
    <w:link w:val="175"/>
    <w:uiPriority w:val="0"/>
    <w:rPr>
      <w:rFonts w:cs="宋体"/>
      <w:b/>
      <w:color w:val="000000"/>
      <w:sz w:val="21"/>
      <w:szCs w:val="21"/>
    </w:rPr>
  </w:style>
  <w:style w:type="paragraph" w:customStyle="1" w:styleId="175">
    <w:name w:val="样式10"/>
    <w:basedOn w:val="1"/>
    <w:link w:val="174"/>
    <w:qFormat/>
    <w:uiPriority w:val="0"/>
    <w:pPr>
      <w:autoSpaceDE w:val="0"/>
      <w:autoSpaceDN w:val="0"/>
      <w:adjustRightInd w:val="0"/>
      <w:snapToGrid w:val="0"/>
      <w:spacing w:after="93" w:afterLines="30" w:line="339" w:lineRule="exact"/>
      <w:ind w:right="99" w:rightChars="47" w:firstLine="359" w:firstLineChars="171"/>
      <w:jc w:val="center"/>
    </w:pPr>
    <w:rPr>
      <w:b/>
      <w:color w:val="000000"/>
      <w:kern w:val="0"/>
      <w:szCs w:val="21"/>
    </w:rPr>
  </w:style>
  <w:style w:type="character" w:customStyle="1" w:styleId="176">
    <w:name w:val="表头样式 Char"/>
    <w:link w:val="177"/>
    <w:uiPriority w:val="0"/>
    <w:rPr>
      <w:rFonts w:ascii="宋体"/>
      <w:b/>
      <w:kern w:val="2"/>
      <w:sz w:val="24"/>
      <w:szCs w:val="24"/>
    </w:rPr>
  </w:style>
  <w:style w:type="paragraph" w:customStyle="1" w:styleId="177">
    <w:name w:val="表头样式"/>
    <w:basedOn w:val="178"/>
    <w:link w:val="176"/>
    <w:uiPriority w:val="0"/>
    <w:pPr>
      <w:keepNext w:val="0"/>
      <w:tabs>
        <w:tab w:val="left" w:pos="515"/>
      </w:tabs>
      <w:overflowPunct w:val="0"/>
      <w:spacing w:line="360" w:lineRule="auto"/>
      <w:ind w:left="-40" w:firstLine="2413" w:firstLineChars="1148"/>
    </w:pPr>
    <w:rPr>
      <w:b/>
      <w:sz w:val="24"/>
    </w:rPr>
  </w:style>
  <w:style w:type="paragraph" w:customStyle="1" w:styleId="178">
    <w:name w:val="节二正文"/>
    <w:basedOn w:val="1"/>
    <w:link w:val="179"/>
    <w:qFormat/>
    <w:uiPriority w:val="0"/>
    <w:pPr>
      <w:keepNext/>
      <w:tabs>
        <w:tab w:val="left" w:pos="515"/>
      </w:tabs>
      <w:ind w:firstLine="420" w:firstLineChars="200"/>
    </w:pPr>
    <w:rPr>
      <w:rFonts w:ascii="宋体"/>
    </w:rPr>
  </w:style>
  <w:style w:type="character" w:customStyle="1" w:styleId="179">
    <w:name w:val="节二正文 Char"/>
    <w:link w:val="178"/>
    <w:uiPriority w:val="0"/>
    <w:rPr>
      <w:rFonts w:ascii="宋体"/>
      <w:kern w:val="2"/>
      <w:sz w:val="21"/>
      <w:szCs w:val="24"/>
    </w:rPr>
  </w:style>
  <w:style w:type="character" w:customStyle="1" w:styleId="180">
    <w:name w:val="样式 章节内第一小标题 + 段前: 0.5 行 段后: 0.5 行 Char"/>
    <w:basedOn w:val="166"/>
    <w:link w:val="181"/>
    <w:uiPriority w:val="0"/>
  </w:style>
  <w:style w:type="paragraph" w:customStyle="1" w:styleId="181">
    <w:name w:val="样式 章节内第一小标题 + 段前: 0.5 行 段后: 0.5 行"/>
    <w:basedOn w:val="167"/>
    <w:link w:val="180"/>
    <w:uiPriority w:val="0"/>
    <w:pPr>
      <w:spacing w:before="0" w:beforeLines="0" w:after="0" w:afterLines="0"/>
    </w:pPr>
  </w:style>
  <w:style w:type="character" w:customStyle="1" w:styleId="182">
    <w:name w:val="样式6 Char"/>
    <w:link w:val="183"/>
    <w:uiPriority w:val="0"/>
    <w:rPr>
      <w:kern w:val="2"/>
      <w:sz w:val="24"/>
      <w:szCs w:val="24"/>
      <w:lang w:bidi="ar-SA"/>
    </w:rPr>
  </w:style>
  <w:style w:type="paragraph" w:customStyle="1" w:styleId="183">
    <w:name w:val="样式6"/>
    <w:basedOn w:val="139"/>
    <w:link w:val="182"/>
    <w:qFormat/>
    <w:uiPriority w:val="0"/>
    <w:pPr>
      <w:ind w:left="900" w:hanging="420" w:firstLineChars="0"/>
      <w:contextualSpacing/>
    </w:pPr>
    <w:rPr>
      <w:szCs w:val="24"/>
    </w:rPr>
  </w:style>
  <w:style w:type="character" w:customStyle="1" w:styleId="184">
    <w:name w:val="节三平一 Char"/>
    <w:basedOn w:val="160"/>
    <w:link w:val="185"/>
    <w:uiPriority w:val="0"/>
  </w:style>
  <w:style w:type="paragraph" w:customStyle="1" w:styleId="185">
    <w:name w:val="节三平一"/>
    <w:basedOn w:val="161"/>
    <w:link w:val="184"/>
    <w:qFormat/>
    <w:uiPriority w:val="0"/>
    <w:pPr>
      <w:ind w:left="420" w:right="0"/>
    </w:pPr>
  </w:style>
  <w:style w:type="character" w:customStyle="1" w:styleId="186">
    <w:name w:val="五号附表内容 Char"/>
    <w:link w:val="187"/>
    <w:uiPriority w:val="0"/>
    <w:rPr>
      <w:rFonts w:ascii="宋体" w:hAnsi="宋体" w:cs="隶书"/>
      <w:kern w:val="2"/>
      <w:sz w:val="24"/>
      <w:szCs w:val="24"/>
      <w:lang w:bidi="ar-SA"/>
    </w:rPr>
  </w:style>
  <w:style w:type="paragraph" w:customStyle="1" w:styleId="187">
    <w:name w:val="五号附表内容"/>
    <w:basedOn w:val="139"/>
    <w:link w:val="186"/>
    <w:qFormat/>
    <w:uiPriority w:val="0"/>
    <w:pPr>
      <w:ind w:left="105" w:leftChars="50" w:firstLine="0" w:firstLineChars="0"/>
      <w:contextualSpacing/>
    </w:pPr>
    <w:rPr>
      <w:rFonts w:ascii="宋体" w:hAnsi="宋体" w:cs="隶书"/>
      <w:szCs w:val="24"/>
    </w:rPr>
  </w:style>
  <w:style w:type="character" w:customStyle="1" w:styleId="188">
    <w:name w:val="样式8 Char"/>
    <w:link w:val="189"/>
    <w:uiPriority w:val="0"/>
    <w:rPr>
      <w:rFonts w:ascii="黑体" w:eastAsia="黑体" w:cs="宋体"/>
      <w:b/>
      <w:kern w:val="2"/>
      <w:sz w:val="24"/>
      <w:szCs w:val="21"/>
      <w:lang w:bidi="ar-SA"/>
    </w:rPr>
  </w:style>
  <w:style w:type="paragraph" w:customStyle="1" w:styleId="189">
    <w:name w:val="样式8"/>
    <w:basedOn w:val="190"/>
    <w:link w:val="188"/>
    <w:qFormat/>
    <w:uiPriority w:val="0"/>
    <w:rPr>
      <w:rFonts w:cs="宋体"/>
      <w:szCs w:val="21"/>
    </w:rPr>
  </w:style>
  <w:style w:type="paragraph" w:customStyle="1" w:styleId="190">
    <w:name w:val="二级标题"/>
    <w:basedOn w:val="139"/>
    <w:next w:val="165"/>
    <w:link w:val="191"/>
    <w:qFormat/>
    <w:uiPriority w:val="0"/>
    <w:pPr>
      <w:spacing w:before="156" w:beforeLines="50" w:after="156" w:afterLines="50"/>
      <w:ind w:firstLine="0" w:firstLineChars="0"/>
      <w:contextualSpacing/>
    </w:pPr>
    <w:rPr>
      <w:rFonts w:ascii="黑体" w:eastAsia="黑体"/>
      <w:b/>
      <w:szCs w:val="24"/>
    </w:rPr>
  </w:style>
  <w:style w:type="character" w:customStyle="1" w:styleId="191">
    <w:name w:val="二级标题 Char"/>
    <w:link w:val="190"/>
    <w:uiPriority w:val="0"/>
    <w:rPr>
      <w:rFonts w:ascii="黑体" w:eastAsia="黑体"/>
      <w:b/>
      <w:kern w:val="2"/>
      <w:sz w:val="24"/>
      <w:szCs w:val="24"/>
      <w:lang w:bidi="ar-SA"/>
    </w:rPr>
  </w:style>
  <w:style w:type="character" w:customStyle="1" w:styleId="192">
    <w:name w:val="小四附表内容 Char"/>
    <w:basedOn w:val="164"/>
    <w:link w:val="193"/>
    <w:uiPriority w:val="0"/>
  </w:style>
  <w:style w:type="paragraph" w:customStyle="1" w:styleId="193">
    <w:name w:val="小四附表内容"/>
    <w:basedOn w:val="165"/>
    <w:link w:val="192"/>
    <w:qFormat/>
    <w:uiPriority w:val="0"/>
    <w:pPr>
      <w:ind w:left="105" w:leftChars="50" w:right="105" w:rightChars="50" w:firstLine="410" w:firstLineChars="171"/>
    </w:pPr>
  </w:style>
  <w:style w:type="character" w:customStyle="1" w:styleId="194">
    <w:name w:val="三标题正文 Char"/>
    <w:link w:val="195"/>
    <w:uiPriority w:val="0"/>
    <w:rPr>
      <w:b/>
      <w:kern w:val="2"/>
      <w:sz w:val="24"/>
      <w:szCs w:val="24"/>
      <w:lang w:bidi="ar-SA"/>
    </w:rPr>
  </w:style>
  <w:style w:type="paragraph" w:customStyle="1" w:styleId="195">
    <w:name w:val="三标题正文"/>
    <w:basedOn w:val="139"/>
    <w:next w:val="139"/>
    <w:link w:val="194"/>
    <w:qFormat/>
    <w:uiPriority w:val="0"/>
    <w:pPr>
      <w:contextualSpacing/>
    </w:pPr>
    <w:rPr>
      <w:b/>
      <w:szCs w:val="24"/>
    </w:rPr>
  </w:style>
  <w:style w:type="character" w:customStyle="1" w:styleId="196">
    <w:name w:val="文格式 Char"/>
    <w:basedOn w:val="91"/>
    <w:link w:val="197"/>
    <w:uiPriority w:val="0"/>
  </w:style>
  <w:style w:type="paragraph" w:customStyle="1" w:styleId="197">
    <w:name w:val="文格式"/>
    <w:basedOn w:val="49"/>
    <w:link w:val="196"/>
    <w:uiPriority w:val="0"/>
  </w:style>
  <w:style w:type="character" w:customStyle="1" w:styleId="198">
    <w:name w:val="邀请书标题 Char"/>
    <w:basedOn w:val="151"/>
    <w:link w:val="199"/>
    <w:uiPriority w:val="0"/>
  </w:style>
  <w:style w:type="paragraph" w:customStyle="1" w:styleId="199">
    <w:name w:val="邀请书标题"/>
    <w:basedOn w:val="150"/>
    <w:link w:val="198"/>
    <w:qFormat/>
    <w:uiPriority w:val="0"/>
  </w:style>
  <w:style w:type="character" w:customStyle="1" w:styleId="200">
    <w:name w:val="样式7 Char"/>
    <w:basedOn w:val="201"/>
    <w:link w:val="205"/>
    <w:uiPriority w:val="0"/>
  </w:style>
  <w:style w:type="character" w:customStyle="1" w:styleId="201">
    <w:name w:val="计量标题 Char"/>
    <w:basedOn w:val="202"/>
    <w:link w:val="204"/>
    <w:uiPriority w:val="0"/>
  </w:style>
  <w:style w:type="character" w:customStyle="1" w:styleId="202">
    <w:name w:val="一级标题 Char"/>
    <w:link w:val="203"/>
    <w:uiPriority w:val="0"/>
    <w:rPr>
      <w:rFonts w:eastAsia="黑体"/>
      <w:b/>
      <w:bCs/>
      <w:kern w:val="44"/>
      <w:sz w:val="30"/>
      <w:szCs w:val="44"/>
    </w:rPr>
  </w:style>
  <w:style w:type="paragraph" w:customStyle="1" w:styleId="203">
    <w:name w:val="一级标题"/>
    <w:basedOn w:val="2"/>
    <w:link w:val="202"/>
    <w:qFormat/>
    <w:uiPriority w:val="0"/>
    <w:pPr>
      <w:keepNext w:val="0"/>
      <w:keepLines w:val="0"/>
      <w:spacing w:before="300" w:after="300" w:line="400" w:lineRule="exact"/>
    </w:pPr>
    <w:rPr>
      <w:rFonts w:eastAsia="黑体"/>
      <w:sz w:val="30"/>
    </w:rPr>
  </w:style>
  <w:style w:type="paragraph" w:customStyle="1" w:styleId="204">
    <w:name w:val="计量标题"/>
    <w:basedOn w:val="203"/>
    <w:link w:val="201"/>
    <w:qFormat/>
    <w:uiPriority w:val="0"/>
    <w:pPr>
      <w:jc w:val="center"/>
    </w:pPr>
  </w:style>
  <w:style w:type="paragraph" w:customStyle="1" w:styleId="205">
    <w:name w:val="样式7"/>
    <w:basedOn w:val="204"/>
    <w:link w:val="200"/>
    <w:qFormat/>
    <w:uiPriority w:val="0"/>
  </w:style>
  <w:style w:type="character" w:customStyle="1" w:styleId="206">
    <w:name w:val="样式5 Char"/>
    <w:link w:val="207"/>
    <w:uiPriority w:val="0"/>
    <w:rPr>
      <w:rFonts w:ascii="宋体" w:hAnsi="宋体"/>
      <w:kern w:val="2"/>
      <w:sz w:val="24"/>
      <w:szCs w:val="24"/>
    </w:rPr>
  </w:style>
  <w:style w:type="paragraph" w:customStyle="1" w:styleId="207">
    <w:name w:val="样式5"/>
    <w:basedOn w:val="1"/>
    <w:link w:val="206"/>
    <w:uiPriority w:val="0"/>
    <w:pPr>
      <w:spacing w:line="400" w:lineRule="exact"/>
      <w:ind w:firstLine="480" w:firstLineChars="200"/>
    </w:pPr>
    <w:rPr>
      <w:rFonts w:ascii="宋体" w:hAnsi="宋体"/>
      <w:sz w:val="24"/>
    </w:rPr>
  </w:style>
  <w:style w:type="character" w:customStyle="1" w:styleId="208">
    <w:name w:val="正文 Char"/>
    <w:link w:val="209"/>
    <w:uiPriority w:val="0"/>
    <w:rPr>
      <w:kern w:val="2"/>
      <w:sz w:val="24"/>
      <w:szCs w:val="24"/>
    </w:rPr>
  </w:style>
  <w:style w:type="paragraph" w:customStyle="1" w:styleId="209">
    <w:name w:val="正文2"/>
    <w:basedOn w:val="1"/>
    <w:link w:val="208"/>
    <w:uiPriority w:val="0"/>
    <w:pPr>
      <w:overflowPunct w:val="0"/>
      <w:spacing w:line="400" w:lineRule="exact"/>
      <w:ind w:firstLine="200" w:firstLineChars="200"/>
      <w:contextualSpacing/>
    </w:pPr>
    <w:rPr>
      <w:sz w:val="24"/>
    </w:rPr>
  </w:style>
  <w:style w:type="character" w:customStyle="1" w:styleId="210">
    <w:name w:val="正文标题1 Char"/>
    <w:link w:val="211"/>
    <w:uiPriority w:val="0"/>
    <w:rPr>
      <w:rFonts w:ascii="仿宋_GB2312" w:hAnsi="仿宋_GB2312"/>
      <w:b/>
      <w:kern w:val="2"/>
      <w:sz w:val="24"/>
      <w:szCs w:val="24"/>
      <w:lang w:val="en-US" w:eastAsia="zh-CN" w:bidi="ar-SA"/>
    </w:rPr>
  </w:style>
  <w:style w:type="paragraph" w:customStyle="1" w:styleId="211">
    <w:name w:val="正文标题1"/>
    <w:next w:val="1"/>
    <w:link w:val="210"/>
    <w:uiPriority w:val="0"/>
    <w:pPr>
      <w:spacing w:line="360" w:lineRule="auto"/>
      <w:ind w:firstLine="200" w:firstLineChars="200"/>
    </w:pPr>
    <w:rPr>
      <w:rFonts w:ascii="仿宋_GB2312" w:hAnsi="仿宋_GB2312"/>
      <w:b/>
      <w:kern w:val="2"/>
      <w:sz w:val="24"/>
      <w:szCs w:val="24"/>
      <w:lang w:val="en-US" w:eastAsia="zh-CN" w:bidi="ar-SA"/>
    </w:rPr>
  </w:style>
  <w:style w:type="character" w:customStyle="1" w:styleId="212">
    <w:name w:val="节三编号 Char"/>
    <w:basedOn w:val="146"/>
    <w:link w:val="213"/>
    <w:uiPriority w:val="0"/>
  </w:style>
  <w:style w:type="paragraph" w:customStyle="1" w:styleId="213">
    <w:name w:val="节三编号"/>
    <w:basedOn w:val="147"/>
    <w:link w:val="212"/>
    <w:qFormat/>
    <w:uiPriority w:val="0"/>
    <w:pPr>
      <w:tabs>
        <w:tab w:val="clear" w:pos="515"/>
      </w:tabs>
      <w:overflowPunct w:val="0"/>
      <w:spacing w:line="360" w:lineRule="auto"/>
      <w:ind w:left="420" w:firstLine="420" w:firstLineChars="0"/>
      <w:jc w:val="left"/>
    </w:pPr>
  </w:style>
  <w:style w:type="character" w:customStyle="1" w:styleId="214">
    <w:name w:val="样式3 Char"/>
    <w:link w:val="215"/>
    <w:uiPriority w:val="0"/>
    <w:rPr>
      <w:rFonts w:ascii="宋体" w:hAnsi="Arial"/>
      <w:b/>
      <w:kern w:val="2"/>
      <w:sz w:val="28"/>
      <w:szCs w:val="24"/>
    </w:rPr>
  </w:style>
  <w:style w:type="paragraph" w:customStyle="1" w:styleId="215">
    <w:name w:val="样式3"/>
    <w:basedOn w:val="3"/>
    <w:link w:val="214"/>
    <w:uiPriority w:val="0"/>
    <w:pPr>
      <w:keepNext w:val="0"/>
      <w:keepLines w:val="0"/>
      <w:spacing w:before="0" w:after="0" w:line="240" w:lineRule="auto"/>
    </w:pPr>
    <w:rPr>
      <w:rFonts w:hAnsi="Arial" w:eastAsia="宋体"/>
      <w:b/>
      <w:bCs w:val="0"/>
      <w:i w:val="0"/>
      <w:iCs w:val="0"/>
      <w:sz w:val="28"/>
      <w:szCs w:val="24"/>
    </w:rPr>
  </w:style>
  <w:style w:type="character" w:customStyle="1" w:styleId="216">
    <w:name w:val="样式11 Char"/>
    <w:link w:val="217"/>
    <w:uiPriority w:val="0"/>
    <w:rPr>
      <w:kern w:val="2"/>
      <w:sz w:val="24"/>
      <w:szCs w:val="24"/>
      <w:lang w:bidi="ar-SA"/>
    </w:rPr>
  </w:style>
  <w:style w:type="paragraph" w:customStyle="1" w:styleId="217">
    <w:name w:val="样式11"/>
    <w:basedOn w:val="139"/>
    <w:link w:val="216"/>
    <w:qFormat/>
    <w:uiPriority w:val="0"/>
    <w:pPr>
      <w:contextualSpacing/>
    </w:pPr>
    <w:rPr>
      <w:szCs w:val="24"/>
    </w:rPr>
  </w:style>
  <w:style w:type="character" w:customStyle="1" w:styleId="218">
    <w:name w:val="标题1（章节大标题） Char"/>
    <w:link w:val="219"/>
    <w:uiPriority w:val="0"/>
    <w:rPr>
      <w:rFonts w:ascii="黑体" w:hAnsi="黑体" w:eastAsia="黑体"/>
      <w:b/>
      <w:bCs/>
      <w:kern w:val="44"/>
      <w:sz w:val="36"/>
      <w:szCs w:val="44"/>
    </w:rPr>
  </w:style>
  <w:style w:type="paragraph" w:customStyle="1" w:styleId="219">
    <w:name w:val="标题1（章节大标题）"/>
    <w:basedOn w:val="2"/>
    <w:link w:val="218"/>
    <w:uiPriority w:val="0"/>
    <w:pPr>
      <w:keepLines w:val="0"/>
      <w:spacing w:before="0" w:after="0" w:line="240" w:lineRule="auto"/>
      <w:jc w:val="center"/>
    </w:pPr>
    <w:rPr>
      <w:rFonts w:ascii="黑体" w:hAnsi="黑体" w:eastAsia="黑体"/>
      <w:sz w:val="36"/>
    </w:rPr>
  </w:style>
  <w:style w:type="character" w:customStyle="1" w:styleId="220">
    <w:name w:val="正文首行缩进 Char"/>
    <w:link w:val="51"/>
    <w:uiPriority w:val="0"/>
    <w:rPr>
      <w:rFonts w:ascii="宋体" w:eastAsia="仿宋_GB2312"/>
      <w:b/>
      <w:kern w:val="2"/>
      <w:sz w:val="21"/>
      <w:szCs w:val="24"/>
      <w:lang w:val="en-US" w:eastAsia="zh-CN" w:bidi="ar-SA"/>
    </w:rPr>
  </w:style>
  <w:style w:type="character" w:customStyle="1" w:styleId="221">
    <w:name w:val="正文文本 Char"/>
    <w:uiPriority w:val="0"/>
    <w:rPr>
      <w:rFonts w:ascii="仿宋_GB2312" w:eastAsia="仿宋_GB2312"/>
      <w:kern w:val="2"/>
      <w:sz w:val="28"/>
      <w:szCs w:val="24"/>
      <w:lang w:val="en-US" w:eastAsia="zh-CN" w:bidi="ar-SA"/>
    </w:rPr>
  </w:style>
  <w:style w:type="character" w:customStyle="1" w:styleId="222">
    <w:name w:val="样式9 Char"/>
    <w:link w:val="223"/>
    <w:uiPriority w:val="0"/>
    <w:rPr>
      <w:rFonts w:cs="黑体"/>
      <w:color w:val="000000"/>
      <w:kern w:val="2"/>
      <w:sz w:val="24"/>
      <w:szCs w:val="21"/>
      <w:lang w:bidi="ar-SA"/>
    </w:rPr>
  </w:style>
  <w:style w:type="paragraph" w:customStyle="1" w:styleId="223">
    <w:name w:val="样式9"/>
    <w:basedOn w:val="139"/>
    <w:link w:val="222"/>
    <w:qFormat/>
    <w:uiPriority w:val="0"/>
    <w:pPr>
      <w:contextualSpacing/>
    </w:pPr>
    <w:rPr>
      <w:rFonts w:cs="黑体"/>
      <w:color w:val="000000"/>
      <w:szCs w:val="21"/>
    </w:rPr>
  </w:style>
  <w:style w:type="character" w:customStyle="1" w:styleId="224">
    <w:name w:val="222 Char"/>
    <w:basedOn w:val="191"/>
    <w:link w:val="225"/>
    <w:uiPriority w:val="0"/>
  </w:style>
  <w:style w:type="paragraph" w:customStyle="1" w:styleId="225">
    <w:name w:val="222"/>
    <w:basedOn w:val="190"/>
    <w:link w:val="224"/>
    <w:qFormat/>
    <w:uiPriority w:val="0"/>
    <w:pPr>
      <w:outlineLvl w:val="0"/>
    </w:pPr>
  </w:style>
  <w:style w:type="character" w:customStyle="1" w:styleId="226">
    <w:name w:val="表头 Char Char"/>
    <w:link w:val="227"/>
    <w:uiPriority w:val="0"/>
    <w:rPr>
      <w:rFonts w:ascii="宋体" w:hAnsi="宋体"/>
      <w:b/>
      <w:kern w:val="2"/>
      <w:sz w:val="21"/>
      <w:szCs w:val="21"/>
      <w:lang w:val="en-US" w:eastAsia="zh-CN" w:bidi="ar-SA"/>
    </w:rPr>
  </w:style>
  <w:style w:type="paragraph" w:customStyle="1" w:styleId="227">
    <w:name w:val="表头 Char"/>
    <w:link w:val="226"/>
    <w:uiPriority w:val="0"/>
    <w:pPr>
      <w:jc w:val="center"/>
    </w:pPr>
    <w:rPr>
      <w:rFonts w:ascii="宋体" w:hAnsi="宋体"/>
      <w:b/>
      <w:kern w:val="2"/>
      <w:sz w:val="21"/>
      <w:szCs w:val="21"/>
      <w:lang w:val="en-US" w:eastAsia="zh-CN" w:bidi="ar-SA"/>
    </w:rPr>
  </w:style>
  <w:style w:type="character" w:customStyle="1" w:styleId="228">
    <w:name w:val="样式2 Char"/>
    <w:link w:val="229"/>
    <w:uiPriority w:val="0"/>
    <w:rPr>
      <w:rFonts w:ascii="宋体" w:hAnsi="Arial"/>
      <w:b/>
      <w:kern w:val="2"/>
      <w:sz w:val="28"/>
      <w:szCs w:val="24"/>
    </w:rPr>
  </w:style>
  <w:style w:type="paragraph" w:customStyle="1" w:styleId="229">
    <w:name w:val="样式2"/>
    <w:basedOn w:val="3"/>
    <w:link w:val="228"/>
    <w:uiPriority w:val="0"/>
    <w:pPr>
      <w:keepNext w:val="0"/>
      <w:keepLines w:val="0"/>
      <w:spacing w:before="0" w:after="0" w:line="240" w:lineRule="auto"/>
    </w:pPr>
    <w:rPr>
      <w:rFonts w:hAnsi="Arial" w:eastAsia="宋体"/>
      <w:b/>
      <w:bCs w:val="0"/>
      <w:i w:val="0"/>
      <w:iCs w:val="0"/>
      <w:sz w:val="28"/>
      <w:szCs w:val="24"/>
    </w:rPr>
  </w:style>
  <w:style w:type="character" w:customStyle="1" w:styleId="230">
    <w:name w:val="卷名 Char"/>
    <w:link w:val="231"/>
    <w:uiPriority w:val="0"/>
    <w:rPr>
      <w:rFonts w:ascii="隶书" w:hAnsi="隶书"/>
      <w:b/>
      <w:bCs/>
      <w:kern w:val="44"/>
      <w:sz w:val="44"/>
      <w:szCs w:val="44"/>
    </w:rPr>
  </w:style>
  <w:style w:type="paragraph" w:customStyle="1" w:styleId="231">
    <w:name w:val="卷名"/>
    <w:basedOn w:val="2"/>
    <w:link w:val="230"/>
    <w:qFormat/>
    <w:uiPriority w:val="0"/>
    <w:pPr>
      <w:keepLines w:val="0"/>
      <w:adjustRightInd w:val="0"/>
      <w:spacing w:before="0" w:after="0" w:line="520" w:lineRule="atLeast"/>
      <w:jc w:val="center"/>
      <w:textAlignment w:val="baseline"/>
    </w:pPr>
    <w:rPr>
      <w:rFonts w:ascii="隶书" w:hAnsi="隶书"/>
    </w:rPr>
  </w:style>
  <w:style w:type="character" w:customStyle="1" w:styleId="232">
    <w:name w:val="章节 Char"/>
    <w:basedOn w:val="218"/>
    <w:link w:val="233"/>
    <w:uiPriority w:val="0"/>
  </w:style>
  <w:style w:type="paragraph" w:customStyle="1" w:styleId="233">
    <w:name w:val="章节"/>
    <w:basedOn w:val="219"/>
    <w:link w:val="232"/>
    <w:qFormat/>
    <w:uiPriority w:val="0"/>
    <w:pPr>
      <w:spacing w:before="156" w:beforeLines="50" w:after="156" w:afterLines="50"/>
    </w:pPr>
  </w:style>
  <w:style w:type="character" w:customStyle="1" w:styleId="234">
    <w:name w:val="文头二 Char"/>
    <w:link w:val="235"/>
    <w:uiPriority w:val="0"/>
    <w:rPr>
      <w:rFonts w:ascii="Arial" w:hAnsi="Arial"/>
      <w:b/>
      <w:sz w:val="28"/>
    </w:rPr>
  </w:style>
  <w:style w:type="paragraph" w:customStyle="1" w:styleId="235">
    <w:name w:val="文头二"/>
    <w:basedOn w:val="236"/>
    <w:link w:val="234"/>
    <w:qFormat/>
    <w:uiPriority w:val="0"/>
    <w:pPr>
      <w:spacing w:before="100" w:after="100"/>
    </w:pPr>
    <w:rPr>
      <w:sz w:val="28"/>
    </w:rPr>
  </w:style>
  <w:style w:type="paragraph" w:customStyle="1" w:styleId="236">
    <w:name w:val="文头格式"/>
    <w:basedOn w:val="49"/>
    <w:link w:val="237"/>
    <w:qFormat/>
    <w:uiPriority w:val="0"/>
  </w:style>
  <w:style w:type="character" w:customStyle="1" w:styleId="237">
    <w:name w:val="文头格式 Char"/>
    <w:basedOn w:val="91"/>
    <w:link w:val="236"/>
    <w:uiPriority w:val="0"/>
  </w:style>
  <w:style w:type="character" w:customStyle="1" w:styleId="238">
    <w:name w:val="表格居中小四 Char"/>
    <w:link w:val="239"/>
    <w:uiPriority w:val="0"/>
    <w:rPr>
      <w:rFonts w:ascii="宋体" w:hAnsi="宋体" w:cs="Arial"/>
      <w:kern w:val="2"/>
      <w:sz w:val="24"/>
      <w:szCs w:val="21"/>
    </w:rPr>
  </w:style>
  <w:style w:type="paragraph" w:customStyle="1" w:styleId="239">
    <w:name w:val="表格居中小四"/>
    <w:basedOn w:val="1"/>
    <w:link w:val="238"/>
    <w:uiPriority w:val="0"/>
    <w:pPr>
      <w:widowControl/>
      <w:jc w:val="center"/>
    </w:pPr>
    <w:rPr>
      <w:rFonts w:ascii="宋体" w:hAnsi="宋体"/>
      <w:sz w:val="24"/>
      <w:szCs w:val="21"/>
    </w:rPr>
  </w:style>
  <w:style w:type="character" w:customStyle="1" w:styleId="240">
    <w:name w:val="111 Char"/>
    <w:basedOn w:val="202"/>
    <w:link w:val="241"/>
    <w:uiPriority w:val="0"/>
  </w:style>
  <w:style w:type="paragraph" w:customStyle="1" w:styleId="241">
    <w:name w:val="111"/>
    <w:basedOn w:val="203"/>
    <w:link w:val="240"/>
    <w:qFormat/>
    <w:uiPriority w:val="0"/>
  </w:style>
  <w:style w:type="character" w:customStyle="1" w:styleId="242">
    <w:name w:val="标5 Char"/>
    <w:link w:val="243"/>
    <w:uiPriority w:val="0"/>
    <w:rPr>
      <w:rFonts w:ascii="宋体" w:hAnsi="宋体"/>
      <w:kern w:val="2"/>
      <w:sz w:val="24"/>
      <w:szCs w:val="24"/>
    </w:rPr>
  </w:style>
  <w:style w:type="paragraph" w:customStyle="1" w:styleId="243">
    <w:name w:val="标5"/>
    <w:basedOn w:val="1"/>
    <w:link w:val="242"/>
    <w:qFormat/>
    <w:uiPriority w:val="0"/>
    <w:pPr>
      <w:adjustRightInd w:val="0"/>
      <w:snapToGrid w:val="0"/>
      <w:spacing w:line="400" w:lineRule="exact"/>
      <w:ind w:right="18" w:firstLine="420"/>
    </w:pPr>
    <w:rPr>
      <w:rFonts w:ascii="宋体" w:hAnsi="宋体"/>
      <w:sz w:val="24"/>
    </w:rPr>
  </w:style>
  <w:style w:type="character" w:customStyle="1" w:styleId="244">
    <w:name w:val="样式 标题 2 + 黑体 小四 加粗 两端对齐 Char"/>
    <w:link w:val="245"/>
    <w:uiPriority w:val="0"/>
    <w:rPr>
      <w:rFonts w:ascii="黑体" w:hAnsi="宋体" w:eastAsia="黑体" w:cs="宋体"/>
      <w:b/>
      <w:bCs/>
      <w:i/>
      <w:iCs/>
      <w:kern w:val="44"/>
      <w:sz w:val="24"/>
      <w:szCs w:val="24"/>
      <w:lang w:val="en-US" w:eastAsia="zh-CN" w:bidi="ar-SA"/>
    </w:rPr>
  </w:style>
  <w:style w:type="paragraph" w:customStyle="1" w:styleId="245">
    <w:name w:val="样式 标题 2 + 黑体 小四 加粗 两端对齐"/>
    <w:basedOn w:val="3"/>
    <w:link w:val="244"/>
    <w:uiPriority w:val="0"/>
    <w:pPr>
      <w:keepLines w:val="0"/>
      <w:spacing w:before="156" w:beforeLines="50" w:after="156" w:afterLines="50" w:line="240" w:lineRule="auto"/>
      <w:jc w:val="left"/>
    </w:pPr>
    <w:rPr>
      <w:rFonts w:ascii="黑体" w:cs="宋体"/>
      <w:b/>
      <w:kern w:val="44"/>
      <w:szCs w:val="24"/>
    </w:rPr>
  </w:style>
  <w:style w:type="paragraph" w:customStyle="1" w:styleId="246">
    <w:name w:val="宋体小四"/>
    <w:uiPriority w:val="0"/>
    <w:pPr>
      <w:spacing w:line="360" w:lineRule="auto"/>
      <w:ind w:left="-102" w:firstLine="590"/>
    </w:pPr>
    <w:rPr>
      <w:rFonts w:ascii="宋体"/>
      <w:kern w:val="2"/>
      <w:sz w:val="24"/>
      <w:szCs w:val="24"/>
      <w:lang w:val="en-US" w:eastAsia="zh-CN" w:bidi="ar-SA"/>
    </w:rPr>
  </w:style>
  <w:style w:type="paragraph" w:customStyle="1" w:styleId="247">
    <w:name w:val="正文之项目名称"/>
    <w:uiPriority w:val="0"/>
    <w:pPr>
      <w:jc w:val="center"/>
    </w:pPr>
    <w:rPr>
      <w:rFonts w:ascii="仿宋_GB2312" w:hAnsi="仿宋_GB2312" w:eastAsia="隶书"/>
      <w:b/>
      <w:kern w:val="2"/>
      <w:sz w:val="44"/>
      <w:szCs w:val="24"/>
      <w:lang w:val="en-US" w:eastAsia="zh-CN" w:bidi="ar-SA"/>
    </w:rPr>
  </w:style>
  <w:style w:type="paragraph" w:styleId="248">
    <w:name w:val="List Paragraph"/>
    <w:basedOn w:val="1"/>
    <w:qFormat/>
    <w:uiPriority w:val="0"/>
    <w:pPr>
      <w:ind w:firstLine="420" w:firstLineChars="200"/>
    </w:pPr>
  </w:style>
  <w:style w:type="paragraph" w:customStyle="1" w:styleId="249">
    <w:name w:val="样式 标题 1 + 黑体 三号 非加粗 居中 段前: 6 磅 段后: 6 磅 行距: 固定值 20 磅"/>
    <w:basedOn w:val="2"/>
    <w:uiPriority w:val="0"/>
    <w:pPr>
      <w:spacing w:before="120" w:after="120" w:line="400" w:lineRule="exact"/>
      <w:jc w:val="center"/>
    </w:pPr>
    <w:rPr>
      <w:rFonts w:ascii="黑体" w:hAnsi="黑体" w:eastAsia="黑体" w:cs="宋体"/>
      <w:b w:val="0"/>
      <w:bCs w:val="0"/>
      <w:sz w:val="32"/>
      <w:szCs w:val="20"/>
    </w:rPr>
  </w:style>
  <w:style w:type="paragraph" w:customStyle="1" w:styleId="250">
    <w:name w:val="签署"/>
    <w:uiPriority w:val="0"/>
    <w:pPr>
      <w:spacing w:line="480" w:lineRule="auto"/>
      <w:ind w:left="200" w:leftChars="200"/>
    </w:pPr>
    <w:rPr>
      <w:rFonts w:ascii="仿宋_GB2312" w:hAnsi="仿宋_GB2312"/>
      <w:kern w:val="2"/>
      <w:sz w:val="24"/>
      <w:szCs w:val="24"/>
      <w:lang w:val="en-US" w:eastAsia="zh-CN" w:bidi="ar-SA"/>
    </w:rPr>
  </w:style>
  <w:style w:type="paragraph" w:customStyle="1" w:styleId="251">
    <w:name w:val="正文右对齐"/>
    <w:uiPriority w:val="0"/>
    <w:pPr>
      <w:spacing w:line="360" w:lineRule="auto"/>
      <w:jc w:val="right"/>
    </w:pPr>
    <w:rPr>
      <w:rFonts w:ascii="仿宋_GB2312" w:hAnsi="仿宋_GB2312"/>
      <w:kern w:val="2"/>
      <w:sz w:val="24"/>
      <w:szCs w:val="24"/>
      <w:lang w:val="en-US" w:eastAsia="zh-CN" w:bidi="ar-SA"/>
    </w:rPr>
  </w:style>
  <w:style w:type="paragraph" w:customStyle="1" w:styleId="252">
    <w:name w:val="表格左对齐居中"/>
    <w:basedOn w:val="169"/>
    <w:uiPriority w:val="0"/>
    <w:pPr>
      <w:textAlignment w:val="center"/>
    </w:pPr>
  </w:style>
  <w:style w:type="paragraph" w:customStyle="1" w:styleId="253">
    <w:name w:val="备注"/>
    <w:uiPriority w:val="0"/>
    <w:pPr>
      <w:ind w:firstLine="200" w:firstLineChars="200"/>
    </w:pPr>
    <w:rPr>
      <w:rFonts w:ascii="仿宋_GB2312" w:hAnsi="仿宋_GB2312"/>
      <w:kern w:val="2"/>
      <w:sz w:val="21"/>
      <w:szCs w:val="24"/>
      <w:lang w:val="en-US" w:eastAsia="zh-CN" w:bidi="ar-SA"/>
    </w:rPr>
  </w:style>
  <w:style w:type="paragraph" w:customStyle="1" w:styleId="254">
    <w:name w:val="正文之申请文件"/>
    <w:uiPriority w:val="0"/>
    <w:pPr>
      <w:jc w:val="center"/>
    </w:pPr>
    <w:rPr>
      <w:rFonts w:ascii="仿宋_GB2312" w:hAnsi="仿宋_GB2312" w:eastAsia="隶书"/>
      <w:b/>
      <w:kern w:val="2"/>
      <w:sz w:val="84"/>
      <w:szCs w:val="24"/>
      <w:lang w:val="en-US" w:eastAsia="zh-CN" w:bidi="ar-SA"/>
    </w:rPr>
  </w:style>
  <w:style w:type="paragraph" w:customStyle="1" w:styleId="255">
    <w:name w:val="宋体小四粗体"/>
    <w:uiPriority w:val="0"/>
    <w:pPr>
      <w:spacing w:line="360" w:lineRule="auto"/>
      <w:ind w:left="-49" w:leftChars="-49" w:firstLine="246" w:firstLineChars="246"/>
    </w:pPr>
    <w:rPr>
      <w:rFonts w:ascii="宋体"/>
      <w:b/>
      <w:kern w:val="2"/>
      <w:sz w:val="24"/>
      <w:szCs w:val="24"/>
      <w:lang w:val="en-US" w:eastAsia="zh-CN" w:bidi="ar-SA"/>
    </w:rPr>
  </w:style>
  <w:style w:type="paragraph" w:customStyle="1" w:styleId="256">
    <w:name w:val="章样"/>
    <w:basedOn w:val="2"/>
    <w:qFormat/>
    <w:uiPriority w:val="0"/>
    <w:pPr>
      <w:tabs>
        <w:tab w:val="left" w:pos="515"/>
      </w:tabs>
      <w:spacing w:before="240" w:after="240" w:line="360" w:lineRule="auto"/>
    </w:pPr>
    <w:rPr>
      <w:rFonts w:ascii="宋体" w:hAnsi="宋体"/>
      <w:bCs w:val="0"/>
      <w:kern w:val="0"/>
      <w:sz w:val="32"/>
      <w:szCs w:val="24"/>
    </w:rPr>
  </w:style>
  <w:style w:type="paragraph" w:styleId="257">
    <w:name w:val=""/>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styleId="258">
    <w:name w:val="No Spacing"/>
    <w:qFormat/>
    <w:uiPriority w:val="0"/>
    <w:pPr>
      <w:widowControl w:val="0"/>
      <w:jc w:val="both"/>
    </w:pPr>
    <w:rPr>
      <w:b/>
      <w:kern w:val="2"/>
      <w:sz w:val="28"/>
      <w:szCs w:val="24"/>
      <w:lang w:val="en-US" w:eastAsia="zh-CN" w:bidi="ar-SA"/>
    </w:rPr>
  </w:style>
  <w:style w:type="paragraph" w:customStyle="1" w:styleId="259">
    <w:name w:val="节一正文"/>
    <w:basedOn w:val="33"/>
    <w:qFormat/>
    <w:uiPriority w:val="0"/>
    <w:pPr>
      <w:keepNext/>
      <w:tabs>
        <w:tab w:val="left" w:pos="515"/>
      </w:tabs>
      <w:overflowPunct w:val="0"/>
      <w:spacing w:line="360" w:lineRule="auto"/>
      <w:ind w:firstLine="200"/>
      <w:jc w:val="left"/>
    </w:pPr>
    <w:rPr>
      <w:rFonts w:hAnsi="Times New Roman"/>
      <w:sz w:val="21"/>
      <w:szCs w:val="20"/>
    </w:rPr>
  </w:style>
  <w:style w:type="paragraph" w:customStyle="1" w:styleId="260">
    <w:name w:val="节二"/>
    <w:basedOn w:val="6"/>
    <w:qFormat/>
    <w:uiPriority w:val="0"/>
    <w:pPr>
      <w:adjustRightInd/>
      <w:spacing w:line="360" w:lineRule="auto"/>
      <w:ind w:left="568" w:firstLine="567"/>
      <w:jc w:val="both"/>
      <w:textAlignment w:val="auto"/>
      <w:outlineLvl w:val="9"/>
    </w:pPr>
    <w:rPr>
      <w:rFonts w:ascii="宋体" w:hAnsi="Arial"/>
      <w:i w:val="0"/>
      <w:color w:val="000000"/>
      <w:kern w:val="2"/>
      <w:szCs w:val="21"/>
    </w:rPr>
  </w:style>
  <w:style w:type="paragraph" w:customStyle="1" w:styleId="261">
    <w:name w:val="最小正文"/>
    <w:basedOn w:val="1"/>
    <w:qFormat/>
    <w:uiPriority w:val="0"/>
    <w:pPr>
      <w:tabs>
        <w:tab w:val="left" w:pos="515"/>
      </w:tabs>
      <w:spacing w:line="240" w:lineRule="exact"/>
      <w:ind w:firstLine="840" w:firstLineChars="400"/>
    </w:pPr>
    <w:rPr>
      <w:rFonts w:ascii="宋体"/>
      <w:szCs w:val="21"/>
    </w:rPr>
  </w:style>
  <w:style w:type="paragraph" w:customStyle="1" w:styleId="262">
    <w:name w:val="节四编号"/>
    <w:basedOn w:val="178"/>
    <w:qFormat/>
    <w:uiPriority w:val="0"/>
    <w:pPr>
      <w:tabs>
        <w:tab w:val="clear" w:pos="515"/>
      </w:tabs>
      <w:overflowPunct w:val="0"/>
      <w:spacing w:line="360" w:lineRule="auto"/>
      <w:ind w:left="1260" w:hanging="420" w:firstLineChars="0"/>
    </w:pPr>
    <w:rPr>
      <w:szCs w:val="20"/>
    </w:rPr>
  </w:style>
  <w:style w:type="character" w:customStyle="1" w:styleId="263">
    <w:name w:val="注释标题 Char1"/>
    <w:uiPriority w:val="0"/>
    <w:rPr>
      <w:kern w:val="2"/>
      <w:sz w:val="21"/>
      <w:szCs w:val="24"/>
    </w:rPr>
  </w:style>
  <w:style w:type="character" w:customStyle="1" w:styleId="264">
    <w:name w:val="称呼 Char1"/>
    <w:uiPriority w:val="0"/>
    <w:rPr>
      <w:kern w:val="2"/>
      <w:sz w:val="21"/>
      <w:szCs w:val="24"/>
    </w:rPr>
  </w:style>
  <w:style w:type="character" w:customStyle="1" w:styleId="265">
    <w:name w:val="正文首行缩进 2 Char"/>
    <w:link w:val="52"/>
    <w:uiPriority w:val="0"/>
    <w:rPr>
      <w:szCs w:val="24"/>
    </w:rPr>
  </w:style>
  <w:style w:type="character" w:customStyle="1" w:styleId="266">
    <w:name w:val="b1 Char Char"/>
    <w:link w:val="267"/>
    <w:uiPriority w:val="0"/>
    <w:rPr>
      <w:rFonts w:ascii="仿宋_GB2312" w:hAnsi="宋体" w:eastAsia="仿宋_GB2312"/>
      <w:sz w:val="24"/>
    </w:rPr>
  </w:style>
  <w:style w:type="paragraph" w:customStyle="1" w:styleId="267">
    <w:name w:val="b1"/>
    <w:basedOn w:val="5"/>
    <w:next w:val="1"/>
    <w:link w:val="266"/>
    <w:qFormat/>
    <w:uiPriority w:val="0"/>
    <w:pPr>
      <w:numPr>
        <w:ilvl w:val="0"/>
        <w:numId w:val="0"/>
      </w:numPr>
      <w:tabs>
        <w:tab w:val="clear" w:pos="3229"/>
      </w:tabs>
      <w:spacing w:before="0" w:after="0"/>
      <w:ind w:right="17"/>
    </w:pPr>
    <w:rPr>
      <w:rFonts w:ascii="仿宋_GB2312" w:hAnsi="宋体" w:eastAsia="仿宋_GB2312"/>
      <w:b w:val="0"/>
      <w:sz w:val="24"/>
    </w:rPr>
  </w:style>
  <w:style w:type="character" w:customStyle="1" w:styleId="268">
    <w:name w:val="样式1 Char"/>
    <w:link w:val="269"/>
    <w:uiPriority w:val="0"/>
    <w:rPr>
      <w:rFonts w:ascii="仿宋_GB2312" w:eastAsia="仿宋_GB2312"/>
      <w:b/>
      <w:szCs w:val="24"/>
    </w:rPr>
  </w:style>
  <w:style w:type="paragraph" w:customStyle="1" w:styleId="269">
    <w:name w:val="b0"/>
    <w:basedOn w:val="3"/>
    <w:link w:val="268"/>
    <w:qFormat/>
    <w:uiPriority w:val="0"/>
    <w:pPr>
      <w:keepNext w:val="0"/>
      <w:keepLines w:val="0"/>
      <w:spacing w:before="0" w:after="0" w:line="360" w:lineRule="auto"/>
    </w:pPr>
    <w:rPr>
      <w:rFonts w:ascii="仿宋_GB2312" w:hAnsi="Times New Roman" w:eastAsia="仿宋_GB2312"/>
      <w:b/>
      <w:bCs w:val="0"/>
      <w:i w:val="0"/>
      <w:iCs w:val="0"/>
      <w:kern w:val="0"/>
      <w:sz w:val="20"/>
      <w:szCs w:val="24"/>
    </w:rPr>
  </w:style>
  <w:style w:type="character" w:customStyle="1" w:styleId="270">
    <w:name w:val="建议 Char"/>
    <w:link w:val="271"/>
    <w:uiPriority w:val="0"/>
    <w:rPr>
      <w:rFonts w:cs="宋体"/>
      <w:b/>
      <w:sz w:val="24"/>
      <w:szCs w:val="21"/>
    </w:rPr>
  </w:style>
  <w:style w:type="paragraph" w:customStyle="1" w:styleId="271">
    <w:name w:val="建议"/>
    <w:basedOn w:val="1"/>
    <w:link w:val="270"/>
    <w:qFormat/>
    <w:uiPriority w:val="0"/>
    <w:pPr>
      <w:spacing w:line="360" w:lineRule="auto"/>
      <w:ind w:firstLine="200" w:firstLineChars="200"/>
      <w:outlineLvl w:val="3"/>
    </w:pPr>
    <w:rPr>
      <w:b/>
      <w:kern w:val="0"/>
      <w:sz w:val="24"/>
      <w:szCs w:val="21"/>
    </w:rPr>
  </w:style>
  <w:style w:type="character" w:customStyle="1" w:styleId="272">
    <w:name w:val="标准正文 Char Char"/>
    <w:link w:val="273"/>
    <w:uiPriority w:val="0"/>
    <w:rPr>
      <w:rFonts w:ascii="Arial" w:hAnsi="Arial" w:cs="宋体"/>
      <w:color w:val="000000"/>
      <w:sz w:val="24"/>
    </w:rPr>
  </w:style>
  <w:style w:type="paragraph" w:customStyle="1" w:styleId="273">
    <w:name w:val="标准正文"/>
    <w:basedOn w:val="1"/>
    <w:link w:val="272"/>
    <w:uiPriority w:val="0"/>
    <w:pPr>
      <w:spacing w:line="360" w:lineRule="auto"/>
      <w:ind w:firstLine="480" w:firstLineChars="200"/>
    </w:pPr>
    <w:rPr>
      <w:rFonts w:ascii="Arial" w:hAnsi="Arial"/>
      <w:color w:val="000000"/>
      <w:kern w:val="0"/>
      <w:sz w:val="24"/>
      <w:szCs w:val="20"/>
    </w:rPr>
  </w:style>
  <w:style w:type="character" w:customStyle="1" w:styleId="274">
    <w:name w:val="附件1-2-3- Char"/>
    <w:link w:val="275"/>
    <w:uiPriority w:val="0"/>
    <w:rPr>
      <w:rFonts w:ascii="方正大黑_GBK" w:eastAsia="方正大黑_GBK"/>
      <w:b/>
      <w:spacing w:val="4"/>
      <w:kern w:val="2"/>
      <w:sz w:val="24"/>
      <w:szCs w:val="24"/>
    </w:rPr>
  </w:style>
  <w:style w:type="paragraph" w:customStyle="1" w:styleId="275">
    <w:name w:val="附件1-2-3-"/>
    <w:basedOn w:val="1"/>
    <w:link w:val="274"/>
    <w:uiPriority w:val="0"/>
    <w:pPr>
      <w:spacing w:before="312" w:beforeLines="100" w:after="156" w:afterLines="50" w:line="340" w:lineRule="exact"/>
      <w:jc w:val="center"/>
    </w:pPr>
    <w:rPr>
      <w:rFonts w:ascii="方正大黑_GBK" w:eastAsia="方正大黑_GBK"/>
      <w:b/>
      <w:spacing w:val="4"/>
      <w:sz w:val="24"/>
    </w:rPr>
  </w:style>
  <w:style w:type="character" w:customStyle="1" w:styleId="276">
    <w:name w:val="副标题 Char1"/>
    <w:uiPriority w:val="0"/>
    <w:rPr>
      <w:rFonts w:ascii="Cambria" w:hAnsi="Cambria" w:cs="Times New Roman"/>
      <w:b/>
      <w:bCs/>
      <w:kern w:val="28"/>
      <w:sz w:val="32"/>
      <w:szCs w:val="32"/>
    </w:rPr>
  </w:style>
  <w:style w:type="character" w:customStyle="1" w:styleId="277">
    <w:name w:val="正文首行缩进 2 Char2"/>
    <w:basedOn w:val="79"/>
    <w:uiPriority w:val="0"/>
  </w:style>
  <w:style w:type="character" w:customStyle="1" w:styleId="278">
    <w:name w:val="副标题 Char2"/>
    <w:uiPriority w:val="0"/>
    <w:rPr>
      <w:rFonts w:ascii="Cambria" w:hAnsi="Cambria" w:cs="Times New Roman"/>
      <w:b/>
      <w:bCs/>
      <w:kern w:val="28"/>
      <w:sz w:val="32"/>
      <w:szCs w:val="32"/>
    </w:rPr>
  </w:style>
  <w:style w:type="character" w:customStyle="1" w:styleId="279">
    <w:name w:val="注释标题 Char2"/>
    <w:uiPriority w:val="0"/>
    <w:rPr>
      <w:kern w:val="2"/>
      <w:sz w:val="21"/>
      <w:szCs w:val="24"/>
    </w:rPr>
  </w:style>
  <w:style w:type="character" w:customStyle="1" w:styleId="280">
    <w:name w:val="称呼 Char3"/>
    <w:uiPriority w:val="0"/>
    <w:rPr>
      <w:kern w:val="2"/>
      <w:sz w:val="21"/>
      <w:szCs w:val="24"/>
    </w:rPr>
  </w:style>
  <w:style w:type="paragraph" w:customStyle="1" w:styleId="281">
    <w:name w:val="正文11"/>
    <w:uiPriority w:val="0"/>
    <w:pPr>
      <w:widowControl w:val="0"/>
      <w:adjustRightInd w:val="0"/>
      <w:spacing w:line="312" w:lineRule="atLeast"/>
      <w:jc w:val="both"/>
      <w:textAlignment w:val="baseline"/>
    </w:pPr>
    <w:rPr>
      <w:rFonts w:ascii="宋体"/>
      <w:sz w:val="34"/>
      <w:lang w:val="en-US" w:eastAsia="zh-CN" w:bidi="ar-SA"/>
    </w:rPr>
  </w:style>
  <w:style w:type="paragraph" w:customStyle="1" w:styleId="282">
    <w:name w:val="正文缩进2"/>
    <w:basedOn w:val="1"/>
    <w:uiPriority w:val="0"/>
    <w:pPr>
      <w:ind w:firstLine="420" w:firstLineChars="200"/>
    </w:pPr>
  </w:style>
  <w:style w:type="paragraph" w:customStyle="1" w:styleId="283">
    <w:name w:val="Char Char Char Char Char Char Char Char Char Char Char Char Char Char Char Char Char Char1 Char Char Char Char1"/>
    <w:basedOn w:val="1"/>
    <w:uiPriority w:val="0"/>
  </w:style>
  <w:style w:type="paragraph" w:customStyle="1" w:styleId="284">
    <w:name w:val="原文"/>
    <w:basedOn w:val="248"/>
    <w:qFormat/>
    <w:uiPriority w:val="0"/>
    <w:pPr>
      <w:spacing w:line="360" w:lineRule="auto"/>
      <w:ind w:firstLine="200"/>
      <w:outlineLvl w:val="3"/>
    </w:pPr>
    <w:rPr>
      <w:rFonts w:cs="宋体"/>
      <w:sz w:val="24"/>
    </w:rPr>
  </w:style>
  <w:style w:type="paragraph" w:customStyle="1" w:styleId="285">
    <w:name w:val="普通(网站)1"/>
    <w:basedOn w:val="1"/>
    <w:uiPriority w:val="0"/>
    <w:pPr>
      <w:widowControl/>
      <w:spacing w:before="100" w:beforeAutospacing="1" w:after="100" w:afterAutospacing="1"/>
      <w:jc w:val="left"/>
    </w:pPr>
    <w:rPr>
      <w:rFonts w:ascii="宋体" w:hAnsi="宋体" w:cs="Arial"/>
      <w:color w:val="0000FF"/>
      <w:kern w:val="0"/>
      <w:sz w:val="24"/>
    </w:rPr>
  </w:style>
  <w:style w:type="paragraph" w:customStyle="1" w:styleId="286">
    <w:name w:val="p0"/>
    <w:basedOn w:val="1"/>
    <w:uiPriority w:val="0"/>
    <w:pPr>
      <w:widowControl/>
    </w:pPr>
    <w:rPr>
      <w:kern w:val="0"/>
      <w:szCs w:val="21"/>
    </w:rPr>
  </w:style>
  <w:style w:type="character" w:customStyle="1" w:styleId="287">
    <w:name w:val="标5 Char Char"/>
    <w:uiPriority w:val="0"/>
    <w:rPr>
      <w:rFonts w:ascii="宋体" w:hAnsi="宋体"/>
      <w:kern w:val="2"/>
      <w:sz w:val="24"/>
      <w:szCs w:val="24"/>
      <w:lang w:bidi="ar-SA"/>
    </w:rPr>
  </w:style>
  <w:style w:type="paragraph" w:customStyle="1" w:styleId="288">
    <w:name w:val="Normal (Web)"/>
    <w:basedOn w:val="1"/>
    <w:uiPriority w:val="0"/>
    <w:pPr>
      <w:widowControl/>
      <w:spacing w:before="100" w:beforeAutospacing="1" w:after="100" w:afterAutospacing="1"/>
      <w:jc w:val="left"/>
    </w:pPr>
    <w:rPr>
      <w:rFonts w:ascii="宋体" w:hAnsi="宋体" w:cs="Arial"/>
      <w:color w:val="0000FF"/>
      <w:kern w:val="0"/>
      <w:sz w:val="24"/>
    </w:rPr>
  </w:style>
  <w:style w:type="paragraph" w:customStyle="1" w:styleId="289">
    <w:name w:val="reader-word-layer reader-word-s14-15"/>
    <w:basedOn w:val="1"/>
    <w:uiPriority w:val="0"/>
    <w:pPr>
      <w:widowControl/>
      <w:spacing w:before="100" w:beforeAutospacing="1" w:after="100" w:afterAutospacing="1"/>
      <w:jc w:val="left"/>
    </w:pPr>
    <w:rPr>
      <w:rFonts w:ascii="宋体" w:hAnsi="宋体" w:cs="宋体"/>
      <w:kern w:val="0"/>
      <w:sz w:val="24"/>
    </w:rPr>
  </w:style>
  <w:style w:type="paragraph" w:customStyle="1" w:styleId="290">
    <w:name w:val="Char Char Char Char1 Char Char Char"/>
    <w:basedOn w:val="1"/>
    <w:uiPriority w:val="0"/>
    <w:rPr>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21</Pages>
  <Words>4515</Words>
  <Characters>4679</Characters>
  <Lines>61</Lines>
  <Paragraphs>17</Paragraphs>
  <TotalTime>0</TotalTime>
  <ScaleCrop>false</ScaleCrop>
  <LinksUpToDate>false</LinksUpToDate>
  <CharactersWithSpaces>6072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2016-08-10T02:52:00Z</dcterms:created>
  <dc:creator>th</dc:creator>
  <cp:lastModifiedBy>陈浩远</cp:lastModifiedBy>
  <cp:lastPrinted>2016-08-12T06:34:00Z</cp:lastPrinted>
  <dcterms:modified xsi:type="dcterms:W3CDTF">2025-05-28T22:19:20Z</dcterms:modified>
  <dc:title>公路工程标准施工招标文件</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eyJoZGlkIjoiNThjZGIwYzA1MGM0NjRiMjBhMTJlYjgxODFkZWM0OTIiLCJ1c2VySWQiOiIyNDQ2MTU2MzMifQ==</vt:lpwstr>
  </property>
  <property fmtid="{D5CDD505-2E9C-101B-9397-08002B2CF9AE}" pid="3" name="KSOProductBuildVer">
    <vt:lpwstr>2052-12.1.0.21171</vt:lpwstr>
  </property>
  <property fmtid="{D5CDD505-2E9C-101B-9397-08002B2CF9AE}" pid="4" name="ICV">
    <vt:lpwstr>B02020EACFAF4F9EA499C950DBFEFCB7_13</vt:lpwstr>
  </property>
</Properties>
</file>