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67"/>
        <w:gridCol w:w="4683"/>
      </w:tblGrid>
      <w:tr w:rsidR="0007328B" w14:paraId="568145AB" w14:textId="77777777" w:rsidTr="00135D99">
        <w:tc>
          <w:tcPr>
            <w:tcW w:w="9576" w:type="dxa"/>
            <w:gridSpan w:val="2"/>
          </w:tcPr>
          <w:p w14:paraId="7C7BF25C" w14:textId="16A96D64" w:rsidR="0007328B" w:rsidRPr="0007328B" w:rsidRDefault="005B28F9" w:rsidP="0007328B">
            <w:pPr>
              <w:jc w:val="center"/>
              <w:rPr>
                <w:rFonts w:ascii="Times New Roman" w:hAnsi="Times New Roman" w:cs="Times New Roman"/>
                <w:sz w:val="36"/>
                <w:szCs w:val="36"/>
              </w:rPr>
            </w:pPr>
            <w:r>
              <w:rPr>
                <w:noProof/>
              </w:rPr>
              <w:drawing>
                <wp:anchor distT="0" distB="0" distL="114300" distR="114300" simplePos="0" relativeHeight="251662848" behindDoc="0" locked="0" layoutInCell="1" allowOverlap="1" wp14:anchorId="463DE7FA" wp14:editId="08341E73">
                  <wp:simplePos x="0" y="0"/>
                  <wp:positionH relativeFrom="column">
                    <wp:posOffset>4988771</wp:posOffset>
                  </wp:positionH>
                  <wp:positionV relativeFrom="paragraph">
                    <wp:posOffset>76378</wp:posOffset>
                  </wp:positionV>
                  <wp:extent cx="833933" cy="84176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3933" cy="841768"/>
                          </a:xfrm>
                          <a:prstGeom prst="rect">
                            <a:avLst/>
                          </a:prstGeom>
                          <a:noFill/>
                          <a:ln>
                            <a:noFill/>
                          </a:ln>
                        </pic:spPr>
                      </pic:pic>
                    </a:graphicData>
                  </a:graphic>
                  <wp14:sizeRelH relativeFrom="page">
                    <wp14:pctWidth>0</wp14:pctWidth>
                  </wp14:sizeRelH>
                  <wp14:sizeRelV relativeFrom="page">
                    <wp14:pctHeight>0</wp14:pctHeight>
                  </wp14:sizeRelV>
                </wp:anchor>
              </w:drawing>
            </w:r>
            <w:r w:rsidR="0007328B">
              <w:rPr>
                <w:rFonts w:cs="Times New Roman"/>
                <w:b/>
                <w:noProof/>
                <w:sz w:val="18"/>
                <w:lang w:eastAsia="en-PH"/>
              </w:rPr>
              <w:drawing>
                <wp:anchor distT="0" distB="0" distL="114300" distR="114300" simplePos="0" relativeHeight="251656704" behindDoc="1" locked="0" layoutInCell="1" allowOverlap="1" wp14:anchorId="2B18CA3A" wp14:editId="7D9C2B56">
                  <wp:simplePos x="0" y="0"/>
                  <wp:positionH relativeFrom="column">
                    <wp:posOffset>-635</wp:posOffset>
                  </wp:positionH>
                  <wp:positionV relativeFrom="paragraph">
                    <wp:posOffset>84455</wp:posOffset>
                  </wp:positionV>
                  <wp:extent cx="952500" cy="952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GC LOGO 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7328B" w:rsidRPr="0007328B">
              <w:rPr>
                <w:rFonts w:ascii="Times New Roman" w:hAnsi="Times New Roman" w:cs="Times New Roman"/>
                <w:sz w:val="36"/>
                <w:szCs w:val="36"/>
              </w:rPr>
              <w:t>TANGUB CITY GLOBAL COLLEGE</w:t>
            </w:r>
          </w:p>
          <w:p w14:paraId="387E1071" w14:textId="05D22A64" w:rsidR="0007328B" w:rsidRDefault="0007328B" w:rsidP="0007328B">
            <w:pPr>
              <w:tabs>
                <w:tab w:val="left" w:pos="530"/>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Luna St., </w:t>
            </w:r>
            <w:proofErr w:type="spellStart"/>
            <w:r>
              <w:rPr>
                <w:rFonts w:ascii="Times New Roman" w:hAnsi="Times New Roman" w:cs="Times New Roman"/>
                <w:sz w:val="24"/>
                <w:szCs w:val="24"/>
              </w:rPr>
              <w:t>Maloro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Tangub</w:t>
            </w:r>
            <w:proofErr w:type="spellEnd"/>
            <w:r>
              <w:rPr>
                <w:rFonts w:ascii="Times New Roman" w:hAnsi="Times New Roman" w:cs="Times New Roman"/>
                <w:sz w:val="24"/>
                <w:szCs w:val="24"/>
              </w:rPr>
              <w:t xml:space="preserve"> City, Misamis Occidental</w:t>
            </w:r>
          </w:p>
          <w:p w14:paraId="70E9213F" w14:textId="205276EF" w:rsidR="0007328B" w:rsidRDefault="0007328B" w:rsidP="0007328B">
            <w:pPr>
              <w:tabs>
                <w:tab w:val="left" w:pos="668"/>
              </w:tabs>
              <w:rPr>
                <w:rFonts w:ascii="Times New Roman" w:hAnsi="Times New Roman" w:cs="Times New Roman"/>
                <w:b/>
                <w:bCs/>
                <w:sz w:val="24"/>
                <w:szCs w:val="24"/>
              </w:rPr>
            </w:pPr>
            <w:r>
              <w:rPr>
                <w:rFonts w:ascii="Times New Roman" w:hAnsi="Times New Roman" w:cs="Times New Roman"/>
                <w:b/>
                <w:bCs/>
                <w:sz w:val="24"/>
                <w:szCs w:val="24"/>
              </w:rPr>
              <w:tab/>
            </w:r>
          </w:p>
          <w:p w14:paraId="6C755A84" w14:textId="00950B8F" w:rsidR="0007328B" w:rsidRDefault="0007328B" w:rsidP="0007328B">
            <w:pPr>
              <w:jc w:val="center"/>
              <w:rPr>
                <w:rFonts w:ascii="Times New Roman" w:hAnsi="Times New Roman" w:cs="Times New Roman"/>
                <w:b/>
                <w:bCs/>
                <w:sz w:val="28"/>
                <w:szCs w:val="28"/>
              </w:rPr>
            </w:pPr>
            <w:r w:rsidRPr="0007328B">
              <w:rPr>
                <w:rFonts w:ascii="Times New Roman" w:hAnsi="Times New Roman" w:cs="Times New Roman"/>
                <w:b/>
                <w:bCs/>
                <w:sz w:val="28"/>
                <w:szCs w:val="28"/>
              </w:rPr>
              <w:t>INSTITUTE OF COMPUTER STUDIES</w:t>
            </w:r>
          </w:p>
          <w:p w14:paraId="2E7A3890" w14:textId="034F5425" w:rsidR="0007328B" w:rsidRPr="0007328B" w:rsidRDefault="0007328B" w:rsidP="0007328B">
            <w:pPr>
              <w:jc w:val="center"/>
              <w:rPr>
                <w:rFonts w:ascii="Times New Roman" w:hAnsi="Times New Roman" w:cs="Times New Roman"/>
                <w:b/>
                <w:bCs/>
                <w:sz w:val="24"/>
                <w:szCs w:val="24"/>
              </w:rPr>
            </w:pPr>
            <w:r>
              <w:rPr>
                <w:rFonts w:ascii="Times New Roman" w:hAnsi="Times New Roman" w:cs="Times New Roman"/>
                <w:b/>
                <w:bCs/>
                <w:sz w:val="24"/>
                <w:szCs w:val="24"/>
              </w:rPr>
              <w:t>1st Semester, Academic Year 2024-2025</w:t>
            </w:r>
          </w:p>
          <w:p w14:paraId="7395D7B6" w14:textId="0B241F0A" w:rsidR="0007328B" w:rsidRPr="0007328B" w:rsidRDefault="0007328B" w:rsidP="0007328B">
            <w:pPr>
              <w:jc w:val="center"/>
              <w:rPr>
                <w:rFonts w:ascii="Times New Roman" w:hAnsi="Times New Roman" w:cs="Times New Roman"/>
                <w:sz w:val="24"/>
                <w:szCs w:val="24"/>
              </w:rPr>
            </w:pPr>
          </w:p>
        </w:tc>
      </w:tr>
      <w:tr w:rsidR="0007328B" w14:paraId="4D05B612" w14:textId="77777777" w:rsidTr="0007328B">
        <w:tc>
          <w:tcPr>
            <w:tcW w:w="4788" w:type="dxa"/>
          </w:tcPr>
          <w:p w14:paraId="4A1EF1E4" w14:textId="74BF7994"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Student ID No.:</w:t>
            </w:r>
            <w:r w:rsidR="00877DBF" w:rsidRPr="0054168B">
              <w:rPr>
                <w:rFonts w:ascii="Times New Roman" w:hAnsi="Times New Roman" w:cs="Times New Roman"/>
                <w:sz w:val="24"/>
                <w:szCs w:val="24"/>
              </w:rPr>
              <w:t xml:space="preserve"> 214527</w:t>
            </w:r>
          </w:p>
        </w:tc>
        <w:tc>
          <w:tcPr>
            <w:tcW w:w="4788" w:type="dxa"/>
          </w:tcPr>
          <w:p w14:paraId="2032842F" w14:textId="15F1A09D"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Name:</w:t>
            </w:r>
            <w:r w:rsidR="00877DBF" w:rsidRPr="0054168B">
              <w:rPr>
                <w:rFonts w:ascii="Times New Roman" w:hAnsi="Times New Roman" w:cs="Times New Roman"/>
                <w:sz w:val="24"/>
                <w:szCs w:val="24"/>
              </w:rPr>
              <w:t xml:space="preserve"> </w:t>
            </w:r>
            <w:proofErr w:type="spellStart"/>
            <w:r w:rsidR="00877DBF" w:rsidRPr="0054168B">
              <w:rPr>
                <w:rFonts w:ascii="Times New Roman" w:hAnsi="Times New Roman" w:cs="Times New Roman"/>
                <w:sz w:val="24"/>
                <w:szCs w:val="24"/>
              </w:rPr>
              <w:t>Joevie</w:t>
            </w:r>
            <w:proofErr w:type="spellEnd"/>
            <w:r w:rsidR="00877DBF" w:rsidRPr="0054168B">
              <w:rPr>
                <w:rFonts w:ascii="Times New Roman" w:hAnsi="Times New Roman" w:cs="Times New Roman"/>
                <w:sz w:val="24"/>
                <w:szCs w:val="24"/>
              </w:rPr>
              <w:t xml:space="preserve"> P. </w:t>
            </w:r>
            <w:proofErr w:type="spellStart"/>
            <w:r w:rsidR="00877DBF" w:rsidRPr="0054168B">
              <w:rPr>
                <w:rFonts w:ascii="Times New Roman" w:hAnsi="Times New Roman" w:cs="Times New Roman"/>
                <w:sz w:val="24"/>
                <w:szCs w:val="24"/>
              </w:rPr>
              <w:t>Duhaylungsod</w:t>
            </w:r>
            <w:proofErr w:type="spellEnd"/>
          </w:p>
        </w:tc>
      </w:tr>
      <w:tr w:rsidR="0007328B" w14:paraId="2C0199E3" w14:textId="77777777" w:rsidTr="0007328B">
        <w:tc>
          <w:tcPr>
            <w:tcW w:w="4788" w:type="dxa"/>
          </w:tcPr>
          <w:p w14:paraId="6F26B6D0" w14:textId="6DAA6220"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Schedule:</w:t>
            </w:r>
            <w:r w:rsidR="00877DBF" w:rsidRPr="0054168B">
              <w:rPr>
                <w:rFonts w:ascii="Times New Roman" w:hAnsi="Times New Roman" w:cs="Times New Roman"/>
                <w:sz w:val="24"/>
                <w:szCs w:val="24"/>
              </w:rPr>
              <w:t xml:space="preserve"> 12:00 – 1:00 (MW)</w:t>
            </w:r>
          </w:p>
        </w:tc>
        <w:tc>
          <w:tcPr>
            <w:tcW w:w="4788" w:type="dxa"/>
          </w:tcPr>
          <w:p w14:paraId="3B404771" w14:textId="1B0A47DA"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Date:</w:t>
            </w:r>
            <w:r w:rsidR="00877DBF" w:rsidRPr="0054168B">
              <w:rPr>
                <w:rFonts w:ascii="Times New Roman" w:hAnsi="Times New Roman" w:cs="Times New Roman"/>
                <w:sz w:val="24"/>
                <w:szCs w:val="24"/>
              </w:rPr>
              <w:t xml:space="preserve"> 1</w:t>
            </w:r>
            <w:r w:rsidR="0040723E">
              <w:rPr>
                <w:rFonts w:ascii="Times New Roman" w:hAnsi="Times New Roman" w:cs="Times New Roman"/>
                <w:sz w:val="24"/>
                <w:szCs w:val="24"/>
              </w:rPr>
              <w:t>9</w:t>
            </w:r>
            <w:r w:rsidR="00877DBF" w:rsidRPr="0054168B">
              <w:rPr>
                <w:rFonts w:ascii="Times New Roman" w:hAnsi="Times New Roman" w:cs="Times New Roman"/>
                <w:sz w:val="24"/>
                <w:szCs w:val="24"/>
              </w:rPr>
              <w:t>/11/2024</w:t>
            </w:r>
            <w:r w:rsidRPr="0054168B">
              <w:rPr>
                <w:rFonts w:ascii="Times New Roman" w:hAnsi="Times New Roman" w:cs="Times New Roman"/>
                <w:sz w:val="24"/>
                <w:szCs w:val="24"/>
              </w:rPr>
              <w:t xml:space="preserve">                         Score:</w:t>
            </w:r>
          </w:p>
        </w:tc>
      </w:tr>
    </w:tbl>
    <w:p w14:paraId="0519782C" w14:textId="77777777" w:rsidR="005B28F9" w:rsidRDefault="005B28F9" w:rsidP="005B28F9">
      <w:pPr>
        <w:spacing w:after="0"/>
        <w:jc w:val="center"/>
        <w:rPr>
          <w:b/>
          <w:bCs/>
        </w:rPr>
      </w:pPr>
    </w:p>
    <w:p w14:paraId="119CD42D" w14:textId="5B8E81E1" w:rsidR="005B28F9" w:rsidRDefault="005B28F9" w:rsidP="005B28F9">
      <w:pPr>
        <w:jc w:val="center"/>
        <w:rPr>
          <w:b/>
          <w:bCs/>
        </w:rPr>
      </w:pPr>
      <w:r w:rsidRPr="005B28F9">
        <w:rPr>
          <w:b/>
          <w:bCs/>
        </w:rPr>
        <w:t>WEBINAR SUMMARY REPORT</w:t>
      </w:r>
    </w:p>
    <w:p w14:paraId="14571841" w14:textId="33C65156" w:rsidR="005B28F9" w:rsidRPr="008077B2" w:rsidRDefault="005B28F9" w:rsidP="005B28F9">
      <w:pPr>
        <w:jc w:val="center"/>
        <w:rPr>
          <w:b/>
          <w:bCs/>
          <w:sz w:val="24"/>
          <w:szCs w:val="24"/>
          <w:u w:val="thick"/>
        </w:rPr>
      </w:pPr>
      <w:r>
        <w:rPr>
          <w:b/>
          <w:bCs/>
        </w:rPr>
        <w:t xml:space="preserve">Webinar </w:t>
      </w:r>
      <w:r w:rsidR="0040723E">
        <w:rPr>
          <w:b/>
          <w:bCs/>
        </w:rPr>
        <w:t>3</w:t>
      </w:r>
      <w:r>
        <w:rPr>
          <w:b/>
          <w:bCs/>
        </w:rPr>
        <w:t>:</w:t>
      </w:r>
      <w:r w:rsidR="008077B2" w:rsidRPr="008077B2">
        <w:rPr>
          <w:rFonts w:ascii="Cambria Math" w:hAnsi="Cambria Math"/>
          <w:b/>
          <w:bCs/>
          <w:color w:val="000000"/>
        </w:rPr>
        <w:t xml:space="preserve"> </w:t>
      </w:r>
      <w:r w:rsidR="0040723E" w:rsidRPr="0040723E">
        <w:rPr>
          <w:rFonts w:ascii="Cambria Math" w:hAnsi="Cambria Math" w:cs="Cambria Math"/>
          <w:b/>
          <w:bCs/>
          <w:sz w:val="24"/>
          <w:szCs w:val="24"/>
          <w:u w:val="thick"/>
        </w:rPr>
        <w:t>𝗕𝗹𝗼𝗰𝗸 𝗕𝘂𝘇𝘇: 𝗖𝗿𝘆𝗽𝘁𝗼 𝗧𝗮𝘅 𝗖𝗼𝗺𝗽𝗹𝗶𝗮𝗻𝗰𝗲: 𝗪𝗵𝗼 𝗡𝗲𝗲𝗱𝘀 𝘁𝗼 𝗙𝗶𝗹𝗲?</w:t>
      </w:r>
    </w:p>
    <w:p w14:paraId="16BE74DB" w14:textId="18B0E6E9" w:rsidR="005B28F9" w:rsidRDefault="008077B2" w:rsidP="008077B2">
      <w:pPr>
        <w:rPr>
          <w:b/>
          <w:bCs/>
        </w:rPr>
      </w:pPr>
      <w:r>
        <w:rPr>
          <w:b/>
          <w:bCs/>
        </w:rPr>
        <w:t xml:space="preserve">             </w:t>
      </w:r>
      <w:r w:rsidR="005B489A">
        <w:rPr>
          <w:b/>
          <w:bCs/>
        </w:rPr>
        <w:t xml:space="preserve">     </w:t>
      </w:r>
      <w:r>
        <w:rPr>
          <w:b/>
          <w:bCs/>
        </w:rPr>
        <w:t xml:space="preserve"> </w:t>
      </w:r>
      <w:r w:rsidR="005B28F9">
        <w:rPr>
          <w:b/>
          <w:bCs/>
        </w:rPr>
        <w:t xml:space="preserve">Date: </w:t>
      </w:r>
      <w:r w:rsidR="0040723E" w:rsidRPr="0040723E">
        <w:rPr>
          <w:rFonts w:ascii="Cambria Math" w:hAnsi="Cambria Math" w:cs="Cambria Math"/>
          <w:b/>
          <w:bCs/>
          <w:u w:val="single"/>
        </w:rPr>
        <w:t>September 3, 2024</w:t>
      </w:r>
    </w:p>
    <w:p w14:paraId="0CA3A883" w14:textId="77777777" w:rsidR="005B28F9" w:rsidRPr="008077B2" w:rsidRDefault="005B28F9" w:rsidP="005B28F9">
      <w:pPr>
        <w:rPr>
          <w:b/>
          <w:bCs/>
          <w:u w:val="thick"/>
        </w:rPr>
      </w:pPr>
    </w:p>
    <w:p w14:paraId="5E4424E2" w14:textId="531B9D8A" w:rsidR="005B28F9" w:rsidRDefault="005B28F9" w:rsidP="005B28F9">
      <w:pPr>
        <w:rPr>
          <w:b/>
          <w:bCs/>
        </w:rPr>
      </w:pPr>
      <w:r w:rsidRPr="005B28F9">
        <w:rPr>
          <w:b/>
          <w:bCs/>
        </w:rPr>
        <w:t>Executive Summary</w:t>
      </w:r>
    </w:p>
    <w:p w14:paraId="5A68E4E3" w14:textId="251AE7EA" w:rsidR="000E26DE" w:rsidRPr="000E26DE" w:rsidRDefault="000E26DE" w:rsidP="00FB5490">
      <w:pPr>
        <w:jc w:val="both"/>
        <w:rPr>
          <w:rFonts w:ascii="Times New Roman" w:hAnsi="Times New Roman" w:cs="Times New Roman"/>
          <w:sz w:val="24"/>
          <w:szCs w:val="24"/>
        </w:rPr>
      </w:pPr>
      <w:r>
        <w:rPr>
          <w:b/>
          <w:bCs/>
        </w:rPr>
        <w:tab/>
        <w:t xml:space="preserve"> </w:t>
      </w:r>
      <w:r w:rsidR="00FB5490" w:rsidRPr="00FB5490">
        <w:rPr>
          <w:rFonts w:ascii="Times New Roman" w:hAnsi="Times New Roman" w:cs="Times New Roman"/>
          <w:sz w:val="24"/>
          <w:szCs w:val="24"/>
        </w:rPr>
        <w:t>The webinar, "</w:t>
      </w:r>
      <w:r w:rsidR="00FB5490" w:rsidRPr="00FB5490">
        <w:rPr>
          <w:rFonts w:ascii="Cambria Math" w:hAnsi="Cambria Math" w:cs="Cambria Math"/>
          <w:b/>
          <w:bCs/>
          <w:sz w:val="24"/>
          <w:szCs w:val="24"/>
        </w:rPr>
        <w:t xml:space="preserve"> </w:t>
      </w:r>
      <w:r w:rsidR="00FB5490" w:rsidRPr="00FB5490">
        <w:rPr>
          <w:rFonts w:ascii="Cambria Math" w:hAnsi="Cambria Math" w:cs="Cambria Math"/>
          <w:sz w:val="24"/>
          <w:szCs w:val="24"/>
        </w:rPr>
        <w:t>𝗕𝗹𝗼𝗰𝗸</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𝗕𝘂𝘇𝘇</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𝗖𝗿𝘆𝗽𝘁𝗼</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𝗧𝗮𝘅</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𝗖𝗼𝗺𝗽𝗹𝗶𝗮𝗻𝗰𝗲</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𝗪𝗵𝗼</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𝗡𝗲𝗲𝗱𝘀</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𝘁𝗼</w:t>
      </w:r>
      <w:r w:rsidR="00FB5490" w:rsidRPr="00FB5490">
        <w:rPr>
          <w:rFonts w:ascii="Times New Roman" w:hAnsi="Times New Roman" w:cs="Times New Roman"/>
          <w:sz w:val="24"/>
          <w:szCs w:val="24"/>
        </w:rPr>
        <w:t xml:space="preserve"> </w:t>
      </w:r>
      <w:r w:rsidR="00FB5490" w:rsidRPr="00FB5490">
        <w:rPr>
          <w:rFonts w:ascii="Cambria Math" w:hAnsi="Cambria Math" w:cs="Cambria Math"/>
          <w:sz w:val="24"/>
          <w:szCs w:val="24"/>
        </w:rPr>
        <w:t>𝗙𝗶𝗹𝗲?</w:t>
      </w:r>
      <w:r w:rsidR="00FB5490" w:rsidRPr="00FB5490">
        <w:rPr>
          <w:rFonts w:ascii="Times New Roman" w:hAnsi="Times New Roman" w:cs="Times New Roman"/>
          <w:sz w:val="24"/>
          <w:szCs w:val="24"/>
        </w:rPr>
        <w:t xml:space="preserve">" led by </w:t>
      </w:r>
      <w:proofErr w:type="spellStart"/>
      <w:r w:rsidR="00EA1DE2" w:rsidRPr="00EA1DE2">
        <w:rPr>
          <w:rFonts w:ascii="Times New Roman" w:hAnsi="Times New Roman" w:cs="Times New Roman"/>
          <w:sz w:val="24"/>
          <w:szCs w:val="24"/>
        </w:rPr>
        <w:t>Penuil</w:t>
      </w:r>
      <w:proofErr w:type="spellEnd"/>
      <w:r w:rsidR="00EA1DE2" w:rsidRPr="00EA1DE2">
        <w:rPr>
          <w:rFonts w:ascii="Times New Roman" w:hAnsi="Times New Roman" w:cs="Times New Roman"/>
          <w:sz w:val="24"/>
          <w:szCs w:val="24"/>
        </w:rPr>
        <w:t xml:space="preserve"> </w:t>
      </w:r>
      <w:proofErr w:type="spellStart"/>
      <w:r w:rsidR="00EA1DE2" w:rsidRPr="00EA1DE2">
        <w:rPr>
          <w:rFonts w:ascii="Times New Roman" w:hAnsi="Times New Roman" w:cs="Times New Roman"/>
          <w:sz w:val="24"/>
          <w:szCs w:val="24"/>
        </w:rPr>
        <w:t>Catingub</w:t>
      </w:r>
      <w:proofErr w:type="spellEnd"/>
      <w:r w:rsidR="00EA1DE2" w:rsidRPr="00EA1DE2">
        <w:rPr>
          <w:rFonts w:ascii="Times New Roman" w:hAnsi="Times New Roman" w:cs="Times New Roman"/>
          <w:sz w:val="24"/>
          <w:szCs w:val="24"/>
        </w:rPr>
        <w:t xml:space="preserve"> Jr., Chief Finance Officer and Co-Founder at NARA Labs and Crypto Accounting PH,</w:t>
      </w:r>
      <w:r w:rsidR="00FB5490" w:rsidRPr="00FB5490">
        <w:rPr>
          <w:rFonts w:ascii="Times New Roman" w:hAnsi="Times New Roman" w:cs="Times New Roman"/>
          <w:sz w:val="24"/>
          <w:szCs w:val="24"/>
        </w:rPr>
        <w:t xml:space="preserve"> </w:t>
      </w:r>
      <w:r w:rsidR="00EA1DE2" w:rsidRPr="00EA1DE2">
        <w:rPr>
          <w:rFonts w:ascii="Times New Roman" w:hAnsi="Times New Roman" w:cs="Times New Roman"/>
          <w:sz w:val="24"/>
          <w:szCs w:val="24"/>
        </w:rPr>
        <w:t>Uncover the complexities of crypto accounting and determine your tax filing obligations. Learn how to accurately track, categorize, and report your cryptocurrency transactions</w:t>
      </w:r>
      <w:r w:rsidR="00FB5490" w:rsidRPr="00FB5490">
        <w:rPr>
          <w:rFonts w:ascii="Times New Roman" w:hAnsi="Times New Roman" w:cs="Times New Roman"/>
          <w:sz w:val="24"/>
          <w:szCs w:val="24"/>
        </w:rPr>
        <w:t xml:space="preserve">. This session covered a range </w:t>
      </w:r>
      <w:r w:rsidR="00EA1DE2" w:rsidRPr="00FB5490">
        <w:rPr>
          <w:rFonts w:ascii="Times New Roman" w:hAnsi="Times New Roman" w:cs="Times New Roman"/>
          <w:sz w:val="24"/>
          <w:szCs w:val="24"/>
        </w:rPr>
        <w:t>of</w:t>
      </w:r>
      <w:r w:rsidR="00EA1DE2">
        <w:rPr>
          <w:rFonts w:ascii="Times New Roman" w:hAnsi="Times New Roman" w:cs="Times New Roman"/>
          <w:sz w:val="24"/>
          <w:szCs w:val="24"/>
        </w:rPr>
        <w:t xml:space="preserve"> u</w:t>
      </w:r>
      <w:r w:rsidR="00EA1DE2" w:rsidRPr="00EA1DE2">
        <w:rPr>
          <w:rFonts w:ascii="Times New Roman" w:hAnsi="Times New Roman" w:cs="Times New Roman"/>
          <w:sz w:val="24"/>
          <w:szCs w:val="24"/>
        </w:rPr>
        <w:t>nderstand the specific criteria that qualify you as a tax filer and gain insights into avoiding costly penalties</w:t>
      </w:r>
      <w:r w:rsidR="00EA1DE2">
        <w:rPr>
          <w:rFonts w:ascii="Times New Roman" w:hAnsi="Times New Roman" w:cs="Times New Roman"/>
          <w:sz w:val="24"/>
          <w:szCs w:val="24"/>
        </w:rPr>
        <w:t>.</w:t>
      </w:r>
    </w:p>
    <w:p w14:paraId="3A4E2F5A" w14:textId="77777777" w:rsidR="005B28F9" w:rsidRDefault="005B28F9" w:rsidP="005B28F9"/>
    <w:p w14:paraId="690FA1E1" w14:textId="1AC20303" w:rsidR="005B28F9" w:rsidRDefault="005B28F9" w:rsidP="005B28F9">
      <w:pPr>
        <w:rPr>
          <w:b/>
          <w:bCs/>
        </w:rPr>
      </w:pPr>
      <w:r w:rsidRPr="005B28F9">
        <w:rPr>
          <w:b/>
          <w:bCs/>
        </w:rPr>
        <w:t>Discussion</w:t>
      </w:r>
    </w:p>
    <w:p w14:paraId="527E7E59" w14:textId="791B040D" w:rsidR="005B28F9" w:rsidRPr="006C5474" w:rsidRDefault="00167B13" w:rsidP="00DA3FAD">
      <w:pPr>
        <w:jc w:val="both"/>
        <w:rPr>
          <w:rFonts w:ascii="Times New Roman" w:hAnsi="Times New Roman" w:cs="Times New Roman"/>
          <w:b/>
          <w:bCs/>
          <w:sz w:val="24"/>
          <w:szCs w:val="24"/>
        </w:rPr>
      </w:pPr>
      <w:r>
        <w:tab/>
      </w:r>
      <w:r w:rsidR="00F834EC">
        <w:t xml:space="preserve"> </w:t>
      </w:r>
      <w:r w:rsidR="00F834EC" w:rsidRPr="006C5474">
        <w:rPr>
          <w:rFonts w:ascii="Times New Roman" w:hAnsi="Times New Roman" w:cs="Times New Roman"/>
          <w:sz w:val="24"/>
          <w:szCs w:val="24"/>
        </w:rPr>
        <w:t xml:space="preserve">Mr. </w:t>
      </w:r>
      <w:proofErr w:type="spellStart"/>
      <w:r w:rsidR="00F834EC" w:rsidRPr="006C5474">
        <w:rPr>
          <w:rFonts w:ascii="Times New Roman" w:hAnsi="Times New Roman" w:cs="Times New Roman"/>
          <w:sz w:val="24"/>
          <w:szCs w:val="24"/>
        </w:rPr>
        <w:t>Penuil</w:t>
      </w:r>
      <w:proofErr w:type="spellEnd"/>
      <w:r w:rsidR="00F834EC" w:rsidRPr="006C5474">
        <w:rPr>
          <w:rFonts w:ascii="Times New Roman" w:hAnsi="Times New Roman" w:cs="Times New Roman"/>
          <w:sz w:val="24"/>
          <w:szCs w:val="24"/>
        </w:rPr>
        <w:t xml:space="preserve"> </w:t>
      </w:r>
      <w:proofErr w:type="spellStart"/>
      <w:r w:rsidR="00F834EC" w:rsidRPr="006C5474">
        <w:rPr>
          <w:rFonts w:ascii="Times New Roman" w:hAnsi="Times New Roman" w:cs="Times New Roman"/>
          <w:sz w:val="24"/>
          <w:szCs w:val="24"/>
        </w:rPr>
        <w:t>Catingub</w:t>
      </w:r>
      <w:proofErr w:type="spellEnd"/>
      <w:r w:rsidR="00F834EC" w:rsidRPr="006C5474">
        <w:rPr>
          <w:rFonts w:ascii="Times New Roman" w:hAnsi="Times New Roman" w:cs="Times New Roman"/>
          <w:sz w:val="24"/>
          <w:szCs w:val="24"/>
        </w:rPr>
        <w:t xml:space="preserve"> Jr.</w:t>
      </w:r>
      <w:r w:rsidR="00DA3FAD" w:rsidRPr="006C5474">
        <w:rPr>
          <w:rFonts w:ascii="Times New Roman" w:hAnsi="Times New Roman" w:cs="Times New Roman"/>
          <w:sz w:val="24"/>
          <w:szCs w:val="24"/>
        </w:rPr>
        <w:t>, began</w:t>
      </w:r>
      <w:r w:rsidR="00F834EC" w:rsidRPr="006C5474">
        <w:rPr>
          <w:rFonts w:ascii="Times New Roman" w:hAnsi="Times New Roman" w:cs="Times New Roman"/>
          <w:sz w:val="24"/>
          <w:szCs w:val="24"/>
        </w:rPr>
        <w:t xml:space="preserve"> by addressing the rise in </w:t>
      </w:r>
      <w:r w:rsidR="00DA3FAD" w:rsidRPr="006C5474">
        <w:rPr>
          <w:rFonts w:ascii="Times New Roman" w:hAnsi="Times New Roman" w:cs="Times New Roman"/>
          <w:sz w:val="24"/>
          <w:szCs w:val="24"/>
        </w:rPr>
        <w:t xml:space="preserve">Cryptocurrency is a financial reality, and so is the need to report it. </w:t>
      </w:r>
      <w:proofErr w:type="spellStart"/>
      <w:r w:rsidR="00DA3FAD" w:rsidRPr="006C5474">
        <w:rPr>
          <w:rFonts w:ascii="Times New Roman" w:hAnsi="Times New Roman" w:cs="Times New Roman"/>
          <w:sz w:val="24"/>
          <w:szCs w:val="24"/>
        </w:rPr>
        <w:t>Penuil</w:t>
      </w:r>
      <w:proofErr w:type="spellEnd"/>
      <w:r w:rsidR="00DA3FAD" w:rsidRPr="006C5474">
        <w:rPr>
          <w:rFonts w:ascii="Times New Roman" w:hAnsi="Times New Roman" w:cs="Times New Roman"/>
          <w:sz w:val="24"/>
          <w:szCs w:val="24"/>
        </w:rPr>
        <w:t xml:space="preserve"> </w:t>
      </w:r>
      <w:proofErr w:type="spellStart"/>
      <w:r w:rsidR="00DA3FAD" w:rsidRPr="006C5474">
        <w:rPr>
          <w:rFonts w:ascii="Times New Roman" w:hAnsi="Times New Roman" w:cs="Times New Roman"/>
          <w:sz w:val="24"/>
          <w:szCs w:val="24"/>
        </w:rPr>
        <w:t>Catingub</w:t>
      </w:r>
      <w:proofErr w:type="spellEnd"/>
      <w:r w:rsidR="00DA3FAD" w:rsidRPr="006C5474">
        <w:rPr>
          <w:rFonts w:ascii="Times New Roman" w:hAnsi="Times New Roman" w:cs="Times New Roman"/>
          <w:sz w:val="24"/>
          <w:szCs w:val="24"/>
        </w:rPr>
        <w:t xml:space="preserve"> Jr. emphasized the importance of tracking, categorizing, and accurately reporting crypto transactions. Taxable activities include selling, trading, and converting crypto to fiat. Filing correctly helps avoid penalties and ensures compliance. If you’re in crypto, know your obligations</w:t>
      </w:r>
      <w:r w:rsidR="006C5474" w:rsidRPr="006C5474">
        <w:rPr>
          <w:rFonts w:ascii="Times New Roman" w:hAnsi="Times New Roman" w:cs="Times New Roman"/>
          <w:sz w:val="24"/>
          <w:szCs w:val="24"/>
        </w:rPr>
        <w:t xml:space="preserve"> </w:t>
      </w:r>
      <w:r w:rsidR="00DA3FAD" w:rsidRPr="006C5474">
        <w:rPr>
          <w:rFonts w:ascii="Times New Roman" w:hAnsi="Times New Roman" w:cs="Times New Roman"/>
          <w:sz w:val="24"/>
          <w:szCs w:val="24"/>
        </w:rPr>
        <w:t>stay informed and proactive.</w:t>
      </w:r>
    </w:p>
    <w:p w14:paraId="00457CB7" w14:textId="116592F3" w:rsidR="00173134" w:rsidRDefault="00173134" w:rsidP="00220626">
      <w:pPr>
        <w:jc w:val="both"/>
        <w:rPr>
          <w:b/>
          <w:bCs/>
        </w:rPr>
      </w:pPr>
    </w:p>
    <w:p w14:paraId="5C400D1C" w14:textId="4BACD33F" w:rsidR="006C5474" w:rsidRPr="006C5474" w:rsidRDefault="006C5474" w:rsidP="00220626">
      <w:pPr>
        <w:jc w:val="both"/>
        <w:rPr>
          <w:rFonts w:cstheme="minorHAnsi"/>
        </w:rPr>
      </w:pPr>
      <w:r w:rsidRPr="006C5474">
        <w:rPr>
          <w:rFonts w:cstheme="minorHAnsi"/>
          <w:b/>
          <w:bCs/>
        </w:rPr>
        <w:t>Concluding Remarks</w:t>
      </w:r>
    </w:p>
    <w:p w14:paraId="6D78D8C6" w14:textId="28DE7401" w:rsidR="0040723E" w:rsidRDefault="006C5474" w:rsidP="00220626">
      <w:pPr>
        <w:jc w:val="both"/>
        <w:rPr>
          <w:rFonts w:ascii="Times New Roman" w:hAnsi="Times New Roman" w:cs="Times New Roman"/>
          <w:sz w:val="24"/>
          <w:szCs w:val="24"/>
        </w:rPr>
      </w:pPr>
      <w:r>
        <w:rPr>
          <w:rFonts w:ascii="Times New Roman" w:hAnsi="Times New Roman" w:cs="Times New Roman"/>
          <w:sz w:val="24"/>
          <w:szCs w:val="24"/>
        </w:rPr>
        <w:tab/>
        <w:t xml:space="preserve"> </w:t>
      </w:r>
      <w:r w:rsidR="000223CB" w:rsidRPr="000223CB">
        <w:rPr>
          <w:rFonts w:ascii="Times New Roman" w:hAnsi="Times New Roman" w:cs="Times New Roman"/>
          <w:sz w:val="24"/>
          <w:szCs w:val="24"/>
        </w:rPr>
        <w:t>The session Crypto is becoming a big part of our financial world, and with that comes the responsibility to handle taxes properly. By keeping track of your transactions and knowing what needs to be reported, you can avoid costly mistakes and stay compliant. It might seem overwhelming, but with the right tools and knowledge, it’s totally manageable</w:t>
      </w:r>
      <w:r w:rsidR="000223CB">
        <w:rPr>
          <w:rFonts w:ascii="Times New Roman" w:hAnsi="Times New Roman" w:cs="Times New Roman"/>
          <w:sz w:val="24"/>
          <w:szCs w:val="24"/>
        </w:rPr>
        <w:t>.</w:t>
      </w:r>
    </w:p>
    <w:p w14:paraId="4724D281" w14:textId="0D5776E4" w:rsidR="00220626" w:rsidRDefault="00220626" w:rsidP="00220626">
      <w:pPr>
        <w:jc w:val="both"/>
        <w:rPr>
          <w:rFonts w:ascii="Times New Roman" w:hAnsi="Times New Roman" w:cs="Times New Roman"/>
          <w:b/>
          <w:bCs/>
          <w:sz w:val="24"/>
          <w:szCs w:val="24"/>
        </w:rPr>
      </w:pPr>
      <w:r w:rsidRPr="00220626">
        <w:rPr>
          <w:rFonts w:ascii="Times New Roman" w:hAnsi="Times New Roman" w:cs="Times New Roman"/>
          <w:b/>
          <w:bCs/>
          <w:sz w:val="24"/>
          <w:szCs w:val="24"/>
        </w:rPr>
        <w:lastRenderedPageBreak/>
        <w:t>CERTIFICATION:</w:t>
      </w:r>
      <w:r w:rsidR="00A32584" w:rsidRPr="00A32584">
        <w:rPr>
          <w:rFonts w:ascii="Times New Roman" w:hAnsi="Times New Roman" w:cs="Times New Roman"/>
          <w:b/>
          <w:bCs/>
          <w:noProof/>
          <w:sz w:val="24"/>
          <w:szCs w:val="24"/>
        </w:rPr>
        <w:t xml:space="preserve"> </w:t>
      </w:r>
    </w:p>
    <w:p w14:paraId="49BCADBA" w14:textId="55670448" w:rsidR="00C6232A" w:rsidRDefault="00AD7853" w:rsidP="00220626">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241C1EA7" w14:textId="6F78C8D0" w:rsidR="00220626" w:rsidRDefault="00D60A96" w:rsidP="00220626">
      <w:pPr>
        <w:jc w:val="both"/>
        <w:rPr>
          <w:rFonts w:ascii="Times New Roman" w:hAnsi="Times New Roman" w:cs="Times New Roman"/>
          <w:b/>
          <w:bCs/>
          <w:sz w:val="24"/>
          <w:szCs w:val="24"/>
        </w:rPr>
      </w:pPr>
      <w:r>
        <w:rPr>
          <w:noProof/>
        </w:rPr>
        <w:drawing>
          <wp:anchor distT="0" distB="0" distL="114300" distR="114300" simplePos="0" relativeHeight="251663872" behindDoc="1" locked="0" layoutInCell="1" allowOverlap="1" wp14:anchorId="08E12900" wp14:editId="2FEFC466">
            <wp:simplePos x="0" y="0"/>
            <wp:positionH relativeFrom="margin">
              <wp:posOffset>1194040</wp:posOffset>
            </wp:positionH>
            <wp:positionV relativeFrom="paragraph">
              <wp:posOffset>282507</wp:posOffset>
            </wp:positionV>
            <wp:extent cx="3841750" cy="5210432"/>
            <wp:effectExtent l="0" t="0" r="6350" b="9525"/>
            <wp:wrapNone/>
            <wp:docPr id="1944150908"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750" cy="5210432"/>
                    </a:xfrm>
                    <a:prstGeom prst="rect">
                      <a:avLst/>
                    </a:prstGeom>
                    <a:noFill/>
                    <a:ln>
                      <a:noFill/>
                    </a:ln>
                  </pic:spPr>
                </pic:pic>
              </a:graphicData>
            </a:graphic>
            <wp14:sizeRelV relativeFrom="margin">
              <wp14:pctHeight>0</wp14:pctHeight>
            </wp14:sizeRelV>
          </wp:anchor>
        </w:drawing>
      </w:r>
      <w:r w:rsidR="00220626">
        <w:rPr>
          <w:rFonts w:ascii="Times New Roman" w:hAnsi="Times New Roman" w:cs="Times New Roman"/>
          <w:b/>
          <w:bCs/>
          <w:sz w:val="24"/>
          <w:szCs w:val="24"/>
        </w:rPr>
        <w:t xml:space="preserve">      </w:t>
      </w:r>
    </w:p>
    <w:p w14:paraId="293393AE" w14:textId="520840E9" w:rsidR="00220626" w:rsidRDefault="00220626" w:rsidP="00220626">
      <w:pPr>
        <w:jc w:val="both"/>
        <w:rPr>
          <w:rFonts w:ascii="Times New Roman" w:hAnsi="Times New Roman" w:cs="Times New Roman"/>
          <w:b/>
          <w:bCs/>
          <w:sz w:val="24"/>
          <w:szCs w:val="24"/>
        </w:rPr>
      </w:pPr>
    </w:p>
    <w:p w14:paraId="591E6BA0" w14:textId="671C5C4B" w:rsidR="00220626" w:rsidRDefault="00220626" w:rsidP="00220626">
      <w:pPr>
        <w:jc w:val="both"/>
        <w:rPr>
          <w:rFonts w:ascii="Times New Roman" w:hAnsi="Times New Roman" w:cs="Times New Roman"/>
          <w:b/>
          <w:bCs/>
          <w:sz w:val="24"/>
          <w:szCs w:val="24"/>
        </w:rPr>
      </w:pPr>
    </w:p>
    <w:p w14:paraId="35A532C9" w14:textId="5FAE8CAC" w:rsidR="00220626" w:rsidRDefault="00220626" w:rsidP="00220626">
      <w:pPr>
        <w:tabs>
          <w:tab w:val="left" w:pos="3857"/>
        </w:tabs>
        <w:jc w:val="both"/>
        <w:rPr>
          <w:rFonts w:ascii="Times New Roman" w:hAnsi="Times New Roman" w:cs="Times New Roman"/>
          <w:b/>
          <w:bCs/>
          <w:sz w:val="24"/>
          <w:szCs w:val="24"/>
        </w:rPr>
      </w:pPr>
      <w:r>
        <w:rPr>
          <w:rFonts w:ascii="Times New Roman" w:hAnsi="Times New Roman" w:cs="Times New Roman"/>
          <w:b/>
          <w:bCs/>
          <w:sz w:val="24"/>
          <w:szCs w:val="24"/>
        </w:rPr>
        <w:tab/>
      </w:r>
    </w:p>
    <w:p w14:paraId="3CD0A840" w14:textId="7698606D" w:rsidR="00220626" w:rsidRDefault="00220626" w:rsidP="00220626">
      <w:pPr>
        <w:jc w:val="both"/>
        <w:rPr>
          <w:rFonts w:ascii="Times New Roman" w:hAnsi="Times New Roman" w:cs="Times New Roman"/>
          <w:b/>
          <w:bCs/>
          <w:sz w:val="24"/>
          <w:szCs w:val="24"/>
        </w:rPr>
      </w:pPr>
    </w:p>
    <w:p w14:paraId="6A048298" w14:textId="7E0F74CF" w:rsidR="00220626" w:rsidRDefault="00220626" w:rsidP="00220626">
      <w:pPr>
        <w:jc w:val="both"/>
        <w:rPr>
          <w:rFonts w:ascii="Times New Roman" w:hAnsi="Times New Roman" w:cs="Times New Roman"/>
          <w:b/>
          <w:bCs/>
          <w:sz w:val="24"/>
          <w:szCs w:val="24"/>
        </w:rPr>
      </w:pPr>
    </w:p>
    <w:p w14:paraId="55CE620B" w14:textId="6E55DB01" w:rsidR="00220626" w:rsidRDefault="00220626" w:rsidP="00220626">
      <w:pPr>
        <w:jc w:val="both"/>
        <w:rPr>
          <w:rFonts w:ascii="Times New Roman" w:hAnsi="Times New Roman" w:cs="Times New Roman"/>
          <w:b/>
          <w:bCs/>
          <w:sz w:val="24"/>
          <w:szCs w:val="24"/>
        </w:rPr>
      </w:pPr>
    </w:p>
    <w:p w14:paraId="74229C38" w14:textId="6D0DC78F" w:rsidR="00220626" w:rsidRDefault="00220626" w:rsidP="00220626">
      <w:pPr>
        <w:jc w:val="both"/>
        <w:rPr>
          <w:rFonts w:ascii="Times New Roman" w:hAnsi="Times New Roman" w:cs="Times New Roman"/>
          <w:b/>
          <w:bCs/>
          <w:sz w:val="24"/>
          <w:szCs w:val="24"/>
        </w:rPr>
      </w:pPr>
    </w:p>
    <w:p w14:paraId="3C9F390F" w14:textId="19EDABAF" w:rsidR="00220626" w:rsidRDefault="00220626" w:rsidP="00220626">
      <w:pPr>
        <w:jc w:val="both"/>
        <w:rPr>
          <w:rFonts w:ascii="Times New Roman" w:hAnsi="Times New Roman" w:cs="Times New Roman"/>
          <w:b/>
          <w:bCs/>
          <w:sz w:val="24"/>
          <w:szCs w:val="24"/>
        </w:rPr>
      </w:pPr>
    </w:p>
    <w:p w14:paraId="3106D059" w14:textId="1C537B45" w:rsidR="00D60A96" w:rsidRDefault="00D60A96" w:rsidP="00220626">
      <w:pPr>
        <w:jc w:val="both"/>
        <w:rPr>
          <w:rFonts w:ascii="Times New Roman" w:hAnsi="Times New Roman" w:cs="Times New Roman"/>
          <w:b/>
          <w:bCs/>
          <w:sz w:val="24"/>
          <w:szCs w:val="24"/>
        </w:rPr>
      </w:pPr>
    </w:p>
    <w:p w14:paraId="202B2C52" w14:textId="4106EAF0" w:rsidR="00D60A96" w:rsidRDefault="00D60A96" w:rsidP="00220626">
      <w:pPr>
        <w:jc w:val="both"/>
        <w:rPr>
          <w:rFonts w:ascii="Times New Roman" w:hAnsi="Times New Roman" w:cs="Times New Roman"/>
          <w:b/>
          <w:bCs/>
          <w:sz w:val="24"/>
          <w:szCs w:val="24"/>
        </w:rPr>
      </w:pPr>
    </w:p>
    <w:p w14:paraId="1E8D7234" w14:textId="588CCCBA" w:rsidR="00D60A96" w:rsidRDefault="00D60A96" w:rsidP="00220626">
      <w:pPr>
        <w:jc w:val="both"/>
        <w:rPr>
          <w:rFonts w:ascii="Times New Roman" w:hAnsi="Times New Roman" w:cs="Times New Roman"/>
          <w:b/>
          <w:bCs/>
          <w:sz w:val="24"/>
          <w:szCs w:val="24"/>
        </w:rPr>
      </w:pPr>
    </w:p>
    <w:p w14:paraId="7872C209" w14:textId="77777777" w:rsidR="00D60A96" w:rsidRDefault="00D60A96" w:rsidP="00220626">
      <w:pPr>
        <w:jc w:val="both"/>
        <w:rPr>
          <w:rFonts w:ascii="Times New Roman" w:hAnsi="Times New Roman" w:cs="Times New Roman"/>
          <w:b/>
          <w:bCs/>
          <w:sz w:val="24"/>
          <w:szCs w:val="24"/>
        </w:rPr>
      </w:pPr>
    </w:p>
    <w:p w14:paraId="19A61D4B" w14:textId="7A491D76" w:rsidR="00D60A96" w:rsidRDefault="00D60A96" w:rsidP="00220626">
      <w:pPr>
        <w:jc w:val="both"/>
        <w:rPr>
          <w:rFonts w:ascii="Times New Roman" w:hAnsi="Times New Roman" w:cs="Times New Roman"/>
          <w:b/>
          <w:bCs/>
          <w:sz w:val="24"/>
          <w:szCs w:val="24"/>
        </w:rPr>
      </w:pPr>
    </w:p>
    <w:p w14:paraId="6C250ACC" w14:textId="77777777" w:rsidR="00D60A96" w:rsidRDefault="00D60A96" w:rsidP="00220626">
      <w:pPr>
        <w:jc w:val="both"/>
        <w:rPr>
          <w:rFonts w:ascii="Times New Roman" w:hAnsi="Times New Roman" w:cs="Times New Roman"/>
          <w:b/>
          <w:bCs/>
          <w:sz w:val="24"/>
          <w:szCs w:val="24"/>
        </w:rPr>
      </w:pPr>
    </w:p>
    <w:p w14:paraId="7FDCA613" w14:textId="3D472A13" w:rsidR="00D60A96" w:rsidRDefault="00D60A96" w:rsidP="00220626">
      <w:pPr>
        <w:jc w:val="both"/>
        <w:rPr>
          <w:rFonts w:ascii="Times New Roman" w:hAnsi="Times New Roman" w:cs="Times New Roman"/>
          <w:b/>
          <w:bCs/>
          <w:sz w:val="24"/>
          <w:szCs w:val="24"/>
        </w:rPr>
      </w:pPr>
    </w:p>
    <w:p w14:paraId="6EB3C2C6" w14:textId="241E8382" w:rsidR="00D60A96" w:rsidRDefault="00D60A96" w:rsidP="00220626">
      <w:pPr>
        <w:jc w:val="both"/>
        <w:rPr>
          <w:rFonts w:ascii="Times New Roman" w:hAnsi="Times New Roman" w:cs="Times New Roman"/>
          <w:b/>
          <w:bCs/>
          <w:sz w:val="24"/>
          <w:szCs w:val="24"/>
        </w:rPr>
      </w:pPr>
    </w:p>
    <w:p w14:paraId="2A6446F8" w14:textId="77777777" w:rsidR="00D60A96" w:rsidRDefault="00D60A96" w:rsidP="00220626">
      <w:pPr>
        <w:jc w:val="both"/>
        <w:rPr>
          <w:rFonts w:ascii="Times New Roman" w:hAnsi="Times New Roman" w:cs="Times New Roman"/>
          <w:b/>
          <w:bCs/>
          <w:sz w:val="24"/>
          <w:szCs w:val="24"/>
        </w:rPr>
      </w:pPr>
    </w:p>
    <w:p w14:paraId="731CDC29" w14:textId="77777777" w:rsidR="00D60A96" w:rsidRDefault="00D60A96" w:rsidP="00220626">
      <w:pPr>
        <w:jc w:val="both"/>
        <w:rPr>
          <w:rFonts w:ascii="Times New Roman" w:hAnsi="Times New Roman" w:cs="Times New Roman"/>
          <w:b/>
          <w:bCs/>
          <w:sz w:val="24"/>
          <w:szCs w:val="24"/>
        </w:rPr>
      </w:pPr>
    </w:p>
    <w:p w14:paraId="18C94999" w14:textId="77777777" w:rsidR="00D60A96" w:rsidRDefault="00D60A96" w:rsidP="00220626">
      <w:pPr>
        <w:jc w:val="both"/>
        <w:rPr>
          <w:rFonts w:ascii="Times New Roman" w:hAnsi="Times New Roman" w:cs="Times New Roman"/>
          <w:b/>
          <w:bCs/>
          <w:sz w:val="24"/>
          <w:szCs w:val="24"/>
        </w:rPr>
      </w:pPr>
    </w:p>
    <w:p w14:paraId="4B28E45A" w14:textId="77777777" w:rsidR="00D60A96" w:rsidRDefault="00D60A96" w:rsidP="00220626">
      <w:pPr>
        <w:jc w:val="both"/>
        <w:rPr>
          <w:rFonts w:ascii="Times New Roman" w:hAnsi="Times New Roman" w:cs="Times New Roman"/>
          <w:b/>
          <w:bCs/>
          <w:sz w:val="24"/>
          <w:szCs w:val="24"/>
        </w:rPr>
      </w:pPr>
    </w:p>
    <w:p w14:paraId="2A7B6BBD" w14:textId="77777777" w:rsidR="00D60A96" w:rsidRDefault="00D60A96" w:rsidP="00220626">
      <w:pPr>
        <w:jc w:val="both"/>
        <w:rPr>
          <w:rFonts w:ascii="Times New Roman" w:hAnsi="Times New Roman" w:cs="Times New Roman"/>
          <w:b/>
          <w:bCs/>
          <w:sz w:val="24"/>
          <w:szCs w:val="24"/>
        </w:rPr>
      </w:pPr>
    </w:p>
    <w:p w14:paraId="485203A0" w14:textId="77777777" w:rsidR="00D60A96" w:rsidRDefault="00D60A96" w:rsidP="00220626">
      <w:pPr>
        <w:jc w:val="both"/>
        <w:rPr>
          <w:rFonts w:ascii="Times New Roman" w:hAnsi="Times New Roman" w:cs="Times New Roman"/>
          <w:b/>
          <w:bCs/>
          <w:sz w:val="24"/>
          <w:szCs w:val="24"/>
        </w:rPr>
      </w:pPr>
    </w:p>
    <w:p w14:paraId="5D55BEC4" w14:textId="755DD054" w:rsidR="00220626" w:rsidRDefault="00220626" w:rsidP="00220626">
      <w:pPr>
        <w:jc w:val="both"/>
        <w:rPr>
          <w:rFonts w:ascii="Times New Roman" w:hAnsi="Times New Roman" w:cs="Times New Roman"/>
          <w:b/>
          <w:bCs/>
          <w:sz w:val="24"/>
          <w:szCs w:val="24"/>
        </w:rPr>
      </w:pPr>
      <w:r w:rsidRPr="00220626">
        <w:rPr>
          <w:rFonts w:ascii="Times New Roman" w:hAnsi="Times New Roman" w:cs="Times New Roman"/>
          <w:b/>
          <w:bCs/>
          <w:sz w:val="24"/>
          <w:szCs w:val="24"/>
        </w:rPr>
        <w:lastRenderedPageBreak/>
        <w:t>REGISTRATION:</w:t>
      </w:r>
    </w:p>
    <w:p w14:paraId="22B2B544" w14:textId="7E40BCCA" w:rsidR="00A32584" w:rsidRDefault="00A32584" w:rsidP="00220626">
      <w:pPr>
        <w:jc w:val="both"/>
        <w:rPr>
          <w:noProof/>
        </w:rPr>
      </w:pPr>
    </w:p>
    <w:p w14:paraId="03634E06" w14:textId="77777777" w:rsidR="00D60A96" w:rsidRDefault="00D60A96" w:rsidP="00220626">
      <w:pPr>
        <w:jc w:val="both"/>
        <w:rPr>
          <w:noProof/>
        </w:rPr>
      </w:pPr>
    </w:p>
    <w:p w14:paraId="1DFA0799" w14:textId="72C2794B" w:rsidR="00220626" w:rsidRDefault="00603C7B" w:rsidP="00220626">
      <w:pPr>
        <w:jc w:val="both"/>
        <w:rPr>
          <w:rFonts w:ascii="Times New Roman" w:hAnsi="Times New Roman" w:cs="Times New Roman"/>
          <w:b/>
          <w:bCs/>
          <w:sz w:val="24"/>
          <w:szCs w:val="24"/>
        </w:rPr>
      </w:pPr>
      <w:r w:rsidRPr="00603C7B">
        <w:rPr>
          <w:rFonts w:ascii="Times New Roman" w:hAnsi="Times New Roman" w:cs="Times New Roman"/>
          <w:b/>
          <w:bCs/>
          <w:sz w:val="24"/>
          <w:szCs w:val="24"/>
        </w:rPr>
        <w:drawing>
          <wp:inline distT="0" distB="0" distL="0" distR="0" wp14:anchorId="29B414EE" wp14:editId="64A2FBB3">
            <wp:extent cx="5943600" cy="3406775"/>
            <wp:effectExtent l="0" t="0" r="0" b="3175"/>
            <wp:docPr id="20666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2082" name=""/>
                    <pic:cNvPicPr/>
                  </pic:nvPicPr>
                  <pic:blipFill>
                    <a:blip r:embed="rId10"/>
                    <a:stretch>
                      <a:fillRect/>
                    </a:stretch>
                  </pic:blipFill>
                  <pic:spPr>
                    <a:xfrm>
                      <a:off x="0" y="0"/>
                      <a:ext cx="5943600" cy="3406775"/>
                    </a:xfrm>
                    <a:prstGeom prst="rect">
                      <a:avLst/>
                    </a:prstGeom>
                  </pic:spPr>
                </pic:pic>
              </a:graphicData>
            </a:graphic>
          </wp:inline>
        </w:drawing>
      </w:r>
    </w:p>
    <w:p w14:paraId="1E8B7D25" w14:textId="12AEA34B" w:rsidR="00220626" w:rsidRDefault="00220626" w:rsidP="00220626">
      <w:pPr>
        <w:jc w:val="both"/>
        <w:rPr>
          <w:rFonts w:ascii="Times New Roman" w:hAnsi="Times New Roman" w:cs="Times New Roman"/>
          <w:b/>
          <w:bCs/>
          <w:sz w:val="24"/>
          <w:szCs w:val="24"/>
        </w:rPr>
      </w:pPr>
    </w:p>
    <w:p w14:paraId="60990B1E" w14:textId="77777777" w:rsidR="00220626" w:rsidRDefault="00220626" w:rsidP="00220626">
      <w:pPr>
        <w:jc w:val="both"/>
        <w:rPr>
          <w:rFonts w:ascii="Times New Roman" w:hAnsi="Times New Roman" w:cs="Times New Roman"/>
          <w:b/>
          <w:bCs/>
          <w:sz w:val="24"/>
          <w:szCs w:val="24"/>
        </w:rPr>
      </w:pPr>
    </w:p>
    <w:p w14:paraId="111EB92F" w14:textId="77777777" w:rsidR="00220626" w:rsidRDefault="00220626" w:rsidP="00220626">
      <w:pPr>
        <w:jc w:val="both"/>
        <w:rPr>
          <w:rFonts w:ascii="Times New Roman" w:hAnsi="Times New Roman" w:cs="Times New Roman"/>
          <w:b/>
          <w:bCs/>
          <w:sz w:val="24"/>
          <w:szCs w:val="24"/>
        </w:rPr>
      </w:pPr>
    </w:p>
    <w:p w14:paraId="07EE061D" w14:textId="77777777" w:rsidR="00220626" w:rsidRDefault="00220626" w:rsidP="00220626">
      <w:pPr>
        <w:jc w:val="both"/>
        <w:rPr>
          <w:rFonts w:ascii="Times New Roman" w:hAnsi="Times New Roman" w:cs="Times New Roman"/>
          <w:b/>
          <w:bCs/>
          <w:sz w:val="24"/>
          <w:szCs w:val="24"/>
        </w:rPr>
      </w:pPr>
    </w:p>
    <w:p w14:paraId="2BD83A9D" w14:textId="77777777" w:rsidR="00D60A96" w:rsidRDefault="00D60A96" w:rsidP="00220626">
      <w:pPr>
        <w:jc w:val="both"/>
        <w:rPr>
          <w:rFonts w:ascii="Times New Roman" w:hAnsi="Times New Roman" w:cs="Times New Roman"/>
          <w:b/>
          <w:bCs/>
          <w:sz w:val="24"/>
          <w:szCs w:val="24"/>
        </w:rPr>
      </w:pPr>
    </w:p>
    <w:p w14:paraId="1245AFD3" w14:textId="77777777" w:rsidR="00D60A96" w:rsidRDefault="00D60A96" w:rsidP="00220626">
      <w:pPr>
        <w:jc w:val="both"/>
        <w:rPr>
          <w:rFonts w:ascii="Times New Roman" w:hAnsi="Times New Roman" w:cs="Times New Roman"/>
          <w:b/>
          <w:bCs/>
          <w:sz w:val="24"/>
          <w:szCs w:val="24"/>
        </w:rPr>
      </w:pPr>
    </w:p>
    <w:p w14:paraId="6C23DEEE" w14:textId="77777777" w:rsidR="00D60A96" w:rsidRDefault="00D60A96" w:rsidP="00220626">
      <w:pPr>
        <w:jc w:val="both"/>
        <w:rPr>
          <w:rFonts w:ascii="Times New Roman" w:hAnsi="Times New Roman" w:cs="Times New Roman"/>
          <w:b/>
          <w:bCs/>
          <w:sz w:val="24"/>
          <w:szCs w:val="24"/>
        </w:rPr>
      </w:pPr>
    </w:p>
    <w:p w14:paraId="39C91F63" w14:textId="77777777" w:rsidR="00D60A96" w:rsidRDefault="00D60A96" w:rsidP="00220626">
      <w:pPr>
        <w:jc w:val="both"/>
        <w:rPr>
          <w:rFonts w:ascii="Times New Roman" w:hAnsi="Times New Roman" w:cs="Times New Roman"/>
          <w:b/>
          <w:bCs/>
          <w:sz w:val="24"/>
          <w:szCs w:val="24"/>
        </w:rPr>
      </w:pPr>
    </w:p>
    <w:p w14:paraId="0882A2BB" w14:textId="77777777" w:rsidR="00D60A96" w:rsidRDefault="00D60A96" w:rsidP="00220626">
      <w:pPr>
        <w:jc w:val="both"/>
        <w:rPr>
          <w:rFonts w:ascii="Times New Roman" w:hAnsi="Times New Roman" w:cs="Times New Roman"/>
          <w:b/>
          <w:bCs/>
          <w:sz w:val="24"/>
          <w:szCs w:val="24"/>
        </w:rPr>
      </w:pPr>
    </w:p>
    <w:p w14:paraId="64DC0AAC" w14:textId="77777777" w:rsidR="00D60A96" w:rsidRDefault="00D60A96" w:rsidP="00220626">
      <w:pPr>
        <w:jc w:val="both"/>
        <w:rPr>
          <w:rFonts w:ascii="Times New Roman" w:hAnsi="Times New Roman" w:cs="Times New Roman"/>
          <w:b/>
          <w:bCs/>
          <w:sz w:val="24"/>
          <w:szCs w:val="24"/>
        </w:rPr>
      </w:pPr>
    </w:p>
    <w:p w14:paraId="46F7B89D" w14:textId="77777777" w:rsidR="00D60A96" w:rsidRDefault="00D60A96" w:rsidP="00220626">
      <w:pPr>
        <w:jc w:val="both"/>
        <w:rPr>
          <w:rFonts w:ascii="Times New Roman" w:hAnsi="Times New Roman" w:cs="Times New Roman"/>
          <w:b/>
          <w:bCs/>
          <w:sz w:val="24"/>
          <w:szCs w:val="24"/>
        </w:rPr>
      </w:pPr>
    </w:p>
    <w:p w14:paraId="33370D4E" w14:textId="77777777" w:rsidR="00D60A96" w:rsidRDefault="00D60A96" w:rsidP="00220626">
      <w:pPr>
        <w:jc w:val="both"/>
        <w:rPr>
          <w:rFonts w:ascii="Times New Roman" w:hAnsi="Times New Roman" w:cs="Times New Roman"/>
          <w:b/>
          <w:bCs/>
          <w:sz w:val="24"/>
          <w:szCs w:val="24"/>
        </w:rPr>
      </w:pPr>
    </w:p>
    <w:p w14:paraId="01D54122" w14:textId="214D72BA" w:rsidR="00220626" w:rsidRDefault="00AD7853" w:rsidP="00220626">
      <w:pPr>
        <w:jc w:val="both"/>
        <w:rPr>
          <w:rFonts w:ascii="Times New Roman" w:hAnsi="Times New Roman" w:cs="Times New Roman"/>
          <w:b/>
          <w:bCs/>
          <w:sz w:val="24"/>
          <w:szCs w:val="24"/>
        </w:rPr>
      </w:pPr>
      <w:r>
        <w:rPr>
          <w:noProof/>
        </w:rPr>
        <w:drawing>
          <wp:anchor distT="0" distB="0" distL="114300" distR="114300" simplePos="0" relativeHeight="251664896" behindDoc="1" locked="0" layoutInCell="1" allowOverlap="1" wp14:anchorId="4892C485" wp14:editId="58F2807F">
            <wp:simplePos x="0" y="0"/>
            <wp:positionH relativeFrom="margin">
              <wp:align>right</wp:align>
            </wp:positionH>
            <wp:positionV relativeFrom="paragraph">
              <wp:posOffset>205946</wp:posOffset>
            </wp:positionV>
            <wp:extent cx="3063051" cy="5958521"/>
            <wp:effectExtent l="0" t="0" r="4445" b="4445"/>
            <wp:wrapNone/>
            <wp:docPr id="1292689569"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051" cy="59585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626" w:rsidRPr="00220626">
        <w:rPr>
          <w:rFonts w:ascii="Times New Roman" w:hAnsi="Times New Roman" w:cs="Times New Roman"/>
          <w:b/>
          <w:bCs/>
          <w:sz w:val="24"/>
          <w:szCs w:val="24"/>
        </w:rPr>
        <w:t>ATTENDANCE AND EVALUATION:</w:t>
      </w:r>
    </w:p>
    <w:p w14:paraId="3C01F10B" w14:textId="4B0293BC" w:rsidR="00A32584" w:rsidRDefault="00AD7853" w:rsidP="00220626">
      <w:pPr>
        <w:jc w:val="both"/>
        <w:rPr>
          <w:rFonts w:ascii="Times New Roman" w:hAnsi="Times New Roman" w:cs="Times New Roman"/>
          <w:b/>
          <w:bCs/>
          <w:noProof/>
          <w:sz w:val="24"/>
          <w:szCs w:val="24"/>
        </w:rPr>
      </w:pPr>
      <w:r>
        <w:rPr>
          <w:noProof/>
        </w:rPr>
        <w:drawing>
          <wp:anchor distT="0" distB="0" distL="114300" distR="114300" simplePos="0" relativeHeight="251665920" behindDoc="1" locked="0" layoutInCell="1" allowOverlap="1" wp14:anchorId="283054E7" wp14:editId="014D395D">
            <wp:simplePos x="0" y="0"/>
            <wp:positionH relativeFrom="margin">
              <wp:align>left</wp:align>
            </wp:positionH>
            <wp:positionV relativeFrom="paragraph">
              <wp:posOffset>150015</wp:posOffset>
            </wp:positionV>
            <wp:extent cx="2866768" cy="5413375"/>
            <wp:effectExtent l="0" t="0" r="0" b="0"/>
            <wp:wrapNone/>
            <wp:docPr id="938821888"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420" cy="54240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CBDA7C" w14:textId="0C6B9BAA" w:rsidR="00220626" w:rsidRDefault="00220626" w:rsidP="00220626">
      <w:pPr>
        <w:jc w:val="both"/>
        <w:rPr>
          <w:rFonts w:ascii="Times New Roman" w:hAnsi="Times New Roman" w:cs="Times New Roman"/>
          <w:b/>
          <w:bCs/>
          <w:sz w:val="24"/>
          <w:szCs w:val="24"/>
        </w:rPr>
      </w:pPr>
    </w:p>
    <w:p w14:paraId="6CBC6A71" w14:textId="3A4CD875" w:rsidR="00220626" w:rsidRPr="00220626" w:rsidRDefault="00220626" w:rsidP="00220626">
      <w:pPr>
        <w:jc w:val="both"/>
        <w:rPr>
          <w:rFonts w:ascii="Times New Roman" w:hAnsi="Times New Roman" w:cs="Times New Roman"/>
          <w:sz w:val="24"/>
          <w:szCs w:val="24"/>
        </w:rPr>
      </w:pPr>
    </w:p>
    <w:sectPr w:rsidR="00220626" w:rsidRPr="00220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8B"/>
    <w:rsid w:val="000223CB"/>
    <w:rsid w:val="00067281"/>
    <w:rsid w:val="0007328B"/>
    <w:rsid w:val="000E22EE"/>
    <w:rsid w:val="000E26DE"/>
    <w:rsid w:val="00167B13"/>
    <w:rsid w:val="00173134"/>
    <w:rsid w:val="00220626"/>
    <w:rsid w:val="00270FC3"/>
    <w:rsid w:val="00324D37"/>
    <w:rsid w:val="003B53E0"/>
    <w:rsid w:val="004061D6"/>
    <w:rsid w:val="0040723E"/>
    <w:rsid w:val="00425876"/>
    <w:rsid w:val="0054168B"/>
    <w:rsid w:val="005B28F9"/>
    <w:rsid w:val="005B489A"/>
    <w:rsid w:val="005F6BB0"/>
    <w:rsid w:val="00603C7B"/>
    <w:rsid w:val="006C5474"/>
    <w:rsid w:val="008077B2"/>
    <w:rsid w:val="008217C1"/>
    <w:rsid w:val="00877DBF"/>
    <w:rsid w:val="00981723"/>
    <w:rsid w:val="00A10168"/>
    <w:rsid w:val="00A32584"/>
    <w:rsid w:val="00AD7853"/>
    <w:rsid w:val="00B01722"/>
    <w:rsid w:val="00C5243E"/>
    <w:rsid w:val="00C6232A"/>
    <w:rsid w:val="00D60A96"/>
    <w:rsid w:val="00DA3FAD"/>
    <w:rsid w:val="00E45851"/>
    <w:rsid w:val="00E676E9"/>
    <w:rsid w:val="00EA1DE2"/>
    <w:rsid w:val="00F834EC"/>
    <w:rsid w:val="00FA2496"/>
    <w:rsid w:val="00FB54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F353"/>
  <w15:chartTrackingRefBased/>
  <w15:docId w15:val="{05BF79C0-919B-485B-BD16-78194CCC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7115">
      <w:bodyDiv w:val="1"/>
      <w:marLeft w:val="0"/>
      <w:marRight w:val="0"/>
      <w:marTop w:val="0"/>
      <w:marBottom w:val="0"/>
      <w:divBdr>
        <w:top w:val="none" w:sz="0" w:space="0" w:color="auto"/>
        <w:left w:val="none" w:sz="0" w:space="0" w:color="auto"/>
        <w:bottom w:val="none" w:sz="0" w:space="0" w:color="auto"/>
        <w:right w:val="none" w:sz="0" w:space="0" w:color="auto"/>
      </w:divBdr>
      <w:divsChild>
        <w:div w:id="654770764">
          <w:marLeft w:val="0"/>
          <w:marRight w:val="0"/>
          <w:marTop w:val="0"/>
          <w:marBottom w:val="0"/>
          <w:divBdr>
            <w:top w:val="none" w:sz="0" w:space="0" w:color="auto"/>
            <w:left w:val="none" w:sz="0" w:space="0" w:color="auto"/>
            <w:bottom w:val="none" w:sz="0" w:space="0" w:color="auto"/>
            <w:right w:val="none" w:sz="0" w:space="0" w:color="auto"/>
          </w:divBdr>
        </w:div>
        <w:div w:id="954559105">
          <w:marLeft w:val="0"/>
          <w:marRight w:val="0"/>
          <w:marTop w:val="0"/>
          <w:marBottom w:val="0"/>
          <w:divBdr>
            <w:top w:val="none" w:sz="0" w:space="0" w:color="auto"/>
            <w:left w:val="none" w:sz="0" w:space="0" w:color="auto"/>
            <w:bottom w:val="none" w:sz="0" w:space="0" w:color="auto"/>
            <w:right w:val="none" w:sz="0" w:space="0" w:color="auto"/>
          </w:divBdr>
        </w:div>
        <w:div w:id="2044163847">
          <w:marLeft w:val="0"/>
          <w:marRight w:val="0"/>
          <w:marTop w:val="0"/>
          <w:marBottom w:val="0"/>
          <w:divBdr>
            <w:top w:val="none" w:sz="0" w:space="0" w:color="auto"/>
            <w:left w:val="none" w:sz="0" w:space="0" w:color="auto"/>
            <w:bottom w:val="none" w:sz="0" w:space="0" w:color="auto"/>
            <w:right w:val="none" w:sz="0" w:space="0" w:color="auto"/>
          </w:divBdr>
        </w:div>
      </w:divsChild>
    </w:div>
    <w:div w:id="969898236">
      <w:bodyDiv w:val="1"/>
      <w:marLeft w:val="0"/>
      <w:marRight w:val="0"/>
      <w:marTop w:val="0"/>
      <w:marBottom w:val="0"/>
      <w:divBdr>
        <w:top w:val="none" w:sz="0" w:space="0" w:color="auto"/>
        <w:left w:val="none" w:sz="0" w:space="0" w:color="auto"/>
        <w:bottom w:val="none" w:sz="0" w:space="0" w:color="auto"/>
        <w:right w:val="none" w:sz="0" w:space="0" w:color="auto"/>
      </w:divBdr>
      <w:divsChild>
        <w:div w:id="830750706">
          <w:marLeft w:val="0"/>
          <w:marRight w:val="0"/>
          <w:marTop w:val="0"/>
          <w:marBottom w:val="0"/>
          <w:divBdr>
            <w:top w:val="none" w:sz="0" w:space="0" w:color="auto"/>
            <w:left w:val="none" w:sz="0" w:space="0" w:color="auto"/>
            <w:bottom w:val="none" w:sz="0" w:space="0" w:color="auto"/>
            <w:right w:val="none" w:sz="0" w:space="0" w:color="auto"/>
          </w:divBdr>
        </w:div>
        <w:div w:id="849225683">
          <w:marLeft w:val="0"/>
          <w:marRight w:val="0"/>
          <w:marTop w:val="0"/>
          <w:marBottom w:val="0"/>
          <w:divBdr>
            <w:top w:val="none" w:sz="0" w:space="0" w:color="auto"/>
            <w:left w:val="none" w:sz="0" w:space="0" w:color="auto"/>
            <w:bottom w:val="none" w:sz="0" w:space="0" w:color="auto"/>
            <w:right w:val="none" w:sz="0" w:space="0" w:color="auto"/>
          </w:divBdr>
        </w:div>
        <w:div w:id="1462378956">
          <w:marLeft w:val="0"/>
          <w:marRight w:val="0"/>
          <w:marTop w:val="0"/>
          <w:marBottom w:val="0"/>
          <w:divBdr>
            <w:top w:val="none" w:sz="0" w:space="0" w:color="auto"/>
            <w:left w:val="none" w:sz="0" w:space="0" w:color="auto"/>
            <w:bottom w:val="none" w:sz="0" w:space="0" w:color="auto"/>
            <w:right w:val="none" w:sz="0" w:space="0" w:color="auto"/>
          </w:divBdr>
        </w:div>
      </w:divsChild>
    </w:div>
    <w:div w:id="973290379">
      <w:bodyDiv w:val="1"/>
      <w:marLeft w:val="0"/>
      <w:marRight w:val="0"/>
      <w:marTop w:val="0"/>
      <w:marBottom w:val="0"/>
      <w:divBdr>
        <w:top w:val="none" w:sz="0" w:space="0" w:color="auto"/>
        <w:left w:val="none" w:sz="0" w:space="0" w:color="auto"/>
        <w:bottom w:val="none" w:sz="0" w:space="0" w:color="auto"/>
        <w:right w:val="none" w:sz="0" w:space="0" w:color="auto"/>
      </w:divBdr>
      <w:divsChild>
        <w:div w:id="762263448">
          <w:marLeft w:val="0"/>
          <w:marRight w:val="0"/>
          <w:marTop w:val="0"/>
          <w:marBottom w:val="0"/>
          <w:divBdr>
            <w:top w:val="none" w:sz="0" w:space="0" w:color="auto"/>
            <w:left w:val="none" w:sz="0" w:space="0" w:color="auto"/>
            <w:bottom w:val="none" w:sz="0" w:space="0" w:color="auto"/>
            <w:right w:val="none" w:sz="0" w:space="0" w:color="auto"/>
          </w:divBdr>
        </w:div>
        <w:div w:id="1778983774">
          <w:marLeft w:val="0"/>
          <w:marRight w:val="0"/>
          <w:marTop w:val="0"/>
          <w:marBottom w:val="0"/>
          <w:divBdr>
            <w:top w:val="none" w:sz="0" w:space="0" w:color="auto"/>
            <w:left w:val="none" w:sz="0" w:space="0" w:color="auto"/>
            <w:bottom w:val="none" w:sz="0" w:space="0" w:color="auto"/>
            <w:right w:val="none" w:sz="0" w:space="0" w:color="auto"/>
          </w:divBdr>
        </w:div>
        <w:div w:id="1528366806">
          <w:marLeft w:val="0"/>
          <w:marRight w:val="0"/>
          <w:marTop w:val="0"/>
          <w:marBottom w:val="0"/>
          <w:divBdr>
            <w:top w:val="none" w:sz="0" w:space="0" w:color="auto"/>
            <w:left w:val="none" w:sz="0" w:space="0" w:color="auto"/>
            <w:bottom w:val="none" w:sz="0" w:space="0" w:color="auto"/>
            <w:right w:val="none" w:sz="0" w:space="0" w:color="auto"/>
          </w:divBdr>
        </w:div>
        <w:div w:id="1291401236">
          <w:marLeft w:val="0"/>
          <w:marRight w:val="0"/>
          <w:marTop w:val="0"/>
          <w:marBottom w:val="0"/>
          <w:divBdr>
            <w:top w:val="none" w:sz="0" w:space="0" w:color="auto"/>
            <w:left w:val="none" w:sz="0" w:space="0" w:color="auto"/>
            <w:bottom w:val="none" w:sz="0" w:space="0" w:color="auto"/>
            <w:right w:val="none" w:sz="0" w:space="0" w:color="auto"/>
          </w:divBdr>
        </w:div>
      </w:divsChild>
    </w:div>
    <w:div w:id="2142186143">
      <w:bodyDiv w:val="1"/>
      <w:marLeft w:val="0"/>
      <w:marRight w:val="0"/>
      <w:marTop w:val="0"/>
      <w:marBottom w:val="0"/>
      <w:divBdr>
        <w:top w:val="none" w:sz="0" w:space="0" w:color="auto"/>
        <w:left w:val="none" w:sz="0" w:space="0" w:color="auto"/>
        <w:bottom w:val="none" w:sz="0" w:space="0" w:color="auto"/>
        <w:right w:val="none" w:sz="0" w:space="0" w:color="auto"/>
      </w:divBdr>
      <w:divsChild>
        <w:div w:id="188447852">
          <w:marLeft w:val="0"/>
          <w:marRight w:val="0"/>
          <w:marTop w:val="0"/>
          <w:marBottom w:val="0"/>
          <w:divBdr>
            <w:top w:val="none" w:sz="0" w:space="0" w:color="auto"/>
            <w:left w:val="none" w:sz="0" w:space="0" w:color="auto"/>
            <w:bottom w:val="none" w:sz="0" w:space="0" w:color="auto"/>
            <w:right w:val="none" w:sz="0" w:space="0" w:color="auto"/>
          </w:divBdr>
        </w:div>
        <w:div w:id="1454446159">
          <w:marLeft w:val="0"/>
          <w:marRight w:val="0"/>
          <w:marTop w:val="0"/>
          <w:marBottom w:val="0"/>
          <w:divBdr>
            <w:top w:val="none" w:sz="0" w:space="0" w:color="auto"/>
            <w:left w:val="none" w:sz="0" w:space="0" w:color="auto"/>
            <w:bottom w:val="none" w:sz="0" w:space="0" w:color="auto"/>
            <w:right w:val="none" w:sz="0" w:space="0" w:color="auto"/>
          </w:divBdr>
        </w:div>
        <w:div w:id="1480415603">
          <w:marLeft w:val="0"/>
          <w:marRight w:val="0"/>
          <w:marTop w:val="0"/>
          <w:marBottom w:val="0"/>
          <w:divBdr>
            <w:top w:val="none" w:sz="0" w:space="0" w:color="auto"/>
            <w:left w:val="none" w:sz="0" w:space="0" w:color="auto"/>
            <w:bottom w:val="none" w:sz="0" w:space="0" w:color="auto"/>
            <w:right w:val="none" w:sz="0" w:space="0" w:color="auto"/>
          </w:divBdr>
        </w:div>
        <w:div w:id="550772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863A0DF7571849B8CE82DD8F50AE47" ma:contentTypeVersion="12" ma:contentTypeDescription="Create a new document." ma:contentTypeScope="" ma:versionID="842b95a12d3fdb11d299f2e288dd01e1">
  <xsd:schema xmlns:xsd="http://www.w3.org/2001/XMLSchema" xmlns:xs="http://www.w3.org/2001/XMLSchema" xmlns:p="http://schemas.microsoft.com/office/2006/metadata/properties" xmlns:ns2="10a185a1-1cbb-4b8b-b1da-0dd0147452ad" xmlns:ns3="df7cbdaf-2822-4119-a318-46f737b40649" targetNamespace="http://schemas.microsoft.com/office/2006/metadata/properties" ma:root="true" ma:fieldsID="7baf824daa70f23d252dac3bfe8e33da" ns2:_="" ns3:_="">
    <xsd:import namespace="10a185a1-1cbb-4b8b-b1da-0dd0147452ad"/>
    <xsd:import namespace="df7cbdaf-2822-4119-a318-46f737b4064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185a1-1cbb-4b8b-b1da-0dd0147452a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6af9f154-195b-4a76-ae83-93db1b491a3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cbdaf-2822-4119-a318-46f737b4064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fb0afcc-1bc3-4918-8d46-247694fad485}" ma:internalName="TaxCatchAll" ma:showField="CatchAllData" ma:web="df7cbdaf-2822-4119-a318-46f737b406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0a185a1-1cbb-4b8b-b1da-0dd0147452ad" xsi:nil="true"/>
    <TaxCatchAll xmlns="df7cbdaf-2822-4119-a318-46f737b40649" xsi:nil="true"/>
    <lcf76f155ced4ddcb4097134ff3c332f xmlns="10a185a1-1cbb-4b8b-b1da-0dd0147452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EEAA72-2A8E-4536-A03B-CB0D69E7F8C4}">
  <ds:schemaRefs>
    <ds:schemaRef ds:uri="http://schemas.microsoft.com/sharepoint/v3/contenttype/forms"/>
  </ds:schemaRefs>
</ds:datastoreItem>
</file>

<file path=customXml/itemProps2.xml><?xml version="1.0" encoding="utf-8"?>
<ds:datastoreItem xmlns:ds="http://schemas.openxmlformats.org/officeDocument/2006/customXml" ds:itemID="{AEC6718A-1D95-446D-9422-E012B9BB8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185a1-1cbb-4b8b-b1da-0dd0147452ad"/>
    <ds:schemaRef ds:uri="df7cbdaf-2822-4119-a318-46f737b40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BC5238-0507-468F-9C21-D337FBACB2D1}">
  <ds:schemaRefs>
    <ds:schemaRef ds:uri="http://schemas.microsoft.com/office/2006/metadata/properties"/>
    <ds:schemaRef ds:uri="http://schemas.microsoft.com/office/infopath/2007/PartnerControls"/>
    <ds:schemaRef ds:uri="10a185a1-1cbb-4b8b-b1da-0dd0147452ad"/>
    <ds:schemaRef ds:uri="df7cbdaf-2822-4119-a318-46f737b40649"/>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lyri mack</dc:creator>
  <cp:keywords/>
  <dc:description/>
  <cp:lastModifiedBy>DUHAYLUNGSOD, JOEVIE P.</cp:lastModifiedBy>
  <cp:revision>16</cp:revision>
  <dcterms:created xsi:type="dcterms:W3CDTF">2024-11-11T06:03:00Z</dcterms:created>
  <dcterms:modified xsi:type="dcterms:W3CDTF">2024-11-20T13:59:00Z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0x010100B6863A0DF7571849B8CE82DD8F50AE47</vt:lpwstr>
  </property>
  <property fmtid="{D5CDD505-2E9C-101B-9397-08002B2CF9AE}" pid="3" name="MediaServiceImageTags">
    <vt:lpwstr/>
  </property>
</Properties>
</file>