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bottom w:color="eaecef" w:space="6" w:sz="6" w:val="single"/>
        </w:pBdr>
        <w:shd w:fill="ffffff" w:val="clear"/>
        <w:spacing w:after="240" w:before="480" w:line="300" w:lineRule="auto"/>
        <w:rPr>
          <w:b w:val="1"/>
          <w:bCs w:val="1"/>
          <w:color w:val="24292e"/>
          <w:sz w:val="46"/>
          <w:szCs w:val="46"/>
        </w:rPr>
      </w:pPr>
      <w:bookmarkStart w:colFirst="0" w:colLast="0" w:name="_2i617u48468x" w:id="0"/>
      <w:bookmarkEnd w:id="0"/>
      <w:r w:rsidDel="00000000" w:rsidR="00000000" w:rsidRPr="00000000">
        <w:rPr>
          <w:b w:val="1"/>
          <w:bCs w:val="1"/>
          <w:color w:val="24292e"/>
          <w:sz w:val="46"/>
          <w:szCs w:val="46"/>
          <w:rtl w:val="0"/>
        </w:rPr>
        <w:t xml:space="preserve">Configuração do Wordpress com Múltiplas Instâncias Utilizando Nginx e Docker Composer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pBdr>
          <w:bottom w:color="eaecef" w:space="5" w:sz="6" w:val="single"/>
        </w:pBdr>
        <w:shd w:fill="ffffff" w:val="clear"/>
        <w:spacing w:after="240" w:line="240" w:lineRule="auto"/>
        <w:ind w:left="-300" w:firstLine="0"/>
        <w:rPr>
          <w:b w:val="1"/>
          <w:bCs w:val="1"/>
          <w:color w:val="24292e"/>
          <w:sz w:val="34"/>
          <w:szCs w:val="34"/>
        </w:rPr>
      </w:pPr>
      <w:bookmarkStart w:colFirst="0" w:colLast="0" w:name="_5b6hki4nli9b" w:id="1"/>
      <w:bookmarkEnd w:id="1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240" w:lineRule="auto"/>
        <w:rPr>
          <w:b w:val="1"/>
          <w:bCs w:val="1"/>
          <w:color w:val="24292e"/>
          <w:sz w:val="34"/>
          <w:szCs w:val="3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objetivo deste trabalho é executar múltiplas instâncias do Wordpress, de modo aumentar sua escalabilidade. Para isso, você deverá instalar e configurar o Nginx como balanceador de carga para as múltiplas instâncias do Wordpress e configurar a aplicação utilizando o Docker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eaecef" w:space="5" w:sz="6" w:val="single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-300" w:right="0" w:firstLine="0"/>
        <w:jc w:val="left"/>
        <w:rPr>
          <w:b w:val="1"/>
          <w:bCs w:val="1"/>
          <w:color w:val="24292e"/>
          <w:sz w:val="34"/>
          <w:szCs w:val="34"/>
        </w:rPr>
      </w:pPr>
      <w:bookmarkStart w:colFirst="0" w:colLast="0" w:name="_hi6x8csdeivb" w:id="2"/>
      <w:bookmarkEnd w:id="2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Nginx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Nginx é um servidor de alto desempenho projetado para lidar com alto volume de requisições simultâneas, sendo especialmente adequado para ser utilizado como balanceador de carga para aplicações web como o WordPress.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balanceamento de carga entre várias instâncias de uma aplicação é uma técnica comumente usada para otimizar a utilização de recursos, maximizando a taxa de transferência, reduzindo a latência, e garantindo configurações tolerantes a falhas.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É possível usar o Nginx como um balanceador de carga HTTP para distribuir o tráfego para várias instância de aplicações, melhorando seu desempenho, escalabilidade e confiabilidade.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ageBreakBefore w:val="0"/>
        <w:shd w:fill="ffffff" w:val="clear"/>
        <w:spacing w:after="240" w:before="360" w:line="240" w:lineRule="auto"/>
        <w:ind w:left="-300" w:firstLine="0"/>
        <w:rPr>
          <w:b w:val="1"/>
          <w:bCs w:val="1"/>
          <w:color w:val="24292e"/>
          <w:sz w:val="33"/>
          <w:szCs w:val="33"/>
        </w:rPr>
      </w:pPr>
      <w:bookmarkStart w:colFirst="0" w:colLast="0" w:name="_xvlxrzud1s17" w:id="3"/>
      <w:bookmarkEnd w:id="3"/>
      <w:r w:rsidDel="00000000" w:rsidR="00000000" w:rsidRPr="00000000">
        <w:rPr>
          <w:b w:val="1"/>
          <w:bCs w:val="1"/>
          <w:color w:val="24292e"/>
          <w:sz w:val="33"/>
          <w:szCs w:val="33"/>
          <w:rtl w:val="0"/>
        </w:rPr>
        <w:t xml:space="preserve">Configuração do Nginx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Nginx é configurado através de um arquivo de nome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nginx.conf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, localizado na pasta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/etc/nginx/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. O exemplo a seguir ilustra um arquivo de configuração definido de modo que o Nginx receba conexões na porta 80 e repasse todos as requisições recebidas em qualquer </w:t>
      </w:r>
      <w:r w:rsidDel="00000000" w:rsidR="00000000" w:rsidRPr="00000000">
        <w:rPr>
          <w:i w:val="1"/>
          <w:iCs w:val="1"/>
          <w:color w:val="24292e"/>
          <w:sz w:val="24"/>
          <w:szCs w:val="24"/>
          <w:rtl w:val="0"/>
        </w:rPr>
        <w:t xml:space="preserve">path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 para um dos endereços disponíveis no </w:t>
      </w:r>
      <w:r w:rsidDel="00000000" w:rsidR="00000000" w:rsidRPr="00000000">
        <w:rPr>
          <w:i w:val="1"/>
          <w:iCs w:val="1"/>
          <w:color w:val="24292e"/>
          <w:sz w:val="24"/>
          <w:szCs w:val="24"/>
          <w:rtl w:val="0"/>
        </w:rPr>
        <w:t xml:space="preserve">pool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 de instâncias criado no item de configuração </w:t>
      </w:r>
      <w:r w:rsidDel="00000000" w:rsidR="00000000" w:rsidRPr="00000000">
        <w:rPr>
          <w:i w:val="1"/>
          <w:iCs w:val="1"/>
          <w:color w:val="24292e"/>
          <w:sz w:val="24"/>
          <w:szCs w:val="24"/>
          <w:rtl w:val="0"/>
        </w:rPr>
        <w:t xml:space="preserve">upstream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events { worker_connections 1024; }</w:t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http { </w:t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upstream wordpress { #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configura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um pool de endereço de servidores </w:t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server wordpress1;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server wordpress2;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server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wordpress3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;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server { # configura esse servidor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listen 80 default_server; # escutando por conexões na porta 80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listen [::]:80 default_server;</w:t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root /usr/share/nginx/html;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index index.php;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location / {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  add_header X-Upstream $upstream_addr;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1C">
      <w:pPr>
        <w:pageBreakBefore w:val="0"/>
        <w:ind w:left="0" w:firstLine="72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proxy_pass  http://wordpress;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3f3f3" w:val="clear"/>
          <w:rtl w:val="0"/>
        </w:rPr>
        <w:t xml:space="preserve">}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ageBreakBefore w:val="0"/>
        <w:pBdr>
          <w:bottom w:color="eaecef" w:space="5" w:sz="6" w:val="single"/>
        </w:pBdr>
        <w:shd w:fill="ffffff" w:val="clear"/>
        <w:spacing w:after="240" w:line="240" w:lineRule="auto"/>
        <w:ind w:left="-300" w:firstLine="0"/>
        <w:rPr>
          <w:b w:val="1"/>
          <w:bCs w:val="1"/>
          <w:color w:val="24292e"/>
          <w:sz w:val="34"/>
          <w:szCs w:val="34"/>
        </w:rPr>
      </w:pPr>
      <w:bookmarkStart w:colFirst="0" w:colLast="0" w:name="_3shystke4uio" w:id="4"/>
      <w:bookmarkEnd w:id="4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Atividade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Criar um arquivo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docker-compose.yml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 que implante cinco contêineres de modo a obter a arquitetura abaixo:</w:t>
      </w:r>
    </w:p>
    <w:p w:rsidR="00000000" w:rsidDel="00000000" w:rsidP="00000000" w:rsidRDefault="00000000" w:rsidRPr="00000000" w14:paraId="00000022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</w:rPr>
        <w:drawing>
          <wp:inline distB="114300" distT="114300" distL="114300" distR="114300">
            <wp:extent cx="5943600" cy="2057400"/>
            <wp:effectExtent b="0" l="0" r="0" t="0"/>
            <wp:docPr descr="Arquitetura" id="1" name="image1.png"/>
            <a:graphic>
              <a:graphicData uri="http://schemas.openxmlformats.org/drawingml/2006/picture">
                <pic:pic>
                  <pic:nvPicPr>
                    <pic:cNvPr descr="Arquitetur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primeiro contêiner deve executar o Nginx configurado para balancear carga entre três contêineres do Wordpress (wordpress1, wordpress2 e wordpress3). Os três contêineres do Wordpress devem se conectar ao mesmo banco de dados MySQL, permitindo que todos produzam o mesmo conteúdo.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Abaixo algumas informações para concluir a atividade: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As seguintes imagens devem ser utilizadas: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mysql:5.7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wordpress:5.4.2-php7.2-apache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nginx:1.19.0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, todas disponíveis no Docker Hub;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Os contêineres do Wordpress não podem ser acessados diretamente pela máquina hospedeira, apenas pelo Nginx;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container do MySQL também não pode ser acessado diretamente pela máquina hospedeira, apenas pelos contêineres do Wordpress;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Os contêineres do Wordpress devem compartilhar com a máquina hospedeira a pasta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/var/www/html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24292e"/>
          <w:sz w:val="24"/>
          <w:szCs w:val="24"/>
          <w:u w:val="none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contêiner do Nginx deve mapear a pasta compartilhada pelos contêineres do Wordpress para o caminho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/usr/share/nginx/html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Para compartilhar um arquivo entre o contêiner e a máquina hospedeira use a seguinte sintaxe na configuração de volumes de um contêiner no arquivo docker-compose:</w:t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volumes</w:t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- /caminho/para/meu-arquivo:/caminho/no/container/arquivo</w:t>
      </w:r>
    </w:p>
    <w:p w:rsidR="00000000" w:rsidDel="00000000" w:rsidP="00000000" w:rsidRDefault="00000000" w:rsidRPr="00000000" w14:paraId="0000002D">
      <w:pPr>
        <w:pageBreakBefore w:val="0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ageBreakBefore w:val="0"/>
        <w:shd w:fill="ffffff" w:val="clear"/>
        <w:spacing w:after="240" w:before="360" w:line="240" w:lineRule="auto"/>
        <w:ind w:left="-300" w:firstLine="0"/>
        <w:rPr>
          <w:b w:val="1"/>
          <w:bCs w:val="1"/>
          <w:color w:val="24292e"/>
          <w:sz w:val="33"/>
          <w:szCs w:val="33"/>
        </w:rPr>
      </w:pPr>
      <w:bookmarkStart w:colFirst="0" w:colLast="0" w:name="_9zzp11tc8491" w:id="5"/>
      <w:bookmarkEnd w:id="5"/>
      <w:r w:rsidDel="00000000" w:rsidR="00000000" w:rsidRPr="00000000">
        <w:rPr>
          <w:b w:val="1"/>
          <w:bCs w:val="1"/>
          <w:color w:val="24292e"/>
          <w:sz w:val="33"/>
          <w:szCs w:val="33"/>
          <w:rtl w:val="0"/>
        </w:rPr>
        <w:t xml:space="preserve">Como testar?</w:t>
      </w:r>
    </w:p>
    <w:p w:rsidR="00000000" w:rsidDel="00000000" w:rsidP="00000000" w:rsidRDefault="00000000" w:rsidRPr="00000000" w14:paraId="0000002F">
      <w:pPr>
        <w:pageBreakBefore w:val="0"/>
        <w:shd w:fill="ffffff" w:val="clear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Após iniciar os cinco contêineres, execute algumas vezes o comando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curl -I http://&lt;ip-do-host&gt;/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 </w:t>
        <w:br w:type="textWrapping"/>
        <w:t xml:space="preserve">e veja que o cabeçalho HTTP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X-Upstream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 irá assumir três possíveis endereços de IP, que são os IPs dos contêineres do Wordpress. Os mesmo endereços podem ser verificados via navegador, inspecionando a página, na aba Rede.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60" w:line="240" w:lineRule="auto"/>
        <w:ind w:left="-300" w:right="0" w:firstLine="0"/>
        <w:jc w:val="left"/>
        <w:rPr>
          <w:b w:val="1"/>
          <w:bCs w:val="1"/>
          <w:color w:val="24292e"/>
          <w:sz w:val="33"/>
          <w:szCs w:val="33"/>
        </w:rPr>
      </w:pPr>
      <w:bookmarkStart w:colFirst="0" w:colLast="0" w:name="_qh9kfylps2n5" w:id="6"/>
      <w:bookmarkEnd w:id="6"/>
      <w:r w:rsidDel="00000000" w:rsidR="00000000" w:rsidRPr="00000000">
        <w:rPr>
          <w:b w:val="1"/>
          <w:bCs w:val="1"/>
          <w:color w:val="24292e"/>
          <w:sz w:val="33"/>
          <w:szCs w:val="33"/>
          <w:rtl w:val="0"/>
        </w:rPr>
        <w:t xml:space="preserve">Referências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shd w:fill="ffffff" w:val="clear"/>
        <w:ind w:left="720" w:hanging="360"/>
      </w:pPr>
      <w:hyperlink r:id="rId7">
        <w:r w:rsidDel="00000000" w:rsidR="00000000" w:rsidRPr="00000000">
          <w:rPr>
            <w:color w:val="0366d6"/>
            <w:sz w:val="24"/>
            <w:szCs w:val="24"/>
            <w:rtl w:val="0"/>
          </w:rPr>
          <w:t xml:space="preserve">Docker 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hd w:fill="ffffff" w:val="clear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docker.com/compo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