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240"/>
        <w:tblW w:w="15871" w:type="dxa"/>
        <w:tblLayout w:type="fixed"/>
        <w:tblLook w:val="04A0" w:firstRow="1" w:lastRow="0" w:firstColumn="1" w:lastColumn="0" w:noHBand="0" w:noVBand="1"/>
      </w:tblPr>
      <w:tblGrid>
        <w:gridCol w:w="1331"/>
        <w:gridCol w:w="1783"/>
        <w:gridCol w:w="1045"/>
        <w:gridCol w:w="1175"/>
        <w:gridCol w:w="1175"/>
        <w:gridCol w:w="1176"/>
        <w:gridCol w:w="1175"/>
        <w:gridCol w:w="1175"/>
        <w:gridCol w:w="1176"/>
        <w:gridCol w:w="1175"/>
        <w:gridCol w:w="1175"/>
        <w:gridCol w:w="1176"/>
        <w:gridCol w:w="1134"/>
      </w:tblGrid>
      <w:tr w:rsidR="001D57DC" w:rsidRPr="001D57DC" w14:paraId="2FC39F3C" w14:textId="77777777" w:rsidTr="001D57DC">
        <w:trPr>
          <w:trHeight w:val="260"/>
        </w:trPr>
        <w:tc>
          <w:tcPr>
            <w:tcW w:w="13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79C4E500" w14:textId="77777777" w:rsidR="001D57DC" w:rsidRPr="00357DA9" w:rsidRDefault="001D57DC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Parameter</w:t>
            </w:r>
          </w:p>
        </w:tc>
        <w:tc>
          <w:tcPr>
            <w:tcW w:w="17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119234E0" w14:textId="77777777" w:rsidR="001D57DC" w:rsidRPr="00357DA9" w:rsidRDefault="001D57DC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Parameter Description</w:t>
            </w:r>
          </w:p>
        </w:tc>
        <w:tc>
          <w:tcPr>
            <w:tcW w:w="5746" w:type="dxa"/>
            <w:gridSpan w:val="5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hideMark/>
          </w:tcPr>
          <w:p w14:paraId="3103433A" w14:textId="77777777" w:rsidR="001D57DC" w:rsidRPr="00357DA9" w:rsidRDefault="001D57DC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Goat Flocks</w:t>
            </w:r>
          </w:p>
        </w:tc>
        <w:tc>
          <w:tcPr>
            <w:tcW w:w="5877" w:type="dxa"/>
            <w:gridSpan w:val="5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hideMark/>
          </w:tcPr>
          <w:p w14:paraId="6536D758" w14:textId="77777777" w:rsidR="001D57DC" w:rsidRPr="00357DA9" w:rsidRDefault="001D57DC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Sheep Flocks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F02B8E" w14:textId="77777777" w:rsidR="001D57DC" w:rsidRPr="00357DA9" w:rsidRDefault="001D57DC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Parameter Range</w:t>
            </w:r>
          </w:p>
        </w:tc>
      </w:tr>
      <w:tr w:rsidR="001D57DC" w:rsidRPr="001D57DC" w14:paraId="6EF7E858" w14:textId="77777777" w:rsidTr="001D57DC">
        <w:trPr>
          <w:trHeight w:val="560"/>
        </w:trPr>
        <w:tc>
          <w:tcPr>
            <w:tcW w:w="13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EC0808F" w14:textId="77777777" w:rsidR="001D57DC" w:rsidRPr="00357DA9" w:rsidRDefault="001D57DC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7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10DDE5" w14:textId="77777777" w:rsidR="001D57DC" w:rsidRPr="00357DA9" w:rsidRDefault="001D57DC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1D5BE8" w14:textId="77777777" w:rsidR="001D57DC" w:rsidRPr="00357DA9" w:rsidRDefault="001D57DC" w:rsidP="001D57D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gramStart"/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Arid-pastoral</w:t>
            </w:r>
            <w:proofErr w:type="gramEnd"/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5B9238" w14:textId="77777777" w:rsidR="001D57DC" w:rsidRPr="00357DA9" w:rsidRDefault="001D57DC" w:rsidP="001D57D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gramStart"/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Semiarid-pastoral</w:t>
            </w:r>
            <w:proofErr w:type="gramEnd"/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55E5E" w14:textId="77777777" w:rsidR="001D57DC" w:rsidRPr="00357DA9" w:rsidRDefault="001D57DC" w:rsidP="001D57D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Semiarid-mixed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01DE77" w14:textId="77777777" w:rsidR="001D57DC" w:rsidRPr="00357DA9" w:rsidRDefault="001D57DC" w:rsidP="001D57D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Subhumid-mixed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05C69" w14:textId="77777777" w:rsidR="001D57DC" w:rsidRPr="00357DA9" w:rsidRDefault="001D57DC" w:rsidP="001D57D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Humid-mixed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6188A" w14:textId="77777777" w:rsidR="001D57DC" w:rsidRPr="00357DA9" w:rsidRDefault="001D57DC" w:rsidP="001D57D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gramStart"/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Arid-pastoral</w:t>
            </w:r>
            <w:proofErr w:type="gramEnd"/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082B4C" w14:textId="77777777" w:rsidR="001D57DC" w:rsidRPr="00357DA9" w:rsidRDefault="001D57DC" w:rsidP="001D57D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gramStart"/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Semiarid-pastoral</w:t>
            </w:r>
            <w:proofErr w:type="gramEnd"/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71A8D3" w14:textId="77777777" w:rsidR="001D57DC" w:rsidRPr="00357DA9" w:rsidRDefault="001D57DC" w:rsidP="001D57D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Semiarid-mixed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66728E" w14:textId="77777777" w:rsidR="001D57DC" w:rsidRPr="00357DA9" w:rsidRDefault="001D57DC" w:rsidP="001D57D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Subhumid-mixed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458B80" w14:textId="77777777" w:rsidR="001D57DC" w:rsidRPr="00357DA9" w:rsidRDefault="001D57DC" w:rsidP="001D57DC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Humid-mixed</w:t>
            </w: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058625" w14:textId="77777777" w:rsidR="001D57DC" w:rsidRPr="00357DA9" w:rsidRDefault="001D57DC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</w:p>
        </w:tc>
      </w:tr>
      <w:tr w:rsidR="001D57DC" w:rsidRPr="001D57DC" w14:paraId="47A7AA2C" w14:textId="77777777" w:rsidTr="001D57DC">
        <w:trPr>
          <w:trHeight w:val="560"/>
        </w:trPr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7996CEF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357D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offtake_y</w:t>
            </w:r>
            <w:proofErr w:type="spellEnd"/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3F4E2EB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Net offtake risk, </w:t>
            </w: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br/>
              <w:t>young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4B21FE6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07E7BD2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F60E2C7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E8F50A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0D4723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6F06FE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46C3316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F0B3A7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28CD49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E58252A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6968637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N.r.</w:t>
            </w:r>
            <w:proofErr w:type="spellEnd"/>
          </w:p>
        </w:tc>
      </w:tr>
      <w:tr w:rsidR="001D57DC" w:rsidRPr="001D57DC" w14:paraId="66A8EA21" w14:textId="77777777" w:rsidTr="001D57DC">
        <w:trPr>
          <w:trHeight w:val="560"/>
        </w:trPr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382AB0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offtake_m1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CA471A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Net offtake risk, </w:t>
            </w: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br/>
              <w:t>young male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2168DE1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0.265-0.99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4DDDFB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0.138-0.99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49DFF1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0.141-0.99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12100C3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0.124-0.99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A26F502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0.24-0.99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922219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0.193-0.99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832E0CA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0.158-0.99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2E678B5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0.18-0.99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B16AA2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0.078-0.99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7548923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0.052-0.99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11DFE13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Flock offtake risk*</w:t>
            </w:r>
          </w:p>
        </w:tc>
      </w:tr>
      <w:tr w:rsidR="001D57DC" w:rsidRPr="001D57DC" w14:paraId="69E9732C" w14:textId="77777777" w:rsidTr="001D57DC">
        <w:trPr>
          <w:trHeight w:val="560"/>
        </w:trPr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92ADBE9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offtake_m2</w:t>
            </w:r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C43775F" w14:textId="5969066C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 xml:space="preserve">Net offtake risk, </w:t>
            </w:r>
            <w:r w:rsidRPr="001D57DC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br/>
            </w: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adult male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3476FC6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0.265-0.34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697C6F0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0.138-0.206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7B7AE05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0.141-0.214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9BBE92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0.124-0.313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EACF31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0.24-0.284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41B50B6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0.193-0.25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6F41BA7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0.158-0.267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D59EB8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0.18-0.27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36FCDF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0.078-0.38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38FAC6F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0.052-0.25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9D70BB9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Flock offtake risk</w:t>
            </w:r>
          </w:p>
        </w:tc>
      </w:tr>
      <w:tr w:rsidR="001D57DC" w:rsidRPr="001D57DC" w14:paraId="50500C38" w14:textId="77777777" w:rsidTr="001D57DC">
        <w:trPr>
          <w:trHeight w:val="560"/>
        </w:trPr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F45D50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357D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offtake_f</w:t>
            </w:r>
            <w:proofErr w:type="spellEnd"/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8ACA958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Net offtake risk, female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2E9624C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0.265-0.34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6CC278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0.138-0.206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D6D4CAA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0.141-0.214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22E2C9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0.124-0.313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63085E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0.24-0.284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044E5B3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0.193-0.25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2CDEEA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0.158-0.267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A709D83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0.18-0.27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D5770A6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0.078-0.38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E8963C6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0.052-0.25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7C58A1B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Flock offtake risk</w:t>
            </w:r>
          </w:p>
        </w:tc>
      </w:tr>
      <w:tr w:rsidR="001D57DC" w:rsidRPr="001D57DC" w14:paraId="2F75F1EE" w14:textId="77777777" w:rsidTr="001D57DC">
        <w:trPr>
          <w:trHeight w:val="280"/>
        </w:trPr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9F19517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357D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mortality_y</w:t>
            </w:r>
            <w:proofErr w:type="spellEnd"/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3F1578B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Mortality risk, young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CB82E36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0.15-0.4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D1A8BB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0.268-0.4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642E2FB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0.025-0.5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0A70E1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0.11-0.532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E993C54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0.1-0.48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AC657E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0.178-0.45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BBE59BA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0.16-0.45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85354C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0.13-0.5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15A80B3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0.13-0.438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8080F92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0.086-0.467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84A24E3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Reported</w:t>
            </w:r>
          </w:p>
        </w:tc>
      </w:tr>
      <w:tr w:rsidR="001D57DC" w:rsidRPr="001D57DC" w14:paraId="39146B28" w14:textId="77777777" w:rsidTr="001D57DC">
        <w:trPr>
          <w:trHeight w:val="280"/>
        </w:trPr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ACF0CA7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357D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mortality_a</w:t>
            </w:r>
            <w:proofErr w:type="spellEnd"/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2550A9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Mortality risk, adult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694561C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0.05-0.33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B84D88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0.091-0.158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08340B0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0.04-0.17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55512A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0.065-0.2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2179F0F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0.08-0.503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F3DEFD8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0-0.25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62712CD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0.119-0.158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4091A84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0.017-0.17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4AFDD7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0.039-0.23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F8EA50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0.1-0.473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41C44C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Reported</w:t>
            </w:r>
          </w:p>
        </w:tc>
      </w:tr>
      <w:tr w:rsidR="001D57DC" w:rsidRPr="001D57DC" w14:paraId="64C1C55D" w14:textId="77777777" w:rsidTr="001D57DC">
        <w:trPr>
          <w:trHeight w:val="280"/>
        </w:trPr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F5FA550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357D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birth_rate</w:t>
            </w:r>
            <w:proofErr w:type="spellEnd"/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55C859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Birth rate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CF3F9D0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0.88-1.876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6C38796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0.748-3.266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357C54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1.065-3.266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CEF7F81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1.124-2.916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AFB3B4C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1.2-3.239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1EBEBA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0.9-1.358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D87E9E4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0.5-1.662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224C77D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0.918-2.186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805E366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0.618-2.096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F1837D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0.918-2.025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04E3E88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Reported</w:t>
            </w:r>
          </w:p>
        </w:tc>
      </w:tr>
      <w:tr w:rsidR="001D57DC" w:rsidRPr="001D57DC" w14:paraId="69086CEE" w14:textId="77777777" w:rsidTr="001D57DC">
        <w:trPr>
          <w:trHeight w:val="560"/>
        </w:trPr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8BD7871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357D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age_exchange</w:t>
            </w:r>
            <w:proofErr w:type="spellEnd"/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7C28A54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Minimum age of exchange (months)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4174FC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9-14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331B16C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9-14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70802F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9-14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AF25FF7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9-14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587F37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9-14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1153DD1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9-14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6F156C9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9-14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39B5162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9-14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88DF9D1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9-14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9B578E7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9-14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EC15AD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N.r.</w:t>
            </w:r>
            <w:proofErr w:type="spellEnd"/>
          </w:p>
        </w:tc>
      </w:tr>
      <w:tr w:rsidR="001D57DC" w:rsidRPr="001D57DC" w14:paraId="25492114" w14:textId="77777777" w:rsidTr="001D57DC">
        <w:trPr>
          <w:trHeight w:val="560"/>
        </w:trPr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47D390" w14:textId="55A91A2A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357D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age_reprod</w:t>
            </w:r>
            <w:proofErr w:type="spellEnd"/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58BDA68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Minimum age of reproduction (months)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146B03D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15-16.8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FE3C024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8.3-30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4F16D2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9.2-60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82B45C9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14.2-17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F212583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9.4-15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5A8BEE0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18-19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5AF5844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11.5-30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2D9E7B8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11-48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C9B4E78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14.1-21.6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1E1628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10-18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44B7B9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Reported</w:t>
            </w:r>
          </w:p>
        </w:tc>
      </w:tr>
      <w:tr w:rsidR="001D57DC" w:rsidRPr="001D57DC" w14:paraId="276601B6" w14:textId="77777777" w:rsidTr="001D57DC">
        <w:trPr>
          <w:trHeight w:val="560"/>
        </w:trPr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86D330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357D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age_m</w:t>
            </w:r>
            <w:proofErr w:type="spellEnd"/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608087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Maximum age of males (years)</w:t>
            </w: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2F7557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3-5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0B555B8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3-5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7A6647F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3-5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56A4CE7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3-5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A1521FF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3-5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7C5F294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3-5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FF7E16C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3-5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38FB4EB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3-5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B1C5630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3-5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69235FD4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3-5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20338B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N.r.</w:t>
            </w:r>
            <w:proofErr w:type="spellEnd"/>
          </w:p>
        </w:tc>
      </w:tr>
      <w:tr w:rsidR="001D57DC" w:rsidRPr="001D57DC" w14:paraId="24DD79B1" w14:textId="77777777" w:rsidTr="001D57DC">
        <w:trPr>
          <w:trHeight w:val="560"/>
        </w:trPr>
        <w:tc>
          <w:tcPr>
            <w:tcW w:w="13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5C6F06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357DA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age_f</w:t>
            </w:r>
            <w:proofErr w:type="spellEnd"/>
          </w:p>
        </w:tc>
        <w:tc>
          <w:tcPr>
            <w:tcW w:w="17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1BECBA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Maximum age of females (years)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59A94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7-12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7CEAB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7-12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06B16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7-12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8F34D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7-12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A8F51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7-12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78CEB2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7-12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E6C51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7-12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E1740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7-12</w:t>
            </w:r>
          </w:p>
        </w:tc>
        <w:tc>
          <w:tcPr>
            <w:tcW w:w="11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BEB218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7-12</w:t>
            </w:r>
          </w:p>
        </w:tc>
        <w:tc>
          <w:tcPr>
            <w:tcW w:w="11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C2ECE7" w14:textId="77777777" w:rsidR="00357DA9" w:rsidRPr="00357DA9" w:rsidRDefault="00357DA9" w:rsidP="00357DA9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7-12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073DE0" w14:textId="77777777" w:rsidR="00357DA9" w:rsidRPr="00357DA9" w:rsidRDefault="00357DA9" w:rsidP="00357DA9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</w:pPr>
            <w:proofErr w:type="spellStart"/>
            <w:r w:rsidRPr="00357DA9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GB"/>
                <w14:ligatures w14:val="none"/>
              </w:rPr>
              <w:t>N.r.</w:t>
            </w:r>
            <w:proofErr w:type="spellEnd"/>
          </w:p>
        </w:tc>
      </w:tr>
    </w:tbl>
    <w:p w14:paraId="2ADAD53B" w14:textId="77777777" w:rsidR="0039431A" w:rsidRDefault="0039431A" w:rsidP="00357DA9">
      <w:pPr>
        <w:ind w:left="-1134" w:right="-1068"/>
      </w:pPr>
    </w:p>
    <w:sectPr w:rsidR="0039431A" w:rsidSect="00357D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A9"/>
    <w:rsid w:val="001D57DC"/>
    <w:rsid w:val="002B4892"/>
    <w:rsid w:val="00357DA9"/>
    <w:rsid w:val="0039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49766"/>
  <w15:chartTrackingRefBased/>
  <w15:docId w15:val="{E79A71E4-69E2-3540-AF33-C6A348D1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Savagar, Bethan Alice</dc:creator>
  <cp:keywords/>
  <dc:description/>
  <cp:lastModifiedBy>Savagar, Bethan Alice</cp:lastModifiedBy>
  <cp:revision>1</cp:revision>
  <dcterms:created xsi:type="dcterms:W3CDTF">2024-01-04T17:03:00Z</dcterms:created>
  <dcterms:modified xsi:type="dcterms:W3CDTF">2024-01-04T17:22:00Z</dcterms:modified>
</cp:coreProperties>
</file>