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889A" w14:textId="6797F4F7" w:rsidR="00D225F3" w:rsidRPr="00D45B20" w:rsidRDefault="00D225F3" w:rsidP="00D45B20">
      <w:pPr>
        <w:pStyle w:val="Heading1"/>
        <w:keepNext w:val="0"/>
        <w:keepLines w:val="0"/>
        <w:spacing w:before="0" w:after="160" w:line="278" w:lineRule="auto"/>
        <w:ind w:right="0"/>
        <w:jc w:val="center"/>
        <w:rPr>
          <w:rFonts w:ascii="Nunito Sans Black" w:eastAsiaTheme="minorHAnsi" w:hAnsi="Nunito Sans Black" w:cstheme="minorBidi"/>
          <w:color w:val="0137A6"/>
          <w:kern w:val="2"/>
          <w:sz w:val="28"/>
          <w:szCs w:val="28"/>
          <w:lang w:val="en-US"/>
          <w14:ligatures w14:val="standardContextual"/>
        </w:rPr>
      </w:pPr>
      <w:bookmarkStart w:id="0" w:name="_Toc198909356"/>
      <w:bookmarkStart w:id="1" w:name="_Toc198937034"/>
      <w:r w:rsidRPr="00D45B20">
        <w:rPr>
          <w:rFonts w:ascii="Nunito Sans Black" w:eastAsiaTheme="minorHAnsi" w:hAnsi="Nunito Sans Black" w:cstheme="minorBidi"/>
          <w:color w:val="0137A6"/>
          <w:kern w:val="2"/>
          <w:sz w:val="28"/>
          <w:szCs w:val="28"/>
          <w:lang w:val="en-US"/>
          <w14:ligatures w14:val="standardContextual"/>
        </w:rPr>
        <w:t xml:space="preserve">MODULE </w:t>
      </w:r>
      <w:r w:rsidR="00F53A12">
        <w:rPr>
          <w:rFonts w:ascii="Nunito Sans Black" w:eastAsiaTheme="minorHAnsi" w:hAnsi="Nunito Sans Black" w:cstheme="minorBidi"/>
          <w:color w:val="0137A6"/>
          <w:kern w:val="2"/>
          <w:sz w:val="28"/>
          <w:szCs w:val="28"/>
          <w:lang w:val="en-US"/>
          <w14:ligatures w14:val="standardContextual"/>
        </w:rPr>
        <w:t>11</w:t>
      </w:r>
      <w:r w:rsidRPr="00D45B20">
        <w:rPr>
          <w:rFonts w:ascii="Nunito Sans Black" w:eastAsiaTheme="minorHAnsi" w:hAnsi="Nunito Sans Black" w:cstheme="minorBidi"/>
          <w:color w:val="0137A6"/>
          <w:kern w:val="2"/>
          <w:sz w:val="28"/>
          <w:szCs w:val="28"/>
          <w:lang w:val="en-US"/>
          <w14:ligatures w14:val="standardContextual"/>
        </w:rPr>
        <w:t xml:space="preserve">: </w:t>
      </w:r>
      <w:bookmarkEnd w:id="0"/>
      <w:bookmarkEnd w:id="1"/>
      <w:r w:rsidR="00F53A12">
        <w:rPr>
          <w:rFonts w:ascii="Nunito Sans Black" w:eastAsiaTheme="minorHAnsi" w:hAnsi="Nunito Sans Black" w:cstheme="minorBidi"/>
          <w:color w:val="0137A6"/>
          <w:kern w:val="2"/>
          <w:sz w:val="28"/>
          <w:szCs w:val="28"/>
          <w:lang w:val="en-US"/>
          <w14:ligatures w14:val="standardContextual"/>
        </w:rPr>
        <w:t>GROUP LIFE BUSINESS VALUATION</w:t>
      </w:r>
    </w:p>
    <w:p w14:paraId="616D8C3A" w14:textId="08685CB5" w:rsidR="001C6A84" w:rsidRPr="00B600E4" w:rsidRDefault="00BB7CFB" w:rsidP="00B600E4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Module Objective</w:t>
      </w:r>
    </w:p>
    <w:p w14:paraId="1B5A97D1" w14:textId="77777777" w:rsidR="00CC53C4" w:rsidRDefault="000062CD" w:rsidP="00BB7CFB">
      <w:pPr>
        <w:spacing w:after="160" w:line="278" w:lineRule="auto"/>
        <w:ind w:right="0"/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</w:pPr>
      <w:r w:rsidRPr="000062CD"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  <w:t>This module introduces learners to the valuation of Group Life Insurance business under IFRS 17 using the Premium Allocation Approach (PAA).</w:t>
      </w:r>
    </w:p>
    <w:p w14:paraId="00594ABD" w14:textId="2EDACF97" w:rsidR="000062CD" w:rsidRDefault="000062CD" w:rsidP="00BB7CFB">
      <w:pPr>
        <w:spacing w:after="160" w:line="278" w:lineRule="auto"/>
        <w:ind w:right="0"/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</w:pPr>
      <w:r w:rsidRPr="000062CD"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  <w:t>It focuses on the determination of key liabilities</w:t>
      </w:r>
      <w:r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  <w:t xml:space="preserve">: </w:t>
      </w:r>
      <w:r w:rsidRPr="000062CD"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  <w:t>Liability for Remaining Coverage (LRC), Liability for Incurred Claims (LIC), and Risk Adjustment (RA)</w:t>
      </w:r>
    </w:p>
    <w:p w14:paraId="7EE2D709" w14:textId="12ABCF64" w:rsidR="003F261F" w:rsidRPr="00B600E4" w:rsidRDefault="00BB7CFB" w:rsidP="00B600E4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Learning Outcomes</w:t>
      </w:r>
    </w:p>
    <w:p w14:paraId="0552258E" w14:textId="77777777" w:rsidR="000E5DE4" w:rsidRPr="000E5DE4" w:rsidRDefault="000E5DE4" w:rsidP="000E5DE4">
      <w:pPr>
        <w:pStyle w:val="PlainText"/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>Upon completion of this module, learners will be able to:</w:t>
      </w:r>
    </w:p>
    <w:p w14:paraId="6454074C" w14:textId="77777777" w:rsidR="000E5DE4" w:rsidRPr="000E5DE4" w:rsidRDefault="000E5DE4" w:rsidP="00735E07">
      <w:pPr>
        <w:pStyle w:val="PlainText"/>
        <w:numPr>
          <w:ilvl w:val="0"/>
          <w:numId w:val="68"/>
        </w:numPr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>Apply data checks for LRC and LIC to ensure quality and credibility of valuation inputs.</w:t>
      </w:r>
    </w:p>
    <w:p w14:paraId="1432D48C" w14:textId="77777777" w:rsidR="000E5DE4" w:rsidRPr="000E5DE4" w:rsidRDefault="000E5DE4" w:rsidP="00735E07">
      <w:pPr>
        <w:pStyle w:val="PlainText"/>
        <w:numPr>
          <w:ilvl w:val="0"/>
          <w:numId w:val="68"/>
        </w:numPr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>Calculate Liability for Remaining Coverage (LRC) under PAA, including Unearned Premium Reserves and the Loss Component.</w:t>
      </w:r>
    </w:p>
    <w:p w14:paraId="05F22F45" w14:textId="77777777" w:rsidR="000E5DE4" w:rsidRPr="000E5DE4" w:rsidRDefault="000E5DE4" w:rsidP="00735E07">
      <w:pPr>
        <w:pStyle w:val="PlainText"/>
        <w:numPr>
          <w:ilvl w:val="0"/>
          <w:numId w:val="68"/>
        </w:numPr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 xml:space="preserve">Perform Liability for Incurred Claims (LIC) estimation using standard reserving techniques (Chain Ladder, </w:t>
      </w:r>
      <w:proofErr w:type="spellStart"/>
      <w:r w:rsidRPr="000E5DE4">
        <w:rPr>
          <w:rFonts w:ascii="Nunito Sans" w:hAnsi="Nunito Sans" w:cstheme="minorBidi"/>
          <w:sz w:val="18"/>
          <w:szCs w:val="18"/>
        </w:rPr>
        <w:t>Bornhuetter</w:t>
      </w:r>
      <w:proofErr w:type="spellEnd"/>
      <w:r w:rsidRPr="000E5DE4">
        <w:rPr>
          <w:rFonts w:ascii="Nunito Sans" w:hAnsi="Nunito Sans" w:cstheme="minorBidi"/>
          <w:sz w:val="18"/>
          <w:szCs w:val="18"/>
        </w:rPr>
        <w:t>-Ferguson, Cape Cod, Expected Loss Ratio).</w:t>
      </w:r>
    </w:p>
    <w:p w14:paraId="66CAAFAF" w14:textId="6E836D7C" w:rsidR="000E5DE4" w:rsidRPr="000E5DE4" w:rsidRDefault="000E5DE4" w:rsidP="00735E07">
      <w:pPr>
        <w:pStyle w:val="PlainText"/>
        <w:numPr>
          <w:ilvl w:val="0"/>
          <w:numId w:val="68"/>
        </w:numPr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>Assess and compute Risk Adjustment (RA) using statistical approaches such as bootstrapping.</w:t>
      </w:r>
    </w:p>
    <w:p w14:paraId="5F6078F7" w14:textId="1CF8A01F" w:rsidR="003F261F" w:rsidRDefault="000E5DE4" w:rsidP="00735E07">
      <w:pPr>
        <w:pStyle w:val="PlainText"/>
        <w:numPr>
          <w:ilvl w:val="0"/>
          <w:numId w:val="68"/>
        </w:numPr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>Evaluate trends in claims reserves utilization and understand their implications on valuation results.</w:t>
      </w:r>
    </w:p>
    <w:p w14:paraId="654B365D" w14:textId="77777777" w:rsidR="00735E07" w:rsidRPr="000E5DE4" w:rsidRDefault="00735E07" w:rsidP="00735E07">
      <w:pPr>
        <w:pStyle w:val="PlainText"/>
        <w:numPr>
          <w:ilvl w:val="0"/>
          <w:numId w:val="68"/>
        </w:numPr>
        <w:spacing w:before="240"/>
        <w:rPr>
          <w:rFonts w:ascii="Nunito Sans" w:hAnsi="Nunito Sans" w:cstheme="minorBidi"/>
          <w:sz w:val="18"/>
          <w:szCs w:val="18"/>
        </w:rPr>
      </w:pPr>
      <w:r w:rsidRPr="000E5DE4">
        <w:rPr>
          <w:rFonts w:ascii="Nunito Sans" w:hAnsi="Nunito Sans" w:cstheme="minorBidi"/>
          <w:sz w:val="18"/>
          <w:szCs w:val="18"/>
        </w:rPr>
        <w:t>Interpret results, document key assumptions, and prepare a draft valuation report for review and sign-off.</w:t>
      </w:r>
    </w:p>
    <w:p w14:paraId="1DE5206D" w14:textId="77777777" w:rsidR="0024102A" w:rsidRPr="0024102A" w:rsidRDefault="0024102A" w:rsidP="0024102A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24102A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Activities and Exercises (Learning Assessments)</w:t>
      </w:r>
    </w:p>
    <w:p w14:paraId="65842A69" w14:textId="55D7D3D5" w:rsidR="0024102A" w:rsidRPr="0060583E" w:rsidRDefault="0024102A" w:rsidP="0024102A">
      <w:pPr>
        <w:pStyle w:val="Heading2"/>
        <w:numPr>
          <w:ilvl w:val="0"/>
          <w:numId w:val="59"/>
        </w:numPr>
        <w:spacing w:line="278" w:lineRule="auto"/>
        <w:ind w:right="0"/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</w:pPr>
      <w:r w:rsidRPr="0060583E"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  <w:t>Link to the quizzes file</w:t>
      </w:r>
      <w:r w:rsidR="0060583E"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  <w:t xml:space="preserve"> </w:t>
      </w:r>
      <w:hyperlink r:id="rId8" w:history="1">
        <w:r w:rsidR="00E953E7" w:rsidRPr="00E953E7">
          <w:rPr>
            <w:rStyle w:val="Hyperlink"/>
            <w:rFonts w:ascii="Nunito Sans" w:eastAsiaTheme="minorHAnsi" w:hAnsi="Nunito Sans" w:cstheme="minorBidi"/>
            <w:kern w:val="2"/>
            <w:sz w:val="18"/>
            <w:szCs w:val="18"/>
            <w14:ligatures w14:val="standardContextual"/>
          </w:rPr>
          <w:t>Module 11_Exercises_Group Life Valuation.docx</w:t>
        </w:r>
      </w:hyperlink>
    </w:p>
    <w:p w14:paraId="0D0674DA" w14:textId="2F658AA2" w:rsidR="00990B58" w:rsidRPr="00B600E4" w:rsidRDefault="00D14D3C" w:rsidP="0074608C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B600E4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Course Content</w:t>
      </w:r>
    </w:p>
    <w:p w14:paraId="10B62D33" w14:textId="14BB8EC9" w:rsidR="00E953E7" w:rsidRPr="00E953E7" w:rsidRDefault="00C52CF0" w:rsidP="00E953E7">
      <w:pPr>
        <w:pStyle w:val="ListParagraph"/>
        <w:numPr>
          <w:ilvl w:val="0"/>
          <w:numId w:val="60"/>
        </w:numPr>
        <w:rPr>
          <w:rFonts w:ascii="Nunito Sans" w:hAnsi="Nunito Sans"/>
          <w:sz w:val="18"/>
          <w:szCs w:val="18"/>
          <w:lang w:val="en-US"/>
        </w:rPr>
      </w:pPr>
      <w:r w:rsidRPr="000C12A0">
        <w:rPr>
          <w:rFonts w:ascii="Nunito Sans" w:hAnsi="Nunito Sans"/>
          <w:sz w:val="18"/>
          <w:szCs w:val="18"/>
        </w:rPr>
        <w:t xml:space="preserve">Link to the Internal Technical Procedure </w:t>
      </w:r>
      <w:r w:rsidR="003F0AE0">
        <w:rPr>
          <w:rFonts w:ascii="Nunito Sans" w:hAnsi="Nunito Sans"/>
          <w:sz w:val="18"/>
          <w:szCs w:val="18"/>
        </w:rPr>
        <w:t>Document</w:t>
      </w:r>
    </w:p>
    <w:p w14:paraId="0993180A" w14:textId="217EB42E" w:rsidR="00E953E7" w:rsidRPr="00E953E7" w:rsidRDefault="00E953E7" w:rsidP="00E953E7">
      <w:pPr>
        <w:pStyle w:val="ListParagraph"/>
        <w:numPr>
          <w:ilvl w:val="0"/>
          <w:numId w:val="69"/>
        </w:numPr>
        <w:rPr>
          <w:rFonts w:ascii="Nunito Sans" w:hAnsi="Nunito Sans"/>
          <w:sz w:val="18"/>
          <w:szCs w:val="18"/>
          <w:lang w:val="en-US"/>
        </w:rPr>
      </w:pPr>
      <w:r>
        <w:rPr>
          <w:rFonts w:ascii="Nunito Sans" w:hAnsi="Nunito Sans"/>
          <w:sz w:val="18"/>
          <w:szCs w:val="18"/>
        </w:rPr>
        <w:t>Data Checks</w:t>
      </w:r>
      <w:r w:rsidR="00FC165C">
        <w:rPr>
          <w:rFonts w:ascii="Nunito Sans" w:hAnsi="Nunito Sans"/>
          <w:sz w:val="18"/>
          <w:szCs w:val="18"/>
        </w:rPr>
        <w:t xml:space="preserve"> </w:t>
      </w:r>
      <w:hyperlink r:id="rId9" w:history="1">
        <w:proofErr w:type="spellStart"/>
        <w:r w:rsidR="00FC165C" w:rsidRPr="00FC165C">
          <w:rPr>
            <w:rStyle w:val="Hyperlink"/>
            <w:rFonts w:ascii="Nunito Sans" w:hAnsi="Nunito Sans"/>
            <w:sz w:val="18"/>
            <w:szCs w:val="18"/>
          </w:rPr>
          <w:t>KAFS_Internal</w:t>
        </w:r>
        <w:proofErr w:type="spellEnd"/>
        <w:r w:rsidR="00FC165C" w:rsidRPr="00FC165C">
          <w:rPr>
            <w:rStyle w:val="Hyperlink"/>
            <w:rFonts w:ascii="Nunito Sans" w:hAnsi="Nunito Sans"/>
            <w:sz w:val="18"/>
            <w:szCs w:val="18"/>
          </w:rPr>
          <w:t xml:space="preserve"> Technical </w:t>
        </w:r>
        <w:proofErr w:type="spellStart"/>
        <w:r w:rsidR="00FC165C" w:rsidRPr="00FC165C">
          <w:rPr>
            <w:rStyle w:val="Hyperlink"/>
            <w:rFonts w:ascii="Nunito Sans" w:hAnsi="Nunito Sans"/>
            <w:sz w:val="18"/>
            <w:szCs w:val="18"/>
          </w:rPr>
          <w:t>Procedures_Group</w:t>
        </w:r>
        <w:proofErr w:type="spellEnd"/>
        <w:r w:rsidR="00FC165C" w:rsidRPr="00FC165C">
          <w:rPr>
            <w:rStyle w:val="Hyperlink"/>
            <w:rFonts w:ascii="Nunito Sans" w:hAnsi="Nunito Sans"/>
            <w:sz w:val="18"/>
            <w:szCs w:val="18"/>
          </w:rPr>
          <w:t xml:space="preserve"> Life Business Data &amp; Checks_2026.docx</w:t>
        </w:r>
      </w:hyperlink>
    </w:p>
    <w:p w14:paraId="085EB01C" w14:textId="50AEFA37" w:rsidR="005944F8" w:rsidRPr="005944F8" w:rsidRDefault="00FC165C" w:rsidP="005944F8">
      <w:pPr>
        <w:pStyle w:val="ListParagraph"/>
        <w:numPr>
          <w:ilvl w:val="0"/>
          <w:numId w:val="69"/>
        </w:numPr>
        <w:rPr>
          <w:rFonts w:ascii="Nunito Sans" w:hAnsi="Nunito Sans"/>
          <w:sz w:val="18"/>
          <w:szCs w:val="18"/>
          <w:lang w:val="en-US"/>
        </w:rPr>
      </w:pPr>
      <w:r>
        <w:rPr>
          <w:rFonts w:ascii="Nunito Sans" w:hAnsi="Nunito Sans"/>
          <w:sz w:val="18"/>
          <w:szCs w:val="18"/>
          <w:lang w:val="en-US"/>
        </w:rPr>
        <w:t xml:space="preserve">Group Life </w:t>
      </w:r>
      <w:r w:rsidR="00434213">
        <w:rPr>
          <w:rFonts w:ascii="Nunito Sans" w:hAnsi="Nunito Sans"/>
          <w:sz w:val="18"/>
          <w:szCs w:val="18"/>
          <w:lang w:val="en-US"/>
        </w:rPr>
        <w:t xml:space="preserve">Business </w:t>
      </w:r>
      <w:r>
        <w:rPr>
          <w:rFonts w:ascii="Nunito Sans" w:hAnsi="Nunito Sans"/>
          <w:sz w:val="18"/>
          <w:szCs w:val="18"/>
          <w:lang w:val="en-US"/>
        </w:rPr>
        <w:t xml:space="preserve">Valuation </w:t>
      </w:r>
      <w:hyperlink r:id="rId10" w:history="1">
        <w:proofErr w:type="spellStart"/>
        <w:r w:rsidR="005944F8" w:rsidRPr="005944F8">
          <w:rPr>
            <w:rStyle w:val="Hyperlink"/>
            <w:rFonts w:ascii="Nunito Sans" w:hAnsi="Nunito Sans"/>
            <w:sz w:val="18"/>
            <w:szCs w:val="18"/>
            <w:lang w:val="en-US"/>
          </w:rPr>
          <w:t>KAFS_Internal</w:t>
        </w:r>
        <w:proofErr w:type="spellEnd"/>
        <w:r w:rsidR="005944F8" w:rsidRPr="005944F8">
          <w:rPr>
            <w:rStyle w:val="Hyperlink"/>
            <w:rFonts w:ascii="Nunito Sans" w:hAnsi="Nunito Sans"/>
            <w:sz w:val="18"/>
            <w:szCs w:val="18"/>
            <w:lang w:val="en-US"/>
          </w:rPr>
          <w:t xml:space="preserve"> Technical </w:t>
        </w:r>
        <w:proofErr w:type="spellStart"/>
        <w:r w:rsidR="005944F8" w:rsidRPr="005944F8">
          <w:rPr>
            <w:rStyle w:val="Hyperlink"/>
            <w:rFonts w:ascii="Nunito Sans" w:hAnsi="Nunito Sans"/>
            <w:sz w:val="18"/>
            <w:szCs w:val="18"/>
            <w:lang w:val="en-US"/>
          </w:rPr>
          <w:t>Procedures_Group</w:t>
        </w:r>
        <w:proofErr w:type="spellEnd"/>
        <w:r w:rsidR="005944F8" w:rsidRPr="005944F8">
          <w:rPr>
            <w:rStyle w:val="Hyperlink"/>
            <w:rFonts w:ascii="Nunito Sans" w:hAnsi="Nunito Sans"/>
            <w:sz w:val="18"/>
            <w:szCs w:val="18"/>
            <w:lang w:val="en-US"/>
          </w:rPr>
          <w:t xml:space="preserve"> Life Valuation_2026.docx</w:t>
        </w:r>
      </w:hyperlink>
    </w:p>
    <w:p w14:paraId="22290A2F" w14:textId="77777777" w:rsidR="009E6855" w:rsidRDefault="00072FD4" w:rsidP="00072FD4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072FD4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Additional Resources and References</w:t>
      </w:r>
    </w:p>
    <w:p w14:paraId="08EF7403" w14:textId="32F710B3" w:rsidR="0033766F" w:rsidRPr="0033766F" w:rsidRDefault="00072FD4" w:rsidP="00A85416">
      <w:pPr>
        <w:pStyle w:val="Heading2"/>
        <w:numPr>
          <w:ilvl w:val="0"/>
          <w:numId w:val="61"/>
        </w:numPr>
        <w:spacing w:line="278" w:lineRule="auto"/>
        <w:rPr>
          <w:rFonts w:ascii="Nunito Sans" w:hAnsi="Nunito Sans"/>
          <w:kern w:val="2"/>
          <w:sz w:val="18"/>
          <w:szCs w:val="18"/>
          <w:lang w:val="en-US"/>
          <w14:ligatures w14:val="standardContextual"/>
        </w:rPr>
      </w:pPr>
      <w:r w:rsidRPr="003637F7"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  <w:t>Link to relevant IRA regulations on the module</w:t>
      </w:r>
      <w:r w:rsidR="000E5760"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  <w:t xml:space="preserve"> </w:t>
      </w:r>
      <w:r w:rsidR="00A85416"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  <w:t xml:space="preserve">    </w:t>
      </w:r>
      <w:hyperlink r:id="rId11" w:history="1">
        <w:r w:rsidR="00583E22" w:rsidRPr="00583E22">
          <w:rPr>
            <w:rStyle w:val="Hyperlink"/>
            <w:rFonts w:ascii="Nunito Sans" w:eastAsiaTheme="minorHAnsi" w:hAnsi="Nunito Sans" w:cstheme="minorBidi"/>
            <w:kern w:val="2"/>
            <w:sz w:val="18"/>
            <w:szCs w:val="18"/>
            <w14:ligatures w14:val="standardContextual"/>
          </w:rPr>
          <w:t>The Insurance (Valuation of Technical Provisions for Life Insurance Business) Guidelines.pdf</w:t>
        </w:r>
      </w:hyperlink>
    </w:p>
    <w:p w14:paraId="159766F4" w14:textId="77777777" w:rsidR="009E6855" w:rsidRDefault="00072FD4" w:rsidP="00072FD4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072FD4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Training Video</w:t>
      </w:r>
    </w:p>
    <w:p w14:paraId="60D9C859" w14:textId="03C44097" w:rsidR="00072FD4" w:rsidRPr="00E36AB7" w:rsidRDefault="00072FD4" w:rsidP="00E36AB7">
      <w:pPr>
        <w:pStyle w:val="Heading2"/>
        <w:numPr>
          <w:ilvl w:val="0"/>
          <w:numId w:val="67"/>
        </w:numPr>
        <w:spacing w:line="278" w:lineRule="auto"/>
        <w:ind w:right="0"/>
        <w:rPr>
          <w:rFonts w:ascii="Nunito Sans" w:eastAsiaTheme="minorHAnsi" w:hAnsi="Nunito Sans" w:cstheme="minorBidi"/>
          <w:color w:val="auto"/>
          <w:sz w:val="18"/>
          <w:szCs w:val="18"/>
        </w:rPr>
      </w:pPr>
      <w:r w:rsidRPr="009E6855">
        <w:rPr>
          <w:rFonts w:ascii="Nunito Sans" w:eastAsiaTheme="minorHAnsi" w:hAnsi="Nunito Sans" w:cstheme="minorBidi"/>
          <w:color w:val="auto"/>
          <w:kern w:val="2"/>
          <w:sz w:val="18"/>
          <w:szCs w:val="18"/>
          <w:lang w:val="en-US"/>
          <w14:ligatures w14:val="standardContextual"/>
        </w:rPr>
        <w:t>L</w:t>
      </w:r>
      <w:r w:rsidRPr="00E36AB7">
        <w:rPr>
          <w:rFonts w:ascii="Nunito Sans" w:eastAsiaTheme="minorHAnsi" w:hAnsi="Nunito Sans" w:cstheme="minorBidi"/>
          <w:color w:val="auto"/>
          <w:sz w:val="18"/>
          <w:szCs w:val="18"/>
        </w:rPr>
        <w:t>ink to the training video – (Not Applicable)</w:t>
      </w:r>
    </w:p>
    <w:p w14:paraId="56A0DBA8" w14:textId="77777777" w:rsidR="00072FD4" w:rsidRDefault="00072FD4" w:rsidP="00072FD4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072FD4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Data</w:t>
      </w:r>
    </w:p>
    <w:p w14:paraId="4BA6F26F" w14:textId="77777777" w:rsidR="00B27949" w:rsidRDefault="000609A3" w:rsidP="000609A3">
      <w:pPr>
        <w:pStyle w:val="ListParagraph"/>
        <w:numPr>
          <w:ilvl w:val="0"/>
          <w:numId w:val="64"/>
        </w:numPr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 w:rsidRPr="000777E5">
        <w:rPr>
          <w:rFonts w:ascii="Nunito Sans" w:hAnsi="Nunito Sans"/>
          <w:sz w:val="18"/>
          <w:szCs w:val="18"/>
        </w:rPr>
        <w:t xml:space="preserve">Data – </w:t>
      </w:r>
    </w:p>
    <w:p w14:paraId="2AF72EFE" w14:textId="58E3A9FF" w:rsidR="000609A3" w:rsidRDefault="00F646EF" w:rsidP="00B27949">
      <w:pPr>
        <w:pStyle w:val="ListParagraph"/>
        <w:numPr>
          <w:ilvl w:val="0"/>
          <w:numId w:val="71"/>
        </w:numPr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hyperlink r:id="rId12" w:history="1">
        <w:proofErr w:type="spellStart"/>
        <w:r w:rsidRPr="00F646EF">
          <w:rPr>
            <w:rStyle w:val="Hyperlink"/>
            <w:rFonts w:ascii="Nunito Sans" w:hAnsi="Nunito Sans"/>
            <w:sz w:val="18"/>
            <w:szCs w:val="18"/>
          </w:rPr>
          <w:t>Group_life_premiums</w:t>
        </w:r>
        <w:proofErr w:type="spellEnd"/>
        <w:r w:rsidRPr="00F646EF">
          <w:rPr>
            <w:rStyle w:val="Hyperlink"/>
            <w:rFonts w:ascii="Nunito Sans" w:hAnsi="Nunito Sans"/>
            <w:sz w:val="18"/>
            <w:szCs w:val="18"/>
          </w:rPr>
          <w:t xml:space="preserve"> data.xlsx</w:t>
        </w:r>
      </w:hyperlink>
    </w:p>
    <w:p w14:paraId="3478201E" w14:textId="1D4594A0" w:rsidR="00F646EF" w:rsidRDefault="00D1488C" w:rsidP="00B27949">
      <w:pPr>
        <w:pStyle w:val="ListParagraph"/>
        <w:numPr>
          <w:ilvl w:val="0"/>
          <w:numId w:val="71"/>
        </w:numPr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hyperlink r:id="rId13" w:history="1">
        <w:proofErr w:type="spellStart"/>
        <w:r w:rsidRPr="00D1488C">
          <w:rPr>
            <w:rStyle w:val="Hyperlink"/>
            <w:rFonts w:ascii="Nunito Sans" w:hAnsi="Nunito Sans"/>
            <w:sz w:val="18"/>
            <w:szCs w:val="18"/>
          </w:rPr>
          <w:t>Group_life_claims</w:t>
        </w:r>
        <w:proofErr w:type="spellEnd"/>
        <w:r w:rsidRPr="00D1488C">
          <w:rPr>
            <w:rStyle w:val="Hyperlink"/>
            <w:rFonts w:ascii="Nunito Sans" w:hAnsi="Nunito Sans"/>
            <w:sz w:val="18"/>
            <w:szCs w:val="18"/>
          </w:rPr>
          <w:t xml:space="preserve"> data.xlsx</w:t>
        </w:r>
      </w:hyperlink>
    </w:p>
    <w:p w14:paraId="3734C8B2" w14:textId="77777777" w:rsidR="00997009" w:rsidRDefault="00997009" w:rsidP="00072FD4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997009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lastRenderedPageBreak/>
        <w:t>Working Files</w:t>
      </w:r>
    </w:p>
    <w:p w14:paraId="234B2B37" w14:textId="77777777" w:rsidR="0085129A" w:rsidRPr="00B27949" w:rsidRDefault="0085129A" w:rsidP="00997009">
      <w:pPr>
        <w:pStyle w:val="ListParagraph"/>
        <w:numPr>
          <w:ilvl w:val="0"/>
          <w:numId w:val="65"/>
        </w:numPr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 w:rsidRPr="00B27949">
        <w:rPr>
          <w:rFonts w:ascii="Nunito Sans" w:hAnsi="Nunito Sans"/>
          <w:sz w:val="18"/>
          <w:szCs w:val="18"/>
        </w:rPr>
        <w:t>Working File Templates</w:t>
      </w:r>
    </w:p>
    <w:p w14:paraId="086CFC88" w14:textId="51F536BB" w:rsidR="00713D15" w:rsidRPr="00B27949" w:rsidRDefault="0050629C" w:rsidP="0050629C">
      <w:pPr>
        <w:pStyle w:val="ListParagraph"/>
        <w:numPr>
          <w:ilvl w:val="0"/>
          <w:numId w:val="70"/>
        </w:numPr>
        <w:spacing w:after="160" w:line="278" w:lineRule="auto"/>
        <w:rPr>
          <w:rFonts w:ascii="Nunito Sans" w:eastAsia="Times New Roman" w:hAnsi="Nunito Sans" w:cs="Times New Roman"/>
          <w:sz w:val="18"/>
          <w:szCs w:val="18"/>
          <w:lang w:val="en-US"/>
        </w:rPr>
      </w:pPr>
      <w:hyperlink r:id="rId14" w:history="1">
        <w:r w:rsidRPr="00B27949">
          <w:rPr>
            <w:rStyle w:val="Hyperlink"/>
            <w:rFonts w:ascii="Nunito Sans" w:eastAsia="Times New Roman" w:hAnsi="Nunito Sans" w:cs="Times New Roman"/>
            <w:sz w:val="18"/>
            <w:szCs w:val="18"/>
          </w:rPr>
          <w:t>Group Life Premium_Data_Clean_Up_Template.xlsx</w:t>
        </w:r>
      </w:hyperlink>
    </w:p>
    <w:p w14:paraId="60705EE4" w14:textId="3CF25FE0" w:rsidR="0050629C" w:rsidRPr="00B27949" w:rsidRDefault="007E32F7" w:rsidP="0050629C">
      <w:pPr>
        <w:pStyle w:val="ListParagraph"/>
        <w:numPr>
          <w:ilvl w:val="0"/>
          <w:numId w:val="70"/>
        </w:numPr>
        <w:spacing w:after="160" w:line="278" w:lineRule="auto"/>
        <w:rPr>
          <w:rFonts w:ascii="Nunito Sans" w:hAnsi="Nunito Sans"/>
          <w:sz w:val="18"/>
          <w:szCs w:val="18"/>
          <w:lang w:val="en-US"/>
        </w:rPr>
      </w:pPr>
      <w:hyperlink r:id="rId15" w:history="1">
        <w:r w:rsidRPr="00B27949">
          <w:rPr>
            <w:rStyle w:val="Hyperlink"/>
            <w:rFonts w:ascii="Nunito Sans" w:hAnsi="Nunito Sans"/>
            <w:sz w:val="18"/>
            <w:szCs w:val="18"/>
          </w:rPr>
          <w:t>Group Life Claims Data_Clean_Up_Template.xlsx</w:t>
        </w:r>
      </w:hyperlink>
    </w:p>
    <w:p w14:paraId="1A215D37" w14:textId="0DBC7DF0" w:rsidR="007E32F7" w:rsidRPr="00B27949" w:rsidRDefault="007B1A2E" w:rsidP="0050629C">
      <w:pPr>
        <w:pStyle w:val="ListParagraph"/>
        <w:numPr>
          <w:ilvl w:val="0"/>
          <w:numId w:val="70"/>
        </w:numPr>
        <w:spacing w:after="160" w:line="278" w:lineRule="auto"/>
        <w:rPr>
          <w:rFonts w:ascii="Nunito Sans" w:hAnsi="Nunito Sans"/>
          <w:sz w:val="18"/>
          <w:szCs w:val="18"/>
          <w:lang w:val="en-US"/>
        </w:rPr>
      </w:pPr>
      <w:hyperlink r:id="rId16" w:history="1">
        <w:r w:rsidRPr="00B27949">
          <w:rPr>
            <w:rStyle w:val="Hyperlink"/>
            <w:rFonts w:ascii="Nunito Sans" w:hAnsi="Nunito Sans"/>
            <w:sz w:val="18"/>
            <w:szCs w:val="18"/>
          </w:rPr>
          <w:t>Group Life Business LRC_Template.xlsx</w:t>
        </w:r>
      </w:hyperlink>
    </w:p>
    <w:p w14:paraId="683A7CBE" w14:textId="15FDE24D" w:rsidR="007B1A2E" w:rsidRPr="00B27949" w:rsidRDefault="00B27949" w:rsidP="0050629C">
      <w:pPr>
        <w:pStyle w:val="ListParagraph"/>
        <w:numPr>
          <w:ilvl w:val="0"/>
          <w:numId w:val="70"/>
        </w:numPr>
        <w:spacing w:after="160" w:line="278" w:lineRule="auto"/>
        <w:rPr>
          <w:rFonts w:ascii="Nunito Sans" w:hAnsi="Nunito Sans"/>
          <w:sz w:val="18"/>
          <w:szCs w:val="18"/>
          <w:lang w:val="en-US"/>
        </w:rPr>
      </w:pPr>
      <w:hyperlink r:id="rId17" w:history="1">
        <w:r w:rsidRPr="00B27949">
          <w:rPr>
            <w:rStyle w:val="Hyperlink"/>
            <w:rFonts w:ascii="Nunito Sans" w:hAnsi="Nunito Sans"/>
            <w:sz w:val="18"/>
            <w:szCs w:val="18"/>
          </w:rPr>
          <w:t>Group Life IBNR Template_2024.xlsx</w:t>
        </w:r>
      </w:hyperlink>
    </w:p>
    <w:p w14:paraId="5EA2B9C7" w14:textId="0E20381E" w:rsidR="00997009" w:rsidRPr="00B27949" w:rsidRDefault="0085129A" w:rsidP="00072FD4">
      <w:pPr>
        <w:pStyle w:val="Heading2"/>
        <w:spacing w:line="278" w:lineRule="auto"/>
        <w:ind w:right="0"/>
        <w:rPr>
          <w:rFonts w:ascii="Nunito Sans" w:hAnsi="Nunito Sans"/>
          <w:color w:val="0137A6"/>
          <w:kern w:val="2"/>
          <w:sz w:val="18"/>
          <w:szCs w:val="18"/>
          <w:lang w:val="en-US"/>
          <w14:ligatures w14:val="standardContextual"/>
        </w:rPr>
      </w:pPr>
      <w:r w:rsidRPr="00B27949">
        <w:rPr>
          <w:rFonts w:ascii="Nunito Sans" w:hAnsi="Nunito Sans"/>
          <w:color w:val="0137A6"/>
          <w:kern w:val="2"/>
          <w:sz w:val="18"/>
          <w:szCs w:val="18"/>
          <w:lang w:val="en-US"/>
          <w14:ligatures w14:val="standardContextual"/>
        </w:rPr>
        <w:t>Results</w:t>
      </w:r>
      <w:r w:rsidR="00997009" w:rsidRPr="00B27949">
        <w:rPr>
          <w:rFonts w:ascii="Nunito Sans" w:hAnsi="Nunito Sans"/>
          <w:color w:val="0137A6"/>
          <w:kern w:val="2"/>
          <w:sz w:val="18"/>
          <w:szCs w:val="18"/>
          <w:lang w:val="en-US"/>
          <w14:ligatures w14:val="standardContextual"/>
        </w:rPr>
        <w:t xml:space="preserve"> Files</w:t>
      </w:r>
    </w:p>
    <w:p w14:paraId="7568112E" w14:textId="74E5756E" w:rsidR="0085129A" w:rsidRPr="00B27949" w:rsidRDefault="0085129A" w:rsidP="0085129A">
      <w:pPr>
        <w:pStyle w:val="ListParagraph"/>
        <w:numPr>
          <w:ilvl w:val="0"/>
          <w:numId w:val="66"/>
        </w:numPr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 w:rsidRPr="00B27949">
        <w:rPr>
          <w:rFonts w:ascii="Nunito Sans" w:hAnsi="Nunito Sans"/>
          <w:sz w:val="18"/>
          <w:szCs w:val="18"/>
        </w:rPr>
        <w:t>Results Templates</w:t>
      </w:r>
    </w:p>
    <w:p w14:paraId="346812BD" w14:textId="3D5EEAEE" w:rsidR="0085129A" w:rsidRDefault="0085129A" w:rsidP="0085129A">
      <w:pPr>
        <w:pStyle w:val="ListParagraph"/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sz w:val="18"/>
          <w:szCs w:val="18"/>
        </w:rPr>
        <w:t>a)</w:t>
      </w:r>
      <w:r w:rsidR="00725B32">
        <w:rPr>
          <w:rFonts w:ascii="Nunito Sans" w:hAnsi="Nunito Sans"/>
          <w:sz w:val="18"/>
          <w:szCs w:val="18"/>
        </w:rPr>
        <w:t xml:space="preserve"> </w:t>
      </w:r>
      <w:hyperlink r:id="rId18" w:history="1">
        <w:r w:rsidR="006E18F2" w:rsidRPr="006E18F2">
          <w:rPr>
            <w:rStyle w:val="Hyperlink"/>
            <w:rFonts w:ascii="Nunito Sans" w:hAnsi="Nunito Sans"/>
            <w:sz w:val="18"/>
            <w:szCs w:val="18"/>
          </w:rPr>
          <w:t xml:space="preserve">Group Life </w:t>
        </w:r>
        <w:proofErr w:type="spellStart"/>
        <w:r w:rsidR="006E18F2" w:rsidRPr="006E18F2">
          <w:rPr>
            <w:rStyle w:val="Hyperlink"/>
            <w:rFonts w:ascii="Nunito Sans" w:hAnsi="Nunito Sans"/>
            <w:sz w:val="18"/>
            <w:szCs w:val="18"/>
          </w:rPr>
          <w:t>Premium_Cleaned</w:t>
        </w:r>
        <w:proofErr w:type="spellEnd"/>
        <w:r w:rsidR="006E18F2" w:rsidRPr="006E18F2">
          <w:rPr>
            <w:rStyle w:val="Hyperlink"/>
            <w:rFonts w:ascii="Nunito Sans" w:hAnsi="Nunito Sans"/>
            <w:sz w:val="18"/>
            <w:szCs w:val="18"/>
          </w:rPr>
          <w:t xml:space="preserve"> Data.xlsx</w:t>
        </w:r>
      </w:hyperlink>
    </w:p>
    <w:p w14:paraId="17A3AE69" w14:textId="6B179564" w:rsidR="0085129A" w:rsidRDefault="0085129A" w:rsidP="0085129A">
      <w:pPr>
        <w:pStyle w:val="ListParagraph"/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sz w:val="18"/>
          <w:szCs w:val="18"/>
        </w:rPr>
        <w:t>b)</w:t>
      </w:r>
      <w:r w:rsidR="00346B6A">
        <w:rPr>
          <w:rFonts w:ascii="Nunito Sans" w:hAnsi="Nunito Sans"/>
          <w:sz w:val="18"/>
          <w:szCs w:val="18"/>
        </w:rPr>
        <w:t xml:space="preserve"> </w:t>
      </w:r>
      <w:hyperlink r:id="rId19" w:history="1">
        <w:r w:rsidR="00346B6A" w:rsidRPr="00346B6A">
          <w:rPr>
            <w:rStyle w:val="Hyperlink"/>
            <w:rFonts w:ascii="Nunito Sans" w:hAnsi="Nunito Sans"/>
            <w:sz w:val="18"/>
            <w:szCs w:val="18"/>
          </w:rPr>
          <w:t xml:space="preserve">Group Life </w:t>
        </w:r>
        <w:proofErr w:type="spellStart"/>
        <w:r w:rsidR="00346B6A" w:rsidRPr="00346B6A">
          <w:rPr>
            <w:rStyle w:val="Hyperlink"/>
            <w:rFonts w:ascii="Nunito Sans" w:hAnsi="Nunito Sans"/>
            <w:sz w:val="18"/>
            <w:szCs w:val="18"/>
          </w:rPr>
          <w:t>Claims_Cleaned</w:t>
        </w:r>
        <w:proofErr w:type="spellEnd"/>
        <w:r w:rsidR="00346B6A" w:rsidRPr="00346B6A">
          <w:rPr>
            <w:rStyle w:val="Hyperlink"/>
            <w:rFonts w:ascii="Nunito Sans" w:hAnsi="Nunito Sans"/>
            <w:sz w:val="18"/>
            <w:szCs w:val="18"/>
          </w:rPr>
          <w:t xml:space="preserve"> Data.xlsx</w:t>
        </w:r>
      </w:hyperlink>
    </w:p>
    <w:p w14:paraId="733BD9E3" w14:textId="5458B1B8" w:rsidR="00346B6A" w:rsidRDefault="00346B6A" w:rsidP="0085129A">
      <w:pPr>
        <w:pStyle w:val="ListParagraph"/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sz w:val="18"/>
          <w:szCs w:val="18"/>
        </w:rPr>
        <w:t xml:space="preserve">c) </w:t>
      </w:r>
      <w:hyperlink r:id="rId20" w:history="1">
        <w:r w:rsidR="002B381F" w:rsidRPr="002B381F">
          <w:rPr>
            <w:rStyle w:val="Hyperlink"/>
            <w:rFonts w:ascii="Nunito Sans" w:hAnsi="Nunito Sans"/>
            <w:sz w:val="18"/>
            <w:szCs w:val="18"/>
          </w:rPr>
          <w:t xml:space="preserve">Group Life Business </w:t>
        </w:r>
        <w:proofErr w:type="spellStart"/>
        <w:r w:rsidR="002B381F" w:rsidRPr="002B381F">
          <w:rPr>
            <w:rStyle w:val="Hyperlink"/>
            <w:rFonts w:ascii="Nunito Sans" w:hAnsi="Nunito Sans"/>
            <w:sz w:val="18"/>
            <w:szCs w:val="18"/>
          </w:rPr>
          <w:t>LRC_Results</w:t>
        </w:r>
        <w:proofErr w:type="spellEnd"/>
        <w:r w:rsidR="002B381F" w:rsidRPr="002B381F">
          <w:rPr>
            <w:rStyle w:val="Hyperlink"/>
            <w:rFonts w:ascii="Nunito Sans" w:hAnsi="Nunito Sans"/>
            <w:sz w:val="18"/>
            <w:szCs w:val="18"/>
          </w:rPr>
          <w:t xml:space="preserve"> File.xlsx</w:t>
        </w:r>
      </w:hyperlink>
    </w:p>
    <w:p w14:paraId="37C2A308" w14:textId="0483CB21" w:rsidR="002B381F" w:rsidRDefault="002B381F" w:rsidP="0085129A">
      <w:pPr>
        <w:pStyle w:val="ListParagraph"/>
        <w:spacing w:after="160" w:line="278" w:lineRule="auto"/>
        <w:ind w:right="0"/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sz w:val="18"/>
          <w:szCs w:val="18"/>
        </w:rPr>
        <w:t xml:space="preserve">d) </w:t>
      </w:r>
      <w:hyperlink r:id="rId21" w:history="1">
        <w:r w:rsidR="00981E72" w:rsidRPr="00981E72">
          <w:rPr>
            <w:rStyle w:val="Hyperlink"/>
            <w:rFonts w:ascii="Nunito Sans" w:hAnsi="Nunito Sans"/>
            <w:sz w:val="18"/>
            <w:szCs w:val="18"/>
          </w:rPr>
          <w:t>Group Life IBNR_2024_Results File.xlsx</w:t>
        </w:r>
      </w:hyperlink>
    </w:p>
    <w:sectPr w:rsidR="002B38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52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A59B8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C01E36"/>
    <w:multiLevelType w:val="hybridMultilevel"/>
    <w:tmpl w:val="DAA8F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928B4"/>
    <w:multiLevelType w:val="hybridMultilevel"/>
    <w:tmpl w:val="721E617A"/>
    <w:lvl w:ilvl="0" w:tplc="0409001B">
      <w:start w:val="1"/>
      <w:numFmt w:val="lowerRoman"/>
      <w:lvlText w:val="%1."/>
      <w:lvlJc w:val="right"/>
      <w:pPr>
        <w:ind w:left="1582" w:hanging="360"/>
      </w:p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" w15:restartNumberingAfterBreak="0">
    <w:nsid w:val="04235C7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1222A1"/>
    <w:multiLevelType w:val="hybridMultilevel"/>
    <w:tmpl w:val="78CE1A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7501C"/>
    <w:multiLevelType w:val="hybridMultilevel"/>
    <w:tmpl w:val="0A4EAD5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BEA389C"/>
    <w:multiLevelType w:val="hybridMultilevel"/>
    <w:tmpl w:val="EEFCD184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0EEC2755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E44343"/>
    <w:multiLevelType w:val="multilevel"/>
    <w:tmpl w:val="68E6B7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94AFA"/>
    <w:multiLevelType w:val="multilevel"/>
    <w:tmpl w:val="45B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B6DC8"/>
    <w:multiLevelType w:val="multilevel"/>
    <w:tmpl w:val="BF0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11453"/>
    <w:multiLevelType w:val="hybridMultilevel"/>
    <w:tmpl w:val="CD5E0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E5AAA"/>
    <w:multiLevelType w:val="multilevel"/>
    <w:tmpl w:val="005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D3BD8"/>
    <w:multiLevelType w:val="hybridMultilevel"/>
    <w:tmpl w:val="219818F0"/>
    <w:lvl w:ilvl="0" w:tplc="0409000F">
      <w:start w:val="1"/>
      <w:numFmt w:val="decimal"/>
      <w:lvlText w:val="%1."/>
      <w:lvlJc w:val="left"/>
      <w:pPr>
        <w:ind w:left="1582" w:hanging="360"/>
      </w:p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5" w15:restartNumberingAfterBreak="0">
    <w:nsid w:val="1C7C03EA"/>
    <w:multiLevelType w:val="hybridMultilevel"/>
    <w:tmpl w:val="89A4EBC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E2C2818"/>
    <w:multiLevelType w:val="hybridMultilevel"/>
    <w:tmpl w:val="9E4E85C4"/>
    <w:lvl w:ilvl="0" w:tplc="DEAAB5EC">
      <w:start w:val="1"/>
      <w:numFmt w:val="lowerLetter"/>
      <w:lvlText w:val="%1)"/>
      <w:lvlJc w:val="left"/>
      <w:pPr>
        <w:ind w:left="1080" w:hanging="360"/>
      </w:pPr>
      <w:rPr>
        <w:rFonts w:ascii="Nunito Sans" w:eastAsiaTheme="minorHAnsi" w:hAnsi="Nunito Sans" w:cstheme="minorBidi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486BD6"/>
    <w:multiLevelType w:val="multilevel"/>
    <w:tmpl w:val="6D1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D7244"/>
    <w:multiLevelType w:val="hybridMultilevel"/>
    <w:tmpl w:val="C624E734"/>
    <w:lvl w:ilvl="0" w:tplc="BDCE202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2E0754"/>
    <w:multiLevelType w:val="multilevel"/>
    <w:tmpl w:val="971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05E49"/>
    <w:multiLevelType w:val="hybridMultilevel"/>
    <w:tmpl w:val="7028512A"/>
    <w:lvl w:ilvl="0" w:tplc="DA8CDC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3314CFD"/>
    <w:multiLevelType w:val="multilevel"/>
    <w:tmpl w:val="73B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CA44B6"/>
    <w:multiLevelType w:val="multilevel"/>
    <w:tmpl w:val="6AE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9168E"/>
    <w:multiLevelType w:val="multilevel"/>
    <w:tmpl w:val="9CC848DE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2257A"/>
    <w:multiLevelType w:val="hybridMultilevel"/>
    <w:tmpl w:val="68A2867A"/>
    <w:lvl w:ilvl="0" w:tplc="21226F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2053CD"/>
    <w:multiLevelType w:val="multilevel"/>
    <w:tmpl w:val="441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700BB"/>
    <w:multiLevelType w:val="multilevel"/>
    <w:tmpl w:val="5AD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D6CE6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BCC7870"/>
    <w:multiLevelType w:val="multilevel"/>
    <w:tmpl w:val="76D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63B0B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BC47A9"/>
    <w:multiLevelType w:val="hybridMultilevel"/>
    <w:tmpl w:val="E75097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FBF6754"/>
    <w:multiLevelType w:val="hybridMultilevel"/>
    <w:tmpl w:val="752CABB2"/>
    <w:lvl w:ilvl="0" w:tplc="BF300F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0902E10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AC9797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D1D4222"/>
    <w:multiLevelType w:val="multilevel"/>
    <w:tmpl w:val="CA6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27AE8"/>
    <w:multiLevelType w:val="multilevel"/>
    <w:tmpl w:val="C50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373B1"/>
    <w:multiLevelType w:val="multilevel"/>
    <w:tmpl w:val="41D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5444BA"/>
    <w:multiLevelType w:val="hybridMultilevel"/>
    <w:tmpl w:val="68A2867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EA511F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4A3328"/>
    <w:multiLevelType w:val="multilevel"/>
    <w:tmpl w:val="735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C54D5"/>
    <w:multiLevelType w:val="hybridMultilevel"/>
    <w:tmpl w:val="68A2867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5610D1"/>
    <w:multiLevelType w:val="multilevel"/>
    <w:tmpl w:val="974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F5DCE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85C47F4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9BE3816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E2A6CE4"/>
    <w:multiLevelType w:val="multilevel"/>
    <w:tmpl w:val="75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2E7309"/>
    <w:multiLevelType w:val="multilevel"/>
    <w:tmpl w:val="01A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C27991"/>
    <w:multiLevelType w:val="multilevel"/>
    <w:tmpl w:val="9CC848DE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620BA"/>
    <w:multiLevelType w:val="multilevel"/>
    <w:tmpl w:val="827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D6A6D"/>
    <w:multiLevelType w:val="hybridMultilevel"/>
    <w:tmpl w:val="EC76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877BEE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6070B1A"/>
    <w:multiLevelType w:val="multilevel"/>
    <w:tmpl w:val="3ED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1070D1"/>
    <w:multiLevelType w:val="multilevel"/>
    <w:tmpl w:val="B59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4C37F2"/>
    <w:multiLevelType w:val="multilevel"/>
    <w:tmpl w:val="0B5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8F0E4E"/>
    <w:multiLevelType w:val="hybridMultilevel"/>
    <w:tmpl w:val="E3A271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DA42D1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B17DEC"/>
    <w:multiLevelType w:val="hybridMultilevel"/>
    <w:tmpl w:val="371ECEB0"/>
    <w:lvl w:ilvl="0" w:tplc="923C6D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180EA0"/>
    <w:multiLevelType w:val="multilevel"/>
    <w:tmpl w:val="78B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3A4BD4"/>
    <w:multiLevelType w:val="hybridMultilevel"/>
    <w:tmpl w:val="82FC95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FC553B"/>
    <w:multiLevelType w:val="multilevel"/>
    <w:tmpl w:val="F96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2955CB"/>
    <w:multiLevelType w:val="hybridMultilevel"/>
    <w:tmpl w:val="1DBE73F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6BE50232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F696A63"/>
    <w:multiLevelType w:val="multilevel"/>
    <w:tmpl w:val="392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D77006"/>
    <w:multiLevelType w:val="hybridMultilevel"/>
    <w:tmpl w:val="85242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3D4E4B"/>
    <w:multiLevelType w:val="multilevel"/>
    <w:tmpl w:val="49D0167E"/>
    <w:lvl w:ilvl="0">
      <w:start w:val="1"/>
      <w:numFmt w:val="lowerRoman"/>
      <w:lvlText w:val="%1."/>
      <w:lvlJc w:val="right"/>
      <w:pPr>
        <w:tabs>
          <w:tab w:val="num" w:pos="2166"/>
        </w:tabs>
        <w:ind w:left="216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6"/>
        </w:tabs>
        <w:ind w:left="28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6"/>
        </w:tabs>
        <w:ind w:left="72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6"/>
        </w:tabs>
        <w:ind w:left="7926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D33D4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3FC5589"/>
    <w:multiLevelType w:val="multilevel"/>
    <w:tmpl w:val="68E6B7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50129E"/>
    <w:multiLevelType w:val="multilevel"/>
    <w:tmpl w:val="E90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C47946"/>
    <w:multiLevelType w:val="hybridMultilevel"/>
    <w:tmpl w:val="852426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121637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CA94489"/>
    <w:multiLevelType w:val="hybridMultilevel"/>
    <w:tmpl w:val="F46C6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73947">
    <w:abstractNumId w:val="19"/>
  </w:num>
  <w:num w:numId="2" w16cid:durableId="1567571462">
    <w:abstractNumId w:val="64"/>
  </w:num>
  <w:num w:numId="3" w16cid:durableId="1259826301">
    <w:abstractNumId w:val="52"/>
  </w:num>
  <w:num w:numId="4" w16cid:durableId="1465151415">
    <w:abstractNumId w:val="59"/>
  </w:num>
  <w:num w:numId="5" w16cid:durableId="2031027654">
    <w:abstractNumId w:val="10"/>
  </w:num>
  <w:num w:numId="6" w16cid:durableId="686829630">
    <w:abstractNumId w:val="17"/>
  </w:num>
  <w:num w:numId="7" w16cid:durableId="741562452">
    <w:abstractNumId w:val="56"/>
  </w:num>
  <w:num w:numId="8" w16cid:durableId="772940912">
    <w:abstractNumId w:val="24"/>
  </w:num>
  <w:num w:numId="9" w16cid:durableId="44065659">
    <w:abstractNumId w:val="51"/>
  </w:num>
  <w:num w:numId="10" w16cid:durableId="633407884">
    <w:abstractNumId w:val="58"/>
  </w:num>
  <w:num w:numId="11" w16cid:durableId="1592468570">
    <w:abstractNumId w:val="53"/>
  </w:num>
  <w:num w:numId="12" w16cid:durableId="2113933619">
    <w:abstractNumId w:val="6"/>
  </w:num>
  <w:num w:numId="13" w16cid:durableId="394013503">
    <w:abstractNumId w:val="34"/>
  </w:num>
  <w:num w:numId="14" w16cid:durableId="234751382">
    <w:abstractNumId w:val="60"/>
  </w:num>
  <w:num w:numId="15" w16cid:durableId="741758267">
    <w:abstractNumId w:val="22"/>
  </w:num>
  <w:num w:numId="16" w16cid:durableId="1325663615">
    <w:abstractNumId w:val="7"/>
  </w:num>
  <w:num w:numId="17" w16cid:durableId="688027857">
    <w:abstractNumId w:val="11"/>
  </w:num>
  <w:num w:numId="18" w16cid:durableId="636951957">
    <w:abstractNumId w:val="15"/>
  </w:num>
  <w:num w:numId="19" w16cid:durableId="952130804">
    <w:abstractNumId w:val="66"/>
  </w:num>
  <w:num w:numId="20" w16cid:durableId="15547583">
    <w:abstractNumId w:val="14"/>
  </w:num>
  <w:num w:numId="21" w16cid:durableId="1950238874">
    <w:abstractNumId w:val="3"/>
  </w:num>
  <w:num w:numId="22" w16cid:durableId="825710473">
    <w:abstractNumId w:val="9"/>
  </w:num>
  <w:num w:numId="23" w16cid:durableId="1897810762">
    <w:abstractNumId w:val="23"/>
  </w:num>
  <w:num w:numId="24" w16cid:durableId="1209492284">
    <w:abstractNumId w:val="47"/>
  </w:num>
  <w:num w:numId="25" w16cid:durableId="1585721889">
    <w:abstractNumId w:val="37"/>
  </w:num>
  <w:num w:numId="26" w16cid:durableId="736435651">
    <w:abstractNumId w:val="40"/>
  </w:num>
  <w:num w:numId="27" w16cid:durableId="1727332533">
    <w:abstractNumId w:val="54"/>
  </w:num>
  <w:num w:numId="28" w16cid:durableId="1727989432">
    <w:abstractNumId w:val="35"/>
  </w:num>
  <w:num w:numId="29" w16cid:durableId="1867480845">
    <w:abstractNumId w:val="12"/>
  </w:num>
  <w:num w:numId="30" w16cid:durableId="1039090092">
    <w:abstractNumId w:val="30"/>
  </w:num>
  <w:num w:numId="31" w16cid:durableId="1605376860">
    <w:abstractNumId w:val="45"/>
  </w:num>
  <w:num w:numId="32" w16cid:durableId="2147236171">
    <w:abstractNumId w:val="62"/>
  </w:num>
  <w:num w:numId="33" w16cid:durableId="200168622">
    <w:abstractNumId w:val="39"/>
  </w:num>
  <w:num w:numId="34" w16cid:durableId="2131506461">
    <w:abstractNumId w:val="57"/>
  </w:num>
  <w:num w:numId="35" w16cid:durableId="1468627235">
    <w:abstractNumId w:val="25"/>
  </w:num>
  <w:num w:numId="36" w16cid:durableId="647052197">
    <w:abstractNumId w:val="13"/>
  </w:num>
  <w:num w:numId="37" w16cid:durableId="368342517">
    <w:abstractNumId w:val="36"/>
  </w:num>
  <w:num w:numId="38" w16cid:durableId="739257245">
    <w:abstractNumId w:val="21"/>
  </w:num>
  <w:num w:numId="39" w16cid:durableId="1492137103">
    <w:abstractNumId w:val="48"/>
  </w:num>
  <w:num w:numId="40" w16cid:durableId="412361408">
    <w:abstractNumId w:val="26"/>
  </w:num>
  <w:num w:numId="41" w16cid:durableId="1060594991">
    <w:abstractNumId w:val="28"/>
  </w:num>
  <w:num w:numId="42" w16cid:durableId="517279964">
    <w:abstractNumId w:val="46"/>
  </w:num>
  <w:num w:numId="43" w16cid:durableId="1554852192">
    <w:abstractNumId w:val="67"/>
  </w:num>
  <w:num w:numId="44" w16cid:durableId="2067677638">
    <w:abstractNumId w:val="41"/>
  </w:num>
  <w:num w:numId="45" w16cid:durableId="1867526153">
    <w:abstractNumId w:val="61"/>
  </w:num>
  <w:num w:numId="46" w16cid:durableId="449403458">
    <w:abstractNumId w:val="65"/>
  </w:num>
  <w:num w:numId="47" w16cid:durableId="912395446">
    <w:abstractNumId w:val="33"/>
  </w:num>
  <w:num w:numId="48" w16cid:durableId="1887175528">
    <w:abstractNumId w:val="27"/>
  </w:num>
  <w:num w:numId="49" w16cid:durableId="874777160">
    <w:abstractNumId w:val="1"/>
  </w:num>
  <w:num w:numId="50" w16cid:durableId="1264653307">
    <w:abstractNumId w:val="32"/>
  </w:num>
  <w:num w:numId="51" w16cid:durableId="889347604">
    <w:abstractNumId w:val="50"/>
  </w:num>
  <w:num w:numId="52" w16cid:durableId="1498376313">
    <w:abstractNumId w:val="44"/>
  </w:num>
  <w:num w:numId="53" w16cid:durableId="1389769458">
    <w:abstractNumId w:val="0"/>
  </w:num>
  <w:num w:numId="54" w16cid:durableId="458686839">
    <w:abstractNumId w:val="8"/>
  </w:num>
  <w:num w:numId="55" w16cid:durableId="1934168622">
    <w:abstractNumId w:val="42"/>
  </w:num>
  <w:num w:numId="56" w16cid:durableId="2019967170">
    <w:abstractNumId w:val="69"/>
  </w:num>
  <w:num w:numId="57" w16cid:durableId="647124897">
    <w:abstractNumId w:val="43"/>
  </w:num>
  <w:num w:numId="58" w16cid:durableId="912203044">
    <w:abstractNumId w:val="4"/>
  </w:num>
  <w:num w:numId="59" w16cid:durableId="1694840337">
    <w:abstractNumId w:val="18"/>
  </w:num>
  <w:num w:numId="60" w16cid:durableId="289094038">
    <w:abstractNumId w:val="49"/>
  </w:num>
  <w:num w:numId="61" w16cid:durableId="278151070">
    <w:abstractNumId w:val="63"/>
  </w:num>
  <w:num w:numId="62" w16cid:durableId="1268537189">
    <w:abstractNumId w:val="70"/>
  </w:num>
  <w:num w:numId="63" w16cid:durableId="1119373654">
    <w:abstractNumId w:val="68"/>
  </w:num>
  <w:num w:numId="64" w16cid:durableId="1676034669">
    <w:abstractNumId w:val="29"/>
  </w:num>
  <w:num w:numId="65" w16cid:durableId="1763916333">
    <w:abstractNumId w:val="38"/>
  </w:num>
  <w:num w:numId="66" w16cid:durableId="2064017817">
    <w:abstractNumId w:val="55"/>
  </w:num>
  <w:num w:numId="67" w16cid:durableId="1076829932">
    <w:abstractNumId w:val="2"/>
  </w:num>
  <w:num w:numId="68" w16cid:durableId="950743299">
    <w:abstractNumId w:val="5"/>
  </w:num>
  <w:num w:numId="69" w16cid:durableId="1246498378">
    <w:abstractNumId w:val="20"/>
  </w:num>
  <w:num w:numId="70" w16cid:durableId="1006051552">
    <w:abstractNumId w:val="16"/>
  </w:num>
  <w:num w:numId="71" w16cid:durableId="185283379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6D"/>
    <w:rsid w:val="00000D82"/>
    <w:rsid w:val="000012A5"/>
    <w:rsid w:val="000062CD"/>
    <w:rsid w:val="0001274C"/>
    <w:rsid w:val="00020F74"/>
    <w:rsid w:val="000347EB"/>
    <w:rsid w:val="00040368"/>
    <w:rsid w:val="00043625"/>
    <w:rsid w:val="00043E36"/>
    <w:rsid w:val="00043EC3"/>
    <w:rsid w:val="0004564E"/>
    <w:rsid w:val="00051B41"/>
    <w:rsid w:val="000609A3"/>
    <w:rsid w:val="00063826"/>
    <w:rsid w:val="00066004"/>
    <w:rsid w:val="000725E2"/>
    <w:rsid w:val="00072FD4"/>
    <w:rsid w:val="00086FFE"/>
    <w:rsid w:val="000909BD"/>
    <w:rsid w:val="000974DF"/>
    <w:rsid w:val="000B5DA8"/>
    <w:rsid w:val="000B6941"/>
    <w:rsid w:val="000C12A0"/>
    <w:rsid w:val="000C4BCD"/>
    <w:rsid w:val="000D221B"/>
    <w:rsid w:val="000E024C"/>
    <w:rsid w:val="000E1EB5"/>
    <w:rsid w:val="000E5760"/>
    <w:rsid w:val="000E5DE4"/>
    <w:rsid w:val="000F0B57"/>
    <w:rsid w:val="000F1724"/>
    <w:rsid w:val="000F7E79"/>
    <w:rsid w:val="001056C1"/>
    <w:rsid w:val="00107E32"/>
    <w:rsid w:val="00111237"/>
    <w:rsid w:val="00111B66"/>
    <w:rsid w:val="0012518A"/>
    <w:rsid w:val="00173C86"/>
    <w:rsid w:val="001838A1"/>
    <w:rsid w:val="001926AD"/>
    <w:rsid w:val="00196DAC"/>
    <w:rsid w:val="00197C3F"/>
    <w:rsid w:val="001C3D6D"/>
    <w:rsid w:val="001C6A84"/>
    <w:rsid w:val="001E4012"/>
    <w:rsid w:val="001F7795"/>
    <w:rsid w:val="00200F47"/>
    <w:rsid w:val="00213C88"/>
    <w:rsid w:val="00235915"/>
    <w:rsid w:val="00236746"/>
    <w:rsid w:val="0024102A"/>
    <w:rsid w:val="002505A7"/>
    <w:rsid w:val="00257BEB"/>
    <w:rsid w:val="00260009"/>
    <w:rsid w:val="00261EA2"/>
    <w:rsid w:val="002626B4"/>
    <w:rsid w:val="00265DF5"/>
    <w:rsid w:val="00267A9A"/>
    <w:rsid w:val="00276BE7"/>
    <w:rsid w:val="00276E9A"/>
    <w:rsid w:val="00282310"/>
    <w:rsid w:val="002902A2"/>
    <w:rsid w:val="00292A80"/>
    <w:rsid w:val="002A5E9C"/>
    <w:rsid w:val="002B381F"/>
    <w:rsid w:val="002B5B8D"/>
    <w:rsid w:val="002C4107"/>
    <w:rsid w:val="002C4EC9"/>
    <w:rsid w:val="002D7E3E"/>
    <w:rsid w:val="002E72ED"/>
    <w:rsid w:val="002F628B"/>
    <w:rsid w:val="00305980"/>
    <w:rsid w:val="00323C91"/>
    <w:rsid w:val="00336BC3"/>
    <w:rsid w:val="0033766F"/>
    <w:rsid w:val="003410FF"/>
    <w:rsid w:val="00343389"/>
    <w:rsid w:val="00345AEB"/>
    <w:rsid w:val="00346B6A"/>
    <w:rsid w:val="00347D26"/>
    <w:rsid w:val="00350452"/>
    <w:rsid w:val="00354F95"/>
    <w:rsid w:val="00355DF5"/>
    <w:rsid w:val="00362DA7"/>
    <w:rsid w:val="003637F7"/>
    <w:rsid w:val="003943A3"/>
    <w:rsid w:val="003A67BF"/>
    <w:rsid w:val="003B3042"/>
    <w:rsid w:val="003C18FC"/>
    <w:rsid w:val="003C43BD"/>
    <w:rsid w:val="003D2D22"/>
    <w:rsid w:val="003E6AC9"/>
    <w:rsid w:val="003F0AE0"/>
    <w:rsid w:val="003F261F"/>
    <w:rsid w:val="0041533A"/>
    <w:rsid w:val="00430432"/>
    <w:rsid w:val="00434213"/>
    <w:rsid w:val="00444AC6"/>
    <w:rsid w:val="0046020F"/>
    <w:rsid w:val="00462A1A"/>
    <w:rsid w:val="00474638"/>
    <w:rsid w:val="004751B8"/>
    <w:rsid w:val="00486355"/>
    <w:rsid w:val="004B3EFF"/>
    <w:rsid w:val="004C24B7"/>
    <w:rsid w:val="004C3224"/>
    <w:rsid w:val="004C41D0"/>
    <w:rsid w:val="004E75FB"/>
    <w:rsid w:val="0050629C"/>
    <w:rsid w:val="00527D62"/>
    <w:rsid w:val="0053390C"/>
    <w:rsid w:val="00535424"/>
    <w:rsid w:val="0053688F"/>
    <w:rsid w:val="00553769"/>
    <w:rsid w:val="0056534D"/>
    <w:rsid w:val="00566F0A"/>
    <w:rsid w:val="00567D97"/>
    <w:rsid w:val="00583E22"/>
    <w:rsid w:val="005944F8"/>
    <w:rsid w:val="005A4173"/>
    <w:rsid w:val="005B0691"/>
    <w:rsid w:val="005D3746"/>
    <w:rsid w:val="005E10F7"/>
    <w:rsid w:val="005F4442"/>
    <w:rsid w:val="005F48EA"/>
    <w:rsid w:val="005F6C61"/>
    <w:rsid w:val="0060583E"/>
    <w:rsid w:val="006078A2"/>
    <w:rsid w:val="00610CC1"/>
    <w:rsid w:val="00622F9A"/>
    <w:rsid w:val="0063603F"/>
    <w:rsid w:val="00636781"/>
    <w:rsid w:val="00645A58"/>
    <w:rsid w:val="00652DE0"/>
    <w:rsid w:val="00655761"/>
    <w:rsid w:val="00660C1C"/>
    <w:rsid w:val="0066375D"/>
    <w:rsid w:val="00671D4C"/>
    <w:rsid w:val="0067254C"/>
    <w:rsid w:val="00683C32"/>
    <w:rsid w:val="00684383"/>
    <w:rsid w:val="00692FAA"/>
    <w:rsid w:val="006A6086"/>
    <w:rsid w:val="006B1855"/>
    <w:rsid w:val="006B5634"/>
    <w:rsid w:val="006B5CD1"/>
    <w:rsid w:val="006C22D0"/>
    <w:rsid w:val="006D13A1"/>
    <w:rsid w:val="006E18F2"/>
    <w:rsid w:val="006E62AD"/>
    <w:rsid w:val="00713D15"/>
    <w:rsid w:val="00725B32"/>
    <w:rsid w:val="00733CE4"/>
    <w:rsid w:val="00735647"/>
    <w:rsid w:val="00735E07"/>
    <w:rsid w:val="0074548E"/>
    <w:rsid w:val="0074608C"/>
    <w:rsid w:val="007603A6"/>
    <w:rsid w:val="007664E1"/>
    <w:rsid w:val="00784D00"/>
    <w:rsid w:val="007869A1"/>
    <w:rsid w:val="0079125C"/>
    <w:rsid w:val="00792C90"/>
    <w:rsid w:val="00796F2B"/>
    <w:rsid w:val="007A00C1"/>
    <w:rsid w:val="007A3F8A"/>
    <w:rsid w:val="007A5BFA"/>
    <w:rsid w:val="007B1A2E"/>
    <w:rsid w:val="007C08EF"/>
    <w:rsid w:val="007C4234"/>
    <w:rsid w:val="007D54B8"/>
    <w:rsid w:val="007D63BE"/>
    <w:rsid w:val="007E2FA1"/>
    <w:rsid w:val="007E32F7"/>
    <w:rsid w:val="007E504B"/>
    <w:rsid w:val="007E5B89"/>
    <w:rsid w:val="007E65EC"/>
    <w:rsid w:val="00801ACA"/>
    <w:rsid w:val="008032AD"/>
    <w:rsid w:val="00803E0B"/>
    <w:rsid w:val="00810437"/>
    <w:rsid w:val="0081793A"/>
    <w:rsid w:val="008247A8"/>
    <w:rsid w:val="0085129A"/>
    <w:rsid w:val="008512FA"/>
    <w:rsid w:val="0085351C"/>
    <w:rsid w:val="00875CA0"/>
    <w:rsid w:val="008765DC"/>
    <w:rsid w:val="008B426C"/>
    <w:rsid w:val="008C1C3C"/>
    <w:rsid w:val="008C5D31"/>
    <w:rsid w:val="008D44E1"/>
    <w:rsid w:val="008D5E83"/>
    <w:rsid w:val="008D6EDD"/>
    <w:rsid w:val="008E3FF1"/>
    <w:rsid w:val="008E4C90"/>
    <w:rsid w:val="009010E2"/>
    <w:rsid w:val="00901BBA"/>
    <w:rsid w:val="009050E9"/>
    <w:rsid w:val="00910012"/>
    <w:rsid w:val="00913065"/>
    <w:rsid w:val="009216B8"/>
    <w:rsid w:val="00932C27"/>
    <w:rsid w:val="00935A86"/>
    <w:rsid w:val="00935E2A"/>
    <w:rsid w:val="00935F64"/>
    <w:rsid w:val="00936202"/>
    <w:rsid w:val="009404A5"/>
    <w:rsid w:val="0094484E"/>
    <w:rsid w:val="00970AFC"/>
    <w:rsid w:val="009746C7"/>
    <w:rsid w:val="00981E72"/>
    <w:rsid w:val="0098491E"/>
    <w:rsid w:val="00990B58"/>
    <w:rsid w:val="0099699B"/>
    <w:rsid w:val="00997009"/>
    <w:rsid w:val="009A20F4"/>
    <w:rsid w:val="009A4D3B"/>
    <w:rsid w:val="009B4074"/>
    <w:rsid w:val="009E3670"/>
    <w:rsid w:val="009E6855"/>
    <w:rsid w:val="009E703D"/>
    <w:rsid w:val="009F1586"/>
    <w:rsid w:val="009F283B"/>
    <w:rsid w:val="00A03484"/>
    <w:rsid w:val="00A12616"/>
    <w:rsid w:val="00A30192"/>
    <w:rsid w:val="00A33C14"/>
    <w:rsid w:val="00A35759"/>
    <w:rsid w:val="00A42888"/>
    <w:rsid w:val="00A5062D"/>
    <w:rsid w:val="00A57458"/>
    <w:rsid w:val="00A64623"/>
    <w:rsid w:val="00A66087"/>
    <w:rsid w:val="00A70B7D"/>
    <w:rsid w:val="00A81E18"/>
    <w:rsid w:val="00A85416"/>
    <w:rsid w:val="00AA37CB"/>
    <w:rsid w:val="00AA528D"/>
    <w:rsid w:val="00AC22E2"/>
    <w:rsid w:val="00AC492D"/>
    <w:rsid w:val="00AC6CDF"/>
    <w:rsid w:val="00AD07BD"/>
    <w:rsid w:val="00AD475F"/>
    <w:rsid w:val="00AD659F"/>
    <w:rsid w:val="00AD7731"/>
    <w:rsid w:val="00AE41F9"/>
    <w:rsid w:val="00AE6209"/>
    <w:rsid w:val="00AE6B00"/>
    <w:rsid w:val="00B00568"/>
    <w:rsid w:val="00B04FA4"/>
    <w:rsid w:val="00B2101E"/>
    <w:rsid w:val="00B2136D"/>
    <w:rsid w:val="00B21D52"/>
    <w:rsid w:val="00B25A06"/>
    <w:rsid w:val="00B27949"/>
    <w:rsid w:val="00B41B1B"/>
    <w:rsid w:val="00B4443E"/>
    <w:rsid w:val="00B600E4"/>
    <w:rsid w:val="00B61260"/>
    <w:rsid w:val="00B74FB6"/>
    <w:rsid w:val="00B91156"/>
    <w:rsid w:val="00B9274A"/>
    <w:rsid w:val="00BB7CFB"/>
    <w:rsid w:val="00BC43EB"/>
    <w:rsid w:val="00BF5174"/>
    <w:rsid w:val="00C1016C"/>
    <w:rsid w:val="00C4469C"/>
    <w:rsid w:val="00C52CF0"/>
    <w:rsid w:val="00C57F3D"/>
    <w:rsid w:val="00C630BB"/>
    <w:rsid w:val="00C71B41"/>
    <w:rsid w:val="00C7650C"/>
    <w:rsid w:val="00C96071"/>
    <w:rsid w:val="00CB01D1"/>
    <w:rsid w:val="00CB65F5"/>
    <w:rsid w:val="00CB6AE9"/>
    <w:rsid w:val="00CB7C63"/>
    <w:rsid w:val="00CC36E6"/>
    <w:rsid w:val="00CC394D"/>
    <w:rsid w:val="00CC53C4"/>
    <w:rsid w:val="00CC7E91"/>
    <w:rsid w:val="00CD2DB2"/>
    <w:rsid w:val="00CE0179"/>
    <w:rsid w:val="00CF493C"/>
    <w:rsid w:val="00CF5F6B"/>
    <w:rsid w:val="00D043D3"/>
    <w:rsid w:val="00D04CC7"/>
    <w:rsid w:val="00D1488C"/>
    <w:rsid w:val="00D14D3C"/>
    <w:rsid w:val="00D225F3"/>
    <w:rsid w:val="00D328FC"/>
    <w:rsid w:val="00D37B64"/>
    <w:rsid w:val="00D400BF"/>
    <w:rsid w:val="00D4142F"/>
    <w:rsid w:val="00D45B20"/>
    <w:rsid w:val="00D473AE"/>
    <w:rsid w:val="00D67EF0"/>
    <w:rsid w:val="00D82B7D"/>
    <w:rsid w:val="00D9078D"/>
    <w:rsid w:val="00DB4117"/>
    <w:rsid w:val="00DB6F82"/>
    <w:rsid w:val="00DC4FEA"/>
    <w:rsid w:val="00DE46C7"/>
    <w:rsid w:val="00DF0AB5"/>
    <w:rsid w:val="00DF5649"/>
    <w:rsid w:val="00E03296"/>
    <w:rsid w:val="00E1568B"/>
    <w:rsid w:val="00E3081B"/>
    <w:rsid w:val="00E30C27"/>
    <w:rsid w:val="00E3398D"/>
    <w:rsid w:val="00E36AB7"/>
    <w:rsid w:val="00E3749A"/>
    <w:rsid w:val="00E41ED3"/>
    <w:rsid w:val="00E44331"/>
    <w:rsid w:val="00E45E61"/>
    <w:rsid w:val="00E72DE2"/>
    <w:rsid w:val="00E7323C"/>
    <w:rsid w:val="00E738F2"/>
    <w:rsid w:val="00E7497B"/>
    <w:rsid w:val="00E93E46"/>
    <w:rsid w:val="00E953E7"/>
    <w:rsid w:val="00E97398"/>
    <w:rsid w:val="00EB1DF7"/>
    <w:rsid w:val="00EC554D"/>
    <w:rsid w:val="00ED76E8"/>
    <w:rsid w:val="00EE0C30"/>
    <w:rsid w:val="00EE2A9D"/>
    <w:rsid w:val="00F11403"/>
    <w:rsid w:val="00F443EC"/>
    <w:rsid w:val="00F45C15"/>
    <w:rsid w:val="00F519AB"/>
    <w:rsid w:val="00F53A12"/>
    <w:rsid w:val="00F55500"/>
    <w:rsid w:val="00F57C41"/>
    <w:rsid w:val="00F646EF"/>
    <w:rsid w:val="00F70E25"/>
    <w:rsid w:val="00F72DFF"/>
    <w:rsid w:val="00F85881"/>
    <w:rsid w:val="00F873A1"/>
    <w:rsid w:val="00F94AA2"/>
    <w:rsid w:val="00F97992"/>
    <w:rsid w:val="00FB0428"/>
    <w:rsid w:val="00FB46D8"/>
    <w:rsid w:val="00FC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C0B8"/>
  <w15:chartTrackingRefBased/>
  <w15:docId w15:val="{905B4600-975B-4736-A5B4-895B8D59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A84"/>
    <w:pPr>
      <w:spacing w:after="0" w:line="240" w:lineRule="auto"/>
      <w:ind w:right="288"/>
    </w:pPr>
    <w:rPr>
      <w:rFonts w:ascii="Mulish" w:hAnsi="Mulish"/>
      <w:kern w:val="0"/>
      <w:sz w:val="20"/>
      <w:szCs w:val="22"/>
      <w:lang w:val="en-GB"/>
      <w14:ligatures w14:val="none"/>
    </w:rPr>
  </w:style>
  <w:style w:type="paragraph" w:styleId="Heading1">
    <w:name w:val="heading 1"/>
    <w:aliases w:val="Heading (KAFS 1)"/>
    <w:basedOn w:val="Normal"/>
    <w:next w:val="Normal"/>
    <w:link w:val="Heading1Char"/>
    <w:uiPriority w:val="9"/>
    <w:qFormat/>
    <w:rsid w:val="001C3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(KAFS 1) Char"/>
    <w:basedOn w:val="DefaultParagraphFont"/>
    <w:link w:val="Heading1"/>
    <w:uiPriority w:val="9"/>
    <w:rsid w:val="001C3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6D"/>
    <w:rPr>
      <w:i/>
      <w:iCs/>
      <w:color w:val="404040" w:themeColor="text1" w:themeTint="BF"/>
    </w:rPr>
  </w:style>
  <w:style w:type="paragraph" w:styleId="ListParagraph">
    <w:name w:val="List Paragraph"/>
    <w:aliases w:val="Citation List,본문(내용),List Paragraph (numbered (a)),符号列表,List Paragraph1,bk paragraph,Bullet List,FooterText,numbered,Paragraphe de liste1,Bulletr List Paragraph,列出段落,列出段落1,Use Case List Paragraph,Page Titles,List Paragraph2,Dot pt"/>
    <w:basedOn w:val="Normal"/>
    <w:link w:val="ListParagraphChar"/>
    <w:uiPriority w:val="34"/>
    <w:qFormat/>
    <w:rsid w:val="001C3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6D"/>
    <w:rPr>
      <w:b/>
      <w:bCs/>
      <w:smallCaps/>
      <w:color w:val="0F4761" w:themeColor="accent1" w:themeShade="BF"/>
      <w:spacing w:val="5"/>
    </w:rPr>
  </w:style>
  <w:style w:type="paragraph" w:customStyle="1" w:styleId="NormalwithParagraphs">
    <w:name w:val="Normal with Paragraphs"/>
    <w:basedOn w:val="Heading1"/>
    <w:qFormat/>
    <w:rsid w:val="001C6A84"/>
    <w:pPr>
      <w:keepNext w:val="0"/>
      <w:keepLines w:val="0"/>
      <w:tabs>
        <w:tab w:val="num" w:pos="1015"/>
        <w:tab w:val="left" w:pos="10440"/>
      </w:tabs>
      <w:spacing w:before="300" w:after="300"/>
      <w:ind w:left="709" w:right="274" w:hanging="567"/>
      <w:jc w:val="both"/>
    </w:pPr>
    <w:rPr>
      <w:rFonts w:ascii="Mulish" w:eastAsiaTheme="minorHAnsi" w:hAnsi="Mulish" w:cs="Arial"/>
      <w:color w:val="000000" w:themeColor="text1"/>
      <w:sz w:val="18"/>
    </w:rPr>
  </w:style>
  <w:style w:type="paragraph" w:styleId="NormalWeb">
    <w:name w:val="Normal (Web)"/>
    <w:basedOn w:val="Normal"/>
    <w:uiPriority w:val="99"/>
    <w:semiHidden/>
    <w:unhideWhenUsed/>
    <w:rsid w:val="009746C7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13065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7A5BFA"/>
    <w:pPr>
      <w:ind w:right="0"/>
    </w:pPr>
    <w:rPr>
      <w:rFonts w:ascii="Consolas" w:hAnsi="Consolas" w:cs="Courier New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7A5BFA"/>
    <w:rPr>
      <w:rFonts w:ascii="Consolas" w:hAnsi="Consolas" w:cs="Courier New"/>
      <w:sz w:val="21"/>
      <w:szCs w:val="21"/>
    </w:rPr>
  </w:style>
  <w:style w:type="character" w:customStyle="1" w:styleId="ListParagraphChar">
    <w:name w:val="List Paragraph Char"/>
    <w:aliases w:val="Citation List Char,본문(내용) Char,List Paragraph (numbered (a)) Char,符号列表 Char,List Paragraph1 Char,bk paragraph Char,Bullet List Char,FooterText Char,numbered Char,Paragraphe de liste1 Char,Bulletr List Paragraph Char,列出段落 Char"/>
    <w:basedOn w:val="DefaultParagraphFont"/>
    <w:link w:val="ListParagraph"/>
    <w:uiPriority w:val="34"/>
    <w:qFormat/>
    <w:rsid w:val="00B9274A"/>
    <w:rPr>
      <w:rFonts w:ascii="Mulish" w:hAnsi="Mulish"/>
      <w:kern w:val="0"/>
      <w:sz w:val="20"/>
      <w:szCs w:val="22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32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bright.sharepoint.com/:w:/s/KENBRIGHTAI317-Automation/IQA0byKmI5MpT4Dzwl2YKvJtAXeEgyNIqG3jninz709c688?e=ZHteNU" TargetMode="External"/><Relationship Id="rId13" Type="http://schemas.openxmlformats.org/officeDocument/2006/relationships/hyperlink" Target="https://kenbright.sharepoint.com/:x:/s/KENBRIGHTAI317-Automation/IQD3B2WDejz_Rq4VDXZdo6FwAbP2ze-uXv9rDhJRWNiLx4A?e=Riuq8O" TargetMode="External"/><Relationship Id="rId18" Type="http://schemas.openxmlformats.org/officeDocument/2006/relationships/hyperlink" Target="https://kenbright.sharepoint.com/:x:/s/KENBRIGHTAI317-Automation/IQDFhSAJ1bvyQp8rb7GarXbIATkVGtEP7Msl4HwPGwRYLU8?e=Bxk7R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kenbright.sharepoint.com/:x:/s/KENBRIGHTAI317-Automation/IQBOMs5stPNTR4Y_2YrrQt9fAXSz_wP77JqXp_joAqyOhBU?e=6YvqBi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kenbright.sharepoint.com/:x:/s/KENBRIGHTAI317-Automation/IQBVXndMe8T2S5rN8ZpdAXkiAQdU6yKgBRuQC5o3CJDnk0g?e=Zumb2S" TargetMode="External"/><Relationship Id="rId17" Type="http://schemas.openxmlformats.org/officeDocument/2006/relationships/hyperlink" Target="https://kenbright.sharepoint.com/:x:/s/KENBRIGHTAI317-Automation/IQCOmkiNLPceSIeYybNOH1WmAYOLtqK6XozDu_uzf2TCfTI?e=IFcRQ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kenbright.sharepoint.com/:x:/s/KENBRIGHTAI317-Automation/IQBZiem8TFXQQ5DhWMAHrCuxAdutXd23ftZpKE8nwkv71Q4?e=fhaH3s" TargetMode="External"/><Relationship Id="rId20" Type="http://schemas.openxmlformats.org/officeDocument/2006/relationships/hyperlink" Target="https://kenbright.sharepoint.com/:x:/s/KENBRIGHTAI317-Automation/IQBJMN5ytwxTRL_I-ybpHolZAWRQSuuG1ABCKFo6trLcTEc?e=oRPim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C:\Users\Nyawira\Kenbright\KENBRIGHT%20AI%20-%20Automation%20-%20Training%20Modules\Module%2011_Group%20Life%20Valuation\Additional%20Resources\The%20Insurance%20(Valuation%20of%20Technical%20Provisions%20for%20Life%20Insurance%20Business)%20Guidelines.pdf" TargetMode="External"/><Relationship Id="rId5" Type="http://schemas.openxmlformats.org/officeDocument/2006/relationships/styles" Target="styles.xml"/><Relationship Id="rId15" Type="http://schemas.openxmlformats.org/officeDocument/2006/relationships/hyperlink" Target="https://kenbright.sharepoint.com/:x:/s/KENBRIGHTAI317-Automation/IQA2ADP1oXtSS6mttBtJSdyLARnRZJLEgjLgKuq9y2JXfv8?e=SKaKL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enbright.sharepoint.com/:w:/s/KENBRIGHTAI317-Automation/IQB1LRxr666MSZP3DDG4x-sOAUK9tRfXpF1-liQAk20Dg6g?e=2p8ZNQ" TargetMode="External"/><Relationship Id="rId19" Type="http://schemas.openxmlformats.org/officeDocument/2006/relationships/hyperlink" Target="https://kenbright.sharepoint.com/:x:/s/KENBRIGHTAI317-Automation/IQBhRSkZ1EojQItxakPy_LeQAXHM8e1do6O41SEFv_QYxKM?e=iGFMe9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enbright.sharepoint.com/:w:/s/KENBRIGHTAI317-Automation/IQC3bETCu6L3RLi9jznVZCzDAV1tw8V2WL9J_FrZMEEJDW4?e=aMfRJT" TargetMode="External"/><Relationship Id="rId14" Type="http://schemas.openxmlformats.org/officeDocument/2006/relationships/hyperlink" Target="https://kenbright.sharepoint.com/:x:/s/KENBRIGHTAI317-Automation/IQAFFOOb29_-RLN8UYaYE5bPAYZn-6oHRLpks61bm_vlhjc?e=6wUGk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FC1DF9-A98D-46CA-A2C6-E8E03A312932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2.xml><?xml version="1.0" encoding="utf-8"?>
<ds:datastoreItem xmlns:ds="http://schemas.openxmlformats.org/officeDocument/2006/customXml" ds:itemID="{57C65855-B7E2-4E55-9C50-0E084A3CA7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51000E-4697-4C2D-8941-AEBAFC01B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2d9f5-199c-4212-8ee5-c011be210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2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Nyawira</dc:creator>
  <cp:keywords/>
  <dc:description/>
  <cp:lastModifiedBy>Rosemary Nyawira</cp:lastModifiedBy>
  <cp:revision>332</cp:revision>
  <dcterms:created xsi:type="dcterms:W3CDTF">2025-09-17T13:28:00Z</dcterms:created>
  <dcterms:modified xsi:type="dcterms:W3CDTF">2025-12-02T07:03:00Z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