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2B68EE" w:rsidRDefault="006038E5" w:rsidP="006038E5">
      <w:pPr>
        <w:pStyle w:val="NormalBilaNumbers"/>
        <w:ind w:right="0"/>
        <w:rPr>
          <w:rFonts w:ascii="Nunito Sans" w:hAnsi="Nunito Sans"/>
        </w:rPr>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2B68EE" w:rsidRDefault="005949CA" w:rsidP="006038E5">
                            <w:pPr>
                              <w:rPr>
                                <w:rFonts w:ascii="Nunito Sans" w:hAnsi="Nunito Sans"/>
                              </w:rPr>
                            </w:pPr>
                            <w:r w:rsidRPr="002B68EE">
                              <w:rPr>
                                <w:rFonts w:ascii="Nunito Sans" w:hAnsi="Nunito Sans"/>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2B68EE" w:rsidRDefault="005949CA" w:rsidP="006038E5">
                      <w:pPr>
                        <w:rPr>
                          <w:rFonts w:ascii="Nunito Sans" w:hAnsi="Nunito Sans"/>
                        </w:rPr>
                      </w:pPr>
                      <w:r w:rsidRPr="002B68EE">
                        <w:rPr>
                          <w:rFonts w:ascii="Nunito Sans" w:hAnsi="Nunito Sans"/>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5"/>
        <w:gridCol w:w="4078"/>
        <w:gridCol w:w="4303"/>
        <w:gridCol w:w="2530"/>
      </w:tblGrid>
      <w:tr w:rsidR="006038E5" w:rsidRPr="002B68EE" w14:paraId="7B39B212" w14:textId="77777777" w:rsidTr="003456AF">
        <w:trPr>
          <w:trHeight w:val="302"/>
        </w:trPr>
        <w:tc>
          <w:tcPr>
            <w:tcW w:w="245" w:type="dxa"/>
            <w:tcBorders>
              <w:left w:val="single" w:sz="36" w:space="0" w:color="0137A6"/>
            </w:tcBorders>
          </w:tcPr>
          <w:p w14:paraId="133B7FB0" w14:textId="77777777" w:rsidR="006038E5" w:rsidRPr="002B68EE" w:rsidRDefault="006038E5" w:rsidP="00945A74">
            <w:pPr>
              <w:pStyle w:val="NormalBilaNumbers"/>
              <w:ind w:right="0"/>
              <w:rPr>
                <w:rFonts w:ascii="Nunito Sans" w:hAnsi="Nunito Sans"/>
              </w:rPr>
            </w:pPr>
          </w:p>
        </w:tc>
        <w:tc>
          <w:tcPr>
            <w:tcW w:w="10911" w:type="dxa"/>
            <w:gridSpan w:val="3"/>
            <w:vAlign w:val="center"/>
          </w:tcPr>
          <w:p w14:paraId="61AAF62F" w14:textId="6B669094" w:rsidR="00FE6803" w:rsidRPr="002B68EE" w:rsidRDefault="009F40B8" w:rsidP="009442BE">
            <w:pPr>
              <w:pStyle w:val="NormalBilaNumbers"/>
              <w:ind w:right="0"/>
              <w:rPr>
                <w:rFonts w:ascii="Nunito Sans Black" w:hAnsi="Nunito Sans Black"/>
                <w:b/>
                <w:bCs/>
                <w:color w:val="0137A6"/>
                <w:sz w:val="48"/>
                <w:szCs w:val="48"/>
              </w:rPr>
            </w:pPr>
            <w:r w:rsidRPr="002B68EE">
              <w:rPr>
                <w:rFonts w:ascii="Nunito Sans Black" w:hAnsi="Nunito Sans Black"/>
                <w:b/>
                <w:bCs/>
                <w:color w:val="0137A6"/>
                <w:sz w:val="48"/>
                <w:szCs w:val="48"/>
              </w:rPr>
              <w:t>K</w:t>
            </w:r>
            <w:r w:rsidR="00141989" w:rsidRPr="002B68EE">
              <w:rPr>
                <w:rFonts w:ascii="Nunito Sans Black" w:hAnsi="Nunito Sans Black"/>
                <w:b/>
                <w:bCs/>
                <w:color w:val="0137A6"/>
                <w:sz w:val="48"/>
                <w:szCs w:val="48"/>
              </w:rPr>
              <w:t xml:space="preserve">ENBRIGHT ACTUARIAL AND FINANCIAL SERVICES </w:t>
            </w:r>
            <w:r w:rsidR="00D87B6A" w:rsidRPr="002B68EE">
              <w:rPr>
                <w:rFonts w:ascii="Nunito Sans Black" w:hAnsi="Nunito Sans Black"/>
                <w:b/>
                <w:bCs/>
                <w:color w:val="0137A6"/>
                <w:sz w:val="48"/>
                <w:szCs w:val="48"/>
              </w:rPr>
              <w:t>LIMITED</w:t>
            </w:r>
          </w:p>
          <w:p w14:paraId="4CF01700" w14:textId="5FF2B79F" w:rsidR="00141989" w:rsidRPr="00EA3CED" w:rsidRDefault="00913CCD"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DEPOSIT ADMINISTRATION &amp; INDIVIDUAL PENSION PLANS</w:t>
            </w:r>
            <w:r w:rsidR="00262DB5">
              <w:rPr>
                <w:rFonts w:ascii="Nunito Sans Light" w:hAnsi="Nunito Sans Light"/>
                <w:b/>
                <w:bCs/>
                <w:color w:val="0137A6"/>
                <w:sz w:val="44"/>
                <w:szCs w:val="44"/>
              </w:rPr>
              <w:t xml:space="preserve"> </w:t>
            </w:r>
            <w:r w:rsidR="00424671">
              <w:rPr>
                <w:rFonts w:ascii="Nunito Sans Light" w:hAnsi="Nunito Sans Light"/>
                <w:b/>
                <w:bCs/>
                <w:color w:val="0137A6"/>
                <w:sz w:val="44"/>
                <w:szCs w:val="44"/>
              </w:rPr>
              <w:t>VALUATION MANUAL</w:t>
            </w:r>
          </w:p>
          <w:p w14:paraId="0FB3AE7D" w14:textId="631BBAF5" w:rsidR="006038E5" w:rsidRPr="002B68EE" w:rsidRDefault="009F40B8" w:rsidP="009442BE">
            <w:pPr>
              <w:pStyle w:val="NormalBilaNumbers"/>
              <w:ind w:right="0"/>
              <w:rPr>
                <w:rFonts w:ascii="Nunito Sans Black" w:hAnsi="Nunito Sans Black"/>
                <w:b/>
                <w:bCs/>
                <w:color w:val="0137A6"/>
                <w:sz w:val="48"/>
                <w:szCs w:val="48"/>
              </w:rPr>
            </w:pPr>
            <w:r w:rsidRPr="002B68EE">
              <w:rPr>
                <w:rFonts w:ascii="Nunito Sans Black" w:hAnsi="Nunito Sans Black"/>
                <w:b/>
                <w:bCs/>
                <w:color w:val="7F7F7F" w:themeColor="text1" w:themeTint="80"/>
                <w:sz w:val="32"/>
                <w:szCs w:val="32"/>
              </w:rPr>
              <w:t xml:space="preserve">INTERNAL </w:t>
            </w:r>
            <w:r w:rsidR="00676122" w:rsidRPr="002B68EE">
              <w:rPr>
                <w:rFonts w:ascii="Nunito Sans Black" w:hAnsi="Nunito Sans Black"/>
                <w:b/>
                <w:bCs/>
                <w:color w:val="7F7F7F" w:themeColor="text1" w:themeTint="80"/>
                <w:sz w:val="32"/>
                <w:szCs w:val="32"/>
              </w:rPr>
              <w:t>TECHNICAL PROCEDURES</w:t>
            </w:r>
            <w:r w:rsidR="00846856" w:rsidRPr="002B68EE">
              <w:rPr>
                <w:rFonts w:ascii="Nunito Sans Black" w:hAnsi="Nunito Sans Black"/>
                <w:b/>
                <w:bCs/>
                <w:color w:val="7F7F7F" w:themeColor="text1" w:themeTint="80"/>
                <w:sz w:val="32"/>
                <w:szCs w:val="32"/>
              </w:rPr>
              <w:t xml:space="preserve"> MANUAL</w:t>
            </w:r>
          </w:p>
        </w:tc>
      </w:tr>
      <w:tr w:rsidR="006038E5" w:rsidRPr="002B68EE" w14:paraId="16B4AF8A" w14:textId="77777777" w:rsidTr="003456AF">
        <w:trPr>
          <w:trHeight w:val="229"/>
        </w:trPr>
        <w:tc>
          <w:tcPr>
            <w:tcW w:w="245" w:type="dxa"/>
            <w:tcBorders>
              <w:left w:val="single" w:sz="36" w:space="0" w:color="0137A6"/>
            </w:tcBorders>
          </w:tcPr>
          <w:p w14:paraId="6F71535F" w14:textId="77777777" w:rsidR="006038E5" w:rsidRPr="002B68EE" w:rsidRDefault="006038E5" w:rsidP="00945A74">
            <w:pPr>
              <w:ind w:left="720" w:right="0"/>
              <w:rPr>
                <w:rFonts w:ascii="Nunito Sans" w:hAnsi="Nunito Sans"/>
                <w:b/>
                <w:sz w:val="32"/>
                <w:lang w:val="en-US"/>
              </w:rPr>
            </w:pPr>
          </w:p>
        </w:tc>
        <w:tc>
          <w:tcPr>
            <w:tcW w:w="10911" w:type="dxa"/>
            <w:gridSpan w:val="3"/>
          </w:tcPr>
          <w:p w14:paraId="69986702" w14:textId="324355E5" w:rsidR="006038E5" w:rsidRPr="002B68EE" w:rsidRDefault="00FE6803" w:rsidP="00945A74">
            <w:pPr>
              <w:pStyle w:val="NormalBilaNumbers"/>
              <w:ind w:right="0"/>
              <w:rPr>
                <w:rFonts w:ascii="Nunito Sans SemiBold" w:hAnsi="Nunito Sans SemiBold"/>
                <w:sz w:val="24"/>
                <w:szCs w:val="24"/>
              </w:rPr>
            </w:pPr>
            <w:r w:rsidRPr="002B68EE">
              <w:rPr>
                <w:rFonts w:ascii="Nunito Sans SemiBold" w:hAnsi="Nunito Sans SemiBold"/>
                <w:bCs/>
                <w:color w:val="808080" w:themeColor="background1" w:themeShade="80"/>
                <w:sz w:val="24"/>
                <w:szCs w:val="24"/>
              </w:rPr>
              <w:t xml:space="preserve">VERSION </w:t>
            </w:r>
            <w:r w:rsidR="00F867FE">
              <w:rPr>
                <w:rFonts w:ascii="Nunito Sans SemiBold" w:hAnsi="Nunito Sans SemiBold"/>
                <w:bCs/>
                <w:color w:val="808080" w:themeColor="background1" w:themeShade="80"/>
                <w:sz w:val="24"/>
                <w:szCs w:val="24"/>
              </w:rPr>
              <w:t>1</w:t>
            </w:r>
            <w:r w:rsidRPr="002B68EE">
              <w:rPr>
                <w:rFonts w:ascii="Nunito Sans SemiBold" w:hAnsi="Nunito Sans SemiBold"/>
                <w:bCs/>
                <w:color w:val="808080" w:themeColor="background1" w:themeShade="80"/>
                <w:sz w:val="24"/>
                <w:szCs w:val="24"/>
              </w:rPr>
              <w:t>.0</w:t>
            </w:r>
          </w:p>
        </w:tc>
      </w:tr>
      <w:tr w:rsidR="006038E5" w:rsidRPr="002B68EE" w14:paraId="6832B4C4" w14:textId="77777777" w:rsidTr="00E8490A">
        <w:trPr>
          <w:trHeight w:val="373"/>
        </w:trPr>
        <w:tc>
          <w:tcPr>
            <w:tcW w:w="245" w:type="dxa"/>
          </w:tcPr>
          <w:p w14:paraId="167C4D31" w14:textId="77777777" w:rsidR="006038E5" w:rsidRPr="00C41AA4" w:rsidRDefault="006038E5" w:rsidP="00945A74">
            <w:pPr>
              <w:pStyle w:val="NormalBilaNumbers"/>
              <w:ind w:right="0"/>
            </w:pPr>
          </w:p>
        </w:tc>
        <w:tc>
          <w:tcPr>
            <w:tcW w:w="4078" w:type="dxa"/>
          </w:tcPr>
          <w:p w14:paraId="39AA0E8B" w14:textId="77777777" w:rsidR="006038E5" w:rsidRPr="00C41AA4" w:rsidRDefault="006038E5" w:rsidP="00945A74">
            <w:pPr>
              <w:pStyle w:val="NormalBilaNumbers"/>
              <w:ind w:right="0"/>
            </w:pPr>
          </w:p>
        </w:tc>
        <w:tc>
          <w:tcPr>
            <w:tcW w:w="4303" w:type="dxa"/>
          </w:tcPr>
          <w:p w14:paraId="4BFCB7BF" w14:textId="77777777" w:rsidR="006038E5" w:rsidRPr="00C41AA4" w:rsidRDefault="006038E5" w:rsidP="00945A74">
            <w:pPr>
              <w:pStyle w:val="NormalBilaNumbers"/>
              <w:ind w:right="0"/>
            </w:pPr>
          </w:p>
        </w:tc>
        <w:tc>
          <w:tcPr>
            <w:tcW w:w="2530" w:type="dxa"/>
          </w:tcPr>
          <w:p w14:paraId="3921FEA4" w14:textId="77777777" w:rsidR="006038E5" w:rsidRPr="002B68EE" w:rsidRDefault="006038E5" w:rsidP="00945A74">
            <w:pPr>
              <w:pStyle w:val="NormalBilaNumbers"/>
              <w:ind w:right="0"/>
              <w:rPr>
                <w:rFonts w:ascii="Nunito Sans" w:hAnsi="Nunito Sans"/>
              </w:rPr>
            </w:pPr>
          </w:p>
        </w:tc>
      </w:tr>
      <w:tr w:rsidR="006038E5" w:rsidRPr="002B68EE" w14:paraId="333FC145" w14:textId="77777777" w:rsidTr="00E8490A">
        <w:trPr>
          <w:trHeight w:val="32"/>
        </w:trPr>
        <w:tc>
          <w:tcPr>
            <w:tcW w:w="245" w:type="dxa"/>
          </w:tcPr>
          <w:p w14:paraId="7C4D9F36" w14:textId="77777777" w:rsidR="006038E5" w:rsidRPr="00C41AA4" w:rsidRDefault="006038E5" w:rsidP="00945A74">
            <w:pPr>
              <w:pStyle w:val="NormalBilaNumbers"/>
              <w:ind w:right="0"/>
            </w:pPr>
          </w:p>
        </w:tc>
        <w:tc>
          <w:tcPr>
            <w:tcW w:w="4078" w:type="dxa"/>
          </w:tcPr>
          <w:p w14:paraId="48E1DCEB" w14:textId="77777777" w:rsidR="006038E5" w:rsidRPr="00C41AA4" w:rsidRDefault="006038E5" w:rsidP="00945A74">
            <w:pPr>
              <w:pStyle w:val="NormalBilaNumbers"/>
              <w:ind w:right="0"/>
            </w:pPr>
          </w:p>
        </w:tc>
        <w:tc>
          <w:tcPr>
            <w:tcW w:w="4303" w:type="dxa"/>
          </w:tcPr>
          <w:p w14:paraId="1BE4F86B" w14:textId="77777777" w:rsidR="006038E5" w:rsidRPr="00C41AA4" w:rsidRDefault="006038E5" w:rsidP="00945A74">
            <w:pPr>
              <w:pStyle w:val="NormalBilaNumbers"/>
              <w:ind w:right="0"/>
            </w:pPr>
          </w:p>
        </w:tc>
        <w:tc>
          <w:tcPr>
            <w:tcW w:w="2530" w:type="dxa"/>
          </w:tcPr>
          <w:p w14:paraId="3A1ADA91" w14:textId="77777777" w:rsidR="006038E5" w:rsidRPr="002B68EE" w:rsidRDefault="006038E5" w:rsidP="00945A74">
            <w:pPr>
              <w:pStyle w:val="NormalBilaNumbers"/>
              <w:ind w:right="0"/>
              <w:rPr>
                <w:rFonts w:ascii="Nunito Sans" w:hAnsi="Nunito Sans"/>
              </w:rPr>
            </w:pPr>
          </w:p>
        </w:tc>
      </w:tr>
      <w:tr w:rsidR="006038E5" w:rsidRPr="002B68EE" w14:paraId="7AF39CEC" w14:textId="77777777" w:rsidTr="00E8490A">
        <w:trPr>
          <w:trHeight w:val="32"/>
        </w:trPr>
        <w:tc>
          <w:tcPr>
            <w:tcW w:w="245" w:type="dxa"/>
          </w:tcPr>
          <w:p w14:paraId="4B76F5EE" w14:textId="77777777" w:rsidR="006038E5" w:rsidRPr="00C41AA4" w:rsidRDefault="006038E5" w:rsidP="00945A74">
            <w:pPr>
              <w:pStyle w:val="NormalBilaNumbers"/>
              <w:ind w:right="0"/>
            </w:pPr>
          </w:p>
        </w:tc>
        <w:tc>
          <w:tcPr>
            <w:tcW w:w="4078" w:type="dxa"/>
          </w:tcPr>
          <w:p w14:paraId="2DC590B1" w14:textId="77777777" w:rsidR="006038E5" w:rsidRPr="00C41AA4" w:rsidRDefault="006038E5" w:rsidP="00945A74">
            <w:pPr>
              <w:pStyle w:val="NormalBilaNumbers"/>
              <w:ind w:right="0"/>
            </w:pPr>
          </w:p>
        </w:tc>
        <w:tc>
          <w:tcPr>
            <w:tcW w:w="4303" w:type="dxa"/>
          </w:tcPr>
          <w:p w14:paraId="0F4C98FE" w14:textId="77777777" w:rsidR="006038E5" w:rsidRPr="00C41AA4" w:rsidRDefault="006038E5" w:rsidP="00945A74">
            <w:pPr>
              <w:pStyle w:val="NormalBilaNumbers"/>
              <w:ind w:right="0"/>
            </w:pPr>
          </w:p>
        </w:tc>
        <w:tc>
          <w:tcPr>
            <w:tcW w:w="2530" w:type="dxa"/>
          </w:tcPr>
          <w:p w14:paraId="0895EEB7" w14:textId="77777777" w:rsidR="006038E5" w:rsidRPr="002B68EE" w:rsidRDefault="006038E5" w:rsidP="00945A74">
            <w:pPr>
              <w:pStyle w:val="NormalBilaNumbers"/>
              <w:ind w:right="0"/>
              <w:rPr>
                <w:rFonts w:ascii="Nunito Sans" w:hAnsi="Nunito Sans"/>
              </w:rPr>
            </w:pPr>
          </w:p>
        </w:tc>
      </w:tr>
      <w:tr w:rsidR="006038E5" w:rsidRPr="002B68EE" w14:paraId="733F9D15" w14:textId="77777777" w:rsidTr="00E8490A">
        <w:trPr>
          <w:trHeight w:val="32"/>
        </w:trPr>
        <w:tc>
          <w:tcPr>
            <w:tcW w:w="245" w:type="dxa"/>
          </w:tcPr>
          <w:p w14:paraId="6ED7FDA5" w14:textId="77777777" w:rsidR="006038E5" w:rsidRPr="00C41AA4" w:rsidRDefault="006038E5" w:rsidP="00945A74">
            <w:pPr>
              <w:pStyle w:val="NormalBilaNumbers"/>
              <w:ind w:right="0"/>
            </w:pPr>
          </w:p>
        </w:tc>
        <w:tc>
          <w:tcPr>
            <w:tcW w:w="4078" w:type="dxa"/>
          </w:tcPr>
          <w:p w14:paraId="6F2AA324" w14:textId="77777777" w:rsidR="006038E5" w:rsidRPr="00C41AA4" w:rsidRDefault="006038E5" w:rsidP="00945A74">
            <w:pPr>
              <w:pStyle w:val="NormalBilaNumbers"/>
              <w:ind w:right="0"/>
            </w:pPr>
          </w:p>
        </w:tc>
        <w:tc>
          <w:tcPr>
            <w:tcW w:w="4303" w:type="dxa"/>
          </w:tcPr>
          <w:p w14:paraId="51C19430" w14:textId="77777777" w:rsidR="006038E5" w:rsidRPr="00C41AA4" w:rsidRDefault="006038E5" w:rsidP="00945A74">
            <w:pPr>
              <w:pStyle w:val="NormalBilaNumbers"/>
              <w:ind w:right="0"/>
            </w:pPr>
          </w:p>
        </w:tc>
        <w:tc>
          <w:tcPr>
            <w:tcW w:w="2530" w:type="dxa"/>
          </w:tcPr>
          <w:p w14:paraId="0A5ED5E0" w14:textId="77777777" w:rsidR="006038E5" w:rsidRPr="002B68EE" w:rsidRDefault="006038E5" w:rsidP="00945A74">
            <w:pPr>
              <w:pStyle w:val="NormalBilaNumbers"/>
              <w:ind w:right="0"/>
              <w:rPr>
                <w:rFonts w:ascii="Nunito Sans" w:hAnsi="Nunito Sans"/>
              </w:rPr>
            </w:pPr>
          </w:p>
        </w:tc>
      </w:tr>
      <w:tr w:rsidR="006038E5" w:rsidRPr="002B68EE" w14:paraId="4DD053F9" w14:textId="77777777" w:rsidTr="00E8490A">
        <w:trPr>
          <w:trHeight w:val="32"/>
        </w:trPr>
        <w:tc>
          <w:tcPr>
            <w:tcW w:w="245" w:type="dxa"/>
          </w:tcPr>
          <w:p w14:paraId="6A7A1CFF" w14:textId="77777777" w:rsidR="006038E5" w:rsidRPr="00C41AA4" w:rsidRDefault="006038E5" w:rsidP="00945A74">
            <w:pPr>
              <w:pStyle w:val="NormalBilaNumbers"/>
              <w:ind w:right="0"/>
            </w:pPr>
          </w:p>
        </w:tc>
        <w:tc>
          <w:tcPr>
            <w:tcW w:w="4078" w:type="dxa"/>
          </w:tcPr>
          <w:p w14:paraId="69B751E7" w14:textId="77777777" w:rsidR="006038E5" w:rsidRPr="00C41AA4" w:rsidRDefault="006038E5" w:rsidP="00945A74">
            <w:pPr>
              <w:pStyle w:val="NormalBilaNumbers"/>
              <w:ind w:right="0"/>
            </w:pPr>
          </w:p>
        </w:tc>
        <w:tc>
          <w:tcPr>
            <w:tcW w:w="4303" w:type="dxa"/>
          </w:tcPr>
          <w:p w14:paraId="38CE0101" w14:textId="77777777" w:rsidR="006038E5" w:rsidRPr="00C41AA4" w:rsidRDefault="006038E5" w:rsidP="00945A74">
            <w:pPr>
              <w:pStyle w:val="NormalBilaNumbers"/>
              <w:ind w:right="0"/>
            </w:pPr>
          </w:p>
        </w:tc>
        <w:tc>
          <w:tcPr>
            <w:tcW w:w="2530" w:type="dxa"/>
          </w:tcPr>
          <w:p w14:paraId="52096764" w14:textId="77777777" w:rsidR="006038E5" w:rsidRPr="002B68EE" w:rsidRDefault="006038E5" w:rsidP="00945A74">
            <w:pPr>
              <w:pStyle w:val="NormalBilaNumbers"/>
              <w:ind w:right="0"/>
              <w:rPr>
                <w:rFonts w:ascii="Nunito Sans" w:hAnsi="Nunito Sans"/>
              </w:rPr>
            </w:pPr>
          </w:p>
        </w:tc>
      </w:tr>
      <w:tr w:rsidR="006038E5" w:rsidRPr="002B68EE" w14:paraId="09817755" w14:textId="77777777" w:rsidTr="00E8490A">
        <w:trPr>
          <w:trHeight w:val="32"/>
        </w:trPr>
        <w:tc>
          <w:tcPr>
            <w:tcW w:w="245" w:type="dxa"/>
          </w:tcPr>
          <w:p w14:paraId="4C325FD5" w14:textId="77777777" w:rsidR="006038E5" w:rsidRPr="00C41AA4" w:rsidRDefault="006038E5" w:rsidP="00945A74">
            <w:pPr>
              <w:pStyle w:val="NormalBilaNumbers"/>
              <w:ind w:right="0"/>
            </w:pPr>
          </w:p>
        </w:tc>
        <w:tc>
          <w:tcPr>
            <w:tcW w:w="4078" w:type="dxa"/>
          </w:tcPr>
          <w:p w14:paraId="43934931" w14:textId="77777777" w:rsidR="006038E5" w:rsidRPr="00C41AA4" w:rsidRDefault="006038E5" w:rsidP="00945A74">
            <w:pPr>
              <w:pStyle w:val="NormalBilaNumbers"/>
              <w:ind w:right="0"/>
            </w:pPr>
          </w:p>
        </w:tc>
        <w:tc>
          <w:tcPr>
            <w:tcW w:w="4303" w:type="dxa"/>
          </w:tcPr>
          <w:p w14:paraId="046BBC57" w14:textId="77777777" w:rsidR="006038E5" w:rsidRPr="00C41AA4" w:rsidRDefault="006038E5" w:rsidP="00945A74">
            <w:pPr>
              <w:pStyle w:val="NormalBilaNumbers"/>
              <w:ind w:right="0"/>
            </w:pPr>
          </w:p>
        </w:tc>
        <w:tc>
          <w:tcPr>
            <w:tcW w:w="2530" w:type="dxa"/>
          </w:tcPr>
          <w:p w14:paraId="3424F96C" w14:textId="77777777" w:rsidR="006038E5" w:rsidRPr="002B68EE" w:rsidRDefault="006038E5" w:rsidP="00945A74">
            <w:pPr>
              <w:pStyle w:val="NormalBilaNumbers"/>
              <w:ind w:right="0"/>
              <w:rPr>
                <w:rFonts w:ascii="Nunito Sans" w:hAnsi="Nunito Sans"/>
              </w:rPr>
            </w:pPr>
          </w:p>
        </w:tc>
      </w:tr>
      <w:tr w:rsidR="006038E5" w:rsidRPr="002B68EE" w14:paraId="52CA1B04" w14:textId="77777777" w:rsidTr="00E8490A">
        <w:trPr>
          <w:trHeight w:val="26"/>
        </w:trPr>
        <w:tc>
          <w:tcPr>
            <w:tcW w:w="245" w:type="dxa"/>
          </w:tcPr>
          <w:p w14:paraId="46CBBC37" w14:textId="77777777" w:rsidR="006038E5" w:rsidRPr="00C41AA4" w:rsidRDefault="006038E5" w:rsidP="00945A74">
            <w:pPr>
              <w:pStyle w:val="NormalBilaNumbers"/>
              <w:ind w:right="0"/>
            </w:pPr>
          </w:p>
        </w:tc>
        <w:tc>
          <w:tcPr>
            <w:tcW w:w="4078" w:type="dxa"/>
          </w:tcPr>
          <w:p w14:paraId="110056A3" w14:textId="77777777" w:rsidR="006038E5" w:rsidRPr="00C41AA4" w:rsidRDefault="006038E5" w:rsidP="00945A74">
            <w:pPr>
              <w:pStyle w:val="NormalBilaNumbers"/>
              <w:ind w:right="0"/>
            </w:pPr>
          </w:p>
        </w:tc>
        <w:tc>
          <w:tcPr>
            <w:tcW w:w="4303" w:type="dxa"/>
          </w:tcPr>
          <w:p w14:paraId="550857B9" w14:textId="77777777" w:rsidR="006038E5" w:rsidRPr="00C41AA4" w:rsidRDefault="006038E5" w:rsidP="00945A74">
            <w:pPr>
              <w:pStyle w:val="NormalBilaNumbers"/>
              <w:ind w:right="0"/>
            </w:pPr>
          </w:p>
        </w:tc>
        <w:tc>
          <w:tcPr>
            <w:tcW w:w="2530" w:type="dxa"/>
          </w:tcPr>
          <w:p w14:paraId="3C1A2A00" w14:textId="77777777" w:rsidR="006038E5" w:rsidRPr="002B68EE" w:rsidRDefault="006038E5" w:rsidP="00945A74">
            <w:pPr>
              <w:pStyle w:val="NormalBilaNumbers"/>
              <w:ind w:right="0"/>
              <w:rPr>
                <w:rFonts w:ascii="Nunito Sans" w:hAnsi="Nunito Sans"/>
              </w:rPr>
            </w:pPr>
          </w:p>
        </w:tc>
      </w:tr>
      <w:tr w:rsidR="006038E5" w:rsidRPr="002B68EE" w14:paraId="55A6BF13" w14:textId="77777777" w:rsidTr="00E8490A">
        <w:trPr>
          <w:trHeight w:val="32"/>
        </w:trPr>
        <w:tc>
          <w:tcPr>
            <w:tcW w:w="245" w:type="dxa"/>
          </w:tcPr>
          <w:p w14:paraId="2E7B3A34" w14:textId="77777777" w:rsidR="006038E5" w:rsidRPr="00C41AA4" w:rsidRDefault="006038E5" w:rsidP="00945A74">
            <w:pPr>
              <w:pStyle w:val="NormalBilaNumbers"/>
              <w:ind w:right="0"/>
            </w:pPr>
          </w:p>
        </w:tc>
        <w:tc>
          <w:tcPr>
            <w:tcW w:w="4078" w:type="dxa"/>
          </w:tcPr>
          <w:p w14:paraId="487496E3" w14:textId="77777777" w:rsidR="006038E5" w:rsidRPr="00C41AA4" w:rsidRDefault="006038E5" w:rsidP="00945A74">
            <w:pPr>
              <w:pStyle w:val="NormalBilaNumbers"/>
              <w:ind w:right="0"/>
            </w:pPr>
          </w:p>
        </w:tc>
        <w:tc>
          <w:tcPr>
            <w:tcW w:w="4303" w:type="dxa"/>
          </w:tcPr>
          <w:p w14:paraId="3BCD4C92" w14:textId="77777777" w:rsidR="006038E5" w:rsidRPr="00C41AA4" w:rsidRDefault="006038E5" w:rsidP="00945A74">
            <w:pPr>
              <w:pStyle w:val="NormalBilaNumbers"/>
              <w:ind w:right="0"/>
            </w:pPr>
          </w:p>
        </w:tc>
        <w:tc>
          <w:tcPr>
            <w:tcW w:w="2530" w:type="dxa"/>
          </w:tcPr>
          <w:p w14:paraId="4DFF492A" w14:textId="77777777" w:rsidR="006038E5" w:rsidRPr="002B68EE" w:rsidRDefault="006038E5" w:rsidP="00945A74">
            <w:pPr>
              <w:pStyle w:val="NormalBilaNumbers"/>
              <w:ind w:right="0"/>
              <w:rPr>
                <w:rFonts w:ascii="Nunito Sans" w:hAnsi="Nunito Sans"/>
              </w:rPr>
            </w:pPr>
          </w:p>
        </w:tc>
      </w:tr>
      <w:tr w:rsidR="006038E5" w:rsidRPr="002B68EE" w14:paraId="21AF61D8" w14:textId="77777777" w:rsidTr="00E8490A">
        <w:trPr>
          <w:trHeight w:val="32"/>
        </w:trPr>
        <w:tc>
          <w:tcPr>
            <w:tcW w:w="245" w:type="dxa"/>
          </w:tcPr>
          <w:p w14:paraId="78FD2E8A" w14:textId="77777777" w:rsidR="006038E5" w:rsidRPr="00C41AA4" w:rsidRDefault="006038E5" w:rsidP="00945A74">
            <w:pPr>
              <w:pStyle w:val="NormalBilaNumbers"/>
              <w:ind w:right="0"/>
            </w:pPr>
          </w:p>
        </w:tc>
        <w:tc>
          <w:tcPr>
            <w:tcW w:w="4078" w:type="dxa"/>
          </w:tcPr>
          <w:p w14:paraId="23EF60E4" w14:textId="77777777" w:rsidR="006038E5" w:rsidRPr="00C41AA4" w:rsidRDefault="006038E5" w:rsidP="00945A74">
            <w:pPr>
              <w:pStyle w:val="NormalBilaNumbers"/>
              <w:ind w:right="0"/>
            </w:pPr>
          </w:p>
        </w:tc>
        <w:tc>
          <w:tcPr>
            <w:tcW w:w="4303" w:type="dxa"/>
          </w:tcPr>
          <w:p w14:paraId="3164CEF0" w14:textId="77777777" w:rsidR="006038E5" w:rsidRPr="00C41AA4" w:rsidRDefault="006038E5" w:rsidP="00945A74">
            <w:pPr>
              <w:pStyle w:val="NormalBilaNumbers"/>
              <w:ind w:right="0"/>
            </w:pPr>
          </w:p>
        </w:tc>
        <w:tc>
          <w:tcPr>
            <w:tcW w:w="2530" w:type="dxa"/>
          </w:tcPr>
          <w:p w14:paraId="0363AB4D" w14:textId="77777777" w:rsidR="006038E5" w:rsidRPr="002B68EE" w:rsidRDefault="006038E5" w:rsidP="00945A74">
            <w:pPr>
              <w:pStyle w:val="NormalBilaNumbers"/>
              <w:ind w:right="0"/>
              <w:rPr>
                <w:rFonts w:ascii="Nunito Sans" w:hAnsi="Nunito Sans"/>
              </w:rPr>
            </w:pPr>
          </w:p>
        </w:tc>
      </w:tr>
      <w:tr w:rsidR="006038E5" w:rsidRPr="002B68EE" w14:paraId="3A85D0BC" w14:textId="77777777" w:rsidTr="00E8490A">
        <w:trPr>
          <w:trHeight w:val="32"/>
        </w:trPr>
        <w:tc>
          <w:tcPr>
            <w:tcW w:w="245" w:type="dxa"/>
          </w:tcPr>
          <w:p w14:paraId="60497023" w14:textId="77777777" w:rsidR="006038E5" w:rsidRPr="00C41AA4" w:rsidRDefault="006038E5" w:rsidP="00945A74">
            <w:pPr>
              <w:pStyle w:val="NormalBilaNumbers"/>
              <w:ind w:right="0"/>
            </w:pPr>
          </w:p>
        </w:tc>
        <w:tc>
          <w:tcPr>
            <w:tcW w:w="4078" w:type="dxa"/>
          </w:tcPr>
          <w:p w14:paraId="7C5FD24B" w14:textId="77777777" w:rsidR="006038E5" w:rsidRPr="00C41AA4" w:rsidRDefault="006038E5" w:rsidP="00945A74">
            <w:pPr>
              <w:pStyle w:val="NormalBilaNumbers"/>
              <w:ind w:right="0"/>
            </w:pPr>
          </w:p>
        </w:tc>
        <w:tc>
          <w:tcPr>
            <w:tcW w:w="4303" w:type="dxa"/>
          </w:tcPr>
          <w:p w14:paraId="03137073" w14:textId="77777777" w:rsidR="006038E5" w:rsidRPr="00C41AA4" w:rsidRDefault="006038E5" w:rsidP="00945A74">
            <w:pPr>
              <w:pStyle w:val="NormalBilaNumbers"/>
              <w:ind w:right="0"/>
            </w:pPr>
          </w:p>
        </w:tc>
        <w:tc>
          <w:tcPr>
            <w:tcW w:w="2530" w:type="dxa"/>
          </w:tcPr>
          <w:p w14:paraId="1BCDA028" w14:textId="77777777" w:rsidR="006038E5" w:rsidRPr="002B68EE" w:rsidRDefault="006038E5" w:rsidP="00945A74">
            <w:pPr>
              <w:pStyle w:val="NormalBilaNumbers"/>
              <w:ind w:right="0"/>
              <w:rPr>
                <w:rFonts w:ascii="Nunito Sans" w:hAnsi="Nunito Sans"/>
              </w:rPr>
            </w:pPr>
          </w:p>
        </w:tc>
      </w:tr>
      <w:tr w:rsidR="006038E5" w:rsidRPr="002B68EE" w14:paraId="34F26D79" w14:textId="77777777" w:rsidTr="00E8490A">
        <w:trPr>
          <w:trHeight w:val="32"/>
        </w:trPr>
        <w:tc>
          <w:tcPr>
            <w:tcW w:w="245" w:type="dxa"/>
          </w:tcPr>
          <w:p w14:paraId="3AA5A19A" w14:textId="77777777" w:rsidR="006038E5" w:rsidRPr="00C41AA4" w:rsidRDefault="006038E5" w:rsidP="00945A74">
            <w:pPr>
              <w:pStyle w:val="NormalBilaNumbers"/>
              <w:ind w:right="0"/>
            </w:pPr>
          </w:p>
        </w:tc>
        <w:tc>
          <w:tcPr>
            <w:tcW w:w="4078" w:type="dxa"/>
          </w:tcPr>
          <w:p w14:paraId="7F355A99" w14:textId="77777777" w:rsidR="006038E5" w:rsidRPr="00C41AA4" w:rsidRDefault="006038E5" w:rsidP="00945A74">
            <w:pPr>
              <w:pStyle w:val="NormalBilaNumbers"/>
              <w:ind w:right="0"/>
            </w:pPr>
          </w:p>
        </w:tc>
        <w:tc>
          <w:tcPr>
            <w:tcW w:w="4303" w:type="dxa"/>
          </w:tcPr>
          <w:p w14:paraId="3CE18EA0" w14:textId="77777777" w:rsidR="006038E5" w:rsidRPr="00C41AA4" w:rsidRDefault="006038E5" w:rsidP="00945A74">
            <w:pPr>
              <w:pStyle w:val="NormalBilaNumbers"/>
              <w:ind w:right="0"/>
            </w:pPr>
          </w:p>
        </w:tc>
        <w:tc>
          <w:tcPr>
            <w:tcW w:w="2530" w:type="dxa"/>
          </w:tcPr>
          <w:p w14:paraId="34297175" w14:textId="77777777" w:rsidR="006038E5" w:rsidRPr="002B68EE" w:rsidRDefault="006038E5" w:rsidP="00945A74">
            <w:pPr>
              <w:pStyle w:val="NormalBilaNumbers"/>
              <w:ind w:right="0"/>
              <w:rPr>
                <w:rFonts w:ascii="Nunito Sans" w:hAnsi="Nunito Sans"/>
              </w:rPr>
            </w:pPr>
          </w:p>
        </w:tc>
      </w:tr>
      <w:tr w:rsidR="006038E5" w:rsidRPr="002B68EE" w14:paraId="5F6520D0" w14:textId="77777777" w:rsidTr="00E8490A">
        <w:trPr>
          <w:trHeight w:val="32"/>
        </w:trPr>
        <w:tc>
          <w:tcPr>
            <w:tcW w:w="245" w:type="dxa"/>
          </w:tcPr>
          <w:p w14:paraId="535E77DF" w14:textId="77777777" w:rsidR="006038E5" w:rsidRPr="00C41AA4" w:rsidRDefault="006038E5" w:rsidP="00945A74">
            <w:pPr>
              <w:pStyle w:val="NormalBilaNumbers"/>
              <w:ind w:right="0"/>
            </w:pPr>
          </w:p>
        </w:tc>
        <w:tc>
          <w:tcPr>
            <w:tcW w:w="4078" w:type="dxa"/>
          </w:tcPr>
          <w:p w14:paraId="6A2999B3" w14:textId="77777777" w:rsidR="006038E5" w:rsidRPr="00C41AA4" w:rsidRDefault="006038E5" w:rsidP="00945A74">
            <w:pPr>
              <w:pStyle w:val="NormalBilaNumbers"/>
              <w:ind w:right="0"/>
            </w:pPr>
          </w:p>
        </w:tc>
        <w:tc>
          <w:tcPr>
            <w:tcW w:w="4303" w:type="dxa"/>
          </w:tcPr>
          <w:p w14:paraId="58FA5340" w14:textId="77777777" w:rsidR="006038E5" w:rsidRPr="00C41AA4" w:rsidRDefault="006038E5" w:rsidP="00945A74">
            <w:pPr>
              <w:pStyle w:val="NormalBilaNumbers"/>
              <w:ind w:right="0"/>
            </w:pPr>
          </w:p>
        </w:tc>
        <w:tc>
          <w:tcPr>
            <w:tcW w:w="2530" w:type="dxa"/>
          </w:tcPr>
          <w:p w14:paraId="16589552" w14:textId="77777777" w:rsidR="006038E5" w:rsidRPr="002B68EE" w:rsidRDefault="006038E5" w:rsidP="00945A74">
            <w:pPr>
              <w:pStyle w:val="NormalBilaNumbers"/>
              <w:ind w:right="0"/>
              <w:rPr>
                <w:rFonts w:ascii="Nunito Sans" w:hAnsi="Nunito Sans"/>
              </w:rPr>
            </w:pPr>
          </w:p>
        </w:tc>
      </w:tr>
      <w:tr w:rsidR="006038E5" w:rsidRPr="002B68EE" w14:paraId="64058C84" w14:textId="77777777" w:rsidTr="00E8490A">
        <w:trPr>
          <w:trHeight w:val="126"/>
        </w:trPr>
        <w:tc>
          <w:tcPr>
            <w:tcW w:w="245" w:type="dxa"/>
          </w:tcPr>
          <w:p w14:paraId="45A8A3FA" w14:textId="77777777" w:rsidR="006038E5" w:rsidRPr="00C41AA4" w:rsidRDefault="006038E5" w:rsidP="00945A74">
            <w:pPr>
              <w:ind w:left="720" w:right="0"/>
              <w:rPr>
                <w:lang w:val="en-US"/>
              </w:rPr>
            </w:pPr>
          </w:p>
        </w:tc>
        <w:tc>
          <w:tcPr>
            <w:tcW w:w="4078" w:type="dxa"/>
          </w:tcPr>
          <w:p w14:paraId="71A7948B" w14:textId="77777777" w:rsidR="006038E5" w:rsidRPr="00C41AA4" w:rsidRDefault="006038E5" w:rsidP="00945A74">
            <w:pPr>
              <w:ind w:right="0"/>
              <w:rPr>
                <w:lang w:val="en-US"/>
              </w:rPr>
            </w:pPr>
          </w:p>
        </w:tc>
        <w:tc>
          <w:tcPr>
            <w:tcW w:w="4303" w:type="dxa"/>
          </w:tcPr>
          <w:p w14:paraId="44FA99D3" w14:textId="77777777" w:rsidR="006038E5" w:rsidRPr="002B68EE" w:rsidRDefault="006038E5" w:rsidP="00945A74">
            <w:pPr>
              <w:ind w:right="0"/>
              <w:rPr>
                <w:rFonts w:ascii="Nunito Sans" w:hAnsi="Nunito Sans"/>
                <w:lang w:val="en-US"/>
              </w:rPr>
            </w:pPr>
          </w:p>
        </w:tc>
        <w:tc>
          <w:tcPr>
            <w:tcW w:w="2530" w:type="dxa"/>
          </w:tcPr>
          <w:p w14:paraId="5CEBFAE8" w14:textId="7E68CD62" w:rsidR="006038E5" w:rsidRPr="00EA3CED" w:rsidRDefault="00CE49B3" w:rsidP="00CE49B3">
            <w:pPr>
              <w:ind w:left="-12" w:right="0"/>
              <w:jc w:val="right"/>
              <w:rPr>
                <w:rFonts w:ascii="Nunito Sans SemiBold" w:hAnsi="Nunito Sans SemiBold"/>
                <w:color w:val="0137A6"/>
                <w:lang w:val="en-US"/>
              </w:rPr>
            </w:pPr>
            <w:r w:rsidRPr="00EA3CED">
              <w:rPr>
                <w:rFonts w:ascii="Nunito Sans SemiBold" w:hAnsi="Nunito Sans SemiBold"/>
                <w:color w:val="0137A6"/>
                <w:lang w:val="en-US"/>
              </w:rPr>
              <w:t xml:space="preserve"> </w:t>
            </w:r>
            <w:r w:rsidR="004C360A">
              <w:rPr>
                <w:rFonts w:ascii="Nunito Sans SemiBold" w:hAnsi="Nunito Sans SemiBold"/>
                <w:color w:val="0137A6"/>
                <w:lang w:val="en-US"/>
              </w:rPr>
              <w:t>JANUARY</w:t>
            </w:r>
            <w:r w:rsidRPr="00EA3CED">
              <w:rPr>
                <w:rFonts w:ascii="Nunito Sans SemiBold" w:hAnsi="Nunito Sans SemiBold"/>
                <w:color w:val="0137A6"/>
                <w:lang w:val="en-US"/>
              </w:rPr>
              <w:t xml:space="preserve"> 202</w:t>
            </w:r>
            <w:r w:rsidR="00DB01A5">
              <w:rPr>
                <w:rFonts w:ascii="Nunito Sans SemiBold" w:hAnsi="Nunito Sans SemiBold"/>
                <w:color w:val="0137A6"/>
                <w:lang w:val="en-US"/>
              </w:rPr>
              <w:t>6</w:t>
            </w:r>
          </w:p>
        </w:tc>
      </w:tr>
      <w:tr w:rsidR="006038E5" w:rsidRPr="002B68EE" w14:paraId="3832933F" w14:textId="77777777" w:rsidTr="00E8490A">
        <w:trPr>
          <w:trHeight w:val="133"/>
        </w:trPr>
        <w:tc>
          <w:tcPr>
            <w:tcW w:w="245" w:type="dxa"/>
          </w:tcPr>
          <w:p w14:paraId="43EC95EB" w14:textId="77777777" w:rsidR="006038E5" w:rsidRPr="00C41AA4" w:rsidRDefault="006038E5" w:rsidP="00945A74">
            <w:pPr>
              <w:pStyle w:val="NormalBilaNumbers"/>
              <w:ind w:right="0"/>
            </w:pPr>
          </w:p>
        </w:tc>
        <w:tc>
          <w:tcPr>
            <w:tcW w:w="4078" w:type="dxa"/>
          </w:tcPr>
          <w:p w14:paraId="66403CC6" w14:textId="77777777" w:rsidR="006038E5" w:rsidRPr="00C41AA4" w:rsidRDefault="006038E5" w:rsidP="00945A74">
            <w:pPr>
              <w:pStyle w:val="NormalBilaNumbers"/>
              <w:ind w:right="0"/>
            </w:pPr>
          </w:p>
        </w:tc>
        <w:tc>
          <w:tcPr>
            <w:tcW w:w="4303" w:type="dxa"/>
          </w:tcPr>
          <w:p w14:paraId="4968610E" w14:textId="77777777" w:rsidR="006038E5" w:rsidRPr="002B68EE" w:rsidRDefault="006038E5" w:rsidP="00945A74">
            <w:pPr>
              <w:pStyle w:val="NormalBilaNumbers"/>
              <w:ind w:right="0"/>
              <w:rPr>
                <w:rFonts w:ascii="Nunito Sans" w:hAnsi="Nunito Sans"/>
              </w:rPr>
            </w:pPr>
          </w:p>
        </w:tc>
        <w:tc>
          <w:tcPr>
            <w:tcW w:w="2530" w:type="dxa"/>
          </w:tcPr>
          <w:p w14:paraId="446029DB" w14:textId="77777777" w:rsidR="006038E5" w:rsidRPr="00EA3CED" w:rsidRDefault="006038E5" w:rsidP="00945A74">
            <w:pPr>
              <w:pStyle w:val="NormalBilaNumbers"/>
              <w:ind w:right="0"/>
              <w:jc w:val="right"/>
              <w:rPr>
                <w:rFonts w:ascii="Nunito Sans SemiBold" w:hAnsi="Nunito Sans SemiBold"/>
                <w:color w:val="0137A6"/>
              </w:rPr>
            </w:pPr>
          </w:p>
        </w:tc>
      </w:tr>
      <w:tr w:rsidR="006038E5" w:rsidRPr="002B68EE" w14:paraId="50B879E1" w14:textId="77777777" w:rsidTr="00E8490A">
        <w:trPr>
          <w:trHeight w:val="126"/>
        </w:trPr>
        <w:tc>
          <w:tcPr>
            <w:tcW w:w="245" w:type="dxa"/>
          </w:tcPr>
          <w:p w14:paraId="0747A5D1" w14:textId="77777777" w:rsidR="006038E5" w:rsidRPr="00C41AA4" w:rsidRDefault="006038E5" w:rsidP="00945A74">
            <w:pPr>
              <w:ind w:left="720" w:right="0"/>
              <w:rPr>
                <w:lang w:val="en-US"/>
              </w:rPr>
            </w:pPr>
          </w:p>
        </w:tc>
        <w:tc>
          <w:tcPr>
            <w:tcW w:w="4078" w:type="dxa"/>
          </w:tcPr>
          <w:p w14:paraId="62B0F2CE" w14:textId="77777777" w:rsidR="006038E5" w:rsidRPr="00C41AA4" w:rsidRDefault="006038E5" w:rsidP="00945A74">
            <w:pPr>
              <w:ind w:right="0"/>
              <w:rPr>
                <w:lang w:val="en-US"/>
              </w:rPr>
            </w:pPr>
          </w:p>
        </w:tc>
        <w:tc>
          <w:tcPr>
            <w:tcW w:w="4303" w:type="dxa"/>
          </w:tcPr>
          <w:p w14:paraId="395FA54C" w14:textId="77777777" w:rsidR="006038E5" w:rsidRPr="002B68EE" w:rsidRDefault="006038E5" w:rsidP="00945A74">
            <w:pPr>
              <w:ind w:right="0"/>
              <w:rPr>
                <w:rFonts w:ascii="Nunito Sans" w:hAnsi="Nunito Sans"/>
                <w:lang w:val="en-US"/>
              </w:rPr>
            </w:pPr>
          </w:p>
        </w:tc>
        <w:tc>
          <w:tcPr>
            <w:tcW w:w="2530" w:type="dxa"/>
          </w:tcPr>
          <w:p w14:paraId="255533FF" w14:textId="0BD4FA68" w:rsidR="006038E5" w:rsidRPr="00EA3CED" w:rsidRDefault="00003E46" w:rsidP="00945A74">
            <w:pPr>
              <w:ind w:left="-12" w:right="0"/>
              <w:jc w:val="right"/>
              <w:rPr>
                <w:rFonts w:ascii="Nunito Sans SemiBold" w:hAnsi="Nunito Sans SemiBold"/>
                <w:color w:val="0137A6"/>
                <w:lang w:val="en-US"/>
              </w:rPr>
            </w:pPr>
            <w:r w:rsidRPr="00EA3CED">
              <w:rPr>
                <w:rFonts w:ascii="Nunito Sans SemiBold" w:hAnsi="Nunito Sans SemiBold"/>
                <w:color w:val="0137A6"/>
                <w:lang w:val="en-US"/>
              </w:rPr>
              <w:t>KAFS</w:t>
            </w:r>
            <w:r w:rsidR="00CE49B3" w:rsidRPr="00EA3CED">
              <w:rPr>
                <w:rFonts w:ascii="Nunito Sans SemiBold" w:hAnsi="Nunito Sans SemiBold"/>
                <w:color w:val="0137A6"/>
                <w:lang w:val="en-US"/>
              </w:rPr>
              <w:t xml:space="preserve"> POLICY </w:t>
            </w:r>
          </w:p>
        </w:tc>
      </w:tr>
      <w:tr w:rsidR="006038E5" w:rsidRPr="002B68EE" w14:paraId="60A08CE7" w14:textId="77777777" w:rsidTr="00E8490A">
        <w:trPr>
          <w:trHeight w:val="55"/>
        </w:trPr>
        <w:tc>
          <w:tcPr>
            <w:tcW w:w="245" w:type="dxa"/>
          </w:tcPr>
          <w:p w14:paraId="50288813" w14:textId="77777777" w:rsidR="006038E5" w:rsidRPr="00BC6C20" w:rsidRDefault="006038E5" w:rsidP="00945A74">
            <w:pPr>
              <w:ind w:left="720" w:right="0"/>
              <w:rPr>
                <w:sz w:val="8"/>
                <w:szCs w:val="8"/>
                <w:lang w:val="en-US"/>
              </w:rPr>
            </w:pPr>
          </w:p>
        </w:tc>
        <w:tc>
          <w:tcPr>
            <w:tcW w:w="4078" w:type="dxa"/>
          </w:tcPr>
          <w:p w14:paraId="3DF92ADA" w14:textId="77777777" w:rsidR="006038E5" w:rsidRPr="00BC6C20" w:rsidRDefault="006038E5" w:rsidP="00945A74">
            <w:pPr>
              <w:ind w:right="0"/>
              <w:rPr>
                <w:sz w:val="8"/>
                <w:szCs w:val="8"/>
                <w:lang w:val="en-US"/>
              </w:rPr>
            </w:pPr>
          </w:p>
        </w:tc>
        <w:tc>
          <w:tcPr>
            <w:tcW w:w="4303" w:type="dxa"/>
          </w:tcPr>
          <w:p w14:paraId="1AEDC0E5" w14:textId="77777777" w:rsidR="006038E5" w:rsidRPr="00BC6C20" w:rsidRDefault="006038E5" w:rsidP="00945A74">
            <w:pPr>
              <w:ind w:right="0"/>
              <w:rPr>
                <w:sz w:val="8"/>
                <w:szCs w:val="8"/>
                <w:lang w:val="en-US"/>
              </w:rPr>
            </w:pPr>
          </w:p>
        </w:tc>
        <w:tc>
          <w:tcPr>
            <w:tcW w:w="2530" w:type="dxa"/>
            <w:tcBorders>
              <w:bottom w:val="single" w:sz="36" w:space="0" w:color="0137A6"/>
            </w:tcBorders>
          </w:tcPr>
          <w:p w14:paraId="2E0DC08C" w14:textId="77777777" w:rsidR="006038E5" w:rsidRPr="002B68EE" w:rsidRDefault="006038E5" w:rsidP="00945A74">
            <w:pPr>
              <w:pStyle w:val="NormalBilaNumbers"/>
              <w:ind w:left="-102" w:right="0"/>
              <w:rPr>
                <w:rFonts w:ascii="Nunito Sans" w:hAnsi="Nunito Sans"/>
                <w:sz w:val="8"/>
                <w:szCs w:val="8"/>
              </w:rPr>
            </w:pPr>
          </w:p>
        </w:tc>
      </w:tr>
      <w:tr w:rsidR="006038E5" w:rsidRPr="002B68EE" w14:paraId="25CA3B76" w14:textId="77777777" w:rsidTr="00E8490A">
        <w:trPr>
          <w:trHeight w:val="69"/>
        </w:trPr>
        <w:tc>
          <w:tcPr>
            <w:tcW w:w="245" w:type="dxa"/>
          </w:tcPr>
          <w:p w14:paraId="0A4A7627" w14:textId="77777777" w:rsidR="006038E5" w:rsidRPr="00C41AA4" w:rsidRDefault="006038E5" w:rsidP="00945A74">
            <w:pPr>
              <w:ind w:left="360" w:right="0"/>
              <w:rPr>
                <w:lang w:val="en-US"/>
              </w:rPr>
            </w:pPr>
          </w:p>
        </w:tc>
        <w:tc>
          <w:tcPr>
            <w:tcW w:w="4078" w:type="dxa"/>
          </w:tcPr>
          <w:p w14:paraId="65A36FC9" w14:textId="77777777" w:rsidR="006038E5" w:rsidRPr="00C41AA4" w:rsidRDefault="006038E5" w:rsidP="00945A74">
            <w:pPr>
              <w:ind w:left="360" w:right="0"/>
              <w:rPr>
                <w:lang w:val="en-US"/>
              </w:rPr>
            </w:pPr>
          </w:p>
        </w:tc>
        <w:tc>
          <w:tcPr>
            <w:tcW w:w="6833" w:type="dxa"/>
            <w:gridSpan w:val="2"/>
          </w:tcPr>
          <w:p w14:paraId="4A046602" w14:textId="77777777" w:rsidR="006038E5" w:rsidRPr="002B68EE" w:rsidRDefault="006038E5" w:rsidP="00945A74">
            <w:pPr>
              <w:ind w:left="720" w:right="0"/>
              <w:jc w:val="right"/>
              <w:rPr>
                <w:rFonts w:ascii="Nunito Sans" w:hAnsi="Nunito Sans"/>
                <w:color w:val="4472C4" w:themeColor="accent1"/>
                <w:lang w:val="en-US"/>
              </w:rPr>
            </w:pPr>
          </w:p>
        </w:tc>
      </w:tr>
      <w:tr w:rsidR="006038E5" w:rsidRPr="002B68EE" w14:paraId="29FCF607" w14:textId="77777777" w:rsidTr="00E8490A">
        <w:trPr>
          <w:trHeight w:val="69"/>
        </w:trPr>
        <w:tc>
          <w:tcPr>
            <w:tcW w:w="245" w:type="dxa"/>
          </w:tcPr>
          <w:p w14:paraId="5A57E473" w14:textId="77777777" w:rsidR="006038E5" w:rsidRPr="00C41AA4" w:rsidRDefault="006038E5" w:rsidP="00945A74">
            <w:pPr>
              <w:pStyle w:val="NormalBilaNumbers"/>
              <w:ind w:right="0"/>
            </w:pPr>
          </w:p>
        </w:tc>
        <w:tc>
          <w:tcPr>
            <w:tcW w:w="4078" w:type="dxa"/>
          </w:tcPr>
          <w:p w14:paraId="78E3EDA9" w14:textId="77777777" w:rsidR="006038E5" w:rsidRPr="00C41AA4" w:rsidRDefault="006038E5" w:rsidP="00945A74">
            <w:pPr>
              <w:pStyle w:val="NormalBilaNumbers"/>
              <w:ind w:right="0"/>
            </w:pPr>
          </w:p>
        </w:tc>
        <w:tc>
          <w:tcPr>
            <w:tcW w:w="6833" w:type="dxa"/>
            <w:gridSpan w:val="2"/>
            <w:vAlign w:val="center"/>
          </w:tcPr>
          <w:p w14:paraId="5B215D16" w14:textId="77777777" w:rsidR="006038E5" w:rsidRPr="002B68EE" w:rsidRDefault="006038E5" w:rsidP="00945A74">
            <w:pPr>
              <w:pStyle w:val="NormalBilaNumbers"/>
              <w:ind w:right="0"/>
              <w:rPr>
                <w:rFonts w:ascii="Nunito Sans" w:hAnsi="Nunito Sans"/>
              </w:rPr>
            </w:pPr>
          </w:p>
        </w:tc>
      </w:tr>
    </w:tbl>
    <w:p w14:paraId="687726A2" w14:textId="77777777" w:rsidR="006038E5" w:rsidRPr="002B68EE" w:rsidRDefault="006038E5" w:rsidP="006038E5">
      <w:pPr>
        <w:pStyle w:val="NormalBilaNumbers"/>
        <w:ind w:right="0"/>
        <w:rPr>
          <w:rFonts w:ascii="Nunito Sans" w:hAnsi="Nunito Sans"/>
        </w:rPr>
      </w:pPr>
    </w:p>
    <w:p w14:paraId="3E12089E" w14:textId="43B36FB2" w:rsidR="006038E5" w:rsidRPr="002B68EE" w:rsidRDefault="00E8490A" w:rsidP="006038E5">
      <w:pPr>
        <w:pStyle w:val="NormalBilaNumbers"/>
        <w:ind w:right="0"/>
        <w:rPr>
          <w:rFonts w:ascii="Nunito Sans" w:hAnsi="Nunito Sans"/>
        </w:rPr>
        <w:sectPr w:rsidR="006038E5" w:rsidRPr="002B68EE" w:rsidSect="001E2E73">
          <w:headerReference w:type="default" r:id="rId12"/>
          <w:footerReference w:type="default" r:id="rId13"/>
          <w:footerReference w:type="first" r:id="rId14"/>
          <w:pgSz w:w="11906" w:h="16838"/>
          <w:pgMar w:top="993" w:right="707" w:bottom="720" w:left="709" w:header="276" w:footer="0" w:gutter="0"/>
          <w:cols w:space="720"/>
          <w:titlePg/>
          <w:docGrid w:linePitch="360"/>
        </w:sectPr>
      </w:pPr>
      <w:r w:rsidRPr="002B68EE">
        <w:rPr>
          <w:rFonts w:ascii="Nunito Sans" w:hAnsi="Nunito Sans"/>
          <w:noProof/>
        </w:rPr>
        <mc:AlternateContent>
          <mc:Choice Requires="wps">
            <w:drawing>
              <wp:anchor distT="0" distB="0" distL="114300" distR="114300" simplePos="0" relativeHeight="251658244" behindDoc="0" locked="0" layoutInCell="1" allowOverlap="1" wp14:anchorId="6F3356A3" wp14:editId="4AE4ABBB">
                <wp:simplePos x="0" y="0"/>
                <wp:positionH relativeFrom="page">
                  <wp:posOffset>339344</wp:posOffset>
                </wp:positionH>
                <wp:positionV relativeFrom="paragraph">
                  <wp:posOffset>8036687</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2B68EE" w:rsidRDefault="003F5278" w:rsidP="003F5278">
                            <w:pPr>
                              <w:ind w:left="720" w:hanging="720"/>
                              <w:jc w:val="both"/>
                              <w:rPr>
                                <w:rFonts w:ascii="Nunito Sans" w:hAnsi="Nunito Sans"/>
                                <w:color w:val="0137A6"/>
                                <w:sz w:val="16"/>
                                <w:szCs w:val="16"/>
                              </w:rPr>
                            </w:pPr>
                            <w:r w:rsidRPr="002B68EE">
                              <w:rPr>
                                <w:rFonts w:ascii="Nunito Sans" w:hAnsi="Nunito Sans"/>
                                <w:color w:val="0137A6"/>
                                <w:sz w:val="16"/>
                                <w:szCs w:val="16"/>
                              </w:rPr>
                              <w:t>Kenbright Actuarial &amp; Financial Services Limited</w:t>
                            </w:r>
                          </w:p>
                          <w:p w14:paraId="656DC6FF" w14:textId="77777777" w:rsidR="003F5278" w:rsidRPr="002B68EE" w:rsidRDefault="003F5278" w:rsidP="003F5278">
                            <w:pPr>
                              <w:ind w:left="720" w:hanging="720"/>
                              <w:rPr>
                                <w:rFonts w:ascii="Nunito Sans" w:hAnsi="Nunito Sans"/>
                                <w:color w:val="808080" w:themeColor="background1" w:themeShade="80"/>
                                <w:sz w:val="16"/>
                                <w:szCs w:val="16"/>
                              </w:rPr>
                            </w:pPr>
                            <w:r w:rsidRPr="002B68EE">
                              <w:rPr>
                                <w:rFonts w:ascii="Nunito Sans" w:hAnsi="Nunito Sans"/>
                                <w:color w:val="808080" w:themeColor="background1" w:themeShade="80"/>
                                <w:sz w:val="16"/>
                                <w:szCs w:val="16"/>
                              </w:rPr>
                              <w:t>26</w:t>
                            </w:r>
                            <w:r w:rsidRPr="002B68EE">
                              <w:rPr>
                                <w:rFonts w:ascii="Nunito Sans" w:hAnsi="Nunito Sans"/>
                                <w:color w:val="808080" w:themeColor="background1" w:themeShade="80"/>
                                <w:sz w:val="16"/>
                                <w:szCs w:val="16"/>
                                <w:vertAlign w:val="superscript"/>
                              </w:rPr>
                              <w:t>th</w:t>
                            </w:r>
                            <w:r w:rsidRPr="002B68EE">
                              <w:rPr>
                                <w:rFonts w:ascii="Nunito Sans" w:hAnsi="Nunito Sans"/>
                                <w:color w:val="808080" w:themeColor="background1" w:themeShade="80"/>
                                <w:sz w:val="16"/>
                                <w:szCs w:val="16"/>
                              </w:rPr>
                              <w:t xml:space="preserve"> Floor- Prism Towers – 3</w:t>
                            </w:r>
                            <w:r w:rsidRPr="002B68EE">
                              <w:rPr>
                                <w:rFonts w:ascii="Nunito Sans" w:hAnsi="Nunito Sans"/>
                                <w:color w:val="808080" w:themeColor="background1" w:themeShade="80"/>
                                <w:sz w:val="16"/>
                                <w:szCs w:val="16"/>
                                <w:vertAlign w:val="superscript"/>
                              </w:rPr>
                              <w:t>rd</w:t>
                            </w:r>
                            <w:r w:rsidRPr="002B68EE">
                              <w:rPr>
                                <w:rFonts w:ascii="Nunito Sans" w:hAnsi="Nunito Sans"/>
                                <w:color w:val="808080" w:themeColor="background1" w:themeShade="80"/>
                                <w:sz w:val="16"/>
                                <w:szCs w:val="16"/>
                              </w:rPr>
                              <w:t xml:space="preserve"> Ngong Avenue</w:t>
                            </w:r>
                          </w:p>
                          <w:p w14:paraId="3F780538"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P. O. Box 28281 – 00200</w:t>
                            </w:r>
                          </w:p>
                          <w:p w14:paraId="7A6D1459"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Nairobi, Kenya</w:t>
                            </w:r>
                          </w:p>
                          <w:p w14:paraId="45B2A6D3"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kafs@kenbright.co.ke</w:t>
                            </w:r>
                          </w:p>
                          <w:p w14:paraId="6AD80B08" w14:textId="77777777" w:rsidR="006038E5" w:rsidRPr="002B68EE" w:rsidRDefault="006038E5" w:rsidP="006038E5">
                            <w:pPr>
                              <w:ind w:left="720" w:hanging="720"/>
                              <w:rPr>
                                <w:rFonts w:ascii="Nunito Sans" w:hAnsi="Nunito Sans"/>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6.7pt;margin-top:632.8pt;width:206.75pt;height:68.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" filled="f" stroked="f" strokeweight="1pt">
                <v:textbox>
                  <w:txbxContent>
                    <w:p w14:paraId="7616D81D" w14:textId="5E0D582C" w:rsidR="003F5278" w:rsidRPr="002B68EE" w:rsidRDefault="003F5278" w:rsidP="003F5278">
                      <w:pPr>
                        <w:ind w:left="720" w:hanging="720"/>
                        <w:jc w:val="both"/>
                        <w:rPr>
                          <w:rFonts w:ascii="Nunito Sans" w:hAnsi="Nunito Sans"/>
                          <w:color w:val="0137A6"/>
                          <w:sz w:val="16"/>
                          <w:szCs w:val="16"/>
                        </w:rPr>
                      </w:pPr>
                      <w:r w:rsidRPr="002B68EE">
                        <w:rPr>
                          <w:rFonts w:ascii="Nunito Sans" w:hAnsi="Nunito Sans"/>
                          <w:color w:val="0137A6"/>
                          <w:sz w:val="16"/>
                          <w:szCs w:val="16"/>
                        </w:rPr>
                        <w:t>Kenbright Actuarial &amp; Financial Services Limited</w:t>
                      </w:r>
                    </w:p>
                    <w:p w14:paraId="656DC6FF" w14:textId="77777777" w:rsidR="003F5278" w:rsidRPr="002B68EE" w:rsidRDefault="003F5278" w:rsidP="003F5278">
                      <w:pPr>
                        <w:ind w:left="720" w:hanging="720"/>
                        <w:rPr>
                          <w:rFonts w:ascii="Nunito Sans" w:hAnsi="Nunito Sans"/>
                          <w:color w:val="808080" w:themeColor="background1" w:themeShade="80"/>
                          <w:sz w:val="16"/>
                          <w:szCs w:val="16"/>
                        </w:rPr>
                      </w:pPr>
                      <w:r w:rsidRPr="002B68EE">
                        <w:rPr>
                          <w:rFonts w:ascii="Nunito Sans" w:hAnsi="Nunito Sans"/>
                          <w:color w:val="808080" w:themeColor="background1" w:themeShade="80"/>
                          <w:sz w:val="16"/>
                          <w:szCs w:val="16"/>
                        </w:rPr>
                        <w:t>26</w:t>
                      </w:r>
                      <w:r w:rsidRPr="002B68EE">
                        <w:rPr>
                          <w:rFonts w:ascii="Nunito Sans" w:hAnsi="Nunito Sans"/>
                          <w:color w:val="808080" w:themeColor="background1" w:themeShade="80"/>
                          <w:sz w:val="16"/>
                          <w:szCs w:val="16"/>
                          <w:vertAlign w:val="superscript"/>
                        </w:rPr>
                        <w:t>th</w:t>
                      </w:r>
                      <w:r w:rsidRPr="002B68EE">
                        <w:rPr>
                          <w:rFonts w:ascii="Nunito Sans" w:hAnsi="Nunito Sans"/>
                          <w:color w:val="808080" w:themeColor="background1" w:themeShade="80"/>
                          <w:sz w:val="16"/>
                          <w:szCs w:val="16"/>
                        </w:rPr>
                        <w:t xml:space="preserve"> Floor- Prism Towers – 3</w:t>
                      </w:r>
                      <w:r w:rsidRPr="002B68EE">
                        <w:rPr>
                          <w:rFonts w:ascii="Nunito Sans" w:hAnsi="Nunito Sans"/>
                          <w:color w:val="808080" w:themeColor="background1" w:themeShade="80"/>
                          <w:sz w:val="16"/>
                          <w:szCs w:val="16"/>
                          <w:vertAlign w:val="superscript"/>
                        </w:rPr>
                        <w:t>rd</w:t>
                      </w:r>
                      <w:r w:rsidRPr="002B68EE">
                        <w:rPr>
                          <w:rFonts w:ascii="Nunito Sans" w:hAnsi="Nunito Sans"/>
                          <w:color w:val="808080" w:themeColor="background1" w:themeShade="80"/>
                          <w:sz w:val="16"/>
                          <w:szCs w:val="16"/>
                        </w:rPr>
                        <w:t xml:space="preserve"> Ngong Avenue</w:t>
                      </w:r>
                    </w:p>
                    <w:p w14:paraId="3F780538"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P. O. Box 28281 – 00200</w:t>
                      </w:r>
                    </w:p>
                    <w:p w14:paraId="7A6D1459"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Nairobi, Kenya</w:t>
                      </w:r>
                    </w:p>
                    <w:p w14:paraId="45B2A6D3"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kafs@kenbright.co.ke</w:t>
                      </w:r>
                    </w:p>
                    <w:p w14:paraId="6AD80B08" w14:textId="77777777" w:rsidR="006038E5" w:rsidRPr="002B68EE" w:rsidRDefault="006038E5" w:rsidP="006038E5">
                      <w:pPr>
                        <w:ind w:left="720" w:hanging="720"/>
                        <w:rPr>
                          <w:rFonts w:ascii="Nunito Sans" w:hAnsi="Nunito Sans"/>
                          <w:color w:val="808080" w:themeColor="background1" w:themeShade="80"/>
                          <w:sz w:val="16"/>
                          <w:szCs w:val="16"/>
                          <w:lang w:val="fr-FR"/>
                        </w:rPr>
                      </w:pPr>
                    </w:p>
                  </w:txbxContent>
                </v:textbox>
                <w10:wrap anchorx="page"/>
              </v:rect>
            </w:pict>
          </mc:Fallback>
        </mc:AlternateContent>
      </w:r>
      <w:r w:rsidRPr="002B68EE">
        <w:rPr>
          <w:rFonts w:ascii="Nunito Sans" w:hAnsi="Nunito Sans"/>
          <w:noProof/>
        </w:rPr>
        <mc:AlternateContent>
          <mc:Choice Requires="wps">
            <w:drawing>
              <wp:anchor distT="0" distB="0" distL="114300" distR="114300" simplePos="0" relativeHeight="251658241" behindDoc="0" locked="0" layoutInCell="1" allowOverlap="1" wp14:anchorId="65D27810" wp14:editId="5CB8B88F">
                <wp:simplePos x="0" y="0"/>
                <wp:positionH relativeFrom="margin">
                  <wp:posOffset>-212344</wp:posOffset>
                </wp:positionH>
                <wp:positionV relativeFrom="paragraph">
                  <wp:posOffset>5113401</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2B68EE" w14:paraId="3828D31A" w14:textId="77777777">
                              <w:tc>
                                <w:tcPr>
                                  <w:tcW w:w="2610" w:type="dxa"/>
                                  <w:vMerge w:val="restart"/>
                                  <w:vAlign w:val="center"/>
                                </w:tcPr>
                                <w:p w14:paraId="202CD4B8" w14:textId="77777777" w:rsidR="006038E5" w:rsidRDefault="006038E5">
                                  <w:pPr>
                                    <w:pStyle w:val="NormalBilaNumbers"/>
                                  </w:pPr>
                                  <w:r w:rsidRPr="002B68EE">
                                    <w:rPr>
                                      <w:rFonts w:ascii="Nunito Sans" w:hAnsi="Nunito Sans"/>
                                      <w:noProof/>
                                    </w:rPr>
                                    <w:drawing>
                                      <wp:inline distT="0" distB="0" distL="0" distR="0" wp14:anchorId="46F744F7" wp14:editId="2FB729D4">
                                        <wp:extent cx="1509712" cy="919710"/>
                                        <wp:effectExtent l="0" t="0" r="0" b="0"/>
                                        <wp:docPr id="2069960072" name="Graphic 20699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Default="006038E5">
                                  <w:pPr>
                                    <w:pStyle w:val="NormalBilaNumbers"/>
                                  </w:pPr>
                                </w:p>
                              </w:tc>
                              <w:tc>
                                <w:tcPr>
                                  <w:tcW w:w="13718" w:type="dxa"/>
                                  <w:vAlign w:val="center"/>
                                </w:tcPr>
                                <w:p w14:paraId="7D1F6313" w14:textId="77777777" w:rsidR="006038E5" w:rsidRPr="002B68EE" w:rsidRDefault="006038E5">
                                  <w:pPr>
                                    <w:pStyle w:val="NormalBilaNumbers"/>
                                    <w:rPr>
                                      <w:rFonts w:ascii="Nunito Sans" w:hAnsi="Nunito Sans"/>
                                    </w:rPr>
                                  </w:pPr>
                                  <w:r w:rsidRPr="002B68EE">
                                    <w:rPr>
                                      <w:rFonts w:ascii="Nunito Sans" w:hAnsi="Nunito Sans"/>
                                      <w:noProof/>
                                    </w:rPr>
                                    <w:drawing>
                                      <wp:inline distT="0" distB="0" distL="0" distR="0" wp14:anchorId="657D332A" wp14:editId="2CF20320">
                                        <wp:extent cx="8101330" cy="4796082"/>
                                        <wp:effectExtent l="0" t="0" r="0" b="5080"/>
                                        <wp:docPr id="625264874" name="Picture 62526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2B68EE" w14:paraId="0AAF08B5" w14:textId="77777777">
                              <w:tc>
                                <w:tcPr>
                                  <w:tcW w:w="2610" w:type="dxa"/>
                                  <w:vMerge/>
                                  <w:vAlign w:val="center"/>
                                </w:tcPr>
                                <w:p w14:paraId="11376863" w14:textId="77777777" w:rsidR="006038E5" w:rsidRDefault="006038E5">
                                  <w:pPr>
                                    <w:pStyle w:val="NormalBilaNumbers"/>
                                    <w:rPr>
                                      <w:noProof/>
                                    </w:rPr>
                                  </w:pPr>
                                </w:p>
                              </w:tc>
                              <w:tc>
                                <w:tcPr>
                                  <w:tcW w:w="236" w:type="dxa"/>
                                  <w:vAlign w:val="center"/>
                                </w:tcPr>
                                <w:p w14:paraId="15AC4C93" w14:textId="77777777" w:rsidR="006038E5" w:rsidRDefault="006038E5">
                                  <w:pPr>
                                    <w:pStyle w:val="NormalBilaNumbers"/>
                                  </w:pPr>
                                </w:p>
                              </w:tc>
                              <w:tc>
                                <w:tcPr>
                                  <w:tcW w:w="13718" w:type="dxa"/>
                                  <w:vAlign w:val="center"/>
                                </w:tcPr>
                                <w:p w14:paraId="0E025622" w14:textId="77777777" w:rsidR="006038E5" w:rsidRPr="002B68EE" w:rsidRDefault="006038E5">
                                  <w:pPr>
                                    <w:pStyle w:val="NormalBilaNumbers"/>
                                    <w:rPr>
                                      <w:rFonts w:ascii="Nunito Sans" w:hAnsi="Nunito Sans"/>
                                    </w:rPr>
                                  </w:pPr>
                                </w:p>
                              </w:tc>
                            </w:tr>
                            <w:tr w:rsidR="006038E5" w:rsidRPr="002B68EE" w14:paraId="6748C20E" w14:textId="77777777">
                              <w:tc>
                                <w:tcPr>
                                  <w:tcW w:w="2610" w:type="dxa"/>
                                  <w:vMerge/>
                                  <w:vAlign w:val="center"/>
                                </w:tcPr>
                                <w:p w14:paraId="77EDBDA0" w14:textId="77777777" w:rsidR="006038E5" w:rsidRDefault="006038E5">
                                  <w:pPr>
                                    <w:pStyle w:val="NormalBilaNumbers"/>
                                    <w:rPr>
                                      <w:noProof/>
                                    </w:rPr>
                                  </w:pPr>
                                </w:p>
                              </w:tc>
                              <w:tc>
                                <w:tcPr>
                                  <w:tcW w:w="236" w:type="dxa"/>
                                  <w:vAlign w:val="center"/>
                                </w:tcPr>
                                <w:p w14:paraId="769093F7" w14:textId="77777777" w:rsidR="006038E5" w:rsidRDefault="006038E5">
                                  <w:pPr>
                                    <w:pStyle w:val="NormalBilaNumbers"/>
                                  </w:pPr>
                                </w:p>
                              </w:tc>
                              <w:tc>
                                <w:tcPr>
                                  <w:tcW w:w="13718" w:type="dxa"/>
                                  <w:vAlign w:val="center"/>
                                </w:tcPr>
                                <w:p w14:paraId="238959DA" w14:textId="77777777" w:rsidR="006038E5" w:rsidRPr="002B68EE" w:rsidRDefault="006038E5">
                                  <w:pPr>
                                    <w:pStyle w:val="NormalBilaNumbers"/>
                                    <w:rPr>
                                      <w:rFonts w:ascii="Nunito Sans" w:hAnsi="Nunito Sans"/>
                                    </w:rPr>
                                  </w:pPr>
                                </w:p>
                              </w:tc>
                            </w:tr>
                          </w:tbl>
                          <w:p w14:paraId="6D498653" w14:textId="77777777" w:rsidR="006038E5" w:rsidRPr="002B68EE" w:rsidRDefault="006038E5" w:rsidP="006038E5">
                            <w:pPr>
                              <w:pStyle w:val="NormalBilaNumbers"/>
                              <w:rPr>
                                <w:rFonts w:ascii="Nunito Sans" w:hAnsi="Nunito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16.7pt;margin-top:402.6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2B68EE" w14:paraId="3828D31A" w14:textId="77777777">
                        <w:tc>
                          <w:tcPr>
                            <w:tcW w:w="2610" w:type="dxa"/>
                            <w:vMerge w:val="restart"/>
                            <w:vAlign w:val="center"/>
                          </w:tcPr>
                          <w:p w14:paraId="202CD4B8" w14:textId="77777777" w:rsidR="006038E5" w:rsidRDefault="006038E5">
                            <w:pPr>
                              <w:pStyle w:val="NormalBilaNumbers"/>
                            </w:pPr>
                            <w:r w:rsidRPr="002B68EE">
                              <w:rPr>
                                <w:rFonts w:ascii="Nunito Sans" w:hAnsi="Nunito Sans"/>
                                <w:noProof/>
                              </w:rPr>
                              <w:drawing>
                                <wp:inline distT="0" distB="0" distL="0" distR="0" wp14:anchorId="46F744F7" wp14:editId="2FB729D4">
                                  <wp:extent cx="1509712" cy="919710"/>
                                  <wp:effectExtent l="0" t="0" r="0" b="0"/>
                                  <wp:docPr id="2069960072" name="Graphic 20699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Default="006038E5">
                            <w:pPr>
                              <w:pStyle w:val="NormalBilaNumbers"/>
                            </w:pPr>
                          </w:p>
                        </w:tc>
                        <w:tc>
                          <w:tcPr>
                            <w:tcW w:w="13718" w:type="dxa"/>
                            <w:vAlign w:val="center"/>
                          </w:tcPr>
                          <w:p w14:paraId="7D1F6313" w14:textId="77777777" w:rsidR="006038E5" w:rsidRPr="002B68EE" w:rsidRDefault="006038E5">
                            <w:pPr>
                              <w:pStyle w:val="NormalBilaNumbers"/>
                              <w:rPr>
                                <w:rFonts w:ascii="Nunito Sans" w:hAnsi="Nunito Sans"/>
                              </w:rPr>
                            </w:pPr>
                            <w:r w:rsidRPr="002B68EE">
                              <w:rPr>
                                <w:rFonts w:ascii="Nunito Sans" w:hAnsi="Nunito Sans"/>
                                <w:noProof/>
                              </w:rPr>
                              <w:drawing>
                                <wp:inline distT="0" distB="0" distL="0" distR="0" wp14:anchorId="657D332A" wp14:editId="2CF20320">
                                  <wp:extent cx="8101330" cy="4796082"/>
                                  <wp:effectExtent l="0" t="0" r="0" b="5080"/>
                                  <wp:docPr id="625264874" name="Picture 62526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2B68EE" w14:paraId="0AAF08B5" w14:textId="77777777">
                        <w:tc>
                          <w:tcPr>
                            <w:tcW w:w="2610" w:type="dxa"/>
                            <w:vMerge/>
                            <w:vAlign w:val="center"/>
                          </w:tcPr>
                          <w:p w14:paraId="11376863" w14:textId="77777777" w:rsidR="006038E5" w:rsidRDefault="006038E5">
                            <w:pPr>
                              <w:pStyle w:val="NormalBilaNumbers"/>
                              <w:rPr>
                                <w:noProof/>
                              </w:rPr>
                            </w:pPr>
                          </w:p>
                        </w:tc>
                        <w:tc>
                          <w:tcPr>
                            <w:tcW w:w="236" w:type="dxa"/>
                            <w:vAlign w:val="center"/>
                          </w:tcPr>
                          <w:p w14:paraId="15AC4C93" w14:textId="77777777" w:rsidR="006038E5" w:rsidRDefault="006038E5">
                            <w:pPr>
                              <w:pStyle w:val="NormalBilaNumbers"/>
                            </w:pPr>
                          </w:p>
                        </w:tc>
                        <w:tc>
                          <w:tcPr>
                            <w:tcW w:w="13718" w:type="dxa"/>
                            <w:vAlign w:val="center"/>
                          </w:tcPr>
                          <w:p w14:paraId="0E025622" w14:textId="77777777" w:rsidR="006038E5" w:rsidRPr="002B68EE" w:rsidRDefault="006038E5">
                            <w:pPr>
                              <w:pStyle w:val="NormalBilaNumbers"/>
                              <w:rPr>
                                <w:rFonts w:ascii="Nunito Sans" w:hAnsi="Nunito Sans"/>
                              </w:rPr>
                            </w:pPr>
                          </w:p>
                        </w:tc>
                      </w:tr>
                      <w:tr w:rsidR="006038E5" w:rsidRPr="002B68EE" w14:paraId="6748C20E" w14:textId="77777777">
                        <w:tc>
                          <w:tcPr>
                            <w:tcW w:w="2610" w:type="dxa"/>
                            <w:vMerge/>
                            <w:vAlign w:val="center"/>
                          </w:tcPr>
                          <w:p w14:paraId="77EDBDA0" w14:textId="77777777" w:rsidR="006038E5" w:rsidRDefault="006038E5">
                            <w:pPr>
                              <w:pStyle w:val="NormalBilaNumbers"/>
                              <w:rPr>
                                <w:noProof/>
                              </w:rPr>
                            </w:pPr>
                          </w:p>
                        </w:tc>
                        <w:tc>
                          <w:tcPr>
                            <w:tcW w:w="236" w:type="dxa"/>
                            <w:vAlign w:val="center"/>
                          </w:tcPr>
                          <w:p w14:paraId="769093F7" w14:textId="77777777" w:rsidR="006038E5" w:rsidRDefault="006038E5">
                            <w:pPr>
                              <w:pStyle w:val="NormalBilaNumbers"/>
                            </w:pPr>
                          </w:p>
                        </w:tc>
                        <w:tc>
                          <w:tcPr>
                            <w:tcW w:w="13718" w:type="dxa"/>
                            <w:vAlign w:val="center"/>
                          </w:tcPr>
                          <w:p w14:paraId="238959DA" w14:textId="77777777" w:rsidR="006038E5" w:rsidRPr="002B68EE" w:rsidRDefault="006038E5">
                            <w:pPr>
                              <w:pStyle w:val="NormalBilaNumbers"/>
                              <w:rPr>
                                <w:rFonts w:ascii="Nunito Sans" w:hAnsi="Nunito Sans"/>
                              </w:rPr>
                            </w:pPr>
                          </w:p>
                        </w:tc>
                      </w:tr>
                    </w:tbl>
                    <w:p w14:paraId="6D498653" w14:textId="77777777" w:rsidR="006038E5" w:rsidRPr="002B68EE" w:rsidRDefault="006038E5" w:rsidP="006038E5">
                      <w:pPr>
                        <w:pStyle w:val="NormalBilaNumbers"/>
                        <w:rPr>
                          <w:rFonts w:ascii="Nunito Sans" w:hAnsi="Nunito Sans"/>
                        </w:rPr>
                      </w:pPr>
                    </w:p>
                  </w:txbxContent>
                </v:textbox>
                <w10:wrap anchorx="margin"/>
              </v:rect>
            </w:pict>
          </mc:Fallback>
        </mc:AlternateContent>
      </w:r>
      <w:r w:rsidR="006038E5" w:rsidRPr="002B68EE">
        <w:rPr>
          <w:rFonts w:ascii="Nunito Sans" w:hAnsi="Nunito Sans"/>
        </w:rPr>
        <w:br w:type="page"/>
      </w:r>
    </w:p>
    <w:p w14:paraId="0C089338" w14:textId="0E5A49A7" w:rsidR="006038E5" w:rsidRPr="002B68EE" w:rsidRDefault="006038E5" w:rsidP="00D37CA5">
      <w:pPr>
        <w:pStyle w:val="SpcialHeading2"/>
        <w:spacing w:before="0"/>
        <w:ind w:right="0"/>
        <w:rPr>
          <w:rFonts w:ascii="Nunito Sans Black" w:hAnsi="Nunito Sans Black"/>
          <w:color w:val="0137A6"/>
          <w:sz w:val="40"/>
          <w:szCs w:val="18"/>
        </w:rPr>
      </w:pPr>
      <w:r w:rsidRPr="002B68EE">
        <w:rPr>
          <w:rFonts w:ascii="Nunito Sans Black" w:hAnsi="Nunito Sans Black"/>
          <w:color w:val="0137A6"/>
          <w:sz w:val="40"/>
          <w:szCs w:val="18"/>
        </w:rPr>
        <w:lastRenderedPageBreak/>
        <w:t xml:space="preserve">DOCUMENT </w:t>
      </w:r>
      <w:r w:rsidR="00FE6803" w:rsidRPr="002B68EE">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301"/>
        <w:gridCol w:w="3555"/>
        <w:gridCol w:w="1644"/>
      </w:tblGrid>
      <w:tr w:rsidR="00D37CA5" w:rsidRPr="00F130ED" w14:paraId="6EB84F1A" w14:textId="77777777" w:rsidTr="003F5278">
        <w:trPr>
          <w:trHeight w:val="375"/>
        </w:trPr>
        <w:tc>
          <w:tcPr>
            <w:tcW w:w="10586" w:type="dxa"/>
            <w:gridSpan w:val="4"/>
            <w:shd w:val="clear" w:color="auto" w:fill="0137A6"/>
          </w:tcPr>
          <w:p w14:paraId="3571EDB0" w14:textId="77777777" w:rsidR="00D37CA5" w:rsidRPr="00F130ED" w:rsidRDefault="00D37CA5">
            <w:pPr>
              <w:pStyle w:val="TableParagraph"/>
              <w:spacing w:before="75"/>
              <w:ind w:left="150"/>
              <w:jc w:val="left"/>
              <w:rPr>
                <w:rFonts w:ascii="Nunito" w:hAnsi="Nunito"/>
                <w:b/>
                <w:sz w:val="20"/>
                <w:szCs w:val="20"/>
              </w:rPr>
            </w:pPr>
            <w:r w:rsidRPr="002B68EE">
              <w:rPr>
                <w:rFonts w:ascii="Nunito Sans" w:hAnsi="Nunito Sans"/>
                <w:b/>
                <w:color w:val="FFFFFF"/>
                <w:w w:val="90"/>
                <w:sz w:val="20"/>
                <w:szCs w:val="20"/>
              </w:rPr>
              <w:t>Revision</w:t>
            </w:r>
            <w:r w:rsidRPr="002B68EE">
              <w:rPr>
                <w:rFonts w:ascii="Nunito Sans" w:hAnsi="Nunito Sans"/>
                <w:b/>
                <w:color w:val="FFFFFF"/>
                <w:spacing w:val="-5"/>
                <w:w w:val="90"/>
                <w:sz w:val="20"/>
                <w:szCs w:val="20"/>
              </w:rPr>
              <w:t xml:space="preserve"> </w:t>
            </w:r>
            <w:r w:rsidRPr="002B68EE">
              <w:rPr>
                <w:rFonts w:ascii="Nunito Sans" w:hAnsi="Nunito Sans"/>
                <w:b/>
                <w:color w:val="FFFFFF"/>
                <w:w w:val="90"/>
                <w:sz w:val="20"/>
                <w:szCs w:val="20"/>
              </w:rPr>
              <w:t>History</w:t>
            </w:r>
          </w:p>
        </w:tc>
      </w:tr>
      <w:tr w:rsidR="00EF1A5F" w:rsidRPr="00EF1A5F" w14:paraId="2CC63D19" w14:textId="77777777" w:rsidTr="00EF1A5F">
        <w:trPr>
          <w:trHeight w:val="330"/>
        </w:trPr>
        <w:tc>
          <w:tcPr>
            <w:tcW w:w="1086" w:type="dxa"/>
            <w:tcBorders>
              <w:bottom w:val="single" w:sz="6" w:space="0" w:color="4471C4"/>
            </w:tcBorders>
          </w:tcPr>
          <w:p w14:paraId="2FBF944E" w14:textId="77777777" w:rsidR="00D37CA5" w:rsidRPr="00EF1A5F" w:rsidRDefault="00D37CA5">
            <w:pPr>
              <w:pStyle w:val="TableParagraph"/>
              <w:spacing w:before="105" w:line="205" w:lineRule="exact"/>
              <w:ind w:left="150"/>
              <w:jc w:val="left"/>
              <w:rPr>
                <w:rFonts w:ascii="Nunito" w:hAnsi="Nunito"/>
                <w:b/>
                <w:color w:val="0137A6"/>
                <w:sz w:val="20"/>
                <w:szCs w:val="20"/>
              </w:rPr>
            </w:pPr>
            <w:r w:rsidRPr="002B68EE">
              <w:rPr>
                <w:rFonts w:ascii="Nunito Sans" w:hAnsi="Nunito Sans"/>
                <w:b/>
                <w:color w:val="0137A6"/>
                <w:sz w:val="20"/>
                <w:szCs w:val="20"/>
              </w:rPr>
              <w:t>Version</w:t>
            </w:r>
          </w:p>
        </w:tc>
        <w:tc>
          <w:tcPr>
            <w:tcW w:w="4301" w:type="dxa"/>
            <w:tcBorders>
              <w:bottom w:val="single" w:sz="6" w:space="0" w:color="4471C4"/>
            </w:tcBorders>
          </w:tcPr>
          <w:p w14:paraId="63A9318D" w14:textId="77777777" w:rsidR="00D37CA5" w:rsidRPr="00EF1A5F" w:rsidRDefault="00D37CA5">
            <w:pPr>
              <w:pStyle w:val="TableParagraph"/>
              <w:spacing w:before="105" w:line="205" w:lineRule="exact"/>
              <w:ind w:left="325"/>
              <w:jc w:val="left"/>
              <w:rPr>
                <w:rFonts w:ascii="Nunito" w:hAnsi="Nunito"/>
                <w:b/>
                <w:color w:val="0137A6"/>
                <w:sz w:val="20"/>
                <w:szCs w:val="20"/>
              </w:rPr>
            </w:pPr>
            <w:r w:rsidRPr="002B68EE">
              <w:rPr>
                <w:rFonts w:ascii="Nunito Sans" w:hAnsi="Nunito Sans"/>
                <w:b/>
                <w:color w:val="0137A6"/>
                <w:sz w:val="20"/>
                <w:szCs w:val="20"/>
              </w:rPr>
              <w:t>Author</w:t>
            </w:r>
          </w:p>
        </w:tc>
        <w:tc>
          <w:tcPr>
            <w:tcW w:w="3555" w:type="dxa"/>
            <w:tcBorders>
              <w:bottom w:val="single" w:sz="6" w:space="0" w:color="4471C4"/>
            </w:tcBorders>
          </w:tcPr>
          <w:p w14:paraId="6CDED76B" w14:textId="77777777" w:rsidR="00D37CA5" w:rsidRPr="00EF1A5F" w:rsidRDefault="00D37CA5">
            <w:pPr>
              <w:pStyle w:val="TableParagraph"/>
              <w:spacing w:before="105" w:line="205" w:lineRule="exact"/>
              <w:ind w:left="1302"/>
              <w:jc w:val="left"/>
              <w:rPr>
                <w:rFonts w:ascii="Nunito" w:hAnsi="Nunito"/>
                <w:b/>
                <w:color w:val="0137A6"/>
                <w:sz w:val="20"/>
                <w:szCs w:val="20"/>
              </w:rPr>
            </w:pPr>
            <w:r w:rsidRPr="002B68EE">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EF1A5F" w:rsidRDefault="00D37CA5">
            <w:pPr>
              <w:pStyle w:val="TableParagraph"/>
              <w:spacing w:before="105" w:line="205" w:lineRule="exact"/>
              <w:ind w:left="324"/>
              <w:jc w:val="left"/>
              <w:rPr>
                <w:rFonts w:ascii="Nunito" w:hAnsi="Nunito"/>
                <w:b/>
                <w:color w:val="0137A6"/>
                <w:sz w:val="20"/>
                <w:szCs w:val="20"/>
              </w:rPr>
            </w:pPr>
            <w:r w:rsidRPr="002B68EE">
              <w:rPr>
                <w:rFonts w:ascii="Nunito Sans" w:hAnsi="Nunito Sans"/>
                <w:b/>
                <w:color w:val="0137A6"/>
                <w:sz w:val="20"/>
                <w:szCs w:val="20"/>
              </w:rPr>
              <w:t>Revision</w:t>
            </w:r>
          </w:p>
        </w:tc>
      </w:tr>
      <w:tr w:rsidR="00EF1A5F" w:rsidRPr="00EF1A5F" w14:paraId="03E742DD" w14:textId="77777777" w:rsidTr="00EF1A5F">
        <w:trPr>
          <w:trHeight w:val="300"/>
        </w:trPr>
        <w:tc>
          <w:tcPr>
            <w:tcW w:w="1086" w:type="dxa"/>
            <w:tcBorders>
              <w:top w:val="single" w:sz="6" w:space="0" w:color="4471C4"/>
              <w:bottom w:val="single" w:sz="6" w:space="0" w:color="4471C4"/>
            </w:tcBorders>
          </w:tcPr>
          <w:p w14:paraId="4C22BD5A" w14:textId="77777777" w:rsidR="00D7616B" w:rsidRPr="00EF1A5F" w:rsidRDefault="00D7616B" w:rsidP="00D7616B">
            <w:pPr>
              <w:pStyle w:val="TableParagraph"/>
              <w:spacing w:before="60"/>
              <w:ind w:left="150"/>
              <w:jc w:val="left"/>
              <w:rPr>
                <w:rFonts w:ascii="Nunito" w:hAnsi="Nunito"/>
                <w:color w:val="0137A6"/>
                <w:sz w:val="18"/>
                <w:szCs w:val="18"/>
              </w:rPr>
            </w:pPr>
            <w:r w:rsidRPr="002B68EE">
              <w:rPr>
                <w:rFonts w:ascii="Nunito Sans" w:hAnsi="Nunito Sans"/>
                <w:color w:val="0137A6"/>
                <w:sz w:val="18"/>
                <w:szCs w:val="18"/>
              </w:rPr>
              <w:t>1.0</w:t>
            </w:r>
          </w:p>
        </w:tc>
        <w:tc>
          <w:tcPr>
            <w:tcW w:w="4301" w:type="dxa"/>
            <w:tcBorders>
              <w:top w:val="single" w:sz="6" w:space="0" w:color="4471C4"/>
              <w:bottom w:val="single" w:sz="6" w:space="0" w:color="4471C4"/>
            </w:tcBorders>
          </w:tcPr>
          <w:p w14:paraId="6BC6F44B" w14:textId="0E373847" w:rsidR="00D7616B" w:rsidRPr="00EF1A5F" w:rsidRDefault="00D7616B" w:rsidP="00D7616B">
            <w:pPr>
              <w:pStyle w:val="TableParagraph"/>
              <w:spacing w:before="60"/>
              <w:ind w:left="325"/>
              <w:jc w:val="left"/>
              <w:rPr>
                <w:rFonts w:ascii="Nunito" w:hAnsi="Nunito"/>
                <w:color w:val="0137A6"/>
                <w:sz w:val="18"/>
                <w:szCs w:val="18"/>
              </w:rPr>
            </w:pPr>
            <w:r w:rsidRPr="002B68EE">
              <w:rPr>
                <w:rFonts w:ascii="Nunito Sans" w:hAnsi="Nunito Sans"/>
                <w:color w:val="0137A6"/>
                <w:sz w:val="18"/>
                <w:szCs w:val="18"/>
              </w:rPr>
              <w:t>K</w:t>
            </w:r>
            <w:r w:rsidRPr="002B68EE">
              <w:rPr>
                <w:rFonts w:ascii="Nunito Sans" w:hAnsi="Nunito Sans"/>
                <w:color w:val="0137A6"/>
                <w:spacing w:val="-7"/>
                <w:sz w:val="18"/>
                <w:szCs w:val="18"/>
              </w:rPr>
              <w:t>enbright Actuarial and Financial Services Limited</w:t>
            </w:r>
          </w:p>
        </w:tc>
        <w:tc>
          <w:tcPr>
            <w:tcW w:w="3555" w:type="dxa"/>
            <w:tcBorders>
              <w:top w:val="single" w:sz="6" w:space="0" w:color="4471C4"/>
              <w:bottom w:val="single" w:sz="6" w:space="0" w:color="4471C4"/>
            </w:tcBorders>
          </w:tcPr>
          <w:p w14:paraId="4A96CFD7" w14:textId="56738797" w:rsidR="00D7616B" w:rsidRPr="00EF1A5F" w:rsidRDefault="00E240E8" w:rsidP="00D7616B">
            <w:pPr>
              <w:pStyle w:val="TableParagraph"/>
              <w:spacing w:before="60"/>
              <w:ind w:left="1302"/>
              <w:jc w:val="left"/>
              <w:rPr>
                <w:rFonts w:ascii="Nunito" w:hAnsi="Nunito"/>
                <w:color w:val="0137A6"/>
                <w:sz w:val="18"/>
                <w:szCs w:val="18"/>
              </w:rPr>
            </w:pPr>
            <w:r>
              <w:rPr>
                <w:rFonts w:ascii="Nunito Sans" w:hAnsi="Nunito Sans"/>
                <w:color w:val="0137A6"/>
                <w:w w:val="105"/>
                <w:sz w:val="18"/>
                <w:szCs w:val="18"/>
              </w:rPr>
              <w:t>January 202</w:t>
            </w:r>
            <w:r w:rsidR="00262DB5">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EF1A5F" w:rsidRDefault="00D7616B" w:rsidP="00D7616B">
            <w:pPr>
              <w:pStyle w:val="TableParagraph"/>
              <w:spacing w:before="60"/>
              <w:ind w:left="324"/>
              <w:jc w:val="left"/>
              <w:rPr>
                <w:rFonts w:ascii="Nunito" w:hAnsi="Nunito"/>
                <w:color w:val="0137A6"/>
                <w:sz w:val="18"/>
                <w:szCs w:val="18"/>
              </w:rPr>
            </w:pPr>
            <w:r w:rsidRPr="002B68EE">
              <w:rPr>
                <w:rFonts w:ascii="Nunito Sans" w:hAnsi="Nunito Sans"/>
                <w:color w:val="0137A6"/>
                <w:w w:val="105"/>
                <w:sz w:val="18"/>
                <w:szCs w:val="18"/>
              </w:rPr>
              <w:t>Creation</w:t>
            </w:r>
          </w:p>
        </w:tc>
      </w:tr>
      <w:tr w:rsidR="00EF1A5F" w:rsidRPr="002B68EE" w14:paraId="2CAE347C" w14:textId="77777777" w:rsidTr="00EF1A5F">
        <w:trPr>
          <w:trHeight w:val="300"/>
        </w:trPr>
        <w:tc>
          <w:tcPr>
            <w:tcW w:w="1086" w:type="dxa"/>
            <w:tcBorders>
              <w:top w:val="single" w:sz="6" w:space="0" w:color="4471C4"/>
              <w:bottom w:val="single" w:sz="6" w:space="0" w:color="4471C4"/>
            </w:tcBorders>
          </w:tcPr>
          <w:p w14:paraId="715E81C9" w14:textId="77777777" w:rsidR="00EC39B2" w:rsidRPr="00EF1A5F" w:rsidRDefault="00EC39B2" w:rsidP="00D7616B">
            <w:pPr>
              <w:pStyle w:val="TableParagraph"/>
              <w:spacing w:before="60"/>
              <w:ind w:left="150"/>
              <w:jc w:val="left"/>
              <w:rPr>
                <w:rFonts w:ascii="Nunito" w:hAnsi="Nunito"/>
                <w:color w:val="0137A6"/>
                <w:sz w:val="18"/>
                <w:szCs w:val="18"/>
              </w:rPr>
            </w:pPr>
          </w:p>
        </w:tc>
        <w:tc>
          <w:tcPr>
            <w:tcW w:w="4301" w:type="dxa"/>
            <w:tcBorders>
              <w:top w:val="single" w:sz="6" w:space="0" w:color="4471C4"/>
              <w:bottom w:val="single" w:sz="6" w:space="0" w:color="4471C4"/>
            </w:tcBorders>
          </w:tcPr>
          <w:p w14:paraId="51A5EE22" w14:textId="77777777" w:rsidR="00EC39B2" w:rsidRPr="00EF1A5F" w:rsidRDefault="00EC39B2" w:rsidP="00D7616B">
            <w:pPr>
              <w:pStyle w:val="TableParagraph"/>
              <w:spacing w:before="60"/>
              <w:ind w:left="325"/>
              <w:jc w:val="left"/>
              <w:rPr>
                <w:rFonts w:ascii="Nunito" w:hAnsi="Nunito"/>
                <w:color w:val="0137A6"/>
                <w:sz w:val="18"/>
                <w:szCs w:val="18"/>
              </w:rPr>
            </w:pPr>
          </w:p>
        </w:tc>
        <w:tc>
          <w:tcPr>
            <w:tcW w:w="3555" w:type="dxa"/>
            <w:tcBorders>
              <w:top w:val="single" w:sz="6" w:space="0" w:color="4471C4"/>
              <w:bottom w:val="single" w:sz="6" w:space="0" w:color="4471C4"/>
            </w:tcBorders>
          </w:tcPr>
          <w:p w14:paraId="65AD80C4" w14:textId="77777777" w:rsidR="00EC39B2" w:rsidRPr="00EF1A5F" w:rsidRDefault="00EC39B2" w:rsidP="00D7616B">
            <w:pPr>
              <w:pStyle w:val="TableParagraph"/>
              <w:spacing w:before="60"/>
              <w:ind w:left="1302"/>
              <w:jc w:val="left"/>
              <w:rPr>
                <w:rFonts w:ascii="Nunito" w:hAnsi="Nunito"/>
                <w:color w:val="0137A6"/>
                <w:w w:val="105"/>
                <w:sz w:val="18"/>
                <w:szCs w:val="18"/>
              </w:rPr>
            </w:pPr>
          </w:p>
        </w:tc>
        <w:tc>
          <w:tcPr>
            <w:tcW w:w="1644" w:type="dxa"/>
            <w:tcBorders>
              <w:top w:val="single" w:sz="6" w:space="0" w:color="4471C4"/>
              <w:bottom w:val="single" w:sz="6" w:space="0" w:color="4471C4"/>
            </w:tcBorders>
          </w:tcPr>
          <w:p w14:paraId="4C31C70E" w14:textId="77777777" w:rsidR="00EC39B2" w:rsidRPr="002B68EE" w:rsidRDefault="00EC39B2" w:rsidP="00D7616B">
            <w:pPr>
              <w:pStyle w:val="TableParagraph"/>
              <w:spacing w:before="60"/>
              <w:ind w:left="324"/>
              <w:jc w:val="left"/>
              <w:rPr>
                <w:rFonts w:ascii="Nunito Sans" w:hAnsi="Nunito Sans"/>
                <w:color w:val="0137A6"/>
                <w:w w:val="105"/>
                <w:sz w:val="18"/>
                <w:szCs w:val="18"/>
              </w:rPr>
            </w:pPr>
          </w:p>
        </w:tc>
      </w:tr>
    </w:tbl>
    <w:p w14:paraId="2F7839D7" w14:textId="77777777" w:rsidR="006038E5" w:rsidRPr="002B68EE" w:rsidRDefault="006038E5" w:rsidP="006038E5">
      <w:pPr>
        <w:ind w:right="0"/>
        <w:rPr>
          <w:rFonts w:ascii="Nunito Sans" w:hAnsi="Nunito Sans"/>
        </w:rPr>
      </w:pPr>
    </w:p>
    <w:p w14:paraId="46035024" w14:textId="77777777" w:rsidR="006038E5" w:rsidRPr="002B68EE" w:rsidRDefault="006038E5" w:rsidP="00E453C3">
      <w:pPr>
        <w:ind w:right="0"/>
        <w:rPr>
          <w:rFonts w:ascii="Nunito Sans" w:hAnsi="Nunito Sans"/>
        </w:rPr>
      </w:pPr>
    </w:p>
    <w:p w14:paraId="1B8BB5BD" w14:textId="77777777" w:rsidR="00E453C3" w:rsidRPr="002B68EE" w:rsidRDefault="00E453C3" w:rsidP="00E453C3">
      <w:pPr>
        <w:ind w:right="0"/>
        <w:rPr>
          <w:rFonts w:ascii="Nunito Sans" w:hAnsi="Nunito Sans"/>
        </w:rPr>
      </w:pPr>
    </w:p>
    <w:p w14:paraId="620F65CA" w14:textId="77777777" w:rsidR="00E453C3" w:rsidRPr="002B68EE" w:rsidRDefault="00E453C3" w:rsidP="00E453C3">
      <w:pPr>
        <w:ind w:right="0"/>
        <w:rPr>
          <w:rFonts w:ascii="Nunito Sans" w:hAnsi="Nunito Sans"/>
        </w:rPr>
      </w:pPr>
    </w:p>
    <w:p w14:paraId="1748C926" w14:textId="77777777" w:rsidR="00E453C3" w:rsidRPr="002B68EE" w:rsidRDefault="00E453C3" w:rsidP="00E453C3">
      <w:pPr>
        <w:ind w:right="0"/>
        <w:rPr>
          <w:rFonts w:ascii="Nunito Sans" w:hAnsi="Nunito Sans"/>
        </w:rPr>
      </w:pPr>
    </w:p>
    <w:p w14:paraId="290CA9C9" w14:textId="77777777" w:rsidR="00E453C3" w:rsidRPr="002B68EE" w:rsidRDefault="00E453C3" w:rsidP="00E453C3">
      <w:pPr>
        <w:ind w:right="0"/>
        <w:rPr>
          <w:rFonts w:ascii="Nunito Sans" w:hAnsi="Nunito Sans"/>
        </w:rPr>
      </w:pPr>
    </w:p>
    <w:p w14:paraId="01811E70" w14:textId="77777777" w:rsidR="00E453C3" w:rsidRPr="002B68EE" w:rsidRDefault="00E453C3" w:rsidP="00CD192E">
      <w:pPr>
        <w:ind w:right="853"/>
        <w:rPr>
          <w:rFonts w:ascii="Nunito Sans" w:hAnsi="Nunito Sans"/>
        </w:rPr>
      </w:pPr>
    </w:p>
    <w:p w14:paraId="3B0ABC29" w14:textId="77777777" w:rsidR="00E453C3" w:rsidRPr="002B68EE" w:rsidRDefault="00E453C3" w:rsidP="00E453C3">
      <w:pPr>
        <w:ind w:right="0"/>
        <w:rPr>
          <w:rFonts w:ascii="Nunito Sans" w:hAnsi="Nunito Sans"/>
        </w:rPr>
      </w:pPr>
    </w:p>
    <w:p w14:paraId="4F479C9B" w14:textId="77777777" w:rsidR="00E453C3" w:rsidRPr="002B68EE" w:rsidRDefault="00E453C3" w:rsidP="00E453C3">
      <w:pPr>
        <w:ind w:right="0"/>
        <w:rPr>
          <w:rFonts w:ascii="Nunito Sans" w:hAnsi="Nunito Sans"/>
        </w:rPr>
      </w:pPr>
    </w:p>
    <w:p w14:paraId="54AAB68B" w14:textId="77777777" w:rsidR="00E453C3" w:rsidRPr="002B68EE" w:rsidRDefault="00E453C3" w:rsidP="00E453C3">
      <w:pPr>
        <w:ind w:right="0"/>
        <w:rPr>
          <w:rFonts w:ascii="Nunito Sans" w:hAnsi="Nunito Sans"/>
        </w:rPr>
      </w:pPr>
    </w:p>
    <w:p w14:paraId="43FB009E" w14:textId="77777777" w:rsidR="00E453C3" w:rsidRPr="002B68EE" w:rsidRDefault="00E453C3" w:rsidP="00E453C3">
      <w:pPr>
        <w:ind w:right="0"/>
        <w:rPr>
          <w:rFonts w:ascii="Nunito Sans" w:hAnsi="Nunito Sans"/>
        </w:rPr>
      </w:pPr>
    </w:p>
    <w:p w14:paraId="1512E2D5" w14:textId="77777777" w:rsidR="00E453C3" w:rsidRPr="002B68EE" w:rsidRDefault="00E453C3" w:rsidP="00E453C3">
      <w:pPr>
        <w:ind w:right="0"/>
        <w:rPr>
          <w:rFonts w:ascii="Nunito Sans" w:hAnsi="Nunito Sans"/>
        </w:rPr>
      </w:pPr>
    </w:p>
    <w:p w14:paraId="57CDB456" w14:textId="77777777" w:rsidR="009D065B" w:rsidRPr="002B68EE" w:rsidRDefault="009D065B" w:rsidP="00CD192E">
      <w:pPr>
        <w:ind w:right="510"/>
        <w:jc w:val="right"/>
        <w:rPr>
          <w:rFonts w:ascii="Nunito Sans" w:hAnsi="Nunito Sans"/>
          <w:b/>
          <w:bCs/>
          <w:color w:val="0137A6"/>
        </w:rPr>
      </w:pPr>
      <w:r w:rsidRPr="002B68EE">
        <w:rPr>
          <w:rFonts w:ascii="Nunito Sans" w:hAnsi="Nunito Sans"/>
          <w:b/>
          <w:bCs/>
          <w:color w:val="0137A6"/>
        </w:rPr>
        <w:t>Prepared for:</w:t>
      </w:r>
    </w:p>
    <w:p w14:paraId="098C2AFA" w14:textId="77777777" w:rsidR="009D065B" w:rsidRPr="002B68EE" w:rsidRDefault="009D065B" w:rsidP="00CD192E">
      <w:pPr>
        <w:ind w:right="510"/>
        <w:jc w:val="right"/>
        <w:rPr>
          <w:rFonts w:ascii="Nunito Sans" w:hAnsi="Nunito Sans"/>
          <w:b/>
          <w:bCs/>
          <w:color w:val="808080" w:themeColor="background1" w:themeShade="80"/>
        </w:rPr>
      </w:pPr>
    </w:p>
    <w:p w14:paraId="6159633A"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Kenbright Actuarial &amp; Financial Services Limited</w:t>
      </w:r>
    </w:p>
    <w:p w14:paraId="3D40A0EE" w14:textId="4ACFDD88"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26</w:t>
      </w:r>
      <w:r w:rsidRPr="00E8490A">
        <w:rPr>
          <w:rFonts w:ascii="Nunito Sans Light" w:hAnsi="Nunito Sans Light"/>
          <w:color w:val="808080" w:themeColor="background1" w:themeShade="80"/>
          <w:sz w:val="16"/>
          <w:szCs w:val="16"/>
          <w:vertAlign w:val="superscript"/>
        </w:rPr>
        <w:t>th</w:t>
      </w:r>
      <w:r w:rsidRPr="00EA3CED">
        <w:rPr>
          <w:rFonts w:ascii="Nunito Sans Light" w:hAnsi="Nunito Sans Light"/>
          <w:color w:val="808080" w:themeColor="background1" w:themeShade="80"/>
          <w:sz w:val="16"/>
          <w:szCs w:val="16"/>
        </w:rPr>
        <w:t xml:space="preserve"> Floor, Prism Towers</w:t>
      </w:r>
    </w:p>
    <w:p w14:paraId="736AA3C6" w14:textId="280B9552"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3</w:t>
      </w:r>
      <w:r w:rsidRPr="00B5186D">
        <w:rPr>
          <w:rFonts w:ascii="Nunito Sans Light" w:hAnsi="Nunito Sans Light"/>
          <w:color w:val="808080" w:themeColor="background1" w:themeShade="80"/>
          <w:sz w:val="16"/>
          <w:szCs w:val="16"/>
          <w:vertAlign w:val="superscript"/>
        </w:rPr>
        <w:t>rd</w:t>
      </w:r>
      <w:r w:rsidR="00B5186D">
        <w:rPr>
          <w:rFonts w:ascii="Nunito Sans Light" w:hAnsi="Nunito Sans Light"/>
          <w:color w:val="808080" w:themeColor="background1" w:themeShade="80"/>
          <w:sz w:val="16"/>
          <w:szCs w:val="16"/>
        </w:rPr>
        <w:t xml:space="preserve"> </w:t>
      </w:r>
      <w:r w:rsidRPr="00EA3CED">
        <w:rPr>
          <w:rFonts w:ascii="Nunito Sans Light" w:hAnsi="Nunito Sans Light"/>
          <w:color w:val="808080" w:themeColor="background1" w:themeShade="80"/>
          <w:sz w:val="16"/>
          <w:szCs w:val="16"/>
        </w:rPr>
        <w:t>Ngong Avenue, Upperhill</w:t>
      </w:r>
    </w:p>
    <w:p w14:paraId="5D19D08C"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P.O Box 28281 - 00200</w:t>
      </w:r>
    </w:p>
    <w:p w14:paraId="34E636D6" w14:textId="4262812C" w:rsidR="00E453C3"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Nairobi, Kenya</w:t>
      </w:r>
    </w:p>
    <w:p w14:paraId="082640D6" w14:textId="77777777" w:rsidR="006038E5" w:rsidRPr="002B68EE" w:rsidRDefault="006038E5" w:rsidP="00CD192E">
      <w:pPr>
        <w:ind w:right="510"/>
        <w:rPr>
          <w:rFonts w:ascii="Nunito Sans" w:hAnsi="Nunito Sans"/>
        </w:rPr>
      </w:pPr>
    </w:p>
    <w:p w14:paraId="3E91F75B" w14:textId="77777777" w:rsidR="006038E5" w:rsidRPr="002B68EE" w:rsidRDefault="006038E5" w:rsidP="006038E5">
      <w:pPr>
        <w:ind w:right="0"/>
        <w:rPr>
          <w:rFonts w:ascii="Nunito Sans" w:hAnsi="Nunito Sans"/>
        </w:rPr>
      </w:pPr>
    </w:p>
    <w:p w14:paraId="00CB3EF2" w14:textId="77777777" w:rsidR="006038E5" w:rsidRPr="002B68EE" w:rsidRDefault="006038E5" w:rsidP="006038E5">
      <w:pPr>
        <w:ind w:right="0"/>
        <w:rPr>
          <w:rFonts w:ascii="Nunito Sans" w:hAnsi="Nunito Sans"/>
        </w:rPr>
      </w:pPr>
    </w:p>
    <w:p w14:paraId="103A7813" w14:textId="77777777" w:rsidR="006038E5" w:rsidRPr="002B68EE" w:rsidRDefault="006038E5" w:rsidP="006038E5">
      <w:pPr>
        <w:ind w:right="0"/>
        <w:rPr>
          <w:rFonts w:ascii="Nunito Sans" w:hAnsi="Nunito Sans"/>
        </w:rPr>
      </w:pPr>
    </w:p>
    <w:p w14:paraId="2E1D202F" w14:textId="77777777" w:rsidR="006038E5" w:rsidRPr="002B68EE" w:rsidRDefault="006038E5" w:rsidP="006038E5">
      <w:pPr>
        <w:ind w:right="0"/>
        <w:rPr>
          <w:rFonts w:ascii="Nunito Sans" w:hAnsi="Nunito Sans"/>
        </w:rPr>
      </w:pPr>
    </w:p>
    <w:p w14:paraId="2E6881A8" w14:textId="77777777" w:rsidR="006038E5" w:rsidRDefault="006038E5" w:rsidP="006038E5">
      <w:pPr>
        <w:ind w:right="0"/>
        <w:rPr>
          <w:rFonts w:ascii="Nunito Sans" w:hAnsi="Nunito Sans"/>
        </w:rPr>
      </w:pPr>
    </w:p>
    <w:p w14:paraId="4492763A" w14:textId="77777777" w:rsidR="00EA3CED" w:rsidRPr="002B68EE" w:rsidRDefault="00EA3CED" w:rsidP="006038E5">
      <w:pPr>
        <w:ind w:right="0"/>
        <w:rPr>
          <w:rFonts w:ascii="Nunito Sans" w:hAnsi="Nunito Sans"/>
        </w:rPr>
      </w:pPr>
    </w:p>
    <w:p w14:paraId="7A42CC4D" w14:textId="77777777" w:rsidR="006038E5" w:rsidRPr="002B68EE" w:rsidRDefault="006038E5" w:rsidP="006038E5">
      <w:pPr>
        <w:ind w:right="0"/>
        <w:rPr>
          <w:rFonts w:ascii="Nunito Sans" w:hAnsi="Nunito Sans"/>
        </w:rPr>
      </w:pPr>
    </w:p>
    <w:p w14:paraId="6FA4AC5B" w14:textId="77777777" w:rsidR="006038E5" w:rsidRPr="002B68EE" w:rsidRDefault="006038E5" w:rsidP="006038E5">
      <w:pPr>
        <w:ind w:right="0"/>
        <w:rPr>
          <w:rFonts w:ascii="Nunito Sans" w:hAnsi="Nunito Sans"/>
        </w:rPr>
      </w:pPr>
    </w:p>
    <w:p w14:paraId="1B750364" w14:textId="77777777" w:rsidR="006038E5" w:rsidRPr="002B68EE" w:rsidRDefault="006038E5" w:rsidP="006038E5">
      <w:pPr>
        <w:ind w:right="0"/>
        <w:rPr>
          <w:rFonts w:ascii="Nunito Sans" w:hAnsi="Nunito Sans"/>
        </w:rPr>
      </w:pPr>
    </w:p>
    <w:p w14:paraId="730FCF31" w14:textId="77777777" w:rsidR="006038E5" w:rsidRPr="002B68EE" w:rsidRDefault="006038E5" w:rsidP="006038E5">
      <w:pPr>
        <w:ind w:right="0"/>
        <w:rPr>
          <w:rFonts w:ascii="Nunito Sans" w:hAnsi="Nunito Sans"/>
        </w:rPr>
      </w:pPr>
    </w:p>
    <w:p w14:paraId="408C9006" w14:textId="77777777" w:rsidR="006038E5" w:rsidRPr="002B68EE" w:rsidRDefault="006038E5" w:rsidP="006038E5">
      <w:pPr>
        <w:ind w:right="0"/>
        <w:rPr>
          <w:rFonts w:ascii="Nunito Sans" w:hAnsi="Nunito Sans"/>
        </w:rPr>
      </w:pPr>
    </w:p>
    <w:p w14:paraId="6B7E0E85" w14:textId="77777777" w:rsidR="006038E5" w:rsidRPr="002B68EE" w:rsidRDefault="006038E5" w:rsidP="006038E5">
      <w:pPr>
        <w:ind w:right="0"/>
        <w:rPr>
          <w:rFonts w:ascii="Nunito Sans" w:hAnsi="Nunito Sans"/>
        </w:rPr>
      </w:pPr>
    </w:p>
    <w:p w14:paraId="5DFFE413" w14:textId="77777777" w:rsidR="006038E5" w:rsidRPr="002B68EE" w:rsidRDefault="006038E5" w:rsidP="006038E5">
      <w:pPr>
        <w:jc w:val="both"/>
        <w:rPr>
          <w:rFonts w:ascii="Nunito Sans" w:eastAsia="Calibri" w:hAnsi="Nunito Sans" w:cs="Times New Roman"/>
          <w:b/>
          <w:bCs/>
          <w:szCs w:val="18"/>
        </w:rPr>
      </w:pPr>
    </w:p>
    <w:p w14:paraId="0C5FE959" w14:textId="77777777" w:rsidR="006038E5" w:rsidRDefault="006038E5" w:rsidP="006038E5">
      <w:pPr>
        <w:jc w:val="both"/>
        <w:rPr>
          <w:rFonts w:ascii="Nunito Sans" w:eastAsia="Calibri" w:hAnsi="Nunito Sans" w:cs="Times New Roman"/>
          <w:b/>
          <w:bCs/>
          <w:szCs w:val="18"/>
        </w:rPr>
      </w:pPr>
    </w:p>
    <w:p w14:paraId="4AB10074" w14:textId="77777777" w:rsidR="00EA3CED" w:rsidRPr="002B68EE" w:rsidRDefault="00EA3CED" w:rsidP="006038E5">
      <w:pPr>
        <w:jc w:val="both"/>
        <w:rPr>
          <w:rFonts w:ascii="Nunito Sans" w:eastAsia="Calibri" w:hAnsi="Nunito Sans" w:cs="Times New Roman"/>
          <w:b/>
          <w:bCs/>
          <w:szCs w:val="18"/>
        </w:rPr>
      </w:pPr>
    </w:p>
    <w:p w14:paraId="5687C390" w14:textId="77777777" w:rsidR="006038E5" w:rsidRPr="002B68EE" w:rsidRDefault="006038E5" w:rsidP="006038E5">
      <w:pPr>
        <w:jc w:val="both"/>
        <w:rPr>
          <w:rFonts w:ascii="Nunito Sans" w:eastAsia="Calibri" w:hAnsi="Nunito Sans" w:cs="Times New Roman"/>
          <w:b/>
          <w:bCs/>
          <w:szCs w:val="18"/>
        </w:rPr>
      </w:pPr>
    </w:p>
    <w:p w14:paraId="3166490D" w14:textId="77777777" w:rsidR="006038E5" w:rsidRPr="002B68EE" w:rsidRDefault="006038E5" w:rsidP="006038E5">
      <w:pPr>
        <w:jc w:val="both"/>
        <w:rPr>
          <w:rFonts w:ascii="Nunito Sans" w:eastAsia="Calibri" w:hAnsi="Nunito Sans" w:cs="Times New Roman"/>
          <w:b/>
          <w:bCs/>
          <w:szCs w:val="18"/>
        </w:rPr>
      </w:pPr>
    </w:p>
    <w:p w14:paraId="31D857E8" w14:textId="77777777" w:rsidR="006038E5" w:rsidRPr="002B68EE" w:rsidRDefault="006038E5" w:rsidP="006038E5">
      <w:pPr>
        <w:jc w:val="both"/>
        <w:rPr>
          <w:rFonts w:ascii="Nunito Sans" w:eastAsia="Calibri" w:hAnsi="Nunito Sans" w:cs="Times New Roman"/>
          <w:b/>
          <w:bCs/>
          <w:szCs w:val="18"/>
        </w:rPr>
      </w:pPr>
    </w:p>
    <w:p w14:paraId="53B133B9" w14:textId="77777777" w:rsidR="006038E5" w:rsidRPr="002B68EE" w:rsidRDefault="006038E5" w:rsidP="006038E5">
      <w:pPr>
        <w:jc w:val="both"/>
        <w:rPr>
          <w:rFonts w:ascii="Nunito Sans" w:eastAsia="Calibri" w:hAnsi="Nunito Sans" w:cs="Times New Roman"/>
          <w:b/>
          <w:bCs/>
          <w:color w:val="0137A6"/>
          <w:szCs w:val="18"/>
        </w:rPr>
      </w:pPr>
      <w:r w:rsidRPr="002B68EE">
        <w:rPr>
          <w:rFonts w:ascii="Nunito Sans" w:eastAsia="Calibri" w:hAnsi="Nunito Sans" w:cs="Times New Roman"/>
          <w:b/>
          <w:bCs/>
          <w:color w:val="0137A6"/>
          <w:szCs w:val="18"/>
        </w:rPr>
        <w:t>OUR REF</w:t>
      </w:r>
    </w:p>
    <w:p w14:paraId="18798117" w14:textId="16D61E7F" w:rsidR="006038E5" w:rsidRPr="00EA3CED" w:rsidRDefault="00C442C8" w:rsidP="006038E5">
      <w:pPr>
        <w:jc w:val="both"/>
        <w:rPr>
          <w:rFonts w:ascii="Nunito Sans Light" w:eastAsia="Calibri" w:hAnsi="Nunito Sans Light" w:cs="Times New Roman"/>
          <w:color w:val="7F7F7F"/>
          <w:sz w:val="14"/>
          <w:szCs w:val="14"/>
        </w:rPr>
      </w:pPr>
      <w:r w:rsidRPr="007E6EAC">
        <w:rPr>
          <w:rFonts w:ascii="Nunito Sans Light" w:eastAsia="Calibri" w:hAnsi="Nunito Sans Light" w:cs="Times New Roman"/>
          <w:color w:val="7F7F7F"/>
          <w:sz w:val="14"/>
          <w:szCs w:val="14"/>
        </w:rPr>
        <w:t>\\Kenbright\Internal Tech</w:t>
      </w:r>
      <w:r w:rsidR="00B21247" w:rsidRPr="007E6EAC">
        <w:rPr>
          <w:rFonts w:ascii="Nunito Sans Light" w:eastAsia="Calibri" w:hAnsi="Nunito Sans Light" w:cs="Times New Roman"/>
          <w:color w:val="7F7F7F"/>
          <w:sz w:val="14"/>
          <w:szCs w:val="14"/>
        </w:rPr>
        <w:t>nical Procedures</w:t>
      </w:r>
      <w:r w:rsidR="00D37CA5" w:rsidRPr="007E6EAC">
        <w:rPr>
          <w:rFonts w:ascii="Nunito Sans Light" w:eastAsia="Calibri" w:hAnsi="Nunito Sans Light" w:cs="Times New Roman"/>
          <w:color w:val="7F7F7F"/>
          <w:sz w:val="14"/>
          <w:szCs w:val="14"/>
        </w:rPr>
        <w:t>\</w:t>
      </w:r>
      <w:r w:rsidR="00B5186D" w:rsidRPr="00B5186D">
        <w:t xml:space="preserve"> </w:t>
      </w:r>
      <w:proofErr w:type="spellStart"/>
      <w:r w:rsidR="00B5186D" w:rsidRPr="00B5186D">
        <w:rPr>
          <w:rFonts w:ascii="Nunito Sans Light" w:eastAsia="Calibri" w:hAnsi="Nunito Sans Light" w:cs="Times New Roman"/>
          <w:color w:val="7F7F7F"/>
          <w:sz w:val="14"/>
          <w:szCs w:val="14"/>
        </w:rPr>
        <w:t>KAFS_Internal</w:t>
      </w:r>
      <w:proofErr w:type="spellEnd"/>
      <w:r w:rsidR="00B5186D" w:rsidRPr="00B5186D">
        <w:rPr>
          <w:rFonts w:ascii="Nunito Sans Light" w:eastAsia="Calibri" w:hAnsi="Nunito Sans Light" w:cs="Times New Roman"/>
          <w:color w:val="7F7F7F"/>
          <w:sz w:val="14"/>
          <w:szCs w:val="14"/>
        </w:rPr>
        <w:t xml:space="preserve"> Technical </w:t>
      </w:r>
      <w:proofErr w:type="spellStart"/>
      <w:r w:rsidR="00B5186D" w:rsidRPr="00B5186D">
        <w:rPr>
          <w:rFonts w:ascii="Nunito Sans Light" w:eastAsia="Calibri" w:hAnsi="Nunito Sans Light" w:cs="Times New Roman"/>
          <w:color w:val="7F7F7F"/>
          <w:sz w:val="14"/>
          <w:szCs w:val="14"/>
        </w:rPr>
        <w:t>Procedures_DA</w:t>
      </w:r>
      <w:proofErr w:type="spellEnd"/>
      <w:r w:rsidR="00B5186D" w:rsidRPr="00B5186D">
        <w:rPr>
          <w:rFonts w:ascii="Nunito Sans Light" w:eastAsia="Calibri" w:hAnsi="Nunito Sans Light" w:cs="Times New Roman"/>
          <w:color w:val="7F7F7F"/>
          <w:sz w:val="14"/>
          <w:szCs w:val="14"/>
        </w:rPr>
        <w:t xml:space="preserve"> &amp; IPP - Valuation Manual</w:t>
      </w:r>
      <w:r w:rsidR="009B3AE2">
        <w:rPr>
          <w:rFonts w:ascii="Nunito Sans Light" w:eastAsia="Calibri" w:hAnsi="Nunito Sans Light" w:cs="Times New Roman"/>
          <w:color w:val="7F7F7F"/>
          <w:sz w:val="14"/>
          <w:szCs w:val="14"/>
        </w:rPr>
        <w:t>) _ (012</w:t>
      </w:r>
      <w:r w:rsidR="00B5186D">
        <w:rPr>
          <w:rFonts w:ascii="Nunito Sans Light" w:eastAsia="Calibri" w:hAnsi="Nunito Sans Light" w:cs="Times New Roman"/>
          <w:color w:val="7F7F7F"/>
          <w:sz w:val="14"/>
          <w:szCs w:val="14"/>
        </w:rPr>
        <w:t>6</w:t>
      </w:r>
      <w:r w:rsidR="009B3AE2">
        <w:rPr>
          <w:rFonts w:ascii="Nunito Sans Light" w:eastAsia="Calibri" w:hAnsi="Nunito Sans Light" w:cs="Times New Roman"/>
          <w:color w:val="7F7F7F"/>
          <w:sz w:val="14"/>
          <w:szCs w:val="14"/>
        </w:rPr>
        <w:t>)</w:t>
      </w:r>
    </w:p>
    <w:p w14:paraId="6B8D966C" w14:textId="77777777" w:rsidR="00D37CA5" w:rsidRPr="002B68EE" w:rsidRDefault="00D37CA5" w:rsidP="006038E5">
      <w:pPr>
        <w:jc w:val="both"/>
        <w:rPr>
          <w:rFonts w:ascii="Nunito Sans Light" w:eastAsia="Calibri" w:hAnsi="Nunito Sans Light" w:cs="Times New Roman"/>
          <w:color w:val="7F7F7F"/>
          <w:sz w:val="14"/>
          <w:szCs w:val="14"/>
        </w:rPr>
      </w:pPr>
    </w:p>
    <w:p w14:paraId="085A029C" w14:textId="77777777" w:rsidR="006038E5" w:rsidRPr="002B68EE" w:rsidRDefault="006038E5" w:rsidP="006038E5">
      <w:pPr>
        <w:rPr>
          <w:rFonts w:ascii="Nunito Sans" w:hAnsi="Nunito Sans" w:cs="Arial"/>
          <w:b/>
          <w:color w:val="0137A6"/>
          <w:szCs w:val="18"/>
        </w:rPr>
      </w:pPr>
      <w:r w:rsidRPr="002B68EE">
        <w:rPr>
          <w:rFonts w:ascii="Nunito Sans" w:hAnsi="Nunito Sans" w:cs="Arial"/>
          <w:b/>
          <w:color w:val="0137A6"/>
          <w:szCs w:val="18"/>
        </w:rPr>
        <w:t>DOCUMENT PURPOSE</w:t>
      </w:r>
    </w:p>
    <w:p w14:paraId="1778F894" w14:textId="0AC3AE03" w:rsidR="00D37CA5" w:rsidRPr="00EA3CED" w:rsidRDefault="004E7E1C" w:rsidP="00D37CA5">
      <w:pPr>
        <w:rPr>
          <w:rFonts w:ascii="Nunito Sans Light" w:eastAsia="Calibri" w:hAnsi="Nunito Sans Light" w:cs="Times New Roman"/>
          <w:color w:val="7F7F7F"/>
          <w:sz w:val="14"/>
          <w:szCs w:val="14"/>
        </w:rPr>
      </w:pPr>
      <w:r w:rsidRPr="00EA3CED">
        <w:rPr>
          <w:rFonts w:ascii="Nunito Sans Light" w:eastAsia="Calibri" w:hAnsi="Nunito Sans Light" w:cs="Times New Roman"/>
          <w:color w:val="7F7F7F"/>
          <w:sz w:val="14"/>
          <w:szCs w:val="14"/>
        </w:rPr>
        <w:t xml:space="preserve">This document has been produced as part of the internal technical procedures for KAFS and provides guidance on </w:t>
      </w:r>
      <w:r w:rsidR="00B5186D">
        <w:rPr>
          <w:rFonts w:ascii="Nunito Sans Light" w:eastAsia="Calibri" w:hAnsi="Nunito Sans Light" w:cs="Times New Roman"/>
          <w:color w:val="7F7F7F"/>
          <w:sz w:val="14"/>
          <w:szCs w:val="14"/>
        </w:rPr>
        <w:t xml:space="preserve">DA &amp; IPP </w:t>
      </w:r>
      <w:r w:rsidR="00D16D44">
        <w:rPr>
          <w:rFonts w:ascii="Nunito Sans Light" w:eastAsia="Calibri" w:hAnsi="Nunito Sans Light" w:cs="Times New Roman"/>
          <w:color w:val="7F7F7F"/>
          <w:sz w:val="14"/>
          <w:szCs w:val="14"/>
        </w:rPr>
        <w:t>Valuation.</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2B68EE" w:rsidRDefault="006038E5" w:rsidP="006038E5">
      <w:pPr>
        <w:rPr>
          <w:rFonts w:ascii="Nunito Sans" w:hAnsi="Nunito Sans" w:cs="Arial"/>
          <w:b/>
          <w:color w:val="0137A6"/>
          <w:szCs w:val="18"/>
        </w:rPr>
      </w:pPr>
      <w:r w:rsidRPr="002B68EE">
        <w:rPr>
          <w:rFonts w:ascii="Nunito Sans" w:hAnsi="Nunito Sans" w:cs="Arial"/>
          <w:b/>
          <w:color w:val="0137A6"/>
          <w:szCs w:val="18"/>
        </w:rPr>
        <w:t>DOCUMENT OWNERSHIP</w:t>
      </w:r>
    </w:p>
    <w:p w14:paraId="5231D9DF" w14:textId="0CF2BC03" w:rsidR="006038E5" w:rsidRPr="00EA3CED" w:rsidRDefault="00D37CA5" w:rsidP="006038E5">
      <w:pPr>
        <w:spacing w:after="200" w:line="276" w:lineRule="auto"/>
        <w:contextualSpacing/>
        <w:jc w:val="both"/>
        <w:rPr>
          <w:rFonts w:ascii="Nunito Sans Light" w:eastAsia="Calibri" w:hAnsi="Nunito Sans Light" w:cs="Times New Roman"/>
          <w:color w:val="7F7F7F"/>
          <w:sz w:val="14"/>
          <w:szCs w:val="14"/>
        </w:rPr>
      </w:pPr>
      <w:r w:rsidRPr="00EA3CED">
        <w:rPr>
          <w:rFonts w:ascii="Nunito Sans Light" w:eastAsia="Calibri" w:hAnsi="Nunito Sans Light" w:cs="Times New Roman"/>
          <w:color w:val="7F7F7F"/>
          <w:sz w:val="14"/>
          <w:szCs w:val="14"/>
        </w:rPr>
        <w:t xml:space="preserve">The owner of this document is Kenbright </w:t>
      </w:r>
      <w:r w:rsidR="00C41DC2" w:rsidRPr="00EA3CED">
        <w:rPr>
          <w:rFonts w:ascii="Nunito Sans Light" w:eastAsia="Calibri" w:hAnsi="Nunito Sans Light" w:cs="Times New Roman"/>
          <w:color w:val="7F7F7F"/>
          <w:sz w:val="14"/>
          <w:szCs w:val="14"/>
        </w:rPr>
        <w:t>Actuarial and Financial Services Limited</w:t>
      </w:r>
      <w:r w:rsidR="00D16D44">
        <w:rPr>
          <w:rFonts w:ascii="Nunito Sans Light" w:eastAsia="Calibri" w:hAnsi="Nunito Sans Light" w:cs="Times New Roman"/>
          <w:color w:val="7F7F7F"/>
          <w:sz w:val="14"/>
          <w:szCs w:val="14"/>
        </w:rPr>
        <w:t>.</w:t>
      </w:r>
      <w:r w:rsidR="006038E5" w:rsidRPr="00EA3CED">
        <w:rPr>
          <w:rFonts w:ascii="Nunito Sans Light" w:eastAsia="Calibri" w:hAnsi="Nunito Sans Light" w:cs="Times New Roman"/>
          <w:color w:val="7F7F7F"/>
          <w:sz w:val="14"/>
          <w:szCs w:val="14"/>
        </w:rPr>
        <w:br w:type="page"/>
      </w:r>
    </w:p>
    <w:p w14:paraId="5D801EA5" w14:textId="77777777" w:rsidR="006038E5" w:rsidRPr="002B68EE" w:rsidRDefault="006038E5" w:rsidP="006038E5">
      <w:pPr>
        <w:pStyle w:val="SpcialHeading2"/>
        <w:spacing w:before="0"/>
        <w:ind w:right="0"/>
        <w:rPr>
          <w:rFonts w:ascii="Nunito Sans Black" w:hAnsi="Nunito Sans Black"/>
          <w:color w:val="0137A6"/>
          <w:sz w:val="40"/>
          <w:szCs w:val="18"/>
        </w:rPr>
      </w:pPr>
      <w:r w:rsidRPr="002B68EE">
        <w:rPr>
          <w:rFonts w:ascii="Nunito Sans Black" w:hAnsi="Nunito Sans Black"/>
          <w:color w:val="0137A6"/>
          <w:sz w:val="40"/>
          <w:szCs w:val="18"/>
        </w:rPr>
        <w:lastRenderedPageBreak/>
        <w:t>TABLE OF CONTENTS</w:t>
      </w:r>
    </w:p>
    <w:p w14:paraId="1AE674D3" w14:textId="763F2506" w:rsidR="008A24D6" w:rsidRDefault="005163F4">
      <w:pPr>
        <w:pStyle w:val="TOC1"/>
        <w:rPr>
          <w:rFonts w:asciiTheme="minorHAnsi" w:eastAsiaTheme="minorEastAsia" w:hAnsiTheme="minorHAnsi"/>
          <w:noProof/>
          <w:kern w:val="2"/>
          <w:sz w:val="24"/>
          <w:szCs w:val="24"/>
          <w:lang w:val="en-KE" w:eastAsia="en-KE"/>
          <w14:ligatures w14:val="standardContextual"/>
        </w:rPr>
      </w:pPr>
      <w:r w:rsidRPr="002B68EE">
        <w:rPr>
          <w:rFonts w:ascii="Nunito Sans" w:hAnsi="Nunito Sans"/>
        </w:rPr>
        <w:fldChar w:fldCharType="begin"/>
      </w:r>
      <w:r w:rsidRPr="002B68EE">
        <w:rPr>
          <w:rFonts w:ascii="Nunito Sans" w:hAnsi="Nunito Sans"/>
        </w:rPr>
        <w:instrText xml:space="preserve"> TOC \o "1-3" \h \z \u </w:instrText>
      </w:r>
      <w:r w:rsidRPr="002B68EE">
        <w:rPr>
          <w:rFonts w:ascii="Nunito Sans" w:hAnsi="Nunito Sans"/>
        </w:rPr>
        <w:fldChar w:fldCharType="separate"/>
      </w:r>
      <w:hyperlink w:anchor="_Toc210738155" w:history="1">
        <w:r w:rsidR="008A24D6" w:rsidRPr="007F3C26">
          <w:rPr>
            <w:rStyle w:val="Hyperlink"/>
            <w:rFonts w:ascii="Nunito Sans SemiBold" w:hAnsi="Nunito Sans SemiBold"/>
            <w:noProof/>
          </w:rPr>
          <w:t>1</w:t>
        </w:r>
        <w:r w:rsidR="008A24D6">
          <w:rPr>
            <w:rFonts w:asciiTheme="minorHAnsi" w:eastAsiaTheme="minorEastAsia" w:hAnsiTheme="minorHAnsi"/>
            <w:noProof/>
            <w:kern w:val="2"/>
            <w:sz w:val="24"/>
            <w:szCs w:val="24"/>
            <w:lang w:val="en-KE" w:eastAsia="en-KE"/>
            <w14:ligatures w14:val="standardContextual"/>
          </w:rPr>
          <w:tab/>
        </w:r>
        <w:r w:rsidR="008A24D6" w:rsidRPr="007F3C26">
          <w:rPr>
            <w:rStyle w:val="Hyperlink"/>
            <w:rFonts w:ascii="Nunito Sans Black" w:hAnsi="Nunito Sans Black"/>
            <w:noProof/>
          </w:rPr>
          <w:t>DEPOSIT ADMINISTRATION &amp; INDIVIDUAL PENSION PLANS</w:t>
        </w:r>
        <w:r w:rsidR="008A24D6">
          <w:rPr>
            <w:noProof/>
            <w:webHidden/>
          </w:rPr>
          <w:tab/>
        </w:r>
        <w:r w:rsidR="008A24D6">
          <w:rPr>
            <w:noProof/>
            <w:webHidden/>
          </w:rPr>
          <w:fldChar w:fldCharType="begin"/>
        </w:r>
        <w:r w:rsidR="008A24D6">
          <w:rPr>
            <w:noProof/>
            <w:webHidden/>
          </w:rPr>
          <w:instrText xml:space="preserve"> PAGEREF _Toc210738155 \h </w:instrText>
        </w:r>
        <w:r w:rsidR="008A24D6">
          <w:rPr>
            <w:noProof/>
            <w:webHidden/>
          </w:rPr>
        </w:r>
        <w:r w:rsidR="008A24D6">
          <w:rPr>
            <w:noProof/>
            <w:webHidden/>
          </w:rPr>
          <w:fldChar w:fldCharType="separate"/>
        </w:r>
        <w:r w:rsidR="004B5AF0">
          <w:rPr>
            <w:noProof/>
            <w:webHidden/>
          </w:rPr>
          <w:t>4</w:t>
        </w:r>
        <w:r w:rsidR="008A24D6">
          <w:rPr>
            <w:noProof/>
            <w:webHidden/>
          </w:rPr>
          <w:fldChar w:fldCharType="end"/>
        </w:r>
      </w:hyperlink>
    </w:p>
    <w:p w14:paraId="161C8AA9" w14:textId="3C02D5CF"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56" w:history="1">
        <w:r w:rsidRPr="007F3C26">
          <w:rPr>
            <w:rStyle w:val="Hyperlink"/>
            <w:noProof/>
          </w:rPr>
          <w:t>Deposit Administration (DA) Schemes</w:t>
        </w:r>
        <w:r>
          <w:rPr>
            <w:noProof/>
            <w:webHidden/>
          </w:rPr>
          <w:tab/>
        </w:r>
        <w:r>
          <w:rPr>
            <w:noProof/>
            <w:webHidden/>
          </w:rPr>
          <w:fldChar w:fldCharType="begin"/>
        </w:r>
        <w:r>
          <w:rPr>
            <w:noProof/>
            <w:webHidden/>
          </w:rPr>
          <w:instrText xml:space="preserve"> PAGEREF _Toc210738156 \h </w:instrText>
        </w:r>
        <w:r>
          <w:rPr>
            <w:noProof/>
            <w:webHidden/>
          </w:rPr>
        </w:r>
        <w:r>
          <w:rPr>
            <w:noProof/>
            <w:webHidden/>
          </w:rPr>
          <w:fldChar w:fldCharType="separate"/>
        </w:r>
        <w:r w:rsidR="004B5AF0">
          <w:rPr>
            <w:noProof/>
            <w:webHidden/>
          </w:rPr>
          <w:t>4</w:t>
        </w:r>
        <w:r>
          <w:rPr>
            <w:noProof/>
            <w:webHidden/>
          </w:rPr>
          <w:fldChar w:fldCharType="end"/>
        </w:r>
      </w:hyperlink>
    </w:p>
    <w:p w14:paraId="60003E39" w14:textId="1B81A91A"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57" w:history="1">
        <w:r w:rsidRPr="007F3C26">
          <w:rPr>
            <w:rStyle w:val="Hyperlink"/>
            <w:noProof/>
            <w:lang w:val="en-KE"/>
          </w:rPr>
          <w:t>Overview</w:t>
        </w:r>
        <w:r>
          <w:rPr>
            <w:noProof/>
            <w:webHidden/>
          </w:rPr>
          <w:tab/>
        </w:r>
        <w:r>
          <w:rPr>
            <w:noProof/>
            <w:webHidden/>
          </w:rPr>
          <w:fldChar w:fldCharType="begin"/>
        </w:r>
        <w:r>
          <w:rPr>
            <w:noProof/>
            <w:webHidden/>
          </w:rPr>
          <w:instrText xml:space="preserve"> PAGEREF _Toc210738157 \h </w:instrText>
        </w:r>
        <w:r>
          <w:rPr>
            <w:noProof/>
            <w:webHidden/>
          </w:rPr>
        </w:r>
        <w:r>
          <w:rPr>
            <w:noProof/>
            <w:webHidden/>
          </w:rPr>
          <w:fldChar w:fldCharType="separate"/>
        </w:r>
        <w:r w:rsidR="004B5AF0">
          <w:rPr>
            <w:noProof/>
            <w:webHidden/>
          </w:rPr>
          <w:t>4</w:t>
        </w:r>
        <w:r>
          <w:rPr>
            <w:noProof/>
            <w:webHidden/>
          </w:rPr>
          <w:fldChar w:fldCharType="end"/>
        </w:r>
      </w:hyperlink>
    </w:p>
    <w:p w14:paraId="045FFFD4" w14:textId="54AFA67C"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58" w:history="1">
        <w:r w:rsidRPr="007F3C26">
          <w:rPr>
            <w:rStyle w:val="Hyperlink"/>
            <w:noProof/>
            <w:lang w:val="en-KE"/>
          </w:rPr>
          <w:t>Key Features:</w:t>
        </w:r>
        <w:r>
          <w:rPr>
            <w:noProof/>
            <w:webHidden/>
          </w:rPr>
          <w:tab/>
        </w:r>
        <w:r>
          <w:rPr>
            <w:noProof/>
            <w:webHidden/>
          </w:rPr>
          <w:fldChar w:fldCharType="begin"/>
        </w:r>
        <w:r>
          <w:rPr>
            <w:noProof/>
            <w:webHidden/>
          </w:rPr>
          <w:instrText xml:space="preserve"> PAGEREF _Toc210738158 \h </w:instrText>
        </w:r>
        <w:r>
          <w:rPr>
            <w:noProof/>
            <w:webHidden/>
          </w:rPr>
        </w:r>
        <w:r>
          <w:rPr>
            <w:noProof/>
            <w:webHidden/>
          </w:rPr>
          <w:fldChar w:fldCharType="separate"/>
        </w:r>
        <w:r w:rsidR="004B5AF0">
          <w:rPr>
            <w:noProof/>
            <w:webHidden/>
          </w:rPr>
          <w:t>4</w:t>
        </w:r>
        <w:r>
          <w:rPr>
            <w:noProof/>
            <w:webHidden/>
          </w:rPr>
          <w:fldChar w:fldCharType="end"/>
        </w:r>
      </w:hyperlink>
    </w:p>
    <w:p w14:paraId="71E629CD" w14:textId="28677F7B"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59" w:history="1">
        <w:r w:rsidRPr="007F3C26">
          <w:rPr>
            <w:rStyle w:val="Hyperlink"/>
            <w:noProof/>
          </w:rPr>
          <w:t>Declared Returns</w:t>
        </w:r>
        <w:r>
          <w:rPr>
            <w:noProof/>
            <w:webHidden/>
          </w:rPr>
          <w:tab/>
        </w:r>
        <w:r>
          <w:rPr>
            <w:noProof/>
            <w:webHidden/>
          </w:rPr>
          <w:fldChar w:fldCharType="begin"/>
        </w:r>
        <w:r>
          <w:rPr>
            <w:noProof/>
            <w:webHidden/>
          </w:rPr>
          <w:instrText xml:space="preserve"> PAGEREF _Toc210738159 \h </w:instrText>
        </w:r>
        <w:r>
          <w:rPr>
            <w:noProof/>
            <w:webHidden/>
          </w:rPr>
        </w:r>
        <w:r>
          <w:rPr>
            <w:noProof/>
            <w:webHidden/>
          </w:rPr>
          <w:fldChar w:fldCharType="separate"/>
        </w:r>
        <w:r w:rsidR="004B5AF0">
          <w:rPr>
            <w:noProof/>
            <w:webHidden/>
          </w:rPr>
          <w:t>5</w:t>
        </w:r>
        <w:r>
          <w:rPr>
            <w:noProof/>
            <w:webHidden/>
          </w:rPr>
          <w:fldChar w:fldCharType="end"/>
        </w:r>
      </w:hyperlink>
    </w:p>
    <w:p w14:paraId="25DE89BF" w14:textId="789EFA1D"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60" w:history="1">
        <w:r w:rsidRPr="007F3C26">
          <w:rPr>
            <w:rStyle w:val="Hyperlink"/>
            <w:noProof/>
          </w:rPr>
          <w:t>Individual Pension Plans (IPP)</w:t>
        </w:r>
        <w:r>
          <w:rPr>
            <w:noProof/>
            <w:webHidden/>
          </w:rPr>
          <w:tab/>
        </w:r>
        <w:r>
          <w:rPr>
            <w:noProof/>
            <w:webHidden/>
          </w:rPr>
          <w:fldChar w:fldCharType="begin"/>
        </w:r>
        <w:r>
          <w:rPr>
            <w:noProof/>
            <w:webHidden/>
          </w:rPr>
          <w:instrText xml:space="preserve"> PAGEREF _Toc210738160 \h </w:instrText>
        </w:r>
        <w:r>
          <w:rPr>
            <w:noProof/>
            <w:webHidden/>
          </w:rPr>
        </w:r>
        <w:r>
          <w:rPr>
            <w:noProof/>
            <w:webHidden/>
          </w:rPr>
          <w:fldChar w:fldCharType="separate"/>
        </w:r>
        <w:r w:rsidR="004B5AF0">
          <w:rPr>
            <w:noProof/>
            <w:webHidden/>
          </w:rPr>
          <w:t>6</w:t>
        </w:r>
        <w:r>
          <w:rPr>
            <w:noProof/>
            <w:webHidden/>
          </w:rPr>
          <w:fldChar w:fldCharType="end"/>
        </w:r>
      </w:hyperlink>
    </w:p>
    <w:p w14:paraId="655729FE" w14:textId="1BDC3291"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61" w:history="1">
        <w:r w:rsidRPr="007F3C26">
          <w:rPr>
            <w:rStyle w:val="Hyperlink"/>
            <w:rFonts w:ascii="Mulish" w:hAnsi="Mulish"/>
            <w:noProof/>
          </w:rPr>
          <w:t>Overview</w:t>
        </w:r>
        <w:r>
          <w:rPr>
            <w:noProof/>
            <w:webHidden/>
          </w:rPr>
          <w:tab/>
        </w:r>
        <w:r>
          <w:rPr>
            <w:noProof/>
            <w:webHidden/>
          </w:rPr>
          <w:fldChar w:fldCharType="begin"/>
        </w:r>
        <w:r>
          <w:rPr>
            <w:noProof/>
            <w:webHidden/>
          </w:rPr>
          <w:instrText xml:space="preserve"> PAGEREF _Toc210738161 \h </w:instrText>
        </w:r>
        <w:r>
          <w:rPr>
            <w:noProof/>
            <w:webHidden/>
          </w:rPr>
        </w:r>
        <w:r>
          <w:rPr>
            <w:noProof/>
            <w:webHidden/>
          </w:rPr>
          <w:fldChar w:fldCharType="separate"/>
        </w:r>
        <w:r w:rsidR="004B5AF0">
          <w:rPr>
            <w:noProof/>
            <w:webHidden/>
          </w:rPr>
          <w:t>6</w:t>
        </w:r>
        <w:r>
          <w:rPr>
            <w:noProof/>
            <w:webHidden/>
          </w:rPr>
          <w:fldChar w:fldCharType="end"/>
        </w:r>
      </w:hyperlink>
    </w:p>
    <w:p w14:paraId="5BF2EBA9" w14:textId="533FB01F"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62" w:history="1">
        <w:r w:rsidRPr="007F3C26">
          <w:rPr>
            <w:rStyle w:val="Hyperlink"/>
            <w:noProof/>
            <w:lang w:val="en-KE"/>
          </w:rPr>
          <w:t>Key Features:</w:t>
        </w:r>
        <w:r>
          <w:rPr>
            <w:noProof/>
            <w:webHidden/>
          </w:rPr>
          <w:tab/>
        </w:r>
        <w:r>
          <w:rPr>
            <w:noProof/>
            <w:webHidden/>
          </w:rPr>
          <w:fldChar w:fldCharType="begin"/>
        </w:r>
        <w:r>
          <w:rPr>
            <w:noProof/>
            <w:webHidden/>
          </w:rPr>
          <w:instrText xml:space="preserve"> PAGEREF _Toc210738162 \h </w:instrText>
        </w:r>
        <w:r>
          <w:rPr>
            <w:noProof/>
            <w:webHidden/>
          </w:rPr>
        </w:r>
        <w:r>
          <w:rPr>
            <w:noProof/>
            <w:webHidden/>
          </w:rPr>
          <w:fldChar w:fldCharType="separate"/>
        </w:r>
        <w:r w:rsidR="004B5AF0">
          <w:rPr>
            <w:noProof/>
            <w:webHidden/>
          </w:rPr>
          <w:t>6</w:t>
        </w:r>
        <w:r>
          <w:rPr>
            <w:noProof/>
            <w:webHidden/>
          </w:rPr>
          <w:fldChar w:fldCharType="end"/>
        </w:r>
      </w:hyperlink>
    </w:p>
    <w:p w14:paraId="11478BF0" w14:textId="3CC69824"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63" w:history="1">
        <w:r w:rsidRPr="007F3C26">
          <w:rPr>
            <w:rStyle w:val="Hyperlink"/>
            <w:noProof/>
          </w:rPr>
          <w:t>Summary Comparison</w:t>
        </w:r>
        <w:r>
          <w:rPr>
            <w:noProof/>
            <w:webHidden/>
          </w:rPr>
          <w:tab/>
        </w:r>
        <w:r>
          <w:rPr>
            <w:noProof/>
            <w:webHidden/>
          </w:rPr>
          <w:fldChar w:fldCharType="begin"/>
        </w:r>
        <w:r>
          <w:rPr>
            <w:noProof/>
            <w:webHidden/>
          </w:rPr>
          <w:instrText xml:space="preserve"> PAGEREF _Toc210738163 \h </w:instrText>
        </w:r>
        <w:r>
          <w:rPr>
            <w:noProof/>
            <w:webHidden/>
          </w:rPr>
        </w:r>
        <w:r>
          <w:rPr>
            <w:noProof/>
            <w:webHidden/>
          </w:rPr>
          <w:fldChar w:fldCharType="separate"/>
        </w:r>
        <w:r w:rsidR="004B5AF0">
          <w:rPr>
            <w:noProof/>
            <w:webHidden/>
          </w:rPr>
          <w:t>6</w:t>
        </w:r>
        <w:r>
          <w:rPr>
            <w:noProof/>
            <w:webHidden/>
          </w:rPr>
          <w:fldChar w:fldCharType="end"/>
        </w:r>
      </w:hyperlink>
    </w:p>
    <w:p w14:paraId="00D02BFD" w14:textId="647D434A"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64" w:history="1">
        <w:r w:rsidRPr="007F3C26">
          <w:rPr>
            <w:rStyle w:val="Hyperlink"/>
            <w:noProof/>
          </w:rPr>
          <w:t>Pension Business Market Summary</w:t>
        </w:r>
        <w:r>
          <w:rPr>
            <w:noProof/>
            <w:webHidden/>
          </w:rPr>
          <w:tab/>
        </w:r>
        <w:r>
          <w:rPr>
            <w:noProof/>
            <w:webHidden/>
          </w:rPr>
          <w:fldChar w:fldCharType="begin"/>
        </w:r>
        <w:r>
          <w:rPr>
            <w:noProof/>
            <w:webHidden/>
          </w:rPr>
          <w:instrText xml:space="preserve"> PAGEREF _Toc210738164 \h </w:instrText>
        </w:r>
        <w:r>
          <w:rPr>
            <w:noProof/>
            <w:webHidden/>
          </w:rPr>
        </w:r>
        <w:r>
          <w:rPr>
            <w:noProof/>
            <w:webHidden/>
          </w:rPr>
          <w:fldChar w:fldCharType="separate"/>
        </w:r>
        <w:r w:rsidR="004B5AF0">
          <w:rPr>
            <w:noProof/>
            <w:webHidden/>
          </w:rPr>
          <w:t>7</w:t>
        </w:r>
        <w:r>
          <w:rPr>
            <w:noProof/>
            <w:webHidden/>
          </w:rPr>
          <w:fldChar w:fldCharType="end"/>
        </w:r>
      </w:hyperlink>
    </w:p>
    <w:p w14:paraId="4D344C6C" w14:textId="63503C12" w:rsidR="008A24D6" w:rsidRDefault="008A24D6">
      <w:pPr>
        <w:pStyle w:val="TOC1"/>
        <w:rPr>
          <w:rFonts w:asciiTheme="minorHAnsi" w:eastAsiaTheme="minorEastAsia" w:hAnsiTheme="minorHAnsi"/>
          <w:noProof/>
          <w:kern w:val="2"/>
          <w:sz w:val="24"/>
          <w:szCs w:val="24"/>
          <w:lang w:val="en-KE" w:eastAsia="en-KE"/>
          <w14:ligatures w14:val="standardContextual"/>
        </w:rPr>
      </w:pPr>
      <w:hyperlink w:anchor="_Toc210738165" w:history="1">
        <w:r w:rsidRPr="007F3C26">
          <w:rPr>
            <w:rStyle w:val="Hyperlink"/>
            <w:rFonts w:ascii="Nunito Sans SemiBold" w:hAnsi="Nunito Sans SemiBold"/>
            <w:noProof/>
          </w:rPr>
          <w:t>2</w:t>
        </w:r>
        <w:r>
          <w:rPr>
            <w:rFonts w:asciiTheme="minorHAnsi" w:eastAsiaTheme="minorEastAsia" w:hAnsiTheme="minorHAnsi"/>
            <w:noProof/>
            <w:kern w:val="2"/>
            <w:sz w:val="24"/>
            <w:szCs w:val="24"/>
            <w:lang w:val="en-KE" w:eastAsia="en-KE"/>
            <w14:ligatures w14:val="standardContextual"/>
          </w:rPr>
          <w:tab/>
        </w:r>
        <w:r w:rsidRPr="007F3C26">
          <w:rPr>
            <w:rStyle w:val="Hyperlink"/>
            <w:rFonts w:ascii="Nunito Sans Black" w:hAnsi="Nunito Sans Black"/>
            <w:noProof/>
          </w:rPr>
          <w:t>DATA REQUIREMENTS</w:t>
        </w:r>
        <w:r>
          <w:rPr>
            <w:noProof/>
            <w:webHidden/>
          </w:rPr>
          <w:tab/>
        </w:r>
        <w:r>
          <w:rPr>
            <w:noProof/>
            <w:webHidden/>
          </w:rPr>
          <w:fldChar w:fldCharType="begin"/>
        </w:r>
        <w:r>
          <w:rPr>
            <w:noProof/>
            <w:webHidden/>
          </w:rPr>
          <w:instrText xml:space="preserve"> PAGEREF _Toc210738165 \h </w:instrText>
        </w:r>
        <w:r>
          <w:rPr>
            <w:noProof/>
            <w:webHidden/>
          </w:rPr>
        </w:r>
        <w:r>
          <w:rPr>
            <w:noProof/>
            <w:webHidden/>
          </w:rPr>
          <w:fldChar w:fldCharType="separate"/>
        </w:r>
        <w:r w:rsidR="004B5AF0">
          <w:rPr>
            <w:noProof/>
            <w:webHidden/>
          </w:rPr>
          <w:t>8</w:t>
        </w:r>
        <w:r>
          <w:rPr>
            <w:noProof/>
            <w:webHidden/>
          </w:rPr>
          <w:fldChar w:fldCharType="end"/>
        </w:r>
      </w:hyperlink>
    </w:p>
    <w:p w14:paraId="6A6497F6" w14:textId="38A934DA"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66" w:history="1">
        <w:r w:rsidRPr="007F3C26">
          <w:rPr>
            <w:rStyle w:val="Hyperlink"/>
            <w:noProof/>
          </w:rPr>
          <w:t>Deposit Administration Policies</w:t>
        </w:r>
        <w:r>
          <w:rPr>
            <w:noProof/>
            <w:webHidden/>
          </w:rPr>
          <w:tab/>
        </w:r>
        <w:r>
          <w:rPr>
            <w:noProof/>
            <w:webHidden/>
          </w:rPr>
          <w:fldChar w:fldCharType="begin"/>
        </w:r>
        <w:r>
          <w:rPr>
            <w:noProof/>
            <w:webHidden/>
          </w:rPr>
          <w:instrText xml:space="preserve"> PAGEREF _Toc210738166 \h </w:instrText>
        </w:r>
        <w:r>
          <w:rPr>
            <w:noProof/>
            <w:webHidden/>
          </w:rPr>
        </w:r>
        <w:r>
          <w:rPr>
            <w:noProof/>
            <w:webHidden/>
          </w:rPr>
          <w:fldChar w:fldCharType="separate"/>
        </w:r>
        <w:r w:rsidR="004B5AF0">
          <w:rPr>
            <w:noProof/>
            <w:webHidden/>
          </w:rPr>
          <w:t>8</w:t>
        </w:r>
        <w:r>
          <w:rPr>
            <w:noProof/>
            <w:webHidden/>
          </w:rPr>
          <w:fldChar w:fldCharType="end"/>
        </w:r>
      </w:hyperlink>
    </w:p>
    <w:p w14:paraId="30269DAC" w14:textId="6E460A73"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67" w:history="1">
        <w:r w:rsidRPr="007F3C26">
          <w:rPr>
            <w:rStyle w:val="Hyperlink"/>
            <w:rFonts w:ascii="Nunito Sans" w:hAnsi="Nunito Sans"/>
            <w:noProof/>
          </w:rPr>
          <w:t>Summary Schedule (Policy Level Data)</w:t>
        </w:r>
        <w:r>
          <w:rPr>
            <w:noProof/>
            <w:webHidden/>
          </w:rPr>
          <w:tab/>
        </w:r>
        <w:r>
          <w:rPr>
            <w:noProof/>
            <w:webHidden/>
          </w:rPr>
          <w:fldChar w:fldCharType="begin"/>
        </w:r>
        <w:r>
          <w:rPr>
            <w:noProof/>
            <w:webHidden/>
          </w:rPr>
          <w:instrText xml:space="preserve"> PAGEREF _Toc210738167 \h </w:instrText>
        </w:r>
        <w:r>
          <w:rPr>
            <w:noProof/>
            <w:webHidden/>
          </w:rPr>
        </w:r>
        <w:r>
          <w:rPr>
            <w:noProof/>
            <w:webHidden/>
          </w:rPr>
          <w:fldChar w:fldCharType="separate"/>
        </w:r>
        <w:r w:rsidR="004B5AF0">
          <w:rPr>
            <w:noProof/>
            <w:webHidden/>
          </w:rPr>
          <w:t>8</w:t>
        </w:r>
        <w:r>
          <w:rPr>
            <w:noProof/>
            <w:webHidden/>
          </w:rPr>
          <w:fldChar w:fldCharType="end"/>
        </w:r>
      </w:hyperlink>
    </w:p>
    <w:p w14:paraId="547B9923" w14:textId="325E1736" w:rsidR="008A24D6" w:rsidRDefault="008A24D6">
      <w:pPr>
        <w:pStyle w:val="TOC3"/>
        <w:tabs>
          <w:tab w:val="right" w:leader="dot" w:pos="11047"/>
        </w:tabs>
        <w:rPr>
          <w:rFonts w:asciiTheme="minorHAnsi" w:eastAsiaTheme="minorEastAsia" w:hAnsiTheme="minorHAnsi"/>
          <w:noProof/>
          <w:kern w:val="2"/>
          <w:sz w:val="24"/>
          <w:szCs w:val="24"/>
          <w:lang w:val="en-KE" w:eastAsia="en-KE"/>
          <w14:ligatures w14:val="standardContextual"/>
        </w:rPr>
      </w:pPr>
      <w:hyperlink w:anchor="_Toc210738168" w:history="1">
        <w:r w:rsidRPr="007F3C26">
          <w:rPr>
            <w:rStyle w:val="Hyperlink"/>
            <w:rFonts w:ascii="Nunito Sans" w:hAnsi="Nunito Sans"/>
            <w:noProof/>
          </w:rPr>
          <w:t>Detailed Schedule (Member Level Data)</w:t>
        </w:r>
        <w:r>
          <w:rPr>
            <w:noProof/>
            <w:webHidden/>
          </w:rPr>
          <w:tab/>
        </w:r>
        <w:r>
          <w:rPr>
            <w:noProof/>
            <w:webHidden/>
          </w:rPr>
          <w:fldChar w:fldCharType="begin"/>
        </w:r>
        <w:r>
          <w:rPr>
            <w:noProof/>
            <w:webHidden/>
          </w:rPr>
          <w:instrText xml:space="preserve"> PAGEREF _Toc210738168 \h </w:instrText>
        </w:r>
        <w:r>
          <w:rPr>
            <w:noProof/>
            <w:webHidden/>
          </w:rPr>
        </w:r>
        <w:r>
          <w:rPr>
            <w:noProof/>
            <w:webHidden/>
          </w:rPr>
          <w:fldChar w:fldCharType="separate"/>
        </w:r>
        <w:r w:rsidR="004B5AF0">
          <w:rPr>
            <w:noProof/>
            <w:webHidden/>
          </w:rPr>
          <w:t>8</w:t>
        </w:r>
        <w:r>
          <w:rPr>
            <w:noProof/>
            <w:webHidden/>
          </w:rPr>
          <w:fldChar w:fldCharType="end"/>
        </w:r>
      </w:hyperlink>
    </w:p>
    <w:p w14:paraId="24AEC2C3" w14:textId="36333A84"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69" w:history="1">
        <w:r w:rsidRPr="007F3C26">
          <w:rPr>
            <w:rStyle w:val="Hyperlink"/>
            <w:noProof/>
          </w:rPr>
          <w:t>Individual Personal Pension Plan</w:t>
        </w:r>
        <w:r>
          <w:rPr>
            <w:noProof/>
            <w:webHidden/>
          </w:rPr>
          <w:tab/>
        </w:r>
        <w:r>
          <w:rPr>
            <w:noProof/>
            <w:webHidden/>
          </w:rPr>
          <w:fldChar w:fldCharType="begin"/>
        </w:r>
        <w:r>
          <w:rPr>
            <w:noProof/>
            <w:webHidden/>
          </w:rPr>
          <w:instrText xml:space="preserve"> PAGEREF _Toc210738169 \h </w:instrText>
        </w:r>
        <w:r>
          <w:rPr>
            <w:noProof/>
            <w:webHidden/>
          </w:rPr>
        </w:r>
        <w:r>
          <w:rPr>
            <w:noProof/>
            <w:webHidden/>
          </w:rPr>
          <w:fldChar w:fldCharType="separate"/>
        </w:r>
        <w:r w:rsidR="004B5AF0">
          <w:rPr>
            <w:noProof/>
            <w:webHidden/>
          </w:rPr>
          <w:t>9</w:t>
        </w:r>
        <w:r>
          <w:rPr>
            <w:noProof/>
            <w:webHidden/>
          </w:rPr>
          <w:fldChar w:fldCharType="end"/>
        </w:r>
      </w:hyperlink>
    </w:p>
    <w:p w14:paraId="5F726DA8" w14:textId="74F618E8"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0" w:history="1">
        <w:r w:rsidRPr="007F3C26">
          <w:rPr>
            <w:rStyle w:val="Hyperlink"/>
            <w:noProof/>
          </w:rPr>
          <w:t>Financial Statements &amp; Solvency Report</w:t>
        </w:r>
        <w:r>
          <w:rPr>
            <w:noProof/>
            <w:webHidden/>
          </w:rPr>
          <w:tab/>
        </w:r>
        <w:r>
          <w:rPr>
            <w:noProof/>
            <w:webHidden/>
          </w:rPr>
          <w:fldChar w:fldCharType="begin"/>
        </w:r>
        <w:r>
          <w:rPr>
            <w:noProof/>
            <w:webHidden/>
          </w:rPr>
          <w:instrText xml:space="preserve"> PAGEREF _Toc210738170 \h </w:instrText>
        </w:r>
        <w:r>
          <w:rPr>
            <w:noProof/>
            <w:webHidden/>
          </w:rPr>
        </w:r>
        <w:r>
          <w:rPr>
            <w:noProof/>
            <w:webHidden/>
          </w:rPr>
          <w:fldChar w:fldCharType="separate"/>
        </w:r>
        <w:r w:rsidR="004B5AF0">
          <w:rPr>
            <w:noProof/>
            <w:webHidden/>
          </w:rPr>
          <w:t>9</w:t>
        </w:r>
        <w:r>
          <w:rPr>
            <w:noProof/>
            <w:webHidden/>
          </w:rPr>
          <w:fldChar w:fldCharType="end"/>
        </w:r>
      </w:hyperlink>
    </w:p>
    <w:p w14:paraId="43E5B66C" w14:textId="7C3838C2"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1" w:history="1">
        <w:r w:rsidRPr="007F3C26">
          <w:rPr>
            <w:rStyle w:val="Hyperlink"/>
            <w:noProof/>
          </w:rPr>
          <w:t>Previous Valuation Reports</w:t>
        </w:r>
        <w:r>
          <w:rPr>
            <w:noProof/>
            <w:webHidden/>
          </w:rPr>
          <w:tab/>
        </w:r>
        <w:r>
          <w:rPr>
            <w:noProof/>
            <w:webHidden/>
          </w:rPr>
          <w:fldChar w:fldCharType="begin"/>
        </w:r>
        <w:r>
          <w:rPr>
            <w:noProof/>
            <w:webHidden/>
          </w:rPr>
          <w:instrText xml:space="preserve"> PAGEREF _Toc210738171 \h </w:instrText>
        </w:r>
        <w:r>
          <w:rPr>
            <w:noProof/>
            <w:webHidden/>
          </w:rPr>
        </w:r>
        <w:r>
          <w:rPr>
            <w:noProof/>
            <w:webHidden/>
          </w:rPr>
          <w:fldChar w:fldCharType="separate"/>
        </w:r>
        <w:r w:rsidR="004B5AF0">
          <w:rPr>
            <w:noProof/>
            <w:webHidden/>
          </w:rPr>
          <w:t>9</w:t>
        </w:r>
        <w:r>
          <w:rPr>
            <w:noProof/>
            <w:webHidden/>
          </w:rPr>
          <w:fldChar w:fldCharType="end"/>
        </w:r>
      </w:hyperlink>
    </w:p>
    <w:p w14:paraId="5E9438C1" w14:textId="0897928C" w:rsidR="008A24D6" w:rsidRDefault="008A24D6">
      <w:pPr>
        <w:pStyle w:val="TOC1"/>
        <w:rPr>
          <w:rFonts w:asciiTheme="minorHAnsi" w:eastAsiaTheme="minorEastAsia" w:hAnsiTheme="minorHAnsi"/>
          <w:noProof/>
          <w:kern w:val="2"/>
          <w:sz w:val="24"/>
          <w:szCs w:val="24"/>
          <w:lang w:val="en-KE" w:eastAsia="en-KE"/>
          <w14:ligatures w14:val="standardContextual"/>
        </w:rPr>
      </w:pPr>
      <w:hyperlink w:anchor="_Toc210738172" w:history="1">
        <w:r w:rsidRPr="007F3C26">
          <w:rPr>
            <w:rStyle w:val="Hyperlink"/>
            <w:rFonts w:ascii="Nunito Sans SemiBold" w:hAnsi="Nunito Sans SemiBold"/>
            <w:noProof/>
          </w:rPr>
          <w:t>3</w:t>
        </w:r>
        <w:r>
          <w:rPr>
            <w:rFonts w:asciiTheme="minorHAnsi" w:eastAsiaTheme="minorEastAsia" w:hAnsiTheme="minorHAnsi"/>
            <w:noProof/>
            <w:kern w:val="2"/>
            <w:sz w:val="24"/>
            <w:szCs w:val="24"/>
            <w:lang w:val="en-KE" w:eastAsia="en-KE"/>
            <w14:ligatures w14:val="standardContextual"/>
          </w:rPr>
          <w:tab/>
        </w:r>
        <w:r w:rsidRPr="007F3C26">
          <w:rPr>
            <w:rStyle w:val="Hyperlink"/>
            <w:rFonts w:ascii="Nunito Sans Black" w:hAnsi="Nunito Sans Black"/>
            <w:noProof/>
          </w:rPr>
          <w:t>DATA CHECKS</w:t>
        </w:r>
        <w:r>
          <w:rPr>
            <w:noProof/>
            <w:webHidden/>
          </w:rPr>
          <w:tab/>
        </w:r>
        <w:r>
          <w:rPr>
            <w:noProof/>
            <w:webHidden/>
          </w:rPr>
          <w:fldChar w:fldCharType="begin"/>
        </w:r>
        <w:r>
          <w:rPr>
            <w:noProof/>
            <w:webHidden/>
          </w:rPr>
          <w:instrText xml:space="preserve"> PAGEREF _Toc210738172 \h </w:instrText>
        </w:r>
        <w:r>
          <w:rPr>
            <w:noProof/>
            <w:webHidden/>
          </w:rPr>
        </w:r>
        <w:r>
          <w:rPr>
            <w:noProof/>
            <w:webHidden/>
          </w:rPr>
          <w:fldChar w:fldCharType="separate"/>
        </w:r>
        <w:r w:rsidR="004B5AF0">
          <w:rPr>
            <w:noProof/>
            <w:webHidden/>
          </w:rPr>
          <w:t>10</w:t>
        </w:r>
        <w:r>
          <w:rPr>
            <w:noProof/>
            <w:webHidden/>
          </w:rPr>
          <w:fldChar w:fldCharType="end"/>
        </w:r>
      </w:hyperlink>
    </w:p>
    <w:p w14:paraId="7752370D" w14:textId="097432BD"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3" w:history="1">
        <w:r w:rsidRPr="007F3C26">
          <w:rPr>
            <w:rStyle w:val="Hyperlink"/>
            <w:noProof/>
          </w:rPr>
          <w:t>Reasonability &amp; Appropriateness Checks</w:t>
        </w:r>
        <w:r>
          <w:rPr>
            <w:noProof/>
            <w:webHidden/>
          </w:rPr>
          <w:tab/>
        </w:r>
        <w:r>
          <w:rPr>
            <w:noProof/>
            <w:webHidden/>
          </w:rPr>
          <w:fldChar w:fldCharType="begin"/>
        </w:r>
        <w:r>
          <w:rPr>
            <w:noProof/>
            <w:webHidden/>
          </w:rPr>
          <w:instrText xml:space="preserve"> PAGEREF _Toc210738173 \h </w:instrText>
        </w:r>
        <w:r>
          <w:rPr>
            <w:noProof/>
            <w:webHidden/>
          </w:rPr>
        </w:r>
        <w:r>
          <w:rPr>
            <w:noProof/>
            <w:webHidden/>
          </w:rPr>
          <w:fldChar w:fldCharType="separate"/>
        </w:r>
        <w:r w:rsidR="004B5AF0">
          <w:rPr>
            <w:noProof/>
            <w:webHidden/>
          </w:rPr>
          <w:t>10</w:t>
        </w:r>
        <w:r>
          <w:rPr>
            <w:noProof/>
            <w:webHidden/>
          </w:rPr>
          <w:fldChar w:fldCharType="end"/>
        </w:r>
      </w:hyperlink>
    </w:p>
    <w:p w14:paraId="2816DFFD" w14:textId="11FCEC29"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4" w:history="1">
        <w:r w:rsidRPr="007F3C26">
          <w:rPr>
            <w:rStyle w:val="Hyperlink"/>
            <w:noProof/>
          </w:rPr>
          <w:t>Completeness &amp; Accuracy Checks</w:t>
        </w:r>
        <w:r>
          <w:rPr>
            <w:noProof/>
            <w:webHidden/>
          </w:rPr>
          <w:tab/>
        </w:r>
        <w:r>
          <w:rPr>
            <w:noProof/>
            <w:webHidden/>
          </w:rPr>
          <w:fldChar w:fldCharType="begin"/>
        </w:r>
        <w:r>
          <w:rPr>
            <w:noProof/>
            <w:webHidden/>
          </w:rPr>
          <w:instrText xml:space="preserve"> PAGEREF _Toc210738174 \h </w:instrText>
        </w:r>
        <w:r>
          <w:rPr>
            <w:noProof/>
            <w:webHidden/>
          </w:rPr>
        </w:r>
        <w:r>
          <w:rPr>
            <w:noProof/>
            <w:webHidden/>
          </w:rPr>
          <w:fldChar w:fldCharType="separate"/>
        </w:r>
        <w:r w:rsidR="004B5AF0">
          <w:rPr>
            <w:noProof/>
            <w:webHidden/>
          </w:rPr>
          <w:t>11</w:t>
        </w:r>
        <w:r>
          <w:rPr>
            <w:noProof/>
            <w:webHidden/>
          </w:rPr>
          <w:fldChar w:fldCharType="end"/>
        </w:r>
      </w:hyperlink>
    </w:p>
    <w:p w14:paraId="109BC6E7" w14:textId="297901D5"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5" w:history="1">
        <w:r w:rsidRPr="007F3C26">
          <w:rPr>
            <w:rStyle w:val="Hyperlink"/>
            <w:noProof/>
          </w:rPr>
          <w:t>Notes</w:t>
        </w:r>
        <w:r>
          <w:rPr>
            <w:noProof/>
            <w:webHidden/>
          </w:rPr>
          <w:tab/>
        </w:r>
        <w:r>
          <w:rPr>
            <w:noProof/>
            <w:webHidden/>
          </w:rPr>
          <w:fldChar w:fldCharType="begin"/>
        </w:r>
        <w:r>
          <w:rPr>
            <w:noProof/>
            <w:webHidden/>
          </w:rPr>
          <w:instrText xml:space="preserve"> PAGEREF _Toc210738175 \h </w:instrText>
        </w:r>
        <w:r>
          <w:rPr>
            <w:noProof/>
            <w:webHidden/>
          </w:rPr>
        </w:r>
        <w:r>
          <w:rPr>
            <w:noProof/>
            <w:webHidden/>
          </w:rPr>
          <w:fldChar w:fldCharType="separate"/>
        </w:r>
        <w:r w:rsidR="004B5AF0">
          <w:rPr>
            <w:noProof/>
            <w:webHidden/>
          </w:rPr>
          <w:t>11</w:t>
        </w:r>
        <w:r>
          <w:rPr>
            <w:noProof/>
            <w:webHidden/>
          </w:rPr>
          <w:fldChar w:fldCharType="end"/>
        </w:r>
      </w:hyperlink>
    </w:p>
    <w:p w14:paraId="432A452A" w14:textId="444170EC"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6" w:history="1">
        <w:r w:rsidRPr="007F3C26">
          <w:rPr>
            <w:rStyle w:val="Hyperlink"/>
            <w:noProof/>
          </w:rPr>
          <w:t>Sign-Off</w:t>
        </w:r>
        <w:r>
          <w:rPr>
            <w:noProof/>
            <w:webHidden/>
          </w:rPr>
          <w:tab/>
        </w:r>
        <w:r>
          <w:rPr>
            <w:noProof/>
            <w:webHidden/>
          </w:rPr>
          <w:fldChar w:fldCharType="begin"/>
        </w:r>
        <w:r>
          <w:rPr>
            <w:noProof/>
            <w:webHidden/>
          </w:rPr>
          <w:instrText xml:space="preserve"> PAGEREF _Toc210738176 \h </w:instrText>
        </w:r>
        <w:r>
          <w:rPr>
            <w:noProof/>
            <w:webHidden/>
          </w:rPr>
        </w:r>
        <w:r>
          <w:rPr>
            <w:noProof/>
            <w:webHidden/>
          </w:rPr>
          <w:fldChar w:fldCharType="separate"/>
        </w:r>
        <w:r w:rsidR="004B5AF0">
          <w:rPr>
            <w:noProof/>
            <w:webHidden/>
          </w:rPr>
          <w:t>11</w:t>
        </w:r>
        <w:r>
          <w:rPr>
            <w:noProof/>
            <w:webHidden/>
          </w:rPr>
          <w:fldChar w:fldCharType="end"/>
        </w:r>
      </w:hyperlink>
    </w:p>
    <w:p w14:paraId="47AC2D68" w14:textId="19637547" w:rsidR="008A24D6" w:rsidRDefault="008A24D6">
      <w:pPr>
        <w:pStyle w:val="TOC1"/>
        <w:rPr>
          <w:rFonts w:asciiTheme="minorHAnsi" w:eastAsiaTheme="minorEastAsia" w:hAnsiTheme="minorHAnsi"/>
          <w:noProof/>
          <w:kern w:val="2"/>
          <w:sz w:val="24"/>
          <w:szCs w:val="24"/>
          <w:lang w:val="en-KE" w:eastAsia="en-KE"/>
          <w14:ligatures w14:val="standardContextual"/>
        </w:rPr>
      </w:pPr>
      <w:hyperlink w:anchor="_Toc210738177" w:history="1">
        <w:r w:rsidRPr="007F3C26">
          <w:rPr>
            <w:rStyle w:val="Hyperlink"/>
            <w:rFonts w:ascii="Nunito Sans SemiBold" w:hAnsi="Nunito Sans SemiBold"/>
            <w:noProof/>
          </w:rPr>
          <w:t>4</w:t>
        </w:r>
        <w:r>
          <w:rPr>
            <w:rFonts w:asciiTheme="minorHAnsi" w:eastAsiaTheme="minorEastAsia" w:hAnsiTheme="minorHAnsi"/>
            <w:noProof/>
            <w:kern w:val="2"/>
            <w:sz w:val="24"/>
            <w:szCs w:val="24"/>
            <w:lang w:val="en-KE" w:eastAsia="en-KE"/>
            <w14:ligatures w14:val="standardContextual"/>
          </w:rPr>
          <w:tab/>
        </w:r>
        <w:r w:rsidRPr="007F3C26">
          <w:rPr>
            <w:rStyle w:val="Hyperlink"/>
            <w:rFonts w:ascii="Nunito Sans Black" w:hAnsi="Nunito Sans Black"/>
            <w:noProof/>
          </w:rPr>
          <w:t>VALUATION</w:t>
        </w:r>
        <w:r>
          <w:rPr>
            <w:noProof/>
            <w:webHidden/>
          </w:rPr>
          <w:tab/>
        </w:r>
        <w:r>
          <w:rPr>
            <w:noProof/>
            <w:webHidden/>
          </w:rPr>
          <w:fldChar w:fldCharType="begin"/>
        </w:r>
        <w:r>
          <w:rPr>
            <w:noProof/>
            <w:webHidden/>
          </w:rPr>
          <w:instrText xml:space="preserve"> PAGEREF _Toc210738177 \h </w:instrText>
        </w:r>
        <w:r>
          <w:rPr>
            <w:noProof/>
            <w:webHidden/>
          </w:rPr>
        </w:r>
        <w:r>
          <w:rPr>
            <w:noProof/>
            <w:webHidden/>
          </w:rPr>
          <w:fldChar w:fldCharType="separate"/>
        </w:r>
        <w:r w:rsidR="004B5AF0">
          <w:rPr>
            <w:noProof/>
            <w:webHidden/>
          </w:rPr>
          <w:t>12</w:t>
        </w:r>
        <w:r>
          <w:rPr>
            <w:noProof/>
            <w:webHidden/>
          </w:rPr>
          <w:fldChar w:fldCharType="end"/>
        </w:r>
      </w:hyperlink>
    </w:p>
    <w:p w14:paraId="3356BDC2" w14:textId="1288EE82" w:rsidR="008A24D6" w:rsidRDefault="008A24D6">
      <w:pPr>
        <w:pStyle w:val="TOC2"/>
        <w:rPr>
          <w:rFonts w:asciiTheme="minorHAnsi" w:eastAsiaTheme="minorEastAsia" w:hAnsiTheme="minorHAnsi"/>
          <w:noProof/>
          <w:kern w:val="2"/>
          <w:sz w:val="24"/>
          <w:szCs w:val="24"/>
          <w:lang w:val="en-KE" w:eastAsia="en-KE"/>
          <w14:ligatures w14:val="standardContextual"/>
        </w:rPr>
      </w:pPr>
      <w:hyperlink w:anchor="_Toc210738178" w:history="1">
        <w:r w:rsidRPr="007F3C26">
          <w:rPr>
            <w:rStyle w:val="Hyperlink"/>
            <w:noProof/>
          </w:rPr>
          <w:t>Fund Balance at Year End</w:t>
        </w:r>
        <w:r>
          <w:rPr>
            <w:noProof/>
            <w:webHidden/>
          </w:rPr>
          <w:tab/>
        </w:r>
        <w:r>
          <w:rPr>
            <w:noProof/>
            <w:webHidden/>
          </w:rPr>
          <w:fldChar w:fldCharType="begin"/>
        </w:r>
        <w:r>
          <w:rPr>
            <w:noProof/>
            <w:webHidden/>
          </w:rPr>
          <w:instrText xml:space="preserve"> PAGEREF _Toc210738178 \h </w:instrText>
        </w:r>
        <w:r>
          <w:rPr>
            <w:noProof/>
            <w:webHidden/>
          </w:rPr>
        </w:r>
        <w:r>
          <w:rPr>
            <w:noProof/>
            <w:webHidden/>
          </w:rPr>
          <w:fldChar w:fldCharType="separate"/>
        </w:r>
        <w:r w:rsidR="004B5AF0">
          <w:rPr>
            <w:noProof/>
            <w:webHidden/>
          </w:rPr>
          <w:t>12</w:t>
        </w:r>
        <w:r>
          <w:rPr>
            <w:noProof/>
            <w:webHidden/>
          </w:rPr>
          <w:fldChar w:fldCharType="end"/>
        </w:r>
      </w:hyperlink>
    </w:p>
    <w:p w14:paraId="21BA8030" w14:textId="72FC8989" w:rsidR="008A24D6" w:rsidRDefault="008A24D6">
      <w:pPr>
        <w:pStyle w:val="TOC1"/>
        <w:rPr>
          <w:rFonts w:asciiTheme="minorHAnsi" w:eastAsiaTheme="minorEastAsia" w:hAnsiTheme="minorHAnsi"/>
          <w:noProof/>
          <w:kern w:val="2"/>
          <w:sz w:val="24"/>
          <w:szCs w:val="24"/>
          <w:lang w:val="en-KE" w:eastAsia="en-KE"/>
          <w14:ligatures w14:val="standardContextual"/>
        </w:rPr>
      </w:pPr>
      <w:hyperlink w:anchor="_Toc210738179" w:history="1">
        <w:r w:rsidRPr="007F3C26">
          <w:rPr>
            <w:rStyle w:val="Hyperlink"/>
            <w:rFonts w:ascii="Nunito Sans SemiBold" w:hAnsi="Nunito Sans SemiBold"/>
            <w:noProof/>
          </w:rPr>
          <w:t>5</w:t>
        </w:r>
        <w:r>
          <w:rPr>
            <w:rFonts w:asciiTheme="minorHAnsi" w:eastAsiaTheme="minorEastAsia" w:hAnsiTheme="minorHAnsi"/>
            <w:noProof/>
            <w:kern w:val="2"/>
            <w:sz w:val="24"/>
            <w:szCs w:val="24"/>
            <w:lang w:val="en-KE" w:eastAsia="en-KE"/>
            <w14:ligatures w14:val="standardContextual"/>
          </w:rPr>
          <w:tab/>
        </w:r>
        <w:r w:rsidRPr="007F3C26">
          <w:rPr>
            <w:rStyle w:val="Hyperlink"/>
            <w:rFonts w:ascii="Nunito Sans Black" w:hAnsi="Nunito Sans Black"/>
            <w:noProof/>
          </w:rPr>
          <w:t>DATA COLLECTION TEMPLATE</w:t>
        </w:r>
        <w:r>
          <w:rPr>
            <w:noProof/>
            <w:webHidden/>
          </w:rPr>
          <w:tab/>
        </w:r>
        <w:r>
          <w:rPr>
            <w:noProof/>
            <w:webHidden/>
          </w:rPr>
          <w:fldChar w:fldCharType="begin"/>
        </w:r>
        <w:r>
          <w:rPr>
            <w:noProof/>
            <w:webHidden/>
          </w:rPr>
          <w:instrText xml:space="preserve"> PAGEREF _Toc210738179 \h </w:instrText>
        </w:r>
        <w:r>
          <w:rPr>
            <w:noProof/>
            <w:webHidden/>
          </w:rPr>
        </w:r>
        <w:r>
          <w:rPr>
            <w:noProof/>
            <w:webHidden/>
          </w:rPr>
          <w:fldChar w:fldCharType="separate"/>
        </w:r>
        <w:r w:rsidR="004B5AF0">
          <w:rPr>
            <w:noProof/>
            <w:webHidden/>
          </w:rPr>
          <w:t>13</w:t>
        </w:r>
        <w:r>
          <w:rPr>
            <w:noProof/>
            <w:webHidden/>
          </w:rPr>
          <w:fldChar w:fldCharType="end"/>
        </w:r>
      </w:hyperlink>
    </w:p>
    <w:p w14:paraId="0AD47A92" w14:textId="5F0DB2B1" w:rsidR="008A24D6" w:rsidRDefault="008A24D6">
      <w:pPr>
        <w:pStyle w:val="TOC1"/>
        <w:rPr>
          <w:rFonts w:asciiTheme="minorHAnsi" w:eastAsiaTheme="minorEastAsia" w:hAnsiTheme="minorHAnsi"/>
          <w:noProof/>
          <w:kern w:val="2"/>
          <w:sz w:val="24"/>
          <w:szCs w:val="24"/>
          <w:lang w:val="en-KE" w:eastAsia="en-KE"/>
          <w14:ligatures w14:val="standardContextual"/>
        </w:rPr>
      </w:pPr>
      <w:hyperlink w:anchor="_Toc210738180" w:history="1">
        <w:r w:rsidRPr="007F3C26">
          <w:rPr>
            <w:rStyle w:val="Hyperlink"/>
            <w:rFonts w:ascii="Nunito Sans SemiBold" w:hAnsi="Nunito Sans SemiBold"/>
            <w:noProof/>
          </w:rPr>
          <w:t>6</w:t>
        </w:r>
        <w:r>
          <w:rPr>
            <w:rFonts w:asciiTheme="minorHAnsi" w:eastAsiaTheme="minorEastAsia" w:hAnsiTheme="minorHAnsi"/>
            <w:noProof/>
            <w:kern w:val="2"/>
            <w:sz w:val="24"/>
            <w:szCs w:val="24"/>
            <w:lang w:val="en-KE" w:eastAsia="en-KE"/>
            <w14:ligatures w14:val="standardContextual"/>
          </w:rPr>
          <w:tab/>
        </w:r>
        <w:r w:rsidRPr="007F3C26">
          <w:rPr>
            <w:rStyle w:val="Hyperlink"/>
            <w:rFonts w:ascii="Nunito Sans Black" w:hAnsi="Nunito Sans Black"/>
            <w:noProof/>
          </w:rPr>
          <w:t>APPROVAL</w:t>
        </w:r>
        <w:r>
          <w:rPr>
            <w:noProof/>
            <w:webHidden/>
          </w:rPr>
          <w:tab/>
        </w:r>
        <w:r>
          <w:rPr>
            <w:noProof/>
            <w:webHidden/>
          </w:rPr>
          <w:fldChar w:fldCharType="begin"/>
        </w:r>
        <w:r>
          <w:rPr>
            <w:noProof/>
            <w:webHidden/>
          </w:rPr>
          <w:instrText xml:space="preserve"> PAGEREF _Toc210738180 \h </w:instrText>
        </w:r>
        <w:r>
          <w:rPr>
            <w:noProof/>
            <w:webHidden/>
          </w:rPr>
        </w:r>
        <w:r>
          <w:rPr>
            <w:noProof/>
            <w:webHidden/>
          </w:rPr>
          <w:fldChar w:fldCharType="separate"/>
        </w:r>
        <w:r w:rsidR="004B5AF0">
          <w:rPr>
            <w:noProof/>
            <w:webHidden/>
          </w:rPr>
          <w:t>15</w:t>
        </w:r>
        <w:r>
          <w:rPr>
            <w:noProof/>
            <w:webHidden/>
          </w:rPr>
          <w:fldChar w:fldCharType="end"/>
        </w:r>
      </w:hyperlink>
    </w:p>
    <w:p w14:paraId="39EB737E" w14:textId="146EF14F" w:rsidR="00B758AF" w:rsidRPr="002B68EE" w:rsidRDefault="005163F4" w:rsidP="006038E5">
      <w:pPr>
        <w:spacing w:after="160" w:line="259" w:lineRule="auto"/>
        <w:ind w:right="0"/>
        <w:rPr>
          <w:rFonts w:ascii="Nunito Sans" w:hAnsi="Nunito Sans"/>
        </w:rPr>
      </w:pPr>
      <w:r w:rsidRPr="002B68EE">
        <w:rPr>
          <w:rFonts w:ascii="Nunito Sans" w:hAnsi="Nunito Sans"/>
        </w:rPr>
        <w:fldChar w:fldCharType="end"/>
      </w:r>
    </w:p>
    <w:p w14:paraId="455FBC26" w14:textId="77777777" w:rsidR="00B758AF" w:rsidRPr="002B68EE" w:rsidRDefault="00B758AF" w:rsidP="006038E5">
      <w:pPr>
        <w:spacing w:after="160" w:line="259" w:lineRule="auto"/>
        <w:ind w:right="0"/>
        <w:rPr>
          <w:rFonts w:ascii="Nunito Sans" w:hAnsi="Nunito Sans"/>
        </w:rPr>
      </w:pPr>
    </w:p>
    <w:p w14:paraId="22C1D586" w14:textId="77777777" w:rsidR="00695542" w:rsidRPr="002B68EE" w:rsidRDefault="00695542">
      <w:pPr>
        <w:spacing w:after="160" w:line="259" w:lineRule="auto"/>
        <w:ind w:right="0"/>
        <w:rPr>
          <w:rFonts w:ascii="Nunito Sans" w:hAnsi="Nunito Sans"/>
        </w:rPr>
      </w:pPr>
      <w:r w:rsidRPr="002B68EE">
        <w:rPr>
          <w:rFonts w:ascii="Nunito Sans" w:hAnsi="Nunito Sans"/>
        </w:rPr>
        <w:br w:type="page"/>
      </w:r>
    </w:p>
    <w:p w14:paraId="560405BC" w14:textId="47900982" w:rsidR="003A723E" w:rsidRPr="003A723E" w:rsidRDefault="003A723E" w:rsidP="003A723E">
      <w:pPr>
        <w:pStyle w:val="Heading1"/>
        <w:numPr>
          <w:ilvl w:val="0"/>
          <w:numId w:val="6"/>
        </w:numPr>
        <w:tabs>
          <w:tab w:val="num" w:pos="360"/>
        </w:tabs>
        <w:ind w:left="720" w:hanging="540"/>
        <w:rPr>
          <w:rFonts w:ascii="Nunito Sans Black" w:hAnsi="Nunito Sans Black"/>
        </w:rPr>
      </w:pPr>
      <w:bookmarkStart w:id="0" w:name="_Toc210738155"/>
      <w:r w:rsidRPr="003A723E">
        <w:rPr>
          <w:rFonts w:ascii="Nunito Sans Black" w:hAnsi="Nunito Sans Black"/>
        </w:rPr>
        <w:lastRenderedPageBreak/>
        <w:t xml:space="preserve">DEPOSIT ADMINISTRATION </w:t>
      </w:r>
      <w:r w:rsidR="00EA4523">
        <w:rPr>
          <w:rFonts w:ascii="Nunito Sans Black" w:hAnsi="Nunito Sans Black"/>
        </w:rPr>
        <w:t xml:space="preserve">&amp; </w:t>
      </w:r>
      <w:r w:rsidRPr="003A723E">
        <w:rPr>
          <w:rFonts w:ascii="Nunito Sans Black" w:hAnsi="Nunito Sans Black"/>
        </w:rPr>
        <w:t>INDIVIDUAL PENSION PLANS</w:t>
      </w:r>
      <w:bookmarkEnd w:id="0"/>
      <w:r w:rsidRPr="003A723E">
        <w:rPr>
          <w:rFonts w:ascii="Nunito Sans Black" w:hAnsi="Nunito Sans Black"/>
        </w:rPr>
        <w:t xml:space="preserve"> </w:t>
      </w:r>
    </w:p>
    <w:p w14:paraId="1E1D7305" w14:textId="57639EED" w:rsidR="00293DC3" w:rsidRPr="003A723E" w:rsidRDefault="003A723E" w:rsidP="00293DC3">
      <w:pPr>
        <w:pStyle w:val="ListParagraph"/>
        <w:numPr>
          <w:ilvl w:val="1"/>
          <w:numId w:val="2"/>
        </w:numPr>
        <w:ind w:left="720" w:hanging="720"/>
        <w:jc w:val="left"/>
        <w:rPr>
          <w:rFonts w:ascii="Nunito Sans Black" w:hAnsi="Nunito Sans Black"/>
          <w:lang w:val="en-KE"/>
        </w:rPr>
      </w:pPr>
      <w:r w:rsidRPr="003A723E">
        <w:rPr>
          <w:rFonts w:ascii="Nunito Sans" w:hAnsi="Nunito Sans" w:cstheme="minorBidi"/>
          <w:szCs w:val="22"/>
        </w:rPr>
        <w:t xml:space="preserve">In the Kenyan pension industry, the two main types of pension arrangements are Deposit Administration (DA) and Individual Pension Plans (IPP). </w:t>
      </w:r>
    </w:p>
    <w:p w14:paraId="1DEDC29A" w14:textId="679A9B6D" w:rsidR="003A723E" w:rsidRDefault="003A723E" w:rsidP="006554FC">
      <w:pPr>
        <w:pStyle w:val="Heading2"/>
      </w:pPr>
      <w:bookmarkStart w:id="1" w:name="_Toc210738156"/>
      <w:r w:rsidRPr="006554FC">
        <w:t>Deposit Administration (DA) Schemes</w:t>
      </w:r>
      <w:bookmarkEnd w:id="1"/>
    </w:p>
    <w:p w14:paraId="4D7E2F5B" w14:textId="5C16E552" w:rsidR="00AA3BAC" w:rsidRPr="00AA3BAC" w:rsidRDefault="00AA3BAC" w:rsidP="00AA3BAC">
      <w:pPr>
        <w:pStyle w:val="Heading3"/>
        <w:rPr>
          <w:lang w:val="en-KE"/>
        </w:rPr>
      </w:pPr>
      <w:bookmarkStart w:id="2" w:name="_Toc210738157"/>
      <w:r>
        <w:rPr>
          <w:lang w:val="en-KE"/>
        </w:rPr>
        <w:t>Overview</w:t>
      </w:r>
      <w:bookmarkEnd w:id="2"/>
      <w:r>
        <w:rPr>
          <w:lang w:val="en-KE"/>
        </w:rPr>
        <w:t xml:space="preserve"> </w:t>
      </w:r>
    </w:p>
    <w:p w14:paraId="76B9FA1D" w14:textId="77777777" w:rsidR="004A6971" w:rsidRDefault="003A723E" w:rsidP="001B41E6">
      <w:pPr>
        <w:pStyle w:val="ListParagraph"/>
        <w:numPr>
          <w:ilvl w:val="1"/>
          <w:numId w:val="2"/>
        </w:numPr>
        <w:ind w:left="720" w:hanging="720"/>
        <w:jc w:val="left"/>
        <w:rPr>
          <w:rFonts w:ascii="Nunito Sans" w:hAnsi="Nunito Sans" w:cstheme="minorBidi"/>
          <w:szCs w:val="22"/>
        </w:rPr>
      </w:pPr>
      <w:r w:rsidRPr="003A723E">
        <w:rPr>
          <w:rFonts w:ascii="Nunito Sans" w:hAnsi="Nunito Sans" w:cstheme="minorBidi"/>
          <w:szCs w:val="22"/>
        </w:rPr>
        <w:t xml:space="preserve">A Deposit Administration Scheme is a group pension arrangement typically established by </w:t>
      </w:r>
      <w:r w:rsidRPr="003A723E">
        <w:rPr>
          <w:rFonts w:ascii="Nunito Sans" w:hAnsi="Nunito Sans" w:cstheme="minorBidi"/>
          <w:b/>
          <w:bCs/>
          <w:szCs w:val="22"/>
        </w:rPr>
        <w:t>an employer</w:t>
      </w:r>
      <w:r w:rsidRPr="003A723E">
        <w:rPr>
          <w:rFonts w:ascii="Nunito Sans" w:hAnsi="Nunito Sans" w:cstheme="minorBidi"/>
          <w:szCs w:val="22"/>
        </w:rPr>
        <w:t xml:space="preserve"> for its employees. </w:t>
      </w:r>
    </w:p>
    <w:p w14:paraId="0CF85F09" w14:textId="06523CB2" w:rsidR="004A6971" w:rsidRDefault="003A723E" w:rsidP="001B41E6">
      <w:pPr>
        <w:pStyle w:val="ListParagraph"/>
        <w:numPr>
          <w:ilvl w:val="1"/>
          <w:numId w:val="2"/>
        </w:numPr>
        <w:ind w:left="720" w:hanging="720"/>
        <w:jc w:val="left"/>
        <w:rPr>
          <w:rFonts w:ascii="Nunito Sans" w:hAnsi="Nunito Sans" w:cstheme="minorBidi"/>
          <w:szCs w:val="22"/>
        </w:rPr>
      </w:pPr>
      <w:r w:rsidRPr="003A723E">
        <w:rPr>
          <w:rFonts w:ascii="Nunito Sans" w:hAnsi="Nunito Sans" w:cstheme="minorBidi"/>
          <w:szCs w:val="22"/>
        </w:rPr>
        <w:t xml:space="preserve">The employer </w:t>
      </w:r>
      <w:r w:rsidR="001648CB">
        <w:rPr>
          <w:rFonts w:ascii="Nunito Sans" w:hAnsi="Nunito Sans" w:cstheme="minorBidi"/>
          <w:szCs w:val="22"/>
        </w:rPr>
        <w:t xml:space="preserve">and employee </w:t>
      </w:r>
      <w:r w:rsidR="00E9503A" w:rsidRPr="003A723E">
        <w:rPr>
          <w:rFonts w:ascii="Nunito Sans" w:hAnsi="Nunito Sans" w:cstheme="minorBidi"/>
          <w:szCs w:val="22"/>
        </w:rPr>
        <w:t>make</w:t>
      </w:r>
      <w:r w:rsidRPr="003A723E">
        <w:rPr>
          <w:rFonts w:ascii="Nunito Sans" w:hAnsi="Nunito Sans" w:cstheme="minorBidi"/>
          <w:szCs w:val="22"/>
        </w:rPr>
        <w:t xml:space="preserve"> regular contributions, which are pooled into a single fund managed by an insurance company. </w:t>
      </w:r>
    </w:p>
    <w:p w14:paraId="454F5042" w14:textId="57BD1C6D" w:rsidR="003A723E" w:rsidRDefault="003A723E" w:rsidP="001B41E6">
      <w:pPr>
        <w:pStyle w:val="ListParagraph"/>
        <w:numPr>
          <w:ilvl w:val="1"/>
          <w:numId w:val="2"/>
        </w:numPr>
        <w:ind w:left="720" w:hanging="720"/>
        <w:jc w:val="left"/>
        <w:rPr>
          <w:rFonts w:ascii="Nunito Sans" w:hAnsi="Nunito Sans" w:cstheme="minorBidi"/>
          <w:szCs w:val="22"/>
        </w:rPr>
      </w:pPr>
      <w:r w:rsidRPr="003A723E">
        <w:rPr>
          <w:rFonts w:ascii="Nunito Sans" w:hAnsi="Nunito Sans" w:cstheme="minorBidi"/>
          <w:szCs w:val="22"/>
        </w:rPr>
        <w:t>The insurer credits the scheme with annual interest (</w:t>
      </w:r>
      <w:r w:rsidRPr="003A723E">
        <w:rPr>
          <w:rFonts w:ascii="Nunito Sans" w:hAnsi="Nunito Sans" w:cstheme="minorBidi"/>
          <w:b/>
          <w:bCs/>
          <w:szCs w:val="22"/>
        </w:rPr>
        <w:t>declared rate of return</w:t>
      </w:r>
      <w:r w:rsidRPr="003A723E">
        <w:rPr>
          <w:rFonts w:ascii="Nunito Sans" w:hAnsi="Nunito Sans" w:cstheme="minorBidi"/>
          <w:szCs w:val="22"/>
        </w:rPr>
        <w:t>) based on the performance of the underlying investments.</w:t>
      </w:r>
    </w:p>
    <w:p w14:paraId="53C2709F" w14:textId="31524862" w:rsidR="00144A1F" w:rsidRDefault="00144A1F" w:rsidP="001B41E6">
      <w:pPr>
        <w:pStyle w:val="ListParagraph"/>
        <w:numPr>
          <w:ilvl w:val="1"/>
          <w:numId w:val="2"/>
        </w:numPr>
        <w:ind w:left="720" w:hanging="720"/>
        <w:jc w:val="left"/>
        <w:rPr>
          <w:rFonts w:ascii="Nunito Sans" w:hAnsi="Nunito Sans" w:cstheme="minorBidi"/>
          <w:szCs w:val="22"/>
        </w:rPr>
      </w:pPr>
      <w:r w:rsidRPr="00144A1F">
        <w:rPr>
          <w:rFonts w:ascii="Nunito Sans" w:hAnsi="Nunito Sans" w:cstheme="minorBidi"/>
          <w:szCs w:val="22"/>
        </w:rPr>
        <w:t xml:space="preserve">The insurance company also charges a </w:t>
      </w:r>
      <w:r w:rsidRPr="00E9503A">
        <w:rPr>
          <w:rFonts w:ascii="Nunito Sans" w:hAnsi="Nunito Sans" w:cstheme="minorBidi"/>
          <w:b/>
          <w:bCs/>
          <w:szCs w:val="22"/>
        </w:rPr>
        <w:t>management fee</w:t>
      </w:r>
      <w:r w:rsidRPr="00144A1F">
        <w:rPr>
          <w:rFonts w:ascii="Nunito Sans" w:hAnsi="Nunito Sans" w:cstheme="minorBidi"/>
          <w:szCs w:val="22"/>
        </w:rPr>
        <w:t>, which is typically deducted from the fund’s investment returns to cover administrative, investment, and operational expenses associated with managing the scheme.</w:t>
      </w:r>
    </w:p>
    <w:p w14:paraId="0EC6C44E" w14:textId="77777777" w:rsidR="003A723E" w:rsidRPr="003A723E" w:rsidRDefault="003A723E" w:rsidP="00AA3BAC">
      <w:pPr>
        <w:pStyle w:val="Heading3"/>
        <w:rPr>
          <w:lang w:val="en-KE"/>
        </w:rPr>
      </w:pPr>
      <w:bookmarkStart w:id="3" w:name="_Toc210738158"/>
      <w:r w:rsidRPr="003A723E">
        <w:rPr>
          <w:lang w:val="en-KE"/>
        </w:rPr>
        <w:t>Key Features:</w:t>
      </w:r>
      <w:bookmarkEnd w:id="3"/>
    </w:p>
    <w:p w14:paraId="4FFE9E5B" w14:textId="5BF2452C" w:rsidR="00AA3BAC" w:rsidRDefault="00AA3BAC" w:rsidP="00AA3BAC">
      <w:pPr>
        <w:pStyle w:val="ListParagraph"/>
        <w:numPr>
          <w:ilvl w:val="1"/>
          <w:numId w:val="2"/>
        </w:numPr>
        <w:ind w:left="720" w:hanging="720"/>
        <w:jc w:val="left"/>
        <w:rPr>
          <w:rFonts w:ascii="Nunito Sans" w:hAnsi="Nunito Sans" w:cstheme="minorBidi"/>
          <w:szCs w:val="22"/>
        </w:rPr>
      </w:pPr>
      <w:r>
        <w:rPr>
          <w:rFonts w:ascii="Nunito Sans" w:hAnsi="Nunito Sans" w:cstheme="minorBidi"/>
          <w:szCs w:val="22"/>
        </w:rPr>
        <w:t>Some key features of Deposit Administration schemes include</w:t>
      </w:r>
      <w:r w:rsidR="004745C3">
        <w:rPr>
          <w:rFonts w:ascii="Nunito Sans" w:hAnsi="Nunito Sans" w:cstheme="minorBidi"/>
          <w:szCs w:val="22"/>
        </w:rPr>
        <w:t>:</w:t>
      </w:r>
    </w:p>
    <w:p w14:paraId="7A658D05" w14:textId="7DA221FB" w:rsidR="003A723E" w:rsidRPr="003A723E" w:rsidRDefault="003A723E" w:rsidP="00AA3BAC">
      <w:pPr>
        <w:pStyle w:val="ListParagraph"/>
        <w:numPr>
          <w:ilvl w:val="0"/>
          <w:numId w:val="9"/>
        </w:numPr>
        <w:autoSpaceDE w:val="0"/>
        <w:autoSpaceDN w:val="0"/>
        <w:adjustRightInd w:val="0"/>
        <w:rPr>
          <w:rFonts w:ascii="Nunito Sans" w:hAnsi="Nunito Sans"/>
        </w:rPr>
      </w:pPr>
      <w:r w:rsidRPr="003A723E">
        <w:rPr>
          <w:rFonts w:ascii="Nunito Sans" w:hAnsi="Nunito Sans"/>
        </w:rPr>
        <w:t>Managed by an insurance company on behalf of a group of members (employees).</w:t>
      </w:r>
    </w:p>
    <w:p w14:paraId="24DFEADC" w14:textId="77777777" w:rsidR="003A723E" w:rsidRPr="003A723E" w:rsidRDefault="003A723E" w:rsidP="00AA3BAC">
      <w:pPr>
        <w:pStyle w:val="ListParagraph"/>
        <w:numPr>
          <w:ilvl w:val="0"/>
          <w:numId w:val="9"/>
        </w:numPr>
        <w:autoSpaceDE w:val="0"/>
        <w:autoSpaceDN w:val="0"/>
        <w:adjustRightInd w:val="0"/>
        <w:rPr>
          <w:rFonts w:ascii="Nunito Sans" w:hAnsi="Nunito Sans"/>
        </w:rPr>
      </w:pPr>
      <w:r w:rsidRPr="003A723E">
        <w:rPr>
          <w:rFonts w:ascii="Nunito Sans" w:hAnsi="Nunito Sans"/>
        </w:rPr>
        <w:t>Funds are held in a pooled account rather than in individual member accounts.</w:t>
      </w:r>
    </w:p>
    <w:p w14:paraId="3D41BF15" w14:textId="77777777" w:rsidR="003A723E" w:rsidRPr="003A723E" w:rsidRDefault="003A723E" w:rsidP="00AA3BAC">
      <w:pPr>
        <w:pStyle w:val="ListParagraph"/>
        <w:numPr>
          <w:ilvl w:val="0"/>
          <w:numId w:val="9"/>
        </w:numPr>
        <w:autoSpaceDE w:val="0"/>
        <w:autoSpaceDN w:val="0"/>
        <w:adjustRightInd w:val="0"/>
        <w:rPr>
          <w:rFonts w:ascii="Nunito Sans" w:hAnsi="Nunito Sans"/>
        </w:rPr>
      </w:pPr>
      <w:r w:rsidRPr="003A723E">
        <w:rPr>
          <w:rFonts w:ascii="Nunito Sans" w:hAnsi="Nunito Sans"/>
        </w:rPr>
        <w:t>The insurer declares an annual interest rate (bonus/crediting rate) to be applied to members’ balances.</w:t>
      </w:r>
    </w:p>
    <w:p w14:paraId="1E4C5535" w14:textId="77777777" w:rsidR="003A723E" w:rsidRPr="003A723E" w:rsidRDefault="003A723E" w:rsidP="00AA3BAC">
      <w:pPr>
        <w:pStyle w:val="ListParagraph"/>
        <w:numPr>
          <w:ilvl w:val="0"/>
          <w:numId w:val="9"/>
        </w:numPr>
        <w:autoSpaceDE w:val="0"/>
        <w:autoSpaceDN w:val="0"/>
        <w:adjustRightInd w:val="0"/>
        <w:rPr>
          <w:rFonts w:ascii="Nunito Sans" w:hAnsi="Nunito Sans"/>
        </w:rPr>
      </w:pPr>
      <w:r w:rsidRPr="003A723E">
        <w:rPr>
          <w:rFonts w:ascii="Nunito Sans" w:hAnsi="Nunito Sans"/>
        </w:rPr>
        <w:t>Withdrawals (e.g., retirements, resignations) are paid from the accumulated fund value.</w:t>
      </w:r>
    </w:p>
    <w:p w14:paraId="716D9E27" w14:textId="77777777" w:rsidR="003A723E" w:rsidRPr="003A723E" w:rsidRDefault="003A723E" w:rsidP="00AA3BAC">
      <w:pPr>
        <w:pStyle w:val="ListParagraph"/>
        <w:numPr>
          <w:ilvl w:val="0"/>
          <w:numId w:val="9"/>
        </w:numPr>
        <w:autoSpaceDE w:val="0"/>
        <w:autoSpaceDN w:val="0"/>
        <w:adjustRightInd w:val="0"/>
        <w:rPr>
          <w:rFonts w:ascii="Nunito Sans" w:hAnsi="Nunito Sans"/>
        </w:rPr>
      </w:pPr>
      <w:r w:rsidRPr="003A723E">
        <w:rPr>
          <w:rFonts w:ascii="Nunito Sans" w:hAnsi="Nunito Sans"/>
        </w:rPr>
        <w:t>The employer bears no investment risk beyond its contribution obligations — the investment risk lies with the insurer.</w:t>
      </w:r>
    </w:p>
    <w:p w14:paraId="6F416D29" w14:textId="77777777" w:rsidR="008D6361" w:rsidRDefault="008D6361">
      <w:pPr>
        <w:spacing w:after="160" w:line="259" w:lineRule="auto"/>
        <w:ind w:right="0"/>
        <w:rPr>
          <w:b/>
          <w:bCs/>
          <w:color w:val="808080" w:themeColor="background1" w:themeShade="80"/>
          <w:szCs w:val="18"/>
        </w:rPr>
      </w:pPr>
      <w:r>
        <w:br w:type="page"/>
      </w:r>
    </w:p>
    <w:p w14:paraId="76D79D4E" w14:textId="041474AB" w:rsidR="008D6361" w:rsidRDefault="008D6361" w:rsidP="008D6361">
      <w:pPr>
        <w:pStyle w:val="Heading3"/>
      </w:pPr>
      <w:bookmarkStart w:id="4" w:name="_Toc210738159"/>
      <w:r>
        <w:lastRenderedPageBreak/>
        <w:t>Declared Returns</w:t>
      </w:r>
      <w:bookmarkEnd w:id="4"/>
    </w:p>
    <w:p w14:paraId="1FE0A37C" w14:textId="54A5C732" w:rsidR="008D6361" w:rsidRPr="009A4C2A" w:rsidRDefault="008D6361" w:rsidP="008D6361">
      <w:pPr>
        <w:numPr>
          <w:ilvl w:val="1"/>
          <w:numId w:val="2"/>
        </w:numPr>
        <w:autoSpaceDE w:val="0"/>
        <w:autoSpaceDN w:val="0"/>
        <w:adjustRightInd w:val="0"/>
        <w:spacing w:before="240" w:after="240" w:line="276" w:lineRule="auto"/>
        <w:ind w:left="709" w:right="0" w:hanging="709"/>
        <w:jc w:val="both"/>
        <w:rPr>
          <w:rFonts w:ascii="Nunito Sans" w:hAnsi="Nunito Sans"/>
          <w:szCs w:val="18"/>
        </w:rPr>
      </w:pPr>
      <w:r>
        <w:rPr>
          <w:rFonts w:ascii="Nunito Sans" w:hAnsi="Nunito Sans"/>
          <w:szCs w:val="18"/>
        </w:rPr>
        <w:t>The table below shows the declared returns for the life insurance industry from FY2018 to FY2023.</w:t>
      </w:r>
    </w:p>
    <w:tbl>
      <w:tblPr>
        <w:tblW w:w="0" w:type="auto"/>
        <w:tblLook w:val="04A0" w:firstRow="1" w:lastRow="0" w:firstColumn="1" w:lastColumn="0" w:noHBand="0" w:noVBand="1"/>
      </w:tblPr>
      <w:tblGrid>
        <w:gridCol w:w="3777"/>
        <w:gridCol w:w="1149"/>
        <w:gridCol w:w="1149"/>
        <w:gridCol w:w="1149"/>
        <w:gridCol w:w="1149"/>
        <w:gridCol w:w="1149"/>
        <w:gridCol w:w="1149"/>
      </w:tblGrid>
      <w:tr w:rsidR="008D6361" w:rsidRPr="00A26B4F" w14:paraId="1732A5DD" w14:textId="77777777" w:rsidTr="008D6361">
        <w:trPr>
          <w:trHeight w:val="285"/>
        </w:trPr>
        <w:tc>
          <w:tcPr>
            <w:tcW w:w="0" w:type="auto"/>
            <w:gridSpan w:val="7"/>
            <w:tcBorders>
              <w:top w:val="nil"/>
              <w:left w:val="nil"/>
              <w:bottom w:val="nil"/>
              <w:right w:val="nil"/>
            </w:tcBorders>
            <w:shd w:val="clear" w:color="000000" w:fill="0137A6"/>
            <w:noWrap/>
            <w:vAlign w:val="bottom"/>
            <w:hideMark/>
          </w:tcPr>
          <w:p w14:paraId="07EC818D" w14:textId="77777777" w:rsidR="008D6361" w:rsidRPr="00A26B4F" w:rsidRDefault="008D6361" w:rsidP="004756CF">
            <w:pPr>
              <w:jc w:val="center"/>
              <w:rPr>
                <w:rFonts w:ascii="Nunito Sans" w:hAnsi="Nunito Sans"/>
                <w:b/>
                <w:color w:val="FFFFFF"/>
                <w:szCs w:val="18"/>
              </w:rPr>
            </w:pPr>
            <w:r w:rsidRPr="00A26B4F">
              <w:rPr>
                <w:rFonts w:ascii="Nunito Sans" w:hAnsi="Nunito Sans"/>
                <w:b/>
                <w:bCs/>
                <w:color w:val="FFFFFF"/>
                <w:szCs w:val="18"/>
              </w:rPr>
              <w:t>Declared Bonus Rates (Interest Rates) Per Company</w:t>
            </w:r>
          </w:p>
        </w:tc>
      </w:tr>
      <w:tr w:rsidR="008D6361" w14:paraId="430268AE" w14:textId="77777777" w:rsidTr="008D6361">
        <w:trPr>
          <w:trHeight w:val="285"/>
        </w:trPr>
        <w:tc>
          <w:tcPr>
            <w:tcW w:w="0" w:type="auto"/>
            <w:tcBorders>
              <w:top w:val="single" w:sz="8" w:space="0" w:color="0137A6"/>
              <w:left w:val="nil"/>
              <w:bottom w:val="single" w:sz="8" w:space="0" w:color="0137A6"/>
              <w:right w:val="nil"/>
            </w:tcBorders>
            <w:shd w:val="clear" w:color="000000" w:fill="D9E1F2"/>
            <w:noWrap/>
            <w:vAlign w:val="bottom"/>
            <w:hideMark/>
          </w:tcPr>
          <w:p w14:paraId="0D11C623"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Insurer </w:t>
            </w:r>
          </w:p>
        </w:tc>
        <w:tc>
          <w:tcPr>
            <w:tcW w:w="0" w:type="auto"/>
            <w:tcBorders>
              <w:top w:val="single" w:sz="8" w:space="0" w:color="0137A6"/>
              <w:left w:val="nil"/>
              <w:bottom w:val="single" w:sz="8" w:space="0" w:color="0137A6"/>
              <w:right w:val="nil"/>
            </w:tcBorders>
            <w:shd w:val="clear" w:color="000000" w:fill="D9E1F2"/>
            <w:noWrap/>
            <w:vAlign w:val="bottom"/>
            <w:hideMark/>
          </w:tcPr>
          <w:p w14:paraId="7DEADEB0"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FY2018</w:t>
            </w:r>
          </w:p>
        </w:tc>
        <w:tc>
          <w:tcPr>
            <w:tcW w:w="0" w:type="auto"/>
            <w:tcBorders>
              <w:top w:val="single" w:sz="8" w:space="0" w:color="0137A6"/>
              <w:left w:val="nil"/>
              <w:bottom w:val="single" w:sz="8" w:space="0" w:color="0137A6"/>
              <w:right w:val="nil"/>
            </w:tcBorders>
            <w:shd w:val="clear" w:color="000000" w:fill="D9E1F2"/>
            <w:noWrap/>
            <w:vAlign w:val="bottom"/>
            <w:hideMark/>
          </w:tcPr>
          <w:p w14:paraId="366E0C0F"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FY2019</w:t>
            </w:r>
          </w:p>
        </w:tc>
        <w:tc>
          <w:tcPr>
            <w:tcW w:w="0" w:type="auto"/>
            <w:tcBorders>
              <w:top w:val="single" w:sz="8" w:space="0" w:color="0137A6"/>
              <w:left w:val="nil"/>
              <w:bottom w:val="single" w:sz="8" w:space="0" w:color="0137A6"/>
              <w:right w:val="nil"/>
            </w:tcBorders>
            <w:shd w:val="clear" w:color="000000" w:fill="D9E1F2"/>
            <w:noWrap/>
            <w:vAlign w:val="bottom"/>
            <w:hideMark/>
          </w:tcPr>
          <w:p w14:paraId="36D17AAF"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FY2020</w:t>
            </w:r>
          </w:p>
        </w:tc>
        <w:tc>
          <w:tcPr>
            <w:tcW w:w="0" w:type="auto"/>
            <w:tcBorders>
              <w:top w:val="single" w:sz="8" w:space="0" w:color="0137A6"/>
              <w:left w:val="nil"/>
              <w:bottom w:val="single" w:sz="8" w:space="0" w:color="0137A6"/>
              <w:right w:val="nil"/>
            </w:tcBorders>
            <w:shd w:val="clear" w:color="000000" w:fill="D9E1F2"/>
            <w:noWrap/>
            <w:vAlign w:val="bottom"/>
            <w:hideMark/>
          </w:tcPr>
          <w:p w14:paraId="1D5C603F"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FY2021</w:t>
            </w:r>
          </w:p>
        </w:tc>
        <w:tc>
          <w:tcPr>
            <w:tcW w:w="0" w:type="auto"/>
            <w:tcBorders>
              <w:top w:val="single" w:sz="8" w:space="0" w:color="0137A6"/>
              <w:left w:val="nil"/>
              <w:bottom w:val="single" w:sz="8" w:space="0" w:color="0137A6"/>
              <w:right w:val="nil"/>
            </w:tcBorders>
            <w:shd w:val="clear" w:color="000000" w:fill="D9E1F2"/>
            <w:noWrap/>
            <w:vAlign w:val="bottom"/>
            <w:hideMark/>
          </w:tcPr>
          <w:p w14:paraId="7BE50E1A"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FY2022</w:t>
            </w:r>
          </w:p>
        </w:tc>
        <w:tc>
          <w:tcPr>
            <w:tcW w:w="0" w:type="auto"/>
            <w:tcBorders>
              <w:top w:val="single" w:sz="8" w:space="0" w:color="0137A6"/>
              <w:left w:val="nil"/>
              <w:bottom w:val="single" w:sz="8" w:space="0" w:color="0137A6"/>
              <w:right w:val="nil"/>
            </w:tcBorders>
            <w:shd w:val="clear" w:color="000000" w:fill="D9E1F2"/>
            <w:noWrap/>
            <w:vAlign w:val="bottom"/>
            <w:hideMark/>
          </w:tcPr>
          <w:p w14:paraId="1D5AE4A6" w14:textId="77777777" w:rsidR="008D6361" w:rsidRDefault="008D6361" w:rsidP="004756CF">
            <w:pPr>
              <w:jc w:val="right"/>
              <w:rPr>
                <w:rFonts w:ascii="Nunito Sans" w:hAnsi="Nunito Sans"/>
                <w:b/>
                <w:bCs/>
                <w:color w:val="0137A6"/>
                <w:szCs w:val="18"/>
              </w:rPr>
            </w:pPr>
            <w:r>
              <w:rPr>
                <w:rFonts w:ascii="Nunito Sans" w:hAnsi="Nunito Sans"/>
                <w:b/>
                <w:bCs/>
                <w:color w:val="0137A6"/>
                <w:szCs w:val="18"/>
              </w:rPr>
              <w:t>FY2023</w:t>
            </w:r>
          </w:p>
        </w:tc>
      </w:tr>
      <w:tr w:rsidR="008D6361" w14:paraId="0B018EC8" w14:textId="77777777" w:rsidTr="008D6361">
        <w:trPr>
          <w:trHeight w:val="278"/>
        </w:trPr>
        <w:tc>
          <w:tcPr>
            <w:tcW w:w="0" w:type="auto"/>
            <w:tcBorders>
              <w:top w:val="nil"/>
              <w:left w:val="nil"/>
              <w:bottom w:val="nil"/>
              <w:right w:val="nil"/>
            </w:tcBorders>
            <w:noWrap/>
            <w:vAlign w:val="bottom"/>
            <w:hideMark/>
          </w:tcPr>
          <w:p w14:paraId="4E76B3C7"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APA Life Insurance Ltd</w:t>
            </w:r>
          </w:p>
        </w:tc>
        <w:tc>
          <w:tcPr>
            <w:tcW w:w="0" w:type="auto"/>
            <w:tcBorders>
              <w:top w:val="nil"/>
              <w:left w:val="nil"/>
              <w:bottom w:val="nil"/>
              <w:right w:val="nil"/>
            </w:tcBorders>
            <w:noWrap/>
            <w:vAlign w:val="bottom"/>
            <w:hideMark/>
          </w:tcPr>
          <w:p w14:paraId="3ADBA798" w14:textId="77777777" w:rsidR="008D6361" w:rsidRDefault="008D6361" w:rsidP="004756CF">
            <w:pPr>
              <w:jc w:val="right"/>
              <w:rPr>
                <w:rFonts w:ascii="Nunito Sans" w:hAnsi="Nunito Sans"/>
                <w:color w:val="000000"/>
                <w:szCs w:val="18"/>
              </w:rPr>
            </w:pPr>
            <w:r>
              <w:rPr>
                <w:rFonts w:ascii="Nunito Sans" w:hAnsi="Nunito Sans"/>
                <w:color w:val="000000"/>
                <w:szCs w:val="18"/>
              </w:rPr>
              <w:t>10.25%</w:t>
            </w:r>
          </w:p>
        </w:tc>
        <w:tc>
          <w:tcPr>
            <w:tcW w:w="0" w:type="auto"/>
            <w:tcBorders>
              <w:top w:val="nil"/>
              <w:left w:val="nil"/>
              <w:bottom w:val="nil"/>
              <w:right w:val="nil"/>
            </w:tcBorders>
            <w:noWrap/>
            <w:vAlign w:val="bottom"/>
            <w:hideMark/>
          </w:tcPr>
          <w:p w14:paraId="17B944F1"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c>
          <w:tcPr>
            <w:tcW w:w="0" w:type="auto"/>
            <w:tcBorders>
              <w:top w:val="nil"/>
              <w:left w:val="nil"/>
              <w:bottom w:val="nil"/>
              <w:right w:val="nil"/>
            </w:tcBorders>
            <w:noWrap/>
            <w:vAlign w:val="bottom"/>
            <w:hideMark/>
          </w:tcPr>
          <w:p w14:paraId="39969968"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61880C09"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3B42ACA2" w14:textId="77777777" w:rsidR="008D6361" w:rsidRDefault="008D6361" w:rsidP="004756CF">
            <w:pPr>
              <w:jc w:val="right"/>
              <w:rPr>
                <w:rFonts w:ascii="Nunito Sans" w:hAnsi="Nunito Sans"/>
                <w:color w:val="000000"/>
                <w:szCs w:val="18"/>
              </w:rPr>
            </w:pPr>
            <w:r>
              <w:rPr>
                <w:rFonts w:ascii="Nunito Sans" w:hAnsi="Nunito Sans"/>
                <w:color w:val="000000"/>
                <w:szCs w:val="18"/>
              </w:rPr>
              <w:t>9.50%</w:t>
            </w:r>
          </w:p>
        </w:tc>
        <w:tc>
          <w:tcPr>
            <w:tcW w:w="0" w:type="auto"/>
            <w:tcBorders>
              <w:top w:val="nil"/>
              <w:left w:val="nil"/>
              <w:bottom w:val="nil"/>
              <w:right w:val="nil"/>
            </w:tcBorders>
            <w:noWrap/>
            <w:vAlign w:val="bottom"/>
            <w:hideMark/>
          </w:tcPr>
          <w:p w14:paraId="07E583E5"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r>
      <w:tr w:rsidR="008D6361" w14:paraId="2A6E8DBE" w14:textId="77777777" w:rsidTr="008D6361">
        <w:trPr>
          <w:trHeight w:val="278"/>
        </w:trPr>
        <w:tc>
          <w:tcPr>
            <w:tcW w:w="0" w:type="auto"/>
            <w:tcBorders>
              <w:top w:val="nil"/>
              <w:left w:val="nil"/>
              <w:bottom w:val="nil"/>
              <w:right w:val="nil"/>
            </w:tcBorders>
            <w:noWrap/>
            <w:vAlign w:val="bottom"/>
            <w:hideMark/>
          </w:tcPr>
          <w:p w14:paraId="55CF5709"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Britam Life Assurance Co. (K) Ltd</w:t>
            </w:r>
          </w:p>
        </w:tc>
        <w:tc>
          <w:tcPr>
            <w:tcW w:w="0" w:type="auto"/>
            <w:tcBorders>
              <w:top w:val="nil"/>
              <w:left w:val="nil"/>
              <w:bottom w:val="nil"/>
              <w:right w:val="nil"/>
            </w:tcBorders>
            <w:noWrap/>
            <w:vAlign w:val="bottom"/>
            <w:hideMark/>
          </w:tcPr>
          <w:p w14:paraId="0E4ADFF2"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697DFB10"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21157ED7"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50AFB268"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7F5C1160" w14:textId="77777777" w:rsidR="008D6361" w:rsidRDefault="008D6361" w:rsidP="004756CF">
            <w:pPr>
              <w:jc w:val="right"/>
              <w:rPr>
                <w:rFonts w:ascii="Nunito Sans" w:hAnsi="Nunito Sans"/>
                <w:color w:val="000000"/>
                <w:szCs w:val="18"/>
              </w:rPr>
            </w:pPr>
            <w:r>
              <w:rPr>
                <w:rFonts w:ascii="Nunito Sans" w:hAnsi="Nunito Sans"/>
                <w:color w:val="000000"/>
                <w:szCs w:val="18"/>
              </w:rPr>
              <w:t>8.50%</w:t>
            </w:r>
          </w:p>
        </w:tc>
        <w:tc>
          <w:tcPr>
            <w:tcW w:w="0" w:type="auto"/>
            <w:tcBorders>
              <w:top w:val="nil"/>
              <w:left w:val="nil"/>
              <w:bottom w:val="nil"/>
              <w:right w:val="nil"/>
            </w:tcBorders>
            <w:noWrap/>
            <w:vAlign w:val="bottom"/>
            <w:hideMark/>
          </w:tcPr>
          <w:p w14:paraId="0A1388AA" w14:textId="77777777" w:rsidR="008D6361" w:rsidRDefault="008D6361" w:rsidP="004756CF">
            <w:pPr>
              <w:jc w:val="right"/>
              <w:rPr>
                <w:rFonts w:ascii="Nunito Sans" w:hAnsi="Nunito Sans"/>
                <w:color w:val="000000"/>
                <w:szCs w:val="18"/>
              </w:rPr>
            </w:pPr>
            <w:r>
              <w:rPr>
                <w:rFonts w:ascii="Nunito Sans" w:hAnsi="Nunito Sans"/>
                <w:color w:val="000000"/>
                <w:szCs w:val="18"/>
              </w:rPr>
              <w:t>7.00%</w:t>
            </w:r>
          </w:p>
        </w:tc>
      </w:tr>
      <w:tr w:rsidR="008D6361" w14:paraId="5579BE5B" w14:textId="77777777" w:rsidTr="008D6361">
        <w:trPr>
          <w:trHeight w:val="278"/>
        </w:trPr>
        <w:tc>
          <w:tcPr>
            <w:tcW w:w="0" w:type="auto"/>
            <w:tcBorders>
              <w:top w:val="nil"/>
              <w:left w:val="nil"/>
              <w:bottom w:val="nil"/>
              <w:right w:val="nil"/>
            </w:tcBorders>
            <w:noWrap/>
            <w:vAlign w:val="bottom"/>
            <w:hideMark/>
          </w:tcPr>
          <w:p w14:paraId="6E407D66"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CIC Life Assurance Ltd</w:t>
            </w:r>
          </w:p>
        </w:tc>
        <w:tc>
          <w:tcPr>
            <w:tcW w:w="0" w:type="auto"/>
            <w:tcBorders>
              <w:top w:val="nil"/>
              <w:left w:val="nil"/>
              <w:bottom w:val="nil"/>
              <w:right w:val="nil"/>
            </w:tcBorders>
            <w:noWrap/>
            <w:vAlign w:val="bottom"/>
            <w:hideMark/>
          </w:tcPr>
          <w:p w14:paraId="3B17A7EB" w14:textId="77777777" w:rsidR="008D6361" w:rsidRDefault="008D6361" w:rsidP="004756CF">
            <w:pPr>
              <w:jc w:val="right"/>
              <w:rPr>
                <w:rFonts w:ascii="Nunito Sans" w:hAnsi="Nunito Sans"/>
                <w:color w:val="000000"/>
                <w:szCs w:val="18"/>
              </w:rPr>
            </w:pPr>
            <w:r>
              <w:rPr>
                <w:rFonts w:ascii="Nunito Sans" w:hAnsi="Nunito Sans"/>
                <w:color w:val="000000"/>
                <w:szCs w:val="18"/>
              </w:rPr>
              <w:t>9.50%</w:t>
            </w:r>
          </w:p>
        </w:tc>
        <w:tc>
          <w:tcPr>
            <w:tcW w:w="0" w:type="auto"/>
            <w:tcBorders>
              <w:top w:val="nil"/>
              <w:left w:val="nil"/>
              <w:bottom w:val="nil"/>
              <w:right w:val="nil"/>
            </w:tcBorders>
            <w:noWrap/>
            <w:vAlign w:val="bottom"/>
            <w:hideMark/>
          </w:tcPr>
          <w:p w14:paraId="1591B193"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115607A8" w14:textId="77777777" w:rsidR="008D6361" w:rsidRDefault="008D6361" w:rsidP="004756CF">
            <w:pPr>
              <w:jc w:val="right"/>
              <w:rPr>
                <w:rFonts w:ascii="Nunito Sans" w:hAnsi="Nunito Sans"/>
                <w:color w:val="000000"/>
                <w:szCs w:val="18"/>
              </w:rPr>
            </w:pPr>
            <w:r>
              <w:rPr>
                <w:rFonts w:ascii="Nunito Sans" w:hAnsi="Nunito Sans"/>
                <w:color w:val="000000"/>
                <w:szCs w:val="18"/>
              </w:rPr>
              <w:t>7.00%</w:t>
            </w:r>
          </w:p>
        </w:tc>
        <w:tc>
          <w:tcPr>
            <w:tcW w:w="0" w:type="auto"/>
            <w:tcBorders>
              <w:top w:val="nil"/>
              <w:left w:val="nil"/>
              <w:bottom w:val="nil"/>
              <w:right w:val="nil"/>
            </w:tcBorders>
            <w:noWrap/>
            <w:vAlign w:val="bottom"/>
            <w:hideMark/>
          </w:tcPr>
          <w:p w14:paraId="2C7074CD"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713D9BDC"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63913A62" w14:textId="77777777" w:rsidR="008D6361" w:rsidRDefault="008D6361" w:rsidP="004756CF">
            <w:pPr>
              <w:jc w:val="right"/>
              <w:rPr>
                <w:rFonts w:ascii="Nunito Sans" w:hAnsi="Nunito Sans"/>
                <w:color w:val="000000"/>
                <w:szCs w:val="18"/>
              </w:rPr>
            </w:pPr>
            <w:r>
              <w:rPr>
                <w:rFonts w:ascii="Nunito Sans" w:hAnsi="Nunito Sans"/>
                <w:color w:val="000000"/>
                <w:szCs w:val="18"/>
              </w:rPr>
              <w:t>10.75%</w:t>
            </w:r>
          </w:p>
        </w:tc>
      </w:tr>
      <w:tr w:rsidR="008D6361" w14:paraId="605C7C7B" w14:textId="77777777" w:rsidTr="008D6361">
        <w:trPr>
          <w:trHeight w:val="278"/>
        </w:trPr>
        <w:tc>
          <w:tcPr>
            <w:tcW w:w="0" w:type="auto"/>
            <w:tcBorders>
              <w:top w:val="nil"/>
              <w:left w:val="nil"/>
              <w:bottom w:val="nil"/>
              <w:right w:val="nil"/>
            </w:tcBorders>
            <w:noWrap/>
            <w:vAlign w:val="bottom"/>
            <w:hideMark/>
          </w:tcPr>
          <w:p w14:paraId="3A889375"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Equity Life Assurance (K) Ltd</w:t>
            </w:r>
          </w:p>
        </w:tc>
        <w:tc>
          <w:tcPr>
            <w:tcW w:w="0" w:type="auto"/>
            <w:tcBorders>
              <w:top w:val="nil"/>
              <w:left w:val="nil"/>
              <w:bottom w:val="nil"/>
              <w:right w:val="nil"/>
            </w:tcBorders>
            <w:noWrap/>
            <w:vAlign w:val="bottom"/>
            <w:hideMark/>
          </w:tcPr>
          <w:p w14:paraId="248DC6A6"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6E0A8B4B"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258EB6E8"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6F0BA317"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2C7CAE21"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4630FCBB"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r>
      <w:tr w:rsidR="008D6361" w14:paraId="2DDBC8DD" w14:textId="77777777" w:rsidTr="008D6361">
        <w:trPr>
          <w:trHeight w:val="278"/>
        </w:trPr>
        <w:tc>
          <w:tcPr>
            <w:tcW w:w="0" w:type="auto"/>
            <w:tcBorders>
              <w:top w:val="nil"/>
              <w:left w:val="nil"/>
              <w:bottom w:val="nil"/>
              <w:right w:val="nil"/>
            </w:tcBorders>
            <w:noWrap/>
            <w:vAlign w:val="bottom"/>
            <w:hideMark/>
          </w:tcPr>
          <w:p w14:paraId="57205FC3"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GA Insurance Ltd</w:t>
            </w:r>
          </w:p>
        </w:tc>
        <w:tc>
          <w:tcPr>
            <w:tcW w:w="0" w:type="auto"/>
            <w:tcBorders>
              <w:top w:val="nil"/>
              <w:left w:val="nil"/>
              <w:bottom w:val="nil"/>
              <w:right w:val="nil"/>
            </w:tcBorders>
            <w:noWrap/>
            <w:vAlign w:val="bottom"/>
            <w:hideMark/>
          </w:tcPr>
          <w:p w14:paraId="100696F5"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c>
          <w:tcPr>
            <w:tcW w:w="0" w:type="auto"/>
            <w:tcBorders>
              <w:top w:val="nil"/>
              <w:left w:val="nil"/>
              <w:bottom w:val="nil"/>
              <w:right w:val="nil"/>
            </w:tcBorders>
            <w:noWrap/>
            <w:vAlign w:val="bottom"/>
            <w:hideMark/>
          </w:tcPr>
          <w:p w14:paraId="67D9E3AF" w14:textId="77777777" w:rsidR="008D6361" w:rsidRDefault="008D6361" w:rsidP="004756CF">
            <w:pPr>
              <w:jc w:val="right"/>
              <w:rPr>
                <w:rFonts w:ascii="Nunito Sans" w:hAnsi="Nunito Sans"/>
                <w:color w:val="000000"/>
                <w:szCs w:val="18"/>
              </w:rPr>
            </w:pPr>
            <w:r>
              <w:rPr>
                <w:rFonts w:ascii="Nunito Sans" w:hAnsi="Nunito Sans"/>
                <w:color w:val="000000"/>
                <w:szCs w:val="18"/>
              </w:rPr>
              <w:t>11.25%</w:t>
            </w:r>
          </w:p>
        </w:tc>
        <w:tc>
          <w:tcPr>
            <w:tcW w:w="0" w:type="auto"/>
            <w:tcBorders>
              <w:top w:val="nil"/>
              <w:left w:val="nil"/>
              <w:bottom w:val="nil"/>
              <w:right w:val="nil"/>
            </w:tcBorders>
            <w:noWrap/>
            <w:vAlign w:val="bottom"/>
            <w:hideMark/>
          </w:tcPr>
          <w:p w14:paraId="2D0090A2"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c>
          <w:tcPr>
            <w:tcW w:w="0" w:type="auto"/>
            <w:tcBorders>
              <w:top w:val="nil"/>
              <w:left w:val="nil"/>
              <w:bottom w:val="nil"/>
              <w:right w:val="nil"/>
            </w:tcBorders>
            <w:noWrap/>
            <w:vAlign w:val="bottom"/>
            <w:hideMark/>
          </w:tcPr>
          <w:p w14:paraId="09B96B73" w14:textId="77777777" w:rsidR="008D6361" w:rsidRDefault="008D6361" w:rsidP="004756CF">
            <w:pPr>
              <w:jc w:val="right"/>
              <w:rPr>
                <w:rFonts w:ascii="Nunito Sans" w:hAnsi="Nunito Sans"/>
                <w:color w:val="000000"/>
                <w:szCs w:val="18"/>
              </w:rPr>
            </w:pPr>
            <w:r>
              <w:rPr>
                <w:rFonts w:ascii="Nunito Sans" w:hAnsi="Nunito Sans"/>
                <w:color w:val="000000"/>
                <w:szCs w:val="18"/>
              </w:rPr>
              <w:t>11.25%</w:t>
            </w:r>
          </w:p>
        </w:tc>
        <w:tc>
          <w:tcPr>
            <w:tcW w:w="0" w:type="auto"/>
            <w:tcBorders>
              <w:top w:val="nil"/>
              <w:left w:val="nil"/>
              <w:bottom w:val="nil"/>
              <w:right w:val="nil"/>
            </w:tcBorders>
            <w:noWrap/>
            <w:vAlign w:val="bottom"/>
            <w:hideMark/>
          </w:tcPr>
          <w:p w14:paraId="295BD107" w14:textId="77777777" w:rsidR="008D6361" w:rsidRDefault="008D6361" w:rsidP="004756CF">
            <w:pPr>
              <w:jc w:val="right"/>
              <w:rPr>
                <w:rFonts w:ascii="Nunito Sans" w:hAnsi="Nunito Sans"/>
                <w:color w:val="000000"/>
                <w:szCs w:val="18"/>
              </w:rPr>
            </w:pPr>
            <w:r>
              <w:rPr>
                <w:rFonts w:ascii="Nunito Sans" w:hAnsi="Nunito Sans"/>
                <w:color w:val="000000"/>
                <w:szCs w:val="18"/>
              </w:rPr>
              <w:t>10.75%</w:t>
            </w:r>
          </w:p>
        </w:tc>
        <w:tc>
          <w:tcPr>
            <w:tcW w:w="0" w:type="auto"/>
            <w:tcBorders>
              <w:top w:val="nil"/>
              <w:left w:val="nil"/>
              <w:bottom w:val="nil"/>
              <w:right w:val="nil"/>
            </w:tcBorders>
            <w:noWrap/>
            <w:vAlign w:val="bottom"/>
            <w:hideMark/>
          </w:tcPr>
          <w:p w14:paraId="426EC080" w14:textId="77777777" w:rsidR="008D6361" w:rsidRDefault="008D6361" w:rsidP="004756CF">
            <w:pPr>
              <w:jc w:val="right"/>
              <w:rPr>
                <w:rFonts w:ascii="Nunito Sans" w:hAnsi="Nunito Sans"/>
                <w:color w:val="000000"/>
                <w:szCs w:val="18"/>
              </w:rPr>
            </w:pPr>
            <w:r>
              <w:rPr>
                <w:rFonts w:ascii="Nunito Sans" w:hAnsi="Nunito Sans"/>
                <w:color w:val="000000"/>
                <w:szCs w:val="18"/>
              </w:rPr>
              <w:t>11.15%</w:t>
            </w:r>
          </w:p>
        </w:tc>
      </w:tr>
      <w:tr w:rsidR="008D6361" w14:paraId="101673CD" w14:textId="77777777" w:rsidTr="008D6361">
        <w:trPr>
          <w:trHeight w:val="278"/>
        </w:trPr>
        <w:tc>
          <w:tcPr>
            <w:tcW w:w="0" w:type="auto"/>
            <w:tcBorders>
              <w:top w:val="nil"/>
              <w:left w:val="nil"/>
              <w:bottom w:val="nil"/>
              <w:right w:val="nil"/>
            </w:tcBorders>
            <w:noWrap/>
            <w:vAlign w:val="bottom"/>
            <w:hideMark/>
          </w:tcPr>
          <w:p w14:paraId="63B5A25F"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Geminia Life Insurance Company Ltd</w:t>
            </w:r>
          </w:p>
        </w:tc>
        <w:tc>
          <w:tcPr>
            <w:tcW w:w="0" w:type="auto"/>
            <w:tcBorders>
              <w:top w:val="nil"/>
              <w:left w:val="nil"/>
              <w:bottom w:val="nil"/>
              <w:right w:val="nil"/>
            </w:tcBorders>
            <w:noWrap/>
            <w:vAlign w:val="bottom"/>
            <w:hideMark/>
          </w:tcPr>
          <w:p w14:paraId="4A22F96B"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3AC74EB8"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0B23C250"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75E225E4" w14:textId="77777777" w:rsidR="008D6361" w:rsidRDefault="008D6361" w:rsidP="004756CF">
            <w:pPr>
              <w:jc w:val="right"/>
              <w:rPr>
                <w:rFonts w:ascii="Nunito Sans" w:hAnsi="Nunito Sans"/>
                <w:color w:val="000000"/>
                <w:szCs w:val="18"/>
              </w:rPr>
            </w:pPr>
            <w:r>
              <w:rPr>
                <w:rFonts w:ascii="Nunito Sans" w:hAnsi="Nunito Sans"/>
                <w:color w:val="000000"/>
                <w:szCs w:val="18"/>
              </w:rPr>
              <w:t>9.50%</w:t>
            </w:r>
          </w:p>
        </w:tc>
        <w:tc>
          <w:tcPr>
            <w:tcW w:w="0" w:type="auto"/>
            <w:tcBorders>
              <w:top w:val="nil"/>
              <w:left w:val="nil"/>
              <w:bottom w:val="nil"/>
              <w:right w:val="nil"/>
            </w:tcBorders>
            <w:noWrap/>
            <w:vAlign w:val="bottom"/>
            <w:hideMark/>
          </w:tcPr>
          <w:p w14:paraId="7FD489D2"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17B83002"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r>
      <w:tr w:rsidR="008D6361" w14:paraId="5A524B6C" w14:textId="77777777" w:rsidTr="008D6361">
        <w:trPr>
          <w:trHeight w:val="278"/>
        </w:trPr>
        <w:tc>
          <w:tcPr>
            <w:tcW w:w="0" w:type="auto"/>
            <w:tcBorders>
              <w:top w:val="nil"/>
              <w:left w:val="nil"/>
              <w:bottom w:val="nil"/>
              <w:right w:val="nil"/>
            </w:tcBorders>
            <w:noWrap/>
            <w:vAlign w:val="bottom"/>
            <w:hideMark/>
          </w:tcPr>
          <w:p w14:paraId="4865465B"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ICEA Lion Life Assurance Company Ltd</w:t>
            </w:r>
          </w:p>
        </w:tc>
        <w:tc>
          <w:tcPr>
            <w:tcW w:w="0" w:type="auto"/>
            <w:tcBorders>
              <w:top w:val="nil"/>
              <w:left w:val="nil"/>
              <w:bottom w:val="nil"/>
              <w:right w:val="nil"/>
            </w:tcBorders>
            <w:noWrap/>
            <w:vAlign w:val="bottom"/>
            <w:hideMark/>
          </w:tcPr>
          <w:p w14:paraId="7048E473"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37711659" w14:textId="77777777" w:rsidR="008D6361" w:rsidRDefault="008D6361" w:rsidP="004756CF">
            <w:pPr>
              <w:jc w:val="right"/>
              <w:rPr>
                <w:rFonts w:ascii="Nunito Sans" w:hAnsi="Nunito Sans"/>
                <w:color w:val="000000"/>
                <w:szCs w:val="18"/>
              </w:rPr>
            </w:pPr>
            <w:r>
              <w:rPr>
                <w:rFonts w:ascii="Nunito Sans" w:hAnsi="Nunito Sans"/>
                <w:color w:val="000000"/>
                <w:szCs w:val="18"/>
              </w:rPr>
              <w:t>10.25%</w:t>
            </w:r>
          </w:p>
        </w:tc>
        <w:tc>
          <w:tcPr>
            <w:tcW w:w="0" w:type="auto"/>
            <w:tcBorders>
              <w:top w:val="nil"/>
              <w:left w:val="nil"/>
              <w:bottom w:val="nil"/>
              <w:right w:val="nil"/>
            </w:tcBorders>
            <w:noWrap/>
            <w:vAlign w:val="bottom"/>
            <w:hideMark/>
          </w:tcPr>
          <w:p w14:paraId="087336DE"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470C90A8" w14:textId="77777777" w:rsidR="008D6361" w:rsidRDefault="008D6361" w:rsidP="004756CF">
            <w:pPr>
              <w:jc w:val="right"/>
              <w:rPr>
                <w:rFonts w:ascii="Nunito Sans" w:hAnsi="Nunito Sans"/>
                <w:color w:val="000000"/>
                <w:szCs w:val="18"/>
              </w:rPr>
            </w:pPr>
            <w:r>
              <w:rPr>
                <w:rFonts w:ascii="Nunito Sans" w:hAnsi="Nunito Sans"/>
                <w:color w:val="000000"/>
                <w:szCs w:val="18"/>
              </w:rPr>
              <w:t>9.25%</w:t>
            </w:r>
          </w:p>
        </w:tc>
        <w:tc>
          <w:tcPr>
            <w:tcW w:w="0" w:type="auto"/>
            <w:tcBorders>
              <w:top w:val="nil"/>
              <w:left w:val="nil"/>
              <w:bottom w:val="nil"/>
              <w:right w:val="nil"/>
            </w:tcBorders>
            <w:noWrap/>
            <w:vAlign w:val="bottom"/>
            <w:hideMark/>
          </w:tcPr>
          <w:p w14:paraId="481644BD" w14:textId="77777777" w:rsidR="008D6361" w:rsidRDefault="008D6361" w:rsidP="004756CF">
            <w:pPr>
              <w:jc w:val="right"/>
              <w:rPr>
                <w:rFonts w:ascii="Nunito Sans" w:hAnsi="Nunito Sans"/>
                <w:color w:val="000000"/>
                <w:szCs w:val="18"/>
              </w:rPr>
            </w:pPr>
            <w:r>
              <w:rPr>
                <w:rFonts w:ascii="Nunito Sans" w:hAnsi="Nunito Sans"/>
                <w:color w:val="000000"/>
                <w:szCs w:val="18"/>
              </w:rPr>
              <w:t>6.50%</w:t>
            </w:r>
          </w:p>
        </w:tc>
        <w:tc>
          <w:tcPr>
            <w:tcW w:w="0" w:type="auto"/>
            <w:tcBorders>
              <w:top w:val="nil"/>
              <w:left w:val="nil"/>
              <w:bottom w:val="nil"/>
              <w:right w:val="nil"/>
            </w:tcBorders>
            <w:noWrap/>
            <w:vAlign w:val="bottom"/>
            <w:hideMark/>
          </w:tcPr>
          <w:p w14:paraId="1957D9FC"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r>
      <w:tr w:rsidR="008D6361" w14:paraId="112075D1" w14:textId="77777777" w:rsidTr="008D6361">
        <w:trPr>
          <w:trHeight w:val="278"/>
        </w:trPr>
        <w:tc>
          <w:tcPr>
            <w:tcW w:w="0" w:type="auto"/>
            <w:tcBorders>
              <w:top w:val="nil"/>
              <w:left w:val="nil"/>
              <w:bottom w:val="nil"/>
              <w:right w:val="nil"/>
            </w:tcBorders>
            <w:noWrap/>
            <w:vAlign w:val="bottom"/>
            <w:hideMark/>
          </w:tcPr>
          <w:p w14:paraId="222454E3"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Jubilee Life Insurance Co. Kenya Ltd</w:t>
            </w:r>
          </w:p>
        </w:tc>
        <w:tc>
          <w:tcPr>
            <w:tcW w:w="0" w:type="auto"/>
            <w:tcBorders>
              <w:top w:val="nil"/>
              <w:left w:val="nil"/>
              <w:bottom w:val="nil"/>
              <w:right w:val="nil"/>
            </w:tcBorders>
            <w:noWrap/>
            <w:vAlign w:val="bottom"/>
            <w:hideMark/>
          </w:tcPr>
          <w:p w14:paraId="66D95C75"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3BBCE619"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58D40EA5" w14:textId="77777777" w:rsidR="008D6361" w:rsidRDefault="008D6361" w:rsidP="004756CF">
            <w:pPr>
              <w:jc w:val="right"/>
              <w:rPr>
                <w:rFonts w:ascii="Nunito Sans" w:hAnsi="Nunito Sans"/>
                <w:color w:val="000000"/>
                <w:szCs w:val="18"/>
              </w:rPr>
            </w:pPr>
            <w:r>
              <w:rPr>
                <w:rFonts w:ascii="Nunito Sans" w:hAnsi="Nunito Sans"/>
                <w:color w:val="000000"/>
                <w:szCs w:val="18"/>
              </w:rPr>
              <w:t>8.81%</w:t>
            </w:r>
          </w:p>
        </w:tc>
        <w:tc>
          <w:tcPr>
            <w:tcW w:w="0" w:type="auto"/>
            <w:tcBorders>
              <w:top w:val="nil"/>
              <w:left w:val="nil"/>
              <w:bottom w:val="nil"/>
              <w:right w:val="nil"/>
            </w:tcBorders>
            <w:noWrap/>
            <w:vAlign w:val="bottom"/>
            <w:hideMark/>
          </w:tcPr>
          <w:p w14:paraId="5A42A74E" w14:textId="77777777" w:rsidR="008D6361" w:rsidRDefault="008D6361" w:rsidP="004756CF">
            <w:pPr>
              <w:jc w:val="right"/>
              <w:rPr>
                <w:rFonts w:ascii="Nunito Sans" w:hAnsi="Nunito Sans"/>
                <w:color w:val="000000"/>
                <w:szCs w:val="18"/>
              </w:rPr>
            </w:pPr>
            <w:r>
              <w:rPr>
                <w:rFonts w:ascii="Nunito Sans" w:hAnsi="Nunito Sans"/>
                <w:color w:val="000000"/>
                <w:szCs w:val="18"/>
              </w:rPr>
              <w:t>10.12%</w:t>
            </w:r>
          </w:p>
        </w:tc>
        <w:tc>
          <w:tcPr>
            <w:tcW w:w="0" w:type="auto"/>
            <w:tcBorders>
              <w:top w:val="nil"/>
              <w:left w:val="nil"/>
              <w:bottom w:val="nil"/>
              <w:right w:val="nil"/>
            </w:tcBorders>
            <w:noWrap/>
            <w:vAlign w:val="bottom"/>
            <w:hideMark/>
          </w:tcPr>
          <w:p w14:paraId="4A195398" w14:textId="77777777" w:rsidR="008D6361" w:rsidRDefault="008D6361" w:rsidP="004756CF">
            <w:pPr>
              <w:jc w:val="right"/>
              <w:rPr>
                <w:rFonts w:ascii="Nunito Sans" w:hAnsi="Nunito Sans"/>
                <w:color w:val="000000"/>
                <w:szCs w:val="18"/>
              </w:rPr>
            </w:pPr>
            <w:r>
              <w:rPr>
                <w:rFonts w:ascii="Nunito Sans" w:hAnsi="Nunito Sans"/>
                <w:color w:val="000000"/>
                <w:szCs w:val="18"/>
              </w:rPr>
              <w:t>9.50%</w:t>
            </w:r>
          </w:p>
        </w:tc>
        <w:tc>
          <w:tcPr>
            <w:tcW w:w="0" w:type="auto"/>
            <w:tcBorders>
              <w:top w:val="nil"/>
              <w:left w:val="nil"/>
              <w:bottom w:val="nil"/>
              <w:right w:val="nil"/>
            </w:tcBorders>
            <w:noWrap/>
            <w:vAlign w:val="bottom"/>
            <w:hideMark/>
          </w:tcPr>
          <w:p w14:paraId="48A8DC83" w14:textId="77777777" w:rsidR="008D6361" w:rsidRDefault="008D6361" w:rsidP="004756CF">
            <w:pPr>
              <w:jc w:val="right"/>
              <w:rPr>
                <w:rFonts w:ascii="Nunito Sans" w:hAnsi="Nunito Sans"/>
                <w:color w:val="000000"/>
                <w:szCs w:val="18"/>
              </w:rPr>
            </w:pPr>
            <w:r>
              <w:rPr>
                <w:rFonts w:ascii="Nunito Sans" w:hAnsi="Nunito Sans"/>
                <w:color w:val="000000"/>
                <w:szCs w:val="18"/>
              </w:rPr>
              <w:t>10.45%</w:t>
            </w:r>
          </w:p>
        </w:tc>
      </w:tr>
      <w:tr w:rsidR="008D6361" w14:paraId="179AF9CA" w14:textId="77777777" w:rsidTr="008D6361">
        <w:trPr>
          <w:trHeight w:val="278"/>
        </w:trPr>
        <w:tc>
          <w:tcPr>
            <w:tcW w:w="0" w:type="auto"/>
            <w:tcBorders>
              <w:top w:val="nil"/>
              <w:left w:val="nil"/>
              <w:bottom w:val="nil"/>
              <w:right w:val="nil"/>
            </w:tcBorders>
            <w:noWrap/>
            <w:vAlign w:val="bottom"/>
            <w:hideMark/>
          </w:tcPr>
          <w:p w14:paraId="25549FCE" w14:textId="77777777" w:rsidR="008D6361" w:rsidRPr="00187062" w:rsidRDefault="008D6361" w:rsidP="004756CF">
            <w:pPr>
              <w:jc w:val="right"/>
              <w:rPr>
                <w:rFonts w:ascii="Nunito Sans" w:hAnsi="Nunito Sans"/>
                <w:color w:val="0137A6"/>
                <w:szCs w:val="18"/>
              </w:rPr>
            </w:pPr>
            <w:proofErr w:type="spellStart"/>
            <w:r w:rsidRPr="00187062">
              <w:rPr>
                <w:rFonts w:ascii="Nunito Sans" w:hAnsi="Nunito Sans"/>
                <w:color w:val="0137A6"/>
                <w:szCs w:val="18"/>
              </w:rPr>
              <w:t>Kenindia</w:t>
            </w:r>
            <w:proofErr w:type="spellEnd"/>
            <w:r w:rsidRPr="00187062">
              <w:rPr>
                <w:rFonts w:ascii="Nunito Sans" w:hAnsi="Nunito Sans"/>
                <w:color w:val="0137A6"/>
                <w:szCs w:val="18"/>
              </w:rPr>
              <w:t xml:space="preserve"> Assurance Company Ltd</w:t>
            </w:r>
          </w:p>
        </w:tc>
        <w:tc>
          <w:tcPr>
            <w:tcW w:w="0" w:type="auto"/>
            <w:tcBorders>
              <w:top w:val="nil"/>
              <w:left w:val="nil"/>
              <w:bottom w:val="nil"/>
              <w:right w:val="nil"/>
            </w:tcBorders>
            <w:noWrap/>
            <w:vAlign w:val="bottom"/>
            <w:hideMark/>
          </w:tcPr>
          <w:p w14:paraId="3A836340" w14:textId="77777777" w:rsidR="008D6361" w:rsidRDefault="008D6361" w:rsidP="004756CF">
            <w:pPr>
              <w:jc w:val="right"/>
              <w:rPr>
                <w:rFonts w:ascii="Nunito Sans" w:hAnsi="Nunito Sans"/>
                <w:color w:val="000000"/>
                <w:szCs w:val="18"/>
              </w:rPr>
            </w:pPr>
            <w:r>
              <w:rPr>
                <w:rFonts w:ascii="Nunito Sans" w:hAnsi="Nunito Sans"/>
                <w:color w:val="000000"/>
                <w:szCs w:val="18"/>
              </w:rPr>
              <w:t>11.75%</w:t>
            </w:r>
          </w:p>
        </w:tc>
        <w:tc>
          <w:tcPr>
            <w:tcW w:w="0" w:type="auto"/>
            <w:tcBorders>
              <w:top w:val="nil"/>
              <w:left w:val="nil"/>
              <w:bottom w:val="nil"/>
              <w:right w:val="nil"/>
            </w:tcBorders>
            <w:noWrap/>
            <w:vAlign w:val="bottom"/>
            <w:hideMark/>
          </w:tcPr>
          <w:p w14:paraId="5D8357AE"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c>
          <w:tcPr>
            <w:tcW w:w="0" w:type="auto"/>
            <w:tcBorders>
              <w:top w:val="nil"/>
              <w:left w:val="nil"/>
              <w:bottom w:val="nil"/>
              <w:right w:val="nil"/>
            </w:tcBorders>
            <w:noWrap/>
            <w:vAlign w:val="bottom"/>
            <w:hideMark/>
          </w:tcPr>
          <w:p w14:paraId="12C7885A" w14:textId="77777777" w:rsidR="008D6361" w:rsidRDefault="008D6361" w:rsidP="004756CF">
            <w:pPr>
              <w:jc w:val="right"/>
              <w:rPr>
                <w:rFonts w:ascii="Nunito Sans" w:hAnsi="Nunito Sans"/>
                <w:color w:val="000000"/>
                <w:szCs w:val="18"/>
              </w:rPr>
            </w:pPr>
            <w:r>
              <w:rPr>
                <w:rFonts w:ascii="Nunito Sans" w:hAnsi="Nunito Sans"/>
                <w:color w:val="000000"/>
                <w:szCs w:val="18"/>
              </w:rPr>
              <w:t>10.75%</w:t>
            </w:r>
          </w:p>
        </w:tc>
        <w:tc>
          <w:tcPr>
            <w:tcW w:w="0" w:type="auto"/>
            <w:tcBorders>
              <w:top w:val="nil"/>
              <w:left w:val="nil"/>
              <w:bottom w:val="nil"/>
              <w:right w:val="nil"/>
            </w:tcBorders>
            <w:noWrap/>
            <w:vAlign w:val="bottom"/>
            <w:hideMark/>
          </w:tcPr>
          <w:p w14:paraId="0BC6ABE1" w14:textId="77777777" w:rsidR="008D6361" w:rsidRDefault="008D6361" w:rsidP="004756CF">
            <w:pPr>
              <w:jc w:val="right"/>
              <w:rPr>
                <w:rFonts w:ascii="Nunito Sans" w:hAnsi="Nunito Sans"/>
                <w:color w:val="000000"/>
                <w:szCs w:val="18"/>
              </w:rPr>
            </w:pPr>
            <w:r>
              <w:rPr>
                <w:rFonts w:ascii="Nunito Sans" w:hAnsi="Nunito Sans"/>
                <w:color w:val="000000"/>
                <w:szCs w:val="18"/>
              </w:rPr>
              <w:t>10.75%</w:t>
            </w:r>
          </w:p>
        </w:tc>
        <w:tc>
          <w:tcPr>
            <w:tcW w:w="0" w:type="auto"/>
            <w:tcBorders>
              <w:top w:val="nil"/>
              <w:left w:val="nil"/>
              <w:bottom w:val="nil"/>
              <w:right w:val="nil"/>
            </w:tcBorders>
            <w:noWrap/>
            <w:vAlign w:val="bottom"/>
            <w:hideMark/>
          </w:tcPr>
          <w:p w14:paraId="5FBC9FA4" w14:textId="77777777" w:rsidR="008D6361" w:rsidRDefault="008D6361" w:rsidP="004756CF">
            <w:pPr>
              <w:jc w:val="right"/>
              <w:rPr>
                <w:rFonts w:ascii="Nunito Sans" w:hAnsi="Nunito Sans"/>
                <w:color w:val="000000"/>
                <w:szCs w:val="18"/>
              </w:rPr>
            </w:pPr>
            <w:r>
              <w:rPr>
                <w:rFonts w:ascii="Nunito Sans" w:hAnsi="Nunito Sans"/>
                <w:color w:val="000000"/>
                <w:szCs w:val="18"/>
              </w:rPr>
              <w:t>10.75%</w:t>
            </w:r>
          </w:p>
        </w:tc>
        <w:tc>
          <w:tcPr>
            <w:tcW w:w="0" w:type="auto"/>
            <w:tcBorders>
              <w:top w:val="nil"/>
              <w:left w:val="nil"/>
              <w:bottom w:val="nil"/>
              <w:right w:val="nil"/>
            </w:tcBorders>
            <w:noWrap/>
            <w:vAlign w:val="bottom"/>
            <w:hideMark/>
          </w:tcPr>
          <w:p w14:paraId="62454CAA" w14:textId="77777777" w:rsidR="008D6361" w:rsidRDefault="008D6361" w:rsidP="004756CF">
            <w:pPr>
              <w:jc w:val="right"/>
              <w:rPr>
                <w:rFonts w:ascii="Nunito Sans" w:hAnsi="Nunito Sans"/>
                <w:color w:val="000000"/>
                <w:szCs w:val="18"/>
              </w:rPr>
            </w:pPr>
            <w:r>
              <w:rPr>
                <w:rFonts w:ascii="Nunito Sans" w:hAnsi="Nunito Sans"/>
                <w:color w:val="000000"/>
                <w:szCs w:val="18"/>
              </w:rPr>
              <w:t>11.25%</w:t>
            </w:r>
          </w:p>
        </w:tc>
      </w:tr>
      <w:tr w:rsidR="008D6361" w14:paraId="452FA027" w14:textId="77777777" w:rsidTr="008D6361">
        <w:trPr>
          <w:trHeight w:val="278"/>
        </w:trPr>
        <w:tc>
          <w:tcPr>
            <w:tcW w:w="0" w:type="auto"/>
            <w:tcBorders>
              <w:top w:val="nil"/>
              <w:left w:val="nil"/>
              <w:bottom w:val="nil"/>
              <w:right w:val="nil"/>
            </w:tcBorders>
            <w:noWrap/>
            <w:vAlign w:val="bottom"/>
            <w:hideMark/>
          </w:tcPr>
          <w:p w14:paraId="2F6D80AB"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Kenya Orient Life Assurance Ltd</w:t>
            </w:r>
          </w:p>
        </w:tc>
        <w:tc>
          <w:tcPr>
            <w:tcW w:w="0" w:type="auto"/>
            <w:tcBorders>
              <w:top w:val="nil"/>
              <w:left w:val="nil"/>
              <w:bottom w:val="nil"/>
              <w:right w:val="nil"/>
            </w:tcBorders>
            <w:noWrap/>
            <w:vAlign w:val="bottom"/>
            <w:hideMark/>
          </w:tcPr>
          <w:p w14:paraId="16EDE223" w14:textId="77777777" w:rsidR="008D6361" w:rsidRDefault="008D6361" w:rsidP="004756CF">
            <w:pPr>
              <w:jc w:val="right"/>
              <w:rPr>
                <w:rFonts w:ascii="Nunito Sans" w:hAnsi="Nunito Sans"/>
                <w:color w:val="000000"/>
                <w:szCs w:val="18"/>
              </w:rPr>
            </w:pPr>
            <w:r>
              <w:rPr>
                <w:rFonts w:ascii="Nunito Sans" w:hAnsi="Nunito Sans"/>
                <w:color w:val="000000"/>
                <w:szCs w:val="18"/>
              </w:rPr>
              <w:t>7.00%</w:t>
            </w:r>
          </w:p>
        </w:tc>
        <w:tc>
          <w:tcPr>
            <w:tcW w:w="0" w:type="auto"/>
            <w:tcBorders>
              <w:top w:val="nil"/>
              <w:left w:val="nil"/>
              <w:bottom w:val="nil"/>
              <w:right w:val="nil"/>
            </w:tcBorders>
            <w:noWrap/>
            <w:vAlign w:val="bottom"/>
            <w:hideMark/>
          </w:tcPr>
          <w:p w14:paraId="3F090D2A"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594AE3CA"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2911ACED"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2623D332"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c>
          <w:tcPr>
            <w:tcW w:w="0" w:type="auto"/>
            <w:tcBorders>
              <w:top w:val="nil"/>
              <w:left w:val="nil"/>
              <w:bottom w:val="nil"/>
              <w:right w:val="nil"/>
            </w:tcBorders>
            <w:noWrap/>
            <w:vAlign w:val="bottom"/>
            <w:hideMark/>
          </w:tcPr>
          <w:p w14:paraId="4769E980"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r>
      <w:tr w:rsidR="008D6361" w14:paraId="37A933B9" w14:textId="77777777" w:rsidTr="008D6361">
        <w:trPr>
          <w:trHeight w:val="278"/>
        </w:trPr>
        <w:tc>
          <w:tcPr>
            <w:tcW w:w="0" w:type="auto"/>
            <w:tcBorders>
              <w:top w:val="nil"/>
              <w:left w:val="nil"/>
              <w:bottom w:val="nil"/>
              <w:right w:val="nil"/>
            </w:tcBorders>
            <w:noWrap/>
            <w:vAlign w:val="bottom"/>
            <w:hideMark/>
          </w:tcPr>
          <w:p w14:paraId="4F1FCB0A"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Kenyan Alliance Insurance Company Ltd</w:t>
            </w:r>
          </w:p>
        </w:tc>
        <w:tc>
          <w:tcPr>
            <w:tcW w:w="0" w:type="auto"/>
            <w:tcBorders>
              <w:top w:val="nil"/>
              <w:left w:val="nil"/>
              <w:bottom w:val="nil"/>
              <w:right w:val="nil"/>
            </w:tcBorders>
            <w:noWrap/>
            <w:vAlign w:val="bottom"/>
            <w:hideMark/>
          </w:tcPr>
          <w:p w14:paraId="11BD146E"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1DC5729D"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3ACAC2C8"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0F9F5304"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6E408A8E"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3D105C14" w14:textId="77777777" w:rsidR="008D6361" w:rsidRDefault="008D6361" w:rsidP="004756CF">
            <w:pPr>
              <w:jc w:val="right"/>
              <w:rPr>
                <w:rFonts w:ascii="Nunito Sans" w:hAnsi="Nunito Sans"/>
                <w:color w:val="000000"/>
                <w:szCs w:val="18"/>
              </w:rPr>
            </w:pPr>
            <w:r>
              <w:rPr>
                <w:rFonts w:ascii="Nunito Sans" w:hAnsi="Nunito Sans"/>
                <w:color w:val="000000"/>
                <w:szCs w:val="18"/>
              </w:rPr>
              <w:t>12.00%</w:t>
            </w:r>
          </w:p>
        </w:tc>
      </w:tr>
      <w:tr w:rsidR="008D6361" w14:paraId="1C8B663B" w14:textId="77777777" w:rsidTr="008D6361">
        <w:trPr>
          <w:trHeight w:val="278"/>
        </w:trPr>
        <w:tc>
          <w:tcPr>
            <w:tcW w:w="0" w:type="auto"/>
            <w:tcBorders>
              <w:top w:val="nil"/>
              <w:left w:val="nil"/>
              <w:bottom w:val="nil"/>
              <w:right w:val="nil"/>
            </w:tcBorders>
            <w:noWrap/>
            <w:vAlign w:val="bottom"/>
            <w:hideMark/>
          </w:tcPr>
          <w:p w14:paraId="28198CB8"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Madison Life Insurance Kenya Ltd</w:t>
            </w:r>
          </w:p>
        </w:tc>
        <w:tc>
          <w:tcPr>
            <w:tcW w:w="0" w:type="auto"/>
            <w:tcBorders>
              <w:top w:val="nil"/>
              <w:left w:val="nil"/>
              <w:bottom w:val="nil"/>
              <w:right w:val="nil"/>
            </w:tcBorders>
            <w:noWrap/>
            <w:vAlign w:val="bottom"/>
            <w:hideMark/>
          </w:tcPr>
          <w:p w14:paraId="77384768"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45185572"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5192C936"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073DEB72"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c>
          <w:tcPr>
            <w:tcW w:w="0" w:type="auto"/>
            <w:tcBorders>
              <w:top w:val="nil"/>
              <w:left w:val="nil"/>
              <w:bottom w:val="nil"/>
              <w:right w:val="nil"/>
            </w:tcBorders>
            <w:noWrap/>
            <w:vAlign w:val="bottom"/>
            <w:hideMark/>
          </w:tcPr>
          <w:p w14:paraId="6D7E2B2F"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1C4BA1D0"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r>
      <w:tr w:rsidR="008D6361" w14:paraId="7AB8FEFF" w14:textId="77777777" w:rsidTr="008D6361">
        <w:trPr>
          <w:trHeight w:val="278"/>
        </w:trPr>
        <w:tc>
          <w:tcPr>
            <w:tcW w:w="0" w:type="auto"/>
            <w:tcBorders>
              <w:top w:val="nil"/>
              <w:left w:val="nil"/>
              <w:bottom w:val="nil"/>
              <w:right w:val="nil"/>
            </w:tcBorders>
            <w:noWrap/>
            <w:vAlign w:val="bottom"/>
            <w:hideMark/>
          </w:tcPr>
          <w:p w14:paraId="2ADDABB8"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Old Mutual Life Assurance Company Ltd</w:t>
            </w:r>
          </w:p>
        </w:tc>
        <w:tc>
          <w:tcPr>
            <w:tcW w:w="0" w:type="auto"/>
            <w:tcBorders>
              <w:top w:val="nil"/>
              <w:left w:val="nil"/>
              <w:bottom w:val="nil"/>
              <w:right w:val="nil"/>
            </w:tcBorders>
            <w:noWrap/>
            <w:vAlign w:val="bottom"/>
            <w:hideMark/>
          </w:tcPr>
          <w:p w14:paraId="151173DC"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5996735F"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7BD4E30B"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31170D8A"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5C6F3A60" w14:textId="77777777" w:rsidR="008D6361" w:rsidRDefault="008D6361" w:rsidP="004756CF">
            <w:pPr>
              <w:jc w:val="right"/>
              <w:rPr>
                <w:rFonts w:ascii="Nunito Sans" w:hAnsi="Nunito Sans"/>
                <w:color w:val="000000"/>
                <w:szCs w:val="18"/>
              </w:rPr>
            </w:pPr>
            <w:r>
              <w:rPr>
                <w:rFonts w:ascii="Nunito Sans" w:hAnsi="Nunito Sans"/>
                <w:color w:val="000000"/>
                <w:szCs w:val="18"/>
              </w:rPr>
              <w:t>7.00%</w:t>
            </w:r>
          </w:p>
        </w:tc>
        <w:tc>
          <w:tcPr>
            <w:tcW w:w="0" w:type="auto"/>
            <w:tcBorders>
              <w:top w:val="nil"/>
              <w:left w:val="nil"/>
              <w:bottom w:val="nil"/>
              <w:right w:val="nil"/>
            </w:tcBorders>
            <w:noWrap/>
            <w:vAlign w:val="bottom"/>
            <w:hideMark/>
          </w:tcPr>
          <w:p w14:paraId="321F6D83" w14:textId="77777777" w:rsidR="008D6361" w:rsidRDefault="008D6361" w:rsidP="004756CF">
            <w:pPr>
              <w:jc w:val="right"/>
              <w:rPr>
                <w:rFonts w:ascii="Nunito Sans" w:hAnsi="Nunito Sans"/>
                <w:color w:val="000000"/>
                <w:szCs w:val="18"/>
              </w:rPr>
            </w:pPr>
            <w:r>
              <w:rPr>
                <w:rFonts w:ascii="Nunito Sans" w:hAnsi="Nunito Sans"/>
                <w:color w:val="000000"/>
                <w:szCs w:val="18"/>
              </w:rPr>
              <w:t>2.00%</w:t>
            </w:r>
          </w:p>
        </w:tc>
      </w:tr>
      <w:tr w:rsidR="008D6361" w14:paraId="7A22B36C" w14:textId="77777777" w:rsidTr="008D6361">
        <w:trPr>
          <w:trHeight w:val="278"/>
        </w:trPr>
        <w:tc>
          <w:tcPr>
            <w:tcW w:w="0" w:type="auto"/>
            <w:tcBorders>
              <w:top w:val="nil"/>
              <w:left w:val="nil"/>
              <w:bottom w:val="nil"/>
              <w:right w:val="nil"/>
            </w:tcBorders>
            <w:noWrap/>
            <w:vAlign w:val="bottom"/>
            <w:hideMark/>
          </w:tcPr>
          <w:p w14:paraId="261B769F"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Pioneer Life Assurance Company Ltd</w:t>
            </w:r>
          </w:p>
        </w:tc>
        <w:tc>
          <w:tcPr>
            <w:tcW w:w="0" w:type="auto"/>
            <w:tcBorders>
              <w:top w:val="nil"/>
              <w:left w:val="nil"/>
              <w:bottom w:val="nil"/>
              <w:right w:val="nil"/>
            </w:tcBorders>
            <w:noWrap/>
            <w:vAlign w:val="bottom"/>
            <w:hideMark/>
          </w:tcPr>
          <w:p w14:paraId="06A28084" w14:textId="77777777" w:rsidR="008D6361" w:rsidRDefault="008D6361" w:rsidP="004756CF">
            <w:pPr>
              <w:jc w:val="right"/>
              <w:rPr>
                <w:rFonts w:ascii="Nunito Sans" w:hAnsi="Nunito Sans"/>
                <w:color w:val="000000"/>
                <w:szCs w:val="18"/>
              </w:rPr>
            </w:pPr>
            <w:r>
              <w:rPr>
                <w:rFonts w:ascii="Nunito Sans" w:hAnsi="Nunito Sans"/>
                <w:color w:val="000000"/>
                <w:szCs w:val="18"/>
              </w:rPr>
              <w:t>11.50%</w:t>
            </w:r>
          </w:p>
        </w:tc>
        <w:tc>
          <w:tcPr>
            <w:tcW w:w="0" w:type="auto"/>
            <w:tcBorders>
              <w:top w:val="nil"/>
              <w:left w:val="nil"/>
              <w:bottom w:val="nil"/>
              <w:right w:val="nil"/>
            </w:tcBorders>
            <w:noWrap/>
            <w:vAlign w:val="bottom"/>
            <w:hideMark/>
          </w:tcPr>
          <w:p w14:paraId="2328F7C2"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c>
          <w:tcPr>
            <w:tcW w:w="0" w:type="auto"/>
            <w:tcBorders>
              <w:top w:val="nil"/>
              <w:left w:val="nil"/>
              <w:bottom w:val="nil"/>
              <w:right w:val="nil"/>
            </w:tcBorders>
            <w:noWrap/>
            <w:vAlign w:val="bottom"/>
            <w:hideMark/>
          </w:tcPr>
          <w:p w14:paraId="75B5A2F7" w14:textId="77777777" w:rsidR="008D6361" w:rsidRDefault="008D6361" w:rsidP="004756CF">
            <w:pPr>
              <w:jc w:val="right"/>
              <w:rPr>
                <w:rFonts w:ascii="Nunito Sans" w:hAnsi="Nunito Sans"/>
                <w:color w:val="000000"/>
                <w:szCs w:val="18"/>
              </w:rPr>
            </w:pPr>
            <w:r>
              <w:rPr>
                <w:rFonts w:ascii="Nunito Sans" w:hAnsi="Nunito Sans"/>
                <w:color w:val="000000"/>
                <w:szCs w:val="18"/>
              </w:rPr>
              <w:t>9.00%</w:t>
            </w:r>
          </w:p>
        </w:tc>
        <w:tc>
          <w:tcPr>
            <w:tcW w:w="0" w:type="auto"/>
            <w:tcBorders>
              <w:top w:val="nil"/>
              <w:left w:val="nil"/>
              <w:bottom w:val="nil"/>
              <w:right w:val="nil"/>
            </w:tcBorders>
            <w:noWrap/>
            <w:vAlign w:val="bottom"/>
            <w:hideMark/>
          </w:tcPr>
          <w:p w14:paraId="5439E799" w14:textId="77777777" w:rsidR="008D6361" w:rsidRDefault="008D6361" w:rsidP="004756CF">
            <w:pPr>
              <w:jc w:val="right"/>
              <w:rPr>
                <w:rFonts w:ascii="Nunito Sans" w:hAnsi="Nunito Sans"/>
                <w:color w:val="000000"/>
                <w:szCs w:val="18"/>
              </w:rPr>
            </w:pPr>
            <w:r>
              <w:rPr>
                <w:rFonts w:ascii="Nunito Sans" w:hAnsi="Nunito Sans"/>
                <w:color w:val="000000"/>
                <w:szCs w:val="18"/>
              </w:rPr>
              <w:t>10.25%</w:t>
            </w:r>
          </w:p>
        </w:tc>
        <w:tc>
          <w:tcPr>
            <w:tcW w:w="0" w:type="auto"/>
            <w:tcBorders>
              <w:top w:val="nil"/>
              <w:left w:val="nil"/>
              <w:bottom w:val="nil"/>
              <w:right w:val="nil"/>
            </w:tcBorders>
            <w:noWrap/>
            <w:vAlign w:val="bottom"/>
            <w:hideMark/>
          </w:tcPr>
          <w:p w14:paraId="4C76BAD0"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01E99C6D"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r>
      <w:tr w:rsidR="008D6361" w14:paraId="443D1D65" w14:textId="77777777" w:rsidTr="008D6361">
        <w:trPr>
          <w:trHeight w:val="278"/>
        </w:trPr>
        <w:tc>
          <w:tcPr>
            <w:tcW w:w="0" w:type="auto"/>
            <w:tcBorders>
              <w:top w:val="nil"/>
              <w:left w:val="nil"/>
              <w:bottom w:val="nil"/>
              <w:right w:val="nil"/>
            </w:tcBorders>
            <w:noWrap/>
            <w:vAlign w:val="bottom"/>
            <w:hideMark/>
          </w:tcPr>
          <w:p w14:paraId="204A2E6D"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Prudential Assurance Kenya Ltd</w:t>
            </w:r>
          </w:p>
        </w:tc>
        <w:tc>
          <w:tcPr>
            <w:tcW w:w="0" w:type="auto"/>
            <w:tcBorders>
              <w:top w:val="nil"/>
              <w:left w:val="nil"/>
              <w:bottom w:val="nil"/>
              <w:right w:val="nil"/>
            </w:tcBorders>
            <w:noWrap/>
            <w:vAlign w:val="bottom"/>
            <w:hideMark/>
          </w:tcPr>
          <w:p w14:paraId="58E3BD46"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33E110AE" w14:textId="77777777" w:rsidR="008D6361" w:rsidRDefault="008D6361" w:rsidP="004756CF">
            <w:pPr>
              <w:jc w:val="right"/>
              <w:rPr>
                <w:rFonts w:ascii="Nunito Sans" w:hAnsi="Nunito Sans"/>
                <w:color w:val="000000"/>
                <w:szCs w:val="18"/>
              </w:rPr>
            </w:pPr>
            <w:r>
              <w:rPr>
                <w:rFonts w:ascii="Nunito Sans" w:hAnsi="Nunito Sans"/>
                <w:color w:val="000000"/>
                <w:szCs w:val="18"/>
              </w:rPr>
              <w:t>8.00%</w:t>
            </w:r>
          </w:p>
        </w:tc>
        <w:tc>
          <w:tcPr>
            <w:tcW w:w="0" w:type="auto"/>
            <w:tcBorders>
              <w:top w:val="nil"/>
              <w:left w:val="nil"/>
              <w:bottom w:val="nil"/>
              <w:right w:val="nil"/>
            </w:tcBorders>
            <w:noWrap/>
            <w:vAlign w:val="bottom"/>
            <w:hideMark/>
          </w:tcPr>
          <w:p w14:paraId="5C49AC6A" w14:textId="77777777" w:rsidR="008D6361" w:rsidRDefault="008D6361" w:rsidP="004756CF">
            <w:pPr>
              <w:jc w:val="right"/>
              <w:rPr>
                <w:rFonts w:ascii="Nunito Sans" w:hAnsi="Nunito Sans"/>
                <w:color w:val="000000"/>
                <w:szCs w:val="18"/>
              </w:rPr>
            </w:pPr>
            <w:r>
              <w:rPr>
                <w:rFonts w:ascii="Nunito Sans" w:hAnsi="Nunito Sans"/>
                <w:color w:val="000000"/>
                <w:szCs w:val="18"/>
              </w:rPr>
              <w:t>12.00%</w:t>
            </w:r>
          </w:p>
        </w:tc>
        <w:tc>
          <w:tcPr>
            <w:tcW w:w="0" w:type="auto"/>
            <w:tcBorders>
              <w:top w:val="nil"/>
              <w:left w:val="nil"/>
              <w:bottom w:val="nil"/>
              <w:right w:val="nil"/>
            </w:tcBorders>
            <w:noWrap/>
            <w:vAlign w:val="bottom"/>
            <w:hideMark/>
          </w:tcPr>
          <w:p w14:paraId="11684A1C"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68EFC15A"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50D987D7" w14:textId="77777777" w:rsidR="008D6361" w:rsidRDefault="008D6361" w:rsidP="004756CF">
            <w:pPr>
              <w:jc w:val="right"/>
              <w:rPr>
                <w:rFonts w:ascii="Nunito Sans" w:hAnsi="Nunito Sans"/>
                <w:color w:val="000000"/>
                <w:szCs w:val="18"/>
              </w:rPr>
            </w:pPr>
            <w:r>
              <w:rPr>
                <w:rFonts w:ascii="Nunito Sans" w:hAnsi="Nunito Sans"/>
                <w:color w:val="000000"/>
                <w:szCs w:val="18"/>
              </w:rPr>
              <w:t>10.50%</w:t>
            </w:r>
          </w:p>
        </w:tc>
      </w:tr>
      <w:tr w:rsidR="008D6361" w14:paraId="283CA5AF" w14:textId="77777777" w:rsidTr="008D6361">
        <w:trPr>
          <w:trHeight w:val="278"/>
        </w:trPr>
        <w:tc>
          <w:tcPr>
            <w:tcW w:w="0" w:type="auto"/>
            <w:tcBorders>
              <w:top w:val="nil"/>
              <w:left w:val="nil"/>
              <w:bottom w:val="nil"/>
              <w:right w:val="nil"/>
            </w:tcBorders>
            <w:noWrap/>
            <w:vAlign w:val="bottom"/>
            <w:hideMark/>
          </w:tcPr>
          <w:p w14:paraId="779D80CF"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Saham Insurance</w:t>
            </w:r>
          </w:p>
        </w:tc>
        <w:tc>
          <w:tcPr>
            <w:tcW w:w="0" w:type="auto"/>
            <w:tcBorders>
              <w:top w:val="nil"/>
              <w:left w:val="nil"/>
              <w:bottom w:val="nil"/>
              <w:right w:val="nil"/>
            </w:tcBorders>
            <w:noWrap/>
            <w:vAlign w:val="bottom"/>
            <w:hideMark/>
          </w:tcPr>
          <w:p w14:paraId="70636C39" w14:textId="77777777" w:rsidR="008D6361" w:rsidRDefault="008D6361" w:rsidP="004756CF">
            <w:pPr>
              <w:jc w:val="right"/>
              <w:rPr>
                <w:rFonts w:ascii="Nunito Sans" w:hAnsi="Nunito Sans"/>
                <w:color w:val="000000"/>
                <w:szCs w:val="18"/>
              </w:rPr>
            </w:pPr>
            <w:r>
              <w:rPr>
                <w:rFonts w:ascii="Nunito Sans" w:hAnsi="Nunito Sans"/>
                <w:color w:val="000000"/>
                <w:szCs w:val="18"/>
              </w:rPr>
              <w:t>7.00%</w:t>
            </w:r>
          </w:p>
        </w:tc>
        <w:tc>
          <w:tcPr>
            <w:tcW w:w="0" w:type="auto"/>
            <w:tcBorders>
              <w:top w:val="nil"/>
              <w:left w:val="nil"/>
              <w:bottom w:val="nil"/>
              <w:right w:val="nil"/>
            </w:tcBorders>
            <w:noWrap/>
            <w:vAlign w:val="bottom"/>
            <w:hideMark/>
          </w:tcPr>
          <w:p w14:paraId="313BBD9F" w14:textId="77777777" w:rsidR="008D6361" w:rsidRDefault="008D6361" w:rsidP="004756CF">
            <w:pPr>
              <w:jc w:val="right"/>
              <w:rPr>
                <w:rFonts w:ascii="Nunito Sans" w:hAnsi="Nunito Sans"/>
                <w:color w:val="000000"/>
                <w:szCs w:val="18"/>
              </w:rPr>
            </w:pPr>
            <w:r>
              <w:rPr>
                <w:rFonts w:ascii="Nunito Sans" w:hAnsi="Nunito Sans"/>
                <w:color w:val="000000"/>
                <w:szCs w:val="18"/>
              </w:rPr>
              <w:t>12.00%</w:t>
            </w:r>
          </w:p>
        </w:tc>
        <w:tc>
          <w:tcPr>
            <w:tcW w:w="0" w:type="auto"/>
            <w:tcBorders>
              <w:top w:val="nil"/>
              <w:left w:val="nil"/>
              <w:bottom w:val="nil"/>
              <w:right w:val="nil"/>
            </w:tcBorders>
            <w:noWrap/>
            <w:vAlign w:val="bottom"/>
            <w:hideMark/>
          </w:tcPr>
          <w:p w14:paraId="5BE63A6D"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2A5C543F"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3318B6E6"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c>
          <w:tcPr>
            <w:tcW w:w="0" w:type="auto"/>
            <w:tcBorders>
              <w:top w:val="nil"/>
              <w:left w:val="nil"/>
              <w:bottom w:val="nil"/>
              <w:right w:val="nil"/>
            </w:tcBorders>
            <w:noWrap/>
            <w:vAlign w:val="bottom"/>
            <w:hideMark/>
          </w:tcPr>
          <w:p w14:paraId="562D705E" w14:textId="77777777" w:rsidR="008D6361" w:rsidRDefault="008D6361" w:rsidP="004756CF">
            <w:pPr>
              <w:jc w:val="right"/>
              <w:rPr>
                <w:rFonts w:ascii="Nunito Sans" w:hAnsi="Nunito Sans"/>
                <w:color w:val="000000"/>
                <w:szCs w:val="18"/>
              </w:rPr>
            </w:pPr>
            <w:r>
              <w:rPr>
                <w:rFonts w:ascii="Nunito Sans" w:hAnsi="Nunito Sans"/>
                <w:color w:val="000000"/>
                <w:szCs w:val="18"/>
              </w:rPr>
              <w:t>0.00%</w:t>
            </w:r>
          </w:p>
        </w:tc>
      </w:tr>
      <w:tr w:rsidR="008D6361" w14:paraId="60B2132C" w14:textId="77777777" w:rsidTr="008D6361">
        <w:trPr>
          <w:trHeight w:val="278"/>
        </w:trPr>
        <w:tc>
          <w:tcPr>
            <w:tcW w:w="0" w:type="auto"/>
            <w:tcBorders>
              <w:top w:val="nil"/>
              <w:left w:val="nil"/>
              <w:bottom w:val="nil"/>
              <w:right w:val="nil"/>
            </w:tcBorders>
            <w:noWrap/>
            <w:vAlign w:val="bottom"/>
            <w:hideMark/>
          </w:tcPr>
          <w:p w14:paraId="39ACF4C1"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Sanlam Life Insurance Ltd</w:t>
            </w:r>
          </w:p>
        </w:tc>
        <w:tc>
          <w:tcPr>
            <w:tcW w:w="0" w:type="auto"/>
            <w:tcBorders>
              <w:top w:val="nil"/>
              <w:left w:val="nil"/>
              <w:bottom w:val="nil"/>
              <w:right w:val="nil"/>
            </w:tcBorders>
            <w:noWrap/>
            <w:vAlign w:val="bottom"/>
            <w:hideMark/>
          </w:tcPr>
          <w:p w14:paraId="3B366336" w14:textId="77777777" w:rsidR="008D6361" w:rsidRDefault="008D6361" w:rsidP="004756CF">
            <w:pPr>
              <w:jc w:val="right"/>
              <w:rPr>
                <w:rFonts w:ascii="Nunito Sans" w:hAnsi="Nunito Sans"/>
                <w:color w:val="000000"/>
                <w:szCs w:val="18"/>
              </w:rPr>
            </w:pPr>
            <w:r>
              <w:rPr>
                <w:rFonts w:ascii="Nunito Sans" w:hAnsi="Nunito Sans"/>
                <w:color w:val="000000"/>
                <w:szCs w:val="18"/>
              </w:rPr>
              <w:t>5.00%</w:t>
            </w:r>
          </w:p>
        </w:tc>
        <w:tc>
          <w:tcPr>
            <w:tcW w:w="0" w:type="auto"/>
            <w:tcBorders>
              <w:top w:val="nil"/>
              <w:left w:val="nil"/>
              <w:bottom w:val="nil"/>
              <w:right w:val="nil"/>
            </w:tcBorders>
            <w:noWrap/>
            <w:vAlign w:val="bottom"/>
            <w:hideMark/>
          </w:tcPr>
          <w:p w14:paraId="3088D2F4" w14:textId="77777777" w:rsidR="008D6361" w:rsidRDefault="008D6361" w:rsidP="004756CF">
            <w:pPr>
              <w:jc w:val="right"/>
              <w:rPr>
                <w:rFonts w:ascii="Nunito Sans" w:hAnsi="Nunito Sans"/>
                <w:color w:val="000000"/>
                <w:szCs w:val="18"/>
              </w:rPr>
            </w:pPr>
            <w:r>
              <w:rPr>
                <w:rFonts w:ascii="Nunito Sans" w:hAnsi="Nunito Sans"/>
                <w:color w:val="000000"/>
                <w:szCs w:val="18"/>
              </w:rPr>
              <w:t>11.00%</w:t>
            </w:r>
          </w:p>
        </w:tc>
        <w:tc>
          <w:tcPr>
            <w:tcW w:w="0" w:type="auto"/>
            <w:tcBorders>
              <w:top w:val="nil"/>
              <w:left w:val="nil"/>
              <w:bottom w:val="nil"/>
              <w:right w:val="nil"/>
            </w:tcBorders>
            <w:noWrap/>
            <w:vAlign w:val="bottom"/>
            <w:hideMark/>
          </w:tcPr>
          <w:p w14:paraId="0C11A74C" w14:textId="77777777" w:rsidR="008D6361" w:rsidRDefault="008D6361" w:rsidP="004756CF">
            <w:pPr>
              <w:jc w:val="right"/>
              <w:rPr>
                <w:rFonts w:ascii="Nunito Sans" w:hAnsi="Nunito Sans"/>
                <w:color w:val="000000"/>
                <w:szCs w:val="18"/>
              </w:rPr>
            </w:pPr>
            <w:r>
              <w:rPr>
                <w:rFonts w:ascii="Nunito Sans" w:hAnsi="Nunito Sans"/>
                <w:color w:val="000000"/>
                <w:szCs w:val="18"/>
              </w:rPr>
              <w:t>5.00%</w:t>
            </w:r>
          </w:p>
        </w:tc>
        <w:tc>
          <w:tcPr>
            <w:tcW w:w="0" w:type="auto"/>
            <w:tcBorders>
              <w:top w:val="nil"/>
              <w:left w:val="nil"/>
              <w:bottom w:val="nil"/>
              <w:right w:val="nil"/>
            </w:tcBorders>
            <w:noWrap/>
            <w:vAlign w:val="bottom"/>
            <w:hideMark/>
          </w:tcPr>
          <w:p w14:paraId="1C4BBB1F" w14:textId="77777777" w:rsidR="008D6361" w:rsidRDefault="008D6361" w:rsidP="004756CF">
            <w:pPr>
              <w:jc w:val="right"/>
              <w:rPr>
                <w:rFonts w:ascii="Nunito Sans" w:hAnsi="Nunito Sans"/>
                <w:color w:val="000000"/>
                <w:szCs w:val="18"/>
              </w:rPr>
            </w:pPr>
            <w:r>
              <w:rPr>
                <w:rFonts w:ascii="Nunito Sans" w:hAnsi="Nunito Sans"/>
                <w:color w:val="000000"/>
                <w:szCs w:val="18"/>
              </w:rPr>
              <w:t>6.00%</w:t>
            </w:r>
          </w:p>
        </w:tc>
        <w:tc>
          <w:tcPr>
            <w:tcW w:w="0" w:type="auto"/>
            <w:tcBorders>
              <w:top w:val="nil"/>
              <w:left w:val="nil"/>
              <w:bottom w:val="nil"/>
              <w:right w:val="nil"/>
            </w:tcBorders>
            <w:noWrap/>
            <w:vAlign w:val="bottom"/>
            <w:hideMark/>
          </w:tcPr>
          <w:p w14:paraId="205643B2" w14:textId="77777777" w:rsidR="008D6361" w:rsidRDefault="008D6361" w:rsidP="004756CF">
            <w:pPr>
              <w:jc w:val="right"/>
              <w:rPr>
                <w:rFonts w:ascii="Nunito Sans" w:hAnsi="Nunito Sans"/>
                <w:color w:val="000000"/>
                <w:szCs w:val="18"/>
              </w:rPr>
            </w:pPr>
            <w:r>
              <w:rPr>
                <w:rFonts w:ascii="Nunito Sans" w:hAnsi="Nunito Sans"/>
                <w:color w:val="000000"/>
                <w:szCs w:val="18"/>
              </w:rPr>
              <w:t>5.00%</w:t>
            </w:r>
          </w:p>
        </w:tc>
        <w:tc>
          <w:tcPr>
            <w:tcW w:w="0" w:type="auto"/>
            <w:tcBorders>
              <w:top w:val="nil"/>
              <w:left w:val="nil"/>
              <w:bottom w:val="nil"/>
              <w:right w:val="nil"/>
            </w:tcBorders>
            <w:noWrap/>
            <w:vAlign w:val="bottom"/>
            <w:hideMark/>
          </w:tcPr>
          <w:p w14:paraId="286FB651" w14:textId="77777777" w:rsidR="008D6361" w:rsidRDefault="008D6361" w:rsidP="004756CF">
            <w:pPr>
              <w:jc w:val="right"/>
              <w:rPr>
                <w:rFonts w:ascii="Nunito Sans" w:hAnsi="Nunito Sans"/>
                <w:color w:val="000000"/>
                <w:szCs w:val="18"/>
              </w:rPr>
            </w:pPr>
            <w:r>
              <w:rPr>
                <w:rFonts w:ascii="Nunito Sans" w:hAnsi="Nunito Sans"/>
                <w:color w:val="000000"/>
                <w:szCs w:val="18"/>
              </w:rPr>
              <w:t>5.00%</w:t>
            </w:r>
          </w:p>
        </w:tc>
      </w:tr>
      <w:tr w:rsidR="008D6361" w14:paraId="748537E4" w14:textId="77777777" w:rsidTr="008D6361">
        <w:trPr>
          <w:trHeight w:val="285"/>
        </w:trPr>
        <w:tc>
          <w:tcPr>
            <w:tcW w:w="0" w:type="auto"/>
            <w:tcBorders>
              <w:top w:val="nil"/>
              <w:left w:val="nil"/>
              <w:bottom w:val="nil"/>
              <w:right w:val="nil"/>
            </w:tcBorders>
            <w:noWrap/>
            <w:vAlign w:val="bottom"/>
            <w:hideMark/>
          </w:tcPr>
          <w:p w14:paraId="2A965F58" w14:textId="77777777" w:rsidR="008D6361" w:rsidRPr="00187062" w:rsidRDefault="008D6361" w:rsidP="004756CF">
            <w:pPr>
              <w:jc w:val="right"/>
              <w:rPr>
                <w:rFonts w:ascii="Nunito Sans" w:hAnsi="Nunito Sans"/>
                <w:color w:val="0137A6"/>
                <w:szCs w:val="18"/>
              </w:rPr>
            </w:pPr>
            <w:r w:rsidRPr="00187062">
              <w:rPr>
                <w:rFonts w:ascii="Nunito Sans" w:hAnsi="Nunito Sans"/>
                <w:color w:val="0137A6"/>
                <w:szCs w:val="18"/>
              </w:rPr>
              <w:t>The Monarch Insurance Company Ltd</w:t>
            </w:r>
          </w:p>
        </w:tc>
        <w:tc>
          <w:tcPr>
            <w:tcW w:w="0" w:type="auto"/>
            <w:tcBorders>
              <w:top w:val="nil"/>
              <w:left w:val="nil"/>
              <w:bottom w:val="nil"/>
              <w:right w:val="nil"/>
            </w:tcBorders>
            <w:noWrap/>
            <w:vAlign w:val="bottom"/>
            <w:hideMark/>
          </w:tcPr>
          <w:p w14:paraId="65D47D12" w14:textId="77777777" w:rsidR="008D6361" w:rsidRDefault="008D6361" w:rsidP="004756CF">
            <w:pPr>
              <w:jc w:val="right"/>
              <w:rPr>
                <w:rFonts w:ascii="Nunito Sans" w:hAnsi="Nunito Sans"/>
                <w:color w:val="000000"/>
                <w:szCs w:val="18"/>
              </w:rPr>
            </w:pPr>
            <w:r>
              <w:rPr>
                <w:rFonts w:ascii="Nunito Sans" w:hAnsi="Nunito Sans"/>
                <w:color w:val="000000"/>
                <w:szCs w:val="18"/>
              </w:rPr>
              <w:t>12.00%</w:t>
            </w:r>
          </w:p>
        </w:tc>
        <w:tc>
          <w:tcPr>
            <w:tcW w:w="0" w:type="auto"/>
            <w:tcBorders>
              <w:top w:val="nil"/>
              <w:left w:val="nil"/>
              <w:bottom w:val="nil"/>
              <w:right w:val="nil"/>
            </w:tcBorders>
            <w:noWrap/>
            <w:vAlign w:val="bottom"/>
            <w:hideMark/>
          </w:tcPr>
          <w:p w14:paraId="23CF0E08"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595A115C"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6F58E90F"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40F1E135" w14:textId="77777777" w:rsidR="008D6361" w:rsidRDefault="008D6361" w:rsidP="004756CF">
            <w:pPr>
              <w:jc w:val="right"/>
              <w:rPr>
                <w:rFonts w:ascii="Nunito Sans" w:hAnsi="Nunito Sans"/>
                <w:color w:val="000000"/>
                <w:szCs w:val="18"/>
              </w:rPr>
            </w:pPr>
            <w:r>
              <w:rPr>
                <w:rFonts w:ascii="Nunito Sans" w:hAnsi="Nunito Sans"/>
                <w:color w:val="000000"/>
                <w:szCs w:val="18"/>
              </w:rPr>
              <w:t>10.00%</w:t>
            </w:r>
          </w:p>
        </w:tc>
        <w:tc>
          <w:tcPr>
            <w:tcW w:w="0" w:type="auto"/>
            <w:tcBorders>
              <w:top w:val="nil"/>
              <w:left w:val="nil"/>
              <w:bottom w:val="nil"/>
              <w:right w:val="nil"/>
            </w:tcBorders>
            <w:noWrap/>
            <w:vAlign w:val="bottom"/>
            <w:hideMark/>
          </w:tcPr>
          <w:p w14:paraId="1A59725E" w14:textId="77777777" w:rsidR="008D6361" w:rsidRDefault="008D6361" w:rsidP="004756CF">
            <w:pPr>
              <w:jc w:val="right"/>
              <w:rPr>
                <w:rFonts w:ascii="Nunito Sans" w:hAnsi="Nunito Sans"/>
                <w:color w:val="000000"/>
                <w:szCs w:val="18"/>
              </w:rPr>
            </w:pPr>
            <w:r>
              <w:rPr>
                <w:rFonts w:ascii="Nunito Sans" w:hAnsi="Nunito Sans"/>
                <w:color w:val="000000"/>
                <w:szCs w:val="18"/>
              </w:rPr>
              <w:t>9.50%</w:t>
            </w:r>
          </w:p>
        </w:tc>
      </w:tr>
      <w:tr w:rsidR="008D6361" w14:paraId="570F76E2" w14:textId="77777777" w:rsidTr="008D6361">
        <w:trPr>
          <w:trHeight w:val="285"/>
        </w:trPr>
        <w:tc>
          <w:tcPr>
            <w:tcW w:w="0" w:type="auto"/>
            <w:tcBorders>
              <w:top w:val="single" w:sz="8" w:space="0" w:color="0137A6"/>
              <w:left w:val="nil"/>
              <w:bottom w:val="single" w:sz="8" w:space="0" w:color="0137A6"/>
              <w:right w:val="nil"/>
            </w:tcBorders>
            <w:noWrap/>
            <w:vAlign w:val="bottom"/>
            <w:hideMark/>
          </w:tcPr>
          <w:p w14:paraId="35BE2B6D" w14:textId="77777777" w:rsidR="008D6361" w:rsidRPr="00187062" w:rsidRDefault="008D6361" w:rsidP="004756CF">
            <w:pPr>
              <w:jc w:val="right"/>
              <w:rPr>
                <w:rFonts w:ascii="Nunito Sans" w:hAnsi="Nunito Sans"/>
                <w:b/>
                <w:color w:val="0137A6"/>
                <w:szCs w:val="18"/>
              </w:rPr>
            </w:pPr>
            <w:r w:rsidRPr="00187062">
              <w:rPr>
                <w:rFonts w:ascii="Nunito Sans" w:hAnsi="Nunito Sans"/>
                <w:b/>
                <w:color w:val="0137A6"/>
                <w:szCs w:val="18"/>
              </w:rPr>
              <w:t>Total</w:t>
            </w:r>
          </w:p>
        </w:tc>
        <w:tc>
          <w:tcPr>
            <w:tcW w:w="0" w:type="auto"/>
            <w:tcBorders>
              <w:top w:val="single" w:sz="8" w:space="0" w:color="0137A6"/>
              <w:left w:val="nil"/>
              <w:bottom w:val="single" w:sz="8" w:space="0" w:color="0137A6"/>
              <w:right w:val="nil"/>
            </w:tcBorders>
            <w:noWrap/>
            <w:vAlign w:val="bottom"/>
            <w:hideMark/>
          </w:tcPr>
          <w:p w14:paraId="5B94C957"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8.83%</w:t>
            </w:r>
          </w:p>
        </w:tc>
        <w:tc>
          <w:tcPr>
            <w:tcW w:w="0" w:type="auto"/>
            <w:tcBorders>
              <w:top w:val="single" w:sz="8" w:space="0" w:color="0137A6"/>
              <w:left w:val="nil"/>
              <w:bottom w:val="single" w:sz="8" w:space="0" w:color="0137A6"/>
              <w:right w:val="nil"/>
            </w:tcBorders>
            <w:noWrap/>
            <w:vAlign w:val="bottom"/>
            <w:hideMark/>
          </w:tcPr>
          <w:p w14:paraId="75FCF927"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9.94%</w:t>
            </w:r>
          </w:p>
        </w:tc>
        <w:tc>
          <w:tcPr>
            <w:tcW w:w="0" w:type="auto"/>
            <w:tcBorders>
              <w:top w:val="single" w:sz="8" w:space="0" w:color="0137A6"/>
              <w:left w:val="nil"/>
              <w:bottom w:val="single" w:sz="8" w:space="0" w:color="0137A6"/>
              <w:right w:val="nil"/>
            </w:tcBorders>
            <w:noWrap/>
            <w:vAlign w:val="bottom"/>
            <w:hideMark/>
          </w:tcPr>
          <w:p w14:paraId="04EF3240"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8.46%</w:t>
            </w:r>
          </w:p>
        </w:tc>
        <w:tc>
          <w:tcPr>
            <w:tcW w:w="0" w:type="auto"/>
            <w:tcBorders>
              <w:top w:val="single" w:sz="8" w:space="0" w:color="0137A6"/>
              <w:left w:val="nil"/>
              <w:bottom w:val="single" w:sz="8" w:space="0" w:color="0137A6"/>
              <w:right w:val="nil"/>
            </w:tcBorders>
            <w:noWrap/>
            <w:vAlign w:val="bottom"/>
            <w:hideMark/>
          </w:tcPr>
          <w:p w14:paraId="67677613"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9.54%</w:t>
            </w:r>
          </w:p>
        </w:tc>
        <w:tc>
          <w:tcPr>
            <w:tcW w:w="0" w:type="auto"/>
            <w:tcBorders>
              <w:top w:val="single" w:sz="8" w:space="0" w:color="0137A6"/>
              <w:left w:val="nil"/>
              <w:bottom w:val="single" w:sz="8" w:space="0" w:color="0137A6"/>
              <w:right w:val="nil"/>
            </w:tcBorders>
            <w:noWrap/>
            <w:vAlign w:val="bottom"/>
            <w:hideMark/>
          </w:tcPr>
          <w:p w14:paraId="072992EB"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8.84%</w:t>
            </w:r>
          </w:p>
        </w:tc>
        <w:tc>
          <w:tcPr>
            <w:tcW w:w="0" w:type="auto"/>
            <w:tcBorders>
              <w:top w:val="single" w:sz="8" w:space="0" w:color="0137A6"/>
              <w:left w:val="nil"/>
              <w:bottom w:val="single" w:sz="8" w:space="0" w:color="0137A6"/>
              <w:right w:val="nil"/>
            </w:tcBorders>
            <w:noWrap/>
            <w:vAlign w:val="bottom"/>
            <w:hideMark/>
          </w:tcPr>
          <w:p w14:paraId="60F5F6F1" w14:textId="77777777" w:rsidR="008D6361" w:rsidRDefault="008D6361" w:rsidP="004756CF">
            <w:pPr>
              <w:jc w:val="right"/>
              <w:rPr>
                <w:rFonts w:ascii="Nunito Sans" w:hAnsi="Nunito Sans"/>
                <w:b/>
                <w:bCs/>
                <w:color w:val="000000"/>
                <w:szCs w:val="18"/>
              </w:rPr>
            </w:pPr>
            <w:r>
              <w:rPr>
                <w:rFonts w:ascii="Nunito Sans" w:hAnsi="Nunito Sans"/>
                <w:b/>
                <w:bCs/>
                <w:color w:val="000000"/>
                <w:szCs w:val="18"/>
              </w:rPr>
              <w:t>9.01%</w:t>
            </w:r>
          </w:p>
        </w:tc>
      </w:tr>
    </w:tbl>
    <w:p w14:paraId="07509532" w14:textId="77777777" w:rsidR="008D6361" w:rsidRPr="00CE6843" w:rsidRDefault="008D6361" w:rsidP="008D6361">
      <w:pPr>
        <w:autoSpaceDE w:val="0"/>
        <w:autoSpaceDN w:val="0"/>
        <w:adjustRightInd w:val="0"/>
        <w:spacing w:after="240" w:line="276" w:lineRule="auto"/>
        <w:jc w:val="both"/>
        <w:rPr>
          <w:rFonts w:ascii="Nunito Sans" w:hAnsi="Nunito Sans"/>
          <w:i/>
          <w:color w:val="0137A6"/>
          <w:sz w:val="16"/>
          <w:szCs w:val="16"/>
        </w:rPr>
      </w:pPr>
      <w:r w:rsidRPr="00CE6843">
        <w:rPr>
          <w:rFonts w:ascii="Nunito Sans" w:hAnsi="Nunito Sans"/>
          <w:i/>
          <w:color w:val="0137A6"/>
          <w:sz w:val="16"/>
          <w:szCs w:val="16"/>
        </w:rPr>
        <w:t>Source: AKI 2023 Report</w:t>
      </w:r>
    </w:p>
    <w:p w14:paraId="471BC501" w14:textId="1209403C" w:rsidR="007F7B27" w:rsidRDefault="007F7B27">
      <w:pPr>
        <w:spacing w:after="160" w:line="259" w:lineRule="auto"/>
        <w:ind w:right="0"/>
        <w:rPr>
          <w:rFonts w:ascii="Nunito Sans Black" w:hAnsi="Nunito Sans Black" w:cs="Times New Roman"/>
          <w:color w:val="0137A6"/>
          <w:szCs w:val="18"/>
          <w:lang w:val="en-KE"/>
        </w:rPr>
      </w:pPr>
      <w:r>
        <w:br w:type="page"/>
      </w:r>
    </w:p>
    <w:p w14:paraId="108AAA85" w14:textId="074D9A0E" w:rsidR="007F7B27" w:rsidRPr="003A723E" w:rsidRDefault="007F7B27" w:rsidP="007F7B27">
      <w:pPr>
        <w:pStyle w:val="Heading2"/>
      </w:pPr>
      <w:bookmarkStart w:id="5" w:name="_Toc210738160"/>
      <w:r w:rsidRPr="003A723E">
        <w:lastRenderedPageBreak/>
        <w:t>Individual Pension Plans (IPP)</w:t>
      </w:r>
      <w:bookmarkEnd w:id="5"/>
    </w:p>
    <w:p w14:paraId="4AA5BD63" w14:textId="32BC70E8" w:rsidR="007F7B27" w:rsidRPr="007F7B27" w:rsidRDefault="007F7B27" w:rsidP="007F7B27">
      <w:pPr>
        <w:rPr>
          <w:lang w:val="en-KE"/>
        </w:rPr>
      </w:pPr>
      <w:bookmarkStart w:id="6" w:name="_Toc210738161"/>
      <w:r w:rsidRPr="007F7B27">
        <w:rPr>
          <w:rStyle w:val="Heading3Char"/>
        </w:rPr>
        <w:t>Overview</w:t>
      </w:r>
      <w:bookmarkEnd w:id="6"/>
    </w:p>
    <w:p w14:paraId="6E364BC2" w14:textId="77777777" w:rsidR="006C1C90" w:rsidRDefault="007F7B27" w:rsidP="007F7B27">
      <w:pPr>
        <w:pStyle w:val="ListParagraph"/>
        <w:numPr>
          <w:ilvl w:val="1"/>
          <w:numId w:val="2"/>
        </w:numPr>
        <w:ind w:left="720" w:hanging="720"/>
        <w:jc w:val="left"/>
        <w:rPr>
          <w:lang w:val="en-KE"/>
        </w:rPr>
      </w:pPr>
      <w:r w:rsidRPr="007F7B27">
        <w:rPr>
          <w:lang w:val="en-KE"/>
        </w:rPr>
        <w:t xml:space="preserve">An Individual Pension Plan (also called Personal Pension Plan) is a retirement savings plan set up by an individual, usually not tied to an employer. </w:t>
      </w:r>
    </w:p>
    <w:p w14:paraId="051C3FD0" w14:textId="74B210AA" w:rsidR="007F7B27" w:rsidRPr="007F7B27" w:rsidRDefault="007F7B27" w:rsidP="007F7B27">
      <w:pPr>
        <w:pStyle w:val="ListParagraph"/>
        <w:numPr>
          <w:ilvl w:val="1"/>
          <w:numId w:val="2"/>
        </w:numPr>
        <w:ind w:left="720" w:hanging="720"/>
        <w:jc w:val="left"/>
        <w:rPr>
          <w:lang w:val="en-KE"/>
        </w:rPr>
      </w:pPr>
      <w:r w:rsidRPr="007F7B27">
        <w:rPr>
          <w:lang w:val="en-KE"/>
        </w:rPr>
        <w:t>Contributions are made voluntarily by the individual and/or through a financial intermediary (e.g., insurance company or fund manager).</w:t>
      </w:r>
    </w:p>
    <w:p w14:paraId="60494AA0" w14:textId="77777777" w:rsidR="003A723E" w:rsidRDefault="003A723E" w:rsidP="006C1C90">
      <w:pPr>
        <w:pStyle w:val="Heading3"/>
        <w:rPr>
          <w:lang w:val="en-KE"/>
        </w:rPr>
      </w:pPr>
      <w:bookmarkStart w:id="7" w:name="_Toc210738162"/>
      <w:r w:rsidRPr="003A723E">
        <w:rPr>
          <w:lang w:val="en-KE"/>
        </w:rPr>
        <w:t>Key Features:</w:t>
      </w:r>
      <w:bookmarkEnd w:id="7"/>
    </w:p>
    <w:p w14:paraId="3C94F5F7" w14:textId="45F628CC" w:rsidR="006C1C90" w:rsidRDefault="006C1C90" w:rsidP="00CC3147">
      <w:pPr>
        <w:pStyle w:val="ListParagraph"/>
        <w:numPr>
          <w:ilvl w:val="1"/>
          <w:numId w:val="2"/>
        </w:numPr>
        <w:ind w:left="720" w:hanging="720"/>
        <w:jc w:val="left"/>
        <w:rPr>
          <w:lang w:val="en-KE"/>
        </w:rPr>
      </w:pPr>
      <w:r>
        <w:rPr>
          <w:lang w:val="en-KE"/>
        </w:rPr>
        <w:t>Key features of an IPP</w:t>
      </w:r>
      <w:r w:rsidR="00CC3147">
        <w:rPr>
          <w:lang w:val="en-KE"/>
        </w:rPr>
        <w:t xml:space="preserve"> include:</w:t>
      </w:r>
    </w:p>
    <w:p w14:paraId="76C0B9DB" w14:textId="77777777" w:rsidR="003A723E" w:rsidRPr="003A723E" w:rsidRDefault="003A723E" w:rsidP="00CC3147">
      <w:pPr>
        <w:pStyle w:val="ListParagraph"/>
        <w:numPr>
          <w:ilvl w:val="0"/>
          <w:numId w:val="38"/>
        </w:numPr>
        <w:autoSpaceDE w:val="0"/>
        <w:autoSpaceDN w:val="0"/>
        <w:adjustRightInd w:val="0"/>
        <w:rPr>
          <w:rFonts w:ascii="Nunito Sans" w:hAnsi="Nunito Sans"/>
        </w:rPr>
      </w:pPr>
      <w:r w:rsidRPr="003A723E">
        <w:rPr>
          <w:rFonts w:ascii="Nunito Sans" w:hAnsi="Nunito Sans"/>
        </w:rPr>
        <w:t xml:space="preserve">Designed for self-employed </w:t>
      </w:r>
      <w:proofErr w:type="gramStart"/>
      <w:r w:rsidRPr="003A723E">
        <w:rPr>
          <w:rFonts w:ascii="Nunito Sans" w:hAnsi="Nunito Sans"/>
        </w:rPr>
        <w:t>persons</w:t>
      </w:r>
      <w:proofErr w:type="gramEnd"/>
      <w:r w:rsidRPr="003A723E">
        <w:rPr>
          <w:rFonts w:ascii="Nunito Sans" w:hAnsi="Nunito Sans"/>
        </w:rPr>
        <w:t xml:space="preserve"> or employees whose employers do not operate occupational schemes.</w:t>
      </w:r>
    </w:p>
    <w:p w14:paraId="5AA70FAD" w14:textId="77777777" w:rsidR="003A723E" w:rsidRPr="003A723E" w:rsidRDefault="003A723E" w:rsidP="00CC3147">
      <w:pPr>
        <w:pStyle w:val="ListParagraph"/>
        <w:numPr>
          <w:ilvl w:val="0"/>
          <w:numId w:val="38"/>
        </w:numPr>
        <w:autoSpaceDE w:val="0"/>
        <w:autoSpaceDN w:val="0"/>
        <w:adjustRightInd w:val="0"/>
        <w:rPr>
          <w:rFonts w:ascii="Nunito Sans" w:hAnsi="Nunito Sans"/>
        </w:rPr>
      </w:pPr>
      <w:r w:rsidRPr="003A723E">
        <w:rPr>
          <w:rFonts w:ascii="Nunito Sans" w:hAnsi="Nunito Sans"/>
        </w:rPr>
        <w:t>Each member has their own individual account — not pooled with others.</w:t>
      </w:r>
    </w:p>
    <w:p w14:paraId="56114945" w14:textId="77777777" w:rsidR="003A723E" w:rsidRPr="003A723E" w:rsidRDefault="003A723E" w:rsidP="00CC3147">
      <w:pPr>
        <w:pStyle w:val="ListParagraph"/>
        <w:numPr>
          <w:ilvl w:val="0"/>
          <w:numId w:val="38"/>
        </w:numPr>
        <w:autoSpaceDE w:val="0"/>
        <w:autoSpaceDN w:val="0"/>
        <w:adjustRightInd w:val="0"/>
        <w:rPr>
          <w:rFonts w:ascii="Nunito Sans" w:hAnsi="Nunito Sans"/>
        </w:rPr>
      </w:pPr>
      <w:r w:rsidRPr="003A723E">
        <w:rPr>
          <w:rFonts w:ascii="Nunito Sans" w:hAnsi="Nunito Sans"/>
        </w:rPr>
        <w:t>Members can choose contribution levels and investment funds depending on the provider’s options.</w:t>
      </w:r>
    </w:p>
    <w:p w14:paraId="7034CBB5" w14:textId="77777777" w:rsidR="003A723E" w:rsidRPr="003A723E" w:rsidRDefault="003A723E" w:rsidP="00CC3147">
      <w:pPr>
        <w:pStyle w:val="ListParagraph"/>
        <w:numPr>
          <w:ilvl w:val="0"/>
          <w:numId w:val="38"/>
        </w:numPr>
        <w:autoSpaceDE w:val="0"/>
        <w:autoSpaceDN w:val="0"/>
        <w:adjustRightInd w:val="0"/>
        <w:rPr>
          <w:rFonts w:ascii="Nunito Sans" w:hAnsi="Nunito Sans"/>
        </w:rPr>
      </w:pPr>
      <w:r w:rsidRPr="003A723E">
        <w:rPr>
          <w:rFonts w:ascii="Nunito Sans" w:hAnsi="Nunito Sans"/>
        </w:rPr>
        <w:t>Benefits are portable (can move with the individual when they change jobs).</w:t>
      </w:r>
    </w:p>
    <w:p w14:paraId="3477D152" w14:textId="77777777" w:rsidR="003A723E" w:rsidRPr="003A723E" w:rsidRDefault="003A723E" w:rsidP="00CC3147">
      <w:pPr>
        <w:pStyle w:val="ListParagraph"/>
        <w:numPr>
          <w:ilvl w:val="0"/>
          <w:numId w:val="38"/>
        </w:numPr>
        <w:autoSpaceDE w:val="0"/>
        <w:autoSpaceDN w:val="0"/>
        <w:adjustRightInd w:val="0"/>
        <w:rPr>
          <w:rFonts w:ascii="Nunito Sans" w:hAnsi="Nunito Sans"/>
        </w:rPr>
      </w:pPr>
      <w:r w:rsidRPr="003A723E">
        <w:rPr>
          <w:rFonts w:ascii="Nunito Sans" w:hAnsi="Nunito Sans"/>
        </w:rPr>
        <w:t>Regulated under the Retirement Benefits Authority (RBA) framework.</w:t>
      </w:r>
    </w:p>
    <w:p w14:paraId="73A60649" w14:textId="11DA6F9C" w:rsidR="003A723E" w:rsidRPr="003A723E" w:rsidRDefault="003A723E" w:rsidP="008C10C9">
      <w:pPr>
        <w:pStyle w:val="ListParagraph"/>
        <w:numPr>
          <w:ilvl w:val="1"/>
          <w:numId w:val="2"/>
        </w:numPr>
        <w:ind w:left="720" w:hanging="720"/>
        <w:jc w:val="left"/>
        <w:rPr>
          <w:lang w:val="en-KE"/>
        </w:rPr>
      </w:pPr>
      <w:r w:rsidRPr="003A723E">
        <w:rPr>
          <w:lang w:val="en-KE"/>
        </w:rPr>
        <w:t>Examples</w:t>
      </w:r>
      <w:r w:rsidR="008C10C9">
        <w:rPr>
          <w:lang w:val="en-KE"/>
        </w:rPr>
        <w:t xml:space="preserve"> of Pension </w:t>
      </w:r>
      <w:proofErr w:type="gramStart"/>
      <w:r w:rsidR="008C10C9">
        <w:rPr>
          <w:lang w:val="en-KE"/>
        </w:rPr>
        <w:t xml:space="preserve">schemes </w:t>
      </w:r>
      <w:r w:rsidRPr="003A723E">
        <w:rPr>
          <w:lang w:val="en-KE"/>
        </w:rPr>
        <w:t xml:space="preserve"> in</w:t>
      </w:r>
      <w:proofErr w:type="gramEnd"/>
      <w:r w:rsidRPr="003A723E">
        <w:rPr>
          <w:lang w:val="en-KE"/>
        </w:rPr>
        <w:t xml:space="preserve"> Kenya:</w:t>
      </w:r>
    </w:p>
    <w:p w14:paraId="434C1402" w14:textId="77777777" w:rsidR="003A723E" w:rsidRPr="003A723E" w:rsidRDefault="003A723E" w:rsidP="008C10C9">
      <w:pPr>
        <w:pStyle w:val="ListParagraph"/>
        <w:numPr>
          <w:ilvl w:val="0"/>
          <w:numId w:val="39"/>
        </w:numPr>
        <w:autoSpaceDE w:val="0"/>
        <w:autoSpaceDN w:val="0"/>
        <w:adjustRightInd w:val="0"/>
        <w:rPr>
          <w:rFonts w:ascii="Nunito Sans" w:hAnsi="Nunito Sans"/>
        </w:rPr>
      </w:pPr>
      <w:proofErr w:type="spellStart"/>
      <w:r w:rsidRPr="003A723E">
        <w:rPr>
          <w:rFonts w:ascii="Nunito Sans" w:hAnsi="Nunito Sans"/>
        </w:rPr>
        <w:t>Zimele</w:t>
      </w:r>
      <w:proofErr w:type="spellEnd"/>
      <w:r w:rsidRPr="003A723E">
        <w:rPr>
          <w:rFonts w:ascii="Nunito Sans" w:hAnsi="Nunito Sans"/>
        </w:rPr>
        <w:t xml:space="preserve"> Personal Pension Plan</w:t>
      </w:r>
    </w:p>
    <w:p w14:paraId="58A8635F" w14:textId="77777777" w:rsidR="003A723E" w:rsidRPr="003A723E" w:rsidRDefault="003A723E" w:rsidP="008C10C9">
      <w:pPr>
        <w:pStyle w:val="ListParagraph"/>
        <w:numPr>
          <w:ilvl w:val="0"/>
          <w:numId w:val="39"/>
        </w:numPr>
        <w:autoSpaceDE w:val="0"/>
        <w:autoSpaceDN w:val="0"/>
        <w:adjustRightInd w:val="0"/>
        <w:rPr>
          <w:rFonts w:ascii="Nunito Sans" w:hAnsi="Nunito Sans"/>
        </w:rPr>
      </w:pPr>
      <w:r w:rsidRPr="003A723E">
        <w:rPr>
          <w:rFonts w:ascii="Nunito Sans" w:hAnsi="Nunito Sans"/>
        </w:rPr>
        <w:t>Liberty Life Individual Pension Plan</w:t>
      </w:r>
    </w:p>
    <w:p w14:paraId="4EF91AC3" w14:textId="77777777" w:rsidR="003A723E" w:rsidRDefault="003A723E" w:rsidP="008C10C9">
      <w:pPr>
        <w:pStyle w:val="ListParagraph"/>
        <w:numPr>
          <w:ilvl w:val="0"/>
          <w:numId w:val="39"/>
        </w:numPr>
        <w:autoSpaceDE w:val="0"/>
        <w:autoSpaceDN w:val="0"/>
        <w:adjustRightInd w:val="0"/>
        <w:rPr>
          <w:rFonts w:ascii="Nunito Sans" w:hAnsi="Nunito Sans"/>
        </w:rPr>
      </w:pPr>
      <w:r w:rsidRPr="003A723E">
        <w:rPr>
          <w:rFonts w:ascii="Nunito Sans" w:hAnsi="Nunito Sans"/>
        </w:rPr>
        <w:t>ICEA Lion Personal Pension Plan</w:t>
      </w:r>
    </w:p>
    <w:p w14:paraId="78FA7DEE" w14:textId="7BE71B59" w:rsidR="00B33D03" w:rsidRDefault="00B33D03" w:rsidP="008C10C9">
      <w:pPr>
        <w:pStyle w:val="ListParagraph"/>
        <w:numPr>
          <w:ilvl w:val="1"/>
          <w:numId w:val="2"/>
        </w:numPr>
        <w:ind w:left="720" w:hanging="720"/>
        <w:jc w:val="left"/>
        <w:rPr>
          <w:lang w:val="en-KE"/>
        </w:rPr>
      </w:pPr>
      <w:r w:rsidRPr="00B33D03">
        <w:t xml:space="preserve">The fund balance at year end for </w:t>
      </w:r>
      <w:r w:rsidRPr="00B33D03">
        <w:rPr>
          <w:b/>
          <w:bCs/>
        </w:rPr>
        <w:t>Individual Pension Plan (IPP)</w:t>
      </w:r>
      <w:r w:rsidRPr="00B33D03">
        <w:t xml:space="preserve"> business is determined in a similar manner to that of a </w:t>
      </w:r>
      <w:r w:rsidRPr="00B33D03">
        <w:rPr>
          <w:b/>
          <w:bCs/>
        </w:rPr>
        <w:t>Deposit Administration (DA)</w:t>
      </w:r>
      <w:r w:rsidRPr="00B33D03">
        <w:t xml:space="preserve"> scheme, with the main difference being that in IPPs, the balance reflects the </w:t>
      </w:r>
      <w:r w:rsidRPr="00B33D03">
        <w:rPr>
          <w:b/>
          <w:bCs/>
        </w:rPr>
        <w:t>member’s individual account value</w:t>
      </w:r>
      <w:r>
        <w:rPr>
          <w:b/>
          <w:bCs/>
        </w:rPr>
        <w:t xml:space="preserve"> </w:t>
      </w:r>
      <w:r>
        <w:t xml:space="preserve">at the Valuation Date. </w:t>
      </w:r>
    </w:p>
    <w:p w14:paraId="099D84F8" w14:textId="77777777" w:rsidR="003A723E" w:rsidRPr="003A723E" w:rsidRDefault="003A723E" w:rsidP="008C10C9">
      <w:pPr>
        <w:pStyle w:val="Heading2"/>
      </w:pPr>
      <w:bookmarkStart w:id="8" w:name="_Toc210738163"/>
      <w:r w:rsidRPr="003A723E">
        <w:t>Summary Comparison</w:t>
      </w:r>
      <w:bookmarkEnd w:id="8"/>
    </w:p>
    <w:tbl>
      <w:tblPr>
        <w:tblStyle w:val="GridTable4-Accent1"/>
        <w:tblW w:w="0" w:type="auto"/>
        <w:jc w:val="center"/>
        <w:tblLook w:val="04A0" w:firstRow="1" w:lastRow="0" w:firstColumn="1" w:lastColumn="0" w:noHBand="0" w:noVBand="1"/>
      </w:tblPr>
      <w:tblGrid>
        <w:gridCol w:w="1978"/>
        <w:gridCol w:w="3225"/>
        <w:gridCol w:w="3646"/>
      </w:tblGrid>
      <w:tr w:rsidR="003A723E" w:rsidRPr="003A723E" w14:paraId="7448916C" w14:textId="77777777" w:rsidTr="008C1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02E2A6"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Feature</w:t>
            </w:r>
          </w:p>
        </w:tc>
        <w:tc>
          <w:tcPr>
            <w:tcW w:w="0" w:type="auto"/>
            <w:hideMark/>
          </w:tcPr>
          <w:p w14:paraId="38BE023A" w14:textId="77777777" w:rsidR="003A723E" w:rsidRPr="003A723E" w:rsidRDefault="003A723E" w:rsidP="008C10C9">
            <w:pPr>
              <w:spacing w:after="160" w:line="259" w:lineRule="auto"/>
              <w:ind w:right="0"/>
              <w:jc w:val="right"/>
              <w:cnfStyle w:val="100000000000" w:firstRow="1" w:lastRow="0" w:firstColumn="0" w:lastColumn="0" w:oddVBand="0" w:evenVBand="0" w:oddHBand="0" w:evenHBand="0" w:firstRowFirstColumn="0" w:firstRowLastColumn="0" w:lastRowFirstColumn="0" w:lastRowLastColumn="0"/>
              <w:rPr>
                <w:rFonts w:ascii="Nunito Sans Black" w:hAnsi="Nunito Sans Black"/>
                <w:lang w:val="en-KE"/>
              </w:rPr>
            </w:pPr>
            <w:r w:rsidRPr="003A723E">
              <w:rPr>
                <w:rFonts w:ascii="Nunito Sans Black" w:hAnsi="Nunito Sans Black"/>
                <w:lang w:val="en-KE"/>
              </w:rPr>
              <w:t>Deposit Administration (DA)</w:t>
            </w:r>
          </w:p>
        </w:tc>
        <w:tc>
          <w:tcPr>
            <w:tcW w:w="0" w:type="auto"/>
            <w:hideMark/>
          </w:tcPr>
          <w:p w14:paraId="6C6831BA" w14:textId="77777777" w:rsidR="003A723E" w:rsidRPr="003A723E" w:rsidRDefault="003A723E" w:rsidP="008C10C9">
            <w:pPr>
              <w:spacing w:after="160" w:line="259" w:lineRule="auto"/>
              <w:ind w:right="0"/>
              <w:jc w:val="right"/>
              <w:cnfStyle w:val="100000000000" w:firstRow="1" w:lastRow="0" w:firstColumn="0" w:lastColumn="0" w:oddVBand="0" w:evenVBand="0" w:oddHBand="0" w:evenHBand="0" w:firstRowFirstColumn="0" w:firstRowLastColumn="0" w:lastRowFirstColumn="0" w:lastRowLastColumn="0"/>
              <w:rPr>
                <w:rFonts w:ascii="Nunito Sans Black" w:hAnsi="Nunito Sans Black"/>
                <w:lang w:val="en-KE"/>
              </w:rPr>
            </w:pPr>
            <w:r w:rsidRPr="003A723E">
              <w:rPr>
                <w:rFonts w:ascii="Nunito Sans Black" w:hAnsi="Nunito Sans Black"/>
                <w:lang w:val="en-KE"/>
              </w:rPr>
              <w:t>Individual Pension Plan (IPP)</w:t>
            </w:r>
          </w:p>
        </w:tc>
      </w:tr>
      <w:tr w:rsidR="003A723E" w:rsidRPr="003A723E" w14:paraId="5A78FEF5" w14:textId="77777777" w:rsidTr="008C1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FFC8F5"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Nature</w:t>
            </w:r>
          </w:p>
        </w:tc>
        <w:tc>
          <w:tcPr>
            <w:tcW w:w="0" w:type="auto"/>
            <w:hideMark/>
          </w:tcPr>
          <w:p w14:paraId="55CD280F"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Group scheme (employer-sponsored)</w:t>
            </w:r>
          </w:p>
        </w:tc>
        <w:tc>
          <w:tcPr>
            <w:tcW w:w="0" w:type="auto"/>
            <w:hideMark/>
          </w:tcPr>
          <w:p w14:paraId="3A86A51C"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Individual scheme (self-sponsored)</w:t>
            </w:r>
          </w:p>
        </w:tc>
      </w:tr>
      <w:tr w:rsidR="003A723E" w:rsidRPr="003A723E" w14:paraId="411FD29D" w14:textId="77777777" w:rsidTr="008C10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D9EA66"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Membership</w:t>
            </w:r>
          </w:p>
        </w:tc>
        <w:tc>
          <w:tcPr>
            <w:tcW w:w="0" w:type="auto"/>
            <w:hideMark/>
          </w:tcPr>
          <w:p w14:paraId="39022C63"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Employees of an organization</w:t>
            </w:r>
          </w:p>
        </w:tc>
        <w:tc>
          <w:tcPr>
            <w:tcW w:w="0" w:type="auto"/>
            <w:hideMark/>
          </w:tcPr>
          <w:p w14:paraId="236DAA02"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Individuals, self-employed, informal sector</w:t>
            </w:r>
          </w:p>
        </w:tc>
      </w:tr>
      <w:tr w:rsidR="003A723E" w:rsidRPr="003A723E" w14:paraId="7E7D04F5" w14:textId="77777777" w:rsidTr="008C1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F9A3D"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Fund Structure</w:t>
            </w:r>
          </w:p>
        </w:tc>
        <w:tc>
          <w:tcPr>
            <w:tcW w:w="0" w:type="auto"/>
            <w:hideMark/>
          </w:tcPr>
          <w:p w14:paraId="292D01C2"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Pooled fund managed by insurer</w:t>
            </w:r>
          </w:p>
        </w:tc>
        <w:tc>
          <w:tcPr>
            <w:tcW w:w="0" w:type="auto"/>
            <w:hideMark/>
          </w:tcPr>
          <w:p w14:paraId="3EA94306"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Separate account per member</w:t>
            </w:r>
          </w:p>
        </w:tc>
      </w:tr>
      <w:tr w:rsidR="003A723E" w:rsidRPr="003A723E" w14:paraId="44B2C6BE" w14:textId="77777777" w:rsidTr="008C10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342BA9"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Investment Risk</w:t>
            </w:r>
          </w:p>
        </w:tc>
        <w:tc>
          <w:tcPr>
            <w:tcW w:w="0" w:type="auto"/>
            <w:hideMark/>
          </w:tcPr>
          <w:p w14:paraId="757BA139"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Insurer bears investment risk</w:t>
            </w:r>
          </w:p>
        </w:tc>
        <w:tc>
          <w:tcPr>
            <w:tcW w:w="0" w:type="auto"/>
            <w:hideMark/>
          </w:tcPr>
          <w:p w14:paraId="22E4F5B4"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Member bears investment risk</w:t>
            </w:r>
          </w:p>
        </w:tc>
      </w:tr>
      <w:tr w:rsidR="003A723E" w:rsidRPr="003A723E" w14:paraId="2D7FE173" w14:textId="77777777" w:rsidTr="008C1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F4463"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Contribution Source</w:t>
            </w:r>
          </w:p>
        </w:tc>
        <w:tc>
          <w:tcPr>
            <w:tcW w:w="0" w:type="auto"/>
            <w:hideMark/>
          </w:tcPr>
          <w:p w14:paraId="426F49E1"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Employer (and possibly employee)</w:t>
            </w:r>
          </w:p>
        </w:tc>
        <w:tc>
          <w:tcPr>
            <w:tcW w:w="0" w:type="auto"/>
            <w:hideMark/>
          </w:tcPr>
          <w:p w14:paraId="42721441"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Individual</w:t>
            </w:r>
          </w:p>
        </w:tc>
      </w:tr>
      <w:tr w:rsidR="003A723E" w:rsidRPr="003A723E" w14:paraId="51C571EB" w14:textId="77777777" w:rsidTr="008C10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F8B878"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Portability</w:t>
            </w:r>
          </w:p>
        </w:tc>
        <w:tc>
          <w:tcPr>
            <w:tcW w:w="0" w:type="auto"/>
            <w:hideMark/>
          </w:tcPr>
          <w:p w14:paraId="69C99634"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Limited to within employer scheme</w:t>
            </w:r>
          </w:p>
        </w:tc>
        <w:tc>
          <w:tcPr>
            <w:tcW w:w="0" w:type="auto"/>
            <w:hideMark/>
          </w:tcPr>
          <w:p w14:paraId="75943516" w14:textId="77777777" w:rsidR="003A723E" w:rsidRPr="003A723E" w:rsidRDefault="003A723E" w:rsidP="008C10C9">
            <w:pPr>
              <w:spacing w:after="160" w:line="259" w:lineRule="auto"/>
              <w:ind w:right="0"/>
              <w:jc w:val="right"/>
              <w:cnfStyle w:val="000000000000" w:firstRow="0" w:lastRow="0" w:firstColumn="0" w:lastColumn="0" w:oddVBand="0" w:evenVBand="0" w:oddHBand="0" w:evenHBand="0" w:firstRowFirstColumn="0" w:firstRowLastColumn="0" w:lastRowFirstColumn="0" w:lastRowLastColumn="0"/>
              <w:rPr>
                <w:rFonts w:ascii="Nunito Sans" w:hAnsi="Nunito Sans"/>
                <w:lang w:val="en-KE"/>
              </w:rPr>
            </w:pPr>
            <w:r w:rsidRPr="003A723E">
              <w:rPr>
                <w:rFonts w:ascii="Nunito Sans" w:hAnsi="Nunito Sans"/>
                <w:lang w:val="en-KE"/>
              </w:rPr>
              <w:t>Fully portable</w:t>
            </w:r>
          </w:p>
        </w:tc>
      </w:tr>
      <w:tr w:rsidR="003A723E" w:rsidRPr="003A723E" w14:paraId="6445C868" w14:textId="77777777" w:rsidTr="008C1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B037FD" w14:textId="77777777" w:rsidR="003A723E" w:rsidRPr="003A723E" w:rsidRDefault="003A723E" w:rsidP="008C10C9">
            <w:pPr>
              <w:spacing w:after="160" w:line="259" w:lineRule="auto"/>
              <w:ind w:right="0"/>
              <w:jc w:val="right"/>
              <w:rPr>
                <w:rFonts w:ascii="Nunito Sans Black" w:hAnsi="Nunito Sans Black"/>
                <w:lang w:val="en-KE"/>
              </w:rPr>
            </w:pPr>
            <w:r w:rsidRPr="003A723E">
              <w:rPr>
                <w:rFonts w:ascii="Nunito Sans Black" w:hAnsi="Nunito Sans Black"/>
                <w:lang w:val="en-KE"/>
              </w:rPr>
              <w:t>Regulator</w:t>
            </w:r>
          </w:p>
        </w:tc>
        <w:tc>
          <w:tcPr>
            <w:tcW w:w="0" w:type="auto"/>
            <w:hideMark/>
          </w:tcPr>
          <w:p w14:paraId="6960A2CC"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RBA (Kenya)</w:t>
            </w:r>
          </w:p>
        </w:tc>
        <w:tc>
          <w:tcPr>
            <w:tcW w:w="0" w:type="auto"/>
            <w:hideMark/>
          </w:tcPr>
          <w:p w14:paraId="3B526DA9" w14:textId="77777777" w:rsidR="003A723E" w:rsidRPr="003A723E" w:rsidRDefault="003A723E" w:rsidP="008C10C9">
            <w:pPr>
              <w:spacing w:after="160" w:line="259" w:lineRule="auto"/>
              <w:ind w:right="0"/>
              <w:jc w:val="right"/>
              <w:cnfStyle w:val="000000100000" w:firstRow="0" w:lastRow="0" w:firstColumn="0" w:lastColumn="0" w:oddVBand="0" w:evenVBand="0" w:oddHBand="1" w:evenHBand="0" w:firstRowFirstColumn="0" w:firstRowLastColumn="0" w:lastRowFirstColumn="0" w:lastRowLastColumn="0"/>
              <w:rPr>
                <w:rFonts w:ascii="Nunito Sans" w:hAnsi="Nunito Sans"/>
                <w:lang w:val="en-KE"/>
              </w:rPr>
            </w:pPr>
            <w:r w:rsidRPr="003A723E">
              <w:rPr>
                <w:rFonts w:ascii="Nunito Sans" w:hAnsi="Nunito Sans"/>
                <w:lang w:val="en-KE"/>
              </w:rPr>
              <w:t>RBA (Kenya)</w:t>
            </w:r>
          </w:p>
        </w:tc>
      </w:tr>
    </w:tbl>
    <w:p w14:paraId="17D083C0" w14:textId="77777777" w:rsidR="00C45556" w:rsidRDefault="003A723E">
      <w:pPr>
        <w:spacing w:after="160" w:line="259" w:lineRule="auto"/>
        <w:ind w:right="0"/>
        <w:rPr>
          <w:rFonts w:ascii="Nunito Sans Black" w:hAnsi="Nunito Sans Black"/>
        </w:rPr>
        <w:sectPr w:rsidR="00C45556" w:rsidSect="00CD192E">
          <w:pgSz w:w="11910" w:h="16840"/>
          <w:pgMar w:top="981" w:right="286" w:bottom="822" w:left="567" w:header="624" w:footer="624" w:gutter="0"/>
          <w:cols w:space="720"/>
        </w:sectPr>
      </w:pPr>
      <w:r>
        <w:rPr>
          <w:rFonts w:ascii="Nunito Sans Black" w:hAnsi="Nunito Sans Black"/>
        </w:rPr>
        <w:br w:type="page"/>
      </w:r>
    </w:p>
    <w:p w14:paraId="26245AE3" w14:textId="77777777" w:rsidR="00235A02" w:rsidRPr="001A0156" w:rsidRDefault="00235A02" w:rsidP="00235A02">
      <w:pPr>
        <w:pStyle w:val="Heading2"/>
      </w:pPr>
      <w:bookmarkStart w:id="9" w:name="_Toc206067553"/>
      <w:bookmarkStart w:id="10" w:name="_Toc210738164"/>
      <w:r w:rsidRPr="001A0156">
        <w:lastRenderedPageBreak/>
        <w:t>Pension Business Market Summary</w:t>
      </w:r>
      <w:bookmarkEnd w:id="9"/>
      <w:bookmarkEnd w:id="10"/>
    </w:p>
    <w:p w14:paraId="5BBF83DD" w14:textId="77777777" w:rsidR="00235A02" w:rsidRDefault="00235A02" w:rsidP="00235A02">
      <w:pPr>
        <w:pStyle w:val="NormalBilaNumbers"/>
      </w:pPr>
      <w:r w:rsidRPr="006E209F">
        <w:rPr>
          <w:noProof/>
        </w:rPr>
        <w:drawing>
          <wp:inline distT="0" distB="0" distL="0" distR="0" wp14:anchorId="7B4FC643" wp14:editId="3E75FB77">
            <wp:extent cx="9777730" cy="4732528"/>
            <wp:effectExtent l="0" t="0" r="0" b="0"/>
            <wp:docPr id="130464530" name="Picture 1">
              <a:extLst xmlns:a="http://schemas.openxmlformats.org/drawingml/2006/main">
                <a:ext uri="{FF2B5EF4-FFF2-40B4-BE49-F238E27FC236}">
                  <a16:creationId xmlns:a16="http://schemas.microsoft.com/office/drawing/2014/main" id="{8E215F0B-CE5C-B9F2-E046-2F177F67B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E215F0B-CE5C-B9F2-E046-2F177F67B2BB}"/>
                        </a:ext>
                      </a:extLst>
                    </pic:cNvPr>
                    <pic:cNvPicPr>
                      <a:picLocks noChangeAspect="1"/>
                    </pic:cNvPicPr>
                  </pic:nvPicPr>
                  <pic:blipFill rotWithShape="1">
                    <a:blip r:embed="rId18"/>
                    <a:srcRect t="2143"/>
                    <a:stretch>
                      <a:fillRect/>
                    </a:stretch>
                  </pic:blipFill>
                  <pic:spPr bwMode="auto">
                    <a:xfrm>
                      <a:off x="0" y="0"/>
                      <a:ext cx="9777730" cy="4732528"/>
                    </a:xfrm>
                    <a:prstGeom prst="rect">
                      <a:avLst/>
                    </a:prstGeom>
                    <a:ln>
                      <a:noFill/>
                    </a:ln>
                    <a:extLst>
                      <a:ext uri="{53640926-AAD7-44D8-BBD7-CCE9431645EC}">
                        <a14:shadowObscured xmlns:a14="http://schemas.microsoft.com/office/drawing/2010/main"/>
                      </a:ext>
                    </a:extLst>
                  </pic:spPr>
                </pic:pic>
              </a:graphicData>
            </a:graphic>
          </wp:inline>
        </w:drawing>
      </w:r>
    </w:p>
    <w:p w14:paraId="08380934" w14:textId="77777777" w:rsidR="00C45556" w:rsidRDefault="00235A02" w:rsidP="00C45556">
      <w:pPr>
        <w:spacing w:after="160" w:line="259" w:lineRule="auto"/>
        <w:ind w:right="0" w:firstLine="180"/>
        <w:rPr>
          <w:rFonts w:ascii="Nunito Sans Black" w:hAnsi="Nunito Sans Black"/>
        </w:rPr>
        <w:sectPr w:rsidR="00C45556" w:rsidSect="00C45556">
          <w:headerReference w:type="default" r:id="rId19"/>
          <w:footerReference w:type="default" r:id="rId20"/>
          <w:pgSz w:w="16840" w:h="11910" w:orient="landscape"/>
          <w:pgMar w:top="567" w:right="981" w:bottom="286" w:left="822" w:header="624" w:footer="624" w:gutter="0"/>
          <w:cols w:space="720"/>
          <w:docGrid w:linePitch="245"/>
        </w:sectPr>
      </w:pPr>
      <w:r w:rsidRPr="00E97872">
        <w:rPr>
          <w:rFonts w:ascii="Nunito Sans" w:hAnsi="Nunito Sans"/>
          <w:color w:val="0137A6"/>
          <w:sz w:val="16"/>
        </w:rPr>
        <w:t>Source: AKI 2023 industry report</w:t>
      </w:r>
      <w:r>
        <w:rPr>
          <w:rFonts w:ascii="Nunito Sans Black" w:hAnsi="Nunito Sans Black"/>
        </w:rPr>
        <w:t xml:space="preserve"> </w:t>
      </w:r>
    </w:p>
    <w:p w14:paraId="459A6EB1" w14:textId="7683E30B" w:rsidR="009442BE" w:rsidRPr="002B68EE" w:rsidRDefault="000461F6" w:rsidP="00B01932">
      <w:pPr>
        <w:pStyle w:val="Heading1"/>
        <w:numPr>
          <w:ilvl w:val="0"/>
          <w:numId w:val="6"/>
        </w:numPr>
        <w:tabs>
          <w:tab w:val="num" w:pos="360"/>
        </w:tabs>
        <w:ind w:left="720" w:hanging="540"/>
        <w:rPr>
          <w:rFonts w:ascii="Nunito Sans Black" w:hAnsi="Nunito Sans Black"/>
        </w:rPr>
      </w:pPr>
      <w:bookmarkStart w:id="11" w:name="_Toc210738165"/>
      <w:r w:rsidRPr="002B68EE">
        <w:rPr>
          <w:rFonts w:ascii="Nunito Sans Black" w:hAnsi="Nunito Sans Black"/>
        </w:rPr>
        <w:lastRenderedPageBreak/>
        <w:t>DATA REQUIREMENTS</w:t>
      </w:r>
      <w:bookmarkEnd w:id="11"/>
    </w:p>
    <w:p w14:paraId="2B892336" w14:textId="77777777" w:rsidR="005B7E29" w:rsidRPr="005B7E29" w:rsidRDefault="005B7E29" w:rsidP="005B7E29">
      <w:pPr>
        <w:pStyle w:val="ListParagraph"/>
        <w:numPr>
          <w:ilvl w:val="0"/>
          <w:numId w:val="2"/>
        </w:numPr>
        <w:jc w:val="left"/>
        <w:rPr>
          <w:rFonts w:ascii="Nunito Sans" w:hAnsi="Nunito Sans" w:cstheme="minorBidi"/>
          <w:vanish/>
          <w:szCs w:val="22"/>
        </w:rPr>
      </w:pPr>
    </w:p>
    <w:p w14:paraId="5AF2D22F" w14:textId="4B0F785B" w:rsidR="000B19BD" w:rsidRPr="002B68EE" w:rsidRDefault="000B19BD" w:rsidP="005B7E29">
      <w:pPr>
        <w:pStyle w:val="ListParagraph"/>
        <w:numPr>
          <w:ilvl w:val="1"/>
          <w:numId w:val="2"/>
        </w:numPr>
        <w:jc w:val="left"/>
        <w:rPr>
          <w:rFonts w:ascii="Nunito Sans" w:hAnsi="Nunito Sans" w:cstheme="minorBidi"/>
          <w:szCs w:val="22"/>
        </w:rPr>
      </w:pPr>
      <w:r w:rsidRPr="00E555CE">
        <w:rPr>
          <w:rFonts w:ascii="Nunito Sans" w:hAnsi="Nunito Sans" w:cstheme="minorBidi"/>
          <w:szCs w:val="22"/>
        </w:rPr>
        <w:t>The</w:t>
      </w:r>
      <w:r w:rsidRPr="002B68EE">
        <w:rPr>
          <w:rFonts w:ascii="Nunito Sans" w:hAnsi="Nunito Sans" w:cstheme="minorBidi"/>
          <w:szCs w:val="22"/>
        </w:rPr>
        <w:t xml:space="preserve"> data required for the valuation of</w:t>
      </w:r>
      <w:r w:rsidR="00B2156E">
        <w:rPr>
          <w:rFonts w:ascii="Nunito Sans" w:hAnsi="Nunito Sans" w:cstheme="minorBidi"/>
          <w:szCs w:val="22"/>
        </w:rPr>
        <w:t xml:space="preserve"> pension</w:t>
      </w:r>
      <w:r w:rsidRPr="002B68EE">
        <w:rPr>
          <w:rFonts w:ascii="Nunito Sans" w:hAnsi="Nunito Sans" w:cstheme="minorBidi"/>
          <w:szCs w:val="22"/>
        </w:rPr>
        <w:t xml:space="preserve"> liabilities</w:t>
      </w:r>
      <w:r w:rsidR="007D6FAD">
        <w:rPr>
          <w:rFonts w:ascii="Nunito Sans" w:hAnsi="Nunito Sans" w:cstheme="minorBidi"/>
          <w:szCs w:val="22"/>
        </w:rPr>
        <w:t xml:space="preserve"> </w:t>
      </w:r>
      <w:r w:rsidRPr="002B68EE">
        <w:rPr>
          <w:rFonts w:ascii="Nunito Sans" w:hAnsi="Nunito Sans" w:cstheme="minorBidi"/>
          <w:szCs w:val="22"/>
        </w:rPr>
        <w:t>are:</w:t>
      </w:r>
    </w:p>
    <w:p w14:paraId="30762D7E" w14:textId="41CAD7FF" w:rsidR="000B19BD" w:rsidRPr="002B68EE" w:rsidRDefault="000B19BD" w:rsidP="007F7B27">
      <w:pPr>
        <w:pStyle w:val="ListParagraph"/>
        <w:numPr>
          <w:ilvl w:val="0"/>
          <w:numId w:val="35"/>
        </w:numPr>
        <w:autoSpaceDE w:val="0"/>
        <w:autoSpaceDN w:val="0"/>
        <w:adjustRightInd w:val="0"/>
        <w:rPr>
          <w:rFonts w:ascii="Nunito Sans" w:hAnsi="Nunito Sans"/>
        </w:rPr>
      </w:pPr>
      <w:r w:rsidRPr="002B68EE">
        <w:rPr>
          <w:rFonts w:ascii="Nunito Sans" w:hAnsi="Nunito Sans"/>
        </w:rPr>
        <w:t xml:space="preserve">Detailed description of all </w:t>
      </w:r>
      <w:r w:rsidR="007D6FAD">
        <w:rPr>
          <w:rFonts w:ascii="Nunito Sans" w:hAnsi="Nunito Sans"/>
        </w:rPr>
        <w:t xml:space="preserve">pension </w:t>
      </w:r>
      <w:r w:rsidRPr="002B68EE">
        <w:rPr>
          <w:rFonts w:ascii="Nunito Sans" w:hAnsi="Nunito Sans"/>
        </w:rPr>
        <w:t xml:space="preserve">products sold by the </w:t>
      </w:r>
      <w:proofErr w:type="gramStart"/>
      <w:r w:rsidRPr="002B68EE">
        <w:rPr>
          <w:rFonts w:ascii="Nunito Sans" w:hAnsi="Nunito Sans"/>
        </w:rPr>
        <w:t>insurer</w:t>
      </w:r>
      <w:r w:rsidR="002004E0">
        <w:rPr>
          <w:rFonts w:ascii="Nunito Sans" w:hAnsi="Nunito Sans"/>
        </w:rPr>
        <w:t>;</w:t>
      </w:r>
      <w:proofErr w:type="gramEnd"/>
    </w:p>
    <w:p w14:paraId="49812AF4" w14:textId="46B3C66A" w:rsidR="00247DAE" w:rsidRDefault="00247DAE" w:rsidP="007F7B27">
      <w:pPr>
        <w:pStyle w:val="ListParagraph"/>
        <w:numPr>
          <w:ilvl w:val="0"/>
          <w:numId w:val="35"/>
        </w:numPr>
        <w:autoSpaceDE w:val="0"/>
        <w:autoSpaceDN w:val="0"/>
        <w:adjustRightInd w:val="0"/>
        <w:rPr>
          <w:rFonts w:ascii="Nunito Sans" w:hAnsi="Nunito Sans"/>
        </w:rPr>
      </w:pPr>
      <w:r>
        <w:rPr>
          <w:rFonts w:ascii="Nunito Sans" w:hAnsi="Nunito Sans"/>
        </w:rPr>
        <w:t xml:space="preserve">Contributions </w:t>
      </w:r>
      <w:r w:rsidR="0013326D">
        <w:rPr>
          <w:rFonts w:ascii="Nunito Sans" w:hAnsi="Nunito Sans"/>
        </w:rPr>
        <w:t>and withdrawals policy</w:t>
      </w:r>
      <w:r>
        <w:rPr>
          <w:rFonts w:ascii="Nunito Sans" w:hAnsi="Nunito Sans"/>
        </w:rPr>
        <w:t xml:space="preserve"> data for DA &amp; IPP business for the </w:t>
      </w:r>
      <w:proofErr w:type="gramStart"/>
      <w:r>
        <w:rPr>
          <w:rFonts w:ascii="Nunito Sans" w:hAnsi="Nunito Sans"/>
        </w:rPr>
        <w:t>year</w:t>
      </w:r>
      <w:r w:rsidR="0013326D">
        <w:rPr>
          <w:rFonts w:ascii="Nunito Sans" w:hAnsi="Nunito Sans"/>
        </w:rPr>
        <w:t>;</w:t>
      </w:r>
      <w:proofErr w:type="gramEnd"/>
    </w:p>
    <w:p w14:paraId="6B84D51A" w14:textId="1E608C65" w:rsidR="00EA2658" w:rsidRDefault="00EA2658" w:rsidP="007F7B27">
      <w:pPr>
        <w:pStyle w:val="ListParagraph"/>
        <w:numPr>
          <w:ilvl w:val="0"/>
          <w:numId w:val="35"/>
        </w:numPr>
        <w:autoSpaceDE w:val="0"/>
        <w:autoSpaceDN w:val="0"/>
        <w:adjustRightInd w:val="0"/>
        <w:rPr>
          <w:rFonts w:ascii="Nunito Sans" w:hAnsi="Nunito Sans"/>
        </w:rPr>
      </w:pPr>
      <w:r>
        <w:rPr>
          <w:rFonts w:ascii="Nunito Sans" w:hAnsi="Nunito Sans"/>
        </w:rPr>
        <w:t>Declared Interest Rate for the Year</w:t>
      </w:r>
    </w:p>
    <w:p w14:paraId="02B5050B" w14:textId="1F538B61" w:rsidR="000B19BD" w:rsidRPr="002B68EE" w:rsidRDefault="000B19BD" w:rsidP="007F7B27">
      <w:pPr>
        <w:pStyle w:val="ListParagraph"/>
        <w:numPr>
          <w:ilvl w:val="0"/>
          <w:numId w:val="35"/>
        </w:numPr>
        <w:autoSpaceDE w:val="0"/>
        <w:autoSpaceDN w:val="0"/>
        <w:adjustRightInd w:val="0"/>
        <w:rPr>
          <w:rFonts w:ascii="Nunito Sans" w:hAnsi="Nunito Sans"/>
        </w:rPr>
      </w:pPr>
      <w:r w:rsidRPr="002B68EE">
        <w:rPr>
          <w:rFonts w:ascii="Nunito Sans" w:hAnsi="Nunito Sans"/>
        </w:rPr>
        <w:t>Financial Statements &amp; Solvency Computations (at least 3 years</w:t>
      </w:r>
      <w:proofErr w:type="gramStart"/>
      <w:r w:rsidRPr="002B68EE">
        <w:rPr>
          <w:rFonts w:ascii="Nunito Sans" w:hAnsi="Nunito Sans"/>
        </w:rPr>
        <w:t>)</w:t>
      </w:r>
      <w:r w:rsidR="00DD6B54">
        <w:rPr>
          <w:rFonts w:ascii="Nunito Sans" w:hAnsi="Nunito Sans"/>
        </w:rPr>
        <w:t>;</w:t>
      </w:r>
      <w:proofErr w:type="gramEnd"/>
    </w:p>
    <w:p w14:paraId="758F1903" w14:textId="23AC2949" w:rsidR="000B19BD" w:rsidRPr="002B68EE" w:rsidRDefault="000B19BD" w:rsidP="007F7B27">
      <w:pPr>
        <w:pStyle w:val="ListParagraph"/>
        <w:numPr>
          <w:ilvl w:val="0"/>
          <w:numId w:val="35"/>
        </w:numPr>
        <w:autoSpaceDE w:val="0"/>
        <w:autoSpaceDN w:val="0"/>
        <w:adjustRightInd w:val="0"/>
        <w:rPr>
          <w:rFonts w:ascii="Nunito Sans" w:hAnsi="Nunito Sans"/>
        </w:rPr>
      </w:pPr>
      <w:r w:rsidRPr="002B68EE">
        <w:rPr>
          <w:rFonts w:ascii="Nunito Sans" w:hAnsi="Nunito Sans"/>
        </w:rPr>
        <w:t>Previous Valuation Reports (at least 3 years)</w:t>
      </w:r>
      <w:r w:rsidR="00022851">
        <w:rPr>
          <w:rFonts w:ascii="Nunito Sans" w:hAnsi="Nunito Sans"/>
        </w:rPr>
        <w:t>.</w:t>
      </w:r>
    </w:p>
    <w:p w14:paraId="32C073DA" w14:textId="3B4AA93B" w:rsidR="00462822" w:rsidRPr="00EA3CED" w:rsidRDefault="00462822" w:rsidP="006554FC">
      <w:pPr>
        <w:pStyle w:val="Heading2"/>
      </w:pPr>
      <w:bookmarkStart w:id="12" w:name="_Toc210738166"/>
      <w:r w:rsidRPr="00EA3CED">
        <w:t>Deposit Administration Policies</w:t>
      </w:r>
      <w:bookmarkEnd w:id="12"/>
    </w:p>
    <w:p w14:paraId="5B460463" w14:textId="70554DBB" w:rsidR="00462822" w:rsidRPr="002B68EE" w:rsidRDefault="00462822" w:rsidP="000C1C9C">
      <w:pPr>
        <w:pStyle w:val="Heading3"/>
        <w:rPr>
          <w:rFonts w:ascii="Nunito Sans" w:hAnsi="Nunito Sans"/>
          <w:b w:val="0"/>
          <w:bCs w:val="0"/>
        </w:rPr>
      </w:pPr>
      <w:bookmarkStart w:id="13" w:name="_Toc210738167"/>
      <w:r w:rsidRPr="002B68EE">
        <w:rPr>
          <w:rFonts w:ascii="Nunito Sans" w:hAnsi="Nunito Sans"/>
        </w:rPr>
        <w:t>Summary Schedule (Policy Level Data)</w:t>
      </w:r>
      <w:bookmarkEnd w:id="13"/>
    </w:p>
    <w:p w14:paraId="6A014666" w14:textId="76AC91D7" w:rsidR="00462822" w:rsidRPr="002B68EE" w:rsidRDefault="00462822"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This is a summary of the deposit administration policies in force as at the Valuation Date. The items required are as follows:</w:t>
      </w:r>
    </w:p>
    <w:p w14:paraId="4DF6A3A0" w14:textId="2C2823BA"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 xml:space="preserve">Unique policy identifier – </w:t>
      </w:r>
      <w:r w:rsidR="00B1070D">
        <w:rPr>
          <w:rFonts w:ascii="Nunito Sans" w:hAnsi="Nunito Sans"/>
        </w:rPr>
        <w:t xml:space="preserve">Policy </w:t>
      </w:r>
      <w:proofErr w:type="gramStart"/>
      <w:r w:rsidR="00B1070D">
        <w:rPr>
          <w:rFonts w:ascii="Nunito Sans" w:hAnsi="Nunito Sans"/>
        </w:rPr>
        <w:t>Number(</w:t>
      </w:r>
      <w:proofErr w:type="gramEnd"/>
      <w:r w:rsidR="00B1070D">
        <w:rPr>
          <w:rFonts w:ascii="Nunito Sans" w:hAnsi="Nunito Sans"/>
        </w:rPr>
        <w:t>Scheme ID)</w:t>
      </w:r>
    </w:p>
    <w:p w14:paraId="09F01289" w14:textId="6D7F4A5A" w:rsidR="00462822" w:rsidRPr="002B68EE" w:rsidRDefault="00B325F0" w:rsidP="00F36853">
      <w:pPr>
        <w:pStyle w:val="ListParagraph"/>
        <w:numPr>
          <w:ilvl w:val="0"/>
          <w:numId w:val="16"/>
        </w:numPr>
        <w:autoSpaceDE w:val="0"/>
        <w:autoSpaceDN w:val="0"/>
        <w:adjustRightInd w:val="0"/>
        <w:rPr>
          <w:rFonts w:ascii="Nunito Sans" w:hAnsi="Nunito Sans"/>
        </w:rPr>
      </w:pPr>
      <w:r>
        <w:rPr>
          <w:rFonts w:ascii="Nunito Sans" w:hAnsi="Nunito Sans"/>
        </w:rPr>
        <w:t>Scheme c</w:t>
      </w:r>
      <w:r w:rsidR="00462822" w:rsidRPr="002B68EE">
        <w:rPr>
          <w:rFonts w:ascii="Nunito Sans" w:hAnsi="Nunito Sans"/>
        </w:rPr>
        <w:t>ommencement date</w:t>
      </w:r>
    </w:p>
    <w:p w14:paraId="5A03CA57" w14:textId="77777777"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Total number of members covered</w:t>
      </w:r>
    </w:p>
    <w:p w14:paraId="5E764AC3" w14:textId="77777777"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Total Opening Fund Value as at start of year</w:t>
      </w:r>
    </w:p>
    <w:p w14:paraId="7B1F0EE7" w14:textId="77777777"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Breakdown of total contributions over the inter-valuation period (as per contribution payment frequency)</w:t>
      </w:r>
    </w:p>
    <w:p w14:paraId="718B9B9E" w14:textId="0567FFCE"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Breakdown of total transfers</w:t>
      </w:r>
      <w:r w:rsidR="00354BCE">
        <w:rPr>
          <w:rFonts w:ascii="Nunito Sans" w:hAnsi="Nunito Sans"/>
        </w:rPr>
        <w:t xml:space="preserve"> per policy</w:t>
      </w:r>
      <w:r w:rsidRPr="002B68EE">
        <w:rPr>
          <w:rFonts w:ascii="Nunito Sans" w:hAnsi="Nunito Sans"/>
        </w:rPr>
        <w:t xml:space="preserve"> into the Scheme over the inter-valuation period</w:t>
      </w:r>
    </w:p>
    <w:p w14:paraId="13DDE53A" w14:textId="192D33F7" w:rsidR="00462822" w:rsidRPr="002B68EE" w:rsidRDefault="00462822" w:rsidP="00F36853">
      <w:pPr>
        <w:pStyle w:val="ListParagraph"/>
        <w:numPr>
          <w:ilvl w:val="0"/>
          <w:numId w:val="16"/>
        </w:numPr>
        <w:autoSpaceDE w:val="0"/>
        <w:autoSpaceDN w:val="0"/>
        <w:adjustRightInd w:val="0"/>
        <w:rPr>
          <w:rFonts w:ascii="Nunito Sans" w:hAnsi="Nunito Sans"/>
        </w:rPr>
      </w:pPr>
      <w:r w:rsidRPr="002B68EE">
        <w:rPr>
          <w:rFonts w:ascii="Nunito Sans" w:hAnsi="Nunito Sans"/>
        </w:rPr>
        <w:t>Breakdown of total withdrawals</w:t>
      </w:r>
      <w:r w:rsidR="00354BCE">
        <w:rPr>
          <w:rFonts w:ascii="Nunito Sans" w:hAnsi="Nunito Sans"/>
        </w:rPr>
        <w:t xml:space="preserve"> per policy</w:t>
      </w:r>
      <w:r w:rsidRPr="002B68EE">
        <w:rPr>
          <w:rFonts w:ascii="Nunito Sans" w:hAnsi="Nunito Sans"/>
        </w:rPr>
        <w:t xml:space="preserve"> over the inter-valuation period</w:t>
      </w:r>
    </w:p>
    <w:p w14:paraId="236A0459" w14:textId="77777777" w:rsidR="006B7A08" w:rsidRPr="002B68EE" w:rsidRDefault="006B7A08" w:rsidP="000C1C9C">
      <w:pPr>
        <w:pStyle w:val="Heading3"/>
        <w:rPr>
          <w:rFonts w:ascii="Nunito Sans" w:hAnsi="Nunito Sans"/>
          <w:b w:val="0"/>
          <w:bCs w:val="0"/>
        </w:rPr>
      </w:pPr>
      <w:bookmarkStart w:id="14" w:name="_Toc210738168"/>
      <w:r w:rsidRPr="002B68EE">
        <w:rPr>
          <w:rFonts w:ascii="Nunito Sans" w:hAnsi="Nunito Sans"/>
        </w:rPr>
        <w:t>Detailed Schedule (Member Level Data)</w:t>
      </w:r>
      <w:bookmarkEnd w:id="14"/>
    </w:p>
    <w:p w14:paraId="63589B24" w14:textId="77777777"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Unique policy identifier – policy number</w:t>
      </w:r>
    </w:p>
    <w:p w14:paraId="5944A059" w14:textId="77777777"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Member number</w:t>
      </w:r>
    </w:p>
    <w:p w14:paraId="4B69AB12" w14:textId="77777777"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Member joining date</w:t>
      </w:r>
    </w:p>
    <w:p w14:paraId="2FD4AD7A" w14:textId="77777777"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Member Opening Fund Value as at start of year</w:t>
      </w:r>
    </w:p>
    <w:p w14:paraId="0D0FF64B" w14:textId="77777777"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Breakdown of member contributions over the inter-valuation period (as per contribution payment frequency)</w:t>
      </w:r>
    </w:p>
    <w:p w14:paraId="38684DF9" w14:textId="789A899D"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Breakdown of member transfers into the Scheme over the inter-valuation period</w:t>
      </w:r>
    </w:p>
    <w:p w14:paraId="1484222D" w14:textId="5B9E390E" w:rsidR="006B7A08" w:rsidRPr="002B68EE" w:rsidRDefault="006B7A08" w:rsidP="00F36853">
      <w:pPr>
        <w:pStyle w:val="ListParagraph"/>
        <w:numPr>
          <w:ilvl w:val="0"/>
          <w:numId w:val="17"/>
        </w:numPr>
        <w:autoSpaceDE w:val="0"/>
        <w:autoSpaceDN w:val="0"/>
        <w:adjustRightInd w:val="0"/>
        <w:rPr>
          <w:rFonts w:ascii="Nunito Sans" w:hAnsi="Nunito Sans"/>
        </w:rPr>
      </w:pPr>
      <w:r w:rsidRPr="002B68EE">
        <w:rPr>
          <w:rFonts w:ascii="Nunito Sans" w:hAnsi="Nunito Sans"/>
        </w:rPr>
        <w:t>Breakdown of member withdrawals over the inter-valuation</w:t>
      </w:r>
      <w:r w:rsidRPr="002B68EE">
        <w:rPr>
          <w:rFonts w:ascii="Nunito Sans" w:hAnsi="Nunito Sans"/>
          <w:spacing w:val="-6"/>
        </w:rPr>
        <w:t xml:space="preserve"> </w:t>
      </w:r>
      <w:r w:rsidRPr="002B68EE">
        <w:rPr>
          <w:rFonts w:ascii="Nunito Sans" w:hAnsi="Nunito Sans"/>
          <w:spacing w:val="-2"/>
        </w:rPr>
        <w:t>period</w:t>
      </w:r>
    </w:p>
    <w:p w14:paraId="46D36D3D" w14:textId="77777777" w:rsidR="00E96566" w:rsidRDefault="00E96566">
      <w:pPr>
        <w:spacing w:after="160" w:line="259" w:lineRule="auto"/>
        <w:ind w:right="0"/>
        <w:rPr>
          <w:rFonts w:ascii="Nunito Sans SemiBold" w:hAnsi="Nunito Sans SemiBold" w:cs="Times New Roman"/>
          <w:color w:val="0137A6"/>
          <w:szCs w:val="18"/>
        </w:rPr>
      </w:pPr>
      <w:r>
        <w:rPr>
          <w:rFonts w:ascii="Nunito Sans SemiBold" w:hAnsi="Nunito Sans SemiBold"/>
        </w:rPr>
        <w:br w:type="page"/>
      </w:r>
    </w:p>
    <w:p w14:paraId="4C385852" w14:textId="77777777" w:rsidR="00E96566" w:rsidRPr="002B68EE" w:rsidRDefault="00E96566" w:rsidP="006554FC">
      <w:pPr>
        <w:pStyle w:val="Heading2"/>
        <w:rPr>
          <w:b/>
          <w:bCs/>
        </w:rPr>
      </w:pPr>
      <w:bookmarkStart w:id="15" w:name="_Toc210738169"/>
      <w:r w:rsidRPr="002B68EE">
        <w:lastRenderedPageBreak/>
        <w:t>Individual Personal Pension Plan</w:t>
      </w:r>
      <w:bookmarkEnd w:id="15"/>
    </w:p>
    <w:p w14:paraId="28A121B3" w14:textId="14E25626" w:rsidR="00E96566" w:rsidRPr="002B68EE" w:rsidRDefault="00E96566" w:rsidP="00E96566">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The </w:t>
      </w:r>
      <w:r w:rsidR="00DF4A57" w:rsidRPr="002B68EE">
        <w:rPr>
          <w:rFonts w:ascii="Nunito Sans" w:hAnsi="Nunito Sans" w:cstheme="minorBidi"/>
          <w:szCs w:val="22"/>
        </w:rPr>
        <w:t>data</w:t>
      </w:r>
      <w:r w:rsidRPr="002B68EE">
        <w:rPr>
          <w:rFonts w:ascii="Nunito Sans" w:hAnsi="Nunito Sans" w:cstheme="minorBidi"/>
          <w:szCs w:val="22"/>
        </w:rPr>
        <w:t xml:space="preserve"> required in these files are:</w:t>
      </w:r>
    </w:p>
    <w:p w14:paraId="489696AF"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Unique policy identifier – policy number</w:t>
      </w:r>
    </w:p>
    <w:p w14:paraId="5BC0EE2B"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Date of birth of assured life</w:t>
      </w:r>
    </w:p>
    <w:p w14:paraId="137DC908"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Issue date of the policy</w:t>
      </w:r>
    </w:p>
    <w:p w14:paraId="5B95F07A"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Opening Fund Value at start of year</w:t>
      </w:r>
    </w:p>
    <w:p w14:paraId="2237577B"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 xml:space="preserve">Contribution payment frequency – single, annual, semi-annually, quarterly or monthly </w:t>
      </w:r>
      <w:proofErr w:type="spellStart"/>
      <w:r w:rsidRPr="002B68EE">
        <w:rPr>
          <w:rFonts w:ascii="Nunito Sans" w:hAnsi="Nunito Sans"/>
        </w:rPr>
        <w:t>etc</w:t>
      </w:r>
      <w:proofErr w:type="spellEnd"/>
    </w:p>
    <w:p w14:paraId="4023D762"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Breakdown of total contributions over the inter-valuation period (as per contribution payment frequency)</w:t>
      </w:r>
    </w:p>
    <w:p w14:paraId="3A0AB24E" w14:textId="77777777" w:rsidR="00E96566" w:rsidRPr="002B68EE" w:rsidRDefault="00E96566" w:rsidP="00E96566">
      <w:pPr>
        <w:pStyle w:val="ListParagraph"/>
        <w:numPr>
          <w:ilvl w:val="0"/>
          <w:numId w:val="14"/>
        </w:numPr>
        <w:autoSpaceDE w:val="0"/>
        <w:autoSpaceDN w:val="0"/>
        <w:adjustRightInd w:val="0"/>
        <w:rPr>
          <w:rFonts w:ascii="Nunito Sans" w:hAnsi="Nunito Sans"/>
        </w:rPr>
      </w:pPr>
      <w:r w:rsidRPr="002B68EE">
        <w:rPr>
          <w:rFonts w:ascii="Nunito Sans" w:hAnsi="Nunito Sans"/>
        </w:rPr>
        <w:t>Breakdown of withdrawal amounts over the inter-valuation period</w:t>
      </w:r>
    </w:p>
    <w:p w14:paraId="47671CCC" w14:textId="77777777" w:rsidR="00E96566" w:rsidRPr="002B68EE" w:rsidRDefault="00E96566" w:rsidP="00E96566">
      <w:pPr>
        <w:pStyle w:val="ListParagraph"/>
        <w:numPr>
          <w:ilvl w:val="0"/>
          <w:numId w:val="14"/>
        </w:numPr>
        <w:autoSpaceDE w:val="0"/>
        <w:autoSpaceDN w:val="0"/>
        <w:adjustRightInd w:val="0"/>
        <w:rPr>
          <w:rFonts w:ascii="Nunito Sans" w:eastAsia="Tahoma" w:hAnsi="Nunito Sans" w:cs="Tahoma"/>
        </w:rPr>
      </w:pPr>
      <w:r w:rsidRPr="002B68EE">
        <w:rPr>
          <w:rFonts w:ascii="Nunito Sans" w:hAnsi="Nunito Sans"/>
        </w:rPr>
        <w:t>Loan amount for Policy Loans, where applicable</w:t>
      </w:r>
    </w:p>
    <w:p w14:paraId="6558AA7B" w14:textId="454FD600" w:rsidR="00295149" w:rsidRPr="00EA3CED" w:rsidRDefault="00295149" w:rsidP="006554FC">
      <w:pPr>
        <w:pStyle w:val="Heading2"/>
      </w:pPr>
      <w:bookmarkStart w:id="16" w:name="_bookmark5"/>
      <w:bookmarkStart w:id="17" w:name="_Toc210738170"/>
      <w:bookmarkEnd w:id="16"/>
      <w:r w:rsidRPr="00EA3CED">
        <w:t>Financial Statements &amp; Solvency Report</w:t>
      </w:r>
      <w:bookmarkEnd w:id="17"/>
    </w:p>
    <w:p w14:paraId="7A1973A8" w14:textId="00DAE98A"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The financial statements required for the valuation of life insurance technical liabilities</w:t>
      </w:r>
      <w:r w:rsidR="009A0CCE">
        <w:rPr>
          <w:rFonts w:ascii="Nunito Sans" w:hAnsi="Nunito Sans" w:cstheme="minorBidi"/>
          <w:szCs w:val="22"/>
        </w:rPr>
        <w:t xml:space="preserve"> </w:t>
      </w:r>
      <w:r w:rsidRPr="002B68EE">
        <w:rPr>
          <w:rFonts w:ascii="Nunito Sans" w:hAnsi="Nunito Sans" w:cstheme="minorBidi"/>
          <w:szCs w:val="22"/>
        </w:rPr>
        <w:t>are:</w:t>
      </w:r>
    </w:p>
    <w:p w14:paraId="3D76EC97" w14:textId="77777777" w:rsidR="00295149" w:rsidRPr="002B68EE" w:rsidRDefault="00295149" w:rsidP="00F36853">
      <w:pPr>
        <w:pStyle w:val="ListParagraph"/>
        <w:numPr>
          <w:ilvl w:val="0"/>
          <w:numId w:val="25"/>
        </w:numPr>
        <w:autoSpaceDE w:val="0"/>
        <w:autoSpaceDN w:val="0"/>
        <w:adjustRightInd w:val="0"/>
        <w:rPr>
          <w:rFonts w:ascii="Nunito Sans" w:hAnsi="Nunito Sans"/>
        </w:rPr>
      </w:pPr>
      <w:r w:rsidRPr="002B68EE">
        <w:rPr>
          <w:rFonts w:ascii="Nunito Sans" w:hAnsi="Nunito Sans"/>
        </w:rPr>
        <w:t>Audited accounts for at least previous 3 years.</w:t>
      </w:r>
    </w:p>
    <w:p w14:paraId="5F434B01" w14:textId="29C9475F" w:rsidR="00295149" w:rsidRPr="002B68EE" w:rsidRDefault="00295149" w:rsidP="00F36853">
      <w:pPr>
        <w:pStyle w:val="ListParagraph"/>
        <w:numPr>
          <w:ilvl w:val="0"/>
          <w:numId w:val="25"/>
        </w:numPr>
        <w:autoSpaceDE w:val="0"/>
        <w:autoSpaceDN w:val="0"/>
        <w:adjustRightInd w:val="0"/>
        <w:rPr>
          <w:rFonts w:ascii="Nunito Sans" w:eastAsia="Tahoma" w:hAnsi="Nunito Sans" w:cs="Tahoma"/>
        </w:rPr>
      </w:pPr>
      <w:r w:rsidRPr="002B68EE">
        <w:rPr>
          <w:rFonts w:ascii="Nunito Sans" w:hAnsi="Nunito Sans"/>
        </w:rPr>
        <w:t>Management accounts for the period to the Valuation Date</w:t>
      </w:r>
    </w:p>
    <w:p w14:paraId="442F5542" w14:textId="490FE9DF" w:rsidR="00295149" w:rsidRPr="00EA3CED" w:rsidRDefault="00295149" w:rsidP="006554FC">
      <w:pPr>
        <w:pStyle w:val="Heading2"/>
      </w:pPr>
      <w:bookmarkStart w:id="18" w:name="_bookmark6"/>
      <w:bookmarkStart w:id="19" w:name="_Toc210738171"/>
      <w:bookmarkEnd w:id="18"/>
      <w:r w:rsidRPr="00EA3CED">
        <w:t>Previous Valuation Reports</w:t>
      </w:r>
      <w:bookmarkEnd w:id="19"/>
    </w:p>
    <w:p w14:paraId="36D51BB4" w14:textId="2B37180D"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Annual Actuarial Valuation Reports for the past 3 years will be required.</w:t>
      </w:r>
    </w:p>
    <w:p w14:paraId="42AF9A0B" w14:textId="0923244B" w:rsidR="00A0098C" w:rsidRPr="002B68EE" w:rsidRDefault="00295149" w:rsidP="00F67CB8">
      <w:pPr>
        <w:pStyle w:val="ListParagraph"/>
        <w:numPr>
          <w:ilvl w:val="1"/>
          <w:numId w:val="2"/>
        </w:numPr>
        <w:ind w:left="720" w:hanging="720"/>
        <w:jc w:val="left"/>
        <w:rPr>
          <w:rFonts w:ascii="Nunito Sans" w:hAnsi="Nunito Sans" w:cstheme="minorBidi"/>
          <w:szCs w:val="22"/>
        </w:rPr>
        <w:sectPr w:rsidR="00A0098C" w:rsidRPr="002B68EE" w:rsidSect="00C45556">
          <w:headerReference w:type="default" r:id="rId21"/>
          <w:footerReference w:type="default" r:id="rId22"/>
          <w:pgSz w:w="11910" w:h="16840"/>
          <w:pgMar w:top="981" w:right="286" w:bottom="822" w:left="567" w:header="624" w:footer="624" w:gutter="0"/>
          <w:cols w:space="720"/>
          <w:docGrid w:linePitch="245"/>
        </w:sectPr>
      </w:pPr>
      <w:r w:rsidRPr="002B68EE">
        <w:rPr>
          <w:rFonts w:ascii="Nunito Sans" w:hAnsi="Nunito Sans" w:cstheme="minorBidi"/>
          <w:szCs w:val="22"/>
        </w:rPr>
        <w:t>These will be used to assess actual emerging experience against assumptions used at previous valuation</w:t>
      </w:r>
    </w:p>
    <w:p w14:paraId="1A652714" w14:textId="727185BB" w:rsidR="009442BE" w:rsidRPr="002B68EE" w:rsidRDefault="007B5094" w:rsidP="00B01932">
      <w:pPr>
        <w:pStyle w:val="Heading1"/>
        <w:numPr>
          <w:ilvl w:val="0"/>
          <w:numId w:val="6"/>
        </w:numPr>
        <w:tabs>
          <w:tab w:val="num" w:pos="360"/>
        </w:tabs>
        <w:ind w:left="720" w:hanging="540"/>
        <w:rPr>
          <w:rFonts w:ascii="Nunito Sans Black" w:hAnsi="Nunito Sans Black"/>
        </w:rPr>
      </w:pPr>
      <w:bookmarkStart w:id="20" w:name="_Toc210738172"/>
      <w:r w:rsidRPr="002B68EE">
        <w:rPr>
          <w:rFonts w:ascii="Nunito Sans Black" w:hAnsi="Nunito Sans Black"/>
        </w:rPr>
        <w:lastRenderedPageBreak/>
        <w:t>DATA CHECKS</w:t>
      </w:r>
      <w:bookmarkEnd w:id="20"/>
    </w:p>
    <w:p w14:paraId="7E0196E9" w14:textId="77777777" w:rsidR="000E157A" w:rsidRPr="000E157A" w:rsidRDefault="000E157A" w:rsidP="000E157A">
      <w:pPr>
        <w:pStyle w:val="ListParagraph"/>
        <w:numPr>
          <w:ilvl w:val="0"/>
          <w:numId w:val="2"/>
        </w:numPr>
        <w:jc w:val="left"/>
        <w:rPr>
          <w:rFonts w:cstheme="minorBidi"/>
          <w:vanish/>
          <w:szCs w:val="22"/>
        </w:rPr>
      </w:pPr>
    </w:p>
    <w:p w14:paraId="30DE4112" w14:textId="42F05B42" w:rsidR="006437E8" w:rsidRPr="002B68EE" w:rsidRDefault="00B45169" w:rsidP="000E157A">
      <w:pPr>
        <w:pStyle w:val="ListParagraph"/>
        <w:numPr>
          <w:ilvl w:val="1"/>
          <w:numId w:val="2"/>
        </w:numPr>
        <w:jc w:val="left"/>
        <w:rPr>
          <w:rFonts w:ascii="Nunito Sans" w:hAnsi="Nunito Sans" w:cstheme="minorBidi"/>
          <w:szCs w:val="22"/>
        </w:rPr>
      </w:pPr>
      <w:r>
        <w:rPr>
          <w:rFonts w:ascii="Nunito Sans" w:hAnsi="Nunito Sans" w:cstheme="minorBidi"/>
          <w:szCs w:val="22"/>
        </w:rPr>
        <w:t xml:space="preserve">        </w:t>
      </w:r>
      <w:r w:rsidR="006437E8" w:rsidRPr="002B68EE">
        <w:rPr>
          <w:rFonts w:ascii="Nunito Sans" w:hAnsi="Nunito Sans" w:cstheme="minorBidi"/>
          <w:szCs w:val="22"/>
        </w:rPr>
        <w:t>Upon receiving data, the next phase is carrying out data checks before the data is used in computations.</w:t>
      </w:r>
    </w:p>
    <w:p w14:paraId="2FA2FB75" w14:textId="33A4B1A6" w:rsidR="006437E8" w:rsidRPr="002B68EE" w:rsidRDefault="006437E8"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The aim is to review the credibility of the data provided which should include considerations of the </w:t>
      </w:r>
      <w:proofErr w:type="gramStart"/>
      <w:r w:rsidRPr="002B68EE">
        <w:rPr>
          <w:rFonts w:ascii="Nunito Sans" w:hAnsi="Nunito Sans" w:cstheme="minorBidi"/>
          <w:szCs w:val="22"/>
        </w:rPr>
        <w:t>data’s</w:t>
      </w:r>
      <w:proofErr w:type="gramEnd"/>
      <w:r w:rsidRPr="002B68EE">
        <w:rPr>
          <w:rFonts w:ascii="Nunito Sans" w:hAnsi="Nunito Sans" w:cstheme="minorBidi"/>
          <w:szCs w:val="22"/>
        </w:rPr>
        <w:t>:</w:t>
      </w:r>
    </w:p>
    <w:p w14:paraId="1A958C53" w14:textId="77777777" w:rsidR="006437E8"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Reasonability &amp; Appropriateness</w:t>
      </w:r>
    </w:p>
    <w:p w14:paraId="7635174D" w14:textId="77777777" w:rsidR="006437E8"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Consistency; and</w:t>
      </w:r>
    </w:p>
    <w:p w14:paraId="252400B7" w14:textId="4C2AEAF0" w:rsidR="00CD03FC"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Completeness &amp; Accuracy</w:t>
      </w:r>
    </w:p>
    <w:p w14:paraId="36281A18" w14:textId="7A8555A7" w:rsidR="00F3784C" w:rsidRPr="00EA3CED" w:rsidRDefault="00C22620" w:rsidP="006554FC">
      <w:pPr>
        <w:pStyle w:val="Heading2"/>
      </w:pPr>
      <w:bookmarkStart w:id="21" w:name="_Toc210738173"/>
      <w:r w:rsidRPr="00EA3CED">
        <w:t>Reasonability &amp; Appropriateness Checks</w:t>
      </w:r>
      <w:bookmarkEnd w:id="21"/>
    </w:p>
    <w:p w14:paraId="375AF702" w14:textId="0B87A362" w:rsidR="00B45169" w:rsidRDefault="00B45169" w:rsidP="00F67CB8">
      <w:pPr>
        <w:pStyle w:val="ListParagraph"/>
        <w:numPr>
          <w:ilvl w:val="1"/>
          <w:numId w:val="2"/>
        </w:numPr>
        <w:ind w:left="720" w:hanging="720"/>
        <w:jc w:val="left"/>
        <w:rPr>
          <w:rFonts w:ascii="Nunito Sans" w:hAnsi="Nunito Sans" w:cstheme="minorBidi"/>
          <w:szCs w:val="22"/>
        </w:rPr>
      </w:pPr>
      <w:r>
        <w:rPr>
          <w:rFonts w:ascii="Nunito Sans" w:hAnsi="Nunito Sans" w:cstheme="minorBidi"/>
          <w:szCs w:val="22"/>
        </w:rPr>
        <w:t xml:space="preserve">The following checks should be conducted: </w:t>
      </w:r>
    </w:p>
    <w:p w14:paraId="100D3303" w14:textId="19E9BF42" w:rsidR="0038604A" w:rsidRPr="002B68EE" w:rsidRDefault="0038604A" w:rsidP="00D32594">
      <w:pPr>
        <w:pStyle w:val="ListParagraph"/>
        <w:numPr>
          <w:ilvl w:val="5"/>
          <w:numId w:val="28"/>
        </w:numPr>
        <w:jc w:val="left"/>
        <w:rPr>
          <w:rFonts w:ascii="Nunito Sans" w:hAnsi="Nunito Sans" w:cstheme="minorBidi"/>
          <w:szCs w:val="22"/>
        </w:rPr>
      </w:pPr>
      <w:r w:rsidRPr="002B68EE">
        <w:rPr>
          <w:rFonts w:ascii="Nunito Sans" w:hAnsi="Nunito Sans" w:cstheme="minorBidi"/>
          <w:szCs w:val="22"/>
        </w:rPr>
        <w:t>Ensure that we have received full data as requested</w:t>
      </w:r>
    </w:p>
    <w:p w14:paraId="4771F248" w14:textId="5B738A68" w:rsidR="0038604A" w:rsidRPr="002B68EE" w:rsidRDefault="0038604A" w:rsidP="00D32594">
      <w:pPr>
        <w:pStyle w:val="ListParagraph"/>
        <w:numPr>
          <w:ilvl w:val="5"/>
          <w:numId w:val="28"/>
        </w:numPr>
        <w:jc w:val="left"/>
        <w:rPr>
          <w:rFonts w:ascii="Nunito Sans" w:hAnsi="Nunito Sans" w:cstheme="minorBidi"/>
          <w:szCs w:val="22"/>
        </w:rPr>
      </w:pPr>
      <w:r w:rsidRPr="002B68EE">
        <w:rPr>
          <w:rFonts w:ascii="Nunito Sans" w:hAnsi="Nunito Sans" w:cstheme="minorBidi"/>
          <w:szCs w:val="22"/>
        </w:rPr>
        <w:t xml:space="preserve">Check each file to confirm that the </w:t>
      </w:r>
      <w:proofErr w:type="gramStart"/>
      <w:r w:rsidRPr="002B68EE">
        <w:rPr>
          <w:rFonts w:ascii="Nunito Sans" w:hAnsi="Nunito Sans" w:cstheme="minorBidi"/>
          <w:szCs w:val="22"/>
        </w:rPr>
        <w:t>data items</w:t>
      </w:r>
      <w:proofErr w:type="gramEnd"/>
      <w:r w:rsidRPr="002B68EE">
        <w:rPr>
          <w:rFonts w:ascii="Nunito Sans" w:hAnsi="Nunito Sans" w:cstheme="minorBidi"/>
          <w:szCs w:val="22"/>
        </w:rPr>
        <w:t xml:space="preserve"> requested are provided</w:t>
      </w:r>
    </w:p>
    <w:p w14:paraId="398F9328" w14:textId="10BDE428" w:rsidR="0038604A" w:rsidRPr="002B68EE" w:rsidRDefault="0038604A" w:rsidP="00D32594">
      <w:pPr>
        <w:pStyle w:val="ListParagraph"/>
        <w:numPr>
          <w:ilvl w:val="5"/>
          <w:numId w:val="28"/>
        </w:numPr>
        <w:jc w:val="left"/>
        <w:rPr>
          <w:rFonts w:ascii="Nunito Sans" w:hAnsi="Nunito Sans" w:cstheme="minorBidi"/>
          <w:szCs w:val="22"/>
        </w:rPr>
      </w:pPr>
      <w:r w:rsidRPr="002B68EE">
        <w:rPr>
          <w:rFonts w:ascii="Nunito Sans" w:hAnsi="Nunito Sans" w:cstheme="minorBidi"/>
          <w:szCs w:val="22"/>
        </w:rPr>
        <w:t>Confirm that entries are saved in their right formats e.g. dates, numbers, and text</w:t>
      </w:r>
    </w:p>
    <w:p w14:paraId="540D382D" w14:textId="77777777" w:rsidR="0038604A" w:rsidRPr="002B68EE" w:rsidRDefault="0038604A" w:rsidP="00D32594">
      <w:pPr>
        <w:pStyle w:val="ListParagraph"/>
        <w:numPr>
          <w:ilvl w:val="5"/>
          <w:numId w:val="28"/>
        </w:numPr>
        <w:jc w:val="left"/>
        <w:rPr>
          <w:rFonts w:ascii="Nunito Sans" w:hAnsi="Nunito Sans" w:cstheme="minorBidi"/>
          <w:szCs w:val="22"/>
        </w:rPr>
      </w:pPr>
      <w:r w:rsidRPr="002B68EE">
        <w:rPr>
          <w:rFonts w:ascii="Nunito Sans" w:hAnsi="Nunito Sans" w:cstheme="minorBidi"/>
          <w:szCs w:val="22"/>
        </w:rPr>
        <w:t xml:space="preserve">Identify unusual entries in the data that don’t make sense. These include </w:t>
      </w:r>
      <w:proofErr w:type="gramStart"/>
      <w:r w:rsidRPr="002B68EE">
        <w:rPr>
          <w:rFonts w:ascii="Nunito Sans" w:hAnsi="Nunito Sans" w:cstheme="minorBidi"/>
          <w:szCs w:val="22"/>
        </w:rPr>
        <w:t>blanks</w:t>
      </w:r>
      <w:proofErr w:type="gramEnd"/>
      <w:r w:rsidRPr="002B68EE">
        <w:rPr>
          <w:rFonts w:ascii="Nunito Sans" w:hAnsi="Nunito Sans" w:cstheme="minorBidi"/>
          <w:szCs w:val="22"/>
        </w:rPr>
        <w:t xml:space="preserve"> and unreasonable values such as negative, very small or zero values, and unusual dates</w:t>
      </w:r>
    </w:p>
    <w:p w14:paraId="76B58B88" w14:textId="77777777" w:rsidR="00D32594" w:rsidRDefault="0038604A" w:rsidP="00D32594">
      <w:pPr>
        <w:pStyle w:val="ListParagraph"/>
        <w:numPr>
          <w:ilvl w:val="5"/>
          <w:numId w:val="28"/>
        </w:numPr>
        <w:jc w:val="left"/>
        <w:rPr>
          <w:rFonts w:ascii="Nunito Sans" w:hAnsi="Nunito Sans" w:cstheme="minorBidi"/>
          <w:szCs w:val="22"/>
        </w:rPr>
      </w:pPr>
      <w:r w:rsidRPr="002B68EE">
        <w:rPr>
          <w:rFonts w:ascii="Nunito Sans" w:hAnsi="Nunito Sans" w:cstheme="minorBidi"/>
          <w:szCs w:val="22"/>
        </w:rPr>
        <w:t>Check that the age of each member, at entry, meets the entry age requirement</w:t>
      </w:r>
    </w:p>
    <w:p w14:paraId="66B995C1" w14:textId="1B4175AE"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Check that all entries have unique identifiers (e.g. policy and claim numbers) and that there are no duplicates</w:t>
      </w:r>
    </w:p>
    <w:p w14:paraId="5FE37B78" w14:textId="5F1DA265" w:rsidR="00FA242D"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Perform random spot checks and any other checks to confirm the entries, make sense e.g. </w:t>
      </w:r>
      <w:r w:rsidR="00E91558">
        <w:rPr>
          <w:rFonts w:ascii="Nunito Sans" w:hAnsi="Nunito Sans" w:cstheme="minorBidi"/>
          <w:szCs w:val="22"/>
        </w:rPr>
        <w:t xml:space="preserve">transaction dates are before the valuation dates </w:t>
      </w:r>
      <w:r w:rsidRPr="002B68EE">
        <w:rPr>
          <w:rFonts w:ascii="Nunito Sans" w:hAnsi="Nunito Sans" w:cstheme="minorBidi"/>
          <w:szCs w:val="22"/>
        </w:rPr>
        <w:t>etc.</w:t>
      </w:r>
    </w:p>
    <w:p w14:paraId="3CD1CEDA" w14:textId="77777777" w:rsidR="00295F6C" w:rsidRPr="00EA3CED" w:rsidRDefault="00295F6C">
      <w:pPr>
        <w:spacing w:after="160" w:line="259" w:lineRule="auto"/>
        <w:ind w:right="0"/>
        <w:rPr>
          <w:rFonts w:ascii="Nunito Sans SemiBold" w:hAnsi="Nunito Sans SemiBold" w:cs="Times New Roman"/>
          <w:color w:val="0137A6"/>
          <w:szCs w:val="18"/>
        </w:rPr>
      </w:pPr>
      <w:r w:rsidRPr="00EA3CED">
        <w:rPr>
          <w:rFonts w:ascii="Nunito Sans SemiBold" w:hAnsi="Nunito Sans SemiBold"/>
        </w:rPr>
        <w:br w:type="page"/>
      </w:r>
    </w:p>
    <w:p w14:paraId="3CF3F2B3" w14:textId="6FBE350E" w:rsidR="00A41D9D" w:rsidRPr="00EA3CED" w:rsidRDefault="00A41D9D" w:rsidP="006554FC">
      <w:pPr>
        <w:pStyle w:val="Heading2"/>
      </w:pPr>
      <w:bookmarkStart w:id="22" w:name="_Toc210738174"/>
      <w:r w:rsidRPr="00EA3CED">
        <w:lastRenderedPageBreak/>
        <w:t>Completeness &amp; Accuracy Checks</w:t>
      </w:r>
      <w:bookmarkEnd w:id="22"/>
      <w:r w:rsidRPr="00EA3CED">
        <w:t xml:space="preserve"> </w:t>
      </w:r>
    </w:p>
    <w:p w14:paraId="24A420C6" w14:textId="0A296370" w:rsidR="005C1910" w:rsidRPr="002B68EE" w:rsidRDefault="005C1910"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 </w:t>
      </w:r>
      <w:r w:rsidR="004C5FB7" w:rsidRPr="002B68EE">
        <w:rPr>
          <w:rFonts w:ascii="Nunito Sans" w:hAnsi="Nunito Sans" w:cstheme="minorBidi"/>
          <w:szCs w:val="22"/>
        </w:rPr>
        <w:t>Confirm the accuracy of the total amounts (</w:t>
      </w:r>
      <w:r w:rsidR="00777135" w:rsidRPr="002B68EE">
        <w:rPr>
          <w:rFonts w:ascii="Nunito Sans" w:hAnsi="Nunito Sans" w:cstheme="minorBidi"/>
          <w:szCs w:val="22"/>
        </w:rPr>
        <w:t>e.g.</w:t>
      </w:r>
      <w:r w:rsidR="00777135">
        <w:rPr>
          <w:rFonts w:ascii="Nunito Sans" w:hAnsi="Nunito Sans" w:cstheme="minorBidi"/>
          <w:szCs w:val="22"/>
        </w:rPr>
        <w:t xml:space="preserve"> Contributions and withdrawals</w:t>
      </w:r>
      <w:r w:rsidR="004C5FB7" w:rsidRPr="002B68EE">
        <w:rPr>
          <w:rFonts w:ascii="Nunito Sans" w:hAnsi="Nunito Sans" w:cstheme="minorBidi"/>
          <w:szCs w:val="22"/>
        </w:rPr>
        <w:t xml:space="preserve">) in the data shared by </w:t>
      </w:r>
      <w:r w:rsidR="00777135" w:rsidRPr="002B68EE">
        <w:rPr>
          <w:rFonts w:ascii="Nunito Sans" w:hAnsi="Nunito Sans" w:cstheme="minorBidi"/>
          <w:szCs w:val="22"/>
        </w:rPr>
        <w:t>comparing them</w:t>
      </w:r>
      <w:r w:rsidR="004C5FB7" w:rsidRPr="002B68EE">
        <w:rPr>
          <w:rFonts w:ascii="Nunito Sans" w:hAnsi="Nunito Sans" w:cstheme="minorBidi"/>
          <w:szCs w:val="22"/>
        </w:rPr>
        <w:t xml:space="preserve"> with the values disclosed in the accounts. Do this for all policy data files per</w:t>
      </w:r>
      <w:r w:rsidR="00777135">
        <w:rPr>
          <w:rFonts w:ascii="Nunito Sans" w:hAnsi="Nunito Sans" w:cstheme="minorBidi"/>
          <w:szCs w:val="22"/>
        </w:rPr>
        <w:t xml:space="preserve"> scheme</w:t>
      </w:r>
      <w:r w:rsidR="0077376A">
        <w:rPr>
          <w:rFonts w:ascii="Nunito Sans" w:hAnsi="Nunito Sans" w:cstheme="minorBidi"/>
          <w:szCs w:val="22"/>
        </w:rPr>
        <w:t xml:space="preserve"> underwritten</w:t>
      </w:r>
      <w:r w:rsidR="004C5FB7" w:rsidRPr="002B68EE">
        <w:rPr>
          <w:rFonts w:ascii="Nunito Sans" w:hAnsi="Nunito Sans" w:cstheme="minorBidi"/>
          <w:szCs w:val="22"/>
        </w:rPr>
        <w:t xml:space="preserve"> by the insurance company. </w:t>
      </w:r>
    </w:p>
    <w:p w14:paraId="24B53C79" w14:textId="78747FA4" w:rsidR="004C5FB7" w:rsidRPr="00EA3CED" w:rsidRDefault="004C5FB7" w:rsidP="006554FC">
      <w:pPr>
        <w:pStyle w:val="Heading2"/>
      </w:pPr>
      <w:bookmarkStart w:id="23" w:name="_Toc210738175"/>
      <w:r w:rsidRPr="00EA3CED">
        <w:t>Notes</w:t>
      </w:r>
      <w:bookmarkEnd w:id="23"/>
      <w:r w:rsidRPr="00EA3CED">
        <w:t xml:space="preserve">  </w:t>
      </w:r>
    </w:p>
    <w:p w14:paraId="4971A1C0" w14:textId="77777777" w:rsidR="00D8639B" w:rsidRDefault="00D879DF"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This manual is intended as a guide on the minimum considerations when performing checks on information and data received for a life insurance valuation exercise. </w:t>
      </w:r>
    </w:p>
    <w:p w14:paraId="178EFC2D" w14:textId="7331680D" w:rsidR="00D879DF" w:rsidRPr="002B68EE" w:rsidRDefault="00D879DF"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It is not intended to be an exhaustive guide of all requirements. Each client data set should be treated with keen consideration of their unique requirements.</w:t>
      </w:r>
    </w:p>
    <w:p w14:paraId="636D1234" w14:textId="41298704" w:rsidR="00D879DF" w:rsidRPr="002B68EE" w:rsidRDefault="00BD2E3D"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Summarize</w:t>
      </w:r>
      <w:r w:rsidR="00D879DF" w:rsidRPr="002B68EE">
        <w:rPr>
          <w:rFonts w:ascii="Nunito Sans" w:hAnsi="Nunito Sans" w:cstheme="minorBidi"/>
          <w:szCs w:val="22"/>
        </w:rPr>
        <w:t xml:space="preserve"> all data received and any queries in a separate file to be sent to the client for clarification. Discuss the main issues with the Actuarial Manager before seeking clarification from the client.</w:t>
      </w:r>
    </w:p>
    <w:p w14:paraId="132993BB" w14:textId="3CFA4A95" w:rsidR="004C5FB7" w:rsidRPr="002B68EE" w:rsidRDefault="00D879DF"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Follow up on the </w:t>
      </w:r>
      <w:r w:rsidR="0077376A" w:rsidRPr="002B68EE">
        <w:rPr>
          <w:rFonts w:ascii="Nunito Sans" w:hAnsi="Nunito Sans" w:cstheme="minorBidi"/>
          <w:szCs w:val="22"/>
        </w:rPr>
        <w:t>queries raised</w:t>
      </w:r>
      <w:r w:rsidRPr="002B68EE">
        <w:rPr>
          <w:rFonts w:ascii="Nunito Sans" w:hAnsi="Nunito Sans" w:cstheme="minorBidi"/>
          <w:szCs w:val="22"/>
        </w:rPr>
        <w:t xml:space="preserve"> to ensure that the data cleaning phase doesn’t affect the project timeline</w:t>
      </w:r>
      <w:r w:rsidR="004C5FB7" w:rsidRPr="002B68EE">
        <w:rPr>
          <w:rFonts w:ascii="Nunito Sans" w:hAnsi="Nunito Sans" w:cstheme="minorBidi"/>
          <w:szCs w:val="22"/>
        </w:rPr>
        <w:t xml:space="preserve"> </w:t>
      </w:r>
    </w:p>
    <w:p w14:paraId="336F1B99" w14:textId="0AC7ADE9" w:rsidR="004C5FB7" w:rsidRPr="00EA3CED" w:rsidRDefault="00D879DF" w:rsidP="006554FC">
      <w:pPr>
        <w:pStyle w:val="Heading2"/>
      </w:pPr>
      <w:bookmarkStart w:id="24" w:name="_Toc210738176"/>
      <w:r w:rsidRPr="00EA3CED">
        <w:t>Sign-Off</w:t>
      </w:r>
      <w:bookmarkEnd w:id="24"/>
      <w:r w:rsidRPr="00EA3CED">
        <w:t xml:space="preserve"> </w:t>
      </w:r>
    </w:p>
    <w:p w14:paraId="2EAA3848" w14:textId="14DEDAF1" w:rsidR="00D879DF" w:rsidRPr="002B68EE" w:rsidRDefault="004219D0"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Highlight the need for assumptions to be made on the data and information provided, where necessary, and discuss this with the Actuarial Manager before sign</w:t>
      </w:r>
      <w:r w:rsidR="005A1AF0" w:rsidRPr="002B68EE">
        <w:rPr>
          <w:rFonts w:ascii="Nunito Sans" w:hAnsi="Nunito Sans" w:cstheme="minorBidi"/>
          <w:szCs w:val="22"/>
        </w:rPr>
        <w:t>-</w:t>
      </w:r>
      <w:r w:rsidRPr="002B68EE">
        <w:rPr>
          <w:rFonts w:ascii="Nunito Sans" w:hAnsi="Nunito Sans" w:cstheme="minorBidi"/>
          <w:szCs w:val="22"/>
        </w:rPr>
        <w:t>off</w:t>
      </w:r>
      <w:r w:rsidR="005A1AF0" w:rsidRPr="002B68EE">
        <w:rPr>
          <w:rFonts w:ascii="Nunito Sans" w:hAnsi="Nunito Sans" w:cstheme="minorBidi"/>
          <w:szCs w:val="22"/>
        </w:rPr>
        <w:t>.</w:t>
      </w:r>
      <w:r w:rsidR="00D879DF" w:rsidRPr="002B68EE">
        <w:rPr>
          <w:rFonts w:ascii="Nunito Sans" w:hAnsi="Nunito Sans" w:cstheme="minorBidi"/>
          <w:szCs w:val="22"/>
        </w:rPr>
        <w:t xml:space="preserve"> </w:t>
      </w:r>
    </w:p>
    <w:p w14:paraId="12C39C0B" w14:textId="77777777" w:rsidR="00520CD0" w:rsidRPr="002B68EE" w:rsidRDefault="00520CD0" w:rsidP="00520CD0">
      <w:pPr>
        <w:autoSpaceDE w:val="0"/>
        <w:autoSpaceDN w:val="0"/>
        <w:adjustRightInd w:val="0"/>
        <w:spacing w:before="240" w:after="240"/>
        <w:ind w:right="0"/>
        <w:jc w:val="both"/>
        <w:rPr>
          <w:rFonts w:ascii="Nunito Sans" w:hAnsi="Nunito Sans"/>
        </w:rPr>
      </w:pPr>
    </w:p>
    <w:p w14:paraId="2617AA3C" w14:textId="77777777" w:rsidR="00E4346E" w:rsidRPr="002B68EE" w:rsidRDefault="00E4346E">
      <w:pPr>
        <w:spacing w:after="160" w:line="259" w:lineRule="auto"/>
        <w:ind w:right="0"/>
        <w:rPr>
          <w:rFonts w:ascii="Nunito Sans Black" w:hAnsi="Nunito Sans Black"/>
          <w:color w:val="0137A6"/>
          <w:sz w:val="36"/>
          <w:szCs w:val="36"/>
        </w:rPr>
      </w:pPr>
      <w:r w:rsidRPr="002B68EE">
        <w:rPr>
          <w:rFonts w:ascii="Nunito Sans Black" w:hAnsi="Nunito Sans Black"/>
        </w:rPr>
        <w:br w:type="page"/>
      </w:r>
    </w:p>
    <w:p w14:paraId="696B48F6" w14:textId="77777777" w:rsidR="00E8636A" w:rsidRPr="006A4525" w:rsidRDefault="00471C97" w:rsidP="00471C97">
      <w:pPr>
        <w:pStyle w:val="Heading1"/>
        <w:numPr>
          <w:ilvl w:val="0"/>
          <w:numId w:val="6"/>
        </w:numPr>
        <w:tabs>
          <w:tab w:val="num" w:pos="360"/>
        </w:tabs>
        <w:ind w:left="720" w:hanging="540"/>
        <w:rPr>
          <w:rFonts w:ascii="Nunito Sans Black" w:hAnsi="Nunito Sans Black"/>
        </w:rPr>
      </w:pPr>
      <w:bookmarkStart w:id="25" w:name="_Toc210738177"/>
      <w:r w:rsidRPr="006A4525">
        <w:rPr>
          <w:rFonts w:ascii="Nunito Sans Black" w:hAnsi="Nunito Sans Black"/>
        </w:rPr>
        <w:lastRenderedPageBreak/>
        <w:t>VALUATION</w:t>
      </w:r>
      <w:bookmarkEnd w:id="25"/>
    </w:p>
    <w:p w14:paraId="53DAE2A7" w14:textId="77777777" w:rsidR="00E8636A" w:rsidRDefault="00E8636A" w:rsidP="00AB5544">
      <w:pPr>
        <w:pStyle w:val="Heading2"/>
      </w:pPr>
      <w:bookmarkStart w:id="26" w:name="_Toc210738178"/>
      <w:r>
        <w:t>Fund Balance at Year End</w:t>
      </w:r>
      <w:bookmarkEnd w:id="26"/>
    </w:p>
    <w:p w14:paraId="4490D2F2" w14:textId="77777777" w:rsidR="00E8636A" w:rsidRPr="00E8636A" w:rsidRDefault="00E8636A" w:rsidP="00E8636A">
      <w:pPr>
        <w:pStyle w:val="ListParagraph"/>
        <w:numPr>
          <w:ilvl w:val="0"/>
          <w:numId w:val="40"/>
        </w:numPr>
        <w:jc w:val="left"/>
        <w:rPr>
          <w:vanish/>
          <w:lang w:val="en-KE"/>
        </w:rPr>
      </w:pPr>
    </w:p>
    <w:p w14:paraId="34C92BE4" w14:textId="77777777" w:rsidR="00E8636A" w:rsidRPr="00E8636A" w:rsidRDefault="00E8636A" w:rsidP="00E8636A">
      <w:pPr>
        <w:pStyle w:val="ListParagraph"/>
        <w:numPr>
          <w:ilvl w:val="0"/>
          <w:numId w:val="40"/>
        </w:numPr>
        <w:jc w:val="left"/>
        <w:rPr>
          <w:vanish/>
          <w:lang w:val="en-KE"/>
        </w:rPr>
      </w:pPr>
    </w:p>
    <w:p w14:paraId="7F069C81" w14:textId="77777777" w:rsidR="00E8636A" w:rsidRPr="00E8636A" w:rsidRDefault="00E8636A" w:rsidP="00E8636A">
      <w:pPr>
        <w:pStyle w:val="ListParagraph"/>
        <w:numPr>
          <w:ilvl w:val="0"/>
          <w:numId w:val="40"/>
        </w:numPr>
        <w:jc w:val="left"/>
        <w:rPr>
          <w:vanish/>
          <w:lang w:val="en-KE"/>
        </w:rPr>
      </w:pPr>
    </w:p>
    <w:p w14:paraId="417B7582" w14:textId="77777777" w:rsidR="00E8636A" w:rsidRPr="00E8636A" w:rsidRDefault="00E8636A" w:rsidP="00E8636A">
      <w:pPr>
        <w:pStyle w:val="ListParagraph"/>
        <w:numPr>
          <w:ilvl w:val="0"/>
          <w:numId w:val="40"/>
        </w:numPr>
        <w:jc w:val="left"/>
        <w:rPr>
          <w:vanish/>
          <w:lang w:val="en-KE"/>
        </w:rPr>
      </w:pPr>
    </w:p>
    <w:p w14:paraId="782FAEC6" w14:textId="091E5B44" w:rsidR="00C031C6" w:rsidRDefault="00C031C6" w:rsidP="00C031C6">
      <w:pPr>
        <w:pStyle w:val="ListParagraph"/>
        <w:numPr>
          <w:ilvl w:val="1"/>
          <w:numId w:val="40"/>
        </w:numPr>
        <w:autoSpaceDE w:val="0"/>
        <w:autoSpaceDN w:val="0"/>
        <w:adjustRightInd w:val="0"/>
        <w:spacing w:line="240" w:lineRule="auto"/>
        <w:rPr>
          <w:rFonts w:ascii="Nunito Sans" w:hAnsi="Nunito Sans"/>
          <w:lang w:val="en-GB"/>
        </w:rPr>
      </w:pPr>
      <w:r w:rsidRPr="0094746A">
        <w:rPr>
          <w:rFonts w:ascii="Nunito Sans" w:hAnsi="Nunito Sans"/>
          <w:lang w:val="en-GB"/>
        </w:rPr>
        <w:t xml:space="preserve">For </w:t>
      </w:r>
      <w:r>
        <w:rPr>
          <w:rFonts w:ascii="Nunito Sans" w:hAnsi="Nunito Sans"/>
          <w:lang w:val="en-GB"/>
        </w:rPr>
        <w:t xml:space="preserve">DA &amp; IPP </w:t>
      </w:r>
      <w:r w:rsidRPr="0094746A">
        <w:rPr>
          <w:rFonts w:ascii="Nunito Sans" w:hAnsi="Nunito Sans"/>
          <w:lang w:val="en-GB"/>
        </w:rPr>
        <w:t>business, the liability comprises of accumulation of the contributions and transfers made into the Fund, plus interest earned on the same at the declared interest rate</w:t>
      </w:r>
      <w:r w:rsidR="00AB5544">
        <w:rPr>
          <w:rFonts w:ascii="Nunito Sans" w:hAnsi="Nunito Sans"/>
          <w:lang w:val="en-GB"/>
        </w:rPr>
        <w:t>.</w:t>
      </w:r>
    </w:p>
    <w:p w14:paraId="5241EB56" w14:textId="2E242610" w:rsidR="006A4525" w:rsidRPr="0094746A" w:rsidRDefault="006A4525" w:rsidP="00C031C6">
      <w:pPr>
        <w:pStyle w:val="ListParagraph"/>
        <w:numPr>
          <w:ilvl w:val="1"/>
          <w:numId w:val="40"/>
        </w:numPr>
        <w:autoSpaceDE w:val="0"/>
        <w:autoSpaceDN w:val="0"/>
        <w:adjustRightInd w:val="0"/>
        <w:spacing w:line="240" w:lineRule="auto"/>
        <w:rPr>
          <w:rFonts w:ascii="Nunito Sans" w:hAnsi="Nunito Sans"/>
          <w:lang w:val="en-GB"/>
        </w:rPr>
      </w:pPr>
      <w:r w:rsidRPr="006A4525">
        <w:rPr>
          <w:rFonts w:ascii="Nunito Sans" w:hAnsi="Nunito Sans"/>
          <w:lang w:val="en-GB"/>
        </w:rPr>
        <w:t>For both Deposit Administration (DA) and Individual Pension Plan (IPP) business, the liability represents the accumulated value of all contributions and transfers made into the fund, together with the interest earned thereon, calculated using the declared annual interest rate over the valuation period</w:t>
      </w:r>
    </w:p>
    <w:p w14:paraId="0F35FFFB" w14:textId="3BE6B7FF" w:rsidR="00E8636A" w:rsidRDefault="00E8636A" w:rsidP="00E8636A">
      <w:pPr>
        <w:pStyle w:val="ListParagraph"/>
        <w:numPr>
          <w:ilvl w:val="1"/>
          <w:numId w:val="40"/>
        </w:numPr>
        <w:jc w:val="left"/>
        <w:rPr>
          <w:lang w:val="en-KE"/>
        </w:rPr>
      </w:pPr>
      <w:r>
        <w:rPr>
          <w:lang w:val="en-KE"/>
        </w:rPr>
        <w:t xml:space="preserve">The fund balance for a </w:t>
      </w:r>
      <w:r>
        <w:rPr>
          <w:lang w:val="en-KE"/>
        </w:rPr>
        <w:t xml:space="preserve">DA &amp; IPP </w:t>
      </w:r>
      <w:r>
        <w:rPr>
          <w:lang w:val="en-KE"/>
        </w:rPr>
        <w:t>Scheme at the end of the year can be determined as:</w:t>
      </w:r>
    </w:p>
    <w:p w14:paraId="25A9F576" w14:textId="77777777" w:rsidR="00E8636A" w:rsidRPr="00CB7DE8" w:rsidRDefault="00E8636A" w:rsidP="00E8636A">
      <w:pPr>
        <w:pStyle w:val="ListParagraph"/>
        <w:ind w:left="720" w:firstLine="0"/>
        <w:jc w:val="left"/>
        <w:rPr>
          <w:color w:val="0137A6"/>
          <w:sz w:val="20"/>
          <w:szCs w:val="20"/>
          <w:lang w:val="en-KE"/>
        </w:rPr>
      </w:pPr>
      <m:oMathPara>
        <m:oMath>
          <m:r>
            <m:rPr>
              <m:sty m:val="bi"/>
            </m:rPr>
            <w:rPr>
              <w:rFonts w:ascii="Cambria Math" w:hAnsi="Cambria Math"/>
              <w:color w:val="0137A6"/>
              <w:sz w:val="20"/>
              <w:szCs w:val="20"/>
            </w:rPr>
            <m:t>Fund Balance End of Year</m:t>
          </m:r>
          <m:r>
            <w:rPr>
              <w:rFonts w:ascii="Cambria Math" w:hAnsi="Cambria Math"/>
              <w:color w:val="0137A6"/>
              <w:sz w:val="20"/>
              <w:szCs w:val="20"/>
            </w:rPr>
            <m:t>​=Opening Balance+Contributions Received-Withdrawals/Benefits Paid-Management Fees+Interest Credited</m:t>
          </m:r>
        </m:oMath>
      </m:oMathPara>
    </w:p>
    <w:tbl>
      <w:tblPr>
        <w:tblStyle w:val="GridTable3-Accent51"/>
        <w:tblW w:w="0" w:type="auto"/>
        <w:jc w:val="center"/>
        <w:tblLook w:val="04A0" w:firstRow="1" w:lastRow="0" w:firstColumn="1" w:lastColumn="0" w:noHBand="0" w:noVBand="1"/>
      </w:tblPr>
      <w:tblGrid>
        <w:gridCol w:w="2479"/>
        <w:gridCol w:w="7087"/>
      </w:tblGrid>
      <w:tr w:rsidR="00E8636A" w:rsidRPr="00F42B1E" w14:paraId="684D8AC4" w14:textId="77777777" w:rsidTr="004756C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43A68F7" w14:textId="77777777" w:rsidR="00E8636A" w:rsidRPr="00F42B1E" w:rsidRDefault="00E8636A" w:rsidP="004756CF">
            <w:pPr>
              <w:spacing w:after="160" w:line="259" w:lineRule="auto"/>
              <w:ind w:right="0"/>
              <w:rPr>
                <w:lang w:val="en-KE"/>
              </w:rPr>
            </w:pPr>
            <w:r w:rsidRPr="00F42B1E">
              <w:rPr>
                <w:lang w:val="en-KE"/>
              </w:rPr>
              <w:t>Component</w:t>
            </w:r>
          </w:p>
        </w:tc>
        <w:tc>
          <w:tcPr>
            <w:tcW w:w="0" w:type="auto"/>
            <w:hideMark/>
          </w:tcPr>
          <w:p w14:paraId="4FD98EF1" w14:textId="77777777" w:rsidR="00E8636A" w:rsidRPr="00F42B1E" w:rsidRDefault="00E8636A" w:rsidP="004756CF">
            <w:pPr>
              <w:spacing w:after="160" w:line="259" w:lineRule="auto"/>
              <w:ind w:right="0"/>
              <w:cnfStyle w:val="100000000000" w:firstRow="1" w:lastRow="0" w:firstColumn="0" w:lastColumn="0" w:oddVBand="0" w:evenVBand="0" w:oddHBand="0" w:evenHBand="0" w:firstRowFirstColumn="0" w:firstRowLastColumn="0" w:lastRowFirstColumn="0" w:lastRowLastColumn="0"/>
              <w:rPr>
                <w:lang w:val="en-KE"/>
              </w:rPr>
            </w:pPr>
            <w:r w:rsidRPr="00F42B1E">
              <w:rPr>
                <w:lang w:val="en-KE"/>
              </w:rPr>
              <w:t>Description</w:t>
            </w:r>
          </w:p>
        </w:tc>
      </w:tr>
      <w:tr w:rsidR="00E8636A" w:rsidRPr="00F42B1E" w14:paraId="3C242776" w14:textId="77777777" w:rsidTr="004756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D16B88" w14:textId="77777777" w:rsidR="00E8636A" w:rsidRPr="00F42B1E" w:rsidRDefault="00E8636A" w:rsidP="004756CF">
            <w:pPr>
              <w:spacing w:after="160" w:line="259" w:lineRule="auto"/>
              <w:ind w:right="0"/>
              <w:rPr>
                <w:lang w:val="en-KE"/>
              </w:rPr>
            </w:pPr>
            <w:r w:rsidRPr="00F42B1E">
              <w:rPr>
                <w:b/>
                <w:bCs/>
                <w:lang w:val="en-KE"/>
              </w:rPr>
              <w:t>Opening Balance</w:t>
            </w:r>
          </w:p>
        </w:tc>
        <w:tc>
          <w:tcPr>
            <w:tcW w:w="0" w:type="auto"/>
            <w:hideMark/>
          </w:tcPr>
          <w:p w14:paraId="5A16EA37" w14:textId="77777777" w:rsidR="00E8636A" w:rsidRPr="00F42B1E" w:rsidRDefault="00E8636A" w:rsidP="004756CF">
            <w:pPr>
              <w:spacing w:after="160" w:line="259" w:lineRule="auto"/>
              <w:ind w:right="0"/>
              <w:cnfStyle w:val="000000100000" w:firstRow="0" w:lastRow="0" w:firstColumn="0" w:lastColumn="0" w:oddVBand="0" w:evenVBand="0" w:oddHBand="1" w:evenHBand="0" w:firstRowFirstColumn="0" w:firstRowLastColumn="0" w:lastRowFirstColumn="0" w:lastRowLastColumn="0"/>
              <w:rPr>
                <w:lang w:val="en-KE"/>
              </w:rPr>
            </w:pPr>
            <w:r w:rsidRPr="00F42B1E">
              <w:rPr>
                <w:lang w:val="en-KE"/>
              </w:rPr>
              <w:t>Fund value at the start of the financial year.</w:t>
            </w:r>
          </w:p>
        </w:tc>
      </w:tr>
      <w:tr w:rsidR="00E8636A" w:rsidRPr="00F42B1E" w14:paraId="6DD5CE09" w14:textId="77777777" w:rsidTr="004756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A9E6D" w14:textId="77777777" w:rsidR="00E8636A" w:rsidRPr="00F42B1E" w:rsidRDefault="00E8636A" w:rsidP="004756CF">
            <w:pPr>
              <w:spacing w:after="160" w:line="259" w:lineRule="auto"/>
              <w:ind w:right="0"/>
              <w:rPr>
                <w:lang w:val="en-KE"/>
              </w:rPr>
            </w:pPr>
            <w:r w:rsidRPr="00F42B1E">
              <w:rPr>
                <w:b/>
                <w:bCs/>
                <w:lang w:val="en-KE"/>
              </w:rPr>
              <w:t>Contributions Received</w:t>
            </w:r>
          </w:p>
        </w:tc>
        <w:tc>
          <w:tcPr>
            <w:tcW w:w="0" w:type="auto"/>
            <w:hideMark/>
          </w:tcPr>
          <w:p w14:paraId="7C6C9D27" w14:textId="77777777" w:rsidR="00E8636A" w:rsidRPr="00F42B1E" w:rsidRDefault="00E8636A" w:rsidP="004756CF">
            <w:pPr>
              <w:spacing w:after="160" w:line="259" w:lineRule="auto"/>
              <w:ind w:right="0"/>
              <w:cnfStyle w:val="000000000000" w:firstRow="0" w:lastRow="0" w:firstColumn="0" w:lastColumn="0" w:oddVBand="0" w:evenVBand="0" w:oddHBand="0" w:evenHBand="0" w:firstRowFirstColumn="0" w:firstRowLastColumn="0" w:lastRowFirstColumn="0" w:lastRowLastColumn="0"/>
              <w:rPr>
                <w:lang w:val="en-KE"/>
              </w:rPr>
            </w:pPr>
            <w:r w:rsidRPr="00F42B1E">
              <w:rPr>
                <w:lang w:val="en-KE"/>
              </w:rPr>
              <w:t>Employer and employee contributions made during the year.</w:t>
            </w:r>
          </w:p>
        </w:tc>
      </w:tr>
      <w:tr w:rsidR="00E8636A" w:rsidRPr="00F42B1E" w14:paraId="641A4FE7" w14:textId="77777777" w:rsidTr="004756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4E2CA0" w14:textId="77777777" w:rsidR="00E8636A" w:rsidRPr="00F42B1E" w:rsidRDefault="00E8636A" w:rsidP="004756CF">
            <w:pPr>
              <w:spacing w:after="160" w:line="259" w:lineRule="auto"/>
              <w:ind w:right="0"/>
              <w:rPr>
                <w:lang w:val="en-KE"/>
              </w:rPr>
            </w:pPr>
            <w:r w:rsidRPr="00F42B1E">
              <w:rPr>
                <w:b/>
                <w:bCs/>
                <w:lang w:val="en-KE"/>
              </w:rPr>
              <w:t>Withdrawals/Benefits Paid</w:t>
            </w:r>
          </w:p>
        </w:tc>
        <w:tc>
          <w:tcPr>
            <w:tcW w:w="0" w:type="auto"/>
            <w:hideMark/>
          </w:tcPr>
          <w:p w14:paraId="5812CB9E" w14:textId="77777777" w:rsidR="00E8636A" w:rsidRPr="00F42B1E" w:rsidRDefault="00E8636A" w:rsidP="004756CF">
            <w:pPr>
              <w:spacing w:after="160" w:line="259" w:lineRule="auto"/>
              <w:ind w:right="0"/>
              <w:cnfStyle w:val="000000100000" w:firstRow="0" w:lastRow="0" w:firstColumn="0" w:lastColumn="0" w:oddVBand="0" w:evenVBand="0" w:oddHBand="1" w:evenHBand="0" w:firstRowFirstColumn="0" w:firstRowLastColumn="0" w:lastRowFirstColumn="0" w:lastRowLastColumn="0"/>
              <w:rPr>
                <w:lang w:val="en-KE"/>
              </w:rPr>
            </w:pPr>
            <w:r w:rsidRPr="00F42B1E">
              <w:rPr>
                <w:lang w:val="en-KE"/>
              </w:rPr>
              <w:t>Amounts paid out to members who retire, resign, or withdraw.</w:t>
            </w:r>
          </w:p>
        </w:tc>
      </w:tr>
      <w:tr w:rsidR="00E8636A" w:rsidRPr="00F42B1E" w14:paraId="3B4BACF3" w14:textId="77777777" w:rsidTr="004756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83326" w14:textId="77777777" w:rsidR="00E8636A" w:rsidRPr="00F42B1E" w:rsidRDefault="00E8636A" w:rsidP="004756CF">
            <w:pPr>
              <w:spacing w:after="160" w:line="259" w:lineRule="auto"/>
              <w:ind w:right="0"/>
              <w:rPr>
                <w:lang w:val="en-KE"/>
              </w:rPr>
            </w:pPr>
            <w:r w:rsidRPr="00F42B1E">
              <w:rPr>
                <w:b/>
                <w:bCs/>
                <w:lang w:val="en-KE"/>
              </w:rPr>
              <w:t>Management Fees</w:t>
            </w:r>
          </w:p>
        </w:tc>
        <w:tc>
          <w:tcPr>
            <w:tcW w:w="0" w:type="auto"/>
            <w:hideMark/>
          </w:tcPr>
          <w:p w14:paraId="7E4F17A9" w14:textId="77777777" w:rsidR="00E8636A" w:rsidRPr="00F42B1E" w:rsidRDefault="00E8636A" w:rsidP="004756CF">
            <w:pPr>
              <w:spacing w:after="160" w:line="259" w:lineRule="auto"/>
              <w:ind w:right="0"/>
              <w:cnfStyle w:val="000000000000" w:firstRow="0" w:lastRow="0" w:firstColumn="0" w:lastColumn="0" w:oddVBand="0" w:evenVBand="0" w:oddHBand="0" w:evenHBand="0" w:firstRowFirstColumn="0" w:firstRowLastColumn="0" w:lastRowFirstColumn="0" w:lastRowLastColumn="0"/>
              <w:rPr>
                <w:lang w:val="en-KE"/>
              </w:rPr>
            </w:pPr>
            <w:r w:rsidRPr="00F42B1E">
              <w:rPr>
                <w:lang w:val="en-KE"/>
              </w:rPr>
              <w:t>Deduction made by the insurer for managing the fund (usually a % of the fund value).</w:t>
            </w:r>
          </w:p>
        </w:tc>
      </w:tr>
      <w:tr w:rsidR="00E8636A" w:rsidRPr="00F42B1E" w14:paraId="58E1B204" w14:textId="77777777" w:rsidTr="004756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36B82C" w14:textId="77777777" w:rsidR="00E8636A" w:rsidRPr="00F42B1E" w:rsidRDefault="00E8636A" w:rsidP="004756CF">
            <w:pPr>
              <w:spacing w:after="160" w:line="259" w:lineRule="auto"/>
              <w:ind w:right="0"/>
              <w:rPr>
                <w:lang w:val="en-KE"/>
              </w:rPr>
            </w:pPr>
            <w:r w:rsidRPr="00F42B1E">
              <w:rPr>
                <w:b/>
                <w:bCs/>
                <w:lang w:val="en-KE"/>
              </w:rPr>
              <w:t>Interest Credited</w:t>
            </w:r>
          </w:p>
        </w:tc>
        <w:tc>
          <w:tcPr>
            <w:tcW w:w="0" w:type="auto"/>
            <w:hideMark/>
          </w:tcPr>
          <w:p w14:paraId="0B445E48" w14:textId="77777777" w:rsidR="00E8636A" w:rsidRPr="00F42B1E" w:rsidRDefault="00E8636A" w:rsidP="004756CF">
            <w:pPr>
              <w:spacing w:after="160" w:line="259" w:lineRule="auto"/>
              <w:ind w:right="0"/>
              <w:cnfStyle w:val="000000100000" w:firstRow="0" w:lastRow="0" w:firstColumn="0" w:lastColumn="0" w:oddVBand="0" w:evenVBand="0" w:oddHBand="1" w:evenHBand="0" w:firstRowFirstColumn="0" w:firstRowLastColumn="0" w:lastRowFirstColumn="0" w:lastRowLastColumn="0"/>
              <w:rPr>
                <w:lang w:val="en-KE"/>
              </w:rPr>
            </w:pPr>
            <w:r w:rsidRPr="00F42B1E">
              <w:rPr>
                <w:lang w:val="en-KE"/>
              </w:rPr>
              <w:t>Annual declared rate of return applied to the fund balance after fees.</w:t>
            </w:r>
          </w:p>
        </w:tc>
      </w:tr>
    </w:tbl>
    <w:p w14:paraId="2EEC012B" w14:textId="77777777" w:rsidR="00E8636A" w:rsidRDefault="00E8636A">
      <w:pPr>
        <w:spacing w:after="160" w:line="259" w:lineRule="auto"/>
        <w:ind w:right="0"/>
        <w:rPr>
          <w:rFonts w:ascii="Nunito Sans Black" w:hAnsi="Nunito Sans Black"/>
          <w:color w:val="0137A6"/>
          <w:sz w:val="36"/>
          <w:szCs w:val="36"/>
        </w:rPr>
      </w:pPr>
      <w:r>
        <w:rPr>
          <w:rFonts w:ascii="Nunito Sans Black" w:hAnsi="Nunito Sans Black"/>
        </w:rPr>
        <w:br w:type="page"/>
      </w:r>
    </w:p>
    <w:p w14:paraId="1446AECF" w14:textId="787801DA" w:rsidR="00FE57D7" w:rsidRPr="002B68EE" w:rsidRDefault="00C662C9" w:rsidP="00E22F29">
      <w:pPr>
        <w:pStyle w:val="Heading1"/>
        <w:numPr>
          <w:ilvl w:val="0"/>
          <w:numId w:val="6"/>
        </w:numPr>
        <w:tabs>
          <w:tab w:val="num" w:pos="360"/>
        </w:tabs>
        <w:ind w:left="720" w:hanging="540"/>
        <w:rPr>
          <w:rFonts w:ascii="Nunito Sans Black" w:hAnsi="Nunito Sans Black"/>
        </w:rPr>
      </w:pPr>
      <w:bookmarkStart w:id="27" w:name="_Toc210738179"/>
      <w:r w:rsidRPr="002B68EE">
        <w:rPr>
          <w:rFonts w:ascii="Nunito Sans Black" w:hAnsi="Nunito Sans Black"/>
        </w:rPr>
        <w:lastRenderedPageBreak/>
        <w:t>DATA COLLECTION TEMPLATE</w:t>
      </w:r>
      <w:bookmarkEnd w:id="27"/>
    </w:p>
    <w:p w14:paraId="29D9F8B7" w14:textId="77777777" w:rsidR="00E22F29" w:rsidRPr="00E22F29" w:rsidRDefault="00E22F29" w:rsidP="00E8636A">
      <w:pPr>
        <w:pStyle w:val="ListParagraph"/>
        <w:numPr>
          <w:ilvl w:val="0"/>
          <w:numId w:val="40"/>
        </w:numPr>
        <w:autoSpaceDE w:val="0"/>
        <w:autoSpaceDN w:val="0"/>
        <w:adjustRightInd w:val="0"/>
        <w:spacing w:line="240" w:lineRule="auto"/>
        <w:rPr>
          <w:rFonts w:cstheme="minorBidi"/>
          <w:vanish/>
          <w:szCs w:val="22"/>
        </w:rPr>
      </w:pPr>
    </w:p>
    <w:tbl>
      <w:tblPr>
        <w:tblW w:w="10378" w:type="dxa"/>
        <w:tblLayout w:type="fixed"/>
        <w:tblCellMar>
          <w:left w:w="0" w:type="dxa"/>
          <w:right w:w="0" w:type="dxa"/>
        </w:tblCellMar>
        <w:tblLook w:val="01E0" w:firstRow="1" w:lastRow="1" w:firstColumn="1" w:lastColumn="1" w:noHBand="0" w:noVBand="0"/>
      </w:tblPr>
      <w:tblGrid>
        <w:gridCol w:w="1544"/>
        <w:gridCol w:w="8834"/>
      </w:tblGrid>
      <w:tr w:rsidR="007B5F0F" w:rsidRPr="007B5F0F" w14:paraId="697204CD" w14:textId="77777777" w:rsidTr="00DF2F3D">
        <w:trPr>
          <w:trHeight w:val="578"/>
        </w:trPr>
        <w:tc>
          <w:tcPr>
            <w:tcW w:w="10378" w:type="dxa"/>
            <w:gridSpan w:val="2"/>
            <w:hideMark/>
          </w:tcPr>
          <w:p w14:paraId="7E219585" w14:textId="0708B28B" w:rsidR="007B5F0F" w:rsidRPr="007B5F0F" w:rsidRDefault="006E255E" w:rsidP="007B5F0F">
            <w:pPr>
              <w:widowControl w:val="0"/>
              <w:autoSpaceDE w:val="0"/>
              <w:autoSpaceDN w:val="0"/>
              <w:spacing w:before="3"/>
              <w:ind w:left="108" w:right="0"/>
              <w:rPr>
                <w:rFonts w:eastAsia="Tahoma" w:cs="Tahoma"/>
                <w:b/>
                <w:sz w:val="36"/>
                <w:szCs w:val="36"/>
              </w:rPr>
            </w:pPr>
            <w:r>
              <w:rPr>
                <w:rFonts w:ascii="Nunito Sans" w:eastAsia="Tahoma" w:hAnsi="Nunito Sans" w:cs="Tahoma"/>
                <w:b/>
                <w:color w:val="0137A6"/>
                <w:spacing w:val="-2"/>
                <w:w w:val="85"/>
                <w:sz w:val="36"/>
                <w:szCs w:val="36"/>
              </w:rPr>
              <w:t xml:space="preserve">Deposit Administration </w:t>
            </w:r>
            <w:r w:rsidR="007B5F0F" w:rsidRPr="002B68EE">
              <w:rPr>
                <w:rFonts w:ascii="Nunito Sans" w:eastAsia="Tahoma" w:hAnsi="Nunito Sans" w:cs="Tahoma"/>
                <w:b/>
                <w:color w:val="0137A6"/>
                <w:spacing w:val="-2"/>
                <w:w w:val="85"/>
                <w:sz w:val="36"/>
                <w:szCs w:val="36"/>
              </w:rPr>
              <w:t>Valuation</w:t>
            </w:r>
          </w:p>
        </w:tc>
      </w:tr>
      <w:tr w:rsidR="007B5F0F" w:rsidRPr="007B5F0F" w14:paraId="11F92F84" w14:textId="77777777" w:rsidTr="00DF2F3D">
        <w:trPr>
          <w:trHeight w:val="237"/>
        </w:trPr>
        <w:tc>
          <w:tcPr>
            <w:tcW w:w="10378" w:type="dxa"/>
            <w:gridSpan w:val="2"/>
            <w:shd w:val="clear" w:color="auto" w:fill="0137A6"/>
            <w:hideMark/>
          </w:tcPr>
          <w:p w14:paraId="3085A434" w14:textId="77777777" w:rsidR="007B5F0F" w:rsidRPr="007B5F0F" w:rsidRDefault="007B5F0F" w:rsidP="007B5F0F">
            <w:pPr>
              <w:widowControl w:val="0"/>
              <w:autoSpaceDE w:val="0"/>
              <w:autoSpaceDN w:val="0"/>
              <w:spacing w:before="7" w:line="210" w:lineRule="exact"/>
              <w:ind w:left="108" w:right="0"/>
              <w:rPr>
                <w:rFonts w:eastAsia="Tahoma" w:cs="Tahoma"/>
                <w:b/>
                <w:szCs w:val="18"/>
              </w:rPr>
            </w:pPr>
            <w:r w:rsidRPr="002B68EE">
              <w:rPr>
                <w:rFonts w:ascii="Nunito Sans" w:eastAsia="Tahoma" w:hAnsi="Nunito Sans" w:cs="Tahoma"/>
                <w:b/>
                <w:color w:val="FFFFFF"/>
                <w:spacing w:val="-2"/>
                <w:w w:val="90"/>
                <w:szCs w:val="18"/>
              </w:rPr>
              <w:t>General</w:t>
            </w:r>
            <w:r w:rsidRPr="002B68EE">
              <w:rPr>
                <w:rFonts w:ascii="Nunito Sans" w:eastAsia="Tahoma" w:hAnsi="Nunito Sans" w:cs="Tahoma"/>
                <w:b/>
                <w:color w:val="FFFFFF"/>
                <w:spacing w:val="-1"/>
                <w:szCs w:val="18"/>
              </w:rPr>
              <w:t xml:space="preserve"> </w:t>
            </w:r>
            <w:r w:rsidRPr="002B68EE">
              <w:rPr>
                <w:rFonts w:ascii="Nunito Sans" w:eastAsia="Tahoma" w:hAnsi="Nunito Sans" w:cs="Tahoma"/>
                <w:b/>
                <w:color w:val="FFFFFF"/>
                <w:spacing w:val="-2"/>
                <w:szCs w:val="18"/>
              </w:rPr>
              <w:t>Information</w:t>
            </w:r>
          </w:p>
        </w:tc>
      </w:tr>
      <w:tr w:rsidR="007B5F0F" w:rsidRPr="007B5F0F" w14:paraId="54D3E650" w14:textId="77777777" w:rsidTr="00DF2F3D">
        <w:trPr>
          <w:trHeight w:val="222"/>
        </w:trPr>
        <w:tc>
          <w:tcPr>
            <w:tcW w:w="1544" w:type="dxa"/>
            <w:vMerge w:val="restart"/>
            <w:tcBorders>
              <w:top w:val="single" w:sz="4" w:space="0" w:color="2E5BA6"/>
              <w:left w:val="nil"/>
              <w:bottom w:val="nil"/>
              <w:right w:val="nil"/>
            </w:tcBorders>
          </w:tcPr>
          <w:p w14:paraId="1FA09F84"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tcPr>
          <w:p w14:paraId="70144625" w14:textId="77777777" w:rsidR="007B5F0F" w:rsidRPr="007B5F0F" w:rsidRDefault="007B5F0F" w:rsidP="007B5F0F">
            <w:pPr>
              <w:widowControl w:val="0"/>
              <w:autoSpaceDE w:val="0"/>
              <w:autoSpaceDN w:val="0"/>
              <w:ind w:right="0"/>
              <w:rPr>
                <w:rFonts w:eastAsia="Tahoma" w:cs="Tahoma"/>
                <w:szCs w:val="18"/>
              </w:rPr>
            </w:pPr>
          </w:p>
        </w:tc>
      </w:tr>
      <w:tr w:rsidR="007B5F0F" w:rsidRPr="007B5F0F" w14:paraId="33B69967" w14:textId="77777777" w:rsidTr="00DF2F3D">
        <w:trPr>
          <w:trHeight w:val="227"/>
        </w:trPr>
        <w:tc>
          <w:tcPr>
            <w:tcW w:w="1544" w:type="dxa"/>
            <w:vMerge/>
            <w:tcBorders>
              <w:top w:val="single" w:sz="4" w:space="0" w:color="2E5BA6"/>
              <w:left w:val="nil"/>
              <w:bottom w:val="nil"/>
              <w:right w:val="nil"/>
            </w:tcBorders>
            <w:vAlign w:val="center"/>
            <w:hideMark/>
          </w:tcPr>
          <w:p w14:paraId="6037620D"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47B98881" w14:textId="77777777" w:rsidR="007B5F0F" w:rsidRPr="007B5F0F" w:rsidRDefault="007B5F0F" w:rsidP="007B5F0F">
            <w:pPr>
              <w:widowControl w:val="0"/>
              <w:autoSpaceDE w:val="0"/>
              <w:autoSpaceDN w:val="0"/>
              <w:spacing w:before="4" w:line="203" w:lineRule="exact"/>
              <w:ind w:left="871" w:right="0"/>
              <w:rPr>
                <w:rFonts w:eastAsia="Tahoma" w:cs="Tahoma"/>
                <w:b/>
                <w:szCs w:val="18"/>
              </w:rPr>
            </w:pPr>
            <w:r w:rsidRPr="002B68EE">
              <w:rPr>
                <w:rFonts w:ascii="Nunito Sans" w:eastAsia="Tahoma" w:hAnsi="Nunito Sans" w:cs="Tahoma"/>
                <w:b/>
                <w:spacing w:val="-2"/>
                <w:w w:val="90"/>
                <w:szCs w:val="18"/>
              </w:rPr>
              <w:t>Insurer:</w:t>
            </w:r>
          </w:p>
        </w:tc>
      </w:tr>
      <w:tr w:rsidR="007B5F0F" w:rsidRPr="007B5F0F" w14:paraId="1B92147E" w14:textId="77777777" w:rsidTr="00DF2F3D">
        <w:trPr>
          <w:trHeight w:val="227"/>
        </w:trPr>
        <w:tc>
          <w:tcPr>
            <w:tcW w:w="1544" w:type="dxa"/>
            <w:vMerge/>
            <w:tcBorders>
              <w:top w:val="single" w:sz="4" w:space="0" w:color="2E5BA6"/>
              <w:left w:val="nil"/>
              <w:bottom w:val="nil"/>
              <w:right w:val="nil"/>
            </w:tcBorders>
            <w:vAlign w:val="center"/>
            <w:hideMark/>
          </w:tcPr>
          <w:p w14:paraId="7F27C467"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33A6A844" w14:textId="77777777" w:rsidR="007B5F0F" w:rsidRPr="007B5F0F" w:rsidRDefault="007B5F0F" w:rsidP="007B5F0F">
            <w:pPr>
              <w:widowControl w:val="0"/>
              <w:autoSpaceDE w:val="0"/>
              <w:autoSpaceDN w:val="0"/>
              <w:spacing w:before="4" w:line="203" w:lineRule="exact"/>
              <w:ind w:left="230" w:right="0"/>
              <w:rPr>
                <w:rFonts w:eastAsia="Tahoma" w:cs="Tahoma"/>
                <w:b/>
                <w:szCs w:val="18"/>
              </w:rPr>
            </w:pPr>
            <w:r w:rsidRPr="002B68EE">
              <w:rPr>
                <w:rFonts w:ascii="Nunito Sans" w:eastAsia="Tahoma" w:hAnsi="Nunito Sans" w:cs="Tahoma"/>
                <w:b/>
                <w:w w:val="85"/>
                <w:szCs w:val="18"/>
              </w:rPr>
              <w:t>Valuation</w:t>
            </w:r>
            <w:r w:rsidRPr="002B68EE">
              <w:rPr>
                <w:rFonts w:ascii="Nunito Sans" w:eastAsia="Tahoma" w:hAnsi="Nunito Sans" w:cs="Tahoma"/>
                <w:b/>
                <w:spacing w:val="23"/>
                <w:szCs w:val="18"/>
              </w:rPr>
              <w:t xml:space="preserve"> </w:t>
            </w:r>
            <w:r w:rsidRPr="002B68EE">
              <w:rPr>
                <w:rFonts w:ascii="Nunito Sans" w:eastAsia="Tahoma" w:hAnsi="Nunito Sans" w:cs="Tahoma"/>
                <w:b/>
                <w:spacing w:val="-2"/>
                <w:szCs w:val="18"/>
              </w:rPr>
              <w:t>Date:</w:t>
            </w:r>
          </w:p>
        </w:tc>
      </w:tr>
      <w:tr w:rsidR="007B5F0F" w:rsidRPr="007B5F0F" w14:paraId="20D55597" w14:textId="77777777" w:rsidTr="00DF2F3D">
        <w:trPr>
          <w:trHeight w:val="705"/>
        </w:trPr>
        <w:tc>
          <w:tcPr>
            <w:tcW w:w="10378" w:type="dxa"/>
            <w:gridSpan w:val="2"/>
          </w:tcPr>
          <w:p w14:paraId="4E28ECCE" w14:textId="77777777" w:rsidR="007B5F0F" w:rsidRPr="002B68EE" w:rsidRDefault="007B5F0F" w:rsidP="007B5F0F">
            <w:pPr>
              <w:widowControl w:val="0"/>
              <w:autoSpaceDE w:val="0"/>
              <w:autoSpaceDN w:val="0"/>
              <w:spacing w:before="24"/>
              <w:ind w:right="0"/>
              <w:rPr>
                <w:rFonts w:ascii="Nunito Sans" w:eastAsia="Tahoma" w:hAnsi="Nunito Sans" w:cs="Tahoma"/>
                <w:szCs w:val="18"/>
              </w:rPr>
            </w:pPr>
          </w:p>
          <w:p w14:paraId="13117C2C" w14:textId="77777777" w:rsidR="007B5F0F" w:rsidRPr="007B5F0F" w:rsidRDefault="007B5F0F" w:rsidP="007B5F0F">
            <w:pPr>
              <w:widowControl w:val="0"/>
              <w:tabs>
                <w:tab w:val="left" w:pos="9948"/>
              </w:tabs>
              <w:autoSpaceDE w:val="0"/>
              <w:autoSpaceDN w:val="0"/>
              <w:spacing w:before="1"/>
              <w:ind w:left="-7" w:right="-15"/>
              <w:rPr>
                <w:rFonts w:eastAsia="Tahoma" w:cs="Tahoma"/>
                <w:b/>
                <w:szCs w:val="18"/>
              </w:rPr>
            </w:pPr>
            <w:r w:rsidRPr="002B68EE">
              <w:rPr>
                <w:rFonts w:ascii="Nunito Sans" w:eastAsia="Tahoma" w:hAnsi="Nunito Sans" w:cs="Tahoma"/>
                <w:b/>
                <w:color w:val="FFFFFF"/>
                <w:spacing w:val="78"/>
                <w:szCs w:val="18"/>
                <w:shd w:val="clear" w:color="auto" w:fill="0137A6"/>
              </w:rPr>
              <w:t xml:space="preserve"> </w:t>
            </w:r>
            <w:r w:rsidRPr="002B68EE">
              <w:rPr>
                <w:rFonts w:ascii="Nunito Sans" w:eastAsia="Tahoma" w:hAnsi="Nunito Sans" w:cs="Tahoma"/>
                <w:b/>
                <w:color w:val="FFFFFF"/>
                <w:spacing w:val="2"/>
                <w:w w:val="85"/>
                <w:szCs w:val="18"/>
                <w:shd w:val="clear" w:color="auto" w:fill="0137A6"/>
              </w:rPr>
              <w:t>Requested</w:t>
            </w:r>
            <w:r w:rsidRPr="002B68EE">
              <w:rPr>
                <w:rFonts w:ascii="Nunito Sans" w:eastAsia="Tahoma" w:hAnsi="Nunito Sans" w:cs="Tahoma"/>
                <w:b/>
                <w:color w:val="FFFFFF"/>
                <w:spacing w:val="1"/>
                <w:w w:val="85"/>
                <w:szCs w:val="18"/>
                <w:shd w:val="clear" w:color="auto" w:fill="0137A6"/>
              </w:rPr>
              <w:t xml:space="preserve"> </w:t>
            </w:r>
            <w:r w:rsidRPr="002B68EE">
              <w:rPr>
                <w:rFonts w:ascii="Nunito Sans" w:eastAsia="Tahoma" w:hAnsi="Nunito Sans" w:cs="Tahoma"/>
                <w:b/>
                <w:color w:val="FFFFFF"/>
                <w:spacing w:val="-4"/>
                <w:szCs w:val="18"/>
                <w:shd w:val="clear" w:color="auto" w:fill="0137A6"/>
              </w:rPr>
              <w:t>Data</w:t>
            </w:r>
            <w:r w:rsidRPr="002B68EE">
              <w:rPr>
                <w:rFonts w:ascii="Nunito Sans" w:eastAsia="Tahoma" w:hAnsi="Nunito Sans" w:cs="Tahoma"/>
                <w:b/>
                <w:color w:val="FFFFFF"/>
                <w:szCs w:val="18"/>
                <w:shd w:val="clear" w:color="auto" w:fill="0137A6"/>
              </w:rPr>
              <w:tab/>
            </w:r>
          </w:p>
        </w:tc>
      </w:tr>
      <w:tr w:rsidR="007B5F0F" w:rsidRPr="007B5F0F" w14:paraId="727A4BD5" w14:textId="77777777" w:rsidTr="00DF2F3D">
        <w:trPr>
          <w:trHeight w:val="227"/>
        </w:trPr>
        <w:tc>
          <w:tcPr>
            <w:tcW w:w="1544" w:type="dxa"/>
            <w:hideMark/>
          </w:tcPr>
          <w:p w14:paraId="33413EC6" w14:textId="77777777" w:rsidR="007B5F0F" w:rsidRPr="007B5F0F" w:rsidRDefault="007B5F0F" w:rsidP="007B5F0F">
            <w:pPr>
              <w:widowControl w:val="0"/>
              <w:autoSpaceDE w:val="0"/>
              <w:autoSpaceDN w:val="0"/>
              <w:spacing w:before="4" w:line="203" w:lineRule="exact"/>
              <w:ind w:right="106"/>
              <w:jc w:val="right"/>
              <w:rPr>
                <w:rFonts w:eastAsia="Tahoma" w:cs="Tahoma"/>
                <w:b/>
                <w:szCs w:val="18"/>
              </w:rPr>
            </w:pPr>
            <w:r w:rsidRPr="002B68EE">
              <w:rPr>
                <w:rFonts w:ascii="Nunito Sans" w:eastAsia="Tahoma" w:hAnsi="Nunito Sans" w:cs="Tahoma"/>
                <w:b/>
                <w:spacing w:val="-10"/>
                <w:szCs w:val="18"/>
              </w:rPr>
              <w:t>1</w:t>
            </w:r>
          </w:p>
        </w:tc>
        <w:tc>
          <w:tcPr>
            <w:tcW w:w="8834" w:type="dxa"/>
            <w:tcBorders>
              <w:top w:val="single" w:sz="4" w:space="0" w:color="2E5BA6"/>
              <w:left w:val="nil"/>
              <w:bottom w:val="single" w:sz="4" w:space="0" w:color="2E5BA6"/>
              <w:right w:val="nil"/>
            </w:tcBorders>
            <w:hideMark/>
          </w:tcPr>
          <w:p w14:paraId="6911FF41" w14:textId="77777777" w:rsidR="007B5F0F" w:rsidRPr="007B5F0F" w:rsidRDefault="007B5F0F" w:rsidP="007B5F0F">
            <w:pPr>
              <w:widowControl w:val="0"/>
              <w:autoSpaceDE w:val="0"/>
              <w:autoSpaceDN w:val="0"/>
              <w:spacing w:before="4" w:line="203" w:lineRule="exact"/>
              <w:ind w:left="108" w:right="0"/>
              <w:rPr>
                <w:rFonts w:eastAsia="Tahoma" w:cs="Tahoma"/>
                <w:szCs w:val="18"/>
              </w:rPr>
            </w:pPr>
            <w:r w:rsidRPr="002B68EE">
              <w:rPr>
                <w:rFonts w:ascii="Nunito Sans" w:eastAsia="Tahoma" w:hAnsi="Nunito Sans" w:cs="Tahoma"/>
                <w:szCs w:val="18"/>
              </w:rPr>
              <w:t>Audited</w:t>
            </w:r>
            <w:r w:rsidRPr="002B68EE">
              <w:rPr>
                <w:rFonts w:ascii="Nunito Sans" w:eastAsia="Tahoma" w:hAnsi="Nunito Sans" w:cs="Tahoma"/>
                <w:spacing w:val="-8"/>
                <w:szCs w:val="18"/>
              </w:rPr>
              <w:t xml:space="preserve"> </w:t>
            </w:r>
            <w:r w:rsidRPr="002B68EE">
              <w:rPr>
                <w:rFonts w:ascii="Nunito Sans" w:eastAsia="Tahoma" w:hAnsi="Nunito Sans" w:cs="Tahoma"/>
                <w:szCs w:val="18"/>
              </w:rPr>
              <w:t>Financial</w:t>
            </w:r>
            <w:r w:rsidRPr="002B68EE">
              <w:rPr>
                <w:rFonts w:ascii="Nunito Sans" w:eastAsia="Tahoma" w:hAnsi="Nunito Sans" w:cs="Tahoma"/>
                <w:spacing w:val="-8"/>
                <w:szCs w:val="18"/>
              </w:rPr>
              <w:t xml:space="preserve"> </w:t>
            </w:r>
            <w:r w:rsidRPr="002B68EE">
              <w:rPr>
                <w:rFonts w:ascii="Nunito Sans" w:eastAsia="Tahoma" w:hAnsi="Nunito Sans" w:cs="Tahoma"/>
                <w:szCs w:val="18"/>
              </w:rPr>
              <w:t>Statements</w:t>
            </w:r>
            <w:r w:rsidRPr="002B68EE">
              <w:rPr>
                <w:rFonts w:ascii="Nunito Sans" w:eastAsia="Tahoma" w:hAnsi="Nunito Sans" w:cs="Tahoma"/>
                <w:spacing w:val="-5"/>
                <w:szCs w:val="18"/>
              </w:rPr>
              <w:t xml:space="preserve"> </w:t>
            </w:r>
            <w:r w:rsidRPr="002B68EE">
              <w:rPr>
                <w:rFonts w:ascii="Nunito Sans" w:eastAsia="Tahoma" w:hAnsi="Nunito Sans" w:cs="Tahoma"/>
                <w:szCs w:val="18"/>
              </w:rPr>
              <w:t>for</w:t>
            </w:r>
            <w:r w:rsidRPr="002B68EE">
              <w:rPr>
                <w:rFonts w:ascii="Nunito Sans" w:eastAsia="Tahoma" w:hAnsi="Nunito Sans" w:cs="Tahoma"/>
                <w:spacing w:val="-8"/>
                <w:szCs w:val="18"/>
              </w:rPr>
              <w:t xml:space="preserve"> </w:t>
            </w:r>
            <w:r w:rsidRPr="002B68EE">
              <w:rPr>
                <w:rFonts w:ascii="Nunito Sans" w:eastAsia="Tahoma" w:hAnsi="Nunito Sans" w:cs="Tahoma"/>
                <w:szCs w:val="18"/>
              </w:rPr>
              <w:t>the</w:t>
            </w:r>
            <w:r w:rsidRPr="002B68EE">
              <w:rPr>
                <w:rFonts w:ascii="Nunito Sans" w:eastAsia="Tahoma" w:hAnsi="Nunito Sans" w:cs="Tahoma"/>
                <w:spacing w:val="-6"/>
                <w:szCs w:val="18"/>
              </w:rPr>
              <w:t xml:space="preserve"> </w:t>
            </w:r>
            <w:r w:rsidRPr="002B68EE">
              <w:rPr>
                <w:rFonts w:ascii="Nunito Sans" w:eastAsia="Tahoma" w:hAnsi="Nunito Sans" w:cs="Tahoma"/>
                <w:szCs w:val="18"/>
              </w:rPr>
              <w:t>past</w:t>
            </w:r>
            <w:r w:rsidRPr="002B68EE">
              <w:rPr>
                <w:rFonts w:ascii="Nunito Sans" w:eastAsia="Tahoma" w:hAnsi="Nunito Sans" w:cs="Tahoma"/>
                <w:spacing w:val="-8"/>
                <w:szCs w:val="18"/>
              </w:rPr>
              <w:t xml:space="preserve"> </w:t>
            </w:r>
            <w:r w:rsidRPr="002B68EE">
              <w:rPr>
                <w:rFonts w:ascii="Nunito Sans" w:eastAsia="Tahoma" w:hAnsi="Nunito Sans" w:cs="Tahoma"/>
                <w:szCs w:val="18"/>
              </w:rPr>
              <w:t>3</w:t>
            </w:r>
            <w:r w:rsidRPr="002B68EE">
              <w:rPr>
                <w:rFonts w:ascii="Nunito Sans" w:eastAsia="Tahoma" w:hAnsi="Nunito Sans" w:cs="Tahoma"/>
                <w:spacing w:val="-7"/>
                <w:szCs w:val="18"/>
              </w:rPr>
              <w:t xml:space="preserve"> </w:t>
            </w:r>
            <w:r w:rsidRPr="002B68EE">
              <w:rPr>
                <w:rFonts w:ascii="Nunito Sans" w:eastAsia="Tahoma" w:hAnsi="Nunito Sans" w:cs="Tahoma"/>
                <w:spacing w:val="-4"/>
                <w:szCs w:val="18"/>
              </w:rPr>
              <w:t>years</w:t>
            </w:r>
          </w:p>
        </w:tc>
      </w:tr>
      <w:tr w:rsidR="007B5F0F" w:rsidRPr="007B5F0F" w14:paraId="0F94D026" w14:textId="77777777" w:rsidTr="00DF2F3D">
        <w:trPr>
          <w:trHeight w:val="239"/>
        </w:trPr>
        <w:tc>
          <w:tcPr>
            <w:tcW w:w="1544" w:type="dxa"/>
            <w:hideMark/>
          </w:tcPr>
          <w:p w14:paraId="0A72B4CB" w14:textId="6CA8793B" w:rsidR="007B5F0F" w:rsidRPr="007B5F0F" w:rsidRDefault="00EF0451" w:rsidP="007B5F0F">
            <w:pPr>
              <w:widowControl w:val="0"/>
              <w:autoSpaceDE w:val="0"/>
              <w:autoSpaceDN w:val="0"/>
              <w:spacing w:before="9" w:line="210" w:lineRule="exact"/>
              <w:ind w:right="106"/>
              <w:jc w:val="right"/>
              <w:rPr>
                <w:rFonts w:eastAsia="Tahoma" w:cs="Tahoma"/>
                <w:b/>
                <w:szCs w:val="18"/>
              </w:rPr>
            </w:pPr>
            <w:r>
              <w:rPr>
                <w:rFonts w:ascii="Nunito Sans" w:eastAsia="Tahoma" w:hAnsi="Nunito Sans" w:cs="Tahoma"/>
                <w:b/>
                <w:spacing w:val="-10"/>
                <w:szCs w:val="18"/>
              </w:rPr>
              <w:t>2</w:t>
            </w:r>
          </w:p>
        </w:tc>
        <w:tc>
          <w:tcPr>
            <w:tcW w:w="8834" w:type="dxa"/>
            <w:tcBorders>
              <w:top w:val="single" w:sz="4" w:space="0" w:color="2E5BA6"/>
              <w:left w:val="nil"/>
              <w:bottom w:val="single" w:sz="4" w:space="0" w:color="2E5BA6"/>
              <w:right w:val="nil"/>
            </w:tcBorders>
            <w:hideMark/>
          </w:tcPr>
          <w:p w14:paraId="6D8E8518" w14:textId="77777777" w:rsidR="007B5F0F" w:rsidRPr="007B5F0F" w:rsidRDefault="007B5F0F" w:rsidP="007B5F0F">
            <w:pPr>
              <w:widowControl w:val="0"/>
              <w:autoSpaceDE w:val="0"/>
              <w:autoSpaceDN w:val="0"/>
              <w:spacing w:before="9" w:line="210" w:lineRule="exact"/>
              <w:ind w:left="108" w:right="0"/>
              <w:rPr>
                <w:rFonts w:eastAsia="Tahoma" w:cs="Tahoma"/>
                <w:szCs w:val="18"/>
              </w:rPr>
            </w:pPr>
            <w:r w:rsidRPr="002B68EE">
              <w:rPr>
                <w:rFonts w:ascii="Nunito Sans" w:eastAsia="Tahoma" w:hAnsi="Nunito Sans" w:cs="Tahoma"/>
                <w:szCs w:val="18"/>
              </w:rPr>
              <w:t>Management</w:t>
            </w:r>
            <w:r w:rsidRPr="002B68EE">
              <w:rPr>
                <w:rFonts w:ascii="Nunito Sans" w:eastAsia="Tahoma" w:hAnsi="Nunito Sans" w:cs="Tahoma"/>
                <w:spacing w:val="-7"/>
                <w:szCs w:val="18"/>
              </w:rPr>
              <w:t xml:space="preserve"> </w:t>
            </w:r>
            <w:r w:rsidRPr="002B68EE">
              <w:rPr>
                <w:rFonts w:ascii="Nunito Sans" w:eastAsia="Tahoma" w:hAnsi="Nunito Sans" w:cs="Tahoma"/>
                <w:szCs w:val="18"/>
              </w:rPr>
              <w:t>Accounts</w:t>
            </w:r>
            <w:r w:rsidRPr="002B68EE">
              <w:rPr>
                <w:rFonts w:ascii="Nunito Sans" w:eastAsia="Tahoma" w:hAnsi="Nunito Sans" w:cs="Tahoma"/>
                <w:spacing w:val="-5"/>
                <w:szCs w:val="18"/>
              </w:rPr>
              <w:t xml:space="preserve"> </w:t>
            </w:r>
            <w:r w:rsidRPr="002B68EE">
              <w:rPr>
                <w:rFonts w:ascii="Nunito Sans" w:eastAsia="Tahoma" w:hAnsi="Nunito Sans" w:cs="Tahoma"/>
                <w:szCs w:val="18"/>
              </w:rPr>
              <w:t>as</w:t>
            </w:r>
            <w:r w:rsidRPr="002B68EE">
              <w:rPr>
                <w:rFonts w:ascii="Nunito Sans" w:eastAsia="Tahoma" w:hAnsi="Nunito Sans" w:cs="Tahoma"/>
                <w:spacing w:val="-5"/>
                <w:szCs w:val="18"/>
              </w:rPr>
              <w:t xml:space="preserve"> </w:t>
            </w:r>
            <w:r w:rsidRPr="002B68EE">
              <w:rPr>
                <w:rFonts w:ascii="Nunito Sans" w:eastAsia="Tahoma" w:hAnsi="Nunito Sans" w:cs="Tahoma"/>
                <w:szCs w:val="18"/>
              </w:rPr>
              <w:t>at</w:t>
            </w:r>
            <w:r w:rsidRPr="002B68EE">
              <w:rPr>
                <w:rFonts w:ascii="Nunito Sans" w:eastAsia="Tahoma" w:hAnsi="Nunito Sans" w:cs="Tahoma"/>
                <w:spacing w:val="-5"/>
                <w:szCs w:val="18"/>
              </w:rPr>
              <w:t xml:space="preserve"> </w:t>
            </w:r>
            <w:r w:rsidRPr="002B68EE">
              <w:rPr>
                <w:rFonts w:ascii="Nunito Sans" w:eastAsia="Tahoma" w:hAnsi="Nunito Sans" w:cs="Tahoma"/>
                <w:szCs w:val="18"/>
              </w:rPr>
              <w:t>Valuation</w:t>
            </w:r>
            <w:r w:rsidRPr="002B68EE">
              <w:rPr>
                <w:rFonts w:ascii="Nunito Sans" w:eastAsia="Tahoma" w:hAnsi="Nunito Sans" w:cs="Tahoma"/>
                <w:spacing w:val="-7"/>
                <w:szCs w:val="18"/>
              </w:rPr>
              <w:t xml:space="preserve"> </w:t>
            </w:r>
            <w:r w:rsidRPr="002B68EE">
              <w:rPr>
                <w:rFonts w:ascii="Nunito Sans" w:eastAsia="Tahoma" w:hAnsi="Nunito Sans" w:cs="Tahoma"/>
                <w:spacing w:val="-4"/>
                <w:szCs w:val="18"/>
              </w:rPr>
              <w:t>Date</w:t>
            </w:r>
          </w:p>
        </w:tc>
      </w:tr>
      <w:tr w:rsidR="007B5F0F" w:rsidRPr="007B5F0F" w14:paraId="5814D159" w14:textId="77777777" w:rsidTr="00DF2F3D">
        <w:trPr>
          <w:trHeight w:val="230"/>
        </w:trPr>
        <w:tc>
          <w:tcPr>
            <w:tcW w:w="1544" w:type="dxa"/>
            <w:hideMark/>
          </w:tcPr>
          <w:p w14:paraId="5B0200F8" w14:textId="28B9F99E" w:rsidR="007B5F0F" w:rsidRPr="007B5F0F" w:rsidRDefault="00EF0451" w:rsidP="007B5F0F">
            <w:pPr>
              <w:widowControl w:val="0"/>
              <w:autoSpaceDE w:val="0"/>
              <w:autoSpaceDN w:val="0"/>
              <w:spacing w:before="5" w:line="205" w:lineRule="exact"/>
              <w:ind w:right="106"/>
              <w:jc w:val="right"/>
              <w:rPr>
                <w:rFonts w:eastAsia="Tahoma" w:cs="Tahoma"/>
                <w:b/>
                <w:szCs w:val="18"/>
              </w:rPr>
            </w:pPr>
            <w:r>
              <w:rPr>
                <w:rFonts w:ascii="Nunito Sans" w:eastAsia="Tahoma" w:hAnsi="Nunito Sans" w:cs="Tahoma"/>
                <w:b/>
                <w:spacing w:val="-10"/>
                <w:szCs w:val="18"/>
              </w:rPr>
              <w:t>3</w:t>
            </w:r>
          </w:p>
        </w:tc>
        <w:tc>
          <w:tcPr>
            <w:tcW w:w="8834" w:type="dxa"/>
            <w:tcBorders>
              <w:top w:val="single" w:sz="4" w:space="0" w:color="2E5BA6"/>
              <w:left w:val="nil"/>
              <w:bottom w:val="single" w:sz="4" w:space="0" w:color="2E5BA6"/>
              <w:right w:val="nil"/>
            </w:tcBorders>
            <w:hideMark/>
          </w:tcPr>
          <w:p w14:paraId="76EC08A6" w14:textId="79CF9A69" w:rsidR="007B5F0F" w:rsidRPr="007B5F0F" w:rsidRDefault="007B5F0F" w:rsidP="007B5F0F">
            <w:pPr>
              <w:widowControl w:val="0"/>
              <w:autoSpaceDE w:val="0"/>
              <w:autoSpaceDN w:val="0"/>
              <w:spacing w:before="5" w:line="205" w:lineRule="exact"/>
              <w:ind w:left="108" w:right="0"/>
              <w:rPr>
                <w:rFonts w:eastAsia="Tahoma" w:cs="Tahoma"/>
                <w:szCs w:val="18"/>
              </w:rPr>
            </w:pPr>
            <w:r w:rsidRPr="002B68EE">
              <w:rPr>
                <w:rFonts w:ascii="Nunito Sans" w:eastAsia="Tahoma" w:hAnsi="Nunito Sans" w:cs="Tahoma"/>
                <w:szCs w:val="18"/>
              </w:rPr>
              <w:t>Detailed</w:t>
            </w:r>
            <w:r w:rsidRPr="002B68EE">
              <w:rPr>
                <w:rFonts w:ascii="Nunito Sans" w:eastAsia="Tahoma" w:hAnsi="Nunito Sans" w:cs="Tahoma"/>
                <w:spacing w:val="-8"/>
                <w:szCs w:val="18"/>
              </w:rPr>
              <w:t xml:space="preserve"> </w:t>
            </w:r>
            <w:r w:rsidRPr="002B68EE">
              <w:rPr>
                <w:rFonts w:ascii="Nunito Sans" w:eastAsia="Tahoma" w:hAnsi="Nunito Sans" w:cs="Tahoma"/>
                <w:szCs w:val="18"/>
              </w:rPr>
              <w:t>description</w:t>
            </w:r>
            <w:r w:rsidRPr="002B68EE">
              <w:rPr>
                <w:rFonts w:ascii="Nunito Sans" w:eastAsia="Tahoma" w:hAnsi="Nunito Sans" w:cs="Tahoma"/>
                <w:spacing w:val="-7"/>
                <w:szCs w:val="18"/>
              </w:rPr>
              <w:t xml:space="preserve"> </w:t>
            </w:r>
            <w:r w:rsidRPr="002B68EE">
              <w:rPr>
                <w:rFonts w:ascii="Nunito Sans" w:eastAsia="Tahoma" w:hAnsi="Nunito Sans" w:cs="Tahoma"/>
                <w:szCs w:val="18"/>
              </w:rPr>
              <w:t>of</w:t>
            </w:r>
            <w:r w:rsidRPr="002B68EE">
              <w:rPr>
                <w:rFonts w:ascii="Nunito Sans" w:eastAsia="Tahoma" w:hAnsi="Nunito Sans" w:cs="Tahoma"/>
                <w:spacing w:val="-8"/>
                <w:szCs w:val="18"/>
              </w:rPr>
              <w:t xml:space="preserve"> </w:t>
            </w:r>
            <w:r w:rsidRPr="002B68EE">
              <w:rPr>
                <w:rFonts w:ascii="Nunito Sans" w:eastAsia="Tahoma" w:hAnsi="Nunito Sans" w:cs="Tahoma"/>
                <w:szCs w:val="18"/>
              </w:rPr>
              <w:t>all</w:t>
            </w:r>
            <w:r w:rsidRPr="002B68EE">
              <w:rPr>
                <w:rFonts w:ascii="Nunito Sans" w:eastAsia="Tahoma" w:hAnsi="Nunito Sans" w:cs="Tahoma"/>
                <w:spacing w:val="-6"/>
                <w:szCs w:val="18"/>
              </w:rPr>
              <w:t xml:space="preserve"> </w:t>
            </w:r>
            <w:r w:rsidR="00CB7DE8">
              <w:rPr>
                <w:rFonts w:ascii="Nunito Sans" w:eastAsia="Tahoma" w:hAnsi="Nunito Sans" w:cs="Tahoma"/>
                <w:spacing w:val="-6"/>
                <w:szCs w:val="18"/>
              </w:rPr>
              <w:t xml:space="preserve">DA &amp; IPP </w:t>
            </w:r>
            <w:r w:rsidRPr="002B68EE">
              <w:rPr>
                <w:rFonts w:ascii="Nunito Sans" w:eastAsia="Tahoma" w:hAnsi="Nunito Sans" w:cs="Tahoma"/>
                <w:szCs w:val="18"/>
              </w:rPr>
              <w:t>products</w:t>
            </w:r>
            <w:r w:rsidRPr="002B68EE">
              <w:rPr>
                <w:rFonts w:ascii="Nunito Sans" w:eastAsia="Tahoma" w:hAnsi="Nunito Sans" w:cs="Tahoma"/>
                <w:spacing w:val="-6"/>
                <w:szCs w:val="18"/>
              </w:rPr>
              <w:t xml:space="preserve"> </w:t>
            </w:r>
            <w:r w:rsidRPr="002B68EE">
              <w:rPr>
                <w:rFonts w:ascii="Nunito Sans" w:eastAsia="Tahoma" w:hAnsi="Nunito Sans" w:cs="Tahoma"/>
                <w:szCs w:val="18"/>
              </w:rPr>
              <w:t>sold</w:t>
            </w:r>
            <w:r w:rsidRPr="002B68EE">
              <w:rPr>
                <w:rFonts w:ascii="Nunito Sans" w:eastAsia="Tahoma" w:hAnsi="Nunito Sans" w:cs="Tahoma"/>
                <w:spacing w:val="-7"/>
                <w:szCs w:val="18"/>
              </w:rPr>
              <w:t xml:space="preserve"> </w:t>
            </w:r>
            <w:r w:rsidRPr="002B68EE">
              <w:rPr>
                <w:rFonts w:ascii="Nunito Sans" w:eastAsia="Tahoma" w:hAnsi="Nunito Sans" w:cs="Tahoma"/>
                <w:szCs w:val="18"/>
              </w:rPr>
              <w:t>by</w:t>
            </w:r>
            <w:r w:rsidRPr="002B68EE">
              <w:rPr>
                <w:rFonts w:ascii="Nunito Sans" w:eastAsia="Tahoma" w:hAnsi="Nunito Sans" w:cs="Tahoma"/>
                <w:spacing w:val="-8"/>
                <w:szCs w:val="18"/>
              </w:rPr>
              <w:t xml:space="preserve"> </w:t>
            </w:r>
            <w:r w:rsidRPr="002B68EE">
              <w:rPr>
                <w:rFonts w:ascii="Nunito Sans" w:eastAsia="Tahoma" w:hAnsi="Nunito Sans" w:cs="Tahoma"/>
                <w:szCs w:val="18"/>
              </w:rPr>
              <w:t>the</w:t>
            </w:r>
            <w:r w:rsidRPr="002B68EE">
              <w:rPr>
                <w:rFonts w:ascii="Nunito Sans" w:eastAsia="Tahoma" w:hAnsi="Nunito Sans" w:cs="Tahoma"/>
                <w:spacing w:val="-6"/>
                <w:szCs w:val="18"/>
              </w:rPr>
              <w:t xml:space="preserve"> </w:t>
            </w:r>
            <w:r w:rsidRPr="002B68EE">
              <w:rPr>
                <w:rFonts w:ascii="Nunito Sans" w:eastAsia="Tahoma" w:hAnsi="Nunito Sans" w:cs="Tahoma"/>
                <w:szCs w:val="18"/>
              </w:rPr>
              <w:t>insurer</w:t>
            </w:r>
            <w:r w:rsidRPr="002B68EE">
              <w:rPr>
                <w:rFonts w:ascii="Nunito Sans" w:eastAsia="Tahoma" w:hAnsi="Nunito Sans" w:cs="Tahoma"/>
                <w:spacing w:val="-7"/>
                <w:szCs w:val="18"/>
              </w:rPr>
              <w:t xml:space="preserve"> </w:t>
            </w:r>
          </w:p>
        </w:tc>
      </w:tr>
      <w:tr w:rsidR="007B5F0F" w:rsidRPr="007B5F0F" w14:paraId="19D417F5" w14:textId="77777777" w:rsidTr="00DF2F3D">
        <w:trPr>
          <w:trHeight w:val="227"/>
        </w:trPr>
        <w:tc>
          <w:tcPr>
            <w:tcW w:w="1544" w:type="dxa"/>
            <w:hideMark/>
          </w:tcPr>
          <w:p w14:paraId="31B025B7" w14:textId="7424B627" w:rsidR="007B5F0F" w:rsidRPr="007B5F0F" w:rsidRDefault="00EF0451" w:rsidP="007B5F0F">
            <w:pPr>
              <w:widowControl w:val="0"/>
              <w:autoSpaceDE w:val="0"/>
              <w:autoSpaceDN w:val="0"/>
              <w:spacing w:before="2" w:line="205" w:lineRule="exact"/>
              <w:ind w:right="106"/>
              <w:jc w:val="right"/>
              <w:rPr>
                <w:rFonts w:eastAsia="Tahoma" w:cs="Tahoma"/>
                <w:b/>
                <w:szCs w:val="18"/>
              </w:rPr>
            </w:pPr>
            <w:r>
              <w:rPr>
                <w:rFonts w:ascii="Nunito Sans" w:eastAsia="Tahoma" w:hAnsi="Nunito Sans" w:cs="Tahoma"/>
                <w:b/>
                <w:spacing w:val="-10"/>
                <w:szCs w:val="18"/>
              </w:rPr>
              <w:t>4</w:t>
            </w:r>
          </w:p>
        </w:tc>
        <w:tc>
          <w:tcPr>
            <w:tcW w:w="8834" w:type="dxa"/>
            <w:tcBorders>
              <w:top w:val="single" w:sz="4" w:space="0" w:color="2E5BA6"/>
              <w:left w:val="nil"/>
              <w:bottom w:val="single" w:sz="4" w:space="0" w:color="2E5BA6"/>
              <w:right w:val="nil"/>
            </w:tcBorders>
            <w:hideMark/>
          </w:tcPr>
          <w:p w14:paraId="4DA3A3EA" w14:textId="77777777" w:rsidR="007B5F0F" w:rsidRPr="007B5F0F" w:rsidRDefault="007B5F0F" w:rsidP="007B5F0F">
            <w:pPr>
              <w:widowControl w:val="0"/>
              <w:autoSpaceDE w:val="0"/>
              <w:autoSpaceDN w:val="0"/>
              <w:spacing w:before="2" w:line="205" w:lineRule="exact"/>
              <w:ind w:left="108" w:right="0"/>
              <w:rPr>
                <w:rFonts w:eastAsia="Tahoma" w:cs="Tahoma"/>
                <w:szCs w:val="18"/>
              </w:rPr>
            </w:pPr>
            <w:r w:rsidRPr="002B68EE">
              <w:rPr>
                <w:rFonts w:ascii="Nunito Sans" w:eastAsia="Tahoma" w:hAnsi="Nunito Sans" w:cs="Tahoma"/>
                <w:szCs w:val="18"/>
              </w:rPr>
              <w:t>Previous</w:t>
            </w:r>
            <w:r w:rsidRPr="002B68EE">
              <w:rPr>
                <w:rFonts w:ascii="Nunito Sans" w:eastAsia="Tahoma" w:hAnsi="Nunito Sans" w:cs="Tahoma"/>
                <w:spacing w:val="-8"/>
                <w:szCs w:val="18"/>
              </w:rPr>
              <w:t xml:space="preserve"> </w:t>
            </w:r>
            <w:r w:rsidRPr="002B68EE">
              <w:rPr>
                <w:rFonts w:ascii="Nunito Sans" w:eastAsia="Tahoma" w:hAnsi="Nunito Sans" w:cs="Tahoma"/>
                <w:szCs w:val="18"/>
              </w:rPr>
              <w:t>Actuarial</w:t>
            </w:r>
            <w:r w:rsidRPr="002B68EE">
              <w:rPr>
                <w:rFonts w:ascii="Nunito Sans" w:eastAsia="Tahoma" w:hAnsi="Nunito Sans" w:cs="Tahoma"/>
                <w:spacing w:val="-7"/>
                <w:szCs w:val="18"/>
              </w:rPr>
              <w:t xml:space="preserve"> </w:t>
            </w:r>
            <w:r w:rsidRPr="002B68EE">
              <w:rPr>
                <w:rFonts w:ascii="Nunito Sans" w:eastAsia="Tahoma" w:hAnsi="Nunito Sans" w:cs="Tahoma"/>
                <w:szCs w:val="18"/>
              </w:rPr>
              <w:t>Valuation</w:t>
            </w:r>
            <w:r w:rsidRPr="002B68EE">
              <w:rPr>
                <w:rFonts w:ascii="Nunito Sans" w:eastAsia="Tahoma" w:hAnsi="Nunito Sans" w:cs="Tahoma"/>
                <w:spacing w:val="-9"/>
                <w:szCs w:val="18"/>
              </w:rPr>
              <w:t xml:space="preserve"> </w:t>
            </w:r>
            <w:r w:rsidRPr="002B68EE">
              <w:rPr>
                <w:rFonts w:ascii="Nunito Sans" w:eastAsia="Tahoma" w:hAnsi="Nunito Sans" w:cs="Tahoma"/>
                <w:szCs w:val="18"/>
              </w:rPr>
              <w:t>Reports</w:t>
            </w:r>
            <w:r w:rsidRPr="002B68EE">
              <w:rPr>
                <w:rFonts w:ascii="Nunito Sans" w:eastAsia="Tahoma" w:hAnsi="Nunito Sans" w:cs="Tahoma"/>
                <w:spacing w:val="-7"/>
                <w:szCs w:val="18"/>
              </w:rPr>
              <w:t xml:space="preserve"> </w:t>
            </w:r>
            <w:r w:rsidRPr="002B68EE">
              <w:rPr>
                <w:rFonts w:ascii="Nunito Sans" w:eastAsia="Tahoma" w:hAnsi="Nunito Sans" w:cs="Tahoma"/>
                <w:szCs w:val="18"/>
              </w:rPr>
              <w:t>(past</w:t>
            </w:r>
            <w:r w:rsidRPr="002B68EE">
              <w:rPr>
                <w:rFonts w:ascii="Nunito Sans" w:eastAsia="Tahoma" w:hAnsi="Nunito Sans" w:cs="Tahoma"/>
                <w:spacing w:val="-10"/>
                <w:szCs w:val="18"/>
              </w:rPr>
              <w:t xml:space="preserve"> </w:t>
            </w:r>
            <w:r w:rsidRPr="002B68EE">
              <w:rPr>
                <w:rFonts w:ascii="Nunito Sans" w:eastAsia="Tahoma" w:hAnsi="Nunito Sans" w:cs="Tahoma"/>
                <w:szCs w:val="18"/>
              </w:rPr>
              <w:t>3</w:t>
            </w:r>
            <w:r w:rsidRPr="002B68EE">
              <w:rPr>
                <w:rFonts w:ascii="Nunito Sans" w:eastAsia="Tahoma" w:hAnsi="Nunito Sans" w:cs="Tahoma"/>
                <w:spacing w:val="-8"/>
                <w:szCs w:val="18"/>
              </w:rPr>
              <w:t xml:space="preserve"> </w:t>
            </w:r>
            <w:r w:rsidRPr="002B68EE">
              <w:rPr>
                <w:rFonts w:ascii="Nunito Sans" w:eastAsia="Tahoma" w:hAnsi="Nunito Sans" w:cs="Tahoma"/>
                <w:spacing w:val="-2"/>
                <w:szCs w:val="18"/>
              </w:rPr>
              <w:t>years)</w:t>
            </w:r>
          </w:p>
        </w:tc>
      </w:tr>
      <w:tr w:rsidR="007B5F0F" w:rsidRPr="007B5F0F" w14:paraId="70451225" w14:textId="77777777" w:rsidTr="00DF2F3D">
        <w:trPr>
          <w:trHeight w:val="227"/>
        </w:trPr>
        <w:tc>
          <w:tcPr>
            <w:tcW w:w="1544" w:type="dxa"/>
            <w:hideMark/>
          </w:tcPr>
          <w:p w14:paraId="78A7E492" w14:textId="5006C559" w:rsidR="007B5F0F" w:rsidRPr="007B5F0F" w:rsidRDefault="00EF0451" w:rsidP="007B5F0F">
            <w:pPr>
              <w:widowControl w:val="0"/>
              <w:autoSpaceDE w:val="0"/>
              <w:autoSpaceDN w:val="0"/>
              <w:spacing w:before="2" w:line="205" w:lineRule="exact"/>
              <w:ind w:right="106"/>
              <w:jc w:val="right"/>
              <w:rPr>
                <w:rFonts w:eastAsia="Tahoma" w:cs="Tahoma"/>
                <w:b/>
                <w:szCs w:val="18"/>
              </w:rPr>
            </w:pPr>
            <w:r>
              <w:rPr>
                <w:rFonts w:ascii="Nunito Sans" w:eastAsia="Tahoma" w:hAnsi="Nunito Sans" w:cs="Tahoma"/>
                <w:b/>
                <w:spacing w:val="-10"/>
                <w:szCs w:val="18"/>
              </w:rPr>
              <w:t>5</w:t>
            </w:r>
          </w:p>
        </w:tc>
        <w:tc>
          <w:tcPr>
            <w:tcW w:w="8834" w:type="dxa"/>
            <w:tcBorders>
              <w:top w:val="single" w:sz="4" w:space="0" w:color="2E5BA6"/>
              <w:left w:val="nil"/>
              <w:bottom w:val="single" w:sz="4" w:space="0" w:color="2E5BA6"/>
              <w:right w:val="nil"/>
            </w:tcBorders>
            <w:hideMark/>
          </w:tcPr>
          <w:p w14:paraId="5BF8BBAF" w14:textId="2C63B684" w:rsidR="007B5F0F" w:rsidRPr="007B5F0F" w:rsidRDefault="007B5F0F" w:rsidP="007B5F0F">
            <w:pPr>
              <w:widowControl w:val="0"/>
              <w:autoSpaceDE w:val="0"/>
              <w:autoSpaceDN w:val="0"/>
              <w:spacing w:before="2" w:line="205" w:lineRule="exact"/>
              <w:ind w:left="108" w:right="0"/>
              <w:rPr>
                <w:rFonts w:eastAsia="Tahoma" w:cs="Tahoma"/>
                <w:szCs w:val="18"/>
              </w:rPr>
            </w:pPr>
            <w:r w:rsidRPr="002B68EE">
              <w:rPr>
                <w:rFonts w:ascii="Nunito Sans" w:eastAsia="Tahoma" w:hAnsi="Nunito Sans" w:cs="Tahoma"/>
                <w:szCs w:val="18"/>
              </w:rPr>
              <w:t>Policy</w:t>
            </w:r>
            <w:r w:rsidRPr="002B68EE">
              <w:rPr>
                <w:rFonts w:ascii="Nunito Sans" w:eastAsia="Tahoma" w:hAnsi="Nunito Sans" w:cs="Tahoma"/>
                <w:spacing w:val="-8"/>
                <w:szCs w:val="18"/>
              </w:rPr>
              <w:t xml:space="preserve"> </w:t>
            </w:r>
            <w:r w:rsidRPr="002B68EE">
              <w:rPr>
                <w:rFonts w:ascii="Nunito Sans" w:eastAsia="Tahoma" w:hAnsi="Nunito Sans" w:cs="Tahoma"/>
                <w:szCs w:val="18"/>
              </w:rPr>
              <w:t>Level</w:t>
            </w:r>
            <w:r w:rsidRPr="002B68EE">
              <w:rPr>
                <w:rFonts w:ascii="Nunito Sans" w:eastAsia="Tahoma" w:hAnsi="Nunito Sans" w:cs="Tahoma"/>
                <w:spacing w:val="-4"/>
                <w:szCs w:val="18"/>
              </w:rPr>
              <w:t xml:space="preserve"> </w:t>
            </w:r>
            <w:r w:rsidRPr="002B68EE">
              <w:rPr>
                <w:rFonts w:ascii="Nunito Sans" w:eastAsia="Tahoma" w:hAnsi="Nunito Sans" w:cs="Tahoma"/>
                <w:szCs w:val="18"/>
              </w:rPr>
              <w:t>Data</w:t>
            </w:r>
            <w:r w:rsidRPr="002B68EE">
              <w:rPr>
                <w:rFonts w:ascii="Nunito Sans" w:eastAsia="Tahoma" w:hAnsi="Nunito Sans" w:cs="Tahoma"/>
                <w:spacing w:val="-7"/>
                <w:szCs w:val="18"/>
              </w:rPr>
              <w:t xml:space="preserve"> </w:t>
            </w:r>
          </w:p>
        </w:tc>
      </w:tr>
      <w:tr w:rsidR="007B5F0F" w:rsidRPr="007B5F0F" w14:paraId="1B60E241" w14:textId="77777777" w:rsidTr="00DF2F3D">
        <w:trPr>
          <w:trHeight w:val="227"/>
        </w:trPr>
        <w:tc>
          <w:tcPr>
            <w:tcW w:w="1544" w:type="dxa"/>
          </w:tcPr>
          <w:p w14:paraId="24D61306"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43A49124" w14:textId="35584AD8" w:rsidR="007B5F0F" w:rsidRPr="00EF0451" w:rsidRDefault="00EF0451" w:rsidP="00EF0451">
            <w:pPr>
              <w:widowControl w:val="0"/>
              <w:autoSpaceDE w:val="0"/>
              <w:autoSpaceDN w:val="0"/>
              <w:spacing w:before="4" w:line="203" w:lineRule="exact"/>
              <w:rPr>
                <w:rFonts w:eastAsia="Tahoma" w:cs="Tahoma"/>
                <w:szCs w:val="18"/>
              </w:rPr>
            </w:pPr>
            <w:r>
              <w:rPr>
                <w:rFonts w:ascii="Nunito Sans" w:eastAsia="Tahoma" w:hAnsi="Nunito Sans" w:cs="Tahoma"/>
              </w:rPr>
              <w:t xml:space="preserve">a) </w:t>
            </w:r>
            <w:r w:rsidRPr="00EF0451">
              <w:rPr>
                <w:rFonts w:ascii="Nunito Sans" w:eastAsia="Tahoma" w:hAnsi="Nunito Sans" w:cs="Tahoma"/>
              </w:rPr>
              <w:t xml:space="preserve">Withdrawals data </w:t>
            </w:r>
          </w:p>
        </w:tc>
      </w:tr>
      <w:tr w:rsidR="007B5F0F" w:rsidRPr="007B5F0F" w14:paraId="649E0508" w14:textId="77777777" w:rsidTr="00DF2F3D">
        <w:trPr>
          <w:trHeight w:val="227"/>
        </w:trPr>
        <w:tc>
          <w:tcPr>
            <w:tcW w:w="1544" w:type="dxa"/>
          </w:tcPr>
          <w:p w14:paraId="6ED498B9"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6CF3EB7D" w14:textId="12FA5180" w:rsidR="007B5F0F" w:rsidRPr="007B5F0F" w:rsidRDefault="00EF0451" w:rsidP="00EF0451">
            <w:pPr>
              <w:widowControl w:val="0"/>
              <w:autoSpaceDE w:val="0"/>
              <w:autoSpaceDN w:val="0"/>
              <w:spacing w:before="4" w:line="203" w:lineRule="exact"/>
              <w:ind w:right="0"/>
              <w:rPr>
                <w:rFonts w:eastAsia="Tahoma" w:cs="Tahoma"/>
                <w:szCs w:val="18"/>
              </w:rPr>
            </w:pPr>
            <w:r>
              <w:rPr>
                <w:rFonts w:ascii="Nunito Sans" w:eastAsia="Tahoma" w:hAnsi="Nunito Sans" w:cs="Tahoma"/>
                <w:szCs w:val="18"/>
              </w:rPr>
              <w:t>b) Contribution Data</w:t>
            </w:r>
          </w:p>
        </w:tc>
      </w:tr>
    </w:tbl>
    <w:p w14:paraId="2BD8F77C" w14:textId="77777777" w:rsidR="009B72B1" w:rsidRPr="002B68EE" w:rsidRDefault="009B72B1">
      <w:pPr>
        <w:rPr>
          <w:rFonts w:ascii="Nunito Sans" w:hAnsi="Nunito Sans"/>
        </w:rPr>
      </w:pPr>
    </w:p>
    <w:tbl>
      <w:tblPr>
        <w:tblW w:w="4988" w:type="pct"/>
        <w:tblLayout w:type="fixed"/>
        <w:tblLook w:val="04A0" w:firstRow="1" w:lastRow="0" w:firstColumn="1" w:lastColumn="0" w:noHBand="0" w:noVBand="1"/>
      </w:tblPr>
      <w:tblGrid>
        <w:gridCol w:w="3064"/>
        <w:gridCol w:w="291"/>
        <w:gridCol w:w="7419"/>
      </w:tblGrid>
      <w:tr w:rsidR="000553E5" w:rsidRPr="002B68EE" w14:paraId="19C41A88" w14:textId="77777777" w:rsidTr="006620B2">
        <w:trPr>
          <w:trHeight w:val="369"/>
        </w:trPr>
        <w:tc>
          <w:tcPr>
            <w:tcW w:w="5000" w:type="pct"/>
            <w:gridSpan w:val="3"/>
            <w:tcBorders>
              <w:top w:val="nil"/>
              <w:left w:val="nil"/>
              <w:bottom w:val="nil"/>
              <w:right w:val="nil"/>
            </w:tcBorders>
            <w:shd w:val="clear" w:color="000000" w:fill="FFFFFF"/>
            <w:noWrap/>
            <w:vAlign w:val="center"/>
            <w:hideMark/>
          </w:tcPr>
          <w:p w14:paraId="31761303" w14:textId="77777777" w:rsidR="000553E5" w:rsidRPr="002B68EE" w:rsidRDefault="000553E5">
            <w:pPr>
              <w:rPr>
                <w:rFonts w:ascii="Nunito Sans Black" w:eastAsia="Times New Roman" w:hAnsi="Nunito Sans Black" w:cs="Calibri"/>
                <w:color w:val="2F5BA6"/>
                <w:sz w:val="28"/>
                <w:szCs w:val="28"/>
              </w:rPr>
            </w:pPr>
            <w:r w:rsidRPr="002B68EE">
              <w:rPr>
                <w:rFonts w:ascii="Nunito Sans Black" w:eastAsia="Times New Roman" w:hAnsi="Nunito Sans Black" w:cs="Calibri"/>
                <w:color w:val="0137A6"/>
                <w:sz w:val="28"/>
                <w:szCs w:val="28"/>
              </w:rPr>
              <w:t>Policy Level Information</w:t>
            </w:r>
          </w:p>
        </w:tc>
      </w:tr>
      <w:tr w:rsidR="000553E5" w:rsidRPr="00594A3B" w14:paraId="36AFFA83" w14:textId="77777777" w:rsidTr="006620B2">
        <w:trPr>
          <w:trHeight w:val="316"/>
        </w:trPr>
        <w:tc>
          <w:tcPr>
            <w:tcW w:w="1557" w:type="pct"/>
            <w:gridSpan w:val="2"/>
            <w:tcBorders>
              <w:top w:val="nil"/>
              <w:left w:val="nil"/>
              <w:bottom w:val="nil"/>
              <w:right w:val="nil"/>
            </w:tcBorders>
            <w:shd w:val="clear" w:color="000000" w:fill="FFFFFF"/>
            <w:noWrap/>
            <w:vAlign w:val="center"/>
            <w:hideMark/>
          </w:tcPr>
          <w:p w14:paraId="133A8EFA" w14:textId="77777777" w:rsidR="000553E5" w:rsidRPr="00EA3CED" w:rsidRDefault="000553E5">
            <w:pPr>
              <w:rPr>
                <w:rFonts w:ascii="Nunito Sans SemiBold" w:eastAsia="Times New Roman" w:hAnsi="Nunito Sans SemiBold" w:cs="Calibri"/>
                <w:b/>
                <w:bCs/>
                <w:color w:val="203764"/>
                <w:sz w:val="24"/>
                <w:szCs w:val="24"/>
              </w:rPr>
            </w:pPr>
            <w:r w:rsidRPr="00EA3CED">
              <w:rPr>
                <w:rFonts w:ascii="Nunito Sans SemiBold" w:eastAsia="Times New Roman" w:hAnsi="Nunito Sans SemiBold" w:cs="Calibri"/>
                <w:b/>
                <w:bCs/>
                <w:color w:val="0137A6"/>
              </w:rPr>
              <w:t>Life Business</w:t>
            </w:r>
          </w:p>
        </w:tc>
        <w:tc>
          <w:tcPr>
            <w:tcW w:w="3443" w:type="pct"/>
            <w:tcBorders>
              <w:top w:val="nil"/>
              <w:left w:val="nil"/>
              <w:bottom w:val="nil"/>
              <w:right w:val="nil"/>
            </w:tcBorders>
            <w:shd w:val="clear" w:color="000000" w:fill="FFFFFF"/>
            <w:noWrap/>
            <w:vAlign w:val="center"/>
            <w:hideMark/>
          </w:tcPr>
          <w:p w14:paraId="488BCFCE" w14:textId="77777777" w:rsidR="000553E5" w:rsidRPr="00594A3B" w:rsidRDefault="000553E5">
            <w:pPr>
              <w:rPr>
                <w:rFonts w:eastAsia="Times New Roman" w:cs="Calibri"/>
                <w:color w:val="000000"/>
                <w:szCs w:val="18"/>
              </w:rPr>
            </w:pPr>
            <w:r w:rsidRPr="002B68EE">
              <w:rPr>
                <w:rFonts w:ascii="Nunito Sans" w:eastAsia="Times New Roman" w:hAnsi="Nunito Sans" w:cs="Calibri"/>
                <w:color w:val="000000"/>
                <w:szCs w:val="18"/>
              </w:rPr>
              <w:t> </w:t>
            </w:r>
          </w:p>
        </w:tc>
      </w:tr>
      <w:tr w:rsidR="000553E5" w:rsidRPr="002B68EE" w14:paraId="324CE500" w14:textId="77777777" w:rsidTr="006620B2">
        <w:trPr>
          <w:trHeight w:val="120"/>
        </w:trPr>
        <w:tc>
          <w:tcPr>
            <w:tcW w:w="1422" w:type="pct"/>
            <w:tcBorders>
              <w:top w:val="nil"/>
              <w:left w:val="nil"/>
              <w:bottom w:val="nil"/>
              <w:right w:val="nil"/>
            </w:tcBorders>
            <w:shd w:val="clear" w:color="000000" w:fill="FFFFFF"/>
            <w:noWrap/>
            <w:vAlign w:val="center"/>
            <w:hideMark/>
          </w:tcPr>
          <w:p w14:paraId="182A43EA" w14:textId="77777777" w:rsidR="000553E5" w:rsidRPr="00594A3B"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hideMark/>
          </w:tcPr>
          <w:p w14:paraId="287C370F" w14:textId="77777777" w:rsidR="000553E5" w:rsidRPr="00594A3B" w:rsidRDefault="000553E5">
            <w:pPr>
              <w:rPr>
                <w:rFonts w:eastAsia="Times New Roman" w:cs="Calibri"/>
                <w:color w:val="000000"/>
                <w:szCs w:val="18"/>
              </w:rPr>
            </w:pPr>
            <w:r w:rsidRPr="002B68EE">
              <w:rPr>
                <w:rFonts w:ascii="Nunito Sans" w:eastAsia="Times New Roman" w:hAnsi="Nunito Sans" w:cs="Calibri"/>
                <w:color w:val="000000"/>
                <w:szCs w:val="18"/>
              </w:rPr>
              <w:t> </w:t>
            </w:r>
          </w:p>
        </w:tc>
        <w:tc>
          <w:tcPr>
            <w:tcW w:w="3443" w:type="pct"/>
            <w:tcBorders>
              <w:top w:val="nil"/>
              <w:left w:val="nil"/>
              <w:bottom w:val="nil"/>
              <w:right w:val="nil"/>
            </w:tcBorders>
            <w:shd w:val="clear" w:color="000000" w:fill="FFFFFF"/>
            <w:noWrap/>
            <w:vAlign w:val="center"/>
            <w:hideMark/>
          </w:tcPr>
          <w:p w14:paraId="40590621" w14:textId="77777777" w:rsidR="000553E5" w:rsidRPr="00594A3B" w:rsidRDefault="000553E5">
            <w:pPr>
              <w:rPr>
                <w:rFonts w:eastAsia="Times New Roman" w:cs="Calibri"/>
                <w:color w:val="000000"/>
                <w:szCs w:val="18"/>
              </w:rPr>
            </w:pPr>
            <w:r w:rsidRPr="002B68EE">
              <w:rPr>
                <w:rFonts w:ascii="Nunito Sans" w:eastAsia="Times New Roman" w:hAnsi="Nunito Sans" w:cs="Calibri"/>
                <w:color w:val="000000"/>
                <w:szCs w:val="18"/>
              </w:rPr>
              <w:t> </w:t>
            </w:r>
          </w:p>
        </w:tc>
      </w:tr>
      <w:tr w:rsidR="000553E5" w:rsidRPr="00334219" w14:paraId="0C599F64" w14:textId="77777777" w:rsidTr="006620B2">
        <w:trPr>
          <w:trHeight w:val="295"/>
        </w:trPr>
        <w:tc>
          <w:tcPr>
            <w:tcW w:w="5000" w:type="pct"/>
            <w:gridSpan w:val="3"/>
            <w:tcBorders>
              <w:top w:val="nil"/>
              <w:left w:val="nil"/>
              <w:bottom w:val="nil"/>
              <w:right w:val="nil"/>
            </w:tcBorders>
            <w:shd w:val="clear" w:color="auto" w:fill="0137A6"/>
            <w:noWrap/>
            <w:vAlign w:val="center"/>
          </w:tcPr>
          <w:p w14:paraId="42E95473" w14:textId="77777777" w:rsidR="000553E5" w:rsidRPr="00334219" w:rsidRDefault="000553E5">
            <w:pPr>
              <w:rPr>
                <w:rFonts w:eastAsia="Times New Roman" w:cs="Calibri"/>
                <w:color w:val="000000"/>
                <w:szCs w:val="18"/>
              </w:rPr>
            </w:pPr>
            <w:r w:rsidRPr="002B68EE">
              <w:rPr>
                <w:rFonts w:ascii="Nunito Sans" w:eastAsia="Times New Roman" w:hAnsi="Nunito Sans" w:cs="Calibri"/>
                <w:color w:val="FFFFFF" w:themeColor="background1"/>
                <w:szCs w:val="18"/>
              </w:rPr>
              <w:t>Deposit Administration Policies</w:t>
            </w:r>
          </w:p>
        </w:tc>
      </w:tr>
      <w:tr w:rsidR="000553E5" w:rsidRPr="00334219" w14:paraId="136A121B" w14:textId="77777777" w:rsidTr="006620B2">
        <w:trPr>
          <w:trHeight w:val="211"/>
        </w:trPr>
        <w:tc>
          <w:tcPr>
            <w:tcW w:w="1422" w:type="pct"/>
            <w:tcBorders>
              <w:top w:val="nil"/>
              <w:left w:val="nil"/>
              <w:bottom w:val="nil"/>
              <w:right w:val="nil"/>
            </w:tcBorders>
            <w:shd w:val="clear" w:color="000000" w:fill="FFFFFF"/>
            <w:noWrap/>
            <w:vAlign w:val="center"/>
          </w:tcPr>
          <w:p w14:paraId="65446A1C"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0CA7A983"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000000"/>
              <w:right w:val="nil"/>
            </w:tcBorders>
            <w:noWrap/>
            <w:vAlign w:val="center"/>
          </w:tcPr>
          <w:p w14:paraId="171ECB4D" w14:textId="77777777" w:rsidR="000553E5" w:rsidRPr="00334219" w:rsidRDefault="000553E5">
            <w:pPr>
              <w:rPr>
                <w:rFonts w:eastAsia="Times New Roman" w:cs="Times New Roman"/>
                <w:color w:val="0037A6"/>
                <w:szCs w:val="18"/>
              </w:rPr>
            </w:pPr>
            <w:r w:rsidRPr="002B68EE">
              <w:rPr>
                <w:rFonts w:ascii="Nunito Sans" w:eastAsia="Times New Roman" w:hAnsi="Nunito Sans" w:cs="Times New Roman"/>
                <w:color w:val="0037A6"/>
                <w:szCs w:val="18"/>
              </w:rPr>
              <w:t>Summary Schedule (Policy Level Data)</w:t>
            </w:r>
          </w:p>
        </w:tc>
      </w:tr>
      <w:tr w:rsidR="000553E5" w:rsidRPr="00334219" w14:paraId="29E0CF3A" w14:textId="77777777" w:rsidTr="006620B2">
        <w:trPr>
          <w:trHeight w:val="211"/>
        </w:trPr>
        <w:tc>
          <w:tcPr>
            <w:tcW w:w="1422" w:type="pct"/>
            <w:tcBorders>
              <w:top w:val="nil"/>
              <w:left w:val="nil"/>
              <w:bottom w:val="nil"/>
              <w:right w:val="nil"/>
            </w:tcBorders>
            <w:shd w:val="clear" w:color="000000" w:fill="FFFFFF"/>
            <w:noWrap/>
            <w:vAlign w:val="center"/>
          </w:tcPr>
          <w:p w14:paraId="67455412"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69B73491"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34688C72"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Unique policy identifier - policy number</w:t>
            </w:r>
          </w:p>
        </w:tc>
      </w:tr>
      <w:tr w:rsidR="000553E5" w:rsidRPr="00334219" w14:paraId="428DFC65" w14:textId="77777777" w:rsidTr="006620B2">
        <w:trPr>
          <w:trHeight w:val="211"/>
        </w:trPr>
        <w:tc>
          <w:tcPr>
            <w:tcW w:w="1422" w:type="pct"/>
            <w:tcBorders>
              <w:top w:val="nil"/>
              <w:left w:val="nil"/>
              <w:bottom w:val="nil"/>
              <w:right w:val="nil"/>
            </w:tcBorders>
            <w:shd w:val="clear" w:color="000000" w:fill="FFFFFF"/>
            <w:noWrap/>
            <w:vAlign w:val="center"/>
          </w:tcPr>
          <w:p w14:paraId="307AA76F"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6C760C1D"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07BB969F"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Commencement date</w:t>
            </w:r>
          </w:p>
        </w:tc>
      </w:tr>
      <w:tr w:rsidR="000553E5" w:rsidRPr="00334219" w14:paraId="0A5EDAF6" w14:textId="77777777" w:rsidTr="006620B2">
        <w:trPr>
          <w:trHeight w:val="211"/>
        </w:trPr>
        <w:tc>
          <w:tcPr>
            <w:tcW w:w="1422" w:type="pct"/>
            <w:tcBorders>
              <w:top w:val="nil"/>
              <w:left w:val="nil"/>
              <w:bottom w:val="nil"/>
              <w:right w:val="nil"/>
            </w:tcBorders>
            <w:shd w:val="clear" w:color="000000" w:fill="FFFFFF"/>
            <w:noWrap/>
            <w:vAlign w:val="center"/>
          </w:tcPr>
          <w:p w14:paraId="5C189617"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3642E3AC"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3F2505DE"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Total number of members covered</w:t>
            </w:r>
          </w:p>
        </w:tc>
      </w:tr>
      <w:tr w:rsidR="000553E5" w:rsidRPr="00334219" w14:paraId="182D7B84" w14:textId="77777777" w:rsidTr="006620B2">
        <w:trPr>
          <w:trHeight w:val="211"/>
        </w:trPr>
        <w:tc>
          <w:tcPr>
            <w:tcW w:w="1422" w:type="pct"/>
            <w:tcBorders>
              <w:top w:val="nil"/>
              <w:left w:val="nil"/>
              <w:bottom w:val="nil"/>
              <w:right w:val="nil"/>
            </w:tcBorders>
            <w:shd w:val="clear" w:color="000000" w:fill="FFFFFF"/>
            <w:noWrap/>
            <w:vAlign w:val="center"/>
          </w:tcPr>
          <w:p w14:paraId="7402C384"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291388FA"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6D7AB98E"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 xml:space="preserve">Total Opening Fund </w:t>
            </w:r>
            <w:proofErr w:type="gramStart"/>
            <w:r w:rsidRPr="002B68EE">
              <w:rPr>
                <w:rFonts w:ascii="Nunito Sans" w:eastAsia="Times New Roman" w:hAnsi="Nunito Sans" w:cs="Times New Roman"/>
                <w:color w:val="000000"/>
                <w:szCs w:val="18"/>
              </w:rPr>
              <w:t>Value as</w:t>
            </w:r>
            <w:proofErr w:type="gramEnd"/>
            <w:r w:rsidRPr="002B68EE">
              <w:rPr>
                <w:rFonts w:ascii="Nunito Sans" w:eastAsia="Times New Roman" w:hAnsi="Nunito Sans" w:cs="Times New Roman"/>
                <w:color w:val="000000"/>
                <w:szCs w:val="18"/>
              </w:rPr>
              <w:t xml:space="preserve"> at start of year</w:t>
            </w:r>
          </w:p>
        </w:tc>
      </w:tr>
      <w:tr w:rsidR="000553E5" w:rsidRPr="00334219" w14:paraId="2ED6C8BF" w14:textId="77777777" w:rsidTr="006620B2">
        <w:trPr>
          <w:trHeight w:val="211"/>
        </w:trPr>
        <w:tc>
          <w:tcPr>
            <w:tcW w:w="1422" w:type="pct"/>
            <w:tcBorders>
              <w:top w:val="nil"/>
              <w:left w:val="nil"/>
              <w:bottom w:val="nil"/>
              <w:right w:val="nil"/>
            </w:tcBorders>
            <w:shd w:val="clear" w:color="000000" w:fill="FFFFFF"/>
            <w:noWrap/>
            <w:vAlign w:val="center"/>
          </w:tcPr>
          <w:p w14:paraId="23E84568"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20BB6114"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4F87FBE1"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total contributions over the inter-valuation period</w:t>
            </w:r>
          </w:p>
        </w:tc>
      </w:tr>
      <w:tr w:rsidR="000553E5" w:rsidRPr="00334219" w14:paraId="541ED23F" w14:textId="77777777" w:rsidTr="006620B2">
        <w:trPr>
          <w:trHeight w:val="211"/>
        </w:trPr>
        <w:tc>
          <w:tcPr>
            <w:tcW w:w="1422" w:type="pct"/>
            <w:tcBorders>
              <w:top w:val="nil"/>
              <w:left w:val="nil"/>
              <w:bottom w:val="nil"/>
              <w:right w:val="nil"/>
            </w:tcBorders>
            <w:shd w:val="clear" w:color="000000" w:fill="FFFFFF"/>
            <w:noWrap/>
            <w:vAlign w:val="center"/>
          </w:tcPr>
          <w:p w14:paraId="00E01158"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2F061B29"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184CC499"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total monthly transfers into the Scheme over the inter-valuation period</w:t>
            </w:r>
          </w:p>
        </w:tc>
      </w:tr>
      <w:tr w:rsidR="000553E5" w:rsidRPr="00334219" w14:paraId="052CF18E" w14:textId="77777777" w:rsidTr="006620B2">
        <w:trPr>
          <w:trHeight w:val="211"/>
        </w:trPr>
        <w:tc>
          <w:tcPr>
            <w:tcW w:w="1422" w:type="pct"/>
            <w:tcBorders>
              <w:top w:val="nil"/>
              <w:left w:val="nil"/>
              <w:bottom w:val="nil"/>
              <w:right w:val="nil"/>
            </w:tcBorders>
            <w:shd w:val="clear" w:color="000000" w:fill="FFFFFF"/>
            <w:noWrap/>
            <w:vAlign w:val="center"/>
          </w:tcPr>
          <w:p w14:paraId="3D74A6F9"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3F3665CA"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24EBCD3A"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total monthly withdrawals over the inter valuation period</w:t>
            </w:r>
          </w:p>
        </w:tc>
      </w:tr>
      <w:tr w:rsidR="000553E5" w:rsidRPr="00334219" w14:paraId="68592184" w14:textId="77777777" w:rsidTr="006620B2">
        <w:trPr>
          <w:trHeight w:val="211"/>
        </w:trPr>
        <w:tc>
          <w:tcPr>
            <w:tcW w:w="1422" w:type="pct"/>
            <w:tcBorders>
              <w:top w:val="nil"/>
              <w:left w:val="nil"/>
              <w:bottom w:val="nil"/>
              <w:right w:val="nil"/>
            </w:tcBorders>
            <w:shd w:val="clear" w:color="000000" w:fill="FFFFFF"/>
            <w:noWrap/>
            <w:vAlign w:val="center"/>
          </w:tcPr>
          <w:p w14:paraId="283B9301"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10834C9B"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181E957A"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 w:val="16"/>
                <w:szCs w:val="16"/>
              </w:rPr>
              <w:t> </w:t>
            </w:r>
          </w:p>
        </w:tc>
      </w:tr>
      <w:tr w:rsidR="000553E5" w:rsidRPr="00334219" w14:paraId="6CBFE57D" w14:textId="77777777" w:rsidTr="006620B2">
        <w:trPr>
          <w:trHeight w:val="211"/>
        </w:trPr>
        <w:tc>
          <w:tcPr>
            <w:tcW w:w="1422" w:type="pct"/>
            <w:tcBorders>
              <w:top w:val="nil"/>
              <w:left w:val="nil"/>
              <w:bottom w:val="nil"/>
              <w:right w:val="nil"/>
            </w:tcBorders>
            <w:shd w:val="clear" w:color="000000" w:fill="FFFFFF"/>
            <w:noWrap/>
            <w:vAlign w:val="center"/>
          </w:tcPr>
          <w:p w14:paraId="3E67A7A2"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2996D429"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1A55E85D"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37A6"/>
                <w:szCs w:val="18"/>
              </w:rPr>
              <w:t>Detailed Schedule (Member Level Data)</w:t>
            </w:r>
          </w:p>
        </w:tc>
      </w:tr>
      <w:tr w:rsidR="000553E5" w:rsidRPr="00334219" w14:paraId="6270F7E0" w14:textId="77777777" w:rsidTr="006620B2">
        <w:trPr>
          <w:trHeight w:val="211"/>
        </w:trPr>
        <w:tc>
          <w:tcPr>
            <w:tcW w:w="1422" w:type="pct"/>
            <w:tcBorders>
              <w:top w:val="nil"/>
              <w:left w:val="nil"/>
              <w:bottom w:val="nil"/>
              <w:right w:val="nil"/>
            </w:tcBorders>
            <w:shd w:val="clear" w:color="000000" w:fill="FFFFFF"/>
            <w:noWrap/>
            <w:vAlign w:val="center"/>
          </w:tcPr>
          <w:p w14:paraId="18D3E4F9"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1403E1FA"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7400EC2A"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Unique policy identifier - policy number</w:t>
            </w:r>
          </w:p>
        </w:tc>
      </w:tr>
      <w:tr w:rsidR="000553E5" w:rsidRPr="00334219" w14:paraId="52F9337C" w14:textId="77777777" w:rsidTr="006620B2">
        <w:trPr>
          <w:trHeight w:val="211"/>
        </w:trPr>
        <w:tc>
          <w:tcPr>
            <w:tcW w:w="1422" w:type="pct"/>
            <w:tcBorders>
              <w:top w:val="nil"/>
              <w:left w:val="nil"/>
              <w:bottom w:val="nil"/>
              <w:right w:val="nil"/>
            </w:tcBorders>
            <w:shd w:val="clear" w:color="000000" w:fill="FFFFFF"/>
            <w:noWrap/>
            <w:vAlign w:val="center"/>
          </w:tcPr>
          <w:p w14:paraId="22E22684"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58EC5D22"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7EBDD09E"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Member number</w:t>
            </w:r>
          </w:p>
        </w:tc>
      </w:tr>
      <w:tr w:rsidR="000553E5" w:rsidRPr="00334219" w14:paraId="1706FC9D" w14:textId="77777777" w:rsidTr="006620B2">
        <w:trPr>
          <w:trHeight w:val="211"/>
        </w:trPr>
        <w:tc>
          <w:tcPr>
            <w:tcW w:w="1422" w:type="pct"/>
            <w:tcBorders>
              <w:top w:val="nil"/>
              <w:left w:val="nil"/>
              <w:bottom w:val="nil"/>
              <w:right w:val="nil"/>
            </w:tcBorders>
            <w:shd w:val="clear" w:color="000000" w:fill="FFFFFF"/>
            <w:noWrap/>
            <w:vAlign w:val="center"/>
          </w:tcPr>
          <w:p w14:paraId="3D390014"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4EC4C58C"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6DDB743B"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Gender</w:t>
            </w:r>
          </w:p>
        </w:tc>
      </w:tr>
      <w:tr w:rsidR="000553E5" w:rsidRPr="00334219" w14:paraId="20515A93" w14:textId="77777777" w:rsidTr="006620B2">
        <w:trPr>
          <w:trHeight w:val="211"/>
        </w:trPr>
        <w:tc>
          <w:tcPr>
            <w:tcW w:w="1422" w:type="pct"/>
            <w:tcBorders>
              <w:top w:val="nil"/>
              <w:left w:val="nil"/>
              <w:bottom w:val="nil"/>
              <w:right w:val="nil"/>
            </w:tcBorders>
            <w:shd w:val="clear" w:color="000000" w:fill="FFFFFF"/>
            <w:noWrap/>
            <w:vAlign w:val="center"/>
          </w:tcPr>
          <w:p w14:paraId="0215CC36"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1947D770"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7420906B"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Date of birth of member</w:t>
            </w:r>
          </w:p>
        </w:tc>
      </w:tr>
      <w:tr w:rsidR="000553E5" w:rsidRPr="00334219" w14:paraId="39578F89" w14:textId="77777777" w:rsidTr="006620B2">
        <w:trPr>
          <w:trHeight w:val="211"/>
        </w:trPr>
        <w:tc>
          <w:tcPr>
            <w:tcW w:w="1422" w:type="pct"/>
            <w:tcBorders>
              <w:top w:val="nil"/>
              <w:left w:val="nil"/>
              <w:bottom w:val="nil"/>
              <w:right w:val="nil"/>
            </w:tcBorders>
            <w:shd w:val="clear" w:color="000000" w:fill="FFFFFF"/>
            <w:noWrap/>
            <w:vAlign w:val="center"/>
          </w:tcPr>
          <w:p w14:paraId="6C0C7D0F"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3626A97A"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04407F12"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Member joining date</w:t>
            </w:r>
          </w:p>
        </w:tc>
      </w:tr>
      <w:tr w:rsidR="000553E5" w:rsidRPr="00334219" w14:paraId="6C14F810" w14:textId="77777777" w:rsidTr="006620B2">
        <w:trPr>
          <w:trHeight w:val="211"/>
        </w:trPr>
        <w:tc>
          <w:tcPr>
            <w:tcW w:w="1422" w:type="pct"/>
            <w:tcBorders>
              <w:top w:val="nil"/>
              <w:left w:val="nil"/>
              <w:bottom w:val="nil"/>
              <w:right w:val="nil"/>
            </w:tcBorders>
            <w:shd w:val="clear" w:color="000000" w:fill="FFFFFF"/>
            <w:noWrap/>
            <w:vAlign w:val="center"/>
          </w:tcPr>
          <w:p w14:paraId="6F2A44DF"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43A11181"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15294A52"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 xml:space="preserve">Member Opening Fund </w:t>
            </w:r>
            <w:proofErr w:type="gramStart"/>
            <w:r w:rsidRPr="002B68EE">
              <w:rPr>
                <w:rFonts w:ascii="Nunito Sans" w:eastAsia="Times New Roman" w:hAnsi="Nunito Sans" w:cs="Times New Roman"/>
                <w:color w:val="000000"/>
                <w:szCs w:val="18"/>
              </w:rPr>
              <w:t>Value as</w:t>
            </w:r>
            <w:proofErr w:type="gramEnd"/>
            <w:r w:rsidRPr="002B68EE">
              <w:rPr>
                <w:rFonts w:ascii="Nunito Sans" w:eastAsia="Times New Roman" w:hAnsi="Nunito Sans" w:cs="Times New Roman"/>
                <w:color w:val="000000"/>
                <w:szCs w:val="18"/>
              </w:rPr>
              <w:t xml:space="preserve"> at start of year</w:t>
            </w:r>
          </w:p>
        </w:tc>
      </w:tr>
      <w:tr w:rsidR="000553E5" w:rsidRPr="00334219" w14:paraId="2DF2B21D" w14:textId="77777777" w:rsidTr="006620B2">
        <w:trPr>
          <w:trHeight w:val="211"/>
        </w:trPr>
        <w:tc>
          <w:tcPr>
            <w:tcW w:w="1422" w:type="pct"/>
            <w:tcBorders>
              <w:top w:val="nil"/>
              <w:left w:val="nil"/>
              <w:bottom w:val="nil"/>
              <w:right w:val="nil"/>
            </w:tcBorders>
            <w:shd w:val="clear" w:color="000000" w:fill="FFFFFF"/>
            <w:noWrap/>
            <w:vAlign w:val="center"/>
          </w:tcPr>
          <w:p w14:paraId="7B7D7A91"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17D3F727"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39BD4AFE"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member contributions over the inter-valuation period</w:t>
            </w:r>
          </w:p>
        </w:tc>
      </w:tr>
      <w:tr w:rsidR="000553E5" w:rsidRPr="00334219" w14:paraId="21C8B056" w14:textId="77777777" w:rsidTr="006620B2">
        <w:trPr>
          <w:trHeight w:val="211"/>
        </w:trPr>
        <w:tc>
          <w:tcPr>
            <w:tcW w:w="1422" w:type="pct"/>
            <w:tcBorders>
              <w:top w:val="nil"/>
              <w:left w:val="nil"/>
              <w:bottom w:val="nil"/>
              <w:right w:val="nil"/>
            </w:tcBorders>
            <w:shd w:val="clear" w:color="000000" w:fill="FFFFFF"/>
            <w:noWrap/>
            <w:vAlign w:val="center"/>
          </w:tcPr>
          <w:p w14:paraId="52A7D315"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0B59B096"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2E5BA6"/>
              <w:right w:val="nil"/>
            </w:tcBorders>
            <w:noWrap/>
            <w:vAlign w:val="center"/>
          </w:tcPr>
          <w:p w14:paraId="0AD829CF"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member monthly transfers into the Scheme over the inter-valuation period</w:t>
            </w:r>
          </w:p>
        </w:tc>
      </w:tr>
      <w:tr w:rsidR="000553E5" w:rsidRPr="00334219" w14:paraId="231F1ED1" w14:textId="77777777" w:rsidTr="006620B2">
        <w:trPr>
          <w:trHeight w:val="211"/>
        </w:trPr>
        <w:tc>
          <w:tcPr>
            <w:tcW w:w="1422" w:type="pct"/>
            <w:tcBorders>
              <w:top w:val="nil"/>
              <w:left w:val="nil"/>
              <w:bottom w:val="nil"/>
              <w:right w:val="nil"/>
            </w:tcBorders>
            <w:shd w:val="clear" w:color="000000" w:fill="FFFFFF"/>
            <w:noWrap/>
            <w:vAlign w:val="center"/>
          </w:tcPr>
          <w:p w14:paraId="2B218752" w14:textId="77777777" w:rsidR="000553E5" w:rsidRPr="00334219" w:rsidRDefault="000553E5">
            <w:pPr>
              <w:rPr>
                <w:rFonts w:eastAsia="Times New Roman" w:cs="Calibri"/>
                <w:color w:val="000000"/>
                <w:szCs w:val="18"/>
              </w:rPr>
            </w:pPr>
          </w:p>
        </w:tc>
        <w:tc>
          <w:tcPr>
            <w:tcW w:w="135" w:type="pct"/>
            <w:tcBorders>
              <w:top w:val="nil"/>
              <w:left w:val="nil"/>
              <w:bottom w:val="nil"/>
              <w:right w:val="nil"/>
            </w:tcBorders>
            <w:shd w:val="clear" w:color="000000" w:fill="FFFFFF"/>
            <w:noWrap/>
            <w:vAlign w:val="center"/>
          </w:tcPr>
          <w:p w14:paraId="4051117B" w14:textId="77777777" w:rsidR="000553E5" w:rsidRPr="00334219" w:rsidRDefault="000553E5">
            <w:pPr>
              <w:rPr>
                <w:rFonts w:eastAsia="Times New Roman" w:cs="Calibri"/>
                <w:color w:val="000000"/>
                <w:szCs w:val="18"/>
              </w:rPr>
            </w:pPr>
          </w:p>
        </w:tc>
        <w:tc>
          <w:tcPr>
            <w:tcW w:w="3443" w:type="pct"/>
            <w:tcBorders>
              <w:top w:val="nil"/>
              <w:left w:val="nil"/>
              <w:bottom w:val="single" w:sz="8" w:space="0" w:color="0037A6"/>
              <w:right w:val="nil"/>
            </w:tcBorders>
            <w:noWrap/>
            <w:vAlign w:val="center"/>
          </w:tcPr>
          <w:p w14:paraId="01187A79" w14:textId="77777777" w:rsidR="000553E5" w:rsidRPr="00334219" w:rsidRDefault="000553E5">
            <w:pPr>
              <w:rPr>
                <w:rFonts w:eastAsia="Times New Roman" w:cs="Calibri"/>
                <w:color w:val="000000"/>
                <w:szCs w:val="18"/>
              </w:rPr>
            </w:pPr>
            <w:r w:rsidRPr="002B68EE">
              <w:rPr>
                <w:rFonts w:ascii="Nunito Sans" w:eastAsia="Times New Roman" w:hAnsi="Nunito Sans" w:cs="Times New Roman"/>
                <w:color w:val="000000"/>
                <w:szCs w:val="18"/>
              </w:rPr>
              <w:t>Breakdown of member monthly withdrawals over the inter-valuation period</w:t>
            </w:r>
          </w:p>
        </w:tc>
      </w:tr>
    </w:tbl>
    <w:p w14:paraId="52F41078" w14:textId="77777777" w:rsidR="00EF0451" w:rsidRDefault="00EF0451">
      <w:pPr>
        <w:spacing w:after="160" w:line="259" w:lineRule="auto"/>
        <w:ind w:right="0"/>
        <w:rPr>
          <w:rFonts w:ascii="Nunito Sans Black" w:hAnsi="Nunito Sans Black"/>
          <w:color w:val="0137A6"/>
        </w:rPr>
      </w:pPr>
    </w:p>
    <w:p w14:paraId="49E98A4C" w14:textId="77777777" w:rsidR="00EF0451" w:rsidRDefault="00EF0451">
      <w:pPr>
        <w:spacing w:after="160" w:line="259" w:lineRule="auto"/>
        <w:ind w:right="0"/>
        <w:rPr>
          <w:rFonts w:ascii="Nunito Sans Black" w:hAnsi="Nunito Sans Black"/>
          <w:color w:val="0137A6"/>
        </w:rPr>
      </w:pPr>
      <w:r>
        <w:rPr>
          <w:rFonts w:ascii="Nunito Sans Black" w:hAnsi="Nunito Sans Black"/>
          <w:color w:val="0137A6"/>
        </w:rPr>
        <w:br w:type="page"/>
      </w:r>
    </w:p>
    <w:p w14:paraId="7119801C" w14:textId="7828A25C" w:rsidR="00357A75" w:rsidRPr="002B68EE" w:rsidRDefault="004A03F0">
      <w:pPr>
        <w:spacing w:after="160" w:line="259" w:lineRule="auto"/>
        <w:ind w:right="0"/>
        <w:rPr>
          <w:rFonts w:ascii="Nunito Sans Black" w:hAnsi="Nunito Sans Black"/>
          <w:color w:val="0137A6"/>
        </w:rPr>
      </w:pPr>
      <w:r w:rsidRPr="002B68EE">
        <w:rPr>
          <w:rFonts w:ascii="Nunito Sans Black" w:hAnsi="Nunito Sans Black"/>
          <w:color w:val="0137A6"/>
        </w:rPr>
        <w:lastRenderedPageBreak/>
        <w:t>Sign-Off Template</w:t>
      </w:r>
    </w:p>
    <w:tbl>
      <w:tblPr>
        <w:tblW w:w="0" w:type="auto"/>
        <w:tblInd w:w="1695" w:type="dxa"/>
        <w:tblLayout w:type="fixed"/>
        <w:tblCellMar>
          <w:left w:w="0" w:type="dxa"/>
          <w:right w:w="0" w:type="dxa"/>
        </w:tblCellMar>
        <w:tblLook w:val="01E0" w:firstRow="1" w:lastRow="1" w:firstColumn="1" w:lastColumn="1" w:noHBand="0" w:noVBand="0"/>
      </w:tblPr>
      <w:tblGrid>
        <w:gridCol w:w="7493"/>
      </w:tblGrid>
      <w:tr w:rsidR="007879D2" w:rsidRPr="007879D2" w14:paraId="688006E0" w14:textId="77777777" w:rsidTr="007879D2">
        <w:trPr>
          <w:trHeight w:val="555"/>
        </w:trPr>
        <w:tc>
          <w:tcPr>
            <w:tcW w:w="7493" w:type="dxa"/>
            <w:hideMark/>
          </w:tcPr>
          <w:p w14:paraId="0F451695" w14:textId="77777777" w:rsidR="007879D2" w:rsidRPr="002B68EE" w:rsidRDefault="007879D2" w:rsidP="007879D2">
            <w:pPr>
              <w:widowControl w:val="0"/>
              <w:autoSpaceDE w:val="0"/>
              <w:autoSpaceDN w:val="0"/>
              <w:spacing w:line="430" w:lineRule="exact"/>
              <w:ind w:left="50" w:right="0"/>
              <w:rPr>
                <w:rFonts w:ascii="Nunito Sans Black" w:eastAsia="Tahoma" w:hAnsi="Nunito Sans Black" w:cs="Tahoma"/>
                <w:b/>
                <w:color w:val="0137A6"/>
                <w:sz w:val="36"/>
              </w:rPr>
            </w:pPr>
            <w:r w:rsidRPr="002B68EE">
              <w:rPr>
                <w:rFonts w:ascii="Nunito Sans Black" w:eastAsia="Tahoma" w:hAnsi="Nunito Sans Black" w:cs="Tahoma"/>
                <w:b/>
                <w:color w:val="0137A6"/>
                <w:w w:val="85"/>
                <w:sz w:val="36"/>
              </w:rPr>
              <w:t>Sign-</w:t>
            </w:r>
            <w:r w:rsidRPr="002B68EE">
              <w:rPr>
                <w:rFonts w:ascii="Nunito Sans Black" w:eastAsia="Tahoma" w:hAnsi="Nunito Sans Black" w:cs="Tahoma"/>
                <w:b/>
                <w:color w:val="0137A6"/>
                <w:spacing w:val="-5"/>
                <w:w w:val="95"/>
                <w:sz w:val="36"/>
              </w:rPr>
              <w:t>off</w:t>
            </w:r>
          </w:p>
        </w:tc>
      </w:tr>
      <w:tr w:rsidR="007879D2" w:rsidRPr="007879D2" w14:paraId="6ECE6AB6" w14:textId="77777777" w:rsidTr="007879D2">
        <w:trPr>
          <w:trHeight w:val="483"/>
        </w:trPr>
        <w:tc>
          <w:tcPr>
            <w:tcW w:w="7493" w:type="dxa"/>
            <w:hideMark/>
          </w:tcPr>
          <w:p w14:paraId="1294BAC9" w14:textId="77777777" w:rsidR="007879D2" w:rsidRPr="007879D2" w:rsidRDefault="007879D2" w:rsidP="007879D2">
            <w:pPr>
              <w:widowControl w:val="0"/>
              <w:autoSpaceDE w:val="0"/>
              <w:autoSpaceDN w:val="0"/>
              <w:spacing w:before="120"/>
              <w:ind w:left="50" w:right="0"/>
              <w:rPr>
                <w:rFonts w:eastAsia="Tahoma" w:cs="Tahoma"/>
                <w:b/>
                <w:color w:val="0137A6"/>
                <w:sz w:val="20"/>
              </w:rPr>
            </w:pPr>
            <w:r w:rsidRPr="002B68EE">
              <w:rPr>
                <w:rFonts w:ascii="Nunito Sans" w:eastAsia="Tahoma" w:hAnsi="Nunito Sans" w:cs="Tahoma"/>
                <w:b/>
                <w:color w:val="0137A6"/>
                <w:w w:val="85"/>
                <w:sz w:val="20"/>
              </w:rPr>
              <w:t>Statement</w:t>
            </w:r>
            <w:r w:rsidRPr="002B68EE">
              <w:rPr>
                <w:rFonts w:ascii="Nunito Sans" w:eastAsia="Tahoma" w:hAnsi="Nunito Sans" w:cs="Tahoma"/>
                <w:b/>
                <w:color w:val="0137A6"/>
                <w:spacing w:val="8"/>
                <w:sz w:val="20"/>
              </w:rPr>
              <w:t xml:space="preserve"> </w:t>
            </w:r>
            <w:r w:rsidRPr="002B68EE">
              <w:rPr>
                <w:rFonts w:ascii="Nunito Sans" w:eastAsia="Tahoma" w:hAnsi="Nunito Sans" w:cs="Tahoma"/>
                <w:b/>
                <w:color w:val="0137A6"/>
                <w:w w:val="85"/>
                <w:sz w:val="20"/>
              </w:rPr>
              <w:t>by</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w w:val="85"/>
                <w:sz w:val="20"/>
              </w:rPr>
              <w:t>the</w:t>
            </w:r>
            <w:r w:rsidRPr="002B68EE">
              <w:rPr>
                <w:rFonts w:ascii="Nunito Sans" w:eastAsia="Tahoma" w:hAnsi="Nunito Sans" w:cs="Tahoma"/>
                <w:b/>
                <w:color w:val="0137A6"/>
                <w:spacing w:val="9"/>
                <w:sz w:val="20"/>
              </w:rPr>
              <w:t xml:space="preserve"> </w:t>
            </w:r>
            <w:r w:rsidRPr="002B68EE">
              <w:rPr>
                <w:rFonts w:ascii="Nunito Sans" w:eastAsia="Tahoma" w:hAnsi="Nunito Sans" w:cs="Tahoma"/>
                <w:b/>
                <w:color w:val="0137A6"/>
                <w:w w:val="85"/>
                <w:sz w:val="20"/>
              </w:rPr>
              <w:t>Lead</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spacing w:val="-2"/>
                <w:w w:val="85"/>
                <w:sz w:val="20"/>
              </w:rPr>
              <w:t>Analyst</w:t>
            </w:r>
          </w:p>
        </w:tc>
      </w:tr>
      <w:tr w:rsidR="007879D2" w:rsidRPr="007879D2" w14:paraId="6CA88C96" w14:textId="77777777" w:rsidTr="007879D2">
        <w:trPr>
          <w:trHeight w:val="884"/>
        </w:trPr>
        <w:tc>
          <w:tcPr>
            <w:tcW w:w="7493" w:type="dxa"/>
            <w:hideMark/>
          </w:tcPr>
          <w:p w14:paraId="7FE0C312" w14:textId="147D039D" w:rsidR="007879D2" w:rsidRPr="007879D2" w:rsidRDefault="007879D2" w:rsidP="007879D2">
            <w:pPr>
              <w:widowControl w:val="0"/>
              <w:autoSpaceDE w:val="0"/>
              <w:autoSpaceDN w:val="0"/>
              <w:spacing w:before="118"/>
              <w:ind w:left="50" w:right="0"/>
              <w:rPr>
                <w:rFonts w:eastAsia="Tahoma" w:cs="Tahoma"/>
              </w:rPr>
            </w:pPr>
            <w:r w:rsidRPr="002B68EE">
              <w:rPr>
                <w:rFonts w:ascii="Nunito Sans" w:eastAsia="Tahoma" w:hAnsi="Nunito Sans" w:cs="Tahoma"/>
              </w:rPr>
              <w:t>I</w:t>
            </w:r>
            <w:r w:rsidRPr="002B68EE">
              <w:rPr>
                <w:rFonts w:ascii="Nunito Sans" w:eastAsia="Tahoma" w:hAnsi="Nunito Sans" w:cs="Tahoma"/>
                <w:spacing w:val="-9"/>
              </w:rPr>
              <w:t xml:space="preserve"> </w:t>
            </w:r>
            <w:r w:rsidRPr="002B68EE">
              <w:rPr>
                <w:rFonts w:ascii="Nunito Sans" w:eastAsia="Tahoma" w:hAnsi="Nunito Sans" w:cs="Tahoma"/>
              </w:rPr>
              <w:t>have</w:t>
            </w:r>
            <w:r w:rsidRPr="002B68EE">
              <w:rPr>
                <w:rFonts w:ascii="Nunito Sans" w:eastAsia="Tahoma" w:hAnsi="Nunito Sans" w:cs="Tahoma"/>
                <w:spacing w:val="-8"/>
              </w:rPr>
              <w:t xml:space="preserve"> </w:t>
            </w:r>
            <w:r w:rsidRPr="002B68EE">
              <w:rPr>
                <w:rFonts w:ascii="Nunito Sans" w:eastAsia="Tahoma" w:hAnsi="Nunito Sans" w:cs="Tahoma"/>
              </w:rPr>
              <w:t>acquired</w:t>
            </w:r>
            <w:r w:rsidRPr="002B68EE">
              <w:rPr>
                <w:rFonts w:ascii="Nunito Sans" w:eastAsia="Tahoma" w:hAnsi="Nunito Sans" w:cs="Tahoma"/>
                <w:spacing w:val="-9"/>
              </w:rPr>
              <w:t xml:space="preserve"> </w:t>
            </w:r>
            <w:r w:rsidRPr="002B68EE">
              <w:rPr>
                <w:rFonts w:ascii="Nunito Sans" w:eastAsia="Tahoma" w:hAnsi="Nunito Sans" w:cs="Tahoma"/>
              </w:rPr>
              <w:t>the</w:t>
            </w:r>
            <w:r w:rsidRPr="002B68EE">
              <w:rPr>
                <w:rFonts w:ascii="Nunito Sans" w:eastAsia="Tahoma" w:hAnsi="Nunito Sans" w:cs="Tahoma"/>
                <w:spacing w:val="-8"/>
              </w:rPr>
              <w:t xml:space="preserve"> </w:t>
            </w:r>
            <w:r w:rsidRPr="002B68EE">
              <w:rPr>
                <w:rFonts w:ascii="Nunito Sans" w:eastAsia="Tahoma" w:hAnsi="Nunito Sans" w:cs="Tahoma"/>
              </w:rPr>
              <w:t>required</w:t>
            </w:r>
            <w:r w:rsidRPr="002B68EE">
              <w:rPr>
                <w:rFonts w:ascii="Nunito Sans" w:eastAsia="Tahoma" w:hAnsi="Nunito Sans" w:cs="Tahoma"/>
                <w:spacing w:val="-9"/>
              </w:rPr>
              <w:t xml:space="preserve"> </w:t>
            </w:r>
            <w:r w:rsidRPr="002B68EE">
              <w:rPr>
                <w:rFonts w:ascii="Nunito Sans" w:eastAsia="Tahoma" w:hAnsi="Nunito Sans" w:cs="Tahoma"/>
              </w:rPr>
              <w:t>data</w:t>
            </w:r>
            <w:r w:rsidRPr="002B68EE">
              <w:rPr>
                <w:rFonts w:ascii="Nunito Sans" w:eastAsia="Tahoma" w:hAnsi="Nunito Sans" w:cs="Tahoma"/>
                <w:spacing w:val="-10"/>
              </w:rPr>
              <w:t xml:space="preserve"> </w:t>
            </w:r>
            <w:r w:rsidRPr="002B68EE">
              <w:rPr>
                <w:rFonts w:ascii="Nunito Sans" w:eastAsia="Tahoma" w:hAnsi="Nunito Sans" w:cs="Tahoma"/>
              </w:rPr>
              <w:t>from</w:t>
            </w:r>
            <w:r w:rsidRPr="002B68EE">
              <w:rPr>
                <w:rFonts w:ascii="Nunito Sans" w:eastAsia="Tahoma" w:hAnsi="Nunito Sans" w:cs="Tahoma"/>
                <w:spacing w:val="-8"/>
              </w:rPr>
              <w:t xml:space="preserve"> </w:t>
            </w:r>
            <w:r w:rsidRPr="002B68EE">
              <w:rPr>
                <w:rFonts w:ascii="Nunito Sans" w:eastAsia="Tahoma" w:hAnsi="Nunito Sans" w:cs="Tahoma"/>
              </w:rPr>
              <w:t>the</w:t>
            </w:r>
            <w:r w:rsidRPr="002B68EE">
              <w:rPr>
                <w:rFonts w:ascii="Nunito Sans" w:eastAsia="Tahoma" w:hAnsi="Nunito Sans" w:cs="Tahoma"/>
                <w:spacing w:val="-8"/>
              </w:rPr>
              <w:t xml:space="preserve"> </w:t>
            </w:r>
            <w:r w:rsidRPr="002B68EE">
              <w:rPr>
                <w:rFonts w:ascii="Nunito Sans" w:eastAsia="Tahoma" w:hAnsi="Nunito Sans" w:cs="Tahoma"/>
              </w:rPr>
              <w:t>client</w:t>
            </w:r>
            <w:r w:rsidRPr="002B68EE">
              <w:rPr>
                <w:rFonts w:ascii="Nunito Sans" w:eastAsia="Tahoma" w:hAnsi="Nunito Sans" w:cs="Tahoma"/>
                <w:spacing w:val="-9"/>
              </w:rPr>
              <w:t xml:space="preserve"> </w:t>
            </w:r>
            <w:r w:rsidRPr="002B68EE">
              <w:rPr>
                <w:rFonts w:ascii="Nunito Sans" w:eastAsia="Tahoma" w:hAnsi="Nunito Sans" w:cs="Tahoma"/>
              </w:rPr>
              <w:t>and</w:t>
            </w:r>
            <w:r w:rsidRPr="002B68EE">
              <w:rPr>
                <w:rFonts w:ascii="Nunito Sans" w:eastAsia="Tahoma" w:hAnsi="Nunito Sans" w:cs="Tahoma"/>
                <w:spacing w:val="-9"/>
              </w:rPr>
              <w:t xml:space="preserve"> </w:t>
            </w:r>
            <w:r w:rsidRPr="002B68EE">
              <w:rPr>
                <w:rFonts w:ascii="Nunito Sans" w:eastAsia="Tahoma" w:hAnsi="Nunito Sans" w:cs="Tahoma"/>
              </w:rPr>
              <w:t>did</w:t>
            </w:r>
            <w:r w:rsidRPr="002B68EE">
              <w:rPr>
                <w:rFonts w:ascii="Nunito Sans" w:eastAsia="Tahoma" w:hAnsi="Nunito Sans" w:cs="Tahoma"/>
                <w:spacing w:val="-9"/>
              </w:rPr>
              <w:t xml:space="preserve"> </w:t>
            </w:r>
            <w:r w:rsidRPr="002B68EE">
              <w:rPr>
                <w:rFonts w:ascii="Nunito Sans" w:eastAsia="Tahoma" w:hAnsi="Nunito Sans" w:cs="Tahoma"/>
              </w:rPr>
              <w:t>data</w:t>
            </w:r>
            <w:r w:rsidRPr="002B68EE">
              <w:rPr>
                <w:rFonts w:ascii="Nunito Sans" w:eastAsia="Tahoma" w:hAnsi="Nunito Sans" w:cs="Tahoma"/>
                <w:spacing w:val="-10"/>
              </w:rPr>
              <w:t xml:space="preserve"> </w:t>
            </w:r>
            <w:r w:rsidRPr="002B68EE">
              <w:rPr>
                <w:rFonts w:ascii="Nunito Sans" w:eastAsia="Tahoma" w:hAnsi="Nunito Sans" w:cs="Tahoma"/>
              </w:rPr>
              <w:t>validation</w:t>
            </w:r>
            <w:r w:rsidRPr="002B68EE">
              <w:rPr>
                <w:rFonts w:ascii="Nunito Sans" w:eastAsia="Tahoma" w:hAnsi="Nunito Sans" w:cs="Tahoma"/>
                <w:spacing w:val="-9"/>
              </w:rPr>
              <w:t xml:space="preserve"> </w:t>
            </w:r>
            <w:r w:rsidRPr="002B68EE">
              <w:rPr>
                <w:rFonts w:ascii="Nunito Sans" w:eastAsia="Tahoma" w:hAnsi="Nunito Sans" w:cs="Tahoma"/>
              </w:rPr>
              <w:t>in</w:t>
            </w:r>
            <w:r w:rsidRPr="002B68EE">
              <w:rPr>
                <w:rFonts w:ascii="Nunito Sans" w:eastAsia="Tahoma" w:hAnsi="Nunito Sans" w:cs="Tahoma"/>
                <w:spacing w:val="-9"/>
              </w:rPr>
              <w:t xml:space="preserve"> </w:t>
            </w:r>
            <w:r w:rsidRPr="002B68EE">
              <w:rPr>
                <w:rFonts w:ascii="Nunito Sans" w:eastAsia="Tahoma" w:hAnsi="Nunito Sans" w:cs="Tahoma"/>
              </w:rPr>
              <w:t>line</w:t>
            </w:r>
            <w:r w:rsidRPr="002B68EE">
              <w:rPr>
                <w:rFonts w:ascii="Nunito Sans" w:eastAsia="Tahoma" w:hAnsi="Nunito Sans" w:cs="Tahoma"/>
                <w:spacing w:val="-8"/>
              </w:rPr>
              <w:t xml:space="preserve"> </w:t>
            </w:r>
            <w:r w:rsidRPr="002B68EE">
              <w:rPr>
                <w:rFonts w:ascii="Nunito Sans" w:eastAsia="Tahoma" w:hAnsi="Nunito Sans" w:cs="Tahoma"/>
              </w:rPr>
              <w:t>with</w:t>
            </w:r>
            <w:r w:rsidRPr="002B68EE">
              <w:rPr>
                <w:rFonts w:ascii="Nunito Sans" w:eastAsia="Tahoma" w:hAnsi="Nunito Sans" w:cs="Tahoma"/>
                <w:spacing w:val="-9"/>
              </w:rPr>
              <w:t xml:space="preserve"> </w:t>
            </w:r>
            <w:r w:rsidRPr="002B68EE">
              <w:rPr>
                <w:rFonts w:ascii="Nunito Sans" w:eastAsia="Tahoma" w:hAnsi="Nunito Sans" w:cs="Tahoma"/>
              </w:rPr>
              <w:t>the</w:t>
            </w:r>
            <w:r w:rsidRPr="002B68EE">
              <w:rPr>
                <w:rFonts w:ascii="Nunito Sans" w:eastAsia="Tahoma" w:hAnsi="Nunito Sans" w:cs="Tahoma"/>
                <w:spacing w:val="-10"/>
              </w:rPr>
              <w:t xml:space="preserve"> </w:t>
            </w:r>
            <w:r w:rsidRPr="002B68EE">
              <w:rPr>
                <w:rFonts w:ascii="Nunito Sans" w:eastAsia="Tahoma" w:hAnsi="Nunito Sans" w:cs="Tahoma"/>
              </w:rPr>
              <w:t>KAFS Internal</w:t>
            </w:r>
            <w:r w:rsidRPr="002B68EE">
              <w:rPr>
                <w:rFonts w:ascii="Nunito Sans" w:eastAsia="Tahoma" w:hAnsi="Nunito Sans" w:cs="Tahoma"/>
                <w:spacing w:val="-4"/>
              </w:rPr>
              <w:t xml:space="preserve"> </w:t>
            </w:r>
            <w:r w:rsidRPr="002B68EE">
              <w:rPr>
                <w:rFonts w:ascii="Nunito Sans" w:eastAsia="Tahoma" w:hAnsi="Nunito Sans" w:cs="Tahoma"/>
              </w:rPr>
              <w:t>Technical</w:t>
            </w:r>
            <w:r w:rsidRPr="002B68EE">
              <w:rPr>
                <w:rFonts w:ascii="Nunito Sans" w:eastAsia="Tahoma" w:hAnsi="Nunito Sans" w:cs="Tahoma"/>
                <w:spacing w:val="-3"/>
              </w:rPr>
              <w:t xml:space="preserve"> </w:t>
            </w:r>
            <w:r w:rsidRPr="002B68EE">
              <w:rPr>
                <w:rFonts w:ascii="Nunito Sans" w:eastAsia="Tahoma" w:hAnsi="Nunito Sans" w:cs="Tahoma"/>
              </w:rPr>
              <w:t>Procedure</w:t>
            </w:r>
            <w:r w:rsidRPr="002B68EE">
              <w:rPr>
                <w:rFonts w:ascii="Nunito Sans" w:eastAsia="Tahoma" w:hAnsi="Nunito Sans" w:cs="Tahoma"/>
                <w:spacing w:val="-3"/>
              </w:rPr>
              <w:t xml:space="preserve"> </w:t>
            </w:r>
            <w:r w:rsidRPr="002B68EE">
              <w:rPr>
                <w:rFonts w:ascii="Nunito Sans" w:eastAsia="Tahoma" w:hAnsi="Nunito Sans" w:cs="Tahoma"/>
              </w:rPr>
              <w:t>on</w:t>
            </w:r>
            <w:r w:rsidRPr="002B68EE">
              <w:rPr>
                <w:rFonts w:ascii="Nunito Sans" w:eastAsia="Tahoma" w:hAnsi="Nunito Sans" w:cs="Tahoma"/>
                <w:spacing w:val="-4"/>
              </w:rPr>
              <w:t xml:space="preserve"> </w:t>
            </w:r>
            <w:r w:rsidRPr="002B68EE">
              <w:rPr>
                <w:rFonts w:ascii="Nunito Sans" w:eastAsia="Tahoma" w:hAnsi="Nunito Sans" w:cs="Tahoma"/>
              </w:rPr>
              <w:t>Data</w:t>
            </w:r>
            <w:r w:rsidRPr="002B68EE">
              <w:rPr>
                <w:rFonts w:ascii="Nunito Sans" w:eastAsia="Tahoma" w:hAnsi="Nunito Sans" w:cs="Tahoma"/>
                <w:spacing w:val="-6"/>
              </w:rPr>
              <w:t xml:space="preserve"> </w:t>
            </w:r>
            <w:r w:rsidRPr="002B68EE">
              <w:rPr>
                <w:rFonts w:ascii="Nunito Sans" w:eastAsia="Tahoma" w:hAnsi="Nunito Sans" w:cs="Tahoma"/>
              </w:rPr>
              <w:t>&amp;</w:t>
            </w:r>
            <w:r w:rsidRPr="002B68EE">
              <w:rPr>
                <w:rFonts w:ascii="Nunito Sans" w:eastAsia="Tahoma" w:hAnsi="Nunito Sans" w:cs="Tahoma"/>
                <w:spacing w:val="-6"/>
              </w:rPr>
              <w:t xml:space="preserve"> </w:t>
            </w:r>
            <w:r w:rsidRPr="002B68EE">
              <w:rPr>
                <w:rFonts w:ascii="Nunito Sans" w:eastAsia="Tahoma" w:hAnsi="Nunito Sans" w:cs="Tahoma"/>
              </w:rPr>
              <w:t>Checks.</w:t>
            </w:r>
            <w:r w:rsidRPr="002B68EE">
              <w:rPr>
                <w:rFonts w:ascii="Nunito Sans" w:eastAsia="Tahoma" w:hAnsi="Nunito Sans" w:cs="Tahoma"/>
                <w:spacing w:val="-3"/>
              </w:rPr>
              <w:t xml:space="preserve"> </w:t>
            </w:r>
            <w:r w:rsidRPr="002B68EE">
              <w:rPr>
                <w:rFonts w:ascii="Nunito Sans" w:eastAsia="Tahoma" w:hAnsi="Nunito Sans" w:cs="Tahoma"/>
              </w:rPr>
              <w:t>The</w:t>
            </w:r>
            <w:r w:rsidRPr="002B68EE">
              <w:rPr>
                <w:rFonts w:ascii="Nunito Sans" w:eastAsia="Tahoma" w:hAnsi="Nunito Sans" w:cs="Tahoma"/>
                <w:spacing w:val="-3"/>
              </w:rPr>
              <w:t xml:space="preserve"> </w:t>
            </w:r>
            <w:r w:rsidRPr="002B68EE">
              <w:rPr>
                <w:rFonts w:ascii="Nunito Sans" w:eastAsia="Tahoma" w:hAnsi="Nunito Sans" w:cs="Tahoma"/>
              </w:rPr>
              <w:t>key</w:t>
            </w:r>
            <w:r w:rsidRPr="002B68EE">
              <w:rPr>
                <w:rFonts w:ascii="Nunito Sans" w:eastAsia="Tahoma" w:hAnsi="Nunito Sans" w:cs="Tahoma"/>
                <w:spacing w:val="-3"/>
              </w:rPr>
              <w:t xml:space="preserve"> </w:t>
            </w:r>
            <w:r w:rsidRPr="002B68EE">
              <w:rPr>
                <w:rFonts w:ascii="Nunito Sans" w:eastAsia="Tahoma" w:hAnsi="Nunito Sans" w:cs="Tahoma"/>
              </w:rPr>
              <w:t>assumptions</w:t>
            </w:r>
            <w:r w:rsidRPr="002B68EE">
              <w:rPr>
                <w:rFonts w:ascii="Nunito Sans" w:eastAsia="Tahoma" w:hAnsi="Nunito Sans" w:cs="Tahoma"/>
                <w:spacing w:val="-3"/>
              </w:rPr>
              <w:t xml:space="preserve"> </w:t>
            </w:r>
            <w:r w:rsidRPr="002B68EE">
              <w:rPr>
                <w:rFonts w:ascii="Nunito Sans" w:eastAsia="Tahoma" w:hAnsi="Nunito Sans" w:cs="Tahoma"/>
              </w:rPr>
              <w:t>made</w:t>
            </w:r>
            <w:r w:rsidRPr="002B68EE">
              <w:rPr>
                <w:rFonts w:ascii="Nunito Sans" w:eastAsia="Tahoma" w:hAnsi="Nunito Sans" w:cs="Tahoma"/>
                <w:spacing w:val="-4"/>
              </w:rPr>
              <w:t xml:space="preserve"> </w:t>
            </w:r>
            <w:r w:rsidRPr="002B68EE">
              <w:rPr>
                <w:rFonts w:ascii="Nunito Sans" w:eastAsia="Tahoma" w:hAnsi="Nunito Sans" w:cs="Tahoma"/>
              </w:rPr>
              <w:t>are</w:t>
            </w:r>
            <w:r w:rsidRPr="002B68EE">
              <w:rPr>
                <w:rFonts w:ascii="Nunito Sans" w:eastAsia="Tahoma" w:hAnsi="Nunito Sans" w:cs="Tahoma"/>
                <w:spacing w:val="-3"/>
              </w:rPr>
              <w:t xml:space="preserve"> </w:t>
            </w:r>
            <w:r w:rsidR="004A03F0" w:rsidRPr="002B68EE">
              <w:rPr>
                <w:rFonts w:ascii="Nunito Sans" w:eastAsia="Tahoma" w:hAnsi="Nunito Sans" w:cs="Tahoma"/>
              </w:rPr>
              <w:t>summarized</w:t>
            </w:r>
            <w:r w:rsidRPr="002B68EE">
              <w:rPr>
                <w:rFonts w:ascii="Nunito Sans" w:eastAsia="Tahoma" w:hAnsi="Nunito Sans" w:cs="Tahoma"/>
              </w:rPr>
              <w:t xml:space="preserve"> </w:t>
            </w:r>
            <w:r w:rsidRPr="002B68EE">
              <w:rPr>
                <w:rFonts w:ascii="Nunito Sans" w:eastAsia="Tahoma" w:hAnsi="Nunito Sans" w:cs="Tahoma"/>
                <w:spacing w:val="-2"/>
              </w:rPr>
              <w:t>below:</w:t>
            </w:r>
          </w:p>
        </w:tc>
      </w:tr>
      <w:tr w:rsidR="007879D2" w:rsidRPr="007879D2" w14:paraId="6D1290D8" w14:textId="77777777" w:rsidTr="007879D2">
        <w:trPr>
          <w:trHeight w:val="498"/>
        </w:trPr>
        <w:tc>
          <w:tcPr>
            <w:tcW w:w="7493" w:type="dxa"/>
            <w:hideMark/>
          </w:tcPr>
          <w:p w14:paraId="19264ADC" w14:textId="77777777" w:rsidR="007879D2" w:rsidRPr="007879D2" w:rsidRDefault="007879D2" w:rsidP="007879D2">
            <w:pPr>
              <w:widowControl w:val="0"/>
              <w:autoSpaceDE w:val="0"/>
              <w:autoSpaceDN w:val="0"/>
              <w:spacing w:before="114"/>
              <w:ind w:left="50" w:right="0"/>
              <w:rPr>
                <w:rFonts w:eastAsia="Tahoma" w:cs="Tahoma"/>
                <w:b/>
              </w:rPr>
            </w:pPr>
            <w:r w:rsidRPr="002B68EE">
              <w:rPr>
                <w:rFonts w:ascii="Nunito Sans" w:eastAsia="Tahoma" w:hAnsi="Nunito Sans" w:cs="Tahoma"/>
                <w:b/>
                <w:color w:val="C00000"/>
                <w:spacing w:val="-8"/>
              </w:rPr>
              <w:t xml:space="preserve">Key </w:t>
            </w:r>
            <w:r w:rsidRPr="002B68EE">
              <w:rPr>
                <w:rFonts w:ascii="Nunito Sans" w:eastAsia="Tahoma" w:hAnsi="Nunito Sans" w:cs="Tahoma"/>
                <w:b/>
                <w:color w:val="C00000"/>
                <w:spacing w:val="-2"/>
              </w:rPr>
              <w:t>Assumptions</w:t>
            </w:r>
          </w:p>
        </w:tc>
      </w:tr>
      <w:tr w:rsidR="007879D2" w:rsidRPr="007879D2" w14:paraId="798AE6ED" w14:textId="77777777" w:rsidTr="007879D2">
        <w:trPr>
          <w:trHeight w:val="434"/>
        </w:trPr>
        <w:tc>
          <w:tcPr>
            <w:tcW w:w="7493" w:type="dxa"/>
            <w:hideMark/>
          </w:tcPr>
          <w:p w14:paraId="7C4B8DC6" w14:textId="77777777" w:rsidR="007879D2" w:rsidRPr="007879D2" w:rsidRDefault="007879D2" w:rsidP="007879D2">
            <w:pPr>
              <w:widowControl w:val="0"/>
              <w:tabs>
                <w:tab w:val="left" w:pos="7911"/>
              </w:tabs>
              <w:autoSpaceDE w:val="0"/>
              <w:autoSpaceDN w:val="0"/>
              <w:spacing w:before="163"/>
              <w:ind w:left="66" w:right="-432"/>
              <w:rPr>
                <w:rFonts w:eastAsia="Tahoma" w:cs="Tahoma"/>
                <w:b/>
              </w:rPr>
            </w:pPr>
            <w:r w:rsidRPr="002B68EE">
              <w:rPr>
                <w:rFonts w:ascii="Nunito Sans" w:eastAsia="Tahoma" w:hAnsi="Nunito Sans" w:cs="Tahoma"/>
                <w:b/>
              </w:rPr>
              <w:t>1</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44075BE4" w14:textId="77777777" w:rsidTr="007879D2">
        <w:trPr>
          <w:trHeight w:val="321"/>
        </w:trPr>
        <w:tc>
          <w:tcPr>
            <w:tcW w:w="7493" w:type="dxa"/>
            <w:hideMark/>
          </w:tcPr>
          <w:p w14:paraId="60CA17FE"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2</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32D0F868" w14:textId="77777777" w:rsidTr="007879D2">
        <w:trPr>
          <w:trHeight w:val="321"/>
        </w:trPr>
        <w:tc>
          <w:tcPr>
            <w:tcW w:w="7493" w:type="dxa"/>
            <w:hideMark/>
          </w:tcPr>
          <w:p w14:paraId="695D13E4"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3</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6032268C" w14:textId="77777777" w:rsidTr="007879D2">
        <w:trPr>
          <w:trHeight w:val="321"/>
        </w:trPr>
        <w:tc>
          <w:tcPr>
            <w:tcW w:w="7493" w:type="dxa"/>
            <w:hideMark/>
          </w:tcPr>
          <w:p w14:paraId="15D67ACF"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4</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65658708" w14:textId="77777777" w:rsidTr="007879D2">
        <w:trPr>
          <w:trHeight w:val="505"/>
        </w:trPr>
        <w:tc>
          <w:tcPr>
            <w:tcW w:w="7493" w:type="dxa"/>
            <w:hideMark/>
          </w:tcPr>
          <w:p w14:paraId="7EFDB068"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5</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7CFC8640" w14:textId="77777777" w:rsidTr="007879D2">
        <w:trPr>
          <w:trHeight w:val="585"/>
        </w:trPr>
        <w:tc>
          <w:tcPr>
            <w:tcW w:w="7493" w:type="dxa"/>
          </w:tcPr>
          <w:p w14:paraId="02FA247D" w14:textId="77777777" w:rsidR="007879D2" w:rsidRPr="002B68EE" w:rsidRDefault="007879D2" w:rsidP="007879D2">
            <w:pPr>
              <w:widowControl w:val="0"/>
              <w:autoSpaceDE w:val="0"/>
              <w:autoSpaceDN w:val="0"/>
              <w:spacing w:before="16"/>
              <w:ind w:right="0"/>
              <w:rPr>
                <w:rFonts w:ascii="Nunito Sans" w:eastAsia="Tahoma" w:hAnsi="Nunito Sans" w:cs="Tahoma"/>
                <w:b/>
              </w:rPr>
            </w:pPr>
          </w:p>
          <w:p w14:paraId="51567613" w14:textId="77777777" w:rsidR="007879D2" w:rsidRPr="007879D2" w:rsidRDefault="007879D2" w:rsidP="007879D2">
            <w:pPr>
              <w:widowControl w:val="0"/>
              <w:tabs>
                <w:tab w:val="left" w:pos="3163"/>
              </w:tabs>
              <w:autoSpaceDE w:val="0"/>
              <w:autoSpaceDN w:val="0"/>
              <w:ind w:left="52" w:right="0"/>
              <w:rPr>
                <w:rFonts w:eastAsia="Tahoma" w:cs="Tahoma"/>
                <w:b/>
              </w:rPr>
            </w:pPr>
            <w:r w:rsidRPr="002B68EE">
              <w:rPr>
                <w:rFonts w:ascii="Nunito Sans" w:eastAsia="Tahoma" w:hAnsi="Nunito Sans" w:cs="Tahoma"/>
                <w:b/>
              </w:rPr>
              <w:t>Name:</w:t>
            </w:r>
            <w:r w:rsidRPr="002B68EE">
              <w:rPr>
                <w:rFonts w:ascii="Nunito Sans" w:eastAsia="Tahoma" w:hAnsi="Nunito Sans" w:cs="Tahoma"/>
                <w:b/>
                <w:spacing w:val="54"/>
              </w:rPr>
              <w:t xml:space="preserve"> </w:t>
            </w:r>
            <w:r w:rsidRPr="002B68EE">
              <w:rPr>
                <w:rFonts w:ascii="Nunito Sans" w:eastAsia="Tahoma" w:hAnsi="Nunito Sans" w:cs="Tahoma"/>
                <w:b/>
                <w:u w:val="single"/>
              </w:rPr>
              <w:tab/>
            </w:r>
          </w:p>
        </w:tc>
      </w:tr>
      <w:tr w:rsidR="007879D2" w:rsidRPr="007879D2" w14:paraId="57B107BB" w14:textId="77777777" w:rsidTr="007879D2">
        <w:trPr>
          <w:trHeight w:val="697"/>
        </w:trPr>
        <w:tc>
          <w:tcPr>
            <w:tcW w:w="7493" w:type="dxa"/>
            <w:hideMark/>
          </w:tcPr>
          <w:p w14:paraId="7EB743CD" w14:textId="77777777" w:rsidR="007879D2" w:rsidRPr="007879D2" w:rsidRDefault="007879D2" w:rsidP="007879D2">
            <w:pPr>
              <w:widowControl w:val="0"/>
              <w:tabs>
                <w:tab w:val="left" w:pos="2374"/>
              </w:tabs>
              <w:autoSpaceDE w:val="0"/>
              <w:autoSpaceDN w:val="0"/>
              <w:spacing w:before="114"/>
              <w:ind w:left="138" w:right="0"/>
              <w:rPr>
                <w:rFonts w:eastAsia="Tahoma" w:cs="Tahoma"/>
                <w:b/>
              </w:rPr>
            </w:pPr>
            <w:r w:rsidRPr="002B68EE">
              <w:rPr>
                <w:rFonts w:ascii="Nunito Sans" w:eastAsia="Tahoma" w:hAnsi="Nunito Sans" w:cs="Tahoma"/>
                <w:b/>
              </w:rPr>
              <w:t>Date:</w:t>
            </w:r>
            <w:r w:rsidRPr="002B68EE">
              <w:rPr>
                <w:rFonts w:ascii="Nunito Sans" w:eastAsia="Tahoma" w:hAnsi="Nunito Sans" w:cs="Tahoma"/>
                <w:b/>
                <w:spacing w:val="53"/>
              </w:rPr>
              <w:t xml:space="preserve"> </w:t>
            </w:r>
            <w:r w:rsidRPr="002B68EE">
              <w:rPr>
                <w:rFonts w:ascii="Nunito Sans" w:eastAsia="Tahoma" w:hAnsi="Nunito Sans" w:cs="Tahoma"/>
                <w:b/>
                <w:u w:val="single"/>
              </w:rPr>
              <w:tab/>
            </w:r>
          </w:p>
        </w:tc>
      </w:tr>
      <w:tr w:rsidR="007879D2" w:rsidRPr="007879D2" w14:paraId="7925E660" w14:textId="77777777" w:rsidTr="007879D2">
        <w:trPr>
          <w:trHeight w:val="749"/>
        </w:trPr>
        <w:tc>
          <w:tcPr>
            <w:tcW w:w="7493" w:type="dxa"/>
          </w:tcPr>
          <w:p w14:paraId="3D827F4E" w14:textId="77777777" w:rsidR="007879D2" w:rsidRPr="002B68EE" w:rsidRDefault="007879D2" w:rsidP="007879D2">
            <w:pPr>
              <w:widowControl w:val="0"/>
              <w:autoSpaceDE w:val="0"/>
              <w:autoSpaceDN w:val="0"/>
              <w:spacing w:before="103"/>
              <w:ind w:right="0"/>
              <w:rPr>
                <w:rFonts w:ascii="Nunito Sans" w:eastAsia="Tahoma" w:hAnsi="Nunito Sans" w:cs="Tahoma"/>
                <w:b/>
                <w:sz w:val="20"/>
              </w:rPr>
            </w:pPr>
          </w:p>
          <w:p w14:paraId="525A9C2A" w14:textId="77777777" w:rsidR="007879D2" w:rsidRPr="007879D2" w:rsidRDefault="007879D2" w:rsidP="007879D2">
            <w:pPr>
              <w:widowControl w:val="0"/>
              <w:autoSpaceDE w:val="0"/>
              <w:autoSpaceDN w:val="0"/>
              <w:ind w:left="50" w:right="0"/>
              <w:rPr>
                <w:rFonts w:eastAsia="Tahoma" w:cs="Tahoma"/>
                <w:b/>
                <w:sz w:val="20"/>
              </w:rPr>
            </w:pPr>
            <w:r w:rsidRPr="002B68EE">
              <w:rPr>
                <w:rFonts w:ascii="Nunito Sans" w:eastAsia="Tahoma" w:hAnsi="Nunito Sans" w:cs="Tahoma"/>
                <w:b/>
                <w:color w:val="0137A6"/>
                <w:w w:val="85"/>
                <w:sz w:val="20"/>
              </w:rPr>
              <w:t>Statement</w:t>
            </w:r>
            <w:r w:rsidRPr="002B68EE">
              <w:rPr>
                <w:rFonts w:ascii="Nunito Sans" w:eastAsia="Tahoma" w:hAnsi="Nunito Sans" w:cs="Tahoma"/>
                <w:b/>
                <w:color w:val="0137A6"/>
                <w:spacing w:val="9"/>
                <w:sz w:val="20"/>
              </w:rPr>
              <w:t xml:space="preserve"> </w:t>
            </w:r>
            <w:r w:rsidRPr="002B68EE">
              <w:rPr>
                <w:rFonts w:ascii="Nunito Sans" w:eastAsia="Tahoma" w:hAnsi="Nunito Sans" w:cs="Tahoma"/>
                <w:b/>
                <w:color w:val="0137A6"/>
                <w:w w:val="85"/>
                <w:sz w:val="20"/>
              </w:rPr>
              <w:t>by</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w w:val="85"/>
                <w:sz w:val="20"/>
              </w:rPr>
              <w:t>the</w:t>
            </w:r>
            <w:r w:rsidRPr="002B68EE">
              <w:rPr>
                <w:rFonts w:ascii="Nunito Sans" w:eastAsia="Tahoma" w:hAnsi="Nunito Sans" w:cs="Tahoma"/>
                <w:b/>
                <w:color w:val="0137A6"/>
                <w:spacing w:val="12"/>
                <w:sz w:val="20"/>
              </w:rPr>
              <w:t xml:space="preserve"> </w:t>
            </w:r>
            <w:r w:rsidRPr="002B68EE">
              <w:rPr>
                <w:rFonts w:ascii="Nunito Sans" w:eastAsia="Tahoma" w:hAnsi="Nunito Sans" w:cs="Tahoma"/>
                <w:b/>
                <w:color w:val="0137A6"/>
                <w:spacing w:val="-2"/>
                <w:w w:val="85"/>
                <w:sz w:val="20"/>
              </w:rPr>
              <w:t>Supervisor</w:t>
            </w:r>
          </w:p>
        </w:tc>
      </w:tr>
      <w:tr w:rsidR="007879D2" w:rsidRPr="007879D2" w14:paraId="34A9A79A" w14:textId="77777777" w:rsidTr="007879D2">
        <w:trPr>
          <w:trHeight w:val="752"/>
        </w:trPr>
        <w:tc>
          <w:tcPr>
            <w:tcW w:w="7493" w:type="dxa"/>
            <w:hideMark/>
          </w:tcPr>
          <w:p w14:paraId="3E03D907" w14:textId="77777777" w:rsidR="007879D2" w:rsidRPr="007879D2" w:rsidRDefault="007879D2" w:rsidP="007879D2">
            <w:pPr>
              <w:widowControl w:val="0"/>
              <w:autoSpaceDE w:val="0"/>
              <w:autoSpaceDN w:val="0"/>
              <w:spacing w:before="160"/>
              <w:ind w:left="50" w:right="0"/>
              <w:rPr>
                <w:rFonts w:eastAsia="Tahoma" w:cs="Tahoma"/>
              </w:rPr>
            </w:pPr>
            <w:r w:rsidRPr="002B68EE">
              <w:rPr>
                <w:rFonts w:ascii="Nunito Sans" w:eastAsia="Tahoma" w:hAnsi="Nunito Sans" w:cs="Tahoma"/>
              </w:rPr>
              <w:t>I</w:t>
            </w:r>
            <w:r w:rsidRPr="002B68EE">
              <w:rPr>
                <w:rFonts w:ascii="Nunito Sans" w:eastAsia="Tahoma" w:hAnsi="Nunito Sans" w:cs="Tahoma"/>
                <w:spacing w:val="-12"/>
              </w:rPr>
              <w:t xml:space="preserve"> </w:t>
            </w:r>
            <w:r w:rsidRPr="002B68EE">
              <w:rPr>
                <w:rFonts w:ascii="Nunito Sans" w:eastAsia="Tahoma" w:hAnsi="Nunito Sans" w:cs="Tahoma"/>
              </w:rPr>
              <w:t>have</w:t>
            </w:r>
            <w:r w:rsidRPr="002B68EE">
              <w:rPr>
                <w:rFonts w:ascii="Nunito Sans" w:eastAsia="Tahoma" w:hAnsi="Nunito Sans" w:cs="Tahoma"/>
                <w:spacing w:val="-11"/>
              </w:rPr>
              <w:t xml:space="preserve"> </w:t>
            </w:r>
            <w:r w:rsidRPr="002B68EE">
              <w:rPr>
                <w:rFonts w:ascii="Nunito Sans" w:eastAsia="Tahoma" w:hAnsi="Nunito Sans" w:cs="Tahoma"/>
              </w:rPr>
              <w:t>reviewed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1"/>
              </w:rPr>
              <w:t xml:space="preserve"> </w:t>
            </w:r>
            <w:r w:rsidRPr="002B68EE">
              <w:rPr>
                <w:rFonts w:ascii="Nunito Sans" w:eastAsia="Tahoma" w:hAnsi="Nunito Sans" w:cs="Tahoma"/>
              </w:rPr>
              <w:t>data</w:t>
            </w:r>
            <w:r w:rsidRPr="002B68EE">
              <w:rPr>
                <w:rFonts w:ascii="Nunito Sans" w:eastAsia="Tahoma" w:hAnsi="Nunito Sans" w:cs="Tahoma"/>
                <w:spacing w:val="-13"/>
              </w:rPr>
              <w:t xml:space="preserve"> </w:t>
            </w:r>
            <w:r w:rsidRPr="002B68EE">
              <w:rPr>
                <w:rFonts w:ascii="Nunito Sans" w:eastAsia="Tahoma" w:hAnsi="Nunito Sans" w:cs="Tahoma"/>
              </w:rPr>
              <w:t>validation</w:t>
            </w:r>
            <w:r w:rsidRPr="002B68EE">
              <w:rPr>
                <w:rFonts w:ascii="Nunito Sans" w:eastAsia="Tahoma" w:hAnsi="Nunito Sans" w:cs="Tahoma"/>
                <w:spacing w:val="-12"/>
              </w:rPr>
              <w:t xml:space="preserve"> </w:t>
            </w:r>
            <w:r w:rsidRPr="002B68EE">
              <w:rPr>
                <w:rFonts w:ascii="Nunito Sans" w:eastAsia="Tahoma" w:hAnsi="Nunito Sans" w:cs="Tahoma"/>
              </w:rPr>
              <w:t>process</w:t>
            </w:r>
            <w:r w:rsidRPr="002B68EE">
              <w:rPr>
                <w:rFonts w:ascii="Nunito Sans" w:eastAsia="Tahoma" w:hAnsi="Nunito Sans" w:cs="Tahoma"/>
                <w:spacing w:val="-11"/>
              </w:rPr>
              <w:t xml:space="preserve"> </w:t>
            </w:r>
            <w:r w:rsidRPr="002B68EE">
              <w:rPr>
                <w:rFonts w:ascii="Nunito Sans" w:eastAsia="Tahoma" w:hAnsi="Nunito Sans" w:cs="Tahoma"/>
              </w:rPr>
              <w:t>and</w:t>
            </w:r>
            <w:r w:rsidRPr="002B68EE">
              <w:rPr>
                <w:rFonts w:ascii="Nunito Sans" w:eastAsia="Tahoma" w:hAnsi="Nunito Sans" w:cs="Tahoma"/>
                <w:spacing w:val="-12"/>
              </w:rPr>
              <w:t xml:space="preserve"> </w:t>
            </w:r>
            <w:r w:rsidRPr="002B68EE">
              <w:rPr>
                <w:rFonts w:ascii="Nunito Sans" w:eastAsia="Tahoma" w:hAnsi="Nunito Sans" w:cs="Tahoma"/>
              </w:rPr>
              <w:t>discussed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3"/>
              </w:rPr>
              <w:t xml:space="preserve"> </w:t>
            </w:r>
            <w:r w:rsidRPr="002B68EE">
              <w:rPr>
                <w:rFonts w:ascii="Nunito Sans" w:eastAsia="Tahoma" w:hAnsi="Nunito Sans" w:cs="Tahoma"/>
              </w:rPr>
              <w:t>issues</w:t>
            </w:r>
            <w:r w:rsidRPr="002B68EE">
              <w:rPr>
                <w:rFonts w:ascii="Nunito Sans" w:eastAsia="Tahoma" w:hAnsi="Nunito Sans" w:cs="Tahoma"/>
                <w:spacing w:val="-11"/>
              </w:rPr>
              <w:t xml:space="preserve"> </w:t>
            </w:r>
            <w:r w:rsidRPr="002B68EE">
              <w:rPr>
                <w:rFonts w:ascii="Nunito Sans" w:eastAsia="Tahoma" w:hAnsi="Nunito Sans" w:cs="Tahoma"/>
              </w:rPr>
              <w:t>encountered</w:t>
            </w:r>
            <w:r w:rsidRPr="002B68EE">
              <w:rPr>
                <w:rFonts w:ascii="Nunito Sans" w:eastAsia="Tahoma" w:hAnsi="Nunito Sans" w:cs="Tahoma"/>
                <w:spacing w:val="-12"/>
              </w:rPr>
              <w:t xml:space="preserve"> </w:t>
            </w:r>
            <w:r w:rsidRPr="002B68EE">
              <w:rPr>
                <w:rFonts w:ascii="Nunito Sans" w:eastAsia="Tahoma" w:hAnsi="Nunito Sans" w:cs="Tahoma"/>
              </w:rPr>
              <w:t>and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0"/>
              </w:rPr>
              <w:t xml:space="preserve"> </w:t>
            </w:r>
            <w:r w:rsidRPr="002B68EE">
              <w:rPr>
                <w:rFonts w:ascii="Nunito Sans" w:eastAsia="Tahoma" w:hAnsi="Nunito Sans" w:cs="Tahoma"/>
              </w:rPr>
              <w:t>key assumptions</w:t>
            </w:r>
            <w:r w:rsidRPr="002B68EE">
              <w:rPr>
                <w:rFonts w:ascii="Nunito Sans" w:eastAsia="Tahoma" w:hAnsi="Nunito Sans" w:cs="Tahoma"/>
                <w:spacing w:val="-2"/>
              </w:rPr>
              <w:t xml:space="preserve"> </w:t>
            </w:r>
            <w:r w:rsidRPr="002B68EE">
              <w:rPr>
                <w:rFonts w:ascii="Nunito Sans" w:eastAsia="Tahoma" w:hAnsi="Nunito Sans" w:cs="Tahoma"/>
              </w:rPr>
              <w:t>made by</w:t>
            </w:r>
            <w:r w:rsidRPr="002B68EE">
              <w:rPr>
                <w:rFonts w:ascii="Nunito Sans" w:eastAsia="Tahoma" w:hAnsi="Nunito Sans" w:cs="Tahoma"/>
                <w:spacing w:val="-1"/>
              </w:rPr>
              <w:t xml:space="preserve"> </w:t>
            </w:r>
            <w:r w:rsidRPr="002B68EE">
              <w:rPr>
                <w:rFonts w:ascii="Nunito Sans" w:eastAsia="Tahoma" w:hAnsi="Nunito Sans" w:cs="Tahoma"/>
              </w:rPr>
              <w:t>the</w:t>
            </w:r>
            <w:r w:rsidRPr="002B68EE">
              <w:rPr>
                <w:rFonts w:ascii="Nunito Sans" w:eastAsia="Tahoma" w:hAnsi="Nunito Sans" w:cs="Tahoma"/>
                <w:spacing w:val="-2"/>
              </w:rPr>
              <w:t xml:space="preserve"> </w:t>
            </w:r>
            <w:r w:rsidRPr="002B68EE">
              <w:rPr>
                <w:rFonts w:ascii="Nunito Sans" w:eastAsia="Tahoma" w:hAnsi="Nunito Sans" w:cs="Tahoma"/>
              </w:rPr>
              <w:t>Lead</w:t>
            </w:r>
            <w:r w:rsidRPr="002B68EE">
              <w:rPr>
                <w:rFonts w:ascii="Nunito Sans" w:eastAsia="Tahoma" w:hAnsi="Nunito Sans" w:cs="Tahoma"/>
                <w:spacing w:val="-4"/>
              </w:rPr>
              <w:t xml:space="preserve"> </w:t>
            </w:r>
            <w:r w:rsidRPr="002B68EE">
              <w:rPr>
                <w:rFonts w:ascii="Nunito Sans" w:eastAsia="Tahoma" w:hAnsi="Nunito Sans" w:cs="Tahoma"/>
              </w:rPr>
              <w:t>Analyst. I confirm that</w:t>
            </w:r>
            <w:r w:rsidRPr="002B68EE">
              <w:rPr>
                <w:rFonts w:ascii="Nunito Sans" w:eastAsia="Tahoma" w:hAnsi="Nunito Sans" w:cs="Tahoma"/>
                <w:spacing w:val="-1"/>
              </w:rPr>
              <w:t xml:space="preserve"> </w:t>
            </w:r>
            <w:r w:rsidRPr="002B68EE">
              <w:rPr>
                <w:rFonts w:ascii="Nunito Sans" w:eastAsia="Tahoma" w:hAnsi="Nunito Sans" w:cs="Tahoma"/>
              </w:rPr>
              <w:t>the data</w:t>
            </w:r>
            <w:r w:rsidRPr="002B68EE">
              <w:rPr>
                <w:rFonts w:ascii="Nunito Sans" w:eastAsia="Tahoma" w:hAnsi="Nunito Sans" w:cs="Tahoma"/>
                <w:spacing w:val="-1"/>
              </w:rPr>
              <w:t xml:space="preserve"> </w:t>
            </w:r>
            <w:r w:rsidRPr="002B68EE">
              <w:rPr>
                <w:rFonts w:ascii="Nunito Sans" w:eastAsia="Tahoma" w:hAnsi="Nunito Sans" w:cs="Tahoma"/>
              </w:rPr>
              <w:t>is appropriate for</w:t>
            </w:r>
            <w:r w:rsidRPr="002B68EE">
              <w:rPr>
                <w:rFonts w:ascii="Nunito Sans" w:eastAsia="Tahoma" w:hAnsi="Nunito Sans" w:cs="Tahoma"/>
                <w:spacing w:val="-1"/>
              </w:rPr>
              <w:t xml:space="preserve"> </w:t>
            </w:r>
            <w:r w:rsidRPr="002B68EE">
              <w:rPr>
                <w:rFonts w:ascii="Nunito Sans" w:eastAsia="Tahoma" w:hAnsi="Nunito Sans" w:cs="Tahoma"/>
              </w:rPr>
              <w:t>use.</w:t>
            </w:r>
          </w:p>
        </w:tc>
      </w:tr>
      <w:tr w:rsidR="007879D2" w:rsidRPr="007879D2" w14:paraId="7DF0D3AE" w14:textId="77777777" w:rsidTr="007879D2">
        <w:trPr>
          <w:trHeight w:val="509"/>
        </w:trPr>
        <w:tc>
          <w:tcPr>
            <w:tcW w:w="7493" w:type="dxa"/>
            <w:hideMark/>
          </w:tcPr>
          <w:p w14:paraId="6B8F926A" w14:textId="77777777" w:rsidR="007879D2" w:rsidRPr="007879D2" w:rsidRDefault="007879D2" w:rsidP="007879D2">
            <w:pPr>
              <w:widowControl w:val="0"/>
              <w:tabs>
                <w:tab w:val="left" w:pos="3163"/>
              </w:tabs>
              <w:autoSpaceDE w:val="0"/>
              <w:autoSpaceDN w:val="0"/>
              <w:spacing w:before="156"/>
              <w:ind w:left="52" w:right="0"/>
              <w:rPr>
                <w:rFonts w:eastAsia="Tahoma" w:cs="Tahoma"/>
                <w:b/>
              </w:rPr>
            </w:pPr>
            <w:r w:rsidRPr="002B68EE">
              <w:rPr>
                <w:rFonts w:ascii="Nunito Sans" w:eastAsia="Tahoma" w:hAnsi="Nunito Sans" w:cs="Tahoma"/>
                <w:b/>
              </w:rPr>
              <w:t>Name:</w:t>
            </w:r>
            <w:r w:rsidRPr="002B68EE">
              <w:rPr>
                <w:rFonts w:ascii="Nunito Sans" w:eastAsia="Tahoma" w:hAnsi="Nunito Sans" w:cs="Tahoma"/>
                <w:b/>
                <w:spacing w:val="54"/>
              </w:rPr>
              <w:t xml:space="preserve"> </w:t>
            </w:r>
            <w:r w:rsidRPr="002B68EE">
              <w:rPr>
                <w:rFonts w:ascii="Nunito Sans" w:eastAsia="Tahoma" w:hAnsi="Nunito Sans" w:cs="Tahoma"/>
                <w:b/>
                <w:u w:val="single"/>
              </w:rPr>
              <w:tab/>
            </w:r>
          </w:p>
        </w:tc>
      </w:tr>
      <w:tr w:rsidR="007879D2" w:rsidRPr="002B68EE" w14:paraId="60AF7E3C" w14:textId="77777777" w:rsidTr="007879D2">
        <w:trPr>
          <w:trHeight w:val="333"/>
        </w:trPr>
        <w:tc>
          <w:tcPr>
            <w:tcW w:w="7493" w:type="dxa"/>
            <w:hideMark/>
          </w:tcPr>
          <w:p w14:paraId="1AF5BF10" w14:textId="77777777" w:rsidR="007879D2" w:rsidRPr="002B68EE" w:rsidRDefault="007879D2" w:rsidP="007879D2">
            <w:pPr>
              <w:widowControl w:val="0"/>
              <w:tabs>
                <w:tab w:val="left" w:pos="2374"/>
              </w:tabs>
              <w:autoSpaceDE w:val="0"/>
              <w:autoSpaceDN w:val="0"/>
              <w:spacing w:before="115" w:line="198" w:lineRule="exact"/>
              <w:ind w:left="138" w:right="0"/>
              <w:rPr>
                <w:rFonts w:ascii="Nunito Sans" w:eastAsia="Tahoma" w:hAnsi="Nunito Sans" w:cs="Tahoma"/>
                <w:b/>
              </w:rPr>
            </w:pPr>
            <w:r w:rsidRPr="002B68EE">
              <w:rPr>
                <w:rFonts w:ascii="Nunito Sans" w:eastAsia="Tahoma" w:hAnsi="Nunito Sans" w:cs="Tahoma"/>
                <w:b/>
              </w:rPr>
              <w:t>Date:</w:t>
            </w:r>
            <w:r w:rsidRPr="002B68EE">
              <w:rPr>
                <w:rFonts w:ascii="Nunito Sans" w:eastAsia="Tahoma" w:hAnsi="Nunito Sans" w:cs="Tahoma"/>
                <w:b/>
                <w:spacing w:val="53"/>
              </w:rPr>
              <w:t xml:space="preserve"> </w:t>
            </w:r>
            <w:r w:rsidRPr="002B68EE">
              <w:rPr>
                <w:rFonts w:ascii="Nunito Sans" w:eastAsia="Tahoma" w:hAnsi="Nunito Sans" w:cs="Tahoma"/>
                <w:b/>
                <w:u w:val="single"/>
              </w:rPr>
              <w:tab/>
            </w:r>
          </w:p>
        </w:tc>
      </w:tr>
    </w:tbl>
    <w:p w14:paraId="69B8643C" w14:textId="21873028" w:rsidR="00636312" w:rsidRPr="002B68EE" w:rsidRDefault="00636312" w:rsidP="007879D2">
      <w:pPr>
        <w:spacing w:after="160" w:line="259" w:lineRule="auto"/>
        <w:ind w:right="0"/>
        <w:rPr>
          <w:rFonts w:ascii="Nunito Sans" w:hAnsi="Nunito Sans"/>
        </w:rPr>
      </w:pPr>
      <w:r w:rsidRPr="002B68EE">
        <w:rPr>
          <w:rFonts w:ascii="Nunito Sans" w:hAnsi="Nunito Sans"/>
        </w:rPr>
        <w:br w:type="page"/>
      </w:r>
    </w:p>
    <w:p w14:paraId="742A00D9" w14:textId="2F1DB6F1" w:rsidR="005D77E6" w:rsidRPr="002B68EE" w:rsidRDefault="005D3A27" w:rsidP="00753591">
      <w:pPr>
        <w:pStyle w:val="Heading1"/>
        <w:numPr>
          <w:ilvl w:val="0"/>
          <w:numId w:val="6"/>
        </w:numPr>
        <w:tabs>
          <w:tab w:val="num" w:pos="360"/>
        </w:tabs>
        <w:ind w:left="720" w:hanging="540"/>
        <w:rPr>
          <w:rFonts w:ascii="Nunito Sans Black" w:hAnsi="Nunito Sans Black"/>
        </w:rPr>
      </w:pPr>
      <w:bookmarkStart w:id="28" w:name="_Toc210738180"/>
      <w:r w:rsidRPr="002B68EE">
        <w:rPr>
          <w:rFonts w:ascii="Nunito Sans Black" w:hAnsi="Nunito Sans Black"/>
        </w:rPr>
        <w:lastRenderedPageBreak/>
        <w:t>APPROVAL</w:t>
      </w:r>
      <w:bookmarkEnd w:id="28"/>
      <w:r w:rsidRPr="002B68EE">
        <w:rPr>
          <w:rFonts w:ascii="Nunito Sans Black" w:hAnsi="Nunito Sans Black"/>
        </w:rPr>
        <w:t xml:space="preserve"> </w:t>
      </w:r>
    </w:p>
    <w:p w14:paraId="0BCA5128"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46C1F7B3"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6663C5B7"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7E940C0A"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37FA42C9" w14:textId="77777777" w:rsidR="00C25D60" w:rsidRPr="00C25D60" w:rsidRDefault="00C25D60" w:rsidP="00F36853">
      <w:pPr>
        <w:pStyle w:val="ListParagraph"/>
        <w:numPr>
          <w:ilvl w:val="0"/>
          <w:numId w:val="7"/>
        </w:numPr>
        <w:autoSpaceDE w:val="0"/>
        <w:autoSpaceDN w:val="0"/>
        <w:adjustRightInd w:val="0"/>
        <w:spacing w:line="240" w:lineRule="auto"/>
        <w:rPr>
          <w:rFonts w:cstheme="minorBidi"/>
          <w:vanish/>
          <w:szCs w:val="22"/>
        </w:rPr>
      </w:pPr>
    </w:p>
    <w:p w14:paraId="5A5A34E9" w14:textId="753A8A29" w:rsidR="0087520A" w:rsidRPr="002B68EE" w:rsidRDefault="00C25D60" w:rsidP="00020258">
      <w:pPr>
        <w:autoSpaceDE w:val="0"/>
        <w:autoSpaceDN w:val="0"/>
        <w:adjustRightInd w:val="0"/>
        <w:spacing w:before="240" w:after="240"/>
        <w:ind w:right="0"/>
        <w:jc w:val="both"/>
        <w:rPr>
          <w:rFonts w:ascii="Nunito Sans" w:hAnsi="Nunito Sans"/>
        </w:rPr>
      </w:pPr>
      <w:r w:rsidRPr="002B68EE">
        <w:rPr>
          <w:rFonts w:ascii="Nunito Sans" w:hAnsi="Nunito Sans"/>
        </w:rPr>
        <w:t xml:space="preserve">Thus, </w:t>
      </w:r>
      <w:proofErr w:type="gramStart"/>
      <w:r w:rsidRPr="002B68EE">
        <w:rPr>
          <w:rFonts w:ascii="Nunito Sans" w:hAnsi="Nunito Sans"/>
        </w:rPr>
        <w:t>adopted</w:t>
      </w:r>
      <w:proofErr w:type="gramEnd"/>
      <w:r w:rsidRPr="002B68EE">
        <w:rPr>
          <w:rFonts w:ascii="Nunito Sans" w:hAnsi="Nunito Sans"/>
        </w:rPr>
        <w:t xml:space="preserve"> and signed by the management and </w:t>
      </w:r>
      <w:r w:rsidR="00FA32BC" w:rsidRPr="00FA32BC">
        <w:rPr>
          <w:rFonts w:ascii="Nunito Sans" w:hAnsi="Nunito Sans"/>
        </w:rPr>
        <w:t>Chief Actuary of KAFS in January 202</w:t>
      </w:r>
      <w:r w:rsidR="00B10F47">
        <w:rPr>
          <w:rFonts w:ascii="Nunito Sans" w:hAnsi="Nunito Sans"/>
        </w:rPr>
        <w:t>6</w:t>
      </w:r>
      <w:r w:rsidRPr="002B68EE">
        <w:rPr>
          <w:rFonts w:ascii="Nunito Sans" w:hAnsi="Nunito Sans"/>
        </w:rPr>
        <w:t>.</w:t>
      </w:r>
    </w:p>
    <w:tbl>
      <w:tblPr>
        <w:tblStyle w:val="TableGrid"/>
        <w:tblW w:w="11160" w:type="dxa"/>
        <w:tblLook w:val="04A0" w:firstRow="1" w:lastRow="0" w:firstColumn="1" w:lastColumn="0" w:noHBand="0" w:noVBand="1"/>
      </w:tblPr>
      <w:tblGrid>
        <w:gridCol w:w="11160"/>
      </w:tblGrid>
      <w:tr w:rsidR="005D77E6" w:rsidRPr="002B68EE" w14:paraId="3DED6AF5" w14:textId="77777777" w:rsidTr="00AB049B">
        <w:trPr>
          <w:trHeight w:val="2732"/>
        </w:trPr>
        <w:tc>
          <w:tcPr>
            <w:tcW w:w="11160" w:type="dxa"/>
          </w:tcPr>
          <w:p w14:paraId="1AC4B5AF" w14:textId="77777777" w:rsidR="005D77E6" w:rsidRPr="002B68EE" w:rsidRDefault="005D77E6">
            <w:pPr>
              <w:spacing w:after="160" w:line="259" w:lineRule="auto"/>
              <w:ind w:right="0"/>
              <w:rPr>
                <w:rFonts w:ascii="Nunito Sans" w:hAnsi="Nunito Sans"/>
                <w:b/>
                <w:bCs/>
              </w:rPr>
            </w:pPr>
            <w:r w:rsidRPr="002B68EE">
              <w:rPr>
                <w:rFonts w:ascii="Nunito Sans" w:hAnsi="Nunito Sans"/>
                <w:b/>
                <w:bCs/>
              </w:rPr>
              <w:t>APPROVED BY</w:t>
            </w:r>
          </w:p>
          <w:p w14:paraId="077ACB6D" w14:textId="75A47B86" w:rsidR="005D77E6" w:rsidRPr="002B68EE" w:rsidRDefault="004428A6">
            <w:pPr>
              <w:spacing w:after="160" w:line="259" w:lineRule="auto"/>
              <w:ind w:right="0"/>
              <w:rPr>
                <w:rFonts w:ascii="Nunito Sans" w:hAnsi="Nunito Sans"/>
              </w:rPr>
            </w:pPr>
            <w:r w:rsidRPr="002B68EE">
              <w:rPr>
                <w:rFonts w:ascii="Nunito Sans" w:hAnsi="Nunito Sans"/>
              </w:rPr>
              <w:t>Ezekiel Macharia</w:t>
            </w:r>
          </w:p>
          <w:p w14:paraId="0CDAC7B4" w14:textId="0532208A" w:rsidR="005D77E6" w:rsidRPr="002B68EE" w:rsidRDefault="004A03F0">
            <w:pPr>
              <w:spacing w:after="160" w:line="259" w:lineRule="auto"/>
              <w:ind w:right="0"/>
              <w:rPr>
                <w:rFonts w:ascii="Nunito Sans" w:hAnsi="Nunito Sans"/>
              </w:rPr>
            </w:pPr>
            <w:r w:rsidRPr="002B68EE">
              <w:rPr>
                <w:rFonts w:ascii="Nunito Sans" w:hAnsi="Nunito Sans"/>
              </w:rPr>
              <w:t>Chief</w:t>
            </w:r>
            <w:r w:rsidR="00C14E7F" w:rsidRPr="002B68EE">
              <w:rPr>
                <w:rFonts w:ascii="Nunito Sans" w:hAnsi="Nunito Sans"/>
              </w:rPr>
              <w:t xml:space="preserve"> Actuary</w:t>
            </w:r>
            <w:r w:rsidRPr="002B68EE">
              <w:rPr>
                <w:rFonts w:ascii="Nunito Sans" w:hAnsi="Nunito Sans"/>
              </w:rPr>
              <w:t xml:space="preserve"> &amp; Managing Director</w:t>
            </w:r>
            <w:r w:rsidR="005D77E6" w:rsidRPr="002B68EE">
              <w:rPr>
                <w:rFonts w:ascii="Nunito Sans" w:hAnsi="Nunito Sans"/>
              </w:rPr>
              <w:t xml:space="preserve"> – Kenbright</w:t>
            </w:r>
            <w:r w:rsidR="004428A6" w:rsidRPr="002B68EE">
              <w:rPr>
                <w:rFonts w:ascii="Nunito Sans" w:hAnsi="Nunito Sans"/>
              </w:rPr>
              <w:t xml:space="preserve"> Actuarial and Financial Services</w:t>
            </w:r>
            <w:r w:rsidR="005D77E6" w:rsidRPr="002B68EE">
              <w:rPr>
                <w:rFonts w:ascii="Nunito Sans" w:hAnsi="Nunito Sans"/>
              </w:rPr>
              <w:t xml:space="preserve"> Limited</w:t>
            </w:r>
          </w:p>
          <w:p w14:paraId="402BF339" w14:textId="553DB5D4" w:rsidR="005D77E6" w:rsidRPr="002B68EE" w:rsidRDefault="00977AC8">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3" behindDoc="0" locked="0" layoutInCell="1" allowOverlap="1" wp14:anchorId="2D181AAD" wp14:editId="4BF3C872">
                  <wp:simplePos x="0" y="0"/>
                  <wp:positionH relativeFrom="column">
                    <wp:posOffset>443230</wp:posOffset>
                  </wp:positionH>
                  <wp:positionV relativeFrom="paragraph">
                    <wp:posOffset>220980</wp:posOffset>
                  </wp:positionV>
                  <wp:extent cx="1371600" cy="429658"/>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429658"/>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2B68EE">
              <w:rPr>
                <w:rFonts w:ascii="Nunito Sans" w:hAnsi="Nunito Sans"/>
              </w:rPr>
              <w:t>Date:</w:t>
            </w:r>
            <w:r w:rsidR="00543511" w:rsidRPr="002B68EE">
              <w:rPr>
                <w:rFonts w:ascii="Nunito Sans" w:hAnsi="Nunito Sans"/>
              </w:rPr>
              <w:t xml:space="preserve"> </w:t>
            </w:r>
            <w:r w:rsidR="00E240E8">
              <w:rPr>
                <w:rFonts w:ascii="Nunito Sans" w:hAnsi="Nunito Sans"/>
              </w:rPr>
              <w:t>January</w:t>
            </w:r>
            <w:r w:rsidR="005D77E6" w:rsidRPr="0091717C">
              <w:rPr>
                <w:rFonts w:ascii="Nunito Sans" w:hAnsi="Nunito Sans"/>
              </w:rPr>
              <w:t xml:space="preserve"> 202</w:t>
            </w:r>
            <w:r w:rsidR="00262DB5">
              <w:rPr>
                <w:rFonts w:ascii="Nunito Sans" w:hAnsi="Nunito Sans"/>
              </w:rPr>
              <w:t>6</w:t>
            </w:r>
          </w:p>
          <w:p w14:paraId="711E9956" w14:textId="6D44FFF7" w:rsidR="005D77E6" w:rsidRPr="002B68EE" w:rsidRDefault="005D77E6">
            <w:pPr>
              <w:spacing w:after="160" w:line="259" w:lineRule="auto"/>
              <w:ind w:right="0"/>
              <w:rPr>
                <w:rFonts w:ascii="Nunito Sans" w:hAnsi="Nunito Sans"/>
              </w:rPr>
            </w:pPr>
            <w:r w:rsidRPr="002B68EE">
              <w:rPr>
                <w:rFonts w:ascii="Nunito Sans" w:hAnsi="Nunito Sans"/>
              </w:rPr>
              <w:t xml:space="preserve">Signed: </w:t>
            </w:r>
          </w:p>
        </w:tc>
      </w:tr>
    </w:tbl>
    <w:p w14:paraId="582D1670" w14:textId="77777777" w:rsidR="005D77E6" w:rsidRPr="002B68EE" w:rsidRDefault="005D77E6" w:rsidP="005D77E6">
      <w:pPr>
        <w:spacing w:after="160" w:line="259" w:lineRule="auto"/>
        <w:ind w:right="0"/>
        <w:rPr>
          <w:rFonts w:ascii="Nunito Sans" w:hAnsi="Nunito Sans"/>
        </w:rPr>
      </w:pPr>
    </w:p>
    <w:p w14:paraId="4EA95319" w14:textId="77777777" w:rsidR="00FD0F59" w:rsidRPr="002B68EE" w:rsidRDefault="00FD0F59" w:rsidP="005D77E6">
      <w:pPr>
        <w:spacing w:after="160" w:line="259" w:lineRule="auto"/>
        <w:ind w:right="0"/>
        <w:rPr>
          <w:rFonts w:ascii="Nunito Sans" w:hAnsi="Nunito Sans"/>
        </w:rPr>
      </w:pPr>
    </w:p>
    <w:p w14:paraId="7457F01E" w14:textId="77777777" w:rsidR="005D77E6" w:rsidRPr="002B68EE" w:rsidRDefault="005D77E6">
      <w:pPr>
        <w:spacing w:after="160" w:line="259" w:lineRule="auto"/>
        <w:ind w:right="0"/>
        <w:rPr>
          <w:rFonts w:ascii="Nunito Sans" w:hAnsi="Nunito Sans"/>
        </w:rPr>
      </w:pPr>
    </w:p>
    <w:p w14:paraId="6C3459D6" w14:textId="51F85888" w:rsidR="00C02B1C" w:rsidRPr="002B68EE" w:rsidRDefault="00C02B1C">
      <w:pPr>
        <w:spacing w:after="160" w:line="259" w:lineRule="auto"/>
        <w:ind w:right="0"/>
        <w:rPr>
          <w:rFonts w:ascii="Nunito Sans Black" w:hAnsi="Nunito Sans Black"/>
          <w:color w:val="0137A6"/>
          <w:sz w:val="36"/>
          <w:szCs w:val="36"/>
        </w:rPr>
      </w:pPr>
      <w:r w:rsidRPr="002B68EE">
        <w:rPr>
          <w:rFonts w:ascii="Nunito Sans" w:hAnsi="Nunito Sans"/>
        </w:rPr>
        <w:br w:type="page"/>
      </w:r>
    </w:p>
    <w:p w14:paraId="4FAAAD10" w14:textId="3C2DE0FB" w:rsidR="00C02B1C" w:rsidRPr="002B68EE" w:rsidRDefault="009E714D" w:rsidP="00C02B1C">
      <w:pPr>
        <w:rPr>
          <w:rFonts w:ascii="Nunito Sans" w:hAnsi="Nunito Sans"/>
        </w:rPr>
      </w:pPr>
      <w:r w:rsidRPr="002A0B6F">
        <w:rPr>
          <w:noProof/>
          <w:sz w:val="20"/>
          <w:szCs w:val="20"/>
        </w:rPr>
        <w:lastRenderedPageBreak/>
        <mc:AlternateContent>
          <mc:Choice Requires="wps">
            <w:drawing>
              <wp:anchor distT="0" distB="0" distL="114300" distR="114300" simplePos="0" relativeHeight="251658242"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2B68EE" w:rsidRDefault="009E714D" w:rsidP="009E714D">
                            <w:pPr>
                              <w:shd w:val="clear" w:color="auto" w:fill="0137A6"/>
                              <w:ind w:left="284"/>
                              <w:rPr>
                                <w:rFonts w:ascii="Nunito Sans" w:hAnsi="Nunito Sans"/>
                                <w:b/>
                                <w:color w:val="FFFFFF" w:themeColor="background1"/>
                              </w:rPr>
                            </w:pPr>
                          </w:p>
                          <w:p w14:paraId="72C2EC10" w14:textId="77777777" w:rsidR="009E714D" w:rsidRPr="002B68EE" w:rsidRDefault="009E714D" w:rsidP="009E714D">
                            <w:pPr>
                              <w:shd w:val="clear" w:color="auto" w:fill="0137A6"/>
                              <w:ind w:left="284"/>
                              <w:rPr>
                                <w:rFonts w:ascii="Nunito Sans" w:hAnsi="Nunito Sans"/>
                                <w:b/>
                                <w:color w:val="FFFFFF" w:themeColor="background1"/>
                              </w:rPr>
                            </w:pPr>
                          </w:p>
                          <w:p w14:paraId="3AE70505" w14:textId="699E0732" w:rsidR="009E714D" w:rsidRPr="002B68EE" w:rsidRDefault="00DD2D09" w:rsidP="009E714D">
                            <w:pPr>
                              <w:shd w:val="clear" w:color="auto" w:fill="0137A6"/>
                              <w:ind w:left="284" w:right="-24"/>
                              <w:jc w:val="right"/>
                              <w:rPr>
                                <w:rFonts w:ascii="Nunito Sans" w:hAnsi="Nunito Sans"/>
                                <w:b/>
                                <w:color w:val="FFFFFF" w:themeColor="background1"/>
                              </w:rPr>
                            </w:pPr>
                            <w:r w:rsidRPr="002B68EE">
                              <w:rPr>
                                <w:rFonts w:ascii="Nunito Sans" w:hAnsi="Nunito Sans"/>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4">
                                            <a:extLst>
                                              <a:ext uri="{BEBA8EAE-BF5A-486C-A8C5-ECC9F3942E4B}">
                                                <a14:imgProps xmlns:a14="http://schemas.microsoft.com/office/drawing/2010/main">
                                                  <a14:imgLayer r:embed="rId25">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2B68EE" w:rsidRDefault="009E714D" w:rsidP="009E714D">
                            <w:pPr>
                              <w:shd w:val="clear" w:color="auto" w:fill="0137A6"/>
                              <w:ind w:left="284"/>
                              <w:rPr>
                                <w:rFonts w:ascii="Nunito Sans" w:hAnsi="Nunito Sans"/>
                                <w:b/>
                                <w:color w:val="FFFFFF" w:themeColor="background1"/>
                              </w:rPr>
                            </w:pPr>
                          </w:p>
                          <w:p w14:paraId="79F52253" w14:textId="50B98991" w:rsidR="009E714D" w:rsidRPr="002B68EE" w:rsidRDefault="009E714D" w:rsidP="009E714D">
                            <w:pPr>
                              <w:shd w:val="clear" w:color="auto" w:fill="0137A6"/>
                              <w:ind w:left="284"/>
                              <w:jc w:val="right"/>
                              <w:rPr>
                                <w:rFonts w:ascii="Nunito Sans" w:hAnsi="Nunito Sans"/>
                                <w:b/>
                                <w:color w:val="FFFFFF" w:themeColor="background1"/>
                              </w:rPr>
                            </w:pPr>
                          </w:p>
                          <w:p w14:paraId="4C32C735"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About Us</w:t>
                            </w:r>
                          </w:p>
                          <w:p w14:paraId="53111C3C" w14:textId="77777777" w:rsidR="009E714D" w:rsidRPr="002B68EE" w:rsidRDefault="009E714D" w:rsidP="009E714D">
                            <w:pPr>
                              <w:shd w:val="clear" w:color="auto" w:fill="0137A6"/>
                              <w:ind w:left="284"/>
                              <w:rPr>
                                <w:rFonts w:ascii="Nunito Sans" w:hAnsi="Nunito Sans"/>
                                <w:b/>
                                <w:color w:val="FFFFFF" w:themeColor="background1"/>
                              </w:rPr>
                            </w:pPr>
                          </w:p>
                          <w:p w14:paraId="1B892C90" w14:textId="1DD60644"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 xml:space="preserve">Kenbright Actuarial &amp; Financial Services </w:t>
                            </w:r>
                            <w:r w:rsidR="00EA3CED">
                              <w:rPr>
                                <w:rFonts w:ascii="Nunito Sans" w:hAnsi="Nunito Sans"/>
                                <w:szCs w:val="18"/>
                                <w:lang w:val="en-GB"/>
                              </w:rPr>
                              <w:t xml:space="preserve">Limited </w:t>
                            </w:r>
                            <w:r w:rsidRPr="002B68EE">
                              <w:rPr>
                                <w:rFonts w:ascii="Nunito Sans" w:hAnsi="Nunito Sans"/>
                                <w:szCs w:val="18"/>
                                <w:lang w:val="en-GB"/>
                              </w:rPr>
                              <w:t>(KAFS)</w:t>
                            </w:r>
                          </w:p>
                          <w:p w14:paraId="787F5C10"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Prism Towers, 26</w:t>
                            </w:r>
                            <w:r w:rsidRPr="002B68EE">
                              <w:rPr>
                                <w:rFonts w:ascii="Nunito Sans" w:hAnsi="Nunito Sans"/>
                                <w:szCs w:val="18"/>
                                <w:vertAlign w:val="superscript"/>
                                <w:lang w:val="en-GB"/>
                              </w:rPr>
                              <w:t>th</w:t>
                            </w:r>
                            <w:r w:rsidRPr="002B68EE">
                              <w:rPr>
                                <w:rFonts w:ascii="Nunito Sans" w:hAnsi="Nunito Sans"/>
                                <w:szCs w:val="18"/>
                                <w:lang w:val="en-GB"/>
                              </w:rPr>
                              <w:t xml:space="preserve"> Floor</w:t>
                            </w:r>
                          </w:p>
                          <w:p w14:paraId="48FBC427"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3</w:t>
                            </w:r>
                            <w:r w:rsidRPr="002B68EE">
                              <w:rPr>
                                <w:rFonts w:ascii="Nunito Sans" w:hAnsi="Nunito Sans"/>
                                <w:szCs w:val="18"/>
                                <w:vertAlign w:val="superscript"/>
                                <w:lang w:val="en-GB"/>
                              </w:rPr>
                              <w:t>rd</w:t>
                            </w:r>
                            <w:r w:rsidRPr="002B68EE">
                              <w:rPr>
                                <w:rFonts w:ascii="Nunito Sans" w:hAnsi="Nunito Sans"/>
                                <w:szCs w:val="18"/>
                                <w:lang w:val="en-GB"/>
                              </w:rPr>
                              <w:t xml:space="preserve"> Ngong Avenue, Nairobi</w:t>
                            </w:r>
                          </w:p>
                          <w:p w14:paraId="7DA0ED32"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Kenya</w:t>
                            </w:r>
                          </w:p>
                          <w:p w14:paraId="21B89FFC" w14:textId="77777777" w:rsidR="00E2254F" w:rsidRPr="002B68EE" w:rsidRDefault="00E2254F" w:rsidP="00E2254F">
                            <w:pPr>
                              <w:shd w:val="clear" w:color="auto" w:fill="0137A6"/>
                              <w:ind w:left="284"/>
                              <w:rPr>
                                <w:rFonts w:ascii="Nunito Sans" w:hAnsi="Nunito Sans"/>
                                <w:color w:val="FFFFFF" w:themeColor="background1"/>
                                <w:szCs w:val="18"/>
                                <w:lang w:val="en-GB"/>
                              </w:rPr>
                            </w:pPr>
                            <w:hyperlink r:id="rId26" w:history="1">
                              <w:r w:rsidRPr="002B68EE">
                                <w:rPr>
                                  <w:rStyle w:val="Hyperlink"/>
                                  <w:rFonts w:ascii="Nunito Sans" w:hAnsi="Nunito Sans"/>
                                  <w:color w:val="FFFFFF" w:themeColor="background1"/>
                                  <w:szCs w:val="18"/>
                                  <w:u w:val="none"/>
                                  <w:lang w:val="en-GB"/>
                                </w:rPr>
                                <w:t>www.kenbright.co.ke</w:t>
                              </w:r>
                            </w:hyperlink>
                          </w:p>
                          <w:p w14:paraId="42DE5419" w14:textId="77777777" w:rsidR="00E2254F" w:rsidRPr="002B68EE" w:rsidRDefault="00E2254F" w:rsidP="00E2254F">
                            <w:pPr>
                              <w:shd w:val="clear" w:color="auto" w:fill="0137A6"/>
                              <w:ind w:left="284"/>
                              <w:rPr>
                                <w:rFonts w:ascii="Nunito Sans" w:hAnsi="Nunito Sans"/>
                                <w:szCs w:val="18"/>
                                <w:lang w:val="en-GB"/>
                              </w:rPr>
                            </w:pPr>
                          </w:p>
                          <w:p w14:paraId="664D1CD8"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Customer Service Lines: +254 (020) 22 111 52</w:t>
                            </w:r>
                          </w:p>
                          <w:p w14:paraId="7EBBD43A" w14:textId="77777777" w:rsidR="009E714D" w:rsidRPr="002B68EE" w:rsidRDefault="009E714D" w:rsidP="009E714D">
                            <w:pPr>
                              <w:shd w:val="clear" w:color="auto" w:fill="0137A6"/>
                              <w:ind w:left="284"/>
                              <w:rPr>
                                <w:rFonts w:ascii="Nunito Sans" w:hAnsi="Nunito Sans"/>
                                <w:color w:val="FFFFFF" w:themeColor="background1"/>
                                <w:lang w:val="en-GB"/>
                              </w:rPr>
                            </w:pPr>
                          </w:p>
                          <w:p w14:paraId="06C9B880" w14:textId="77777777" w:rsidR="009E714D" w:rsidRPr="002B68EE" w:rsidRDefault="009E714D" w:rsidP="009E714D">
                            <w:pPr>
                              <w:shd w:val="clear" w:color="auto" w:fill="0137A6"/>
                              <w:ind w:left="284"/>
                              <w:rPr>
                                <w:rFonts w:ascii="Nunito Sans" w:hAnsi="Nunito Sans"/>
                                <w:color w:val="FFFFFF" w:themeColor="background1"/>
                              </w:rPr>
                            </w:pPr>
                          </w:p>
                          <w:p w14:paraId="03B7AAB2" w14:textId="77777777" w:rsidR="009E714D" w:rsidRPr="002B68EE" w:rsidRDefault="009E714D" w:rsidP="009E714D">
                            <w:pPr>
                              <w:shd w:val="clear" w:color="auto" w:fill="0137A6"/>
                              <w:ind w:left="284"/>
                              <w:rPr>
                                <w:rFonts w:ascii="Nunito Sans" w:hAnsi="Nunito Sans"/>
                                <w:b/>
                                <w:color w:val="BFBFBF" w:themeColor="background1" w:themeShade="BF"/>
                                <w:sz w:val="20"/>
                                <w:szCs w:val="20"/>
                              </w:rPr>
                            </w:pPr>
                            <w:r w:rsidRPr="002B68EE">
                              <w:rPr>
                                <w:rFonts w:ascii="Nunito Sans" w:hAnsi="Nunito Sans"/>
                                <w:b/>
                                <w:color w:val="D9D9D9" w:themeColor="background1" w:themeShade="D9"/>
                                <w:sz w:val="20"/>
                                <w:szCs w:val="20"/>
                              </w:rPr>
                              <w:t>Document Version</w:t>
                            </w:r>
                          </w:p>
                          <w:p w14:paraId="381C17E0" w14:textId="77777777" w:rsidR="009E714D" w:rsidRPr="002B68EE" w:rsidRDefault="009E714D" w:rsidP="009E714D">
                            <w:pPr>
                              <w:shd w:val="clear" w:color="auto" w:fill="0137A6"/>
                              <w:ind w:left="284"/>
                              <w:rPr>
                                <w:rFonts w:ascii="Nunito Sans" w:hAnsi="Nunito Sans"/>
                                <w:color w:val="FFFFFF" w:themeColor="background1"/>
                              </w:rPr>
                            </w:pPr>
                          </w:p>
                          <w:p w14:paraId="28CCC278" w14:textId="1E841AFA" w:rsidR="009E714D" w:rsidRPr="002B68EE" w:rsidRDefault="00E240E8" w:rsidP="009E714D">
                            <w:pPr>
                              <w:shd w:val="clear" w:color="auto" w:fill="0137A6"/>
                              <w:ind w:left="284"/>
                              <w:rPr>
                                <w:rFonts w:ascii="Nunito Sans" w:hAnsi="Nunito Sans"/>
                                <w:color w:val="FFFFFF" w:themeColor="background1"/>
                              </w:rPr>
                            </w:pPr>
                            <w:r>
                              <w:rPr>
                                <w:rFonts w:ascii="Nunito Sans" w:hAnsi="Nunito Sans"/>
                                <w:color w:val="FFFFFF" w:themeColor="background1"/>
                              </w:rPr>
                              <w:t>January</w:t>
                            </w:r>
                            <w:r w:rsidR="009E714D" w:rsidRPr="002B68EE">
                              <w:rPr>
                                <w:rFonts w:ascii="Nunito Sans" w:hAnsi="Nunito Sans"/>
                                <w:color w:val="FFFFFF" w:themeColor="background1"/>
                              </w:rPr>
                              <w:t xml:space="preserve"> 202</w:t>
                            </w:r>
                            <w:r w:rsidR="00262DB5">
                              <w:rPr>
                                <w:rFonts w:ascii="Nunito Sans" w:hAnsi="Nunito Sans"/>
                                <w:color w:val="FFFFFF" w:themeColor="background1"/>
                              </w:rPr>
                              <w:t>6</w:t>
                            </w:r>
                          </w:p>
                          <w:p w14:paraId="524D441E" w14:textId="77777777" w:rsidR="009E714D" w:rsidRPr="002B68EE" w:rsidRDefault="009E714D" w:rsidP="009E714D">
                            <w:pPr>
                              <w:shd w:val="clear" w:color="auto" w:fill="0137A6"/>
                              <w:ind w:left="284"/>
                              <w:rPr>
                                <w:rFonts w:ascii="Nunito Sans" w:hAnsi="Nunito Sans"/>
                                <w:color w:val="FFFFFF" w:themeColor="background1"/>
                              </w:rPr>
                            </w:pPr>
                          </w:p>
                          <w:p w14:paraId="793B1A85" w14:textId="2909A198"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 xml:space="preserve">Version </w:t>
                            </w:r>
                            <w:r w:rsidR="00E240E8">
                              <w:rPr>
                                <w:rFonts w:ascii="Nunito Sans" w:hAnsi="Nunito Sans"/>
                                <w:color w:val="FFFFFF" w:themeColor="background1"/>
                              </w:rPr>
                              <w:t>1</w:t>
                            </w:r>
                            <w:r w:rsidRPr="002B68EE">
                              <w:rPr>
                                <w:rFonts w:ascii="Nunito Sans" w:hAnsi="Nunito Sans"/>
                                <w:color w:val="FFFFFF" w:themeColor="background1"/>
                              </w:rPr>
                              <w:t xml:space="preserve">.0: </w:t>
                            </w:r>
                            <w:r w:rsidR="00E240E8">
                              <w:rPr>
                                <w:rFonts w:ascii="Nunito Sans" w:hAnsi="Nunito Sans"/>
                                <w:color w:val="FFFFFF" w:themeColor="background1"/>
                              </w:rPr>
                              <w:t>Creation</w:t>
                            </w:r>
                          </w:p>
                          <w:p w14:paraId="6B756889" w14:textId="77777777" w:rsidR="009E714D" w:rsidRPr="002B68EE" w:rsidRDefault="009E714D" w:rsidP="009E714D">
                            <w:pPr>
                              <w:shd w:val="clear" w:color="auto" w:fill="0137A6"/>
                              <w:ind w:left="284"/>
                              <w:rPr>
                                <w:rFonts w:ascii="Nunito Sans" w:hAnsi="Nunito Sans"/>
                                <w:color w:val="FFFFFF" w:themeColor="background1"/>
                              </w:rPr>
                            </w:pPr>
                          </w:p>
                          <w:p w14:paraId="1238324E" w14:textId="77777777"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Reproduction – in total or in part – only with the permission of KAFS.</w:t>
                            </w:r>
                          </w:p>
                          <w:p w14:paraId="10EE886C" w14:textId="77777777" w:rsidR="009E714D" w:rsidRPr="002B68EE" w:rsidRDefault="009E714D" w:rsidP="009E714D">
                            <w:pPr>
                              <w:shd w:val="clear" w:color="auto" w:fill="0137A6"/>
                              <w:ind w:left="284"/>
                              <w:rPr>
                                <w:rFonts w:ascii="Nunito Sans" w:hAnsi="Nunito Sans"/>
                                <w:color w:val="FFFFFF" w:themeColor="background1"/>
                              </w:rPr>
                            </w:pPr>
                          </w:p>
                          <w:p w14:paraId="29F43F8C" w14:textId="77777777" w:rsidR="009E714D" w:rsidRPr="002B68EE" w:rsidRDefault="009E714D" w:rsidP="009E714D">
                            <w:pPr>
                              <w:shd w:val="clear" w:color="auto" w:fill="0137A6"/>
                              <w:ind w:left="284"/>
                              <w:rPr>
                                <w:rFonts w:ascii="Nunito Sans" w:hAnsi="Nunito Sans"/>
                                <w:color w:val="FFFFFF" w:themeColor="background1"/>
                              </w:rPr>
                            </w:pPr>
                          </w:p>
                          <w:p w14:paraId="1A36AD10"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Key Contacts</w:t>
                            </w:r>
                          </w:p>
                          <w:p w14:paraId="3E99F210" w14:textId="77777777" w:rsidR="009E714D" w:rsidRPr="002B68EE" w:rsidRDefault="009E714D" w:rsidP="009E714D">
                            <w:pPr>
                              <w:shd w:val="clear" w:color="auto" w:fill="0137A6"/>
                              <w:ind w:left="1276"/>
                              <w:rPr>
                                <w:rFonts w:ascii="Nunito Sans" w:hAnsi="Nunito Sans"/>
                                <w:color w:val="FFFFFF" w:themeColor="background1"/>
                              </w:rPr>
                            </w:pPr>
                          </w:p>
                          <w:p w14:paraId="61D8E3F6" w14:textId="77777777" w:rsidR="00381A59" w:rsidRPr="002B68EE" w:rsidRDefault="00381A59" w:rsidP="00381A59">
                            <w:pPr>
                              <w:ind w:left="1276"/>
                              <w:rPr>
                                <w:rFonts w:ascii="Nunito Sans" w:hAnsi="Nunito Sans"/>
                                <w:szCs w:val="18"/>
                              </w:rPr>
                            </w:pPr>
                          </w:p>
                          <w:p w14:paraId="58AE315A" w14:textId="3838F0CF" w:rsidR="00381A59" w:rsidRPr="002B68EE" w:rsidRDefault="00381A59" w:rsidP="00381A59">
                            <w:pPr>
                              <w:ind w:left="1276"/>
                              <w:rPr>
                                <w:rFonts w:ascii="Nunito Sans" w:hAnsi="Nunito Sans"/>
                                <w:szCs w:val="18"/>
                              </w:rPr>
                            </w:pPr>
                            <w:r w:rsidRPr="002B68EE">
                              <w:rPr>
                                <w:rFonts w:ascii="Nunito Sans" w:hAnsi="Nunito Sans"/>
                                <w:szCs w:val="18"/>
                              </w:rPr>
                              <w:t>E Macharia, FIA</w:t>
                            </w:r>
                            <w:r w:rsidR="005E4A0A" w:rsidRPr="002B68EE">
                              <w:rPr>
                                <w:rFonts w:ascii="Nunito Sans" w:hAnsi="Nunito Sans"/>
                                <w:szCs w:val="18"/>
                              </w:rPr>
                              <w:t xml:space="preserve"> </w:t>
                            </w:r>
                            <w:proofErr w:type="spellStart"/>
                            <w:proofErr w:type="gramStart"/>
                            <w:r w:rsidR="005E4A0A" w:rsidRPr="002B68EE">
                              <w:rPr>
                                <w:rFonts w:ascii="Nunito Sans" w:hAnsi="Nunito Sans"/>
                                <w:szCs w:val="18"/>
                              </w:rPr>
                              <w:t>C.Act</w:t>
                            </w:r>
                            <w:proofErr w:type="spellEnd"/>
                            <w:proofErr w:type="gramEnd"/>
                            <w:r w:rsidRPr="002B68EE">
                              <w:rPr>
                                <w:rFonts w:ascii="Nunito Sans" w:hAnsi="Nunito Sans"/>
                                <w:szCs w:val="18"/>
                              </w:rPr>
                              <w:t>, FeASK</w:t>
                            </w:r>
                          </w:p>
                          <w:p w14:paraId="2DA8337F" w14:textId="495C3CB9" w:rsidR="00381A59" w:rsidRPr="002B68EE" w:rsidRDefault="005A1AF0" w:rsidP="00381A59">
                            <w:pPr>
                              <w:ind w:left="1276"/>
                              <w:rPr>
                                <w:rFonts w:ascii="Nunito Sans" w:hAnsi="Nunito Sans"/>
                                <w:szCs w:val="18"/>
                              </w:rPr>
                            </w:pPr>
                            <w:r w:rsidRPr="002B68EE">
                              <w:rPr>
                                <w:rFonts w:ascii="Nunito Sans" w:hAnsi="Nunito Sans"/>
                              </w:rPr>
                              <w:t>Chief Actuary &amp; Managing Director</w:t>
                            </w:r>
                          </w:p>
                          <w:p w14:paraId="28CC54E6" w14:textId="77777777" w:rsidR="00381A59" w:rsidRPr="00835033" w:rsidRDefault="00381A59" w:rsidP="00381A59">
                            <w:pPr>
                              <w:ind w:left="1276"/>
                              <w:rPr>
                                <w:rFonts w:ascii="Nunito Sans" w:hAnsi="Nunito Sans"/>
                                <w:color w:val="FFFFFF"/>
                                <w:szCs w:val="18"/>
                              </w:rPr>
                            </w:pPr>
                            <w:r w:rsidRPr="00835033">
                              <w:rPr>
                                <w:rFonts w:ascii="Nunito Sans" w:hAnsi="Nunito Sans"/>
                                <w:szCs w:val="18"/>
                              </w:rPr>
                              <w:t xml:space="preserve">E-mail: </w:t>
                            </w:r>
                            <w:proofErr w:type="spellStart"/>
                            <w:r w:rsidRPr="00835033">
                              <w:rPr>
                                <w:rFonts w:ascii="Nunito Sans" w:hAnsi="Nunito Sans"/>
                                <w:szCs w:val="18"/>
                              </w:rPr>
                              <w:t>ezekiel@kenbright.africa</w:t>
                            </w:r>
                            <w:proofErr w:type="spellEnd"/>
                          </w:p>
                          <w:p w14:paraId="7EE8D2CA" w14:textId="6CBB5E0B" w:rsidR="009E714D" w:rsidRPr="002B68EE" w:rsidRDefault="00381A59" w:rsidP="00381A59">
                            <w:pPr>
                              <w:ind w:left="1276"/>
                              <w:rPr>
                                <w:rFonts w:ascii="Nunito Sans" w:hAnsi="Nunito Sans"/>
                                <w:szCs w:val="18"/>
                                <w:lang w:val="fr-FR"/>
                              </w:rPr>
                            </w:pPr>
                            <w:proofErr w:type="gramStart"/>
                            <w:r w:rsidRPr="002B68EE">
                              <w:rPr>
                                <w:rFonts w:ascii="Nunito Sans" w:hAnsi="Nunito Sans"/>
                                <w:szCs w:val="18"/>
                                <w:lang w:val="fr-FR"/>
                              </w:rPr>
                              <w:t>Phone:</w:t>
                            </w:r>
                            <w:proofErr w:type="gramEnd"/>
                            <w:r w:rsidRPr="002B68EE">
                              <w:rPr>
                                <w:rFonts w:ascii="Nunito Sans" w:hAnsi="Nunito Sans"/>
                                <w:szCs w:val="18"/>
                                <w:lang w:val="fr-FR"/>
                              </w:rPr>
                              <w:t xml:space="preserve"> +254 722 540 045</w:t>
                            </w:r>
                          </w:p>
                          <w:p w14:paraId="44EB9115" w14:textId="77777777" w:rsidR="009E714D" w:rsidRPr="002B68EE" w:rsidRDefault="009E714D" w:rsidP="009E714D">
                            <w:pPr>
                              <w:shd w:val="clear" w:color="auto" w:fill="0137A6"/>
                              <w:rPr>
                                <w:rFonts w:ascii="Nunito Sans" w:hAnsi="Nunito Sans"/>
                                <w:color w:val="FFFFFF" w:themeColor="background1"/>
                              </w:rPr>
                            </w:pPr>
                          </w:p>
                          <w:p w14:paraId="1C29BCA8" w14:textId="77777777" w:rsidR="009E714D" w:rsidRPr="002B68EE" w:rsidRDefault="009E714D" w:rsidP="009E714D">
                            <w:pPr>
                              <w:shd w:val="clear" w:color="auto" w:fill="0137A6"/>
                              <w:ind w:left="1276"/>
                              <w:rPr>
                                <w:rFonts w:ascii="Nunito Sans" w:hAnsi="Nunito Sans"/>
                                <w:color w:val="FFFFFF" w:themeColor="background1"/>
                              </w:rPr>
                            </w:pPr>
                          </w:p>
                          <w:p w14:paraId="0D12F821" w14:textId="0591041E" w:rsidR="009E714D" w:rsidRPr="002B68EE" w:rsidRDefault="009E714D" w:rsidP="009E714D">
                            <w:pPr>
                              <w:shd w:val="clear" w:color="auto" w:fill="0137A6"/>
                              <w:ind w:left="1276"/>
                              <w:rPr>
                                <w:rFonts w:ascii="Nunito Sans" w:hAnsi="Nunito Sans"/>
                                <w:color w:val="FFFFFF" w:themeColor="background1"/>
                                <w:lang w:val="fr-FR"/>
                              </w:rPr>
                            </w:pPr>
                            <w:r w:rsidRPr="002B68EE">
                              <w:rPr>
                                <w:rFonts w:ascii="Nunito Sans" w:hAnsi="Nunito Sans"/>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29" style="position:absolute;margin-left:0;margin-top:-5.55pt;width:612.15pt;height:925.8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DOiaE6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2B68EE" w:rsidRDefault="009E714D" w:rsidP="009E714D">
                      <w:pPr>
                        <w:shd w:val="clear" w:color="auto" w:fill="0137A6"/>
                        <w:ind w:left="284"/>
                        <w:rPr>
                          <w:rFonts w:ascii="Nunito Sans" w:hAnsi="Nunito Sans"/>
                          <w:b/>
                          <w:color w:val="FFFFFF" w:themeColor="background1"/>
                        </w:rPr>
                      </w:pPr>
                    </w:p>
                    <w:p w14:paraId="72C2EC10" w14:textId="77777777" w:rsidR="009E714D" w:rsidRPr="002B68EE" w:rsidRDefault="009E714D" w:rsidP="009E714D">
                      <w:pPr>
                        <w:shd w:val="clear" w:color="auto" w:fill="0137A6"/>
                        <w:ind w:left="284"/>
                        <w:rPr>
                          <w:rFonts w:ascii="Nunito Sans" w:hAnsi="Nunito Sans"/>
                          <w:b/>
                          <w:color w:val="FFFFFF" w:themeColor="background1"/>
                        </w:rPr>
                      </w:pPr>
                    </w:p>
                    <w:p w14:paraId="3AE70505" w14:textId="699E0732" w:rsidR="009E714D" w:rsidRPr="002B68EE" w:rsidRDefault="00DD2D09" w:rsidP="009E714D">
                      <w:pPr>
                        <w:shd w:val="clear" w:color="auto" w:fill="0137A6"/>
                        <w:ind w:left="284" w:right="-24"/>
                        <w:jc w:val="right"/>
                        <w:rPr>
                          <w:rFonts w:ascii="Nunito Sans" w:hAnsi="Nunito Sans"/>
                          <w:b/>
                          <w:color w:val="FFFFFF" w:themeColor="background1"/>
                        </w:rPr>
                      </w:pPr>
                      <w:r w:rsidRPr="002B68EE">
                        <w:rPr>
                          <w:rFonts w:ascii="Nunito Sans" w:hAnsi="Nunito Sans"/>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4">
                                      <a:extLst>
                                        <a:ext uri="{BEBA8EAE-BF5A-486C-A8C5-ECC9F3942E4B}">
                                          <a14:imgProps xmlns:a14="http://schemas.microsoft.com/office/drawing/2010/main">
                                            <a14:imgLayer r:embed="rId25">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2B68EE" w:rsidRDefault="009E714D" w:rsidP="009E714D">
                      <w:pPr>
                        <w:shd w:val="clear" w:color="auto" w:fill="0137A6"/>
                        <w:ind w:left="284"/>
                        <w:rPr>
                          <w:rFonts w:ascii="Nunito Sans" w:hAnsi="Nunito Sans"/>
                          <w:b/>
                          <w:color w:val="FFFFFF" w:themeColor="background1"/>
                        </w:rPr>
                      </w:pPr>
                    </w:p>
                    <w:p w14:paraId="79F52253" w14:textId="50B98991" w:rsidR="009E714D" w:rsidRPr="002B68EE" w:rsidRDefault="009E714D" w:rsidP="009E714D">
                      <w:pPr>
                        <w:shd w:val="clear" w:color="auto" w:fill="0137A6"/>
                        <w:ind w:left="284"/>
                        <w:jc w:val="right"/>
                        <w:rPr>
                          <w:rFonts w:ascii="Nunito Sans" w:hAnsi="Nunito Sans"/>
                          <w:b/>
                          <w:color w:val="FFFFFF" w:themeColor="background1"/>
                        </w:rPr>
                      </w:pPr>
                    </w:p>
                    <w:p w14:paraId="4C32C735"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About Us</w:t>
                      </w:r>
                    </w:p>
                    <w:p w14:paraId="53111C3C" w14:textId="77777777" w:rsidR="009E714D" w:rsidRPr="002B68EE" w:rsidRDefault="009E714D" w:rsidP="009E714D">
                      <w:pPr>
                        <w:shd w:val="clear" w:color="auto" w:fill="0137A6"/>
                        <w:ind w:left="284"/>
                        <w:rPr>
                          <w:rFonts w:ascii="Nunito Sans" w:hAnsi="Nunito Sans"/>
                          <w:b/>
                          <w:color w:val="FFFFFF" w:themeColor="background1"/>
                        </w:rPr>
                      </w:pPr>
                    </w:p>
                    <w:p w14:paraId="1B892C90" w14:textId="1DD60644"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 xml:space="preserve">Kenbright Actuarial &amp; Financial Services </w:t>
                      </w:r>
                      <w:r w:rsidR="00EA3CED">
                        <w:rPr>
                          <w:rFonts w:ascii="Nunito Sans" w:hAnsi="Nunito Sans"/>
                          <w:szCs w:val="18"/>
                          <w:lang w:val="en-GB"/>
                        </w:rPr>
                        <w:t xml:space="preserve">Limited </w:t>
                      </w:r>
                      <w:r w:rsidRPr="002B68EE">
                        <w:rPr>
                          <w:rFonts w:ascii="Nunito Sans" w:hAnsi="Nunito Sans"/>
                          <w:szCs w:val="18"/>
                          <w:lang w:val="en-GB"/>
                        </w:rPr>
                        <w:t>(KAFS)</w:t>
                      </w:r>
                    </w:p>
                    <w:p w14:paraId="787F5C10"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Prism Towers, 26</w:t>
                      </w:r>
                      <w:r w:rsidRPr="002B68EE">
                        <w:rPr>
                          <w:rFonts w:ascii="Nunito Sans" w:hAnsi="Nunito Sans"/>
                          <w:szCs w:val="18"/>
                          <w:vertAlign w:val="superscript"/>
                          <w:lang w:val="en-GB"/>
                        </w:rPr>
                        <w:t>th</w:t>
                      </w:r>
                      <w:r w:rsidRPr="002B68EE">
                        <w:rPr>
                          <w:rFonts w:ascii="Nunito Sans" w:hAnsi="Nunito Sans"/>
                          <w:szCs w:val="18"/>
                          <w:lang w:val="en-GB"/>
                        </w:rPr>
                        <w:t xml:space="preserve"> Floor</w:t>
                      </w:r>
                    </w:p>
                    <w:p w14:paraId="48FBC427"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3</w:t>
                      </w:r>
                      <w:r w:rsidRPr="002B68EE">
                        <w:rPr>
                          <w:rFonts w:ascii="Nunito Sans" w:hAnsi="Nunito Sans"/>
                          <w:szCs w:val="18"/>
                          <w:vertAlign w:val="superscript"/>
                          <w:lang w:val="en-GB"/>
                        </w:rPr>
                        <w:t>rd</w:t>
                      </w:r>
                      <w:r w:rsidRPr="002B68EE">
                        <w:rPr>
                          <w:rFonts w:ascii="Nunito Sans" w:hAnsi="Nunito Sans"/>
                          <w:szCs w:val="18"/>
                          <w:lang w:val="en-GB"/>
                        </w:rPr>
                        <w:t xml:space="preserve"> Ngong Avenue, Nairobi</w:t>
                      </w:r>
                    </w:p>
                    <w:p w14:paraId="7DA0ED32"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Kenya</w:t>
                      </w:r>
                    </w:p>
                    <w:p w14:paraId="21B89FFC" w14:textId="77777777" w:rsidR="00E2254F" w:rsidRPr="002B68EE" w:rsidRDefault="00E2254F" w:rsidP="00E2254F">
                      <w:pPr>
                        <w:shd w:val="clear" w:color="auto" w:fill="0137A6"/>
                        <w:ind w:left="284"/>
                        <w:rPr>
                          <w:rFonts w:ascii="Nunito Sans" w:hAnsi="Nunito Sans"/>
                          <w:color w:val="FFFFFF" w:themeColor="background1"/>
                          <w:szCs w:val="18"/>
                          <w:lang w:val="en-GB"/>
                        </w:rPr>
                      </w:pPr>
                      <w:hyperlink r:id="rId27" w:history="1">
                        <w:r w:rsidRPr="002B68EE">
                          <w:rPr>
                            <w:rStyle w:val="Hyperlink"/>
                            <w:rFonts w:ascii="Nunito Sans" w:hAnsi="Nunito Sans"/>
                            <w:color w:val="FFFFFF" w:themeColor="background1"/>
                            <w:szCs w:val="18"/>
                            <w:u w:val="none"/>
                            <w:lang w:val="en-GB"/>
                          </w:rPr>
                          <w:t>www.kenbright.co.ke</w:t>
                        </w:r>
                      </w:hyperlink>
                    </w:p>
                    <w:p w14:paraId="42DE5419" w14:textId="77777777" w:rsidR="00E2254F" w:rsidRPr="002B68EE" w:rsidRDefault="00E2254F" w:rsidP="00E2254F">
                      <w:pPr>
                        <w:shd w:val="clear" w:color="auto" w:fill="0137A6"/>
                        <w:ind w:left="284"/>
                        <w:rPr>
                          <w:rFonts w:ascii="Nunito Sans" w:hAnsi="Nunito Sans"/>
                          <w:szCs w:val="18"/>
                          <w:lang w:val="en-GB"/>
                        </w:rPr>
                      </w:pPr>
                    </w:p>
                    <w:p w14:paraId="664D1CD8"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Customer Service Lines: +254 (020) 22 111 52</w:t>
                      </w:r>
                    </w:p>
                    <w:p w14:paraId="7EBBD43A" w14:textId="77777777" w:rsidR="009E714D" w:rsidRPr="002B68EE" w:rsidRDefault="009E714D" w:rsidP="009E714D">
                      <w:pPr>
                        <w:shd w:val="clear" w:color="auto" w:fill="0137A6"/>
                        <w:ind w:left="284"/>
                        <w:rPr>
                          <w:rFonts w:ascii="Nunito Sans" w:hAnsi="Nunito Sans"/>
                          <w:color w:val="FFFFFF" w:themeColor="background1"/>
                          <w:lang w:val="en-GB"/>
                        </w:rPr>
                      </w:pPr>
                    </w:p>
                    <w:p w14:paraId="06C9B880" w14:textId="77777777" w:rsidR="009E714D" w:rsidRPr="002B68EE" w:rsidRDefault="009E714D" w:rsidP="009E714D">
                      <w:pPr>
                        <w:shd w:val="clear" w:color="auto" w:fill="0137A6"/>
                        <w:ind w:left="284"/>
                        <w:rPr>
                          <w:rFonts w:ascii="Nunito Sans" w:hAnsi="Nunito Sans"/>
                          <w:color w:val="FFFFFF" w:themeColor="background1"/>
                        </w:rPr>
                      </w:pPr>
                    </w:p>
                    <w:p w14:paraId="03B7AAB2" w14:textId="77777777" w:rsidR="009E714D" w:rsidRPr="002B68EE" w:rsidRDefault="009E714D" w:rsidP="009E714D">
                      <w:pPr>
                        <w:shd w:val="clear" w:color="auto" w:fill="0137A6"/>
                        <w:ind w:left="284"/>
                        <w:rPr>
                          <w:rFonts w:ascii="Nunito Sans" w:hAnsi="Nunito Sans"/>
                          <w:b/>
                          <w:color w:val="BFBFBF" w:themeColor="background1" w:themeShade="BF"/>
                          <w:sz w:val="20"/>
                          <w:szCs w:val="20"/>
                        </w:rPr>
                      </w:pPr>
                      <w:r w:rsidRPr="002B68EE">
                        <w:rPr>
                          <w:rFonts w:ascii="Nunito Sans" w:hAnsi="Nunito Sans"/>
                          <w:b/>
                          <w:color w:val="D9D9D9" w:themeColor="background1" w:themeShade="D9"/>
                          <w:sz w:val="20"/>
                          <w:szCs w:val="20"/>
                        </w:rPr>
                        <w:t>Document Version</w:t>
                      </w:r>
                    </w:p>
                    <w:p w14:paraId="381C17E0" w14:textId="77777777" w:rsidR="009E714D" w:rsidRPr="002B68EE" w:rsidRDefault="009E714D" w:rsidP="009E714D">
                      <w:pPr>
                        <w:shd w:val="clear" w:color="auto" w:fill="0137A6"/>
                        <w:ind w:left="284"/>
                        <w:rPr>
                          <w:rFonts w:ascii="Nunito Sans" w:hAnsi="Nunito Sans"/>
                          <w:color w:val="FFFFFF" w:themeColor="background1"/>
                        </w:rPr>
                      </w:pPr>
                    </w:p>
                    <w:p w14:paraId="28CCC278" w14:textId="1E841AFA" w:rsidR="009E714D" w:rsidRPr="002B68EE" w:rsidRDefault="00E240E8" w:rsidP="009E714D">
                      <w:pPr>
                        <w:shd w:val="clear" w:color="auto" w:fill="0137A6"/>
                        <w:ind w:left="284"/>
                        <w:rPr>
                          <w:rFonts w:ascii="Nunito Sans" w:hAnsi="Nunito Sans"/>
                          <w:color w:val="FFFFFF" w:themeColor="background1"/>
                        </w:rPr>
                      </w:pPr>
                      <w:r>
                        <w:rPr>
                          <w:rFonts w:ascii="Nunito Sans" w:hAnsi="Nunito Sans"/>
                          <w:color w:val="FFFFFF" w:themeColor="background1"/>
                        </w:rPr>
                        <w:t>January</w:t>
                      </w:r>
                      <w:r w:rsidR="009E714D" w:rsidRPr="002B68EE">
                        <w:rPr>
                          <w:rFonts w:ascii="Nunito Sans" w:hAnsi="Nunito Sans"/>
                          <w:color w:val="FFFFFF" w:themeColor="background1"/>
                        </w:rPr>
                        <w:t xml:space="preserve"> 202</w:t>
                      </w:r>
                      <w:r w:rsidR="00262DB5">
                        <w:rPr>
                          <w:rFonts w:ascii="Nunito Sans" w:hAnsi="Nunito Sans"/>
                          <w:color w:val="FFFFFF" w:themeColor="background1"/>
                        </w:rPr>
                        <w:t>6</w:t>
                      </w:r>
                    </w:p>
                    <w:p w14:paraId="524D441E" w14:textId="77777777" w:rsidR="009E714D" w:rsidRPr="002B68EE" w:rsidRDefault="009E714D" w:rsidP="009E714D">
                      <w:pPr>
                        <w:shd w:val="clear" w:color="auto" w:fill="0137A6"/>
                        <w:ind w:left="284"/>
                        <w:rPr>
                          <w:rFonts w:ascii="Nunito Sans" w:hAnsi="Nunito Sans"/>
                          <w:color w:val="FFFFFF" w:themeColor="background1"/>
                        </w:rPr>
                      </w:pPr>
                    </w:p>
                    <w:p w14:paraId="793B1A85" w14:textId="2909A198"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 xml:space="preserve">Version </w:t>
                      </w:r>
                      <w:r w:rsidR="00E240E8">
                        <w:rPr>
                          <w:rFonts w:ascii="Nunito Sans" w:hAnsi="Nunito Sans"/>
                          <w:color w:val="FFFFFF" w:themeColor="background1"/>
                        </w:rPr>
                        <w:t>1</w:t>
                      </w:r>
                      <w:r w:rsidRPr="002B68EE">
                        <w:rPr>
                          <w:rFonts w:ascii="Nunito Sans" w:hAnsi="Nunito Sans"/>
                          <w:color w:val="FFFFFF" w:themeColor="background1"/>
                        </w:rPr>
                        <w:t xml:space="preserve">.0: </w:t>
                      </w:r>
                      <w:r w:rsidR="00E240E8">
                        <w:rPr>
                          <w:rFonts w:ascii="Nunito Sans" w:hAnsi="Nunito Sans"/>
                          <w:color w:val="FFFFFF" w:themeColor="background1"/>
                        </w:rPr>
                        <w:t>Creation</w:t>
                      </w:r>
                    </w:p>
                    <w:p w14:paraId="6B756889" w14:textId="77777777" w:rsidR="009E714D" w:rsidRPr="002B68EE" w:rsidRDefault="009E714D" w:rsidP="009E714D">
                      <w:pPr>
                        <w:shd w:val="clear" w:color="auto" w:fill="0137A6"/>
                        <w:ind w:left="284"/>
                        <w:rPr>
                          <w:rFonts w:ascii="Nunito Sans" w:hAnsi="Nunito Sans"/>
                          <w:color w:val="FFFFFF" w:themeColor="background1"/>
                        </w:rPr>
                      </w:pPr>
                    </w:p>
                    <w:p w14:paraId="1238324E" w14:textId="77777777"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Reproduction – in total or in part – only with the permission of KAFS.</w:t>
                      </w:r>
                    </w:p>
                    <w:p w14:paraId="10EE886C" w14:textId="77777777" w:rsidR="009E714D" w:rsidRPr="002B68EE" w:rsidRDefault="009E714D" w:rsidP="009E714D">
                      <w:pPr>
                        <w:shd w:val="clear" w:color="auto" w:fill="0137A6"/>
                        <w:ind w:left="284"/>
                        <w:rPr>
                          <w:rFonts w:ascii="Nunito Sans" w:hAnsi="Nunito Sans"/>
                          <w:color w:val="FFFFFF" w:themeColor="background1"/>
                        </w:rPr>
                      </w:pPr>
                    </w:p>
                    <w:p w14:paraId="29F43F8C" w14:textId="77777777" w:rsidR="009E714D" w:rsidRPr="002B68EE" w:rsidRDefault="009E714D" w:rsidP="009E714D">
                      <w:pPr>
                        <w:shd w:val="clear" w:color="auto" w:fill="0137A6"/>
                        <w:ind w:left="284"/>
                        <w:rPr>
                          <w:rFonts w:ascii="Nunito Sans" w:hAnsi="Nunito Sans"/>
                          <w:color w:val="FFFFFF" w:themeColor="background1"/>
                        </w:rPr>
                      </w:pPr>
                    </w:p>
                    <w:p w14:paraId="1A36AD10"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Key Contacts</w:t>
                      </w:r>
                    </w:p>
                    <w:p w14:paraId="3E99F210" w14:textId="77777777" w:rsidR="009E714D" w:rsidRPr="002B68EE" w:rsidRDefault="009E714D" w:rsidP="009E714D">
                      <w:pPr>
                        <w:shd w:val="clear" w:color="auto" w:fill="0137A6"/>
                        <w:ind w:left="1276"/>
                        <w:rPr>
                          <w:rFonts w:ascii="Nunito Sans" w:hAnsi="Nunito Sans"/>
                          <w:color w:val="FFFFFF" w:themeColor="background1"/>
                        </w:rPr>
                      </w:pPr>
                    </w:p>
                    <w:p w14:paraId="61D8E3F6" w14:textId="77777777" w:rsidR="00381A59" w:rsidRPr="002B68EE" w:rsidRDefault="00381A59" w:rsidP="00381A59">
                      <w:pPr>
                        <w:ind w:left="1276"/>
                        <w:rPr>
                          <w:rFonts w:ascii="Nunito Sans" w:hAnsi="Nunito Sans"/>
                          <w:szCs w:val="18"/>
                        </w:rPr>
                      </w:pPr>
                    </w:p>
                    <w:p w14:paraId="58AE315A" w14:textId="3838F0CF" w:rsidR="00381A59" w:rsidRPr="002B68EE" w:rsidRDefault="00381A59" w:rsidP="00381A59">
                      <w:pPr>
                        <w:ind w:left="1276"/>
                        <w:rPr>
                          <w:rFonts w:ascii="Nunito Sans" w:hAnsi="Nunito Sans"/>
                          <w:szCs w:val="18"/>
                        </w:rPr>
                      </w:pPr>
                      <w:r w:rsidRPr="002B68EE">
                        <w:rPr>
                          <w:rFonts w:ascii="Nunito Sans" w:hAnsi="Nunito Sans"/>
                          <w:szCs w:val="18"/>
                        </w:rPr>
                        <w:t>E Macharia, FIA</w:t>
                      </w:r>
                      <w:r w:rsidR="005E4A0A" w:rsidRPr="002B68EE">
                        <w:rPr>
                          <w:rFonts w:ascii="Nunito Sans" w:hAnsi="Nunito Sans"/>
                          <w:szCs w:val="18"/>
                        </w:rPr>
                        <w:t xml:space="preserve"> </w:t>
                      </w:r>
                      <w:proofErr w:type="spellStart"/>
                      <w:proofErr w:type="gramStart"/>
                      <w:r w:rsidR="005E4A0A" w:rsidRPr="002B68EE">
                        <w:rPr>
                          <w:rFonts w:ascii="Nunito Sans" w:hAnsi="Nunito Sans"/>
                          <w:szCs w:val="18"/>
                        </w:rPr>
                        <w:t>C.Act</w:t>
                      </w:r>
                      <w:proofErr w:type="spellEnd"/>
                      <w:proofErr w:type="gramEnd"/>
                      <w:r w:rsidRPr="002B68EE">
                        <w:rPr>
                          <w:rFonts w:ascii="Nunito Sans" w:hAnsi="Nunito Sans"/>
                          <w:szCs w:val="18"/>
                        </w:rPr>
                        <w:t>, FeASK</w:t>
                      </w:r>
                    </w:p>
                    <w:p w14:paraId="2DA8337F" w14:textId="495C3CB9" w:rsidR="00381A59" w:rsidRPr="002B68EE" w:rsidRDefault="005A1AF0" w:rsidP="00381A59">
                      <w:pPr>
                        <w:ind w:left="1276"/>
                        <w:rPr>
                          <w:rFonts w:ascii="Nunito Sans" w:hAnsi="Nunito Sans"/>
                          <w:szCs w:val="18"/>
                        </w:rPr>
                      </w:pPr>
                      <w:r w:rsidRPr="002B68EE">
                        <w:rPr>
                          <w:rFonts w:ascii="Nunito Sans" w:hAnsi="Nunito Sans"/>
                        </w:rPr>
                        <w:t>Chief Actuary &amp; Managing Director</w:t>
                      </w:r>
                    </w:p>
                    <w:p w14:paraId="28CC54E6" w14:textId="77777777" w:rsidR="00381A59" w:rsidRPr="00835033" w:rsidRDefault="00381A59" w:rsidP="00381A59">
                      <w:pPr>
                        <w:ind w:left="1276"/>
                        <w:rPr>
                          <w:rFonts w:ascii="Nunito Sans" w:hAnsi="Nunito Sans"/>
                          <w:color w:val="FFFFFF"/>
                          <w:szCs w:val="18"/>
                        </w:rPr>
                      </w:pPr>
                      <w:r w:rsidRPr="00835033">
                        <w:rPr>
                          <w:rFonts w:ascii="Nunito Sans" w:hAnsi="Nunito Sans"/>
                          <w:szCs w:val="18"/>
                        </w:rPr>
                        <w:t xml:space="preserve">E-mail: </w:t>
                      </w:r>
                      <w:proofErr w:type="spellStart"/>
                      <w:r w:rsidRPr="00835033">
                        <w:rPr>
                          <w:rFonts w:ascii="Nunito Sans" w:hAnsi="Nunito Sans"/>
                          <w:szCs w:val="18"/>
                        </w:rPr>
                        <w:t>ezekiel@kenbright.africa</w:t>
                      </w:r>
                      <w:proofErr w:type="spellEnd"/>
                    </w:p>
                    <w:p w14:paraId="7EE8D2CA" w14:textId="6CBB5E0B" w:rsidR="009E714D" w:rsidRPr="002B68EE" w:rsidRDefault="00381A59" w:rsidP="00381A59">
                      <w:pPr>
                        <w:ind w:left="1276"/>
                        <w:rPr>
                          <w:rFonts w:ascii="Nunito Sans" w:hAnsi="Nunito Sans"/>
                          <w:szCs w:val="18"/>
                          <w:lang w:val="fr-FR"/>
                        </w:rPr>
                      </w:pPr>
                      <w:proofErr w:type="gramStart"/>
                      <w:r w:rsidRPr="002B68EE">
                        <w:rPr>
                          <w:rFonts w:ascii="Nunito Sans" w:hAnsi="Nunito Sans"/>
                          <w:szCs w:val="18"/>
                          <w:lang w:val="fr-FR"/>
                        </w:rPr>
                        <w:t>Phone:</w:t>
                      </w:r>
                      <w:proofErr w:type="gramEnd"/>
                      <w:r w:rsidRPr="002B68EE">
                        <w:rPr>
                          <w:rFonts w:ascii="Nunito Sans" w:hAnsi="Nunito Sans"/>
                          <w:szCs w:val="18"/>
                          <w:lang w:val="fr-FR"/>
                        </w:rPr>
                        <w:t xml:space="preserve"> +254 722 540 045</w:t>
                      </w:r>
                    </w:p>
                    <w:p w14:paraId="44EB9115" w14:textId="77777777" w:rsidR="009E714D" w:rsidRPr="002B68EE" w:rsidRDefault="009E714D" w:rsidP="009E714D">
                      <w:pPr>
                        <w:shd w:val="clear" w:color="auto" w:fill="0137A6"/>
                        <w:rPr>
                          <w:rFonts w:ascii="Nunito Sans" w:hAnsi="Nunito Sans"/>
                          <w:color w:val="FFFFFF" w:themeColor="background1"/>
                        </w:rPr>
                      </w:pPr>
                    </w:p>
                    <w:p w14:paraId="1C29BCA8" w14:textId="77777777" w:rsidR="009E714D" w:rsidRPr="002B68EE" w:rsidRDefault="009E714D" w:rsidP="009E714D">
                      <w:pPr>
                        <w:shd w:val="clear" w:color="auto" w:fill="0137A6"/>
                        <w:ind w:left="1276"/>
                        <w:rPr>
                          <w:rFonts w:ascii="Nunito Sans" w:hAnsi="Nunito Sans"/>
                          <w:color w:val="FFFFFF" w:themeColor="background1"/>
                        </w:rPr>
                      </w:pPr>
                    </w:p>
                    <w:p w14:paraId="0D12F821" w14:textId="0591041E" w:rsidR="009E714D" w:rsidRPr="002B68EE" w:rsidRDefault="009E714D" w:rsidP="009E714D">
                      <w:pPr>
                        <w:shd w:val="clear" w:color="auto" w:fill="0137A6"/>
                        <w:ind w:left="1276"/>
                        <w:rPr>
                          <w:rFonts w:ascii="Nunito Sans" w:hAnsi="Nunito Sans"/>
                          <w:color w:val="FFFFFF" w:themeColor="background1"/>
                          <w:lang w:val="fr-FR"/>
                        </w:rPr>
                      </w:pPr>
                      <w:r w:rsidRPr="002B68EE">
                        <w:rPr>
                          <w:rFonts w:ascii="Nunito Sans" w:hAnsi="Nunito Sans"/>
                          <w:color w:val="FFFFFF" w:themeColor="background1"/>
                          <w:lang w:val="fr-FR"/>
                        </w:rPr>
                        <w:t xml:space="preserve"> </w:t>
                      </w:r>
                    </w:p>
                  </w:txbxContent>
                </v:textbox>
                <w10:wrap anchorx="page" anchory="page"/>
              </v:rect>
            </w:pict>
          </mc:Fallback>
        </mc:AlternateContent>
      </w:r>
    </w:p>
    <w:sectPr w:rsidR="00C02B1C" w:rsidRPr="002B68EE" w:rsidSect="001E2E73">
      <w:headerReference w:type="even" r:id="rId28"/>
      <w:headerReference w:type="default" r:id="rId29"/>
      <w:footerReference w:type="default" r:id="rId30"/>
      <w:headerReference w:type="first" r:id="rId31"/>
      <w:footerReference w:type="first" r:id="rId3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89E03" w14:textId="77777777" w:rsidR="002273D2" w:rsidRDefault="002273D2" w:rsidP="001F54AF">
      <w:r>
        <w:separator/>
      </w:r>
    </w:p>
  </w:endnote>
  <w:endnote w:type="continuationSeparator" w:id="0">
    <w:p w14:paraId="027DE90A" w14:textId="77777777" w:rsidR="002273D2" w:rsidRDefault="002273D2" w:rsidP="001F54AF">
      <w:r>
        <w:continuationSeparator/>
      </w:r>
    </w:p>
  </w:endnote>
  <w:endnote w:type="continuationNotice" w:id="1">
    <w:p w14:paraId="4AA127DF" w14:textId="77777777" w:rsidR="002273D2" w:rsidRDefault="002273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Mulish SemiBold">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Nunito Sans SemiBold">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00"/>
    <w:family w:val="auto"/>
    <w:pitch w:val="variable"/>
    <w:sig w:usb0="A00002FF" w:usb1="5000204B" w:usb2="00000000" w:usb3="00000000" w:csb0="00000197" w:csb1="00000000"/>
  </w:font>
  <w:font w:name="Mulish Black">
    <w:panose1 w:val="00000000000000000000"/>
    <w:charset w:val="00"/>
    <w:family w:val="auto"/>
    <w:pitch w:val="variable"/>
    <w:sig w:usb0="A00002FF" w:usb1="5000204B" w:usb2="00000000" w:usb3="00000000" w:csb0="00000197" w:csb1="00000000"/>
  </w:font>
  <w:font w:name="Nunito Sans Black">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Light">
    <w:charset w:val="00"/>
    <w:family w:val="auto"/>
    <w:pitch w:val="variable"/>
    <w:sig w:usb0="A00002FF" w:usb1="5000204B" w:usb2="00000000" w:usb3="00000000" w:csb0="00000197" w:csb1="00000000"/>
  </w:font>
  <w:font w:name="Helvetica">
    <w:panose1 w:val="020B0604020202020204"/>
    <w:charset w:val="00"/>
    <w:family w:val="swiss"/>
    <w:pitch w:val="variable"/>
    <w:sig w:usb0="20002A87" w:usb1="00000000" w:usb2="00000000" w:usb3="00000000" w:csb0="000001FF" w:csb1="00000000"/>
  </w:font>
  <w:font w:name="Nunito Light">
    <w:panose1 w:val="00000000000000000000"/>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Mulish Light">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0"/>
      <w:gridCol w:w="3520"/>
      <w:gridCol w:w="4192"/>
    </w:tblGrid>
    <w:tr w:rsidR="00F60AF0" w:rsidRPr="00885604" w14:paraId="37825918" w14:textId="77777777" w:rsidTr="00F60AF0">
      <w:trPr>
        <w:trHeight w:val="491"/>
      </w:trPr>
      <w:tc>
        <w:tcPr>
          <w:tcW w:w="1567" w:type="pct"/>
        </w:tcPr>
        <w:p w14:paraId="0FE90624" w14:textId="7156431F" w:rsidR="00F60AF0" w:rsidRPr="00BD0DA1" w:rsidRDefault="00F60AF0" w:rsidP="00F60AF0">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1EA0B62D" wp14:editId="1679A8A1">
                <wp:simplePos x="0" y="0"/>
                <wp:positionH relativeFrom="column">
                  <wp:posOffset>0</wp:posOffset>
                </wp:positionH>
                <wp:positionV relativeFrom="paragraph">
                  <wp:posOffset>6350</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799D4B59" w14:textId="77777777" w:rsidR="00F60AF0" w:rsidRPr="00C06185" w:rsidRDefault="00F60AF0" w:rsidP="00F60AF0">
          <w:pPr>
            <w:pStyle w:val="Footer"/>
            <w:ind w:left="360"/>
            <w:rPr>
              <w:rFonts w:ascii="Nunito Sans Light" w:hAnsi="Nunito Sans Light"/>
              <w:sz w:val="14"/>
              <w:szCs w:val="14"/>
            </w:rPr>
          </w:pPr>
        </w:p>
        <w:p w14:paraId="22607EFC" w14:textId="77777777" w:rsidR="00F60AF0" w:rsidRPr="00BD0DA1" w:rsidRDefault="00F60AF0" w:rsidP="00F60AF0">
          <w:pPr>
            <w:jc w:val="right"/>
            <w:rPr>
              <w:rFonts w:ascii="Nunito Light" w:hAnsi="Nunito Light"/>
            </w:rPr>
          </w:pPr>
        </w:p>
      </w:tc>
      <w:tc>
        <w:tcPr>
          <w:tcW w:w="1866" w:type="pct"/>
          <w:vAlign w:val="bottom"/>
        </w:tcPr>
        <w:p w14:paraId="6AF44184" w14:textId="77777777" w:rsidR="00F60AF0" w:rsidRPr="00C06185" w:rsidRDefault="00F60AF0" w:rsidP="00F60AF0">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2B68EE" w14:paraId="669F8530" w14:textId="77777777">
      <w:tc>
        <w:tcPr>
          <w:tcW w:w="3485" w:type="dxa"/>
        </w:tcPr>
        <w:p w14:paraId="343A4A3E" w14:textId="70056BCF" w:rsidR="006F7B03" w:rsidRDefault="006F7B03">
          <w:pPr>
            <w:pStyle w:val="Footer"/>
            <w:ind w:left="206"/>
          </w:pPr>
        </w:p>
      </w:tc>
      <w:tc>
        <w:tcPr>
          <w:tcW w:w="3485" w:type="dxa"/>
        </w:tcPr>
        <w:p w14:paraId="3B3F04CA" w14:textId="77777777" w:rsidR="006F7B03" w:rsidRPr="002B68EE"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2B68EE" w:rsidRDefault="006F7B03">
    <w:pPr>
      <w:pStyle w:val="Footer"/>
      <w:rPr>
        <w:rFonts w:ascii="Nunito Sans" w:hAnsi="Nunito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787"/>
      <w:gridCol w:w="5701"/>
    </w:tblGrid>
    <w:tr w:rsidR="00C45556" w:rsidRPr="00885604" w14:paraId="29A3E434" w14:textId="77777777" w:rsidTr="00F60AF0">
      <w:trPr>
        <w:trHeight w:val="491"/>
      </w:trPr>
      <w:tc>
        <w:tcPr>
          <w:tcW w:w="1567" w:type="pct"/>
        </w:tcPr>
        <w:p w14:paraId="3F1E86C8" w14:textId="77777777" w:rsidR="00C45556" w:rsidRPr="00BD0DA1" w:rsidRDefault="00C45556" w:rsidP="00F60AF0">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60289" behindDoc="1" locked="0" layoutInCell="1" allowOverlap="1" wp14:anchorId="4A7EE398" wp14:editId="00EE1EA8">
                <wp:simplePos x="0" y="0"/>
                <wp:positionH relativeFrom="column">
                  <wp:posOffset>0</wp:posOffset>
                </wp:positionH>
                <wp:positionV relativeFrom="paragraph">
                  <wp:posOffset>6350</wp:posOffset>
                </wp:positionV>
                <wp:extent cx="1092835" cy="470535"/>
                <wp:effectExtent l="0" t="0" r="0" b="5715"/>
                <wp:wrapNone/>
                <wp:docPr id="80262086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11256E11" w14:textId="77777777" w:rsidR="00C45556" w:rsidRPr="00C06185" w:rsidRDefault="00C45556" w:rsidP="00F60AF0">
          <w:pPr>
            <w:pStyle w:val="Footer"/>
            <w:ind w:left="360"/>
            <w:rPr>
              <w:rFonts w:ascii="Nunito Sans Light" w:hAnsi="Nunito Sans Light"/>
              <w:sz w:val="14"/>
              <w:szCs w:val="14"/>
            </w:rPr>
          </w:pPr>
        </w:p>
        <w:p w14:paraId="63FC399F" w14:textId="77777777" w:rsidR="00C45556" w:rsidRPr="00BD0DA1" w:rsidRDefault="00C45556" w:rsidP="00F60AF0">
          <w:pPr>
            <w:jc w:val="right"/>
            <w:rPr>
              <w:rFonts w:ascii="Nunito Light" w:hAnsi="Nunito Light"/>
            </w:rPr>
          </w:pPr>
        </w:p>
      </w:tc>
      <w:tc>
        <w:tcPr>
          <w:tcW w:w="1866" w:type="pct"/>
          <w:vAlign w:val="bottom"/>
        </w:tcPr>
        <w:p w14:paraId="5E3B727C" w14:textId="77777777" w:rsidR="00C45556" w:rsidRPr="00C06185" w:rsidRDefault="00C45556" w:rsidP="00F60AF0">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0F765A9D" w14:textId="77777777" w:rsidR="00C45556" w:rsidRPr="00954D78" w:rsidRDefault="00C45556">
    <w:pPr>
      <w:pStyle w:val="Footer"/>
      <w:ind w:left="360"/>
      <w:rPr>
        <w:rFonts w:ascii="Gilroy Light" w:hAnsi="Gilroy Light"/>
        <w:sz w:val="14"/>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0"/>
      <w:gridCol w:w="3520"/>
      <w:gridCol w:w="4192"/>
    </w:tblGrid>
    <w:tr w:rsidR="00C45556" w:rsidRPr="00885604" w14:paraId="15E9ED25" w14:textId="77777777" w:rsidTr="00F60AF0">
      <w:trPr>
        <w:trHeight w:val="491"/>
      </w:trPr>
      <w:tc>
        <w:tcPr>
          <w:tcW w:w="1567" w:type="pct"/>
        </w:tcPr>
        <w:p w14:paraId="02E83952" w14:textId="77777777" w:rsidR="00C45556" w:rsidRPr="00BD0DA1" w:rsidRDefault="00C45556" w:rsidP="00F60AF0">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62337" behindDoc="1" locked="0" layoutInCell="1" allowOverlap="1" wp14:anchorId="638B8E50" wp14:editId="7BDF9103">
                <wp:simplePos x="0" y="0"/>
                <wp:positionH relativeFrom="column">
                  <wp:posOffset>0</wp:posOffset>
                </wp:positionH>
                <wp:positionV relativeFrom="paragraph">
                  <wp:posOffset>6350</wp:posOffset>
                </wp:positionV>
                <wp:extent cx="1092835" cy="470535"/>
                <wp:effectExtent l="0" t="0" r="0" b="5715"/>
                <wp:wrapNone/>
                <wp:docPr id="19163793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21EB9FC2" w14:textId="77777777" w:rsidR="00C45556" w:rsidRPr="00C06185" w:rsidRDefault="00C45556" w:rsidP="00F60AF0">
          <w:pPr>
            <w:pStyle w:val="Footer"/>
            <w:ind w:left="360"/>
            <w:rPr>
              <w:rFonts w:ascii="Nunito Sans Light" w:hAnsi="Nunito Sans Light"/>
              <w:sz w:val="14"/>
              <w:szCs w:val="14"/>
            </w:rPr>
          </w:pPr>
        </w:p>
        <w:p w14:paraId="675CAC52" w14:textId="77777777" w:rsidR="00C45556" w:rsidRPr="00BD0DA1" w:rsidRDefault="00C45556" w:rsidP="00F60AF0">
          <w:pPr>
            <w:jc w:val="right"/>
            <w:rPr>
              <w:rFonts w:ascii="Nunito Light" w:hAnsi="Nunito Light"/>
            </w:rPr>
          </w:pPr>
        </w:p>
      </w:tc>
      <w:tc>
        <w:tcPr>
          <w:tcW w:w="1866" w:type="pct"/>
          <w:vAlign w:val="bottom"/>
        </w:tcPr>
        <w:p w14:paraId="694BA445" w14:textId="77777777" w:rsidR="00C45556" w:rsidRPr="00C06185" w:rsidRDefault="00C45556" w:rsidP="00F60AF0">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4A3B6481" w14:textId="77777777" w:rsidR="00C45556" w:rsidRPr="00954D78" w:rsidRDefault="00C45556">
    <w:pPr>
      <w:pStyle w:val="Footer"/>
      <w:ind w:left="360"/>
      <w:rPr>
        <w:rFonts w:ascii="Gilroy Light" w:hAnsi="Gilroy Light"/>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3438"/>
      <w:gridCol w:w="4094"/>
    </w:tblGrid>
    <w:tr w:rsidR="007E6EAC" w:rsidRPr="00885604" w14:paraId="7F3E5D58" w14:textId="77777777">
      <w:trPr>
        <w:trHeight w:val="491"/>
      </w:trPr>
      <w:tc>
        <w:tcPr>
          <w:tcW w:w="1567" w:type="pct"/>
        </w:tcPr>
        <w:p w14:paraId="0DB463C8" w14:textId="77777777" w:rsidR="007E6EAC" w:rsidRPr="00BD0DA1" w:rsidRDefault="007E6EAC" w:rsidP="007E6EAC">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1" behindDoc="1" locked="0" layoutInCell="1" allowOverlap="1" wp14:anchorId="168FF7AD" wp14:editId="2C1D6152">
                <wp:simplePos x="0" y="0"/>
                <wp:positionH relativeFrom="column">
                  <wp:posOffset>0</wp:posOffset>
                </wp:positionH>
                <wp:positionV relativeFrom="paragraph">
                  <wp:posOffset>6350</wp:posOffset>
                </wp:positionV>
                <wp:extent cx="1092835" cy="470535"/>
                <wp:effectExtent l="0" t="0" r="0" b="5715"/>
                <wp:wrapNone/>
                <wp:docPr id="59377637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5C64B5A3" w14:textId="77777777" w:rsidR="007E6EAC" w:rsidRPr="00C06185" w:rsidRDefault="007E6EAC" w:rsidP="007E6EAC">
          <w:pPr>
            <w:pStyle w:val="Footer"/>
            <w:ind w:left="360"/>
            <w:rPr>
              <w:rFonts w:ascii="Nunito Sans Light" w:hAnsi="Nunito Sans Light"/>
              <w:sz w:val="14"/>
              <w:szCs w:val="14"/>
            </w:rPr>
          </w:pPr>
        </w:p>
        <w:p w14:paraId="1E992115" w14:textId="77777777" w:rsidR="007E6EAC" w:rsidRPr="00BD0DA1" w:rsidRDefault="007E6EAC" w:rsidP="007E6EAC">
          <w:pPr>
            <w:jc w:val="right"/>
            <w:rPr>
              <w:rFonts w:ascii="Nunito Light" w:hAnsi="Nunito Light"/>
            </w:rPr>
          </w:pPr>
        </w:p>
      </w:tc>
      <w:tc>
        <w:tcPr>
          <w:tcW w:w="1866" w:type="pct"/>
          <w:vAlign w:val="bottom"/>
        </w:tcPr>
        <w:p w14:paraId="7396E78F" w14:textId="77777777" w:rsidR="007E6EAC" w:rsidRPr="00C06185" w:rsidRDefault="007E6EAC" w:rsidP="007E6EAC">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29943E0D" w14:textId="77777777" w:rsidR="006F7B03" w:rsidRPr="002B68EE" w:rsidRDefault="006F7B03">
    <w:pPr>
      <w:pStyle w:val="Footer"/>
      <w:rPr>
        <w:rFonts w:ascii="Nunito Sans" w:hAnsi="Nunito San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2B68EE" w14:paraId="3F27C197" w14:textId="77777777">
      <w:tc>
        <w:tcPr>
          <w:tcW w:w="1567" w:type="pct"/>
        </w:tcPr>
        <w:p w14:paraId="7851EAB5" w14:textId="77777777" w:rsidR="006F7B03" w:rsidRPr="00E97CD3" w:rsidRDefault="003F750B">
          <w:pPr>
            <w:pStyle w:val="Footer"/>
            <w:rPr>
              <w:rFonts w:ascii="Mulish Light" w:hAnsi="Mulish Light"/>
              <w:sz w:val="14"/>
              <w:szCs w:val="14"/>
            </w:rPr>
          </w:pPr>
          <w:r w:rsidRPr="002B68EE">
            <w:rPr>
              <w:rFonts w:ascii="Nunito Sans Light" w:hAnsi="Nunito Sans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Pr="002B68EE" w:rsidRDefault="006F7B03">
          <w:pPr>
            <w:pStyle w:val="Footer"/>
            <w:ind w:left="360"/>
            <w:rPr>
              <w:rFonts w:ascii="Nunito Sans Light" w:hAnsi="Nunito Sans Light"/>
              <w:sz w:val="14"/>
              <w:szCs w:val="14"/>
            </w:rPr>
          </w:pPr>
        </w:p>
        <w:p w14:paraId="75ADE2F5" w14:textId="77777777" w:rsidR="006F7B03" w:rsidRPr="002B68EE" w:rsidRDefault="006F7B03">
          <w:pPr>
            <w:jc w:val="right"/>
            <w:rPr>
              <w:rFonts w:ascii="Nunito Sans" w:hAnsi="Nunito Sans"/>
            </w:rPr>
          </w:pPr>
        </w:p>
      </w:tc>
      <w:tc>
        <w:tcPr>
          <w:tcW w:w="1866" w:type="pct"/>
          <w:vAlign w:val="bottom"/>
        </w:tcPr>
        <w:p w14:paraId="2AE8C705" w14:textId="77777777" w:rsidR="006F7B03" w:rsidRPr="002B68EE" w:rsidRDefault="003F750B">
          <w:pPr>
            <w:pStyle w:val="Footer"/>
            <w:ind w:left="720" w:right="0"/>
            <w:jc w:val="right"/>
            <w:rPr>
              <w:rFonts w:ascii="Nunito Sans Light" w:hAnsi="Nunito Sans Light"/>
              <w:sz w:val="14"/>
              <w:szCs w:val="14"/>
            </w:rPr>
          </w:pPr>
          <w:r w:rsidRPr="002B68EE">
            <w:rPr>
              <w:rFonts w:ascii="Nunito Sans Light" w:hAnsi="Nunito Sans Light"/>
              <w:sz w:val="14"/>
              <w:szCs w:val="14"/>
            </w:rPr>
            <w:t>Page</w:t>
          </w:r>
          <w:r w:rsidRPr="002B68EE">
            <w:rPr>
              <w:rFonts w:ascii="Nunito Sans Light" w:hAnsi="Nunito Sans Light"/>
              <w:color w:val="2F5BA6"/>
              <w:sz w:val="14"/>
              <w:szCs w:val="14"/>
            </w:rPr>
            <w:t xml:space="preserve"> </w:t>
          </w:r>
          <w:r w:rsidRPr="002B68EE">
            <w:rPr>
              <w:rFonts w:ascii="Nunito Sans Light" w:hAnsi="Nunito Sans Light"/>
              <w:b/>
              <w:color w:val="0137A6"/>
              <w:sz w:val="14"/>
              <w:szCs w:val="14"/>
            </w:rPr>
            <w:fldChar w:fldCharType="begin"/>
          </w:r>
          <w:r w:rsidRPr="002B68EE">
            <w:rPr>
              <w:rFonts w:ascii="Nunito Sans Light" w:hAnsi="Nunito Sans Light"/>
              <w:b/>
              <w:color w:val="0137A6"/>
              <w:sz w:val="14"/>
              <w:szCs w:val="14"/>
            </w:rPr>
            <w:instrText xml:space="preserve"> PAGE - 1 </w:instrText>
          </w:r>
          <w:r w:rsidRPr="002B68EE">
            <w:rPr>
              <w:rFonts w:ascii="Nunito Sans Light" w:hAnsi="Nunito Sans Light"/>
              <w:b/>
              <w:color w:val="0137A6"/>
              <w:sz w:val="14"/>
              <w:szCs w:val="14"/>
            </w:rPr>
            <w:fldChar w:fldCharType="separate"/>
          </w:r>
          <w:r w:rsidRPr="002B68EE">
            <w:rPr>
              <w:rFonts w:ascii="Nunito Sans Light" w:hAnsi="Nunito Sans Light"/>
              <w:b/>
              <w:color w:val="0137A6"/>
              <w:sz w:val="14"/>
              <w:szCs w:val="14"/>
            </w:rPr>
            <w:t>43</w:t>
          </w:r>
          <w:r w:rsidRPr="002B68EE">
            <w:rPr>
              <w:rFonts w:ascii="Nunito Sans Light" w:hAnsi="Nunito Sans Light"/>
              <w:b/>
              <w:color w:val="0137A6"/>
              <w:sz w:val="14"/>
              <w:szCs w:val="14"/>
            </w:rPr>
            <w:fldChar w:fldCharType="end"/>
          </w:r>
          <w:r w:rsidRPr="002B68EE">
            <w:rPr>
              <w:rFonts w:ascii="Nunito Sans Light" w:hAnsi="Nunito Sans Light"/>
              <w:color w:val="0137A6"/>
              <w:sz w:val="14"/>
              <w:szCs w:val="14"/>
            </w:rPr>
            <w:t xml:space="preserve"> </w:t>
          </w:r>
          <w:r w:rsidRPr="002B68EE">
            <w:rPr>
              <w:rFonts w:ascii="Nunito Sans Light" w:hAnsi="Nunito Sans Light"/>
              <w:sz w:val="14"/>
              <w:szCs w:val="14"/>
            </w:rPr>
            <w:t xml:space="preserve">of </w:t>
          </w:r>
          <w:r w:rsidRPr="002B68EE">
            <w:rPr>
              <w:rFonts w:ascii="Nunito Sans Light" w:hAnsi="Nunito Sans Light"/>
              <w:b/>
              <w:color w:val="0137A6"/>
              <w:sz w:val="14"/>
              <w:szCs w:val="14"/>
            </w:rPr>
            <w:fldChar w:fldCharType="begin"/>
          </w:r>
          <w:r w:rsidRPr="002B68EE">
            <w:rPr>
              <w:rFonts w:ascii="Nunito Sans Light" w:hAnsi="Nunito Sans Light"/>
              <w:b/>
              <w:color w:val="0137A6"/>
              <w:sz w:val="14"/>
              <w:szCs w:val="14"/>
            </w:rPr>
            <w:instrText xml:space="preserve"> NUMPAGES </w:instrText>
          </w:r>
          <w:r w:rsidRPr="002B68EE">
            <w:rPr>
              <w:rFonts w:ascii="Nunito Sans Light" w:hAnsi="Nunito Sans Light"/>
              <w:b/>
              <w:color w:val="0137A6"/>
              <w:sz w:val="14"/>
              <w:szCs w:val="14"/>
            </w:rPr>
            <w:fldChar w:fldCharType="separate"/>
          </w:r>
          <w:r w:rsidRPr="002B68EE">
            <w:rPr>
              <w:rFonts w:ascii="Nunito Sans Light" w:hAnsi="Nunito Sans Light"/>
              <w:b/>
              <w:color w:val="0137A6"/>
              <w:sz w:val="14"/>
              <w:szCs w:val="14"/>
            </w:rPr>
            <w:t>50</w:t>
          </w:r>
          <w:r w:rsidRPr="002B68EE">
            <w:rPr>
              <w:rFonts w:ascii="Nunito Sans Light" w:hAnsi="Nunito Sans Light"/>
              <w:b/>
              <w:color w:val="0137A6"/>
              <w:sz w:val="14"/>
              <w:szCs w:val="14"/>
            </w:rPr>
            <w:fldChar w:fldCharType="end"/>
          </w:r>
        </w:p>
      </w:tc>
    </w:tr>
  </w:tbl>
  <w:p w14:paraId="733A8F3A" w14:textId="77777777" w:rsidR="006F7B03" w:rsidRPr="002B68EE" w:rsidRDefault="006F7B03">
    <w:pPr>
      <w:pStyle w:val="Footer"/>
      <w:rPr>
        <w:rFonts w:ascii="Nunito Sans" w:hAnsi="Nuni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22EC" w14:textId="77777777" w:rsidR="002273D2" w:rsidRDefault="002273D2" w:rsidP="001F54AF">
      <w:r>
        <w:separator/>
      </w:r>
    </w:p>
  </w:footnote>
  <w:footnote w:type="continuationSeparator" w:id="0">
    <w:p w14:paraId="10AD0572" w14:textId="77777777" w:rsidR="002273D2" w:rsidRDefault="002273D2" w:rsidP="001F54AF">
      <w:r>
        <w:continuationSeparator/>
      </w:r>
    </w:p>
  </w:footnote>
  <w:footnote w:type="continuationNotice" w:id="1">
    <w:p w14:paraId="73D2681D" w14:textId="77777777" w:rsidR="002273D2" w:rsidRDefault="002273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2959"/>
      <w:gridCol w:w="4109"/>
    </w:tblGrid>
    <w:tr w:rsidR="001C585C" w:rsidRPr="002B68EE" w14:paraId="0999E57C" w14:textId="77777777">
      <w:tc>
        <w:tcPr>
          <w:tcW w:w="1804" w:type="pct"/>
        </w:tcPr>
        <w:p w14:paraId="666A2025" w14:textId="6DF7B602" w:rsidR="001C585C" w:rsidRPr="00EA3CED" w:rsidRDefault="001C585C" w:rsidP="001C585C">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r w:rsidR="008456B8">
            <w:rPr>
              <w:rFonts w:ascii="Nunito Sans Light" w:hAnsi="Nunito Sans Light" w:cs="Helvetica"/>
              <w:sz w:val="14"/>
              <w:szCs w:val="14"/>
            </w:rPr>
            <w:t xml:space="preserve"> Limited </w:t>
          </w:r>
        </w:p>
        <w:p w14:paraId="1060279A" w14:textId="77777777" w:rsidR="001C585C" w:rsidRPr="00CD3A9D" w:rsidRDefault="001C585C" w:rsidP="001C585C">
          <w:pPr>
            <w:spacing w:line="200" w:lineRule="exact"/>
            <w:rPr>
              <w:rFonts w:ascii="Nunito Light" w:hAnsi="Nunito Light" w:cs="Helvetica"/>
              <w:sz w:val="14"/>
              <w:szCs w:val="14"/>
            </w:rPr>
          </w:pPr>
          <w:r w:rsidRPr="00EA3CED">
            <w:rPr>
              <w:rFonts w:ascii="Nunito Sans Light" w:hAnsi="Nunito Sans Light" w:cs="Helvetica"/>
              <w:sz w:val="14"/>
              <w:szCs w:val="14"/>
            </w:rPr>
            <w:t>Internal Technical Procedures Manual</w:t>
          </w:r>
        </w:p>
      </w:tc>
      <w:tc>
        <w:tcPr>
          <w:tcW w:w="1338" w:type="pct"/>
        </w:tcPr>
        <w:p w14:paraId="53DBF199" w14:textId="77777777" w:rsidR="001C585C" w:rsidRPr="00CD3A9D" w:rsidRDefault="001C585C" w:rsidP="001C585C">
          <w:pPr>
            <w:spacing w:line="200" w:lineRule="exact"/>
            <w:rPr>
              <w:rFonts w:ascii="Nunito Light" w:hAnsi="Nunito Light" w:cs="Helvetica"/>
              <w:sz w:val="14"/>
              <w:szCs w:val="14"/>
            </w:rPr>
          </w:pPr>
        </w:p>
      </w:tc>
      <w:tc>
        <w:tcPr>
          <w:tcW w:w="1858" w:type="pct"/>
        </w:tcPr>
        <w:p w14:paraId="4D0D12DF" w14:textId="58A84F61" w:rsidR="001C585C" w:rsidRPr="00EA3CED" w:rsidRDefault="008456B8" w:rsidP="001C585C">
          <w:pPr>
            <w:spacing w:line="200" w:lineRule="exact"/>
            <w:jc w:val="right"/>
            <w:rPr>
              <w:rFonts w:ascii="Nunito Sans Light" w:hAnsi="Nunito Sans Light" w:cs="Helvetica"/>
              <w:sz w:val="14"/>
              <w:szCs w:val="14"/>
            </w:rPr>
          </w:pPr>
          <w:r>
            <w:rPr>
              <w:rFonts w:ascii="Nunito Sans Light" w:hAnsi="Nunito Sans Light" w:cs="Helvetica"/>
              <w:sz w:val="14"/>
              <w:szCs w:val="14"/>
            </w:rPr>
            <w:t>Deposit Administration &amp; Individual Pension Plan</w:t>
          </w:r>
        </w:p>
      </w:tc>
    </w:tr>
  </w:tbl>
  <w:p w14:paraId="5C556DCA" w14:textId="77777777" w:rsidR="001C585C" w:rsidRDefault="001C5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5"/>
      <w:gridCol w:w="2807"/>
      <w:gridCol w:w="3898"/>
    </w:tblGrid>
    <w:tr w:rsidR="00C45556" w:rsidRPr="002B68EE" w14:paraId="4CA305C9" w14:textId="77777777">
      <w:tc>
        <w:tcPr>
          <w:tcW w:w="1804" w:type="pct"/>
        </w:tcPr>
        <w:p w14:paraId="529617DA" w14:textId="77777777" w:rsidR="00C45556" w:rsidRPr="00EA3CED" w:rsidRDefault="00C45556" w:rsidP="001C585C">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r>
            <w:rPr>
              <w:rFonts w:ascii="Nunito Sans Light" w:hAnsi="Nunito Sans Light" w:cs="Helvetica"/>
              <w:sz w:val="14"/>
              <w:szCs w:val="14"/>
            </w:rPr>
            <w:t xml:space="preserve"> Limited </w:t>
          </w:r>
        </w:p>
        <w:p w14:paraId="631DDADD" w14:textId="77777777" w:rsidR="00C45556" w:rsidRPr="00CD3A9D" w:rsidRDefault="00C45556" w:rsidP="001C585C">
          <w:pPr>
            <w:spacing w:line="200" w:lineRule="exact"/>
            <w:rPr>
              <w:rFonts w:ascii="Nunito Light" w:hAnsi="Nunito Light" w:cs="Helvetica"/>
              <w:sz w:val="14"/>
              <w:szCs w:val="14"/>
            </w:rPr>
          </w:pPr>
          <w:r w:rsidRPr="00EA3CED">
            <w:rPr>
              <w:rFonts w:ascii="Nunito Sans Light" w:hAnsi="Nunito Sans Light" w:cs="Helvetica"/>
              <w:sz w:val="14"/>
              <w:szCs w:val="14"/>
            </w:rPr>
            <w:t>Internal Technical Procedures Manual</w:t>
          </w:r>
        </w:p>
      </w:tc>
      <w:tc>
        <w:tcPr>
          <w:tcW w:w="1338" w:type="pct"/>
        </w:tcPr>
        <w:p w14:paraId="0B6233DE" w14:textId="77777777" w:rsidR="00C45556" w:rsidRPr="00CD3A9D" w:rsidRDefault="00C45556" w:rsidP="001C585C">
          <w:pPr>
            <w:spacing w:line="200" w:lineRule="exact"/>
            <w:rPr>
              <w:rFonts w:ascii="Nunito Light" w:hAnsi="Nunito Light" w:cs="Helvetica"/>
              <w:sz w:val="14"/>
              <w:szCs w:val="14"/>
            </w:rPr>
          </w:pPr>
        </w:p>
      </w:tc>
      <w:tc>
        <w:tcPr>
          <w:tcW w:w="1858" w:type="pct"/>
        </w:tcPr>
        <w:p w14:paraId="516C8E7C" w14:textId="77777777" w:rsidR="00C45556" w:rsidRPr="00EA3CED" w:rsidRDefault="00C45556" w:rsidP="001C585C">
          <w:pPr>
            <w:spacing w:line="200" w:lineRule="exact"/>
            <w:jc w:val="right"/>
            <w:rPr>
              <w:rFonts w:ascii="Nunito Sans Light" w:hAnsi="Nunito Sans Light" w:cs="Helvetica"/>
              <w:sz w:val="14"/>
              <w:szCs w:val="14"/>
            </w:rPr>
          </w:pPr>
          <w:r>
            <w:rPr>
              <w:rFonts w:ascii="Nunito Sans Light" w:hAnsi="Nunito Sans Light" w:cs="Helvetica"/>
              <w:sz w:val="14"/>
              <w:szCs w:val="14"/>
            </w:rPr>
            <w:t>Deposit Administration &amp; Individual Pension Plan</w:t>
          </w:r>
        </w:p>
      </w:tc>
    </w:tr>
  </w:tbl>
  <w:p w14:paraId="2521C896" w14:textId="77777777" w:rsidR="00C45556" w:rsidRDefault="00C455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2959"/>
      <w:gridCol w:w="4109"/>
    </w:tblGrid>
    <w:tr w:rsidR="00C45556" w:rsidRPr="002B68EE" w14:paraId="27EC60FB" w14:textId="77777777">
      <w:tc>
        <w:tcPr>
          <w:tcW w:w="1804" w:type="pct"/>
        </w:tcPr>
        <w:p w14:paraId="1342DD58" w14:textId="77777777" w:rsidR="00C45556" w:rsidRPr="00EA3CED" w:rsidRDefault="00C45556" w:rsidP="001C585C">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r>
            <w:rPr>
              <w:rFonts w:ascii="Nunito Sans Light" w:hAnsi="Nunito Sans Light" w:cs="Helvetica"/>
              <w:sz w:val="14"/>
              <w:szCs w:val="14"/>
            </w:rPr>
            <w:t xml:space="preserve"> Limited </w:t>
          </w:r>
        </w:p>
        <w:p w14:paraId="073240D4" w14:textId="77777777" w:rsidR="00C45556" w:rsidRPr="00CD3A9D" w:rsidRDefault="00C45556" w:rsidP="001C585C">
          <w:pPr>
            <w:spacing w:line="200" w:lineRule="exact"/>
            <w:rPr>
              <w:rFonts w:ascii="Nunito Light" w:hAnsi="Nunito Light" w:cs="Helvetica"/>
              <w:sz w:val="14"/>
              <w:szCs w:val="14"/>
            </w:rPr>
          </w:pPr>
          <w:r w:rsidRPr="00EA3CED">
            <w:rPr>
              <w:rFonts w:ascii="Nunito Sans Light" w:hAnsi="Nunito Sans Light" w:cs="Helvetica"/>
              <w:sz w:val="14"/>
              <w:szCs w:val="14"/>
            </w:rPr>
            <w:t>Internal Technical Procedures Manual</w:t>
          </w:r>
        </w:p>
      </w:tc>
      <w:tc>
        <w:tcPr>
          <w:tcW w:w="1338" w:type="pct"/>
        </w:tcPr>
        <w:p w14:paraId="2DEDBFE9" w14:textId="77777777" w:rsidR="00C45556" w:rsidRPr="00CD3A9D" w:rsidRDefault="00C45556" w:rsidP="001C585C">
          <w:pPr>
            <w:spacing w:line="200" w:lineRule="exact"/>
            <w:rPr>
              <w:rFonts w:ascii="Nunito Light" w:hAnsi="Nunito Light" w:cs="Helvetica"/>
              <w:sz w:val="14"/>
              <w:szCs w:val="14"/>
            </w:rPr>
          </w:pPr>
        </w:p>
      </w:tc>
      <w:tc>
        <w:tcPr>
          <w:tcW w:w="1858" w:type="pct"/>
        </w:tcPr>
        <w:p w14:paraId="14E81EA5" w14:textId="77777777" w:rsidR="00C45556" w:rsidRPr="00EA3CED" w:rsidRDefault="00C45556" w:rsidP="001C585C">
          <w:pPr>
            <w:spacing w:line="200" w:lineRule="exact"/>
            <w:jc w:val="right"/>
            <w:rPr>
              <w:rFonts w:ascii="Nunito Sans Light" w:hAnsi="Nunito Sans Light" w:cs="Helvetica"/>
              <w:sz w:val="14"/>
              <w:szCs w:val="14"/>
            </w:rPr>
          </w:pPr>
          <w:r>
            <w:rPr>
              <w:rFonts w:ascii="Nunito Sans Light" w:hAnsi="Nunito Sans Light" w:cs="Helvetica"/>
              <w:sz w:val="14"/>
              <w:szCs w:val="14"/>
            </w:rPr>
            <w:t>Deposit Administration &amp; Individual Pension Plan</w:t>
          </w:r>
        </w:p>
      </w:tc>
    </w:tr>
  </w:tbl>
  <w:p w14:paraId="32514A23" w14:textId="77777777" w:rsidR="00C45556" w:rsidRDefault="00C455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77777777" w:rsidR="006F7B03" w:rsidRPr="002B68EE" w:rsidRDefault="006F7B03">
    <w:pPr>
      <w:pStyle w:val="Header"/>
      <w:rPr>
        <w:rFonts w:ascii="Nunito Sans" w:hAnsi="Nunito San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0" w:type="pct"/>
      <w:tblLook w:val="04A0" w:firstRow="1" w:lastRow="0" w:firstColumn="1" w:lastColumn="0" w:noHBand="0" w:noVBand="1"/>
    </w:tblPr>
    <w:tblGrid>
      <w:gridCol w:w="3944"/>
      <w:gridCol w:w="2925"/>
      <w:gridCol w:w="4062"/>
    </w:tblGrid>
    <w:tr w:rsidR="008456B8" w:rsidRPr="002B68EE" w14:paraId="3D765DD4" w14:textId="77777777" w:rsidTr="008456B8">
      <w:trPr>
        <w:trHeight w:val="452"/>
      </w:trPr>
      <w:tc>
        <w:tcPr>
          <w:tcW w:w="1804" w:type="pct"/>
        </w:tcPr>
        <w:p w14:paraId="7AAD776E" w14:textId="77777777" w:rsidR="008456B8" w:rsidRPr="00EA3CED" w:rsidRDefault="008456B8" w:rsidP="008456B8">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r>
            <w:rPr>
              <w:rFonts w:ascii="Nunito Sans Light" w:hAnsi="Nunito Sans Light" w:cs="Helvetica"/>
              <w:sz w:val="14"/>
              <w:szCs w:val="14"/>
            </w:rPr>
            <w:t xml:space="preserve"> Limited </w:t>
          </w:r>
        </w:p>
        <w:p w14:paraId="6BCBB2F7" w14:textId="77777777" w:rsidR="008456B8" w:rsidRPr="00CD3A9D" w:rsidRDefault="008456B8" w:rsidP="008456B8">
          <w:pPr>
            <w:spacing w:line="200" w:lineRule="exact"/>
            <w:rPr>
              <w:rFonts w:ascii="Nunito Light" w:hAnsi="Nunito Light" w:cs="Helvetica"/>
              <w:sz w:val="14"/>
              <w:szCs w:val="14"/>
            </w:rPr>
          </w:pPr>
          <w:r w:rsidRPr="00EA3CED">
            <w:rPr>
              <w:rFonts w:ascii="Nunito Sans Light" w:hAnsi="Nunito Sans Light" w:cs="Helvetica"/>
              <w:sz w:val="14"/>
              <w:szCs w:val="14"/>
            </w:rPr>
            <w:t>Internal Technical Procedures Manual</w:t>
          </w:r>
        </w:p>
      </w:tc>
      <w:tc>
        <w:tcPr>
          <w:tcW w:w="1338" w:type="pct"/>
        </w:tcPr>
        <w:p w14:paraId="009D9F40" w14:textId="77777777" w:rsidR="008456B8" w:rsidRPr="00CD3A9D" w:rsidRDefault="008456B8" w:rsidP="008456B8">
          <w:pPr>
            <w:spacing w:line="200" w:lineRule="exact"/>
            <w:rPr>
              <w:rFonts w:ascii="Nunito Light" w:hAnsi="Nunito Light" w:cs="Helvetica"/>
              <w:sz w:val="14"/>
              <w:szCs w:val="14"/>
            </w:rPr>
          </w:pPr>
        </w:p>
      </w:tc>
      <w:tc>
        <w:tcPr>
          <w:tcW w:w="1858" w:type="pct"/>
        </w:tcPr>
        <w:p w14:paraId="39F314EB" w14:textId="673BC3A7" w:rsidR="008456B8" w:rsidRPr="00EA3CED" w:rsidRDefault="008456B8" w:rsidP="008456B8">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       Deposit Administration &amp; Individual Pension Plan</w:t>
          </w:r>
        </w:p>
      </w:tc>
    </w:tr>
  </w:tbl>
  <w:p w14:paraId="08C8C0F1" w14:textId="77777777" w:rsidR="006F7B03" w:rsidRPr="002B68EE" w:rsidRDefault="006F7B03" w:rsidP="00945A74">
    <w:pPr>
      <w:pStyle w:val="Header"/>
      <w:rPr>
        <w:rFonts w:ascii="Nunito Sans" w:hAnsi="Nunito San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7"/>
      <w:gridCol w:w="2890"/>
      <w:gridCol w:w="4013"/>
    </w:tblGrid>
    <w:tr w:rsidR="00945A74" w:rsidRPr="002B68EE" w14:paraId="42F68242" w14:textId="77777777">
      <w:tc>
        <w:tcPr>
          <w:tcW w:w="1804" w:type="pct"/>
        </w:tcPr>
        <w:p w14:paraId="3394EED6" w14:textId="7B40854D" w:rsidR="006F7B03" w:rsidRPr="002B68EE" w:rsidRDefault="00FE6803">
          <w:pPr>
            <w:spacing w:line="200" w:lineRule="exact"/>
            <w:rPr>
              <w:rFonts w:ascii="Nunito Sans Light" w:hAnsi="Nunito Sans Light" w:cs="Helvetica"/>
              <w:color w:val="4A442A"/>
              <w:sz w:val="14"/>
              <w:szCs w:val="14"/>
            </w:rPr>
          </w:pPr>
          <w:r w:rsidRPr="002B68EE">
            <w:rPr>
              <w:rFonts w:ascii="Nunito Sans Light" w:hAnsi="Nunito Sans Light" w:cs="Helvetica"/>
              <w:color w:val="4A442A"/>
              <w:sz w:val="14"/>
              <w:szCs w:val="14"/>
            </w:rPr>
            <w:t>Study Policy 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2B68EE" w:rsidRDefault="00FE6803" w:rsidP="00945A74">
          <w:pPr>
            <w:spacing w:line="200" w:lineRule="exact"/>
            <w:jc w:val="right"/>
            <w:rPr>
              <w:rFonts w:ascii="Nunito Sans Light" w:hAnsi="Nunito Sans Light" w:cs="Helvetica"/>
              <w:color w:val="4A442A"/>
              <w:sz w:val="14"/>
              <w:szCs w:val="14"/>
            </w:rPr>
          </w:pPr>
          <w:r w:rsidRPr="002B68EE">
            <w:rPr>
              <w:rFonts w:ascii="Nunito Sans Light" w:hAnsi="Nunito Sans Light" w:cs="Helvetica"/>
              <w:color w:val="4A442A"/>
              <w:sz w:val="14"/>
              <w:szCs w:val="14"/>
            </w:rPr>
            <w:t>Kenbright Reinsurance Brokers Limited</w:t>
          </w:r>
        </w:p>
        <w:p w14:paraId="7605435F" w14:textId="0A26823B" w:rsidR="00FE6803" w:rsidRPr="002B68EE" w:rsidRDefault="00FE6803" w:rsidP="00945A74">
          <w:pPr>
            <w:spacing w:line="200" w:lineRule="exact"/>
            <w:jc w:val="right"/>
            <w:rPr>
              <w:rFonts w:ascii="Nunito Sans Light" w:hAnsi="Nunito Sans Light" w:cs="Helvetica"/>
              <w:sz w:val="14"/>
              <w:szCs w:val="14"/>
            </w:rPr>
          </w:pPr>
          <w:r w:rsidRPr="002B68EE">
            <w:rPr>
              <w:rFonts w:ascii="Nunito Sans Light" w:hAnsi="Nunito Sans Light" w:cs="Helvetica"/>
              <w:color w:val="4A442A"/>
              <w:sz w:val="14"/>
              <w:szCs w:val="14"/>
            </w:rPr>
            <w:t>October 2023</w:t>
          </w:r>
        </w:p>
      </w:tc>
    </w:tr>
  </w:tbl>
  <w:p w14:paraId="05EFE370" w14:textId="77777777" w:rsidR="006F7B03" w:rsidRPr="002B68EE" w:rsidRDefault="006F7B03">
    <w:pPr>
      <w:pStyle w:val="Header"/>
      <w:rPr>
        <w:rFonts w:ascii="Nunito Sans" w:hAnsi="Nunito San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5C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F271CD"/>
    <w:multiLevelType w:val="multilevel"/>
    <w:tmpl w:val="BAB8BB0E"/>
    <w:lvl w:ilvl="0">
      <w:start w:val="1"/>
      <w:numFmt w:val="decimal"/>
      <w:lvlText w:val="%1."/>
      <w:lvlJc w:val="left"/>
      <w:pPr>
        <w:ind w:left="1492"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Mulish" w:hAnsi="Mulish"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3266935"/>
    <w:multiLevelType w:val="multilevel"/>
    <w:tmpl w:val="AC7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F6567"/>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982749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C14131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F7D65E9"/>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496353"/>
    <w:multiLevelType w:val="hybridMultilevel"/>
    <w:tmpl w:val="11B2456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E752D7"/>
    <w:multiLevelType w:val="hybridMultilevel"/>
    <w:tmpl w:val="9410B50A"/>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C3E2CEC"/>
    <w:multiLevelType w:val="multilevel"/>
    <w:tmpl w:val="10C6BE90"/>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1F91479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ED4017"/>
    <w:multiLevelType w:val="multilevel"/>
    <w:tmpl w:val="F71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D256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819727D"/>
    <w:multiLevelType w:val="hybridMultilevel"/>
    <w:tmpl w:val="9410B50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9AF6A75"/>
    <w:multiLevelType w:val="multilevel"/>
    <w:tmpl w:val="214E0A38"/>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6" w15:restartNumberingAfterBreak="0">
    <w:nsid w:val="2C0910B3"/>
    <w:multiLevelType w:val="multilevel"/>
    <w:tmpl w:val="E682C4FA"/>
    <w:lvl w:ilvl="0">
      <w:start w:val="1"/>
      <w:numFmt w:val="decimal"/>
      <w:lvlText w:val="%1."/>
      <w:lvlJc w:val="left"/>
      <w:pPr>
        <w:ind w:left="360" w:hanging="360"/>
      </w:pPr>
      <w:rPr>
        <w:rFonts w:ascii="Mulish SemiBold" w:hAnsi="Mulish SemiBold" w:hint="default"/>
        <w:b w:val="0"/>
        <w:bCs/>
        <w:i w:val="0"/>
        <w:iCs w:val="0"/>
        <w:caps w:val="0"/>
        <w:smallCaps w:val="0"/>
        <w:strike w:val="0"/>
        <w:dstrike w:val="0"/>
        <w:outline w:val="0"/>
        <w:shadow w:val="0"/>
        <w:emboss w:val="0"/>
        <w:imprint w:val="0"/>
        <w:noProof w:val="0"/>
        <w:vanish w:val="0"/>
        <w:color w:val="808080" w:themeColor="background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0" w:hanging="432"/>
      </w:pPr>
      <w:rPr>
        <w:rFonts w:ascii="Mulish" w:hAnsi="Mulish"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center"/>
      <w:pPr>
        <w:ind w:left="1728" w:hanging="648"/>
      </w:pPr>
      <w:rPr>
        <w:rFonts w:hint="default"/>
        <w:b w:val="0"/>
        <w:color w:val="000000" w:themeColor="text1"/>
      </w:rPr>
    </w:lvl>
    <w:lvl w:ilvl="4">
      <w:numFmt w:val="bullet"/>
      <w:lvlText w:val="-"/>
      <w:lvlJc w:val="left"/>
      <w:pPr>
        <w:ind w:left="2232" w:hanging="792"/>
      </w:pPr>
      <w:rPr>
        <w:rFonts w:ascii="Calibri" w:eastAsiaTheme="minorHAnsi" w:hAnsi="Calibri" w:cs="Calibri"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04877B3"/>
    <w:multiLevelType w:val="multilevel"/>
    <w:tmpl w:val="26A00A14"/>
    <w:lvl w:ilvl="0">
      <w:start w:val="1"/>
      <w:numFmt w:val="decimal"/>
      <w:pStyle w:val="Heading1"/>
      <w:lvlText w:val="%1"/>
      <w:lvlJc w:val="left"/>
      <w:pPr>
        <w:ind w:left="2367" w:hanging="567"/>
      </w:pPr>
      <w:rPr>
        <w:rFonts w:ascii="Nunito Sans SemiBold" w:hAnsi="Nunito Sans SemiBold"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43E60151"/>
    <w:multiLevelType w:val="multilevel"/>
    <w:tmpl w:val="4B707CC0"/>
    <w:styleLink w:val="Style4"/>
    <w:lvl w:ilvl="0">
      <w:start w:val="1"/>
      <w:numFmt w:val="decimal"/>
      <w:lvlText w:val="%1."/>
      <w:lvlJc w:val="left"/>
      <w:pPr>
        <w:ind w:left="1080" w:hanging="360"/>
      </w:pPr>
      <w:rPr>
        <w:rFonts w:ascii="Nunito Sans" w:hAnsi="Nunito Sans" w:hint="default"/>
        <w:b w:val="0"/>
        <w:bCs/>
        <w:color w:val="808080"/>
        <w:sz w:val="36"/>
        <w:szCs w:val="36"/>
      </w:rPr>
    </w:lvl>
    <w:lvl w:ilvl="1">
      <w:start w:val="1"/>
      <w:numFmt w:val="lowerLetter"/>
      <w:lvlText w:val="%2)"/>
      <w:lvlJc w:val="left"/>
      <w:pPr>
        <w:ind w:left="6270" w:hanging="360"/>
      </w:pPr>
    </w:lvl>
    <w:lvl w:ilvl="2">
      <w:start w:val="1"/>
      <w:numFmt w:val="lowerLetter"/>
      <w:lvlText w:val="%3)"/>
      <w:lvlJc w:val="left"/>
      <w:pPr>
        <w:ind w:left="384" w:hanging="504"/>
      </w:pPr>
      <w:rPr>
        <w:rFonts w:ascii="Mulish" w:hAnsi="Mulish" w:hint="default"/>
        <w:b w:val="0"/>
        <w:color w:val="auto"/>
        <w:sz w:val="18"/>
      </w:rPr>
    </w:lvl>
    <w:lvl w:ilvl="3">
      <w:start w:val="1"/>
      <w:numFmt w:val="lowerRoman"/>
      <w:lvlText w:val="(%4)"/>
      <w:lvlJc w:val="center"/>
      <w:pPr>
        <w:ind w:left="888" w:hanging="648"/>
      </w:pPr>
      <w:rPr>
        <w:rFonts w:hint="default"/>
      </w:rPr>
    </w:lvl>
    <w:lvl w:ilvl="4">
      <w:start w:val="1"/>
      <w:numFmt w:val="decimal"/>
      <w:lvlText w:val="%1.%2.%3.%4.%5."/>
      <w:lvlJc w:val="left"/>
      <w:pPr>
        <w:ind w:left="1392" w:hanging="792"/>
      </w:pPr>
      <w:rPr>
        <w:rFonts w:hint="default"/>
      </w:rPr>
    </w:lvl>
    <w:lvl w:ilvl="5">
      <w:start w:val="1"/>
      <w:numFmt w:val="decimal"/>
      <w:lvlText w:val="%1.%2.%3.%4.%5.%6."/>
      <w:lvlJc w:val="left"/>
      <w:pPr>
        <w:ind w:left="1896" w:hanging="936"/>
      </w:pPr>
      <w:rPr>
        <w:rFonts w:hint="default"/>
      </w:rPr>
    </w:lvl>
    <w:lvl w:ilvl="6">
      <w:start w:val="1"/>
      <w:numFmt w:val="decimal"/>
      <w:lvlText w:val="%1.%2.%3.%4.%5.%6.%7."/>
      <w:lvlJc w:val="left"/>
      <w:pPr>
        <w:ind w:left="2400" w:hanging="1080"/>
      </w:pPr>
      <w:rPr>
        <w:rFonts w:hint="default"/>
      </w:rPr>
    </w:lvl>
    <w:lvl w:ilvl="7">
      <w:start w:val="1"/>
      <w:numFmt w:val="decimal"/>
      <w:lvlText w:val="%1.%2.%3.%4.%5.%6.%7.%8."/>
      <w:lvlJc w:val="left"/>
      <w:pPr>
        <w:ind w:left="2904" w:hanging="1224"/>
      </w:pPr>
      <w:rPr>
        <w:rFonts w:hint="default"/>
      </w:rPr>
    </w:lvl>
    <w:lvl w:ilvl="8">
      <w:start w:val="1"/>
      <w:numFmt w:val="decimal"/>
      <w:lvlText w:val="%1.%2.%3.%4.%5.%6.%7.%8.%9."/>
      <w:lvlJc w:val="left"/>
      <w:pPr>
        <w:ind w:left="3480" w:hanging="1440"/>
      </w:pPr>
      <w:rPr>
        <w:rFonts w:hint="default"/>
      </w:rPr>
    </w:lvl>
  </w:abstractNum>
  <w:abstractNum w:abstractNumId="20" w15:restartNumberingAfterBreak="0">
    <w:nsid w:val="4455303A"/>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21E125F"/>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22942D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2875530"/>
    <w:multiLevelType w:val="hybridMultilevel"/>
    <w:tmpl w:val="97EA531A"/>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531C31BC"/>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5B6908F0"/>
    <w:multiLevelType w:val="multilevel"/>
    <w:tmpl w:val="CD8E772E"/>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lowerLetter"/>
      <w:lvlText w:val="%6)"/>
      <w:lvlJc w:val="left"/>
      <w:pPr>
        <w:ind w:left="1440" w:hanging="360"/>
      </w:p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6" w15:restartNumberingAfterBreak="0">
    <w:nsid w:val="5B884BC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00024F9"/>
    <w:multiLevelType w:val="multilevel"/>
    <w:tmpl w:val="214E0A38"/>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8" w15:restartNumberingAfterBreak="0">
    <w:nsid w:val="63923736"/>
    <w:multiLevelType w:val="multilevel"/>
    <w:tmpl w:val="B9E64F7C"/>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9" w15:restartNumberingAfterBreak="0">
    <w:nsid w:val="66900165"/>
    <w:multiLevelType w:val="multilevel"/>
    <w:tmpl w:val="CF9ADB60"/>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lowerLetter"/>
      <w:lvlText w:val="%7)"/>
      <w:lvlJc w:val="left"/>
      <w:pPr>
        <w:ind w:left="360" w:hanging="360"/>
      </w:p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0"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1" w15:restartNumberingAfterBreak="0">
    <w:nsid w:val="6D301649"/>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7178462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189621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35A214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55229C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79E402D2"/>
    <w:multiLevelType w:val="multilevel"/>
    <w:tmpl w:val="BB5E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455212">
    <w:abstractNumId w:val="7"/>
  </w:num>
  <w:num w:numId="2" w16cid:durableId="186988004">
    <w:abstractNumId w:val="27"/>
  </w:num>
  <w:num w:numId="3" w16cid:durableId="1996686642">
    <w:abstractNumId w:val="17"/>
    <w:lvlOverride w:ilvl="0">
      <w:startOverride w:val="1"/>
    </w:lvlOverride>
  </w:num>
  <w:num w:numId="4" w16cid:durableId="6150178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30"/>
  </w:num>
  <w:num w:numId="6" w16cid:durableId="20347703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7374832">
    <w:abstractNumId w:val="1"/>
  </w:num>
  <w:num w:numId="8" w16cid:durableId="808939361">
    <w:abstractNumId w:val="9"/>
  </w:num>
  <w:num w:numId="9" w16cid:durableId="1920216829">
    <w:abstractNumId w:val="23"/>
  </w:num>
  <w:num w:numId="10" w16cid:durableId="43914843">
    <w:abstractNumId w:val="14"/>
  </w:num>
  <w:num w:numId="11" w16cid:durableId="587689407">
    <w:abstractNumId w:val="8"/>
  </w:num>
  <w:num w:numId="12" w16cid:durableId="464397755">
    <w:abstractNumId w:val="11"/>
  </w:num>
  <w:num w:numId="13" w16cid:durableId="1111172234">
    <w:abstractNumId w:val="0"/>
  </w:num>
  <w:num w:numId="14" w16cid:durableId="1377123135">
    <w:abstractNumId w:val="20"/>
  </w:num>
  <w:num w:numId="15" w16cid:durableId="1601765604">
    <w:abstractNumId w:val="4"/>
  </w:num>
  <w:num w:numId="16" w16cid:durableId="1403983927">
    <w:abstractNumId w:val="34"/>
  </w:num>
  <w:num w:numId="17" w16cid:durableId="1411733476">
    <w:abstractNumId w:val="13"/>
  </w:num>
  <w:num w:numId="18" w16cid:durableId="1894196899">
    <w:abstractNumId w:val="32"/>
  </w:num>
  <w:num w:numId="19" w16cid:durableId="1959068602">
    <w:abstractNumId w:val="21"/>
  </w:num>
  <w:num w:numId="20" w16cid:durableId="985013975">
    <w:abstractNumId w:val="24"/>
  </w:num>
  <w:num w:numId="21" w16cid:durableId="1355423513">
    <w:abstractNumId w:val="26"/>
  </w:num>
  <w:num w:numId="22" w16cid:durableId="1543395698">
    <w:abstractNumId w:val="35"/>
  </w:num>
  <w:num w:numId="23" w16cid:durableId="2117167477">
    <w:abstractNumId w:val="22"/>
  </w:num>
  <w:num w:numId="24" w16cid:durableId="542181366">
    <w:abstractNumId w:val="31"/>
  </w:num>
  <w:num w:numId="25" w16cid:durableId="253707956">
    <w:abstractNumId w:val="33"/>
  </w:num>
  <w:num w:numId="26" w16cid:durableId="14475075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3663715">
    <w:abstractNumId w:val="28"/>
  </w:num>
  <w:num w:numId="28" w16cid:durableId="386534232">
    <w:abstractNumId w:val="25"/>
  </w:num>
  <w:num w:numId="29" w16cid:durableId="515847027">
    <w:abstractNumId w:val="12"/>
  </w:num>
  <w:num w:numId="30" w16cid:durableId="1179856705">
    <w:abstractNumId w:val="2"/>
  </w:num>
  <w:num w:numId="31" w16cid:durableId="1431124628">
    <w:abstractNumId w:val="36"/>
  </w:num>
  <w:num w:numId="32" w16cid:durableId="7050631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2357810">
    <w:abstractNumId w:val="10"/>
  </w:num>
  <w:num w:numId="34" w16cid:durableId="464659840">
    <w:abstractNumId w:val="29"/>
  </w:num>
  <w:num w:numId="35" w16cid:durableId="1617524668">
    <w:abstractNumId w:val="3"/>
  </w:num>
  <w:num w:numId="36" w16cid:durableId="1723555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32834428">
    <w:abstractNumId w:val="19"/>
  </w:num>
  <w:num w:numId="38" w16cid:durableId="1141800894">
    <w:abstractNumId w:val="5"/>
  </w:num>
  <w:num w:numId="39" w16cid:durableId="1844854666">
    <w:abstractNumId w:val="6"/>
  </w:num>
  <w:num w:numId="40" w16cid:durableId="1185290146">
    <w:abstractNumId w:val="15"/>
  </w:num>
  <w:num w:numId="41" w16cid:durableId="1132484834">
    <w:abstractNumId w:val="16"/>
  </w:num>
  <w:num w:numId="42" w16cid:durableId="4469700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15A8"/>
    <w:rsid w:val="00003E46"/>
    <w:rsid w:val="000042BA"/>
    <w:rsid w:val="00004672"/>
    <w:rsid w:val="00004D55"/>
    <w:rsid w:val="000061C0"/>
    <w:rsid w:val="0000634F"/>
    <w:rsid w:val="000070B1"/>
    <w:rsid w:val="0001156A"/>
    <w:rsid w:val="000123B8"/>
    <w:rsid w:val="00012C0B"/>
    <w:rsid w:val="0001316B"/>
    <w:rsid w:val="000134F6"/>
    <w:rsid w:val="00013CDF"/>
    <w:rsid w:val="00013F7C"/>
    <w:rsid w:val="00014045"/>
    <w:rsid w:val="00015EF9"/>
    <w:rsid w:val="00016968"/>
    <w:rsid w:val="00020258"/>
    <w:rsid w:val="00021F3F"/>
    <w:rsid w:val="000224F9"/>
    <w:rsid w:val="00022851"/>
    <w:rsid w:val="0002499A"/>
    <w:rsid w:val="00030735"/>
    <w:rsid w:val="00031415"/>
    <w:rsid w:val="00032298"/>
    <w:rsid w:val="00032FE2"/>
    <w:rsid w:val="00035589"/>
    <w:rsid w:val="00040840"/>
    <w:rsid w:val="00041A40"/>
    <w:rsid w:val="00042AFC"/>
    <w:rsid w:val="00043789"/>
    <w:rsid w:val="00044C64"/>
    <w:rsid w:val="00045C07"/>
    <w:rsid w:val="000460C1"/>
    <w:rsid w:val="000461F6"/>
    <w:rsid w:val="00047696"/>
    <w:rsid w:val="00050AEC"/>
    <w:rsid w:val="000520D9"/>
    <w:rsid w:val="00052442"/>
    <w:rsid w:val="000534F5"/>
    <w:rsid w:val="00053EB7"/>
    <w:rsid w:val="00054679"/>
    <w:rsid w:val="000553E5"/>
    <w:rsid w:val="00055D70"/>
    <w:rsid w:val="00055F2F"/>
    <w:rsid w:val="00056C59"/>
    <w:rsid w:val="00057AB6"/>
    <w:rsid w:val="00062928"/>
    <w:rsid w:val="000632B6"/>
    <w:rsid w:val="00065A29"/>
    <w:rsid w:val="000664B1"/>
    <w:rsid w:val="00066582"/>
    <w:rsid w:val="00066B72"/>
    <w:rsid w:val="00070078"/>
    <w:rsid w:val="00071A0D"/>
    <w:rsid w:val="00072589"/>
    <w:rsid w:val="000727A1"/>
    <w:rsid w:val="00072E80"/>
    <w:rsid w:val="00073E97"/>
    <w:rsid w:val="00074675"/>
    <w:rsid w:val="0007684C"/>
    <w:rsid w:val="0007753C"/>
    <w:rsid w:val="00077BB3"/>
    <w:rsid w:val="00081324"/>
    <w:rsid w:val="00082D74"/>
    <w:rsid w:val="000838B6"/>
    <w:rsid w:val="000839F6"/>
    <w:rsid w:val="0008404B"/>
    <w:rsid w:val="00084571"/>
    <w:rsid w:val="0008598B"/>
    <w:rsid w:val="00085AFC"/>
    <w:rsid w:val="000864BD"/>
    <w:rsid w:val="00091D51"/>
    <w:rsid w:val="00091F63"/>
    <w:rsid w:val="00092F83"/>
    <w:rsid w:val="00093D18"/>
    <w:rsid w:val="000944F8"/>
    <w:rsid w:val="00094EAC"/>
    <w:rsid w:val="0009622A"/>
    <w:rsid w:val="000A10F0"/>
    <w:rsid w:val="000A26B2"/>
    <w:rsid w:val="000A4CC0"/>
    <w:rsid w:val="000A7E60"/>
    <w:rsid w:val="000B1041"/>
    <w:rsid w:val="000B1322"/>
    <w:rsid w:val="000B19BD"/>
    <w:rsid w:val="000B3FE8"/>
    <w:rsid w:val="000B5EC0"/>
    <w:rsid w:val="000B744C"/>
    <w:rsid w:val="000C0069"/>
    <w:rsid w:val="000C0337"/>
    <w:rsid w:val="000C16ED"/>
    <w:rsid w:val="000C1C9C"/>
    <w:rsid w:val="000C41D9"/>
    <w:rsid w:val="000C452C"/>
    <w:rsid w:val="000C474B"/>
    <w:rsid w:val="000C4AB9"/>
    <w:rsid w:val="000C67E0"/>
    <w:rsid w:val="000D27B0"/>
    <w:rsid w:val="000D5129"/>
    <w:rsid w:val="000D7343"/>
    <w:rsid w:val="000E10F3"/>
    <w:rsid w:val="000E157A"/>
    <w:rsid w:val="000E350F"/>
    <w:rsid w:val="000E4150"/>
    <w:rsid w:val="000E42C0"/>
    <w:rsid w:val="000E522F"/>
    <w:rsid w:val="000F0516"/>
    <w:rsid w:val="000F2EEF"/>
    <w:rsid w:val="000F319E"/>
    <w:rsid w:val="000F3943"/>
    <w:rsid w:val="000F55D2"/>
    <w:rsid w:val="000F59C7"/>
    <w:rsid w:val="000F64B6"/>
    <w:rsid w:val="000F6D8C"/>
    <w:rsid w:val="000F7F12"/>
    <w:rsid w:val="001013FF"/>
    <w:rsid w:val="00101ACA"/>
    <w:rsid w:val="00102E5A"/>
    <w:rsid w:val="00102F19"/>
    <w:rsid w:val="00103548"/>
    <w:rsid w:val="0010482E"/>
    <w:rsid w:val="00106D87"/>
    <w:rsid w:val="00107397"/>
    <w:rsid w:val="00107AB6"/>
    <w:rsid w:val="00110614"/>
    <w:rsid w:val="00113B43"/>
    <w:rsid w:val="00113FA8"/>
    <w:rsid w:val="00114E9C"/>
    <w:rsid w:val="001159B8"/>
    <w:rsid w:val="00117F26"/>
    <w:rsid w:val="00117F33"/>
    <w:rsid w:val="0012030F"/>
    <w:rsid w:val="00122ADE"/>
    <w:rsid w:val="0012302A"/>
    <w:rsid w:val="00123ED1"/>
    <w:rsid w:val="0012535F"/>
    <w:rsid w:val="0012570A"/>
    <w:rsid w:val="0013326D"/>
    <w:rsid w:val="00136868"/>
    <w:rsid w:val="0014191F"/>
    <w:rsid w:val="00141989"/>
    <w:rsid w:val="001419AB"/>
    <w:rsid w:val="001420D5"/>
    <w:rsid w:val="00143155"/>
    <w:rsid w:val="0014329C"/>
    <w:rsid w:val="001446D0"/>
    <w:rsid w:val="00144A1F"/>
    <w:rsid w:val="001477E6"/>
    <w:rsid w:val="00150019"/>
    <w:rsid w:val="0015095F"/>
    <w:rsid w:val="00151E6D"/>
    <w:rsid w:val="00152DCA"/>
    <w:rsid w:val="00154896"/>
    <w:rsid w:val="001565E0"/>
    <w:rsid w:val="00156A2D"/>
    <w:rsid w:val="001570E2"/>
    <w:rsid w:val="001578AC"/>
    <w:rsid w:val="00161F11"/>
    <w:rsid w:val="00162960"/>
    <w:rsid w:val="00163072"/>
    <w:rsid w:val="00164142"/>
    <w:rsid w:val="00164350"/>
    <w:rsid w:val="001648CB"/>
    <w:rsid w:val="00165D07"/>
    <w:rsid w:val="00170190"/>
    <w:rsid w:val="00175050"/>
    <w:rsid w:val="001763DE"/>
    <w:rsid w:val="0017719E"/>
    <w:rsid w:val="00177817"/>
    <w:rsid w:val="00180313"/>
    <w:rsid w:val="001807D4"/>
    <w:rsid w:val="00180ACA"/>
    <w:rsid w:val="001820AA"/>
    <w:rsid w:val="00182995"/>
    <w:rsid w:val="00184636"/>
    <w:rsid w:val="0018513A"/>
    <w:rsid w:val="00186E92"/>
    <w:rsid w:val="00191AC7"/>
    <w:rsid w:val="00192396"/>
    <w:rsid w:val="001924E0"/>
    <w:rsid w:val="00192F8B"/>
    <w:rsid w:val="00197F08"/>
    <w:rsid w:val="001A6E75"/>
    <w:rsid w:val="001A7596"/>
    <w:rsid w:val="001B2ECB"/>
    <w:rsid w:val="001B41E6"/>
    <w:rsid w:val="001B47B1"/>
    <w:rsid w:val="001C05A7"/>
    <w:rsid w:val="001C0E47"/>
    <w:rsid w:val="001C21D2"/>
    <w:rsid w:val="001C2491"/>
    <w:rsid w:val="001C2F3D"/>
    <w:rsid w:val="001C3C5C"/>
    <w:rsid w:val="001C4DF3"/>
    <w:rsid w:val="001C585C"/>
    <w:rsid w:val="001C6D16"/>
    <w:rsid w:val="001C7A74"/>
    <w:rsid w:val="001D0929"/>
    <w:rsid w:val="001D0F94"/>
    <w:rsid w:val="001D2542"/>
    <w:rsid w:val="001D2FD2"/>
    <w:rsid w:val="001D585E"/>
    <w:rsid w:val="001E0926"/>
    <w:rsid w:val="001E18D7"/>
    <w:rsid w:val="001E2E73"/>
    <w:rsid w:val="001E366B"/>
    <w:rsid w:val="001E37D7"/>
    <w:rsid w:val="001E5FCF"/>
    <w:rsid w:val="001E639F"/>
    <w:rsid w:val="001E7ADB"/>
    <w:rsid w:val="001F2558"/>
    <w:rsid w:val="001F47A9"/>
    <w:rsid w:val="001F4E71"/>
    <w:rsid w:val="001F54AF"/>
    <w:rsid w:val="001F65F7"/>
    <w:rsid w:val="001F660B"/>
    <w:rsid w:val="001F6F1F"/>
    <w:rsid w:val="00200102"/>
    <w:rsid w:val="002004E0"/>
    <w:rsid w:val="002006E1"/>
    <w:rsid w:val="00200954"/>
    <w:rsid w:val="002029A0"/>
    <w:rsid w:val="00203A28"/>
    <w:rsid w:val="0020419A"/>
    <w:rsid w:val="002041B1"/>
    <w:rsid w:val="00205BF9"/>
    <w:rsid w:val="002073D5"/>
    <w:rsid w:val="002073FC"/>
    <w:rsid w:val="00210DE0"/>
    <w:rsid w:val="00212831"/>
    <w:rsid w:val="00213274"/>
    <w:rsid w:val="00213955"/>
    <w:rsid w:val="00215F1C"/>
    <w:rsid w:val="00216043"/>
    <w:rsid w:val="0022041F"/>
    <w:rsid w:val="002221CC"/>
    <w:rsid w:val="002228AB"/>
    <w:rsid w:val="002235C8"/>
    <w:rsid w:val="002273D2"/>
    <w:rsid w:val="00227FD1"/>
    <w:rsid w:val="00232086"/>
    <w:rsid w:val="002324EF"/>
    <w:rsid w:val="00234434"/>
    <w:rsid w:val="0023475C"/>
    <w:rsid w:val="002353A2"/>
    <w:rsid w:val="00235A02"/>
    <w:rsid w:val="0023705D"/>
    <w:rsid w:val="002372F2"/>
    <w:rsid w:val="0024072D"/>
    <w:rsid w:val="0024178B"/>
    <w:rsid w:val="00242E31"/>
    <w:rsid w:val="002449FE"/>
    <w:rsid w:val="00245178"/>
    <w:rsid w:val="00247A4A"/>
    <w:rsid w:val="00247D0F"/>
    <w:rsid w:val="00247DAE"/>
    <w:rsid w:val="00252B6C"/>
    <w:rsid w:val="00254486"/>
    <w:rsid w:val="002544AF"/>
    <w:rsid w:val="002559E3"/>
    <w:rsid w:val="00256A42"/>
    <w:rsid w:val="00257337"/>
    <w:rsid w:val="002619EC"/>
    <w:rsid w:val="00262DB5"/>
    <w:rsid w:val="0026539D"/>
    <w:rsid w:val="00265E75"/>
    <w:rsid w:val="0026621B"/>
    <w:rsid w:val="00270E86"/>
    <w:rsid w:val="0027176B"/>
    <w:rsid w:val="00271F2E"/>
    <w:rsid w:val="00272059"/>
    <w:rsid w:val="00275520"/>
    <w:rsid w:val="0028078D"/>
    <w:rsid w:val="00281536"/>
    <w:rsid w:val="0028426E"/>
    <w:rsid w:val="0028439E"/>
    <w:rsid w:val="00284B2D"/>
    <w:rsid w:val="0028553C"/>
    <w:rsid w:val="002859F2"/>
    <w:rsid w:val="00285C59"/>
    <w:rsid w:val="002869E9"/>
    <w:rsid w:val="00293DC3"/>
    <w:rsid w:val="00294DFD"/>
    <w:rsid w:val="00295149"/>
    <w:rsid w:val="00295EFD"/>
    <w:rsid w:val="00295F6C"/>
    <w:rsid w:val="00297329"/>
    <w:rsid w:val="002A16F1"/>
    <w:rsid w:val="002A26A5"/>
    <w:rsid w:val="002A275A"/>
    <w:rsid w:val="002A2C5D"/>
    <w:rsid w:val="002A2C6D"/>
    <w:rsid w:val="002A5E58"/>
    <w:rsid w:val="002A6D7D"/>
    <w:rsid w:val="002A7A0D"/>
    <w:rsid w:val="002B1FBA"/>
    <w:rsid w:val="002B2979"/>
    <w:rsid w:val="002B2F68"/>
    <w:rsid w:val="002B3CBD"/>
    <w:rsid w:val="002B5605"/>
    <w:rsid w:val="002B64FC"/>
    <w:rsid w:val="002B68EE"/>
    <w:rsid w:val="002B6A36"/>
    <w:rsid w:val="002B732C"/>
    <w:rsid w:val="002C0572"/>
    <w:rsid w:val="002C107A"/>
    <w:rsid w:val="002C53D9"/>
    <w:rsid w:val="002C5785"/>
    <w:rsid w:val="002D10E1"/>
    <w:rsid w:val="002D131A"/>
    <w:rsid w:val="002D7AD8"/>
    <w:rsid w:val="002D7AEB"/>
    <w:rsid w:val="002E2773"/>
    <w:rsid w:val="002E5289"/>
    <w:rsid w:val="002E6792"/>
    <w:rsid w:val="002E6C32"/>
    <w:rsid w:val="002E75AF"/>
    <w:rsid w:val="002E7B50"/>
    <w:rsid w:val="002F056A"/>
    <w:rsid w:val="002F2524"/>
    <w:rsid w:val="002F2C80"/>
    <w:rsid w:val="002F310C"/>
    <w:rsid w:val="002F3887"/>
    <w:rsid w:val="002F4127"/>
    <w:rsid w:val="002F56BD"/>
    <w:rsid w:val="002F69AD"/>
    <w:rsid w:val="002F75AF"/>
    <w:rsid w:val="00300494"/>
    <w:rsid w:val="0030075F"/>
    <w:rsid w:val="0030088A"/>
    <w:rsid w:val="003033E4"/>
    <w:rsid w:val="0030596B"/>
    <w:rsid w:val="00306C37"/>
    <w:rsid w:val="003106A0"/>
    <w:rsid w:val="00311589"/>
    <w:rsid w:val="00312A6C"/>
    <w:rsid w:val="00314781"/>
    <w:rsid w:val="00314894"/>
    <w:rsid w:val="00314ACE"/>
    <w:rsid w:val="00315957"/>
    <w:rsid w:val="0031732E"/>
    <w:rsid w:val="00320D3E"/>
    <w:rsid w:val="00320EAB"/>
    <w:rsid w:val="003210E8"/>
    <w:rsid w:val="00321895"/>
    <w:rsid w:val="00325256"/>
    <w:rsid w:val="0032538B"/>
    <w:rsid w:val="0033160C"/>
    <w:rsid w:val="003331C3"/>
    <w:rsid w:val="00333764"/>
    <w:rsid w:val="0033623B"/>
    <w:rsid w:val="00336BFB"/>
    <w:rsid w:val="00336F51"/>
    <w:rsid w:val="00337441"/>
    <w:rsid w:val="00337F4D"/>
    <w:rsid w:val="00340C7B"/>
    <w:rsid w:val="00342257"/>
    <w:rsid w:val="00343064"/>
    <w:rsid w:val="00343849"/>
    <w:rsid w:val="00343859"/>
    <w:rsid w:val="00343998"/>
    <w:rsid w:val="00344D1E"/>
    <w:rsid w:val="003456AF"/>
    <w:rsid w:val="00345AA8"/>
    <w:rsid w:val="003468B6"/>
    <w:rsid w:val="00350679"/>
    <w:rsid w:val="00350C6A"/>
    <w:rsid w:val="00351986"/>
    <w:rsid w:val="00351BC4"/>
    <w:rsid w:val="003524D3"/>
    <w:rsid w:val="003536BA"/>
    <w:rsid w:val="00353DB8"/>
    <w:rsid w:val="00354561"/>
    <w:rsid w:val="00354BCE"/>
    <w:rsid w:val="00356581"/>
    <w:rsid w:val="00356B11"/>
    <w:rsid w:val="003575F1"/>
    <w:rsid w:val="003578E0"/>
    <w:rsid w:val="00357A75"/>
    <w:rsid w:val="00360722"/>
    <w:rsid w:val="00363EB2"/>
    <w:rsid w:val="003676C8"/>
    <w:rsid w:val="003732AE"/>
    <w:rsid w:val="0037509A"/>
    <w:rsid w:val="00376514"/>
    <w:rsid w:val="00376E8D"/>
    <w:rsid w:val="00381A59"/>
    <w:rsid w:val="00383831"/>
    <w:rsid w:val="003848BE"/>
    <w:rsid w:val="003851DE"/>
    <w:rsid w:val="0038586D"/>
    <w:rsid w:val="0038604A"/>
    <w:rsid w:val="00390125"/>
    <w:rsid w:val="00390D2D"/>
    <w:rsid w:val="00391D45"/>
    <w:rsid w:val="0039358C"/>
    <w:rsid w:val="00393FDB"/>
    <w:rsid w:val="003953EE"/>
    <w:rsid w:val="00395891"/>
    <w:rsid w:val="003974EC"/>
    <w:rsid w:val="003A1CCE"/>
    <w:rsid w:val="003A30B1"/>
    <w:rsid w:val="003A723E"/>
    <w:rsid w:val="003B03E7"/>
    <w:rsid w:val="003B2034"/>
    <w:rsid w:val="003B268A"/>
    <w:rsid w:val="003B3100"/>
    <w:rsid w:val="003B3CBC"/>
    <w:rsid w:val="003B477B"/>
    <w:rsid w:val="003B4824"/>
    <w:rsid w:val="003B4AED"/>
    <w:rsid w:val="003B50A5"/>
    <w:rsid w:val="003B51C0"/>
    <w:rsid w:val="003B528A"/>
    <w:rsid w:val="003B64D0"/>
    <w:rsid w:val="003B6CC6"/>
    <w:rsid w:val="003B751E"/>
    <w:rsid w:val="003B7943"/>
    <w:rsid w:val="003B7B2A"/>
    <w:rsid w:val="003B7E1F"/>
    <w:rsid w:val="003C0111"/>
    <w:rsid w:val="003C07E6"/>
    <w:rsid w:val="003C24D6"/>
    <w:rsid w:val="003C29B8"/>
    <w:rsid w:val="003C3699"/>
    <w:rsid w:val="003C4332"/>
    <w:rsid w:val="003C51CE"/>
    <w:rsid w:val="003C6F5A"/>
    <w:rsid w:val="003D1067"/>
    <w:rsid w:val="003D1C1B"/>
    <w:rsid w:val="003D2564"/>
    <w:rsid w:val="003D31A9"/>
    <w:rsid w:val="003D35DD"/>
    <w:rsid w:val="003D6E79"/>
    <w:rsid w:val="003E2BBC"/>
    <w:rsid w:val="003E2C88"/>
    <w:rsid w:val="003E3EA1"/>
    <w:rsid w:val="003E5538"/>
    <w:rsid w:val="003E6B0A"/>
    <w:rsid w:val="003F1A35"/>
    <w:rsid w:val="003F1E59"/>
    <w:rsid w:val="003F5278"/>
    <w:rsid w:val="003F53F9"/>
    <w:rsid w:val="003F750B"/>
    <w:rsid w:val="003F7E1D"/>
    <w:rsid w:val="00400149"/>
    <w:rsid w:val="0040078C"/>
    <w:rsid w:val="00401C1C"/>
    <w:rsid w:val="00401DDC"/>
    <w:rsid w:val="0040380B"/>
    <w:rsid w:val="0040537F"/>
    <w:rsid w:val="00406816"/>
    <w:rsid w:val="00406BBF"/>
    <w:rsid w:val="00410CB9"/>
    <w:rsid w:val="004117A4"/>
    <w:rsid w:val="00411B55"/>
    <w:rsid w:val="00412368"/>
    <w:rsid w:val="004130D2"/>
    <w:rsid w:val="00416657"/>
    <w:rsid w:val="00417070"/>
    <w:rsid w:val="004171DF"/>
    <w:rsid w:val="00421309"/>
    <w:rsid w:val="004219D0"/>
    <w:rsid w:val="00421F83"/>
    <w:rsid w:val="00422535"/>
    <w:rsid w:val="00424671"/>
    <w:rsid w:val="004248C4"/>
    <w:rsid w:val="00424A43"/>
    <w:rsid w:val="00425205"/>
    <w:rsid w:val="00426F46"/>
    <w:rsid w:val="004305D5"/>
    <w:rsid w:val="00432428"/>
    <w:rsid w:val="004330D6"/>
    <w:rsid w:val="0043409C"/>
    <w:rsid w:val="00434BFE"/>
    <w:rsid w:val="00435FCC"/>
    <w:rsid w:val="00437AA0"/>
    <w:rsid w:val="00437BBC"/>
    <w:rsid w:val="00437D66"/>
    <w:rsid w:val="00440D94"/>
    <w:rsid w:val="004428A6"/>
    <w:rsid w:val="004443CA"/>
    <w:rsid w:val="0044486F"/>
    <w:rsid w:val="0044631C"/>
    <w:rsid w:val="00450400"/>
    <w:rsid w:val="004508D4"/>
    <w:rsid w:val="00452359"/>
    <w:rsid w:val="004528F8"/>
    <w:rsid w:val="00452C00"/>
    <w:rsid w:val="00455AE4"/>
    <w:rsid w:val="00457058"/>
    <w:rsid w:val="004573BE"/>
    <w:rsid w:val="00460C8F"/>
    <w:rsid w:val="00460F49"/>
    <w:rsid w:val="00461503"/>
    <w:rsid w:val="00462822"/>
    <w:rsid w:val="00463BE8"/>
    <w:rsid w:val="00466576"/>
    <w:rsid w:val="004666E4"/>
    <w:rsid w:val="004700C6"/>
    <w:rsid w:val="00471C97"/>
    <w:rsid w:val="00472B52"/>
    <w:rsid w:val="00473740"/>
    <w:rsid w:val="004745C3"/>
    <w:rsid w:val="00474836"/>
    <w:rsid w:val="00474B57"/>
    <w:rsid w:val="004750AF"/>
    <w:rsid w:val="00475FE0"/>
    <w:rsid w:val="0048096B"/>
    <w:rsid w:val="00481DB8"/>
    <w:rsid w:val="004833AC"/>
    <w:rsid w:val="00483C2D"/>
    <w:rsid w:val="00486567"/>
    <w:rsid w:val="00490391"/>
    <w:rsid w:val="004910A0"/>
    <w:rsid w:val="004919D4"/>
    <w:rsid w:val="0049226A"/>
    <w:rsid w:val="00492D93"/>
    <w:rsid w:val="0049397E"/>
    <w:rsid w:val="00495B9C"/>
    <w:rsid w:val="00495E00"/>
    <w:rsid w:val="0049680A"/>
    <w:rsid w:val="00497012"/>
    <w:rsid w:val="00497C71"/>
    <w:rsid w:val="00497FEA"/>
    <w:rsid w:val="004A03F0"/>
    <w:rsid w:val="004A06D3"/>
    <w:rsid w:val="004A0D4C"/>
    <w:rsid w:val="004A3D47"/>
    <w:rsid w:val="004A5E22"/>
    <w:rsid w:val="004A6971"/>
    <w:rsid w:val="004A6B37"/>
    <w:rsid w:val="004A7C31"/>
    <w:rsid w:val="004A7FC7"/>
    <w:rsid w:val="004B0A72"/>
    <w:rsid w:val="004B1175"/>
    <w:rsid w:val="004B1950"/>
    <w:rsid w:val="004B3FEC"/>
    <w:rsid w:val="004B4700"/>
    <w:rsid w:val="004B50B4"/>
    <w:rsid w:val="004B5AF0"/>
    <w:rsid w:val="004B6F68"/>
    <w:rsid w:val="004B7ADB"/>
    <w:rsid w:val="004C016A"/>
    <w:rsid w:val="004C2D34"/>
    <w:rsid w:val="004C360A"/>
    <w:rsid w:val="004C470F"/>
    <w:rsid w:val="004C49B4"/>
    <w:rsid w:val="004C55C3"/>
    <w:rsid w:val="004C5A8F"/>
    <w:rsid w:val="004C5F10"/>
    <w:rsid w:val="004C5FB7"/>
    <w:rsid w:val="004D12B0"/>
    <w:rsid w:val="004D1BA6"/>
    <w:rsid w:val="004D2434"/>
    <w:rsid w:val="004D24A9"/>
    <w:rsid w:val="004D299C"/>
    <w:rsid w:val="004D3306"/>
    <w:rsid w:val="004D3638"/>
    <w:rsid w:val="004D4292"/>
    <w:rsid w:val="004D49C0"/>
    <w:rsid w:val="004D50B2"/>
    <w:rsid w:val="004D55E9"/>
    <w:rsid w:val="004D7531"/>
    <w:rsid w:val="004D77F0"/>
    <w:rsid w:val="004E1BD5"/>
    <w:rsid w:val="004E26F0"/>
    <w:rsid w:val="004E3C56"/>
    <w:rsid w:val="004E44AE"/>
    <w:rsid w:val="004E66EC"/>
    <w:rsid w:val="004E6A63"/>
    <w:rsid w:val="004E7E1C"/>
    <w:rsid w:val="004F02F9"/>
    <w:rsid w:val="004F0FD9"/>
    <w:rsid w:val="004F45F7"/>
    <w:rsid w:val="004F52CD"/>
    <w:rsid w:val="004F63E9"/>
    <w:rsid w:val="004F65CD"/>
    <w:rsid w:val="004F661C"/>
    <w:rsid w:val="005023C9"/>
    <w:rsid w:val="00503882"/>
    <w:rsid w:val="005039AA"/>
    <w:rsid w:val="00503B4B"/>
    <w:rsid w:val="00504E04"/>
    <w:rsid w:val="00505D0A"/>
    <w:rsid w:val="00510029"/>
    <w:rsid w:val="00511627"/>
    <w:rsid w:val="00512E37"/>
    <w:rsid w:val="0051314F"/>
    <w:rsid w:val="00513727"/>
    <w:rsid w:val="005151B2"/>
    <w:rsid w:val="005163F4"/>
    <w:rsid w:val="0051651E"/>
    <w:rsid w:val="00520BBC"/>
    <w:rsid w:val="00520CD0"/>
    <w:rsid w:val="00521D29"/>
    <w:rsid w:val="00522D9F"/>
    <w:rsid w:val="00522EF7"/>
    <w:rsid w:val="00524B6A"/>
    <w:rsid w:val="00525605"/>
    <w:rsid w:val="005273D1"/>
    <w:rsid w:val="00527797"/>
    <w:rsid w:val="00530A8D"/>
    <w:rsid w:val="00532327"/>
    <w:rsid w:val="00532AA3"/>
    <w:rsid w:val="00532DD8"/>
    <w:rsid w:val="00533690"/>
    <w:rsid w:val="00534866"/>
    <w:rsid w:val="0053562B"/>
    <w:rsid w:val="00536934"/>
    <w:rsid w:val="00541DB4"/>
    <w:rsid w:val="0054313C"/>
    <w:rsid w:val="00543511"/>
    <w:rsid w:val="00544D0F"/>
    <w:rsid w:val="005458C4"/>
    <w:rsid w:val="0054764D"/>
    <w:rsid w:val="0054792A"/>
    <w:rsid w:val="00552792"/>
    <w:rsid w:val="005529EF"/>
    <w:rsid w:val="00555E82"/>
    <w:rsid w:val="00556291"/>
    <w:rsid w:val="0055730C"/>
    <w:rsid w:val="00557EB0"/>
    <w:rsid w:val="00560078"/>
    <w:rsid w:val="00565F75"/>
    <w:rsid w:val="00566698"/>
    <w:rsid w:val="00567032"/>
    <w:rsid w:val="005676FB"/>
    <w:rsid w:val="00570702"/>
    <w:rsid w:val="00570FFA"/>
    <w:rsid w:val="00573094"/>
    <w:rsid w:val="00574084"/>
    <w:rsid w:val="00576173"/>
    <w:rsid w:val="00577685"/>
    <w:rsid w:val="00580F19"/>
    <w:rsid w:val="00581EEC"/>
    <w:rsid w:val="00582876"/>
    <w:rsid w:val="00582A92"/>
    <w:rsid w:val="00583024"/>
    <w:rsid w:val="00584B41"/>
    <w:rsid w:val="005912E2"/>
    <w:rsid w:val="005949CA"/>
    <w:rsid w:val="005960BD"/>
    <w:rsid w:val="005A085C"/>
    <w:rsid w:val="005A1AF0"/>
    <w:rsid w:val="005A3A29"/>
    <w:rsid w:val="005B0CCB"/>
    <w:rsid w:val="005B38D6"/>
    <w:rsid w:val="005B4771"/>
    <w:rsid w:val="005B4A37"/>
    <w:rsid w:val="005B54B9"/>
    <w:rsid w:val="005B5E13"/>
    <w:rsid w:val="005B7E29"/>
    <w:rsid w:val="005C03C9"/>
    <w:rsid w:val="005C0B4D"/>
    <w:rsid w:val="005C0EB9"/>
    <w:rsid w:val="005C0F58"/>
    <w:rsid w:val="005C175A"/>
    <w:rsid w:val="005C1910"/>
    <w:rsid w:val="005C33AD"/>
    <w:rsid w:val="005C41CE"/>
    <w:rsid w:val="005C563A"/>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43AD"/>
    <w:rsid w:val="005E4A0A"/>
    <w:rsid w:val="005E5150"/>
    <w:rsid w:val="005E53A1"/>
    <w:rsid w:val="005E5626"/>
    <w:rsid w:val="005E69F4"/>
    <w:rsid w:val="005F02C0"/>
    <w:rsid w:val="005F3046"/>
    <w:rsid w:val="005F424D"/>
    <w:rsid w:val="005F6140"/>
    <w:rsid w:val="005F625F"/>
    <w:rsid w:val="005F7063"/>
    <w:rsid w:val="005F7754"/>
    <w:rsid w:val="005F7D5F"/>
    <w:rsid w:val="0060073C"/>
    <w:rsid w:val="00600B3A"/>
    <w:rsid w:val="00600EA1"/>
    <w:rsid w:val="006012C4"/>
    <w:rsid w:val="006038E5"/>
    <w:rsid w:val="006062AA"/>
    <w:rsid w:val="006069A9"/>
    <w:rsid w:val="00606F26"/>
    <w:rsid w:val="00607DA5"/>
    <w:rsid w:val="00612224"/>
    <w:rsid w:val="00613EE7"/>
    <w:rsid w:val="00613FD4"/>
    <w:rsid w:val="006156A9"/>
    <w:rsid w:val="00616C6A"/>
    <w:rsid w:val="006178B4"/>
    <w:rsid w:val="00622A2B"/>
    <w:rsid w:val="00627970"/>
    <w:rsid w:val="00630C2A"/>
    <w:rsid w:val="00632CB6"/>
    <w:rsid w:val="0063402F"/>
    <w:rsid w:val="00635619"/>
    <w:rsid w:val="00636312"/>
    <w:rsid w:val="00637036"/>
    <w:rsid w:val="006374C8"/>
    <w:rsid w:val="006411CB"/>
    <w:rsid w:val="0064162B"/>
    <w:rsid w:val="0064314A"/>
    <w:rsid w:val="006437E8"/>
    <w:rsid w:val="00643BF2"/>
    <w:rsid w:val="00645AC7"/>
    <w:rsid w:val="00646A75"/>
    <w:rsid w:val="00646DDF"/>
    <w:rsid w:val="0064759D"/>
    <w:rsid w:val="0064779D"/>
    <w:rsid w:val="00650398"/>
    <w:rsid w:val="00651C57"/>
    <w:rsid w:val="00651E4B"/>
    <w:rsid w:val="00652075"/>
    <w:rsid w:val="00654E37"/>
    <w:rsid w:val="006554FC"/>
    <w:rsid w:val="006557F8"/>
    <w:rsid w:val="006614FC"/>
    <w:rsid w:val="006620B2"/>
    <w:rsid w:val="00662F16"/>
    <w:rsid w:val="00670043"/>
    <w:rsid w:val="00670A06"/>
    <w:rsid w:val="0067165E"/>
    <w:rsid w:val="00671A92"/>
    <w:rsid w:val="00673624"/>
    <w:rsid w:val="0067591C"/>
    <w:rsid w:val="00676122"/>
    <w:rsid w:val="006761CE"/>
    <w:rsid w:val="006766B1"/>
    <w:rsid w:val="006769EB"/>
    <w:rsid w:val="0067741B"/>
    <w:rsid w:val="0068239F"/>
    <w:rsid w:val="00687EA3"/>
    <w:rsid w:val="006903BB"/>
    <w:rsid w:val="00691DBA"/>
    <w:rsid w:val="00693F1E"/>
    <w:rsid w:val="0069511B"/>
    <w:rsid w:val="00695542"/>
    <w:rsid w:val="00696433"/>
    <w:rsid w:val="006A0537"/>
    <w:rsid w:val="006A13D8"/>
    <w:rsid w:val="006A3B0C"/>
    <w:rsid w:val="006A4525"/>
    <w:rsid w:val="006A5171"/>
    <w:rsid w:val="006A5F33"/>
    <w:rsid w:val="006A64D9"/>
    <w:rsid w:val="006A6D99"/>
    <w:rsid w:val="006A6EC7"/>
    <w:rsid w:val="006B0DD3"/>
    <w:rsid w:val="006B1829"/>
    <w:rsid w:val="006B33BC"/>
    <w:rsid w:val="006B49E2"/>
    <w:rsid w:val="006B6313"/>
    <w:rsid w:val="006B7A08"/>
    <w:rsid w:val="006B7D22"/>
    <w:rsid w:val="006C00FA"/>
    <w:rsid w:val="006C0E18"/>
    <w:rsid w:val="006C1C90"/>
    <w:rsid w:val="006C42CA"/>
    <w:rsid w:val="006C4A5D"/>
    <w:rsid w:val="006C4EBE"/>
    <w:rsid w:val="006C5434"/>
    <w:rsid w:val="006C7974"/>
    <w:rsid w:val="006C7B97"/>
    <w:rsid w:val="006D028E"/>
    <w:rsid w:val="006D3C90"/>
    <w:rsid w:val="006D495D"/>
    <w:rsid w:val="006D783A"/>
    <w:rsid w:val="006E0FC0"/>
    <w:rsid w:val="006E255E"/>
    <w:rsid w:val="006E26EE"/>
    <w:rsid w:val="006E2E96"/>
    <w:rsid w:val="006E3EDF"/>
    <w:rsid w:val="006E5B8A"/>
    <w:rsid w:val="006E70FD"/>
    <w:rsid w:val="006E716F"/>
    <w:rsid w:val="006E7F99"/>
    <w:rsid w:val="006F0283"/>
    <w:rsid w:val="006F0793"/>
    <w:rsid w:val="006F595C"/>
    <w:rsid w:val="006F6550"/>
    <w:rsid w:val="006F666B"/>
    <w:rsid w:val="006F6E69"/>
    <w:rsid w:val="006F7588"/>
    <w:rsid w:val="006F7B03"/>
    <w:rsid w:val="00700084"/>
    <w:rsid w:val="0070013B"/>
    <w:rsid w:val="00701255"/>
    <w:rsid w:val="0070191C"/>
    <w:rsid w:val="00701B26"/>
    <w:rsid w:val="0070244C"/>
    <w:rsid w:val="00702814"/>
    <w:rsid w:val="00702DDD"/>
    <w:rsid w:val="00702F1D"/>
    <w:rsid w:val="007036EC"/>
    <w:rsid w:val="00703F32"/>
    <w:rsid w:val="0070465D"/>
    <w:rsid w:val="00705BE3"/>
    <w:rsid w:val="0070792C"/>
    <w:rsid w:val="0071069A"/>
    <w:rsid w:val="00710A22"/>
    <w:rsid w:val="007112BC"/>
    <w:rsid w:val="00711507"/>
    <w:rsid w:val="007129ED"/>
    <w:rsid w:val="00713030"/>
    <w:rsid w:val="00714258"/>
    <w:rsid w:val="00714F59"/>
    <w:rsid w:val="007162FB"/>
    <w:rsid w:val="0071679F"/>
    <w:rsid w:val="00721960"/>
    <w:rsid w:val="00721C98"/>
    <w:rsid w:val="00724C2B"/>
    <w:rsid w:val="00724D28"/>
    <w:rsid w:val="007250C1"/>
    <w:rsid w:val="0072714E"/>
    <w:rsid w:val="0073030A"/>
    <w:rsid w:val="00730526"/>
    <w:rsid w:val="00730C0C"/>
    <w:rsid w:val="00731B8B"/>
    <w:rsid w:val="00735709"/>
    <w:rsid w:val="0073753A"/>
    <w:rsid w:val="00737B72"/>
    <w:rsid w:val="00741C0E"/>
    <w:rsid w:val="0074280A"/>
    <w:rsid w:val="0074302C"/>
    <w:rsid w:val="00746947"/>
    <w:rsid w:val="007470F9"/>
    <w:rsid w:val="00747971"/>
    <w:rsid w:val="00747D36"/>
    <w:rsid w:val="007507E7"/>
    <w:rsid w:val="00750823"/>
    <w:rsid w:val="00750D9D"/>
    <w:rsid w:val="007519F3"/>
    <w:rsid w:val="00751CAC"/>
    <w:rsid w:val="0075213F"/>
    <w:rsid w:val="00753591"/>
    <w:rsid w:val="00753AC0"/>
    <w:rsid w:val="0075459D"/>
    <w:rsid w:val="00755722"/>
    <w:rsid w:val="00755746"/>
    <w:rsid w:val="0075589B"/>
    <w:rsid w:val="00755B5B"/>
    <w:rsid w:val="00756220"/>
    <w:rsid w:val="007619B2"/>
    <w:rsid w:val="007626CF"/>
    <w:rsid w:val="00762D96"/>
    <w:rsid w:val="0076617F"/>
    <w:rsid w:val="007677BC"/>
    <w:rsid w:val="00772E07"/>
    <w:rsid w:val="0077376A"/>
    <w:rsid w:val="007737F7"/>
    <w:rsid w:val="00775557"/>
    <w:rsid w:val="00775D31"/>
    <w:rsid w:val="00776BCC"/>
    <w:rsid w:val="00777135"/>
    <w:rsid w:val="00782D87"/>
    <w:rsid w:val="00784175"/>
    <w:rsid w:val="007842A8"/>
    <w:rsid w:val="007844FA"/>
    <w:rsid w:val="007863A8"/>
    <w:rsid w:val="007865D0"/>
    <w:rsid w:val="007879D2"/>
    <w:rsid w:val="00787E09"/>
    <w:rsid w:val="00791AD8"/>
    <w:rsid w:val="00795DF5"/>
    <w:rsid w:val="00796437"/>
    <w:rsid w:val="0079670A"/>
    <w:rsid w:val="00797F05"/>
    <w:rsid w:val="007A0CE4"/>
    <w:rsid w:val="007A2A10"/>
    <w:rsid w:val="007A34E2"/>
    <w:rsid w:val="007A3EB8"/>
    <w:rsid w:val="007A4693"/>
    <w:rsid w:val="007A513A"/>
    <w:rsid w:val="007A5854"/>
    <w:rsid w:val="007A5D1A"/>
    <w:rsid w:val="007A7859"/>
    <w:rsid w:val="007B2FE6"/>
    <w:rsid w:val="007B343B"/>
    <w:rsid w:val="007B46EF"/>
    <w:rsid w:val="007B49BC"/>
    <w:rsid w:val="007B4A9E"/>
    <w:rsid w:val="007B5094"/>
    <w:rsid w:val="007B5EE4"/>
    <w:rsid w:val="007B5F0F"/>
    <w:rsid w:val="007C04D5"/>
    <w:rsid w:val="007C0826"/>
    <w:rsid w:val="007C1685"/>
    <w:rsid w:val="007C3158"/>
    <w:rsid w:val="007C4DFB"/>
    <w:rsid w:val="007D30EA"/>
    <w:rsid w:val="007D5A50"/>
    <w:rsid w:val="007D6FAD"/>
    <w:rsid w:val="007E04DB"/>
    <w:rsid w:val="007E1214"/>
    <w:rsid w:val="007E2E44"/>
    <w:rsid w:val="007E400B"/>
    <w:rsid w:val="007E5FCC"/>
    <w:rsid w:val="007E6EAC"/>
    <w:rsid w:val="007F043F"/>
    <w:rsid w:val="007F15D7"/>
    <w:rsid w:val="007F234E"/>
    <w:rsid w:val="007F469F"/>
    <w:rsid w:val="007F67CF"/>
    <w:rsid w:val="007F6828"/>
    <w:rsid w:val="007F7B27"/>
    <w:rsid w:val="007F7F44"/>
    <w:rsid w:val="008015AB"/>
    <w:rsid w:val="0080341A"/>
    <w:rsid w:val="008040BA"/>
    <w:rsid w:val="00805867"/>
    <w:rsid w:val="00805FD7"/>
    <w:rsid w:val="0080683A"/>
    <w:rsid w:val="008073D3"/>
    <w:rsid w:val="00810995"/>
    <w:rsid w:val="00811C81"/>
    <w:rsid w:val="00813C6C"/>
    <w:rsid w:val="0081466B"/>
    <w:rsid w:val="00815F9B"/>
    <w:rsid w:val="008160D0"/>
    <w:rsid w:val="00816329"/>
    <w:rsid w:val="00816AC2"/>
    <w:rsid w:val="008227DA"/>
    <w:rsid w:val="00823593"/>
    <w:rsid w:val="0082486C"/>
    <w:rsid w:val="008262C6"/>
    <w:rsid w:val="00826801"/>
    <w:rsid w:val="00826BBC"/>
    <w:rsid w:val="0083415F"/>
    <w:rsid w:val="00835033"/>
    <w:rsid w:val="00840E2D"/>
    <w:rsid w:val="008456B8"/>
    <w:rsid w:val="0084607D"/>
    <w:rsid w:val="00846445"/>
    <w:rsid w:val="00846856"/>
    <w:rsid w:val="008510AC"/>
    <w:rsid w:val="008548E4"/>
    <w:rsid w:val="00855690"/>
    <w:rsid w:val="00856FEA"/>
    <w:rsid w:val="00857D52"/>
    <w:rsid w:val="00861242"/>
    <w:rsid w:val="00862D95"/>
    <w:rsid w:val="00866C97"/>
    <w:rsid w:val="00867C51"/>
    <w:rsid w:val="008701EC"/>
    <w:rsid w:val="0087342B"/>
    <w:rsid w:val="00873F2A"/>
    <w:rsid w:val="0087466B"/>
    <w:rsid w:val="0087520A"/>
    <w:rsid w:val="008752E4"/>
    <w:rsid w:val="00880032"/>
    <w:rsid w:val="008805EC"/>
    <w:rsid w:val="0088126C"/>
    <w:rsid w:val="0088130A"/>
    <w:rsid w:val="008859AD"/>
    <w:rsid w:val="008866F4"/>
    <w:rsid w:val="0088790E"/>
    <w:rsid w:val="00887ACB"/>
    <w:rsid w:val="00891A85"/>
    <w:rsid w:val="00896CF3"/>
    <w:rsid w:val="00897AE9"/>
    <w:rsid w:val="00897D9F"/>
    <w:rsid w:val="008A0E53"/>
    <w:rsid w:val="008A18EE"/>
    <w:rsid w:val="008A1D51"/>
    <w:rsid w:val="008A24D6"/>
    <w:rsid w:val="008A4012"/>
    <w:rsid w:val="008A6496"/>
    <w:rsid w:val="008B0614"/>
    <w:rsid w:val="008B0A2A"/>
    <w:rsid w:val="008B12D2"/>
    <w:rsid w:val="008B1DD2"/>
    <w:rsid w:val="008B39E9"/>
    <w:rsid w:val="008B671E"/>
    <w:rsid w:val="008C10C9"/>
    <w:rsid w:val="008C4219"/>
    <w:rsid w:val="008C5D9D"/>
    <w:rsid w:val="008C5DA4"/>
    <w:rsid w:val="008D1BE4"/>
    <w:rsid w:val="008D38C5"/>
    <w:rsid w:val="008D493C"/>
    <w:rsid w:val="008D6361"/>
    <w:rsid w:val="008D73C7"/>
    <w:rsid w:val="008D7A09"/>
    <w:rsid w:val="008E1B2C"/>
    <w:rsid w:val="008E3BEA"/>
    <w:rsid w:val="008E5351"/>
    <w:rsid w:val="008E63E1"/>
    <w:rsid w:val="008F1CAA"/>
    <w:rsid w:val="008F2423"/>
    <w:rsid w:val="008F6B52"/>
    <w:rsid w:val="008F6CFD"/>
    <w:rsid w:val="008F7116"/>
    <w:rsid w:val="008F759F"/>
    <w:rsid w:val="008F7AF1"/>
    <w:rsid w:val="008F7AF8"/>
    <w:rsid w:val="00900F2E"/>
    <w:rsid w:val="00902EFB"/>
    <w:rsid w:val="00904169"/>
    <w:rsid w:val="00910EC9"/>
    <w:rsid w:val="00913AD2"/>
    <w:rsid w:val="00913CCD"/>
    <w:rsid w:val="00914A97"/>
    <w:rsid w:val="00914D66"/>
    <w:rsid w:val="00914DBD"/>
    <w:rsid w:val="009166FE"/>
    <w:rsid w:val="00916AF8"/>
    <w:rsid w:val="00916B6E"/>
    <w:rsid w:val="0091717C"/>
    <w:rsid w:val="00920AF9"/>
    <w:rsid w:val="009217C0"/>
    <w:rsid w:val="00921ACA"/>
    <w:rsid w:val="00926DD9"/>
    <w:rsid w:val="00927379"/>
    <w:rsid w:val="00931350"/>
    <w:rsid w:val="009325A6"/>
    <w:rsid w:val="009363D5"/>
    <w:rsid w:val="009369ED"/>
    <w:rsid w:val="00937242"/>
    <w:rsid w:val="00940328"/>
    <w:rsid w:val="0094058D"/>
    <w:rsid w:val="009406EE"/>
    <w:rsid w:val="0094144B"/>
    <w:rsid w:val="009423C8"/>
    <w:rsid w:val="00943B44"/>
    <w:rsid w:val="00943CC1"/>
    <w:rsid w:val="00943F4C"/>
    <w:rsid w:val="009442BE"/>
    <w:rsid w:val="00945A74"/>
    <w:rsid w:val="00951306"/>
    <w:rsid w:val="00951C8B"/>
    <w:rsid w:val="00952309"/>
    <w:rsid w:val="00953264"/>
    <w:rsid w:val="00955610"/>
    <w:rsid w:val="009608FD"/>
    <w:rsid w:val="00961DF3"/>
    <w:rsid w:val="009629B6"/>
    <w:rsid w:val="0096575B"/>
    <w:rsid w:val="009657FD"/>
    <w:rsid w:val="0097007C"/>
    <w:rsid w:val="009704BF"/>
    <w:rsid w:val="00972610"/>
    <w:rsid w:val="00973160"/>
    <w:rsid w:val="009734FC"/>
    <w:rsid w:val="009739F1"/>
    <w:rsid w:val="00973CBE"/>
    <w:rsid w:val="0097659A"/>
    <w:rsid w:val="00976C3C"/>
    <w:rsid w:val="0097794D"/>
    <w:rsid w:val="00977AC8"/>
    <w:rsid w:val="009800EE"/>
    <w:rsid w:val="00980E6F"/>
    <w:rsid w:val="0098257A"/>
    <w:rsid w:val="00982B29"/>
    <w:rsid w:val="00982C86"/>
    <w:rsid w:val="0098470D"/>
    <w:rsid w:val="00990A62"/>
    <w:rsid w:val="00992C6E"/>
    <w:rsid w:val="009938A7"/>
    <w:rsid w:val="00994000"/>
    <w:rsid w:val="00994599"/>
    <w:rsid w:val="00994E1A"/>
    <w:rsid w:val="00995840"/>
    <w:rsid w:val="009979EE"/>
    <w:rsid w:val="009A0914"/>
    <w:rsid w:val="009A0CCE"/>
    <w:rsid w:val="009A1B69"/>
    <w:rsid w:val="009A2043"/>
    <w:rsid w:val="009A2795"/>
    <w:rsid w:val="009A57ED"/>
    <w:rsid w:val="009A62FC"/>
    <w:rsid w:val="009A6506"/>
    <w:rsid w:val="009A6C70"/>
    <w:rsid w:val="009A7E60"/>
    <w:rsid w:val="009B04F1"/>
    <w:rsid w:val="009B065A"/>
    <w:rsid w:val="009B091A"/>
    <w:rsid w:val="009B2345"/>
    <w:rsid w:val="009B3AE2"/>
    <w:rsid w:val="009B3C58"/>
    <w:rsid w:val="009B52AC"/>
    <w:rsid w:val="009B679B"/>
    <w:rsid w:val="009B70BE"/>
    <w:rsid w:val="009B72B1"/>
    <w:rsid w:val="009B7C99"/>
    <w:rsid w:val="009C083C"/>
    <w:rsid w:val="009C2E9E"/>
    <w:rsid w:val="009C48CD"/>
    <w:rsid w:val="009C73B0"/>
    <w:rsid w:val="009C76CF"/>
    <w:rsid w:val="009D065B"/>
    <w:rsid w:val="009D1CBF"/>
    <w:rsid w:val="009D21FF"/>
    <w:rsid w:val="009D6F47"/>
    <w:rsid w:val="009E0630"/>
    <w:rsid w:val="009E1656"/>
    <w:rsid w:val="009E16E8"/>
    <w:rsid w:val="009E2638"/>
    <w:rsid w:val="009E29CF"/>
    <w:rsid w:val="009E2A47"/>
    <w:rsid w:val="009E2D27"/>
    <w:rsid w:val="009E495B"/>
    <w:rsid w:val="009E5D48"/>
    <w:rsid w:val="009E714D"/>
    <w:rsid w:val="009E72C7"/>
    <w:rsid w:val="009F005C"/>
    <w:rsid w:val="009F131F"/>
    <w:rsid w:val="009F2144"/>
    <w:rsid w:val="009F2F34"/>
    <w:rsid w:val="009F348A"/>
    <w:rsid w:val="009F40B8"/>
    <w:rsid w:val="00A00242"/>
    <w:rsid w:val="00A0098C"/>
    <w:rsid w:val="00A0122B"/>
    <w:rsid w:val="00A02F04"/>
    <w:rsid w:val="00A04611"/>
    <w:rsid w:val="00A0479B"/>
    <w:rsid w:val="00A054AB"/>
    <w:rsid w:val="00A05789"/>
    <w:rsid w:val="00A06032"/>
    <w:rsid w:val="00A073C3"/>
    <w:rsid w:val="00A10AC0"/>
    <w:rsid w:val="00A121EE"/>
    <w:rsid w:val="00A1410A"/>
    <w:rsid w:val="00A1496F"/>
    <w:rsid w:val="00A20EFF"/>
    <w:rsid w:val="00A24279"/>
    <w:rsid w:val="00A248E6"/>
    <w:rsid w:val="00A2606F"/>
    <w:rsid w:val="00A26881"/>
    <w:rsid w:val="00A27195"/>
    <w:rsid w:val="00A277B0"/>
    <w:rsid w:val="00A27B01"/>
    <w:rsid w:val="00A32126"/>
    <w:rsid w:val="00A33085"/>
    <w:rsid w:val="00A331F1"/>
    <w:rsid w:val="00A342F5"/>
    <w:rsid w:val="00A345EA"/>
    <w:rsid w:val="00A35089"/>
    <w:rsid w:val="00A35723"/>
    <w:rsid w:val="00A35BFC"/>
    <w:rsid w:val="00A3607E"/>
    <w:rsid w:val="00A36E07"/>
    <w:rsid w:val="00A40741"/>
    <w:rsid w:val="00A41D9D"/>
    <w:rsid w:val="00A42324"/>
    <w:rsid w:val="00A428DB"/>
    <w:rsid w:val="00A436FB"/>
    <w:rsid w:val="00A44B08"/>
    <w:rsid w:val="00A44F37"/>
    <w:rsid w:val="00A4661F"/>
    <w:rsid w:val="00A4694C"/>
    <w:rsid w:val="00A50F95"/>
    <w:rsid w:val="00A522F4"/>
    <w:rsid w:val="00A52B24"/>
    <w:rsid w:val="00A53EE0"/>
    <w:rsid w:val="00A54C42"/>
    <w:rsid w:val="00A56FC1"/>
    <w:rsid w:val="00A61FFE"/>
    <w:rsid w:val="00A63E44"/>
    <w:rsid w:val="00A64DFC"/>
    <w:rsid w:val="00A70504"/>
    <w:rsid w:val="00A70ABC"/>
    <w:rsid w:val="00A7175F"/>
    <w:rsid w:val="00A72C5A"/>
    <w:rsid w:val="00A823F3"/>
    <w:rsid w:val="00A82F7A"/>
    <w:rsid w:val="00A86B14"/>
    <w:rsid w:val="00A9188D"/>
    <w:rsid w:val="00A919C0"/>
    <w:rsid w:val="00A9252C"/>
    <w:rsid w:val="00A94023"/>
    <w:rsid w:val="00A94F62"/>
    <w:rsid w:val="00A95CDF"/>
    <w:rsid w:val="00A96C86"/>
    <w:rsid w:val="00A97109"/>
    <w:rsid w:val="00AA0731"/>
    <w:rsid w:val="00AA0976"/>
    <w:rsid w:val="00AA1CCB"/>
    <w:rsid w:val="00AA3830"/>
    <w:rsid w:val="00AA3BAC"/>
    <w:rsid w:val="00AA407B"/>
    <w:rsid w:val="00AA4DE6"/>
    <w:rsid w:val="00AB0158"/>
    <w:rsid w:val="00AB049B"/>
    <w:rsid w:val="00AB0CFC"/>
    <w:rsid w:val="00AB13F9"/>
    <w:rsid w:val="00AB3FD5"/>
    <w:rsid w:val="00AB408C"/>
    <w:rsid w:val="00AB4542"/>
    <w:rsid w:val="00AB4DE1"/>
    <w:rsid w:val="00AB5065"/>
    <w:rsid w:val="00AB54E1"/>
    <w:rsid w:val="00AB5544"/>
    <w:rsid w:val="00AB7971"/>
    <w:rsid w:val="00AC065E"/>
    <w:rsid w:val="00AC1B88"/>
    <w:rsid w:val="00AC29A4"/>
    <w:rsid w:val="00AC7B50"/>
    <w:rsid w:val="00AC7DE1"/>
    <w:rsid w:val="00AC7F5F"/>
    <w:rsid w:val="00AD3045"/>
    <w:rsid w:val="00AD3104"/>
    <w:rsid w:val="00AD331D"/>
    <w:rsid w:val="00AD3B93"/>
    <w:rsid w:val="00AD6F5D"/>
    <w:rsid w:val="00AE0928"/>
    <w:rsid w:val="00AE1E67"/>
    <w:rsid w:val="00AE5371"/>
    <w:rsid w:val="00AE54E5"/>
    <w:rsid w:val="00AE5EF4"/>
    <w:rsid w:val="00AE68F6"/>
    <w:rsid w:val="00AF0178"/>
    <w:rsid w:val="00AF0BFE"/>
    <w:rsid w:val="00AF18ED"/>
    <w:rsid w:val="00AF2723"/>
    <w:rsid w:val="00AF534A"/>
    <w:rsid w:val="00AF6A9A"/>
    <w:rsid w:val="00AF7213"/>
    <w:rsid w:val="00AF75CA"/>
    <w:rsid w:val="00B00557"/>
    <w:rsid w:val="00B00937"/>
    <w:rsid w:val="00B00CD7"/>
    <w:rsid w:val="00B013DF"/>
    <w:rsid w:val="00B01932"/>
    <w:rsid w:val="00B0456D"/>
    <w:rsid w:val="00B05068"/>
    <w:rsid w:val="00B0561A"/>
    <w:rsid w:val="00B0670A"/>
    <w:rsid w:val="00B06F67"/>
    <w:rsid w:val="00B10337"/>
    <w:rsid w:val="00B1070D"/>
    <w:rsid w:val="00B10F47"/>
    <w:rsid w:val="00B12405"/>
    <w:rsid w:val="00B131C7"/>
    <w:rsid w:val="00B136D8"/>
    <w:rsid w:val="00B144E2"/>
    <w:rsid w:val="00B1544A"/>
    <w:rsid w:val="00B175CF"/>
    <w:rsid w:val="00B207AC"/>
    <w:rsid w:val="00B2107C"/>
    <w:rsid w:val="00B21247"/>
    <w:rsid w:val="00B2156E"/>
    <w:rsid w:val="00B21A80"/>
    <w:rsid w:val="00B25634"/>
    <w:rsid w:val="00B26845"/>
    <w:rsid w:val="00B27922"/>
    <w:rsid w:val="00B309F9"/>
    <w:rsid w:val="00B30C6B"/>
    <w:rsid w:val="00B3207E"/>
    <w:rsid w:val="00B325F0"/>
    <w:rsid w:val="00B33351"/>
    <w:rsid w:val="00B336D9"/>
    <w:rsid w:val="00B339E3"/>
    <w:rsid w:val="00B33A5F"/>
    <w:rsid w:val="00B33A7E"/>
    <w:rsid w:val="00B33D03"/>
    <w:rsid w:val="00B35E12"/>
    <w:rsid w:val="00B36E24"/>
    <w:rsid w:val="00B370B1"/>
    <w:rsid w:val="00B40769"/>
    <w:rsid w:val="00B4210C"/>
    <w:rsid w:val="00B42EEC"/>
    <w:rsid w:val="00B4461A"/>
    <w:rsid w:val="00B45169"/>
    <w:rsid w:val="00B4576B"/>
    <w:rsid w:val="00B461FE"/>
    <w:rsid w:val="00B46867"/>
    <w:rsid w:val="00B46BAE"/>
    <w:rsid w:val="00B47AB6"/>
    <w:rsid w:val="00B5066F"/>
    <w:rsid w:val="00B5186D"/>
    <w:rsid w:val="00B51C49"/>
    <w:rsid w:val="00B5214F"/>
    <w:rsid w:val="00B521EF"/>
    <w:rsid w:val="00B52757"/>
    <w:rsid w:val="00B563F3"/>
    <w:rsid w:val="00B5655C"/>
    <w:rsid w:val="00B57C48"/>
    <w:rsid w:val="00B62221"/>
    <w:rsid w:val="00B626F2"/>
    <w:rsid w:val="00B64503"/>
    <w:rsid w:val="00B64964"/>
    <w:rsid w:val="00B64D1A"/>
    <w:rsid w:val="00B65D83"/>
    <w:rsid w:val="00B67A9B"/>
    <w:rsid w:val="00B70465"/>
    <w:rsid w:val="00B71CB3"/>
    <w:rsid w:val="00B72BE9"/>
    <w:rsid w:val="00B74B3D"/>
    <w:rsid w:val="00B758AF"/>
    <w:rsid w:val="00B75E61"/>
    <w:rsid w:val="00B76A13"/>
    <w:rsid w:val="00B77125"/>
    <w:rsid w:val="00B77DA1"/>
    <w:rsid w:val="00B826A9"/>
    <w:rsid w:val="00B843C3"/>
    <w:rsid w:val="00B849CD"/>
    <w:rsid w:val="00B865B5"/>
    <w:rsid w:val="00B86A3C"/>
    <w:rsid w:val="00B93800"/>
    <w:rsid w:val="00B94A68"/>
    <w:rsid w:val="00B97668"/>
    <w:rsid w:val="00BA06D6"/>
    <w:rsid w:val="00BA1BB6"/>
    <w:rsid w:val="00BA306E"/>
    <w:rsid w:val="00BA3857"/>
    <w:rsid w:val="00BA3C86"/>
    <w:rsid w:val="00BA67AF"/>
    <w:rsid w:val="00BA6BA2"/>
    <w:rsid w:val="00BA7E19"/>
    <w:rsid w:val="00BA7EB7"/>
    <w:rsid w:val="00BB271B"/>
    <w:rsid w:val="00BB385A"/>
    <w:rsid w:val="00BB74FE"/>
    <w:rsid w:val="00BB768C"/>
    <w:rsid w:val="00BC018A"/>
    <w:rsid w:val="00BC1CCA"/>
    <w:rsid w:val="00BC2327"/>
    <w:rsid w:val="00BC2D71"/>
    <w:rsid w:val="00BC35FE"/>
    <w:rsid w:val="00BC4BA7"/>
    <w:rsid w:val="00BD02A4"/>
    <w:rsid w:val="00BD20E2"/>
    <w:rsid w:val="00BD2E3D"/>
    <w:rsid w:val="00BD4D56"/>
    <w:rsid w:val="00BD5981"/>
    <w:rsid w:val="00BE1F89"/>
    <w:rsid w:val="00BE26F7"/>
    <w:rsid w:val="00BE2EF2"/>
    <w:rsid w:val="00BE44CD"/>
    <w:rsid w:val="00BE7B7F"/>
    <w:rsid w:val="00BE7E7A"/>
    <w:rsid w:val="00BF5E3B"/>
    <w:rsid w:val="00C02B1C"/>
    <w:rsid w:val="00C031C6"/>
    <w:rsid w:val="00C03AF3"/>
    <w:rsid w:val="00C05A94"/>
    <w:rsid w:val="00C06B2F"/>
    <w:rsid w:val="00C07536"/>
    <w:rsid w:val="00C07ADF"/>
    <w:rsid w:val="00C11961"/>
    <w:rsid w:val="00C119ED"/>
    <w:rsid w:val="00C1489E"/>
    <w:rsid w:val="00C14A7E"/>
    <w:rsid w:val="00C14E7F"/>
    <w:rsid w:val="00C14E82"/>
    <w:rsid w:val="00C1547A"/>
    <w:rsid w:val="00C17C27"/>
    <w:rsid w:val="00C207E7"/>
    <w:rsid w:val="00C20E00"/>
    <w:rsid w:val="00C21069"/>
    <w:rsid w:val="00C22620"/>
    <w:rsid w:val="00C231ED"/>
    <w:rsid w:val="00C2445C"/>
    <w:rsid w:val="00C248EE"/>
    <w:rsid w:val="00C25D60"/>
    <w:rsid w:val="00C30A03"/>
    <w:rsid w:val="00C334A6"/>
    <w:rsid w:val="00C33F6E"/>
    <w:rsid w:val="00C364F1"/>
    <w:rsid w:val="00C402BF"/>
    <w:rsid w:val="00C41DC2"/>
    <w:rsid w:val="00C43682"/>
    <w:rsid w:val="00C442C8"/>
    <w:rsid w:val="00C4494F"/>
    <w:rsid w:val="00C44F55"/>
    <w:rsid w:val="00C45556"/>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7792"/>
    <w:rsid w:val="00C60414"/>
    <w:rsid w:val="00C60941"/>
    <w:rsid w:val="00C60D41"/>
    <w:rsid w:val="00C617FD"/>
    <w:rsid w:val="00C623F4"/>
    <w:rsid w:val="00C62FE7"/>
    <w:rsid w:val="00C6499E"/>
    <w:rsid w:val="00C6626C"/>
    <w:rsid w:val="00C662C9"/>
    <w:rsid w:val="00C670BE"/>
    <w:rsid w:val="00C70B47"/>
    <w:rsid w:val="00C72053"/>
    <w:rsid w:val="00C73C7A"/>
    <w:rsid w:val="00C7633E"/>
    <w:rsid w:val="00C767C8"/>
    <w:rsid w:val="00C813A0"/>
    <w:rsid w:val="00C81BDF"/>
    <w:rsid w:val="00C82D27"/>
    <w:rsid w:val="00C830BB"/>
    <w:rsid w:val="00C8421B"/>
    <w:rsid w:val="00C847E5"/>
    <w:rsid w:val="00C87195"/>
    <w:rsid w:val="00C87508"/>
    <w:rsid w:val="00C9025C"/>
    <w:rsid w:val="00C931EA"/>
    <w:rsid w:val="00C936D1"/>
    <w:rsid w:val="00C93941"/>
    <w:rsid w:val="00C957DF"/>
    <w:rsid w:val="00C9587D"/>
    <w:rsid w:val="00C96BBF"/>
    <w:rsid w:val="00CA1CC2"/>
    <w:rsid w:val="00CA21E1"/>
    <w:rsid w:val="00CA24C0"/>
    <w:rsid w:val="00CA2F78"/>
    <w:rsid w:val="00CA30F3"/>
    <w:rsid w:val="00CA320F"/>
    <w:rsid w:val="00CA33D3"/>
    <w:rsid w:val="00CA39AF"/>
    <w:rsid w:val="00CA5DF9"/>
    <w:rsid w:val="00CA7AE5"/>
    <w:rsid w:val="00CB2376"/>
    <w:rsid w:val="00CB2C6A"/>
    <w:rsid w:val="00CB3C71"/>
    <w:rsid w:val="00CB6054"/>
    <w:rsid w:val="00CB6B08"/>
    <w:rsid w:val="00CB728F"/>
    <w:rsid w:val="00CB74D9"/>
    <w:rsid w:val="00CB7B05"/>
    <w:rsid w:val="00CB7DE8"/>
    <w:rsid w:val="00CC0F04"/>
    <w:rsid w:val="00CC1681"/>
    <w:rsid w:val="00CC3147"/>
    <w:rsid w:val="00CC4739"/>
    <w:rsid w:val="00CC4A19"/>
    <w:rsid w:val="00CC4B68"/>
    <w:rsid w:val="00CC51EE"/>
    <w:rsid w:val="00CC70D9"/>
    <w:rsid w:val="00CD03FC"/>
    <w:rsid w:val="00CD192E"/>
    <w:rsid w:val="00CD31B1"/>
    <w:rsid w:val="00CD3A9D"/>
    <w:rsid w:val="00CD715D"/>
    <w:rsid w:val="00CE0DE2"/>
    <w:rsid w:val="00CE38AE"/>
    <w:rsid w:val="00CE49B3"/>
    <w:rsid w:val="00CE4C2E"/>
    <w:rsid w:val="00CE7693"/>
    <w:rsid w:val="00CF05E9"/>
    <w:rsid w:val="00CF4A2A"/>
    <w:rsid w:val="00CF5249"/>
    <w:rsid w:val="00CF7DCF"/>
    <w:rsid w:val="00D02B00"/>
    <w:rsid w:val="00D035EA"/>
    <w:rsid w:val="00D06147"/>
    <w:rsid w:val="00D06334"/>
    <w:rsid w:val="00D11928"/>
    <w:rsid w:val="00D14054"/>
    <w:rsid w:val="00D15666"/>
    <w:rsid w:val="00D162D2"/>
    <w:rsid w:val="00D16D44"/>
    <w:rsid w:val="00D176CC"/>
    <w:rsid w:val="00D17995"/>
    <w:rsid w:val="00D21E70"/>
    <w:rsid w:val="00D228AE"/>
    <w:rsid w:val="00D22B82"/>
    <w:rsid w:val="00D2484F"/>
    <w:rsid w:val="00D251CB"/>
    <w:rsid w:val="00D255E2"/>
    <w:rsid w:val="00D32594"/>
    <w:rsid w:val="00D33C09"/>
    <w:rsid w:val="00D3480A"/>
    <w:rsid w:val="00D369D4"/>
    <w:rsid w:val="00D37C7F"/>
    <w:rsid w:val="00D37CA5"/>
    <w:rsid w:val="00D42269"/>
    <w:rsid w:val="00D42997"/>
    <w:rsid w:val="00D430FE"/>
    <w:rsid w:val="00D43344"/>
    <w:rsid w:val="00D43D9A"/>
    <w:rsid w:val="00D44DF7"/>
    <w:rsid w:val="00D4567B"/>
    <w:rsid w:val="00D45BA1"/>
    <w:rsid w:val="00D46B66"/>
    <w:rsid w:val="00D46CE1"/>
    <w:rsid w:val="00D5049A"/>
    <w:rsid w:val="00D507BB"/>
    <w:rsid w:val="00D51407"/>
    <w:rsid w:val="00D5413E"/>
    <w:rsid w:val="00D56DB7"/>
    <w:rsid w:val="00D61AD9"/>
    <w:rsid w:val="00D653CE"/>
    <w:rsid w:val="00D7188C"/>
    <w:rsid w:val="00D740B5"/>
    <w:rsid w:val="00D74AD4"/>
    <w:rsid w:val="00D7616B"/>
    <w:rsid w:val="00D77E21"/>
    <w:rsid w:val="00D807DE"/>
    <w:rsid w:val="00D81922"/>
    <w:rsid w:val="00D81CBB"/>
    <w:rsid w:val="00D81F0D"/>
    <w:rsid w:val="00D8225A"/>
    <w:rsid w:val="00D846BF"/>
    <w:rsid w:val="00D84B4A"/>
    <w:rsid w:val="00D85028"/>
    <w:rsid w:val="00D851DD"/>
    <w:rsid w:val="00D8639B"/>
    <w:rsid w:val="00D86476"/>
    <w:rsid w:val="00D868E4"/>
    <w:rsid w:val="00D86DDB"/>
    <w:rsid w:val="00D879DF"/>
    <w:rsid w:val="00D87B6A"/>
    <w:rsid w:val="00D87BCF"/>
    <w:rsid w:val="00D9117C"/>
    <w:rsid w:val="00D93105"/>
    <w:rsid w:val="00D93211"/>
    <w:rsid w:val="00D94360"/>
    <w:rsid w:val="00D97D3F"/>
    <w:rsid w:val="00DA06F5"/>
    <w:rsid w:val="00DA23F6"/>
    <w:rsid w:val="00DA2915"/>
    <w:rsid w:val="00DA2E98"/>
    <w:rsid w:val="00DA3616"/>
    <w:rsid w:val="00DA510B"/>
    <w:rsid w:val="00DA6FA0"/>
    <w:rsid w:val="00DA75A0"/>
    <w:rsid w:val="00DB01A5"/>
    <w:rsid w:val="00DB0C00"/>
    <w:rsid w:val="00DB2CE6"/>
    <w:rsid w:val="00DB34C5"/>
    <w:rsid w:val="00DB3771"/>
    <w:rsid w:val="00DB3A2A"/>
    <w:rsid w:val="00DB467B"/>
    <w:rsid w:val="00DB46F4"/>
    <w:rsid w:val="00DB5242"/>
    <w:rsid w:val="00DB5F5F"/>
    <w:rsid w:val="00DB704B"/>
    <w:rsid w:val="00DC19E7"/>
    <w:rsid w:val="00DC1EB3"/>
    <w:rsid w:val="00DC2218"/>
    <w:rsid w:val="00DC31C5"/>
    <w:rsid w:val="00DC326E"/>
    <w:rsid w:val="00DC622D"/>
    <w:rsid w:val="00DD2D09"/>
    <w:rsid w:val="00DD2E4B"/>
    <w:rsid w:val="00DD4C62"/>
    <w:rsid w:val="00DD4F0F"/>
    <w:rsid w:val="00DD51EF"/>
    <w:rsid w:val="00DD5DB6"/>
    <w:rsid w:val="00DD6B54"/>
    <w:rsid w:val="00DD7C8A"/>
    <w:rsid w:val="00DE20A5"/>
    <w:rsid w:val="00DE3158"/>
    <w:rsid w:val="00DE7360"/>
    <w:rsid w:val="00DE76BC"/>
    <w:rsid w:val="00DF26F2"/>
    <w:rsid w:val="00DF2F3D"/>
    <w:rsid w:val="00DF3C75"/>
    <w:rsid w:val="00DF4A57"/>
    <w:rsid w:val="00DF566E"/>
    <w:rsid w:val="00E009E8"/>
    <w:rsid w:val="00E014A1"/>
    <w:rsid w:val="00E01E1D"/>
    <w:rsid w:val="00E025A7"/>
    <w:rsid w:val="00E03753"/>
    <w:rsid w:val="00E03AAF"/>
    <w:rsid w:val="00E050F0"/>
    <w:rsid w:val="00E052C5"/>
    <w:rsid w:val="00E1723A"/>
    <w:rsid w:val="00E20402"/>
    <w:rsid w:val="00E20A0C"/>
    <w:rsid w:val="00E21AC7"/>
    <w:rsid w:val="00E21C5D"/>
    <w:rsid w:val="00E2254F"/>
    <w:rsid w:val="00E22F29"/>
    <w:rsid w:val="00E240E8"/>
    <w:rsid w:val="00E27B41"/>
    <w:rsid w:val="00E327AB"/>
    <w:rsid w:val="00E328ED"/>
    <w:rsid w:val="00E34864"/>
    <w:rsid w:val="00E36F20"/>
    <w:rsid w:val="00E4060F"/>
    <w:rsid w:val="00E41735"/>
    <w:rsid w:val="00E4346E"/>
    <w:rsid w:val="00E44F36"/>
    <w:rsid w:val="00E4519F"/>
    <w:rsid w:val="00E453C3"/>
    <w:rsid w:val="00E45F23"/>
    <w:rsid w:val="00E46430"/>
    <w:rsid w:val="00E472D6"/>
    <w:rsid w:val="00E50BC8"/>
    <w:rsid w:val="00E51303"/>
    <w:rsid w:val="00E51DFF"/>
    <w:rsid w:val="00E54C72"/>
    <w:rsid w:val="00E55547"/>
    <w:rsid w:val="00E555CE"/>
    <w:rsid w:val="00E55747"/>
    <w:rsid w:val="00E57191"/>
    <w:rsid w:val="00E57B28"/>
    <w:rsid w:val="00E60A39"/>
    <w:rsid w:val="00E60F60"/>
    <w:rsid w:val="00E61659"/>
    <w:rsid w:val="00E617AF"/>
    <w:rsid w:val="00E61FEE"/>
    <w:rsid w:val="00E627A6"/>
    <w:rsid w:val="00E6368D"/>
    <w:rsid w:val="00E6598D"/>
    <w:rsid w:val="00E66807"/>
    <w:rsid w:val="00E6788E"/>
    <w:rsid w:val="00E70840"/>
    <w:rsid w:val="00E72639"/>
    <w:rsid w:val="00E72767"/>
    <w:rsid w:val="00E73B8C"/>
    <w:rsid w:val="00E757D4"/>
    <w:rsid w:val="00E75EDD"/>
    <w:rsid w:val="00E774D3"/>
    <w:rsid w:val="00E7761C"/>
    <w:rsid w:val="00E80AB3"/>
    <w:rsid w:val="00E80BEE"/>
    <w:rsid w:val="00E8293E"/>
    <w:rsid w:val="00E8355D"/>
    <w:rsid w:val="00E8490A"/>
    <w:rsid w:val="00E8636A"/>
    <w:rsid w:val="00E91558"/>
    <w:rsid w:val="00E9157B"/>
    <w:rsid w:val="00E9180D"/>
    <w:rsid w:val="00E93C3B"/>
    <w:rsid w:val="00E94748"/>
    <w:rsid w:val="00E9503A"/>
    <w:rsid w:val="00E96566"/>
    <w:rsid w:val="00E9678B"/>
    <w:rsid w:val="00E9694B"/>
    <w:rsid w:val="00E97CB1"/>
    <w:rsid w:val="00EA032E"/>
    <w:rsid w:val="00EA2658"/>
    <w:rsid w:val="00EA3CED"/>
    <w:rsid w:val="00EA4176"/>
    <w:rsid w:val="00EA4523"/>
    <w:rsid w:val="00EA4CF5"/>
    <w:rsid w:val="00EA6B70"/>
    <w:rsid w:val="00EA7C58"/>
    <w:rsid w:val="00EB1774"/>
    <w:rsid w:val="00EB1BEE"/>
    <w:rsid w:val="00EB22F0"/>
    <w:rsid w:val="00EB3E62"/>
    <w:rsid w:val="00EB7069"/>
    <w:rsid w:val="00EC03B4"/>
    <w:rsid w:val="00EC18FD"/>
    <w:rsid w:val="00EC1B5E"/>
    <w:rsid w:val="00EC39B2"/>
    <w:rsid w:val="00EC71AC"/>
    <w:rsid w:val="00ED1263"/>
    <w:rsid w:val="00ED2E40"/>
    <w:rsid w:val="00ED2E99"/>
    <w:rsid w:val="00ED4E5F"/>
    <w:rsid w:val="00ED5DE0"/>
    <w:rsid w:val="00ED6F5C"/>
    <w:rsid w:val="00EE0D49"/>
    <w:rsid w:val="00EE1115"/>
    <w:rsid w:val="00EE3AF2"/>
    <w:rsid w:val="00EE5013"/>
    <w:rsid w:val="00EF0451"/>
    <w:rsid w:val="00EF04C2"/>
    <w:rsid w:val="00EF10F0"/>
    <w:rsid w:val="00EF1A5F"/>
    <w:rsid w:val="00EF1E9D"/>
    <w:rsid w:val="00EF674C"/>
    <w:rsid w:val="00EF67E8"/>
    <w:rsid w:val="00EF6C82"/>
    <w:rsid w:val="00EF7A2D"/>
    <w:rsid w:val="00F0095A"/>
    <w:rsid w:val="00F009D3"/>
    <w:rsid w:val="00F01361"/>
    <w:rsid w:val="00F01F79"/>
    <w:rsid w:val="00F0447E"/>
    <w:rsid w:val="00F04627"/>
    <w:rsid w:val="00F0517C"/>
    <w:rsid w:val="00F1195C"/>
    <w:rsid w:val="00F129F8"/>
    <w:rsid w:val="00F130ED"/>
    <w:rsid w:val="00F1332E"/>
    <w:rsid w:val="00F1390B"/>
    <w:rsid w:val="00F13B09"/>
    <w:rsid w:val="00F1654F"/>
    <w:rsid w:val="00F174D8"/>
    <w:rsid w:val="00F20C41"/>
    <w:rsid w:val="00F21B5A"/>
    <w:rsid w:val="00F23E0B"/>
    <w:rsid w:val="00F258C8"/>
    <w:rsid w:val="00F26835"/>
    <w:rsid w:val="00F26DF3"/>
    <w:rsid w:val="00F27F5D"/>
    <w:rsid w:val="00F308F7"/>
    <w:rsid w:val="00F32794"/>
    <w:rsid w:val="00F32857"/>
    <w:rsid w:val="00F33253"/>
    <w:rsid w:val="00F337B7"/>
    <w:rsid w:val="00F33C3D"/>
    <w:rsid w:val="00F34B24"/>
    <w:rsid w:val="00F3510B"/>
    <w:rsid w:val="00F35B7E"/>
    <w:rsid w:val="00F366DA"/>
    <w:rsid w:val="00F36853"/>
    <w:rsid w:val="00F37734"/>
    <w:rsid w:val="00F3784C"/>
    <w:rsid w:val="00F37A02"/>
    <w:rsid w:val="00F42B1E"/>
    <w:rsid w:val="00F43432"/>
    <w:rsid w:val="00F45943"/>
    <w:rsid w:val="00F52A07"/>
    <w:rsid w:val="00F552EB"/>
    <w:rsid w:val="00F60AF0"/>
    <w:rsid w:val="00F60E20"/>
    <w:rsid w:val="00F64396"/>
    <w:rsid w:val="00F6595E"/>
    <w:rsid w:val="00F65EE0"/>
    <w:rsid w:val="00F67CB8"/>
    <w:rsid w:val="00F715CB"/>
    <w:rsid w:val="00F71CBF"/>
    <w:rsid w:val="00F725C3"/>
    <w:rsid w:val="00F726D2"/>
    <w:rsid w:val="00F72D88"/>
    <w:rsid w:val="00F72EA7"/>
    <w:rsid w:val="00F73CE0"/>
    <w:rsid w:val="00F73EAD"/>
    <w:rsid w:val="00F746AF"/>
    <w:rsid w:val="00F75F09"/>
    <w:rsid w:val="00F76419"/>
    <w:rsid w:val="00F772D1"/>
    <w:rsid w:val="00F807A6"/>
    <w:rsid w:val="00F814E1"/>
    <w:rsid w:val="00F81563"/>
    <w:rsid w:val="00F81CD6"/>
    <w:rsid w:val="00F82F75"/>
    <w:rsid w:val="00F860E5"/>
    <w:rsid w:val="00F867FE"/>
    <w:rsid w:val="00F877B9"/>
    <w:rsid w:val="00F910B0"/>
    <w:rsid w:val="00F91FB9"/>
    <w:rsid w:val="00F927D0"/>
    <w:rsid w:val="00F9313E"/>
    <w:rsid w:val="00F9415E"/>
    <w:rsid w:val="00F96388"/>
    <w:rsid w:val="00F969F5"/>
    <w:rsid w:val="00F976AC"/>
    <w:rsid w:val="00FA06B0"/>
    <w:rsid w:val="00FA0F72"/>
    <w:rsid w:val="00FA190D"/>
    <w:rsid w:val="00FA242D"/>
    <w:rsid w:val="00FA2951"/>
    <w:rsid w:val="00FA2C7D"/>
    <w:rsid w:val="00FA2D6F"/>
    <w:rsid w:val="00FA32BC"/>
    <w:rsid w:val="00FA368E"/>
    <w:rsid w:val="00FA427B"/>
    <w:rsid w:val="00FA62FC"/>
    <w:rsid w:val="00FA63ED"/>
    <w:rsid w:val="00FA74DD"/>
    <w:rsid w:val="00FB0762"/>
    <w:rsid w:val="00FB0EF1"/>
    <w:rsid w:val="00FB0F32"/>
    <w:rsid w:val="00FB12BC"/>
    <w:rsid w:val="00FB1B0B"/>
    <w:rsid w:val="00FB3F59"/>
    <w:rsid w:val="00FB4CD9"/>
    <w:rsid w:val="00FC0C64"/>
    <w:rsid w:val="00FC26A4"/>
    <w:rsid w:val="00FC29B8"/>
    <w:rsid w:val="00FC3D03"/>
    <w:rsid w:val="00FC4459"/>
    <w:rsid w:val="00FD01D5"/>
    <w:rsid w:val="00FD0CA9"/>
    <w:rsid w:val="00FD0F59"/>
    <w:rsid w:val="00FD2F9C"/>
    <w:rsid w:val="00FD409F"/>
    <w:rsid w:val="00FD46DC"/>
    <w:rsid w:val="00FD470D"/>
    <w:rsid w:val="00FD4960"/>
    <w:rsid w:val="00FD5A5B"/>
    <w:rsid w:val="00FD5BA1"/>
    <w:rsid w:val="00FD79FE"/>
    <w:rsid w:val="00FD7C1B"/>
    <w:rsid w:val="00FE0261"/>
    <w:rsid w:val="00FE0ABF"/>
    <w:rsid w:val="00FE0D4C"/>
    <w:rsid w:val="00FE0EFF"/>
    <w:rsid w:val="00FE18C5"/>
    <w:rsid w:val="00FE1BDB"/>
    <w:rsid w:val="00FE1C4C"/>
    <w:rsid w:val="00FE2650"/>
    <w:rsid w:val="00FE37D0"/>
    <w:rsid w:val="00FE3BFF"/>
    <w:rsid w:val="00FE3E88"/>
    <w:rsid w:val="00FE4F5D"/>
    <w:rsid w:val="00FE57D7"/>
    <w:rsid w:val="00FE5A8C"/>
    <w:rsid w:val="00FE6803"/>
    <w:rsid w:val="00FE7856"/>
    <w:rsid w:val="00FE79F1"/>
    <w:rsid w:val="00FF2769"/>
    <w:rsid w:val="00FF28B1"/>
    <w:rsid w:val="00FF336D"/>
    <w:rsid w:val="00FF3BFC"/>
    <w:rsid w:val="00FF482A"/>
    <w:rsid w:val="00FF49FC"/>
    <w:rsid w:val="00FF64BA"/>
    <w:rsid w:val="00FF6D2E"/>
    <w:rsid w:val="00FF732B"/>
    <w:rsid w:val="00FF74B0"/>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BC8053BB-A4AC-4BA2-AC3D-0959B674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Theme="minorHAnsi" w:hAnsi="Nunito"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aliases w:val="Heading (KAFS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6554FC"/>
    <w:pPr>
      <w:spacing w:before="240" w:after="120" w:line="276" w:lineRule="auto"/>
      <w:ind w:left="29"/>
      <w:jc w:val="both"/>
      <w:outlineLvl w:val="1"/>
    </w:pPr>
    <w:rPr>
      <w:rFonts w:ascii="Nunito Sans Black" w:hAnsi="Nunito Sans Black" w:cs="Times New Roman"/>
      <w:color w:val="0137A6"/>
      <w:szCs w:val="18"/>
      <w:lang w:val="en-KE"/>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6554FC"/>
    <w:rPr>
      <w:rFonts w:ascii="Nunito Sans Black" w:hAnsi="Nunito Sans Black" w:cs="Times New Roman"/>
      <w:color w:val="0137A6"/>
      <w:szCs w:val="18"/>
      <w:lang w:val="en-KE"/>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numbering" w:customStyle="1" w:styleId="Style4">
    <w:name w:val="Style4"/>
    <w:uiPriority w:val="99"/>
    <w:rsid w:val="00235A02"/>
    <w:pPr>
      <w:numPr>
        <w:numId w:val="37"/>
      </w:numPr>
    </w:pPr>
  </w:style>
  <w:style w:type="table" w:styleId="GridTable3-Accent5">
    <w:name w:val="Grid Table 3 Accent 5"/>
    <w:basedOn w:val="TableNormal"/>
    <w:uiPriority w:val="48"/>
    <w:rsid w:val="008C10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1">
    <w:name w:val="Grid Table 4 Accent 1"/>
    <w:basedOn w:val="TableNormal"/>
    <w:uiPriority w:val="49"/>
    <w:rsid w:val="008C10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1506">
      <w:bodyDiv w:val="1"/>
      <w:marLeft w:val="0"/>
      <w:marRight w:val="0"/>
      <w:marTop w:val="0"/>
      <w:marBottom w:val="0"/>
      <w:divBdr>
        <w:top w:val="none" w:sz="0" w:space="0" w:color="auto"/>
        <w:left w:val="none" w:sz="0" w:space="0" w:color="auto"/>
        <w:bottom w:val="none" w:sz="0" w:space="0" w:color="auto"/>
        <w:right w:val="none" w:sz="0" w:space="0" w:color="auto"/>
      </w:divBdr>
    </w:div>
    <w:div w:id="101075383">
      <w:bodyDiv w:val="1"/>
      <w:marLeft w:val="0"/>
      <w:marRight w:val="0"/>
      <w:marTop w:val="0"/>
      <w:marBottom w:val="0"/>
      <w:divBdr>
        <w:top w:val="none" w:sz="0" w:space="0" w:color="auto"/>
        <w:left w:val="none" w:sz="0" w:space="0" w:color="auto"/>
        <w:bottom w:val="none" w:sz="0" w:space="0" w:color="auto"/>
        <w:right w:val="none" w:sz="0" w:space="0" w:color="auto"/>
      </w:divBdr>
    </w:div>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45980582">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581572541">
      <w:bodyDiv w:val="1"/>
      <w:marLeft w:val="0"/>
      <w:marRight w:val="0"/>
      <w:marTop w:val="0"/>
      <w:marBottom w:val="0"/>
      <w:divBdr>
        <w:top w:val="none" w:sz="0" w:space="0" w:color="auto"/>
        <w:left w:val="none" w:sz="0" w:space="0" w:color="auto"/>
        <w:bottom w:val="none" w:sz="0" w:space="0" w:color="auto"/>
        <w:right w:val="none" w:sz="0" w:space="0" w:color="auto"/>
      </w:divBdr>
    </w:div>
    <w:div w:id="811605455">
      <w:bodyDiv w:val="1"/>
      <w:marLeft w:val="0"/>
      <w:marRight w:val="0"/>
      <w:marTop w:val="0"/>
      <w:marBottom w:val="0"/>
      <w:divBdr>
        <w:top w:val="none" w:sz="0" w:space="0" w:color="auto"/>
        <w:left w:val="none" w:sz="0" w:space="0" w:color="auto"/>
        <w:bottom w:val="none" w:sz="0" w:space="0" w:color="auto"/>
        <w:right w:val="none" w:sz="0" w:space="0" w:color="auto"/>
      </w:divBdr>
    </w:div>
    <w:div w:id="821654051">
      <w:bodyDiv w:val="1"/>
      <w:marLeft w:val="0"/>
      <w:marRight w:val="0"/>
      <w:marTop w:val="0"/>
      <w:marBottom w:val="0"/>
      <w:divBdr>
        <w:top w:val="none" w:sz="0" w:space="0" w:color="auto"/>
        <w:left w:val="none" w:sz="0" w:space="0" w:color="auto"/>
        <w:bottom w:val="none" w:sz="0" w:space="0" w:color="auto"/>
        <w:right w:val="none" w:sz="0" w:space="0" w:color="auto"/>
      </w:divBdr>
    </w:div>
    <w:div w:id="966666764">
      <w:bodyDiv w:val="1"/>
      <w:marLeft w:val="0"/>
      <w:marRight w:val="0"/>
      <w:marTop w:val="0"/>
      <w:marBottom w:val="0"/>
      <w:divBdr>
        <w:top w:val="none" w:sz="0" w:space="0" w:color="auto"/>
        <w:left w:val="none" w:sz="0" w:space="0" w:color="auto"/>
        <w:bottom w:val="none" w:sz="0" w:space="0" w:color="auto"/>
        <w:right w:val="none" w:sz="0" w:space="0" w:color="auto"/>
      </w:divBdr>
    </w:div>
    <w:div w:id="980040182">
      <w:bodyDiv w:val="1"/>
      <w:marLeft w:val="0"/>
      <w:marRight w:val="0"/>
      <w:marTop w:val="0"/>
      <w:marBottom w:val="0"/>
      <w:divBdr>
        <w:top w:val="none" w:sz="0" w:space="0" w:color="auto"/>
        <w:left w:val="none" w:sz="0" w:space="0" w:color="auto"/>
        <w:bottom w:val="none" w:sz="0" w:space="0" w:color="auto"/>
        <w:right w:val="none" w:sz="0" w:space="0" w:color="auto"/>
      </w:divBdr>
    </w:div>
    <w:div w:id="994989208">
      <w:bodyDiv w:val="1"/>
      <w:marLeft w:val="0"/>
      <w:marRight w:val="0"/>
      <w:marTop w:val="0"/>
      <w:marBottom w:val="0"/>
      <w:divBdr>
        <w:top w:val="none" w:sz="0" w:space="0" w:color="auto"/>
        <w:left w:val="none" w:sz="0" w:space="0" w:color="auto"/>
        <w:bottom w:val="none" w:sz="0" w:space="0" w:color="auto"/>
        <w:right w:val="none" w:sz="0" w:space="0" w:color="auto"/>
      </w:divBdr>
    </w:div>
    <w:div w:id="1004865996">
      <w:bodyDiv w:val="1"/>
      <w:marLeft w:val="0"/>
      <w:marRight w:val="0"/>
      <w:marTop w:val="0"/>
      <w:marBottom w:val="0"/>
      <w:divBdr>
        <w:top w:val="none" w:sz="0" w:space="0" w:color="auto"/>
        <w:left w:val="none" w:sz="0" w:space="0" w:color="auto"/>
        <w:bottom w:val="none" w:sz="0" w:space="0" w:color="auto"/>
        <w:right w:val="none" w:sz="0" w:space="0" w:color="auto"/>
      </w:divBdr>
    </w:div>
    <w:div w:id="109078317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286110165">
      <w:bodyDiv w:val="1"/>
      <w:marLeft w:val="0"/>
      <w:marRight w:val="0"/>
      <w:marTop w:val="0"/>
      <w:marBottom w:val="0"/>
      <w:divBdr>
        <w:top w:val="none" w:sz="0" w:space="0" w:color="auto"/>
        <w:left w:val="none" w:sz="0" w:space="0" w:color="auto"/>
        <w:bottom w:val="none" w:sz="0" w:space="0" w:color="auto"/>
        <w:right w:val="none" w:sz="0" w:space="0" w:color="auto"/>
      </w:divBdr>
    </w:div>
    <w:div w:id="1292979204">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374043627">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580021358">
      <w:bodyDiv w:val="1"/>
      <w:marLeft w:val="0"/>
      <w:marRight w:val="0"/>
      <w:marTop w:val="0"/>
      <w:marBottom w:val="0"/>
      <w:divBdr>
        <w:top w:val="none" w:sz="0" w:space="0" w:color="auto"/>
        <w:left w:val="none" w:sz="0" w:space="0" w:color="auto"/>
        <w:bottom w:val="none" w:sz="0" w:space="0" w:color="auto"/>
        <w:right w:val="none" w:sz="0" w:space="0" w:color="auto"/>
      </w:divBdr>
    </w:div>
    <w:div w:id="1598178543">
      <w:bodyDiv w:val="1"/>
      <w:marLeft w:val="0"/>
      <w:marRight w:val="0"/>
      <w:marTop w:val="0"/>
      <w:marBottom w:val="0"/>
      <w:divBdr>
        <w:top w:val="none" w:sz="0" w:space="0" w:color="auto"/>
        <w:left w:val="none" w:sz="0" w:space="0" w:color="auto"/>
        <w:bottom w:val="none" w:sz="0" w:space="0" w:color="auto"/>
        <w:right w:val="none" w:sz="0" w:space="0" w:color="auto"/>
      </w:divBdr>
    </w:div>
    <w:div w:id="1738092549">
      <w:bodyDiv w:val="1"/>
      <w:marLeft w:val="0"/>
      <w:marRight w:val="0"/>
      <w:marTop w:val="0"/>
      <w:marBottom w:val="0"/>
      <w:divBdr>
        <w:top w:val="none" w:sz="0" w:space="0" w:color="auto"/>
        <w:left w:val="none" w:sz="0" w:space="0" w:color="auto"/>
        <w:bottom w:val="none" w:sz="0" w:space="0" w:color="auto"/>
        <w:right w:val="none" w:sz="0" w:space="0" w:color="auto"/>
      </w:divBdr>
    </w:div>
    <w:div w:id="1779793002">
      <w:bodyDiv w:val="1"/>
      <w:marLeft w:val="0"/>
      <w:marRight w:val="0"/>
      <w:marTop w:val="0"/>
      <w:marBottom w:val="0"/>
      <w:divBdr>
        <w:top w:val="none" w:sz="0" w:space="0" w:color="auto"/>
        <w:left w:val="none" w:sz="0" w:space="0" w:color="auto"/>
        <w:bottom w:val="none" w:sz="0" w:space="0" w:color="auto"/>
        <w:right w:val="none" w:sz="0" w:space="0" w:color="auto"/>
      </w:divBdr>
    </w:div>
    <w:div w:id="1786192644">
      <w:bodyDiv w:val="1"/>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www.kenbright.co.ke" TargetMode="Externa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microsoft.com/office/2007/relationships/hdphoto" Target="media/hdphoto1.wdp"/><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yperlink" Target="http://www.kenbright.co.ke" TargetMode="External"/><Relationship Id="rId30" Type="http://schemas.openxmlformats.org/officeDocument/2006/relationships/footer" Target="footer5.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2.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3.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customXml/itemProps4.xml><?xml version="1.0" encoding="utf-8"?>
<ds:datastoreItem xmlns:ds="http://schemas.openxmlformats.org/officeDocument/2006/customXml" ds:itemID="{8921C51F-A95D-4C1D-B51F-0B51BE569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2572</TotalTime>
  <Pages>16</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16152</CharactersWithSpaces>
  <SharedDoc>false</SharedDoc>
  <HLinks>
    <vt:vector size="174" baseType="variant">
      <vt:variant>
        <vt:i4>1638453</vt:i4>
      </vt:variant>
      <vt:variant>
        <vt:i4>164</vt:i4>
      </vt:variant>
      <vt:variant>
        <vt:i4>0</vt:i4>
      </vt:variant>
      <vt:variant>
        <vt:i4>5</vt:i4>
      </vt:variant>
      <vt:variant>
        <vt:lpwstr/>
      </vt:variant>
      <vt:variant>
        <vt:lpwstr>_Toc189581524</vt:lpwstr>
      </vt:variant>
      <vt:variant>
        <vt:i4>1638453</vt:i4>
      </vt:variant>
      <vt:variant>
        <vt:i4>158</vt:i4>
      </vt:variant>
      <vt:variant>
        <vt:i4>0</vt:i4>
      </vt:variant>
      <vt:variant>
        <vt:i4>5</vt:i4>
      </vt:variant>
      <vt:variant>
        <vt:lpwstr/>
      </vt:variant>
      <vt:variant>
        <vt:lpwstr>_Toc189581523</vt:lpwstr>
      </vt:variant>
      <vt:variant>
        <vt:i4>1638453</vt:i4>
      </vt:variant>
      <vt:variant>
        <vt:i4>152</vt:i4>
      </vt:variant>
      <vt:variant>
        <vt:i4>0</vt:i4>
      </vt:variant>
      <vt:variant>
        <vt:i4>5</vt:i4>
      </vt:variant>
      <vt:variant>
        <vt:lpwstr/>
      </vt:variant>
      <vt:variant>
        <vt:lpwstr>_Toc189581522</vt:lpwstr>
      </vt:variant>
      <vt:variant>
        <vt:i4>1638453</vt:i4>
      </vt:variant>
      <vt:variant>
        <vt:i4>146</vt:i4>
      </vt:variant>
      <vt:variant>
        <vt:i4>0</vt:i4>
      </vt:variant>
      <vt:variant>
        <vt:i4>5</vt:i4>
      </vt:variant>
      <vt:variant>
        <vt:lpwstr/>
      </vt:variant>
      <vt:variant>
        <vt:lpwstr>_Toc189581521</vt:lpwstr>
      </vt:variant>
      <vt:variant>
        <vt:i4>1638453</vt:i4>
      </vt:variant>
      <vt:variant>
        <vt:i4>140</vt:i4>
      </vt:variant>
      <vt:variant>
        <vt:i4>0</vt:i4>
      </vt:variant>
      <vt:variant>
        <vt:i4>5</vt:i4>
      </vt:variant>
      <vt:variant>
        <vt:lpwstr/>
      </vt:variant>
      <vt:variant>
        <vt:lpwstr>_Toc189581520</vt:lpwstr>
      </vt:variant>
      <vt:variant>
        <vt:i4>1703989</vt:i4>
      </vt:variant>
      <vt:variant>
        <vt:i4>134</vt:i4>
      </vt:variant>
      <vt:variant>
        <vt:i4>0</vt:i4>
      </vt:variant>
      <vt:variant>
        <vt:i4>5</vt:i4>
      </vt:variant>
      <vt:variant>
        <vt:lpwstr/>
      </vt:variant>
      <vt:variant>
        <vt:lpwstr>_Toc189581519</vt:lpwstr>
      </vt:variant>
      <vt:variant>
        <vt:i4>1703989</vt:i4>
      </vt:variant>
      <vt:variant>
        <vt:i4>128</vt:i4>
      </vt:variant>
      <vt:variant>
        <vt:i4>0</vt:i4>
      </vt:variant>
      <vt:variant>
        <vt:i4>5</vt:i4>
      </vt:variant>
      <vt:variant>
        <vt:lpwstr/>
      </vt:variant>
      <vt:variant>
        <vt:lpwstr>_Toc189581518</vt:lpwstr>
      </vt:variant>
      <vt:variant>
        <vt:i4>1703989</vt:i4>
      </vt:variant>
      <vt:variant>
        <vt:i4>122</vt:i4>
      </vt:variant>
      <vt:variant>
        <vt:i4>0</vt:i4>
      </vt:variant>
      <vt:variant>
        <vt:i4>5</vt:i4>
      </vt:variant>
      <vt:variant>
        <vt:lpwstr/>
      </vt:variant>
      <vt:variant>
        <vt:lpwstr>_Toc189581517</vt:lpwstr>
      </vt:variant>
      <vt:variant>
        <vt:i4>1703989</vt:i4>
      </vt:variant>
      <vt:variant>
        <vt:i4>116</vt:i4>
      </vt:variant>
      <vt:variant>
        <vt:i4>0</vt:i4>
      </vt:variant>
      <vt:variant>
        <vt:i4>5</vt:i4>
      </vt:variant>
      <vt:variant>
        <vt:lpwstr/>
      </vt:variant>
      <vt:variant>
        <vt:lpwstr>_Toc189581516</vt:lpwstr>
      </vt:variant>
      <vt:variant>
        <vt:i4>1703989</vt:i4>
      </vt:variant>
      <vt:variant>
        <vt:i4>110</vt:i4>
      </vt:variant>
      <vt:variant>
        <vt:i4>0</vt:i4>
      </vt:variant>
      <vt:variant>
        <vt:i4>5</vt:i4>
      </vt:variant>
      <vt:variant>
        <vt:lpwstr/>
      </vt:variant>
      <vt:variant>
        <vt:lpwstr>_Toc189581515</vt:lpwstr>
      </vt:variant>
      <vt:variant>
        <vt:i4>1703989</vt:i4>
      </vt:variant>
      <vt:variant>
        <vt:i4>104</vt:i4>
      </vt:variant>
      <vt:variant>
        <vt:i4>0</vt:i4>
      </vt:variant>
      <vt:variant>
        <vt:i4>5</vt:i4>
      </vt:variant>
      <vt:variant>
        <vt:lpwstr/>
      </vt:variant>
      <vt:variant>
        <vt:lpwstr>_Toc189581514</vt:lpwstr>
      </vt:variant>
      <vt:variant>
        <vt:i4>1703989</vt:i4>
      </vt:variant>
      <vt:variant>
        <vt:i4>98</vt:i4>
      </vt:variant>
      <vt:variant>
        <vt:i4>0</vt:i4>
      </vt:variant>
      <vt:variant>
        <vt:i4>5</vt:i4>
      </vt:variant>
      <vt:variant>
        <vt:lpwstr/>
      </vt:variant>
      <vt:variant>
        <vt:lpwstr>_Toc189581513</vt:lpwstr>
      </vt:variant>
      <vt:variant>
        <vt:i4>1703989</vt:i4>
      </vt:variant>
      <vt:variant>
        <vt:i4>92</vt:i4>
      </vt:variant>
      <vt:variant>
        <vt:i4>0</vt:i4>
      </vt:variant>
      <vt:variant>
        <vt:i4>5</vt:i4>
      </vt:variant>
      <vt:variant>
        <vt:lpwstr/>
      </vt:variant>
      <vt:variant>
        <vt:lpwstr>_Toc189581512</vt:lpwstr>
      </vt:variant>
      <vt:variant>
        <vt:i4>1703989</vt:i4>
      </vt:variant>
      <vt:variant>
        <vt:i4>86</vt:i4>
      </vt:variant>
      <vt:variant>
        <vt:i4>0</vt:i4>
      </vt:variant>
      <vt:variant>
        <vt:i4>5</vt:i4>
      </vt:variant>
      <vt:variant>
        <vt:lpwstr/>
      </vt:variant>
      <vt:variant>
        <vt:lpwstr>_Toc189581511</vt:lpwstr>
      </vt:variant>
      <vt:variant>
        <vt:i4>1703989</vt:i4>
      </vt:variant>
      <vt:variant>
        <vt:i4>80</vt:i4>
      </vt:variant>
      <vt:variant>
        <vt:i4>0</vt:i4>
      </vt:variant>
      <vt:variant>
        <vt:i4>5</vt:i4>
      </vt:variant>
      <vt:variant>
        <vt:lpwstr/>
      </vt:variant>
      <vt:variant>
        <vt:lpwstr>_Toc189581510</vt:lpwstr>
      </vt:variant>
      <vt:variant>
        <vt:i4>1769525</vt:i4>
      </vt:variant>
      <vt:variant>
        <vt:i4>74</vt:i4>
      </vt:variant>
      <vt:variant>
        <vt:i4>0</vt:i4>
      </vt:variant>
      <vt:variant>
        <vt:i4>5</vt:i4>
      </vt:variant>
      <vt:variant>
        <vt:lpwstr/>
      </vt:variant>
      <vt:variant>
        <vt:lpwstr>_Toc189581509</vt:lpwstr>
      </vt:variant>
      <vt:variant>
        <vt:i4>1769525</vt:i4>
      </vt:variant>
      <vt:variant>
        <vt:i4>68</vt:i4>
      </vt:variant>
      <vt:variant>
        <vt:i4>0</vt:i4>
      </vt:variant>
      <vt:variant>
        <vt:i4>5</vt:i4>
      </vt:variant>
      <vt:variant>
        <vt:lpwstr/>
      </vt:variant>
      <vt:variant>
        <vt:lpwstr>_Toc189581508</vt:lpwstr>
      </vt:variant>
      <vt:variant>
        <vt:i4>1769525</vt:i4>
      </vt:variant>
      <vt:variant>
        <vt:i4>62</vt:i4>
      </vt:variant>
      <vt:variant>
        <vt:i4>0</vt:i4>
      </vt:variant>
      <vt:variant>
        <vt:i4>5</vt:i4>
      </vt:variant>
      <vt:variant>
        <vt:lpwstr/>
      </vt:variant>
      <vt:variant>
        <vt:lpwstr>_Toc189581507</vt:lpwstr>
      </vt:variant>
      <vt:variant>
        <vt:i4>1769525</vt:i4>
      </vt:variant>
      <vt:variant>
        <vt:i4>56</vt:i4>
      </vt:variant>
      <vt:variant>
        <vt:i4>0</vt:i4>
      </vt:variant>
      <vt:variant>
        <vt:i4>5</vt:i4>
      </vt:variant>
      <vt:variant>
        <vt:lpwstr/>
      </vt:variant>
      <vt:variant>
        <vt:lpwstr>_Toc189581506</vt:lpwstr>
      </vt:variant>
      <vt:variant>
        <vt:i4>1769525</vt:i4>
      </vt:variant>
      <vt:variant>
        <vt:i4>50</vt:i4>
      </vt:variant>
      <vt:variant>
        <vt:i4>0</vt:i4>
      </vt:variant>
      <vt:variant>
        <vt:i4>5</vt:i4>
      </vt:variant>
      <vt:variant>
        <vt:lpwstr/>
      </vt:variant>
      <vt:variant>
        <vt:lpwstr>_Toc189581505</vt:lpwstr>
      </vt:variant>
      <vt:variant>
        <vt:i4>1769525</vt:i4>
      </vt:variant>
      <vt:variant>
        <vt:i4>44</vt:i4>
      </vt:variant>
      <vt:variant>
        <vt:i4>0</vt:i4>
      </vt:variant>
      <vt:variant>
        <vt:i4>5</vt:i4>
      </vt:variant>
      <vt:variant>
        <vt:lpwstr/>
      </vt:variant>
      <vt:variant>
        <vt:lpwstr>_Toc189581504</vt:lpwstr>
      </vt:variant>
      <vt:variant>
        <vt:i4>1769525</vt:i4>
      </vt:variant>
      <vt:variant>
        <vt:i4>38</vt:i4>
      </vt:variant>
      <vt:variant>
        <vt:i4>0</vt:i4>
      </vt:variant>
      <vt:variant>
        <vt:i4>5</vt:i4>
      </vt:variant>
      <vt:variant>
        <vt:lpwstr/>
      </vt:variant>
      <vt:variant>
        <vt:lpwstr>_Toc189581503</vt:lpwstr>
      </vt:variant>
      <vt:variant>
        <vt:i4>1769525</vt:i4>
      </vt:variant>
      <vt:variant>
        <vt:i4>32</vt:i4>
      </vt:variant>
      <vt:variant>
        <vt:i4>0</vt:i4>
      </vt:variant>
      <vt:variant>
        <vt:i4>5</vt:i4>
      </vt:variant>
      <vt:variant>
        <vt:lpwstr/>
      </vt:variant>
      <vt:variant>
        <vt:lpwstr>_Toc189581502</vt:lpwstr>
      </vt:variant>
      <vt:variant>
        <vt:i4>1769525</vt:i4>
      </vt:variant>
      <vt:variant>
        <vt:i4>26</vt:i4>
      </vt:variant>
      <vt:variant>
        <vt:i4>0</vt:i4>
      </vt:variant>
      <vt:variant>
        <vt:i4>5</vt:i4>
      </vt:variant>
      <vt:variant>
        <vt:lpwstr/>
      </vt:variant>
      <vt:variant>
        <vt:lpwstr>_Toc189581501</vt:lpwstr>
      </vt:variant>
      <vt:variant>
        <vt:i4>1769525</vt:i4>
      </vt:variant>
      <vt:variant>
        <vt:i4>20</vt:i4>
      </vt:variant>
      <vt:variant>
        <vt:i4>0</vt:i4>
      </vt:variant>
      <vt:variant>
        <vt:i4>5</vt:i4>
      </vt:variant>
      <vt:variant>
        <vt:lpwstr/>
      </vt:variant>
      <vt:variant>
        <vt:lpwstr>_Toc189581500</vt:lpwstr>
      </vt:variant>
      <vt:variant>
        <vt:i4>1179700</vt:i4>
      </vt:variant>
      <vt:variant>
        <vt:i4>14</vt:i4>
      </vt:variant>
      <vt:variant>
        <vt:i4>0</vt:i4>
      </vt:variant>
      <vt:variant>
        <vt:i4>5</vt:i4>
      </vt:variant>
      <vt:variant>
        <vt:lpwstr/>
      </vt:variant>
      <vt:variant>
        <vt:lpwstr>_Toc189581499</vt:lpwstr>
      </vt:variant>
      <vt:variant>
        <vt:i4>1179700</vt:i4>
      </vt:variant>
      <vt:variant>
        <vt:i4>8</vt:i4>
      </vt:variant>
      <vt:variant>
        <vt:i4>0</vt:i4>
      </vt:variant>
      <vt:variant>
        <vt:i4>5</vt:i4>
      </vt:variant>
      <vt:variant>
        <vt:lpwstr/>
      </vt:variant>
      <vt:variant>
        <vt:lpwstr>_Toc189581498</vt:lpwstr>
      </vt:variant>
      <vt:variant>
        <vt:i4>1179700</vt:i4>
      </vt:variant>
      <vt:variant>
        <vt:i4>2</vt:i4>
      </vt:variant>
      <vt:variant>
        <vt:i4>0</vt:i4>
      </vt:variant>
      <vt:variant>
        <vt:i4>5</vt:i4>
      </vt:variant>
      <vt:variant>
        <vt:lpwstr/>
      </vt:variant>
      <vt:variant>
        <vt:lpwstr>_Toc189581497</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Leslie Akello</cp:lastModifiedBy>
  <cp:revision>754</cp:revision>
  <cp:lastPrinted>2025-10-07T11:02:00Z</cp:lastPrinted>
  <dcterms:created xsi:type="dcterms:W3CDTF">2024-11-12T09:48:00Z</dcterms:created>
  <dcterms:modified xsi:type="dcterms:W3CDTF">2025-10-07T11:02:00Z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MediaServiceImageTags">
    <vt:lpwstr/>
  </property>
  <property fmtid="{D5CDD505-2E9C-101B-9397-08002B2CF9AE}" pid="4" name="ContentTypeId">
    <vt:lpwstr>0x010100FC098080B38DD147A7B7AA467507026F</vt:lpwstr>
  </property>
</Properties>
</file>