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871E" w14:textId="77777777" w:rsidR="006038E5" w:rsidRPr="006F03C9" w:rsidRDefault="006038E5" w:rsidP="006038E5">
      <w:pPr>
        <w:pStyle w:val="NormalBilaNumbers"/>
        <w:ind w:right="0"/>
      </w:pPr>
      <w:r>
        <w:rPr>
          <w:noProof/>
        </w:rPr>
        <mc:AlternateContent>
          <mc:Choice Requires="wps">
            <w:drawing>
              <wp:anchor distT="0" distB="0" distL="114300" distR="114300" simplePos="0" relativeHeight="251658240" behindDoc="0" locked="0" layoutInCell="1" allowOverlap="1" wp14:anchorId="22A755C6" wp14:editId="522C8F36">
                <wp:simplePos x="0" y="0"/>
                <wp:positionH relativeFrom="page">
                  <wp:align>right</wp:align>
                </wp:positionH>
                <wp:positionV relativeFrom="paragraph">
                  <wp:posOffset>-616925</wp:posOffset>
                </wp:positionV>
                <wp:extent cx="1661795" cy="876300"/>
                <wp:effectExtent l="0" t="0" r="8255" b="7620"/>
                <wp:wrapNone/>
                <wp:docPr id="2" name="Text Box 2"/>
                <wp:cNvGraphicFramePr/>
                <a:graphic xmlns:a="http://schemas.openxmlformats.org/drawingml/2006/main">
                  <a:graphicData uri="http://schemas.microsoft.com/office/word/2010/wordprocessingShape">
                    <wps:wsp>
                      <wps:cNvSpPr txBox="1"/>
                      <wps:spPr>
                        <a:xfrm>
                          <a:off x="0" y="0"/>
                          <a:ext cx="1661795" cy="876300"/>
                        </a:xfrm>
                        <a:prstGeom prst="rect">
                          <a:avLst/>
                        </a:prstGeom>
                        <a:solidFill>
                          <a:schemeClr val="lt1"/>
                        </a:solidFill>
                        <a:ln w="6350">
                          <a:noFill/>
                        </a:ln>
                      </wps:spPr>
                      <wps:txbx>
                        <w:txbxContent>
                          <w:p w14:paraId="260A56BD" w14:textId="7EA39490" w:rsidR="006038E5" w:rsidRPr="006F03C9" w:rsidRDefault="005949CA" w:rsidP="006038E5">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2A755C6" id="_x0000_t202" coordsize="21600,21600" o:spt="202" path="m,l,21600r21600,l21600,xe">
                <v:stroke joinstyle="miter"/>
                <v:path gradientshapeok="t" o:connecttype="rect"/>
              </v:shapetype>
              <v:shape id="Text Box 2" o:spid="_x0000_s1026" type="#_x0000_t202" style="position:absolute;margin-left:79.65pt;margin-top:-48.6pt;width:130.85pt;height:69pt;z-index:251658240;visibility:visible;mso-wrap-style:non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" fillcolor="white [3201]" stroked="f" strokeweight=".5pt">
                <v:textbox style="mso-fit-shape-to-text:t">
                  <w:txbxContent>
                    <w:p w14:paraId="260A56BD" w14:textId="7EA39490" w:rsidR="006038E5" w:rsidRPr="006F03C9" w:rsidRDefault="005949CA" w:rsidP="006038E5">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v:textbox>
                <w10:wrap anchorx="page"/>
              </v:shape>
            </w:pict>
          </mc:Fallback>
        </mc:AlternateContent>
      </w:r>
    </w:p>
    <w:tbl>
      <w:tblPr>
        <w:tblStyle w:val="TableGrid"/>
        <w:tblpPr w:leftFromText="180" w:rightFromText="180" w:vertAnchor="page" w:horzAnchor="margin" w:tblpY="2249"/>
        <w:tblW w:w="109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
        <w:gridCol w:w="4020"/>
        <w:gridCol w:w="4241"/>
        <w:gridCol w:w="2495"/>
      </w:tblGrid>
      <w:tr w:rsidR="006038E5" w:rsidRPr="006F03C9" w14:paraId="7B39B212" w14:textId="77777777" w:rsidTr="006F03C9">
        <w:trPr>
          <w:trHeight w:val="234"/>
        </w:trPr>
        <w:tc>
          <w:tcPr>
            <w:tcW w:w="241" w:type="dxa"/>
            <w:tcBorders>
              <w:left w:val="single" w:sz="36" w:space="0" w:color="0137A6"/>
            </w:tcBorders>
          </w:tcPr>
          <w:p w14:paraId="133B7FB0" w14:textId="77777777" w:rsidR="006038E5" w:rsidRPr="006F03C9" w:rsidRDefault="006038E5" w:rsidP="00945A74">
            <w:pPr>
              <w:pStyle w:val="NormalBilaNumbers"/>
              <w:ind w:right="0"/>
              <w:rPr>
                <w:rFonts w:ascii="Nunito Sans" w:hAnsi="Nunito Sans"/>
              </w:rPr>
            </w:pPr>
          </w:p>
        </w:tc>
        <w:tc>
          <w:tcPr>
            <w:tcW w:w="10756" w:type="dxa"/>
            <w:gridSpan w:val="3"/>
            <w:vAlign w:val="center"/>
          </w:tcPr>
          <w:p w14:paraId="61AAF62F" w14:textId="6B669094" w:rsidR="00FE6803" w:rsidRPr="006F03C9" w:rsidRDefault="009F40B8" w:rsidP="009442BE">
            <w:pPr>
              <w:pStyle w:val="NormalBilaNumbers"/>
              <w:ind w:right="0"/>
              <w:rPr>
                <w:rFonts w:ascii="Nunito Sans Black" w:hAnsi="Nunito Sans Black"/>
                <w:b/>
                <w:bCs/>
                <w:color w:val="0137A6"/>
                <w:sz w:val="48"/>
                <w:szCs w:val="48"/>
              </w:rPr>
            </w:pPr>
            <w:r w:rsidRPr="006F03C9">
              <w:rPr>
                <w:rFonts w:ascii="Nunito Sans Black" w:hAnsi="Nunito Sans Black"/>
                <w:b/>
                <w:bCs/>
                <w:color w:val="0137A6"/>
                <w:sz w:val="48"/>
                <w:szCs w:val="48"/>
              </w:rPr>
              <w:t>K</w:t>
            </w:r>
            <w:r w:rsidR="00141989" w:rsidRPr="006F03C9">
              <w:rPr>
                <w:rFonts w:ascii="Nunito Sans Black" w:hAnsi="Nunito Sans Black"/>
                <w:b/>
                <w:bCs/>
                <w:color w:val="0137A6"/>
                <w:sz w:val="48"/>
                <w:szCs w:val="48"/>
              </w:rPr>
              <w:t xml:space="preserve">ENBRIGHT ACTUARIAL AND FINANCIAL SERVICES </w:t>
            </w:r>
            <w:r w:rsidR="00D87B6A" w:rsidRPr="006F03C9">
              <w:rPr>
                <w:rFonts w:ascii="Nunito Sans Black" w:hAnsi="Nunito Sans Black"/>
                <w:b/>
                <w:bCs/>
                <w:color w:val="0137A6"/>
                <w:sz w:val="48"/>
                <w:szCs w:val="48"/>
              </w:rPr>
              <w:t>LIMITED</w:t>
            </w:r>
          </w:p>
          <w:p w14:paraId="4CF01700" w14:textId="71A5BD78" w:rsidR="00141989" w:rsidRPr="006F03C9" w:rsidRDefault="00CE054D" w:rsidP="009442BE">
            <w:pPr>
              <w:pStyle w:val="NormalBilaNumbers"/>
              <w:ind w:right="0"/>
              <w:rPr>
                <w:rFonts w:ascii="Nunito Sans Light" w:hAnsi="Nunito Sans Light"/>
                <w:b/>
                <w:bCs/>
                <w:color w:val="0137A6"/>
                <w:sz w:val="48"/>
                <w:szCs w:val="48"/>
              </w:rPr>
            </w:pPr>
            <w:r>
              <w:rPr>
                <w:rFonts w:ascii="Nunito Sans Light" w:hAnsi="Nunito Sans Light"/>
                <w:b/>
                <w:bCs/>
                <w:color w:val="0137A6"/>
                <w:sz w:val="44"/>
                <w:szCs w:val="44"/>
              </w:rPr>
              <w:t xml:space="preserve">DEFINED BENEFITS </w:t>
            </w:r>
            <w:r w:rsidR="00E025A7" w:rsidRPr="006F03C9">
              <w:rPr>
                <w:rFonts w:ascii="Nunito Sans Light" w:hAnsi="Nunito Sans Light"/>
                <w:b/>
                <w:bCs/>
                <w:color w:val="0137A6"/>
                <w:sz w:val="44"/>
                <w:szCs w:val="44"/>
              </w:rPr>
              <w:t xml:space="preserve">VALUATION </w:t>
            </w:r>
            <w:r w:rsidR="00297B71">
              <w:rPr>
                <w:rFonts w:ascii="Nunito Sans Light" w:hAnsi="Nunito Sans Light"/>
                <w:b/>
                <w:bCs/>
                <w:color w:val="0137A6"/>
                <w:sz w:val="44"/>
                <w:szCs w:val="44"/>
              </w:rPr>
              <w:t>– DATA CHECKS</w:t>
            </w:r>
          </w:p>
          <w:p w14:paraId="0FB3AE7D" w14:textId="561495F1" w:rsidR="006038E5" w:rsidRPr="006F03C9" w:rsidRDefault="009F40B8" w:rsidP="009442BE">
            <w:pPr>
              <w:pStyle w:val="NormalBilaNumbers"/>
              <w:ind w:right="0"/>
              <w:rPr>
                <w:rFonts w:ascii="Nunito Sans Black" w:hAnsi="Nunito Sans Black"/>
                <w:b/>
                <w:bCs/>
                <w:color w:val="0137A6"/>
                <w:sz w:val="48"/>
                <w:szCs w:val="48"/>
              </w:rPr>
            </w:pPr>
            <w:r w:rsidRPr="006F03C9">
              <w:rPr>
                <w:rFonts w:ascii="Nunito Sans Black" w:hAnsi="Nunito Sans Black"/>
                <w:b/>
                <w:bCs/>
                <w:color w:val="7F7F7F" w:themeColor="text1" w:themeTint="80"/>
                <w:sz w:val="32"/>
                <w:szCs w:val="32"/>
              </w:rPr>
              <w:t xml:space="preserve">INTERNAL </w:t>
            </w:r>
            <w:r w:rsidR="00676122" w:rsidRPr="006F03C9">
              <w:rPr>
                <w:rFonts w:ascii="Nunito Sans Black" w:hAnsi="Nunito Sans Black"/>
                <w:b/>
                <w:bCs/>
                <w:color w:val="7F7F7F" w:themeColor="text1" w:themeTint="80"/>
                <w:sz w:val="32"/>
                <w:szCs w:val="32"/>
              </w:rPr>
              <w:t>TECHNICAL PROCEDURES</w:t>
            </w:r>
          </w:p>
        </w:tc>
      </w:tr>
      <w:tr w:rsidR="006038E5" w:rsidRPr="006F03C9" w14:paraId="16B4AF8A" w14:textId="77777777" w:rsidTr="006F03C9">
        <w:trPr>
          <w:trHeight w:val="182"/>
        </w:trPr>
        <w:tc>
          <w:tcPr>
            <w:tcW w:w="241" w:type="dxa"/>
            <w:tcBorders>
              <w:left w:val="single" w:sz="36" w:space="0" w:color="0137A6"/>
            </w:tcBorders>
          </w:tcPr>
          <w:p w14:paraId="6F71535F" w14:textId="37BEEE3F" w:rsidR="006038E5" w:rsidRPr="006F03C9" w:rsidRDefault="00C04C75" w:rsidP="00945A74">
            <w:pPr>
              <w:ind w:left="720" w:right="0"/>
              <w:rPr>
                <w:rFonts w:ascii="Nunito Sans" w:hAnsi="Nunito Sans"/>
                <w:b/>
                <w:sz w:val="32"/>
                <w:lang w:val="en-US"/>
              </w:rPr>
            </w:pPr>
            <w:r>
              <w:rPr>
                <w:rFonts w:ascii="Nunito Sans" w:hAnsi="Nunito Sans"/>
                <w:b/>
                <w:sz w:val="32"/>
                <w:lang w:val="en-US"/>
              </w:rPr>
              <w:t>G</w:t>
            </w:r>
          </w:p>
        </w:tc>
        <w:tc>
          <w:tcPr>
            <w:tcW w:w="10756" w:type="dxa"/>
            <w:gridSpan w:val="3"/>
          </w:tcPr>
          <w:p w14:paraId="69986702" w14:textId="5EDA0AD9" w:rsidR="006038E5" w:rsidRPr="006F03C9" w:rsidRDefault="00FE6803" w:rsidP="00945A74">
            <w:pPr>
              <w:pStyle w:val="NormalBilaNumbers"/>
              <w:ind w:right="0"/>
              <w:rPr>
                <w:rFonts w:ascii="Nunito Sans SemiBold" w:hAnsi="Nunito Sans SemiBold"/>
                <w:sz w:val="24"/>
                <w:szCs w:val="24"/>
              </w:rPr>
            </w:pPr>
            <w:r w:rsidRPr="006F03C9">
              <w:rPr>
                <w:rFonts w:ascii="Nunito Sans SemiBold" w:hAnsi="Nunito Sans SemiBold"/>
                <w:bCs/>
                <w:color w:val="808080" w:themeColor="background1" w:themeShade="80"/>
                <w:sz w:val="24"/>
                <w:szCs w:val="24"/>
              </w:rPr>
              <w:t xml:space="preserve">VERSION </w:t>
            </w:r>
            <w:r w:rsidR="00DA6A7D">
              <w:rPr>
                <w:rFonts w:ascii="Nunito Sans SemiBold" w:hAnsi="Nunito Sans SemiBold"/>
                <w:bCs/>
                <w:color w:val="808080" w:themeColor="background1" w:themeShade="80"/>
                <w:sz w:val="24"/>
                <w:szCs w:val="24"/>
              </w:rPr>
              <w:t>1</w:t>
            </w:r>
            <w:r w:rsidRPr="006F03C9">
              <w:rPr>
                <w:rFonts w:ascii="Nunito Sans SemiBold" w:hAnsi="Nunito Sans SemiBold"/>
                <w:bCs/>
                <w:color w:val="808080" w:themeColor="background1" w:themeShade="80"/>
                <w:sz w:val="24"/>
                <w:szCs w:val="24"/>
              </w:rPr>
              <w:t>.0</w:t>
            </w:r>
          </w:p>
        </w:tc>
      </w:tr>
      <w:tr w:rsidR="006F03C9" w:rsidRPr="000005A7" w14:paraId="6832B4C4" w14:textId="77777777" w:rsidTr="00CE054D">
        <w:trPr>
          <w:trHeight w:val="292"/>
        </w:trPr>
        <w:tc>
          <w:tcPr>
            <w:tcW w:w="241" w:type="dxa"/>
          </w:tcPr>
          <w:p w14:paraId="167C4D31" w14:textId="77777777" w:rsidR="006038E5" w:rsidRPr="000005A7" w:rsidRDefault="006038E5" w:rsidP="00945A74">
            <w:pPr>
              <w:pStyle w:val="NormalBilaNumbers"/>
              <w:ind w:right="0"/>
              <w:rPr>
                <w:rFonts w:ascii="Nunito Sans" w:hAnsi="Nunito Sans"/>
              </w:rPr>
            </w:pPr>
          </w:p>
        </w:tc>
        <w:tc>
          <w:tcPr>
            <w:tcW w:w="4020" w:type="dxa"/>
          </w:tcPr>
          <w:p w14:paraId="39AA0E8B" w14:textId="77777777" w:rsidR="006038E5" w:rsidRPr="000005A7" w:rsidRDefault="006038E5" w:rsidP="00945A74">
            <w:pPr>
              <w:pStyle w:val="NormalBilaNumbers"/>
              <w:ind w:right="0"/>
              <w:rPr>
                <w:rFonts w:ascii="Nunito Sans" w:hAnsi="Nunito Sans"/>
              </w:rPr>
            </w:pPr>
          </w:p>
        </w:tc>
        <w:tc>
          <w:tcPr>
            <w:tcW w:w="4241" w:type="dxa"/>
          </w:tcPr>
          <w:p w14:paraId="4BFCB7BF" w14:textId="77777777" w:rsidR="006038E5" w:rsidRPr="000005A7" w:rsidRDefault="006038E5" w:rsidP="00945A74">
            <w:pPr>
              <w:pStyle w:val="NormalBilaNumbers"/>
              <w:ind w:right="0"/>
              <w:rPr>
                <w:rFonts w:ascii="Nunito Sans" w:hAnsi="Nunito Sans"/>
              </w:rPr>
            </w:pPr>
          </w:p>
        </w:tc>
        <w:tc>
          <w:tcPr>
            <w:tcW w:w="2495" w:type="dxa"/>
          </w:tcPr>
          <w:p w14:paraId="3921FEA4" w14:textId="77777777" w:rsidR="006038E5" w:rsidRPr="000005A7" w:rsidRDefault="006038E5" w:rsidP="00945A74">
            <w:pPr>
              <w:pStyle w:val="NormalBilaNumbers"/>
              <w:ind w:right="0"/>
              <w:rPr>
                <w:rFonts w:ascii="Nunito Sans" w:hAnsi="Nunito Sans"/>
              </w:rPr>
            </w:pPr>
          </w:p>
        </w:tc>
      </w:tr>
      <w:tr w:rsidR="006F03C9" w:rsidRPr="000005A7" w14:paraId="333FC145" w14:textId="77777777" w:rsidTr="00CE054D">
        <w:trPr>
          <w:trHeight w:val="24"/>
        </w:trPr>
        <w:tc>
          <w:tcPr>
            <w:tcW w:w="241" w:type="dxa"/>
          </w:tcPr>
          <w:p w14:paraId="7C4D9F36" w14:textId="77777777" w:rsidR="006038E5" w:rsidRPr="000005A7" w:rsidRDefault="006038E5" w:rsidP="00945A74">
            <w:pPr>
              <w:pStyle w:val="NormalBilaNumbers"/>
              <w:ind w:right="0"/>
              <w:rPr>
                <w:rFonts w:ascii="Nunito Sans" w:hAnsi="Nunito Sans"/>
              </w:rPr>
            </w:pPr>
          </w:p>
        </w:tc>
        <w:tc>
          <w:tcPr>
            <w:tcW w:w="4020" w:type="dxa"/>
          </w:tcPr>
          <w:p w14:paraId="48E1DCEB" w14:textId="77777777" w:rsidR="006038E5" w:rsidRPr="000005A7" w:rsidRDefault="006038E5" w:rsidP="00945A74">
            <w:pPr>
              <w:pStyle w:val="NormalBilaNumbers"/>
              <w:ind w:right="0"/>
              <w:rPr>
                <w:rFonts w:ascii="Nunito Sans" w:hAnsi="Nunito Sans"/>
              </w:rPr>
            </w:pPr>
          </w:p>
        </w:tc>
        <w:tc>
          <w:tcPr>
            <w:tcW w:w="4241" w:type="dxa"/>
          </w:tcPr>
          <w:p w14:paraId="1BE4F86B" w14:textId="77777777" w:rsidR="006038E5" w:rsidRPr="000005A7" w:rsidRDefault="006038E5" w:rsidP="00945A74">
            <w:pPr>
              <w:pStyle w:val="NormalBilaNumbers"/>
              <w:ind w:right="0"/>
              <w:rPr>
                <w:rFonts w:ascii="Nunito Sans" w:hAnsi="Nunito Sans"/>
              </w:rPr>
            </w:pPr>
          </w:p>
        </w:tc>
        <w:tc>
          <w:tcPr>
            <w:tcW w:w="2495" w:type="dxa"/>
          </w:tcPr>
          <w:p w14:paraId="3A1ADA91" w14:textId="77777777" w:rsidR="006038E5" w:rsidRPr="000005A7" w:rsidRDefault="006038E5" w:rsidP="00945A74">
            <w:pPr>
              <w:pStyle w:val="NormalBilaNumbers"/>
              <w:ind w:right="0"/>
              <w:rPr>
                <w:rFonts w:ascii="Nunito Sans" w:hAnsi="Nunito Sans"/>
              </w:rPr>
            </w:pPr>
          </w:p>
        </w:tc>
      </w:tr>
      <w:tr w:rsidR="006F03C9" w:rsidRPr="000005A7" w14:paraId="4AF161C2" w14:textId="77777777" w:rsidTr="00CE054D">
        <w:trPr>
          <w:trHeight w:val="24"/>
        </w:trPr>
        <w:tc>
          <w:tcPr>
            <w:tcW w:w="241" w:type="dxa"/>
          </w:tcPr>
          <w:p w14:paraId="2FE650AE" w14:textId="77777777" w:rsidR="006038E5" w:rsidRPr="000005A7" w:rsidRDefault="006038E5" w:rsidP="00945A74">
            <w:pPr>
              <w:pStyle w:val="NormalBilaNumbers"/>
              <w:ind w:right="0"/>
              <w:rPr>
                <w:rFonts w:ascii="Nunito Sans" w:hAnsi="Nunito Sans"/>
              </w:rPr>
            </w:pPr>
          </w:p>
        </w:tc>
        <w:tc>
          <w:tcPr>
            <w:tcW w:w="4020" w:type="dxa"/>
          </w:tcPr>
          <w:p w14:paraId="31B1EA2B" w14:textId="77777777" w:rsidR="006038E5" w:rsidRPr="000005A7" w:rsidRDefault="006038E5" w:rsidP="00945A74">
            <w:pPr>
              <w:pStyle w:val="NormalBilaNumbers"/>
              <w:ind w:right="0"/>
              <w:rPr>
                <w:rFonts w:ascii="Nunito Sans" w:hAnsi="Nunito Sans"/>
              </w:rPr>
            </w:pPr>
          </w:p>
        </w:tc>
        <w:tc>
          <w:tcPr>
            <w:tcW w:w="4241" w:type="dxa"/>
          </w:tcPr>
          <w:p w14:paraId="11714DFD" w14:textId="77777777" w:rsidR="006038E5" w:rsidRPr="000005A7" w:rsidRDefault="006038E5" w:rsidP="00945A74">
            <w:pPr>
              <w:pStyle w:val="NormalBilaNumbers"/>
              <w:ind w:right="0"/>
              <w:rPr>
                <w:rFonts w:ascii="Nunito Sans" w:hAnsi="Nunito Sans"/>
              </w:rPr>
            </w:pPr>
          </w:p>
        </w:tc>
        <w:tc>
          <w:tcPr>
            <w:tcW w:w="2495" w:type="dxa"/>
          </w:tcPr>
          <w:p w14:paraId="42C998A2" w14:textId="77777777" w:rsidR="006038E5" w:rsidRPr="000005A7" w:rsidRDefault="006038E5" w:rsidP="00945A74">
            <w:pPr>
              <w:pStyle w:val="NormalBilaNumbers"/>
              <w:ind w:right="0"/>
              <w:rPr>
                <w:rFonts w:ascii="Nunito Sans" w:hAnsi="Nunito Sans"/>
              </w:rPr>
            </w:pPr>
          </w:p>
        </w:tc>
      </w:tr>
      <w:tr w:rsidR="006F03C9" w:rsidRPr="000005A7" w14:paraId="6D90AC8B" w14:textId="77777777" w:rsidTr="00CE054D">
        <w:trPr>
          <w:trHeight w:val="24"/>
        </w:trPr>
        <w:tc>
          <w:tcPr>
            <w:tcW w:w="241" w:type="dxa"/>
          </w:tcPr>
          <w:p w14:paraId="29402053" w14:textId="77777777" w:rsidR="006038E5" w:rsidRPr="000005A7" w:rsidRDefault="006038E5" w:rsidP="00945A74">
            <w:pPr>
              <w:pStyle w:val="NormalBilaNumbers"/>
              <w:ind w:right="0"/>
              <w:rPr>
                <w:rFonts w:ascii="Nunito Sans" w:hAnsi="Nunito Sans"/>
              </w:rPr>
            </w:pPr>
          </w:p>
        </w:tc>
        <w:tc>
          <w:tcPr>
            <w:tcW w:w="4020" w:type="dxa"/>
          </w:tcPr>
          <w:p w14:paraId="1C24E99F" w14:textId="77777777" w:rsidR="006038E5" w:rsidRPr="000005A7" w:rsidRDefault="006038E5" w:rsidP="00945A74">
            <w:pPr>
              <w:pStyle w:val="NormalBilaNumbers"/>
              <w:ind w:right="0"/>
              <w:rPr>
                <w:rFonts w:ascii="Nunito Sans" w:hAnsi="Nunito Sans"/>
              </w:rPr>
            </w:pPr>
          </w:p>
        </w:tc>
        <w:tc>
          <w:tcPr>
            <w:tcW w:w="4241" w:type="dxa"/>
          </w:tcPr>
          <w:p w14:paraId="4F232797" w14:textId="77777777" w:rsidR="006038E5" w:rsidRPr="000005A7" w:rsidRDefault="006038E5" w:rsidP="00945A74">
            <w:pPr>
              <w:pStyle w:val="NormalBilaNumbers"/>
              <w:ind w:right="0"/>
              <w:rPr>
                <w:rFonts w:ascii="Nunito Sans" w:hAnsi="Nunito Sans"/>
              </w:rPr>
            </w:pPr>
          </w:p>
        </w:tc>
        <w:tc>
          <w:tcPr>
            <w:tcW w:w="2495" w:type="dxa"/>
          </w:tcPr>
          <w:p w14:paraId="12B2B9DA" w14:textId="77777777" w:rsidR="006038E5" w:rsidRPr="000005A7" w:rsidRDefault="006038E5" w:rsidP="00945A74">
            <w:pPr>
              <w:pStyle w:val="NormalBilaNumbers"/>
              <w:ind w:right="0"/>
              <w:rPr>
                <w:rFonts w:ascii="Nunito Sans" w:hAnsi="Nunito Sans"/>
              </w:rPr>
            </w:pPr>
          </w:p>
        </w:tc>
      </w:tr>
      <w:tr w:rsidR="006F03C9" w:rsidRPr="000005A7" w14:paraId="6EC660A8" w14:textId="77777777" w:rsidTr="00CE054D">
        <w:trPr>
          <w:trHeight w:val="24"/>
        </w:trPr>
        <w:tc>
          <w:tcPr>
            <w:tcW w:w="241" w:type="dxa"/>
          </w:tcPr>
          <w:p w14:paraId="62385438" w14:textId="77777777" w:rsidR="006038E5" w:rsidRPr="000005A7" w:rsidRDefault="006038E5" w:rsidP="00945A74">
            <w:pPr>
              <w:pStyle w:val="NormalBilaNumbers"/>
              <w:ind w:right="0"/>
              <w:rPr>
                <w:rFonts w:ascii="Nunito Sans" w:hAnsi="Nunito Sans"/>
              </w:rPr>
            </w:pPr>
          </w:p>
        </w:tc>
        <w:tc>
          <w:tcPr>
            <w:tcW w:w="4020" w:type="dxa"/>
          </w:tcPr>
          <w:p w14:paraId="2603CEC6" w14:textId="77777777" w:rsidR="006038E5" w:rsidRPr="000005A7" w:rsidRDefault="006038E5" w:rsidP="00945A74">
            <w:pPr>
              <w:pStyle w:val="NormalBilaNumbers"/>
              <w:ind w:right="0"/>
              <w:rPr>
                <w:rFonts w:ascii="Nunito Sans" w:hAnsi="Nunito Sans"/>
              </w:rPr>
            </w:pPr>
          </w:p>
        </w:tc>
        <w:tc>
          <w:tcPr>
            <w:tcW w:w="4241" w:type="dxa"/>
          </w:tcPr>
          <w:p w14:paraId="7B204104" w14:textId="77777777" w:rsidR="006038E5" w:rsidRPr="000005A7" w:rsidRDefault="006038E5" w:rsidP="00945A74">
            <w:pPr>
              <w:pStyle w:val="NormalBilaNumbers"/>
              <w:ind w:right="0"/>
              <w:rPr>
                <w:rFonts w:ascii="Nunito Sans" w:hAnsi="Nunito Sans"/>
              </w:rPr>
            </w:pPr>
          </w:p>
        </w:tc>
        <w:tc>
          <w:tcPr>
            <w:tcW w:w="2495" w:type="dxa"/>
          </w:tcPr>
          <w:p w14:paraId="1F6B3469" w14:textId="77777777" w:rsidR="006038E5" w:rsidRPr="000005A7" w:rsidRDefault="006038E5" w:rsidP="00945A74">
            <w:pPr>
              <w:pStyle w:val="NormalBilaNumbers"/>
              <w:ind w:right="0"/>
              <w:rPr>
                <w:rFonts w:ascii="Nunito Sans" w:hAnsi="Nunito Sans"/>
              </w:rPr>
            </w:pPr>
          </w:p>
        </w:tc>
      </w:tr>
      <w:tr w:rsidR="006F03C9" w:rsidRPr="000005A7" w14:paraId="7AF39CEC" w14:textId="77777777" w:rsidTr="00CE054D">
        <w:trPr>
          <w:trHeight w:val="24"/>
        </w:trPr>
        <w:tc>
          <w:tcPr>
            <w:tcW w:w="241" w:type="dxa"/>
          </w:tcPr>
          <w:p w14:paraId="4B76F5EE" w14:textId="77777777" w:rsidR="006038E5" w:rsidRPr="000005A7" w:rsidRDefault="006038E5" w:rsidP="00945A74">
            <w:pPr>
              <w:pStyle w:val="NormalBilaNumbers"/>
              <w:ind w:right="0"/>
              <w:rPr>
                <w:rFonts w:ascii="Nunito Sans" w:hAnsi="Nunito Sans"/>
              </w:rPr>
            </w:pPr>
          </w:p>
        </w:tc>
        <w:tc>
          <w:tcPr>
            <w:tcW w:w="4020" w:type="dxa"/>
          </w:tcPr>
          <w:p w14:paraId="2DC590B1" w14:textId="77777777" w:rsidR="006038E5" w:rsidRPr="000005A7" w:rsidRDefault="006038E5" w:rsidP="00945A74">
            <w:pPr>
              <w:pStyle w:val="NormalBilaNumbers"/>
              <w:ind w:right="0"/>
              <w:rPr>
                <w:rFonts w:ascii="Nunito Sans" w:hAnsi="Nunito Sans"/>
              </w:rPr>
            </w:pPr>
          </w:p>
        </w:tc>
        <w:tc>
          <w:tcPr>
            <w:tcW w:w="4241" w:type="dxa"/>
          </w:tcPr>
          <w:p w14:paraId="0F4C98FE" w14:textId="77777777" w:rsidR="006038E5" w:rsidRPr="000005A7" w:rsidRDefault="006038E5" w:rsidP="00945A74">
            <w:pPr>
              <w:pStyle w:val="NormalBilaNumbers"/>
              <w:ind w:right="0"/>
              <w:rPr>
                <w:rFonts w:ascii="Nunito Sans" w:hAnsi="Nunito Sans"/>
              </w:rPr>
            </w:pPr>
          </w:p>
        </w:tc>
        <w:tc>
          <w:tcPr>
            <w:tcW w:w="2495" w:type="dxa"/>
          </w:tcPr>
          <w:p w14:paraId="0895EEB7" w14:textId="77777777" w:rsidR="006038E5" w:rsidRPr="000005A7" w:rsidRDefault="006038E5" w:rsidP="00945A74">
            <w:pPr>
              <w:pStyle w:val="NormalBilaNumbers"/>
              <w:ind w:right="0"/>
              <w:rPr>
                <w:rFonts w:ascii="Nunito Sans" w:hAnsi="Nunito Sans"/>
              </w:rPr>
            </w:pPr>
          </w:p>
        </w:tc>
      </w:tr>
      <w:tr w:rsidR="006F03C9" w:rsidRPr="000005A7" w14:paraId="4DD053F9" w14:textId="77777777" w:rsidTr="00CE054D">
        <w:trPr>
          <w:trHeight w:val="24"/>
        </w:trPr>
        <w:tc>
          <w:tcPr>
            <w:tcW w:w="241" w:type="dxa"/>
          </w:tcPr>
          <w:p w14:paraId="6A7A1CFF" w14:textId="77777777" w:rsidR="006038E5" w:rsidRPr="000005A7" w:rsidRDefault="006038E5" w:rsidP="00945A74">
            <w:pPr>
              <w:pStyle w:val="NormalBilaNumbers"/>
              <w:ind w:right="0"/>
              <w:rPr>
                <w:rFonts w:ascii="Nunito Sans" w:hAnsi="Nunito Sans"/>
              </w:rPr>
            </w:pPr>
          </w:p>
        </w:tc>
        <w:tc>
          <w:tcPr>
            <w:tcW w:w="4020" w:type="dxa"/>
          </w:tcPr>
          <w:p w14:paraId="69B751E7" w14:textId="77777777" w:rsidR="006038E5" w:rsidRPr="000005A7" w:rsidRDefault="006038E5" w:rsidP="00945A74">
            <w:pPr>
              <w:pStyle w:val="NormalBilaNumbers"/>
              <w:ind w:right="0"/>
              <w:rPr>
                <w:rFonts w:ascii="Nunito Sans" w:hAnsi="Nunito Sans"/>
              </w:rPr>
            </w:pPr>
          </w:p>
        </w:tc>
        <w:tc>
          <w:tcPr>
            <w:tcW w:w="4241" w:type="dxa"/>
          </w:tcPr>
          <w:p w14:paraId="38CE0101" w14:textId="77777777" w:rsidR="006038E5" w:rsidRPr="000005A7" w:rsidRDefault="006038E5" w:rsidP="00945A74">
            <w:pPr>
              <w:pStyle w:val="NormalBilaNumbers"/>
              <w:ind w:right="0"/>
              <w:rPr>
                <w:rFonts w:ascii="Nunito Sans" w:hAnsi="Nunito Sans"/>
              </w:rPr>
            </w:pPr>
          </w:p>
        </w:tc>
        <w:tc>
          <w:tcPr>
            <w:tcW w:w="2495" w:type="dxa"/>
          </w:tcPr>
          <w:p w14:paraId="52096764" w14:textId="77777777" w:rsidR="006038E5" w:rsidRPr="000005A7" w:rsidRDefault="006038E5" w:rsidP="00945A74">
            <w:pPr>
              <w:pStyle w:val="NormalBilaNumbers"/>
              <w:ind w:right="0"/>
              <w:rPr>
                <w:rFonts w:ascii="Nunito Sans" w:hAnsi="Nunito Sans"/>
              </w:rPr>
            </w:pPr>
          </w:p>
        </w:tc>
      </w:tr>
      <w:tr w:rsidR="006F03C9" w:rsidRPr="000005A7" w14:paraId="09817755" w14:textId="77777777" w:rsidTr="00CE054D">
        <w:trPr>
          <w:trHeight w:val="24"/>
        </w:trPr>
        <w:tc>
          <w:tcPr>
            <w:tcW w:w="241" w:type="dxa"/>
          </w:tcPr>
          <w:p w14:paraId="4C325FD5" w14:textId="77777777" w:rsidR="006038E5" w:rsidRPr="000005A7" w:rsidRDefault="006038E5" w:rsidP="00945A74">
            <w:pPr>
              <w:pStyle w:val="NormalBilaNumbers"/>
              <w:ind w:right="0"/>
              <w:rPr>
                <w:rFonts w:ascii="Nunito Sans" w:hAnsi="Nunito Sans"/>
              </w:rPr>
            </w:pPr>
          </w:p>
        </w:tc>
        <w:tc>
          <w:tcPr>
            <w:tcW w:w="4020" w:type="dxa"/>
          </w:tcPr>
          <w:p w14:paraId="43934931" w14:textId="77777777" w:rsidR="006038E5" w:rsidRPr="000005A7" w:rsidRDefault="006038E5" w:rsidP="00945A74">
            <w:pPr>
              <w:pStyle w:val="NormalBilaNumbers"/>
              <w:ind w:right="0"/>
              <w:rPr>
                <w:rFonts w:ascii="Nunito Sans" w:hAnsi="Nunito Sans"/>
              </w:rPr>
            </w:pPr>
          </w:p>
        </w:tc>
        <w:tc>
          <w:tcPr>
            <w:tcW w:w="4241" w:type="dxa"/>
          </w:tcPr>
          <w:p w14:paraId="046BBC57" w14:textId="77777777" w:rsidR="006038E5" w:rsidRPr="000005A7" w:rsidRDefault="006038E5" w:rsidP="00945A74">
            <w:pPr>
              <w:pStyle w:val="NormalBilaNumbers"/>
              <w:ind w:right="0"/>
              <w:rPr>
                <w:rFonts w:ascii="Nunito Sans" w:hAnsi="Nunito Sans"/>
              </w:rPr>
            </w:pPr>
          </w:p>
        </w:tc>
        <w:tc>
          <w:tcPr>
            <w:tcW w:w="2495" w:type="dxa"/>
          </w:tcPr>
          <w:p w14:paraId="3424F96C" w14:textId="77777777" w:rsidR="006038E5" w:rsidRPr="000005A7" w:rsidRDefault="006038E5" w:rsidP="00945A74">
            <w:pPr>
              <w:pStyle w:val="NormalBilaNumbers"/>
              <w:ind w:right="0"/>
              <w:rPr>
                <w:rFonts w:ascii="Nunito Sans" w:hAnsi="Nunito Sans"/>
              </w:rPr>
            </w:pPr>
          </w:p>
        </w:tc>
      </w:tr>
      <w:tr w:rsidR="006F03C9" w:rsidRPr="000005A7" w14:paraId="52CA1B04" w14:textId="77777777" w:rsidTr="00CE054D">
        <w:trPr>
          <w:trHeight w:val="18"/>
        </w:trPr>
        <w:tc>
          <w:tcPr>
            <w:tcW w:w="241" w:type="dxa"/>
          </w:tcPr>
          <w:p w14:paraId="46CBBC37" w14:textId="77777777" w:rsidR="006038E5" w:rsidRPr="000005A7" w:rsidRDefault="006038E5" w:rsidP="00945A74">
            <w:pPr>
              <w:pStyle w:val="NormalBilaNumbers"/>
              <w:ind w:right="0"/>
              <w:rPr>
                <w:rFonts w:ascii="Nunito Sans" w:hAnsi="Nunito Sans"/>
              </w:rPr>
            </w:pPr>
          </w:p>
        </w:tc>
        <w:tc>
          <w:tcPr>
            <w:tcW w:w="4020" w:type="dxa"/>
          </w:tcPr>
          <w:p w14:paraId="110056A3" w14:textId="77777777" w:rsidR="006038E5" w:rsidRPr="000005A7" w:rsidRDefault="006038E5" w:rsidP="00945A74">
            <w:pPr>
              <w:pStyle w:val="NormalBilaNumbers"/>
              <w:ind w:right="0"/>
              <w:rPr>
                <w:rFonts w:ascii="Nunito Sans" w:hAnsi="Nunito Sans"/>
              </w:rPr>
            </w:pPr>
          </w:p>
        </w:tc>
        <w:tc>
          <w:tcPr>
            <w:tcW w:w="4241" w:type="dxa"/>
          </w:tcPr>
          <w:p w14:paraId="550857B9" w14:textId="77777777" w:rsidR="006038E5" w:rsidRPr="000005A7" w:rsidRDefault="006038E5" w:rsidP="00945A74">
            <w:pPr>
              <w:pStyle w:val="NormalBilaNumbers"/>
              <w:ind w:right="0"/>
              <w:rPr>
                <w:rFonts w:ascii="Nunito Sans" w:hAnsi="Nunito Sans"/>
              </w:rPr>
            </w:pPr>
          </w:p>
        </w:tc>
        <w:tc>
          <w:tcPr>
            <w:tcW w:w="2495" w:type="dxa"/>
          </w:tcPr>
          <w:p w14:paraId="3C1A2A00" w14:textId="77777777" w:rsidR="006038E5" w:rsidRPr="000005A7" w:rsidRDefault="006038E5" w:rsidP="00945A74">
            <w:pPr>
              <w:pStyle w:val="NormalBilaNumbers"/>
              <w:ind w:right="0"/>
              <w:rPr>
                <w:rFonts w:ascii="Nunito Sans" w:hAnsi="Nunito Sans"/>
              </w:rPr>
            </w:pPr>
          </w:p>
        </w:tc>
      </w:tr>
      <w:tr w:rsidR="006F03C9" w:rsidRPr="000005A7" w14:paraId="55A6BF13" w14:textId="77777777" w:rsidTr="00CE054D">
        <w:trPr>
          <w:trHeight w:val="24"/>
        </w:trPr>
        <w:tc>
          <w:tcPr>
            <w:tcW w:w="241" w:type="dxa"/>
          </w:tcPr>
          <w:p w14:paraId="2E7B3A34" w14:textId="77777777" w:rsidR="006038E5" w:rsidRPr="000005A7" w:rsidRDefault="006038E5" w:rsidP="00945A74">
            <w:pPr>
              <w:pStyle w:val="NormalBilaNumbers"/>
              <w:ind w:right="0"/>
              <w:rPr>
                <w:rFonts w:ascii="Nunito Sans" w:hAnsi="Nunito Sans"/>
              </w:rPr>
            </w:pPr>
          </w:p>
        </w:tc>
        <w:tc>
          <w:tcPr>
            <w:tcW w:w="4020" w:type="dxa"/>
          </w:tcPr>
          <w:p w14:paraId="487496E3" w14:textId="77777777" w:rsidR="006038E5" w:rsidRPr="000005A7" w:rsidRDefault="006038E5" w:rsidP="00945A74">
            <w:pPr>
              <w:pStyle w:val="NormalBilaNumbers"/>
              <w:ind w:right="0"/>
              <w:rPr>
                <w:rFonts w:ascii="Nunito Sans" w:hAnsi="Nunito Sans"/>
              </w:rPr>
            </w:pPr>
          </w:p>
        </w:tc>
        <w:tc>
          <w:tcPr>
            <w:tcW w:w="4241" w:type="dxa"/>
          </w:tcPr>
          <w:p w14:paraId="3BCD4C92" w14:textId="77777777" w:rsidR="006038E5" w:rsidRPr="000005A7" w:rsidRDefault="006038E5" w:rsidP="00945A74">
            <w:pPr>
              <w:pStyle w:val="NormalBilaNumbers"/>
              <w:ind w:right="0"/>
              <w:rPr>
                <w:rFonts w:ascii="Nunito Sans" w:hAnsi="Nunito Sans"/>
              </w:rPr>
            </w:pPr>
          </w:p>
        </w:tc>
        <w:tc>
          <w:tcPr>
            <w:tcW w:w="2495" w:type="dxa"/>
          </w:tcPr>
          <w:p w14:paraId="4DFF492A" w14:textId="77777777" w:rsidR="006038E5" w:rsidRPr="000005A7" w:rsidRDefault="006038E5" w:rsidP="00945A74">
            <w:pPr>
              <w:pStyle w:val="NormalBilaNumbers"/>
              <w:ind w:right="0"/>
              <w:rPr>
                <w:rFonts w:ascii="Nunito Sans" w:hAnsi="Nunito Sans"/>
              </w:rPr>
            </w:pPr>
          </w:p>
        </w:tc>
      </w:tr>
      <w:tr w:rsidR="006F03C9" w:rsidRPr="000005A7" w14:paraId="21AF61D8" w14:textId="77777777" w:rsidTr="00CE054D">
        <w:trPr>
          <w:trHeight w:val="24"/>
        </w:trPr>
        <w:tc>
          <w:tcPr>
            <w:tcW w:w="241" w:type="dxa"/>
          </w:tcPr>
          <w:p w14:paraId="78FD2E8A" w14:textId="77777777" w:rsidR="006038E5" w:rsidRPr="000005A7" w:rsidRDefault="006038E5" w:rsidP="00945A74">
            <w:pPr>
              <w:pStyle w:val="NormalBilaNumbers"/>
              <w:ind w:right="0"/>
              <w:rPr>
                <w:rFonts w:ascii="Nunito Sans" w:hAnsi="Nunito Sans"/>
              </w:rPr>
            </w:pPr>
          </w:p>
        </w:tc>
        <w:tc>
          <w:tcPr>
            <w:tcW w:w="4020" w:type="dxa"/>
          </w:tcPr>
          <w:p w14:paraId="23EF60E4" w14:textId="77777777" w:rsidR="006038E5" w:rsidRPr="000005A7" w:rsidRDefault="006038E5" w:rsidP="00945A74">
            <w:pPr>
              <w:pStyle w:val="NormalBilaNumbers"/>
              <w:ind w:right="0"/>
              <w:rPr>
                <w:rFonts w:ascii="Nunito Sans" w:hAnsi="Nunito Sans"/>
              </w:rPr>
            </w:pPr>
          </w:p>
        </w:tc>
        <w:tc>
          <w:tcPr>
            <w:tcW w:w="4241" w:type="dxa"/>
          </w:tcPr>
          <w:p w14:paraId="3164CEF0" w14:textId="77777777" w:rsidR="006038E5" w:rsidRPr="000005A7" w:rsidRDefault="006038E5" w:rsidP="00945A74">
            <w:pPr>
              <w:pStyle w:val="NormalBilaNumbers"/>
              <w:ind w:right="0"/>
              <w:rPr>
                <w:rFonts w:ascii="Nunito Sans" w:hAnsi="Nunito Sans"/>
              </w:rPr>
            </w:pPr>
          </w:p>
        </w:tc>
        <w:tc>
          <w:tcPr>
            <w:tcW w:w="2495" w:type="dxa"/>
          </w:tcPr>
          <w:p w14:paraId="0363AB4D" w14:textId="77777777" w:rsidR="006038E5" w:rsidRPr="000005A7" w:rsidRDefault="006038E5" w:rsidP="00945A74">
            <w:pPr>
              <w:pStyle w:val="NormalBilaNumbers"/>
              <w:ind w:right="0"/>
              <w:rPr>
                <w:rFonts w:ascii="Nunito Sans" w:hAnsi="Nunito Sans"/>
              </w:rPr>
            </w:pPr>
          </w:p>
        </w:tc>
      </w:tr>
      <w:tr w:rsidR="006F03C9" w:rsidRPr="000005A7" w14:paraId="3A85D0BC" w14:textId="77777777" w:rsidTr="00CE054D">
        <w:trPr>
          <w:trHeight w:val="24"/>
        </w:trPr>
        <w:tc>
          <w:tcPr>
            <w:tcW w:w="241" w:type="dxa"/>
          </w:tcPr>
          <w:p w14:paraId="60497023" w14:textId="77777777" w:rsidR="006038E5" w:rsidRPr="000005A7" w:rsidRDefault="006038E5" w:rsidP="00945A74">
            <w:pPr>
              <w:pStyle w:val="NormalBilaNumbers"/>
              <w:ind w:right="0"/>
              <w:rPr>
                <w:rFonts w:ascii="Nunito Sans" w:hAnsi="Nunito Sans"/>
              </w:rPr>
            </w:pPr>
          </w:p>
        </w:tc>
        <w:tc>
          <w:tcPr>
            <w:tcW w:w="4020" w:type="dxa"/>
          </w:tcPr>
          <w:p w14:paraId="7C5FD24B" w14:textId="77777777" w:rsidR="006038E5" w:rsidRPr="000005A7" w:rsidRDefault="006038E5" w:rsidP="00945A74">
            <w:pPr>
              <w:pStyle w:val="NormalBilaNumbers"/>
              <w:ind w:right="0"/>
              <w:rPr>
                <w:rFonts w:ascii="Nunito Sans" w:hAnsi="Nunito Sans"/>
              </w:rPr>
            </w:pPr>
          </w:p>
        </w:tc>
        <w:tc>
          <w:tcPr>
            <w:tcW w:w="4241" w:type="dxa"/>
          </w:tcPr>
          <w:p w14:paraId="03137073" w14:textId="77777777" w:rsidR="006038E5" w:rsidRPr="000005A7" w:rsidRDefault="006038E5" w:rsidP="00945A74">
            <w:pPr>
              <w:pStyle w:val="NormalBilaNumbers"/>
              <w:ind w:right="0"/>
              <w:rPr>
                <w:rFonts w:ascii="Nunito Sans" w:hAnsi="Nunito Sans"/>
              </w:rPr>
            </w:pPr>
          </w:p>
        </w:tc>
        <w:tc>
          <w:tcPr>
            <w:tcW w:w="2495" w:type="dxa"/>
          </w:tcPr>
          <w:p w14:paraId="1BCDA028" w14:textId="77777777" w:rsidR="006038E5" w:rsidRPr="000005A7" w:rsidRDefault="006038E5" w:rsidP="00945A74">
            <w:pPr>
              <w:pStyle w:val="NormalBilaNumbers"/>
              <w:ind w:right="0"/>
              <w:rPr>
                <w:rFonts w:ascii="Nunito Sans" w:hAnsi="Nunito Sans"/>
              </w:rPr>
            </w:pPr>
          </w:p>
        </w:tc>
      </w:tr>
      <w:tr w:rsidR="006F03C9" w:rsidRPr="000005A7" w14:paraId="34F26D79" w14:textId="77777777" w:rsidTr="00CE054D">
        <w:trPr>
          <w:trHeight w:val="24"/>
        </w:trPr>
        <w:tc>
          <w:tcPr>
            <w:tcW w:w="241" w:type="dxa"/>
          </w:tcPr>
          <w:p w14:paraId="3AA5A19A" w14:textId="77777777" w:rsidR="006038E5" w:rsidRPr="000005A7" w:rsidRDefault="006038E5" w:rsidP="00945A74">
            <w:pPr>
              <w:pStyle w:val="NormalBilaNumbers"/>
              <w:ind w:right="0"/>
              <w:rPr>
                <w:rFonts w:ascii="Nunito Sans" w:hAnsi="Nunito Sans"/>
              </w:rPr>
            </w:pPr>
          </w:p>
        </w:tc>
        <w:tc>
          <w:tcPr>
            <w:tcW w:w="4020" w:type="dxa"/>
          </w:tcPr>
          <w:p w14:paraId="7F355A99" w14:textId="77777777" w:rsidR="006038E5" w:rsidRPr="000005A7" w:rsidRDefault="006038E5" w:rsidP="00945A74">
            <w:pPr>
              <w:pStyle w:val="NormalBilaNumbers"/>
              <w:ind w:right="0"/>
              <w:rPr>
                <w:rFonts w:ascii="Nunito Sans" w:hAnsi="Nunito Sans"/>
              </w:rPr>
            </w:pPr>
          </w:p>
        </w:tc>
        <w:tc>
          <w:tcPr>
            <w:tcW w:w="4241" w:type="dxa"/>
          </w:tcPr>
          <w:p w14:paraId="3CE18EA0" w14:textId="77777777" w:rsidR="006038E5" w:rsidRPr="000005A7" w:rsidRDefault="006038E5" w:rsidP="00945A74">
            <w:pPr>
              <w:pStyle w:val="NormalBilaNumbers"/>
              <w:ind w:right="0"/>
              <w:rPr>
                <w:rFonts w:ascii="Nunito Sans" w:hAnsi="Nunito Sans"/>
              </w:rPr>
            </w:pPr>
          </w:p>
        </w:tc>
        <w:tc>
          <w:tcPr>
            <w:tcW w:w="2495" w:type="dxa"/>
          </w:tcPr>
          <w:p w14:paraId="34297175" w14:textId="77777777" w:rsidR="006038E5" w:rsidRPr="000005A7" w:rsidRDefault="006038E5" w:rsidP="00945A74">
            <w:pPr>
              <w:pStyle w:val="NormalBilaNumbers"/>
              <w:ind w:right="0"/>
              <w:rPr>
                <w:rFonts w:ascii="Nunito Sans" w:hAnsi="Nunito Sans"/>
              </w:rPr>
            </w:pPr>
          </w:p>
        </w:tc>
      </w:tr>
      <w:tr w:rsidR="006F03C9" w:rsidRPr="000005A7" w14:paraId="5F6520D0" w14:textId="77777777" w:rsidTr="00CE054D">
        <w:trPr>
          <w:trHeight w:val="24"/>
        </w:trPr>
        <w:tc>
          <w:tcPr>
            <w:tcW w:w="241" w:type="dxa"/>
          </w:tcPr>
          <w:p w14:paraId="535E77DF" w14:textId="77777777" w:rsidR="006038E5" w:rsidRPr="000005A7" w:rsidRDefault="006038E5" w:rsidP="00945A74">
            <w:pPr>
              <w:pStyle w:val="NormalBilaNumbers"/>
              <w:ind w:right="0"/>
              <w:rPr>
                <w:rFonts w:ascii="Nunito Sans" w:hAnsi="Nunito Sans"/>
              </w:rPr>
            </w:pPr>
          </w:p>
        </w:tc>
        <w:tc>
          <w:tcPr>
            <w:tcW w:w="4020" w:type="dxa"/>
          </w:tcPr>
          <w:p w14:paraId="6A2999B3" w14:textId="77777777" w:rsidR="006038E5" w:rsidRPr="000005A7" w:rsidRDefault="006038E5" w:rsidP="00945A74">
            <w:pPr>
              <w:pStyle w:val="NormalBilaNumbers"/>
              <w:ind w:right="0"/>
              <w:rPr>
                <w:rFonts w:ascii="Nunito Sans" w:hAnsi="Nunito Sans"/>
              </w:rPr>
            </w:pPr>
          </w:p>
        </w:tc>
        <w:tc>
          <w:tcPr>
            <w:tcW w:w="4241" w:type="dxa"/>
          </w:tcPr>
          <w:p w14:paraId="58FA5340" w14:textId="77777777" w:rsidR="006038E5" w:rsidRPr="000005A7" w:rsidRDefault="006038E5" w:rsidP="00945A74">
            <w:pPr>
              <w:pStyle w:val="NormalBilaNumbers"/>
              <w:ind w:right="0"/>
              <w:rPr>
                <w:rFonts w:ascii="Nunito Sans" w:hAnsi="Nunito Sans"/>
              </w:rPr>
            </w:pPr>
          </w:p>
        </w:tc>
        <w:tc>
          <w:tcPr>
            <w:tcW w:w="2495" w:type="dxa"/>
          </w:tcPr>
          <w:p w14:paraId="16589552" w14:textId="77777777" w:rsidR="006038E5" w:rsidRPr="000005A7" w:rsidRDefault="006038E5" w:rsidP="00945A74">
            <w:pPr>
              <w:pStyle w:val="NormalBilaNumbers"/>
              <w:ind w:right="0"/>
              <w:rPr>
                <w:rFonts w:ascii="Nunito Sans" w:hAnsi="Nunito Sans"/>
              </w:rPr>
            </w:pPr>
          </w:p>
        </w:tc>
      </w:tr>
      <w:tr w:rsidR="006F03C9" w:rsidRPr="006F03C9" w14:paraId="64058C84" w14:textId="77777777" w:rsidTr="00CE054D">
        <w:trPr>
          <w:trHeight w:val="97"/>
        </w:trPr>
        <w:tc>
          <w:tcPr>
            <w:tcW w:w="241" w:type="dxa"/>
          </w:tcPr>
          <w:p w14:paraId="45A8A3FA" w14:textId="77777777" w:rsidR="006038E5" w:rsidRPr="000A62AB" w:rsidRDefault="006038E5" w:rsidP="00945A74">
            <w:pPr>
              <w:ind w:left="720" w:right="0"/>
              <w:rPr>
                <w:rFonts w:ascii="Nunito Sans" w:hAnsi="Nunito Sans"/>
                <w:lang w:val="en-US"/>
              </w:rPr>
            </w:pPr>
          </w:p>
        </w:tc>
        <w:tc>
          <w:tcPr>
            <w:tcW w:w="4020" w:type="dxa"/>
          </w:tcPr>
          <w:p w14:paraId="71A7948B" w14:textId="77777777" w:rsidR="006038E5" w:rsidRPr="006F03C9" w:rsidRDefault="006038E5" w:rsidP="00945A74">
            <w:pPr>
              <w:ind w:right="0"/>
              <w:rPr>
                <w:rFonts w:ascii="Nunito Sans" w:hAnsi="Nunito Sans"/>
                <w:lang w:val="en-US"/>
              </w:rPr>
            </w:pPr>
          </w:p>
        </w:tc>
        <w:tc>
          <w:tcPr>
            <w:tcW w:w="4241" w:type="dxa"/>
          </w:tcPr>
          <w:p w14:paraId="44FA99D3" w14:textId="77777777" w:rsidR="006038E5" w:rsidRPr="006F03C9" w:rsidRDefault="006038E5" w:rsidP="00945A74">
            <w:pPr>
              <w:ind w:right="0"/>
              <w:rPr>
                <w:rFonts w:ascii="Nunito Sans" w:hAnsi="Nunito Sans"/>
                <w:lang w:val="en-US"/>
              </w:rPr>
            </w:pPr>
          </w:p>
        </w:tc>
        <w:tc>
          <w:tcPr>
            <w:tcW w:w="2495" w:type="dxa"/>
          </w:tcPr>
          <w:p w14:paraId="5CEBFAE8" w14:textId="25BF283E" w:rsidR="006038E5" w:rsidRPr="006F03C9" w:rsidRDefault="00F61B29" w:rsidP="00CE49B3">
            <w:pPr>
              <w:ind w:left="-12" w:right="0"/>
              <w:jc w:val="right"/>
              <w:rPr>
                <w:rFonts w:ascii="Nunito Sans SemiBold" w:hAnsi="Nunito Sans SemiBold"/>
                <w:color w:val="0137A6"/>
                <w:lang w:val="en-US"/>
              </w:rPr>
            </w:pPr>
            <w:r>
              <w:rPr>
                <w:rFonts w:ascii="Nunito Sans SemiBold" w:hAnsi="Nunito Sans SemiBold"/>
                <w:color w:val="0137A6"/>
                <w:lang w:val="en-US"/>
              </w:rPr>
              <w:t>JANUARY</w:t>
            </w:r>
            <w:r w:rsidR="00CE49B3" w:rsidRPr="006F03C9">
              <w:rPr>
                <w:rFonts w:ascii="Nunito Sans SemiBold" w:hAnsi="Nunito Sans SemiBold"/>
                <w:color w:val="0137A6"/>
                <w:lang w:val="en-US"/>
              </w:rPr>
              <w:t xml:space="preserve"> 202</w:t>
            </w:r>
            <w:r w:rsidR="00CE054D">
              <w:rPr>
                <w:rFonts w:ascii="Nunito Sans SemiBold" w:hAnsi="Nunito Sans SemiBold"/>
                <w:color w:val="0137A6"/>
                <w:lang w:val="en-US"/>
              </w:rPr>
              <w:t>6</w:t>
            </w:r>
          </w:p>
        </w:tc>
      </w:tr>
      <w:tr w:rsidR="006F03C9" w:rsidRPr="006F03C9" w14:paraId="3832933F" w14:textId="77777777" w:rsidTr="00CE054D">
        <w:trPr>
          <w:trHeight w:val="103"/>
        </w:trPr>
        <w:tc>
          <w:tcPr>
            <w:tcW w:w="241" w:type="dxa"/>
          </w:tcPr>
          <w:p w14:paraId="43EC95EB" w14:textId="77777777" w:rsidR="006038E5" w:rsidRPr="000A62AB" w:rsidRDefault="006038E5" w:rsidP="00945A74">
            <w:pPr>
              <w:pStyle w:val="NormalBilaNumbers"/>
              <w:ind w:right="0"/>
              <w:rPr>
                <w:rFonts w:ascii="Nunito Sans" w:hAnsi="Nunito Sans"/>
              </w:rPr>
            </w:pPr>
          </w:p>
        </w:tc>
        <w:tc>
          <w:tcPr>
            <w:tcW w:w="4020" w:type="dxa"/>
          </w:tcPr>
          <w:p w14:paraId="66403CC6" w14:textId="77777777" w:rsidR="006038E5" w:rsidRPr="006F03C9" w:rsidRDefault="006038E5" w:rsidP="00945A74">
            <w:pPr>
              <w:pStyle w:val="NormalBilaNumbers"/>
              <w:ind w:right="0"/>
              <w:rPr>
                <w:rFonts w:ascii="Nunito Sans" w:hAnsi="Nunito Sans"/>
              </w:rPr>
            </w:pPr>
          </w:p>
        </w:tc>
        <w:tc>
          <w:tcPr>
            <w:tcW w:w="4241" w:type="dxa"/>
          </w:tcPr>
          <w:p w14:paraId="4968610E" w14:textId="77777777" w:rsidR="006038E5" w:rsidRPr="006F03C9" w:rsidRDefault="006038E5" w:rsidP="00945A74">
            <w:pPr>
              <w:pStyle w:val="NormalBilaNumbers"/>
              <w:ind w:right="0"/>
              <w:rPr>
                <w:rFonts w:ascii="Nunito Sans" w:hAnsi="Nunito Sans"/>
              </w:rPr>
            </w:pPr>
          </w:p>
        </w:tc>
        <w:tc>
          <w:tcPr>
            <w:tcW w:w="2495" w:type="dxa"/>
          </w:tcPr>
          <w:p w14:paraId="446029DB" w14:textId="77777777" w:rsidR="006038E5" w:rsidRPr="006F03C9" w:rsidRDefault="006038E5" w:rsidP="00945A74">
            <w:pPr>
              <w:pStyle w:val="NormalBilaNumbers"/>
              <w:ind w:right="0"/>
              <w:jc w:val="right"/>
              <w:rPr>
                <w:rFonts w:ascii="Nunito Sans SemiBold" w:hAnsi="Nunito Sans SemiBold"/>
                <w:color w:val="0137A6"/>
              </w:rPr>
            </w:pPr>
          </w:p>
        </w:tc>
      </w:tr>
      <w:tr w:rsidR="006F03C9" w:rsidRPr="006F03C9" w14:paraId="50B879E1" w14:textId="77777777" w:rsidTr="00CE054D">
        <w:trPr>
          <w:trHeight w:val="97"/>
        </w:trPr>
        <w:tc>
          <w:tcPr>
            <w:tcW w:w="241" w:type="dxa"/>
          </w:tcPr>
          <w:p w14:paraId="0747A5D1" w14:textId="77777777" w:rsidR="006038E5" w:rsidRPr="000A62AB" w:rsidRDefault="006038E5" w:rsidP="00945A74">
            <w:pPr>
              <w:ind w:left="720" w:right="0"/>
              <w:rPr>
                <w:rFonts w:ascii="Nunito Sans" w:hAnsi="Nunito Sans"/>
                <w:lang w:val="en-US"/>
              </w:rPr>
            </w:pPr>
          </w:p>
        </w:tc>
        <w:tc>
          <w:tcPr>
            <w:tcW w:w="4020" w:type="dxa"/>
          </w:tcPr>
          <w:p w14:paraId="62B0F2CE" w14:textId="77777777" w:rsidR="006038E5" w:rsidRPr="006F03C9" w:rsidRDefault="006038E5" w:rsidP="00945A74">
            <w:pPr>
              <w:ind w:right="0"/>
              <w:rPr>
                <w:rFonts w:ascii="Nunito Sans" w:hAnsi="Nunito Sans"/>
                <w:lang w:val="en-US"/>
              </w:rPr>
            </w:pPr>
          </w:p>
        </w:tc>
        <w:tc>
          <w:tcPr>
            <w:tcW w:w="4241" w:type="dxa"/>
          </w:tcPr>
          <w:p w14:paraId="395FA54C" w14:textId="77777777" w:rsidR="006038E5" w:rsidRPr="006F03C9" w:rsidRDefault="006038E5" w:rsidP="00945A74">
            <w:pPr>
              <w:ind w:right="0"/>
              <w:rPr>
                <w:rFonts w:ascii="Nunito Sans" w:hAnsi="Nunito Sans"/>
                <w:lang w:val="en-US"/>
              </w:rPr>
            </w:pPr>
          </w:p>
        </w:tc>
        <w:tc>
          <w:tcPr>
            <w:tcW w:w="2495" w:type="dxa"/>
          </w:tcPr>
          <w:p w14:paraId="255533FF" w14:textId="0BD4FA68" w:rsidR="006038E5" w:rsidRPr="006F03C9" w:rsidRDefault="00003E46" w:rsidP="00945A74">
            <w:pPr>
              <w:ind w:left="-12" w:right="0"/>
              <w:jc w:val="right"/>
              <w:rPr>
                <w:rFonts w:ascii="Nunito Sans SemiBold" w:hAnsi="Nunito Sans SemiBold"/>
                <w:color w:val="0137A6"/>
                <w:lang w:val="en-US"/>
              </w:rPr>
            </w:pPr>
            <w:r w:rsidRPr="006F03C9">
              <w:rPr>
                <w:rFonts w:ascii="Nunito Sans SemiBold" w:hAnsi="Nunito Sans SemiBold"/>
                <w:color w:val="0137A6"/>
                <w:lang w:val="en-US"/>
              </w:rPr>
              <w:t>KAFS</w:t>
            </w:r>
            <w:r w:rsidR="00CE49B3" w:rsidRPr="006F03C9">
              <w:rPr>
                <w:rFonts w:ascii="Nunito Sans SemiBold" w:hAnsi="Nunito Sans SemiBold"/>
                <w:color w:val="0137A6"/>
                <w:lang w:val="en-US"/>
              </w:rPr>
              <w:t xml:space="preserve"> POLICY </w:t>
            </w:r>
          </w:p>
        </w:tc>
      </w:tr>
      <w:tr w:rsidR="006F03C9" w:rsidRPr="006F03C9" w14:paraId="60A08CE7" w14:textId="77777777" w:rsidTr="00CE054D">
        <w:trPr>
          <w:trHeight w:val="42"/>
        </w:trPr>
        <w:tc>
          <w:tcPr>
            <w:tcW w:w="241" w:type="dxa"/>
          </w:tcPr>
          <w:p w14:paraId="50288813" w14:textId="77777777" w:rsidR="006038E5" w:rsidRPr="003C4157" w:rsidRDefault="006038E5" w:rsidP="00945A74">
            <w:pPr>
              <w:ind w:left="720" w:right="0"/>
              <w:rPr>
                <w:rFonts w:ascii="Nunito Sans" w:hAnsi="Nunito Sans"/>
                <w:sz w:val="8"/>
                <w:szCs w:val="8"/>
                <w:lang w:val="en-US"/>
              </w:rPr>
            </w:pPr>
          </w:p>
        </w:tc>
        <w:tc>
          <w:tcPr>
            <w:tcW w:w="4020" w:type="dxa"/>
          </w:tcPr>
          <w:p w14:paraId="3DF92ADA" w14:textId="77777777" w:rsidR="006038E5" w:rsidRPr="000A62AB" w:rsidRDefault="006038E5" w:rsidP="00945A74">
            <w:pPr>
              <w:ind w:right="0"/>
              <w:rPr>
                <w:rFonts w:ascii="Nunito Sans" w:hAnsi="Nunito Sans"/>
                <w:sz w:val="8"/>
                <w:szCs w:val="8"/>
                <w:lang w:val="en-US"/>
              </w:rPr>
            </w:pPr>
          </w:p>
        </w:tc>
        <w:tc>
          <w:tcPr>
            <w:tcW w:w="4241" w:type="dxa"/>
          </w:tcPr>
          <w:p w14:paraId="1AEDC0E5" w14:textId="77777777" w:rsidR="006038E5" w:rsidRPr="006F03C9" w:rsidRDefault="006038E5" w:rsidP="00945A74">
            <w:pPr>
              <w:ind w:right="0"/>
              <w:rPr>
                <w:rFonts w:ascii="Nunito Sans" w:hAnsi="Nunito Sans"/>
                <w:sz w:val="8"/>
                <w:szCs w:val="8"/>
                <w:lang w:val="en-US"/>
              </w:rPr>
            </w:pPr>
          </w:p>
        </w:tc>
        <w:tc>
          <w:tcPr>
            <w:tcW w:w="2495" w:type="dxa"/>
            <w:tcBorders>
              <w:bottom w:val="single" w:sz="36" w:space="0" w:color="0137A6"/>
            </w:tcBorders>
          </w:tcPr>
          <w:p w14:paraId="2E0DC08C" w14:textId="77777777" w:rsidR="006038E5" w:rsidRPr="006F03C9" w:rsidRDefault="006038E5" w:rsidP="00945A74">
            <w:pPr>
              <w:pStyle w:val="NormalBilaNumbers"/>
              <w:ind w:left="-102" w:right="0"/>
              <w:rPr>
                <w:rFonts w:ascii="Nunito Sans" w:hAnsi="Nunito Sans"/>
                <w:sz w:val="8"/>
                <w:szCs w:val="8"/>
              </w:rPr>
            </w:pPr>
          </w:p>
        </w:tc>
      </w:tr>
      <w:tr w:rsidR="006038E5" w:rsidRPr="006F03C9" w14:paraId="25CA3B76" w14:textId="77777777" w:rsidTr="006F03C9">
        <w:trPr>
          <w:trHeight w:val="53"/>
        </w:trPr>
        <w:tc>
          <w:tcPr>
            <w:tcW w:w="241" w:type="dxa"/>
          </w:tcPr>
          <w:p w14:paraId="0A4A7627" w14:textId="77777777" w:rsidR="006038E5" w:rsidRPr="000A62AB" w:rsidRDefault="006038E5" w:rsidP="00945A74">
            <w:pPr>
              <w:ind w:left="360" w:right="0"/>
              <w:rPr>
                <w:rFonts w:ascii="Nunito Sans" w:hAnsi="Nunito Sans"/>
                <w:lang w:val="en-US"/>
              </w:rPr>
            </w:pPr>
          </w:p>
        </w:tc>
        <w:tc>
          <w:tcPr>
            <w:tcW w:w="4020" w:type="dxa"/>
          </w:tcPr>
          <w:p w14:paraId="65A36FC9" w14:textId="77777777" w:rsidR="006038E5" w:rsidRPr="006F03C9" w:rsidRDefault="006038E5" w:rsidP="00945A74">
            <w:pPr>
              <w:ind w:left="360" w:right="0"/>
              <w:rPr>
                <w:rFonts w:ascii="Nunito Sans" w:hAnsi="Nunito Sans"/>
                <w:lang w:val="en-US"/>
              </w:rPr>
            </w:pPr>
          </w:p>
        </w:tc>
        <w:tc>
          <w:tcPr>
            <w:tcW w:w="6736" w:type="dxa"/>
            <w:gridSpan w:val="2"/>
          </w:tcPr>
          <w:p w14:paraId="4A046602" w14:textId="77777777" w:rsidR="006038E5" w:rsidRPr="006F03C9" w:rsidRDefault="006038E5" w:rsidP="00945A74">
            <w:pPr>
              <w:ind w:left="720" w:right="0"/>
              <w:jc w:val="right"/>
              <w:rPr>
                <w:rFonts w:ascii="Nunito Sans" w:hAnsi="Nunito Sans"/>
                <w:color w:val="4472C4" w:themeColor="accent1"/>
                <w:lang w:val="en-US"/>
              </w:rPr>
            </w:pPr>
          </w:p>
        </w:tc>
      </w:tr>
      <w:tr w:rsidR="006038E5" w:rsidRPr="006F03C9" w14:paraId="29FCF607" w14:textId="77777777" w:rsidTr="006F03C9">
        <w:trPr>
          <w:trHeight w:val="53"/>
        </w:trPr>
        <w:tc>
          <w:tcPr>
            <w:tcW w:w="241" w:type="dxa"/>
          </w:tcPr>
          <w:p w14:paraId="5A57E473" w14:textId="77777777" w:rsidR="006038E5" w:rsidRPr="000A62AB" w:rsidRDefault="006038E5" w:rsidP="00945A74">
            <w:pPr>
              <w:pStyle w:val="NormalBilaNumbers"/>
              <w:ind w:right="0"/>
              <w:rPr>
                <w:rFonts w:ascii="Nunito Sans" w:hAnsi="Nunito Sans"/>
              </w:rPr>
            </w:pPr>
          </w:p>
        </w:tc>
        <w:tc>
          <w:tcPr>
            <w:tcW w:w="4020" w:type="dxa"/>
          </w:tcPr>
          <w:p w14:paraId="78E3EDA9" w14:textId="77777777" w:rsidR="006038E5" w:rsidRPr="006F03C9" w:rsidRDefault="006038E5" w:rsidP="00945A74">
            <w:pPr>
              <w:pStyle w:val="NormalBilaNumbers"/>
              <w:ind w:right="0"/>
              <w:rPr>
                <w:rFonts w:ascii="Nunito Sans" w:hAnsi="Nunito Sans"/>
              </w:rPr>
            </w:pPr>
          </w:p>
        </w:tc>
        <w:tc>
          <w:tcPr>
            <w:tcW w:w="6736" w:type="dxa"/>
            <w:gridSpan w:val="2"/>
            <w:vAlign w:val="center"/>
          </w:tcPr>
          <w:p w14:paraId="5B215D16" w14:textId="77777777" w:rsidR="006038E5" w:rsidRPr="006F03C9" w:rsidRDefault="006038E5" w:rsidP="00945A74">
            <w:pPr>
              <w:pStyle w:val="NormalBilaNumbers"/>
              <w:ind w:right="0"/>
              <w:rPr>
                <w:rFonts w:ascii="Nunito Sans" w:hAnsi="Nunito Sans"/>
              </w:rPr>
            </w:pPr>
          </w:p>
        </w:tc>
      </w:tr>
    </w:tbl>
    <w:p w14:paraId="687726A2" w14:textId="77777777" w:rsidR="006038E5" w:rsidRPr="006F03C9" w:rsidRDefault="006038E5" w:rsidP="006038E5">
      <w:pPr>
        <w:pStyle w:val="NormalBilaNumbers"/>
        <w:ind w:right="0"/>
      </w:pPr>
    </w:p>
    <w:p w14:paraId="3E12089E" w14:textId="6E8FDC6C" w:rsidR="006038E5" w:rsidRPr="006F03C9" w:rsidRDefault="006038E5" w:rsidP="006038E5">
      <w:pPr>
        <w:pStyle w:val="NormalBilaNumbers"/>
        <w:ind w:right="0"/>
        <w:sectPr w:rsidR="006038E5" w:rsidRPr="006F03C9" w:rsidSect="001E2E73">
          <w:footerReference w:type="default" r:id="rId13"/>
          <w:footerReference w:type="first" r:id="rId14"/>
          <w:pgSz w:w="11906" w:h="16838"/>
          <w:pgMar w:top="993" w:right="707" w:bottom="720" w:left="709" w:header="276" w:footer="0" w:gutter="0"/>
          <w:cols w:space="720"/>
          <w:titlePg/>
          <w:docGrid w:linePitch="360"/>
        </w:sectPr>
      </w:pPr>
      <w:r w:rsidRPr="006F03C9">
        <w:rPr>
          <w:noProof/>
        </w:rPr>
        <mc:AlternateContent>
          <mc:Choice Requires="wps">
            <w:drawing>
              <wp:anchor distT="0" distB="0" distL="114300" distR="114300" simplePos="0" relativeHeight="251658242" behindDoc="0" locked="0" layoutInCell="1" allowOverlap="1" wp14:anchorId="6F3356A3" wp14:editId="30C52241">
                <wp:simplePos x="0" y="0"/>
                <wp:positionH relativeFrom="page">
                  <wp:posOffset>254572</wp:posOffset>
                </wp:positionH>
                <wp:positionV relativeFrom="paragraph">
                  <wp:posOffset>8116241</wp:posOffset>
                </wp:positionV>
                <wp:extent cx="2625466" cy="875155"/>
                <wp:effectExtent l="0" t="0" r="0" b="1270"/>
                <wp:wrapNone/>
                <wp:docPr id="14" name="Rectangle 14"/>
                <wp:cNvGraphicFramePr/>
                <a:graphic xmlns:a="http://schemas.openxmlformats.org/drawingml/2006/main">
                  <a:graphicData uri="http://schemas.microsoft.com/office/word/2010/wordprocessingShape">
                    <wps:wsp>
                      <wps:cNvSpPr/>
                      <wps:spPr>
                        <a:xfrm>
                          <a:off x="0" y="0"/>
                          <a:ext cx="2625466" cy="8751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16D81D" w14:textId="5E0D582C" w:rsidR="003F5278" w:rsidRPr="006F03C9" w:rsidRDefault="003F5278" w:rsidP="003F5278">
                            <w:pPr>
                              <w:ind w:left="720" w:hanging="720"/>
                              <w:jc w:val="both"/>
                              <w:rPr>
                                <w:color w:val="0137A6"/>
                                <w:sz w:val="16"/>
                                <w:szCs w:val="16"/>
                              </w:rPr>
                            </w:pPr>
                            <w:r w:rsidRPr="006F03C9">
                              <w:rPr>
                                <w:color w:val="0137A6"/>
                                <w:sz w:val="16"/>
                                <w:szCs w:val="16"/>
                              </w:rPr>
                              <w:t>Kenbright Actuarial &amp; Financial Services Limited</w:t>
                            </w:r>
                          </w:p>
                          <w:p w14:paraId="656DC6FF" w14:textId="77777777" w:rsidR="003F5278" w:rsidRPr="006F03C9" w:rsidRDefault="003F5278" w:rsidP="003F5278">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14:paraId="3F780538"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14:paraId="7A6D1459"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14:paraId="45B2A6D3"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14:paraId="6AD80B08" w14:textId="77777777" w:rsidR="006038E5" w:rsidRPr="006F03C9" w:rsidRDefault="006038E5" w:rsidP="006038E5">
                            <w:pPr>
                              <w:ind w:left="720" w:hanging="720"/>
                              <w:rPr>
                                <w:color w:val="808080" w:themeColor="background1" w:themeShade="80"/>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356A3" id="Rectangle 14" o:spid="_x0000_s1027" style="position:absolute;margin-left:20.05pt;margin-top:639.05pt;width:206.75pt;height:68.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" filled="f" stroked="f" strokeweight="1pt">
                <v:textbox>
                  <w:txbxContent>
                    <w:p w14:paraId="7616D81D" w14:textId="5E0D582C" w:rsidR="003F5278" w:rsidRPr="006F03C9" w:rsidRDefault="003F5278" w:rsidP="003F5278">
                      <w:pPr>
                        <w:ind w:left="720" w:hanging="720"/>
                        <w:jc w:val="both"/>
                        <w:rPr>
                          <w:color w:val="0137A6"/>
                          <w:sz w:val="16"/>
                          <w:szCs w:val="16"/>
                        </w:rPr>
                      </w:pPr>
                      <w:r w:rsidRPr="006F03C9">
                        <w:rPr>
                          <w:color w:val="0137A6"/>
                          <w:sz w:val="16"/>
                          <w:szCs w:val="16"/>
                        </w:rPr>
                        <w:t>Kenbright Actuarial &amp; Financial Services Limited</w:t>
                      </w:r>
                    </w:p>
                    <w:p w14:paraId="656DC6FF" w14:textId="77777777" w:rsidR="003F5278" w:rsidRPr="006F03C9" w:rsidRDefault="003F5278" w:rsidP="003F5278">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14:paraId="3F780538"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14:paraId="7A6D1459"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14:paraId="45B2A6D3"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14:paraId="6AD80B08" w14:textId="77777777" w:rsidR="006038E5" w:rsidRPr="006F03C9" w:rsidRDefault="006038E5" w:rsidP="006038E5">
                      <w:pPr>
                        <w:ind w:left="720" w:hanging="720"/>
                        <w:rPr>
                          <w:color w:val="808080" w:themeColor="background1" w:themeShade="80"/>
                          <w:sz w:val="16"/>
                          <w:szCs w:val="16"/>
                          <w:lang w:val="fr-FR"/>
                        </w:rPr>
                      </w:pPr>
                    </w:p>
                  </w:txbxContent>
                </v:textbox>
                <w10:wrap anchorx="page"/>
              </v:rect>
            </w:pict>
          </mc:Fallback>
        </mc:AlternateContent>
      </w:r>
      <w:r w:rsidRPr="006F03C9">
        <w:rPr>
          <w:noProof/>
        </w:rPr>
        <mc:AlternateContent>
          <mc:Choice Requires="wps">
            <w:drawing>
              <wp:anchor distT="0" distB="0" distL="114300" distR="114300" simplePos="0" relativeHeight="251658241" behindDoc="0" locked="0" layoutInCell="1" allowOverlap="1" wp14:anchorId="65D27810" wp14:editId="3BA46FA8">
                <wp:simplePos x="0" y="0"/>
                <wp:positionH relativeFrom="margin">
                  <wp:posOffset>-309880</wp:posOffset>
                </wp:positionH>
                <wp:positionV relativeFrom="paragraph">
                  <wp:posOffset>5120005</wp:posOffset>
                </wp:positionV>
                <wp:extent cx="6881495" cy="5669915"/>
                <wp:effectExtent l="0" t="0" r="0" b="0"/>
                <wp:wrapNone/>
                <wp:docPr id="1" name="Rectangle 1"/>
                <wp:cNvGraphicFramePr/>
                <a:graphic xmlns:a="http://schemas.openxmlformats.org/drawingml/2006/main">
                  <a:graphicData uri="http://schemas.microsoft.com/office/word/2010/wordprocessingShape">
                    <wps:wsp>
                      <wps:cNvSpPr/>
                      <wps:spPr>
                        <a:xfrm>
                          <a:off x="0" y="0"/>
                          <a:ext cx="6881495" cy="56699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0005A7" w14:paraId="3828D31A" w14:textId="77777777">
                              <w:tc>
                                <w:tcPr>
                                  <w:tcW w:w="2610" w:type="dxa"/>
                                  <w:vMerge w:val="restart"/>
                                  <w:vAlign w:val="center"/>
                                </w:tcPr>
                                <w:p w14:paraId="202CD4B8" w14:textId="77777777" w:rsidR="006038E5" w:rsidRPr="000005A7" w:rsidRDefault="006038E5">
                                  <w:pPr>
                                    <w:pStyle w:val="NormalBilaNumbers"/>
                                    <w:rPr>
                                      <w:rFonts w:ascii="Nunito Sans" w:hAnsi="Nunito Sans"/>
                                    </w:rPr>
                                  </w:pPr>
                                  <w:r w:rsidRPr="000005A7">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Pr="000005A7" w:rsidRDefault="006038E5">
                                  <w:pPr>
                                    <w:pStyle w:val="NormalBilaNumbers"/>
                                    <w:rPr>
                                      <w:rFonts w:ascii="Nunito Sans" w:hAnsi="Nunito Sans"/>
                                    </w:rPr>
                                  </w:pPr>
                                </w:p>
                              </w:tc>
                              <w:tc>
                                <w:tcPr>
                                  <w:tcW w:w="13718" w:type="dxa"/>
                                  <w:vAlign w:val="center"/>
                                </w:tcPr>
                                <w:p w14:paraId="7D1F6313" w14:textId="77777777" w:rsidR="006038E5" w:rsidRPr="000005A7" w:rsidRDefault="006038E5">
                                  <w:pPr>
                                    <w:pStyle w:val="NormalBilaNumbers"/>
                                    <w:rPr>
                                      <w:rFonts w:ascii="Nunito Sans" w:hAnsi="Nunito Sans"/>
                                    </w:rPr>
                                  </w:pPr>
                                  <w:r w:rsidRPr="000005A7">
                                    <w:rPr>
                                      <w:noProof/>
                                    </w:rPr>
                                    <w:drawing>
                                      <wp:inline distT="0" distB="0" distL="0" distR="0" wp14:anchorId="657D332A" wp14:editId="2CF20320">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0005A7" w14:paraId="0AAF08B5" w14:textId="77777777">
                              <w:tc>
                                <w:tcPr>
                                  <w:tcW w:w="2610" w:type="dxa"/>
                                  <w:vMerge/>
                                  <w:vAlign w:val="center"/>
                                </w:tcPr>
                                <w:p w14:paraId="11376863" w14:textId="77777777" w:rsidR="006038E5" w:rsidRPr="000005A7" w:rsidRDefault="006038E5">
                                  <w:pPr>
                                    <w:pStyle w:val="NormalBilaNumbers"/>
                                    <w:rPr>
                                      <w:rFonts w:ascii="Nunito Sans" w:hAnsi="Nunito Sans"/>
                                      <w:noProof/>
                                    </w:rPr>
                                  </w:pPr>
                                </w:p>
                              </w:tc>
                              <w:tc>
                                <w:tcPr>
                                  <w:tcW w:w="236" w:type="dxa"/>
                                  <w:vAlign w:val="center"/>
                                </w:tcPr>
                                <w:p w14:paraId="15AC4C93" w14:textId="77777777" w:rsidR="006038E5" w:rsidRPr="000005A7" w:rsidRDefault="006038E5">
                                  <w:pPr>
                                    <w:pStyle w:val="NormalBilaNumbers"/>
                                    <w:rPr>
                                      <w:rFonts w:ascii="Nunito Sans" w:hAnsi="Nunito Sans"/>
                                    </w:rPr>
                                  </w:pPr>
                                </w:p>
                              </w:tc>
                              <w:tc>
                                <w:tcPr>
                                  <w:tcW w:w="13718" w:type="dxa"/>
                                  <w:vAlign w:val="center"/>
                                </w:tcPr>
                                <w:p w14:paraId="0E025622" w14:textId="77777777" w:rsidR="006038E5" w:rsidRPr="000005A7" w:rsidRDefault="006038E5">
                                  <w:pPr>
                                    <w:pStyle w:val="NormalBilaNumbers"/>
                                    <w:rPr>
                                      <w:rFonts w:ascii="Nunito Sans" w:hAnsi="Nunito Sans"/>
                                    </w:rPr>
                                  </w:pPr>
                                </w:p>
                              </w:tc>
                            </w:tr>
                            <w:tr w:rsidR="006038E5" w:rsidRPr="000005A7" w14:paraId="6748C20E" w14:textId="77777777">
                              <w:tc>
                                <w:tcPr>
                                  <w:tcW w:w="2610" w:type="dxa"/>
                                  <w:vMerge/>
                                  <w:vAlign w:val="center"/>
                                </w:tcPr>
                                <w:p w14:paraId="77EDBDA0" w14:textId="77777777" w:rsidR="006038E5" w:rsidRPr="000005A7" w:rsidRDefault="006038E5">
                                  <w:pPr>
                                    <w:pStyle w:val="NormalBilaNumbers"/>
                                    <w:rPr>
                                      <w:rFonts w:ascii="Nunito Sans" w:hAnsi="Nunito Sans"/>
                                      <w:noProof/>
                                    </w:rPr>
                                  </w:pPr>
                                </w:p>
                              </w:tc>
                              <w:tc>
                                <w:tcPr>
                                  <w:tcW w:w="236" w:type="dxa"/>
                                  <w:vAlign w:val="center"/>
                                </w:tcPr>
                                <w:p w14:paraId="769093F7" w14:textId="77777777" w:rsidR="006038E5" w:rsidRPr="000005A7" w:rsidRDefault="006038E5">
                                  <w:pPr>
                                    <w:pStyle w:val="NormalBilaNumbers"/>
                                    <w:rPr>
                                      <w:rFonts w:ascii="Nunito Sans" w:hAnsi="Nunito Sans"/>
                                    </w:rPr>
                                  </w:pPr>
                                </w:p>
                              </w:tc>
                              <w:tc>
                                <w:tcPr>
                                  <w:tcW w:w="13718" w:type="dxa"/>
                                  <w:vAlign w:val="center"/>
                                </w:tcPr>
                                <w:p w14:paraId="238959DA" w14:textId="77777777" w:rsidR="006038E5" w:rsidRPr="000005A7" w:rsidRDefault="006038E5">
                                  <w:pPr>
                                    <w:pStyle w:val="NormalBilaNumbers"/>
                                    <w:rPr>
                                      <w:rFonts w:ascii="Nunito Sans" w:hAnsi="Nunito Sans"/>
                                    </w:rPr>
                                  </w:pPr>
                                </w:p>
                              </w:tc>
                            </w:tr>
                          </w:tbl>
                          <w:p w14:paraId="6D498653" w14:textId="77777777" w:rsidR="006038E5" w:rsidRPr="000005A7" w:rsidRDefault="006038E5" w:rsidP="006038E5">
                            <w:pPr>
                              <w:pStyle w:val="NormalBilaNumbers"/>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27810" id="Rectangle 1" o:spid="_x0000_s1028" style="position:absolute;margin-left:-24.4pt;margin-top:403.15pt;width:541.85pt;height:446.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" filled="f" stroked="f" strokeweight="1pt">
                <v:textbo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0005A7" w14:paraId="3828D31A" w14:textId="77777777">
                        <w:tc>
                          <w:tcPr>
                            <w:tcW w:w="2610" w:type="dxa"/>
                            <w:vMerge w:val="restart"/>
                            <w:vAlign w:val="center"/>
                          </w:tcPr>
                          <w:p w14:paraId="202CD4B8" w14:textId="77777777" w:rsidR="006038E5" w:rsidRPr="000005A7" w:rsidRDefault="006038E5">
                            <w:pPr>
                              <w:pStyle w:val="NormalBilaNumbers"/>
                              <w:rPr>
                                <w:rFonts w:ascii="Nunito Sans" w:hAnsi="Nunito Sans"/>
                              </w:rPr>
                            </w:pPr>
                            <w:r w:rsidRPr="000005A7">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Pr="000005A7" w:rsidRDefault="006038E5">
                            <w:pPr>
                              <w:pStyle w:val="NormalBilaNumbers"/>
                              <w:rPr>
                                <w:rFonts w:ascii="Nunito Sans" w:hAnsi="Nunito Sans"/>
                              </w:rPr>
                            </w:pPr>
                          </w:p>
                        </w:tc>
                        <w:tc>
                          <w:tcPr>
                            <w:tcW w:w="13718" w:type="dxa"/>
                            <w:vAlign w:val="center"/>
                          </w:tcPr>
                          <w:p w14:paraId="7D1F6313" w14:textId="77777777" w:rsidR="006038E5" w:rsidRPr="000005A7" w:rsidRDefault="006038E5">
                            <w:pPr>
                              <w:pStyle w:val="NormalBilaNumbers"/>
                              <w:rPr>
                                <w:rFonts w:ascii="Nunito Sans" w:hAnsi="Nunito Sans"/>
                              </w:rPr>
                            </w:pPr>
                            <w:r w:rsidRPr="000005A7">
                              <w:rPr>
                                <w:noProof/>
                              </w:rPr>
                              <w:drawing>
                                <wp:inline distT="0" distB="0" distL="0" distR="0" wp14:anchorId="657D332A" wp14:editId="2CF20320">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0005A7" w14:paraId="0AAF08B5" w14:textId="77777777">
                        <w:tc>
                          <w:tcPr>
                            <w:tcW w:w="2610" w:type="dxa"/>
                            <w:vMerge/>
                            <w:vAlign w:val="center"/>
                          </w:tcPr>
                          <w:p w14:paraId="11376863" w14:textId="77777777" w:rsidR="006038E5" w:rsidRPr="000005A7" w:rsidRDefault="006038E5">
                            <w:pPr>
                              <w:pStyle w:val="NormalBilaNumbers"/>
                              <w:rPr>
                                <w:rFonts w:ascii="Nunito Sans" w:hAnsi="Nunito Sans"/>
                                <w:noProof/>
                              </w:rPr>
                            </w:pPr>
                          </w:p>
                        </w:tc>
                        <w:tc>
                          <w:tcPr>
                            <w:tcW w:w="236" w:type="dxa"/>
                            <w:vAlign w:val="center"/>
                          </w:tcPr>
                          <w:p w14:paraId="15AC4C93" w14:textId="77777777" w:rsidR="006038E5" w:rsidRPr="000005A7" w:rsidRDefault="006038E5">
                            <w:pPr>
                              <w:pStyle w:val="NormalBilaNumbers"/>
                              <w:rPr>
                                <w:rFonts w:ascii="Nunito Sans" w:hAnsi="Nunito Sans"/>
                              </w:rPr>
                            </w:pPr>
                          </w:p>
                        </w:tc>
                        <w:tc>
                          <w:tcPr>
                            <w:tcW w:w="13718" w:type="dxa"/>
                            <w:vAlign w:val="center"/>
                          </w:tcPr>
                          <w:p w14:paraId="0E025622" w14:textId="77777777" w:rsidR="006038E5" w:rsidRPr="000005A7" w:rsidRDefault="006038E5">
                            <w:pPr>
                              <w:pStyle w:val="NormalBilaNumbers"/>
                              <w:rPr>
                                <w:rFonts w:ascii="Nunito Sans" w:hAnsi="Nunito Sans"/>
                              </w:rPr>
                            </w:pPr>
                          </w:p>
                        </w:tc>
                      </w:tr>
                      <w:tr w:rsidR="006038E5" w:rsidRPr="000005A7" w14:paraId="6748C20E" w14:textId="77777777">
                        <w:tc>
                          <w:tcPr>
                            <w:tcW w:w="2610" w:type="dxa"/>
                            <w:vMerge/>
                            <w:vAlign w:val="center"/>
                          </w:tcPr>
                          <w:p w14:paraId="77EDBDA0" w14:textId="77777777" w:rsidR="006038E5" w:rsidRPr="000005A7" w:rsidRDefault="006038E5">
                            <w:pPr>
                              <w:pStyle w:val="NormalBilaNumbers"/>
                              <w:rPr>
                                <w:rFonts w:ascii="Nunito Sans" w:hAnsi="Nunito Sans"/>
                                <w:noProof/>
                              </w:rPr>
                            </w:pPr>
                          </w:p>
                        </w:tc>
                        <w:tc>
                          <w:tcPr>
                            <w:tcW w:w="236" w:type="dxa"/>
                            <w:vAlign w:val="center"/>
                          </w:tcPr>
                          <w:p w14:paraId="769093F7" w14:textId="77777777" w:rsidR="006038E5" w:rsidRPr="000005A7" w:rsidRDefault="006038E5">
                            <w:pPr>
                              <w:pStyle w:val="NormalBilaNumbers"/>
                              <w:rPr>
                                <w:rFonts w:ascii="Nunito Sans" w:hAnsi="Nunito Sans"/>
                              </w:rPr>
                            </w:pPr>
                          </w:p>
                        </w:tc>
                        <w:tc>
                          <w:tcPr>
                            <w:tcW w:w="13718" w:type="dxa"/>
                            <w:vAlign w:val="center"/>
                          </w:tcPr>
                          <w:p w14:paraId="238959DA" w14:textId="77777777" w:rsidR="006038E5" w:rsidRPr="000005A7" w:rsidRDefault="006038E5">
                            <w:pPr>
                              <w:pStyle w:val="NormalBilaNumbers"/>
                              <w:rPr>
                                <w:rFonts w:ascii="Nunito Sans" w:hAnsi="Nunito Sans"/>
                              </w:rPr>
                            </w:pPr>
                          </w:p>
                        </w:tc>
                      </w:tr>
                    </w:tbl>
                    <w:p w14:paraId="6D498653" w14:textId="77777777" w:rsidR="006038E5" w:rsidRPr="000005A7" w:rsidRDefault="006038E5" w:rsidP="006038E5">
                      <w:pPr>
                        <w:pStyle w:val="NormalBilaNumbers"/>
                      </w:pPr>
                    </w:p>
                  </w:txbxContent>
                </v:textbox>
                <w10:wrap anchorx="margin"/>
              </v:rect>
            </w:pict>
          </mc:Fallback>
        </mc:AlternateContent>
      </w:r>
      <w:r w:rsidRPr="006F03C9">
        <w:br w:type="page"/>
      </w:r>
    </w:p>
    <w:p w14:paraId="0C089338" w14:textId="0E5A49A7" w:rsidR="006038E5" w:rsidRPr="006F03C9" w:rsidRDefault="006038E5" w:rsidP="00D37CA5">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 xml:space="preserve">DOCUMENT </w:t>
      </w:r>
      <w:r w:rsidR="00FE6803" w:rsidRPr="006F03C9">
        <w:rPr>
          <w:rFonts w:ascii="Nunito Sans Black" w:hAnsi="Nunito Sans Black"/>
          <w:color w:val="0137A6"/>
          <w:sz w:val="40"/>
          <w:szCs w:val="18"/>
        </w:rPr>
        <w:t>TRACKING</w:t>
      </w:r>
    </w:p>
    <w:tbl>
      <w:tblPr>
        <w:tblW w:w="0" w:type="auto"/>
        <w:tblLayout w:type="fixed"/>
        <w:tblCellMar>
          <w:left w:w="0" w:type="dxa"/>
          <w:right w:w="0" w:type="dxa"/>
        </w:tblCellMar>
        <w:tblLook w:val="01E0" w:firstRow="1" w:lastRow="1" w:firstColumn="1" w:lastColumn="1" w:noHBand="0" w:noVBand="0"/>
      </w:tblPr>
      <w:tblGrid>
        <w:gridCol w:w="1086"/>
        <w:gridCol w:w="4443"/>
        <w:gridCol w:w="3413"/>
        <w:gridCol w:w="1644"/>
      </w:tblGrid>
      <w:tr w:rsidR="00D37CA5" w:rsidRPr="006F03C9" w14:paraId="6EB84F1A" w14:textId="77777777" w:rsidTr="003F5278">
        <w:trPr>
          <w:trHeight w:val="375"/>
        </w:trPr>
        <w:tc>
          <w:tcPr>
            <w:tcW w:w="10586" w:type="dxa"/>
            <w:gridSpan w:val="4"/>
            <w:shd w:val="clear" w:color="auto" w:fill="0137A6"/>
          </w:tcPr>
          <w:p w14:paraId="3571EDB0" w14:textId="77777777" w:rsidR="00D37CA5" w:rsidRPr="003C4157" w:rsidRDefault="00D37CA5">
            <w:pPr>
              <w:pStyle w:val="TableParagraph"/>
              <w:spacing w:before="75"/>
              <w:ind w:left="150"/>
              <w:jc w:val="left"/>
              <w:rPr>
                <w:rFonts w:ascii="Nunito Sans" w:hAnsi="Nunito Sans"/>
                <w:b/>
                <w:sz w:val="20"/>
                <w:szCs w:val="20"/>
              </w:rPr>
            </w:pPr>
            <w:r w:rsidRPr="006F03C9">
              <w:rPr>
                <w:rFonts w:ascii="Nunito Sans" w:hAnsi="Nunito Sans"/>
                <w:b/>
                <w:color w:val="FFFFFF"/>
                <w:w w:val="90"/>
                <w:sz w:val="20"/>
                <w:szCs w:val="20"/>
              </w:rPr>
              <w:t>Revision</w:t>
            </w:r>
            <w:r w:rsidRPr="006F03C9">
              <w:rPr>
                <w:rFonts w:ascii="Nunito Sans" w:hAnsi="Nunito Sans"/>
                <w:b/>
                <w:color w:val="FFFFFF"/>
                <w:spacing w:val="-5"/>
                <w:w w:val="90"/>
                <w:sz w:val="20"/>
                <w:szCs w:val="20"/>
              </w:rPr>
              <w:t xml:space="preserve"> </w:t>
            </w:r>
            <w:r w:rsidRPr="006F03C9">
              <w:rPr>
                <w:rFonts w:ascii="Nunito Sans" w:hAnsi="Nunito Sans"/>
                <w:b/>
                <w:color w:val="FFFFFF"/>
                <w:w w:val="90"/>
                <w:sz w:val="20"/>
                <w:szCs w:val="20"/>
              </w:rPr>
              <w:t>History</w:t>
            </w:r>
          </w:p>
        </w:tc>
      </w:tr>
      <w:tr w:rsidR="00D37CA5" w:rsidRPr="006F03C9" w14:paraId="2CC63D19" w14:textId="77777777" w:rsidTr="00B60442">
        <w:trPr>
          <w:trHeight w:val="330"/>
        </w:trPr>
        <w:tc>
          <w:tcPr>
            <w:tcW w:w="1086" w:type="dxa"/>
            <w:tcBorders>
              <w:bottom w:val="single" w:sz="6" w:space="0" w:color="4471C4"/>
            </w:tcBorders>
          </w:tcPr>
          <w:p w14:paraId="2FBF944E" w14:textId="77777777" w:rsidR="00D37CA5" w:rsidRPr="006F03C9" w:rsidRDefault="00D37CA5">
            <w:pPr>
              <w:pStyle w:val="TableParagraph"/>
              <w:spacing w:before="105" w:line="205" w:lineRule="exact"/>
              <w:ind w:left="150"/>
              <w:jc w:val="left"/>
              <w:rPr>
                <w:rFonts w:ascii="Nunito Sans" w:hAnsi="Nunito Sans"/>
                <w:b/>
                <w:color w:val="0137A6"/>
                <w:sz w:val="20"/>
                <w:szCs w:val="20"/>
              </w:rPr>
            </w:pPr>
            <w:r w:rsidRPr="006F03C9">
              <w:rPr>
                <w:rFonts w:ascii="Nunito Sans" w:hAnsi="Nunito Sans"/>
                <w:b/>
                <w:color w:val="0137A6"/>
                <w:sz w:val="20"/>
                <w:szCs w:val="20"/>
              </w:rPr>
              <w:t>Version</w:t>
            </w:r>
          </w:p>
        </w:tc>
        <w:tc>
          <w:tcPr>
            <w:tcW w:w="4443" w:type="dxa"/>
            <w:tcBorders>
              <w:bottom w:val="single" w:sz="6" w:space="0" w:color="4471C4"/>
            </w:tcBorders>
          </w:tcPr>
          <w:p w14:paraId="63A9318D" w14:textId="77777777" w:rsidR="00D37CA5" w:rsidRPr="006F03C9" w:rsidRDefault="00D37CA5">
            <w:pPr>
              <w:pStyle w:val="TableParagraph"/>
              <w:spacing w:before="105" w:line="205" w:lineRule="exact"/>
              <w:ind w:left="325"/>
              <w:jc w:val="left"/>
              <w:rPr>
                <w:rFonts w:ascii="Nunito Sans" w:hAnsi="Nunito Sans"/>
                <w:b/>
                <w:color w:val="0137A6"/>
                <w:sz w:val="20"/>
                <w:szCs w:val="20"/>
              </w:rPr>
            </w:pPr>
            <w:r w:rsidRPr="006F03C9">
              <w:rPr>
                <w:rFonts w:ascii="Nunito Sans" w:hAnsi="Nunito Sans"/>
                <w:b/>
                <w:color w:val="0137A6"/>
                <w:sz w:val="20"/>
                <w:szCs w:val="20"/>
              </w:rPr>
              <w:t>Author</w:t>
            </w:r>
          </w:p>
        </w:tc>
        <w:tc>
          <w:tcPr>
            <w:tcW w:w="3413" w:type="dxa"/>
            <w:tcBorders>
              <w:bottom w:val="single" w:sz="6" w:space="0" w:color="4471C4"/>
            </w:tcBorders>
          </w:tcPr>
          <w:p w14:paraId="6CDED76B" w14:textId="77777777" w:rsidR="00D37CA5" w:rsidRPr="006F03C9" w:rsidRDefault="00D37CA5">
            <w:pPr>
              <w:pStyle w:val="TableParagraph"/>
              <w:spacing w:before="105" w:line="205" w:lineRule="exact"/>
              <w:ind w:left="1302"/>
              <w:jc w:val="left"/>
              <w:rPr>
                <w:rFonts w:ascii="Nunito Sans" w:hAnsi="Nunito Sans"/>
                <w:b/>
                <w:color w:val="0137A6"/>
                <w:sz w:val="20"/>
                <w:szCs w:val="20"/>
              </w:rPr>
            </w:pPr>
            <w:r w:rsidRPr="006F03C9">
              <w:rPr>
                <w:rFonts w:ascii="Nunito Sans" w:hAnsi="Nunito Sans"/>
                <w:b/>
                <w:color w:val="0137A6"/>
                <w:sz w:val="20"/>
                <w:szCs w:val="20"/>
              </w:rPr>
              <w:t>Date</w:t>
            </w:r>
          </w:p>
        </w:tc>
        <w:tc>
          <w:tcPr>
            <w:tcW w:w="1644" w:type="dxa"/>
            <w:tcBorders>
              <w:bottom w:val="single" w:sz="6" w:space="0" w:color="4471C4"/>
            </w:tcBorders>
          </w:tcPr>
          <w:p w14:paraId="3BFB24F9" w14:textId="77777777" w:rsidR="00D37CA5" w:rsidRPr="003C4157" w:rsidRDefault="00D37CA5">
            <w:pPr>
              <w:pStyle w:val="TableParagraph"/>
              <w:spacing w:before="105" w:line="205" w:lineRule="exact"/>
              <w:ind w:left="324"/>
              <w:jc w:val="left"/>
              <w:rPr>
                <w:rFonts w:ascii="Nunito Sans" w:hAnsi="Nunito Sans"/>
                <w:b/>
                <w:color w:val="0137A6"/>
                <w:sz w:val="20"/>
                <w:szCs w:val="20"/>
              </w:rPr>
            </w:pPr>
            <w:r w:rsidRPr="006F03C9">
              <w:rPr>
                <w:rFonts w:ascii="Nunito Sans" w:hAnsi="Nunito Sans"/>
                <w:b/>
                <w:color w:val="0137A6"/>
                <w:sz w:val="20"/>
                <w:szCs w:val="20"/>
              </w:rPr>
              <w:t>Revision</w:t>
            </w:r>
          </w:p>
        </w:tc>
      </w:tr>
      <w:tr w:rsidR="00D7616B" w:rsidRPr="006F03C9" w14:paraId="03E742DD" w14:textId="77777777" w:rsidTr="00B60442">
        <w:trPr>
          <w:trHeight w:val="300"/>
        </w:trPr>
        <w:tc>
          <w:tcPr>
            <w:tcW w:w="1086" w:type="dxa"/>
            <w:tcBorders>
              <w:top w:val="single" w:sz="6" w:space="0" w:color="4471C4"/>
              <w:bottom w:val="single" w:sz="6" w:space="0" w:color="4471C4"/>
            </w:tcBorders>
          </w:tcPr>
          <w:p w14:paraId="4C22BD5A" w14:textId="77777777" w:rsidR="00D7616B" w:rsidRPr="006F03C9" w:rsidRDefault="00D7616B" w:rsidP="00D7616B">
            <w:pPr>
              <w:pStyle w:val="TableParagraph"/>
              <w:spacing w:before="60"/>
              <w:ind w:left="150"/>
              <w:jc w:val="left"/>
              <w:rPr>
                <w:rFonts w:ascii="Nunito Sans" w:hAnsi="Nunito Sans"/>
                <w:color w:val="0137A6"/>
                <w:sz w:val="18"/>
                <w:szCs w:val="18"/>
              </w:rPr>
            </w:pPr>
            <w:r w:rsidRPr="006F03C9">
              <w:rPr>
                <w:rFonts w:ascii="Nunito Sans" w:hAnsi="Nunito Sans"/>
                <w:color w:val="0137A6"/>
                <w:sz w:val="18"/>
                <w:szCs w:val="18"/>
              </w:rPr>
              <w:t>1.0</w:t>
            </w:r>
          </w:p>
        </w:tc>
        <w:tc>
          <w:tcPr>
            <w:tcW w:w="4443" w:type="dxa"/>
            <w:tcBorders>
              <w:top w:val="single" w:sz="6" w:space="0" w:color="4471C4"/>
              <w:bottom w:val="single" w:sz="6" w:space="0" w:color="4471C4"/>
            </w:tcBorders>
          </w:tcPr>
          <w:p w14:paraId="6BC6F44B" w14:textId="0E373847" w:rsidR="00D7616B" w:rsidRPr="006F03C9" w:rsidRDefault="00D7616B" w:rsidP="00D7616B">
            <w:pPr>
              <w:pStyle w:val="TableParagraph"/>
              <w:spacing w:before="60"/>
              <w:ind w:left="325"/>
              <w:jc w:val="left"/>
              <w:rPr>
                <w:rFonts w:ascii="Nunito Sans" w:hAnsi="Nunito Sans"/>
                <w:color w:val="0137A6"/>
                <w:sz w:val="18"/>
                <w:szCs w:val="18"/>
              </w:rPr>
            </w:pPr>
            <w:r w:rsidRPr="006F03C9">
              <w:rPr>
                <w:rFonts w:ascii="Nunito Sans" w:hAnsi="Nunito Sans"/>
                <w:color w:val="0137A6"/>
                <w:sz w:val="18"/>
                <w:szCs w:val="18"/>
              </w:rPr>
              <w:t>K</w:t>
            </w:r>
            <w:r w:rsidRPr="006F03C9">
              <w:rPr>
                <w:rFonts w:ascii="Nunito Sans" w:hAnsi="Nunito Sans"/>
                <w:color w:val="0137A6"/>
                <w:spacing w:val="-7"/>
                <w:sz w:val="18"/>
                <w:szCs w:val="18"/>
              </w:rPr>
              <w:t>enbright Actuarial and Financial Services Limited</w:t>
            </w:r>
          </w:p>
        </w:tc>
        <w:tc>
          <w:tcPr>
            <w:tcW w:w="3413" w:type="dxa"/>
            <w:tcBorders>
              <w:top w:val="single" w:sz="6" w:space="0" w:color="4471C4"/>
              <w:bottom w:val="single" w:sz="6" w:space="0" w:color="4471C4"/>
            </w:tcBorders>
          </w:tcPr>
          <w:p w14:paraId="4A96CFD7" w14:textId="733D5AC5" w:rsidR="00D7616B" w:rsidRPr="006F03C9" w:rsidRDefault="00F61B29" w:rsidP="00D7616B">
            <w:pPr>
              <w:pStyle w:val="TableParagraph"/>
              <w:spacing w:before="60"/>
              <w:ind w:left="1302"/>
              <w:jc w:val="left"/>
              <w:rPr>
                <w:rFonts w:ascii="Nunito Sans" w:hAnsi="Nunito Sans"/>
                <w:color w:val="0137A6"/>
                <w:sz w:val="18"/>
                <w:szCs w:val="18"/>
              </w:rPr>
            </w:pPr>
            <w:r>
              <w:rPr>
                <w:rFonts w:ascii="Nunito Sans" w:hAnsi="Nunito Sans"/>
                <w:color w:val="0137A6"/>
                <w:w w:val="105"/>
                <w:sz w:val="18"/>
                <w:szCs w:val="18"/>
              </w:rPr>
              <w:t>January 202</w:t>
            </w:r>
            <w:r w:rsidR="00CE054D">
              <w:rPr>
                <w:rFonts w:ascii="Nunito Sans" w:hAnsi="Nunito Sans"/>
                <w:color w:val="0137A6"/>
                <w:w w:val="105"/>
                <w:sz w:val="18"/>
                <w:szCs w:val="18"/>
              </w:rPr>
              <w:t>6</w:t>
            </w:r>
          </w:p>
        </w:tc>
        <w:tc>
          <w:tcPr>
            <w:tcW w:w="1644" w:type="dxa"/>
            <w:tcBorders>
              <w:top w:val="single" w:sz="6" w:space="0" w:color="4471C4"/>
              <w:bottom w:val="single" w:sz="6" w:space="0" w:color="4471C4"/>
            </w:tcBorders>
          </w:tcPr>
          <w:p w14:paraId="16B048D8" w14:textId="24A2E476" w:rsidR="00D7616B" w:rsidRPr="003C4157" w:rsidRDefault="00D7616B" w:rsidP="00D7616B">
            <w:pPr>
              <w:pStyle w:val="TableParagraph"/>
              <w:spacing w:before="60"/>
              <w:ind w:left="324"/>
              <w:jc w:val="left"/>
              <w:rPr>
                <w:rFonts w:ascii="Nunito Sans" w:hAnsi="Nunito Sans"/>
                <w:color w:val="0137A6"/>
                <w:sz w:val="18"/>
                <w:szCs w:val="18"/>
              </w:rPr>
            </w:pPr>
            <w:r w:rsidRPr="006F03C9">
              <w:rPr>
                <w:rFonts w:ascii="Nunito Sans" w:hAnsi="Nunito Sans"/>
                <w:color w:val="0137A6"/>
                <w:w w:val="105"/>
                <w:sz w:val="18"/>
                <w:szCs w:val="18"/>
              </w:rPr>
              <w:t>Creation</w:t>
            </w:r>
          </w:p>
        </w:tc>
      </w:tr>
      <w:tr w:rsidR="008853D7" w:rsidRPr="006F03C9" w14:paraId="221CAB2E" w14:textId="77777777" w:rsidTr="00B60442">
        <w:trPr>
          <w:trHeight w:val="300"/>
        </w:trPr>
        <w:tc>
          <w:tcPr>
            <w:tcW w:w="1086" w:type="dxa"/>
            <w:tcBorders>
              <w:top w:val="single" w:sz="6" w:space="0" w:color="4471C4"/>
              <w:bottom w:val="single" w:sz="6" w:space="0" w:color="4471C4"/>
            </w:tcBorders>
          </w:tcPr>
          <w:p w14:paraId="0043FB6B" w14:textId="77777777" w:rsidR="008853D7" w:rsidRPr="003C4157" w:rsidRDefault="008853D7" w:rsidP="00EE1DFE">
            <w:pPr>
              <w:pStyle w:val="TableParagraph"/>
              <w:spacing w:before="60"/>
              <w:ind w:left="150"/>
              <w:jc w:val="left"/>
              <w:rPr>
                <w:rFonts w:ascii="Nunito Sans" w:hAnsi="Nunito Sans"/>
                <w:color w:val="0137A6"/>
                <w:sz w:val="18"/>
                <w:szCs w:val="18"/>
              </w:rPr>
            </w:pPr>
          </w:p>
        </w:tc>
        <w:tc>
          <w:tcPr>
            <w:tcW w:w="4443" w:type="dxa"/>
            <w:tcBorders>
              <w:top w:val="single" w:sz="6" w:space="0" w:color="4471C4"/>
              <w:bottom w:val="single" w:sz="6" w:space="0" w:color="4471C4"/>
            </w:tcBorders>
          </w:tcPr>
          <w:p w14:paraId="4B10E25B" w14:textId="77777777" w:rsidR="008853D7" w:rsidRPr="003C4157" w:rsidRDefault="008853D7" w:rsidP="00EE1DFE">
            <w:pPr>
              <w:pStyle w:val="TableParagraph"/>
              <w:spacing w:before="60"/>
              <w:ind w:left="325"/>
              <w:jc w:val="left"/>
              <w:rPr>
                <w:rFonts w:ascii="Nunito Sans" w:hAnsi="Nunito Sans"/>
                <w:color w:val="0137A6"/>
                <w:sz w:val="18"/>
                <w:szCs w:val="18"/>
              </w:rPr>
            </w:pPr>
          </w:p>
        </w:tc>
        <w:tc>
          <w:tcPr>
            <w:tcW w:w="3413" w:type="dxa"/>
            <w:tcBorders>
              <w:top w:val="single" w:sz="6" w:space="0" w:color="4471C4"/>
              <w:bottom w:val="single" w:sz="6" w:space="0" w:color="4471C4"/>
            </w:tcBorders>
          </w:tcPr>
          <w:p w14:paraId="61C89686" w14:textId="77777777" w:rsidR="008853D7" w:rsidRPr="006F03C9" w:rsidRDefault="008853D7" w:rsidP="00EE1DFE">
            <w:pPr>
              <w:pStyle w:val="TableParagraph"/>
              <w:spacing w:before="60"/>
              <w:ind w:left="1302"/>
              <w:jc w:val="left"/>
              <w:rPr>
                <w:rFonts w:ascii="Nunito Sans" w:hAnsi="Nunito Sans"/>
                <w:color w:val="0137A6"/>
                <w:w w:val="105"/>
                <w:sz w:val="18"/>
                <w:szCs w:val="18"/>
              </w:rPr>
            </w:pPr>
          </w:p>
        </w:tc>
        <w:tc>
          <w:tcPr>
            <w:tcW w:w="1644" w:type="dxa"/>
            <w:tcBorders>
              <w:top w:val="single" w:sz="6" w:space="0" w:color="4471C4"/>
              <w:bottom w:val="single" w:sz="6" w:space="0" w:color="4471C4"/>
            </w:tcBorders>
          </w:tcPr>
          <w:p w14:paraId="67437642" w14:textId="77777777" w:rsidR="008853D7" w:rsidRPr="006F03C9" w:rsidRDefault="008853D7" w:rsidP="00EE1DFE">
            <w:pPr>
              <w:pStyle w:val="TableParagraph"/>
              <w:spacing w:before="60"/>
              <w:ind w:left="324"/>
              <w:jc w:val="left"/>
              <w:rPr>
                <w:rFonts w:ascii="Nunito Sans" w:hAnsi="Nunito Sans"/>
                <w:color w:val="0137A6"/>
                <w:w w:val="105"/>
                <w:sz w:val="18"/>
                <w:szCs w:val="18"/>
              </w:rPr>
            </w:pPr>
          </w:p>
        </w:tc>
      </w:tr>
    </w:tbl>
    <w:p w14:paraId="2F7839D7" w14:textId="77777777" w:rsidR="006038E5" w:rsidRPr="006F03C9" w:rsidRDefault="006038E5" w:rsidP="006038E5">
      <w:pPr>
        <w:ind w:right="0"/>
      </w:pPr>
    </w:p>
    <w:p w14:paraId="4D9D4122" w14:textId="77777777" w:rsidR="00D37CA5" w:rsidRPr="006F03C9" w:rsidRDefault="00D37CA5" w:rsidP="006038E5">
      <w:pPr>
        <w:pStyle w:val="SpecialHeading2"/>
        <w:ind w:right="0"/>
        <w:jc w:val="right"/>
        <w:rPr>
          <w:rFonts w:ascii="Nunito Sans" w:hAnsi="Nunito Sans"/>
          <w:b/>
          <w:bCs/>
        </w:rPr>
      </w:pPr>
    </w:p>
    <w:p w14:paraId="25E57ADA" w14:textId="77777777" w:rsidR="00D37CA5" w:rsidRPr="006F03C9" w:rsidRDefault="00D37CA5" w:rsidP="006038E5">
      <w:pPr>
        <w:pStyle w:val="SpecialHeading2"/>
        <w:ind w:right="0"/>
        <w:jc w:val="right"/>
        <w:rPr>
          <w:rFonts w:ascii="Nunito Sans" w:hAnsi="Nunito Sans"/>
          <w:b/>
          <w:bCs/>
        </w:rPr>
      </w:pPr>
    </w:p>
    <w:p w14:paraId="692AC446" w14:textId="77777777" w:rsidR="00D37CA5" w:rsidRPr="006F03C9" w:rsidRDefault="00D37CA5" w:rsidP="006038E5">
      <w:pPr>
        <w:pStyle w:val="SpecialHeading2"/>
        <w:ind w:right="0"/>
        <w:jc w:val="right"/>
        <w:rPr>
          <w:rFonts w:ascii="Nunito Sans" w:hAnsi="Nunito Sans"/>
          <w:b/>
          <w:bCs/>
        </w:rPr>
      </w:pPr>
    </w:p>
    <w:p w14:paraId="4F2A750B" w14:textId="77777777" w:rsidR="00D37CA5" w:rsidRPr="006F03C9" w:rsidRDefault="00D37CA5" w:rsidP="006038E5">
      <w:pPr>
        <w:pStyle w:val="SpecialHeading2"/>
        <w:ind w:right="0"/>
        <w:jc w:val="right"/>
        <w:rPr>
          <w:rFonts w:ascii="Nunito Sans" w:hAnsi="Nunito Sans"/>
          <w:b/>
          <w:bCs/>
        </w:rPr>
      </w:pPr>
    </w:p>
    <w:p w14:paraId="614FAB6E" w14:textId="77777777" w:rsidR="00D37CA5" w:rsidRPr="006F03C9" w:rsidRDefault="00D37CA5" w:rsidP="006038E5">
      <w:pPr>
        <w:pStyle w:val="SpecialHeading2"/>
        <w:ind w:right="0"/>
        <w:jc w:val="right"/>
        <w:rPr>
          <w:rFonts w:ascii="Nunito Sans" w:hAnsi="Nunito Sans"/>
          <w:b/>
          <w:bCs/>
        </w:rPr>
      </w:pPr>
    </w:p>
    <w:p w14:paraId="20F80336" w14:textId="77777777" w:rsidR="00D37CA5" w:rsidRPr="006F03C9" w:rsidRDefault="00D37CA5" w:rsidP="006038E5">
      <w:pPr>
        <w:pStyle w:val="SpecialHeading2"/>
        <w:ind w:right="0"/>
        <w:jc w:val="right"/>
        <w:rPr>
          <w:rFonts w:ascii="Nunito Sans" w:hAnsi="Nunito Sans"/>
          <w:b/>
          <w:bCs/>
        </w:rPr>
      </w:pPr>
    </w:p>
    <w:p w14:paraId="583367BA" w14:textId="77777777" w:rsidR="00D37CA5" w:rsidRPr="006F03C9" w:rsidRDefault="00D37CA5" w:rsidP="008853D7">
      <w:pPr>
        <w:pStyle w:val="SpecialHeading2"/>
        <w:ind w:right="0"/>
        <w:rPr>
          <w:rFonts w:ascii="Nunito Sans" w:hAnsi="Nunito Sans"/>
          <w:b/>
          <w:bCs/>
        </w:rPr>
      </w:pPr>
    </w:p>
    <w:p w14:paraId="130947B2" w14:textId="77777777" w:rsidR="00D37CA5" w:rsidRPr="006F03C9" w:rsidRDefault="00D37CA5" w:rsidP="006038E5">
      <w:pPr>
        <w:pStyle w:val="SpecialHeading2"/>
        <w:ind w:right="0"/>
        <w:jc w:val="right"/>
        <w:rPr>
          <w:rFonts w:ascii="Nunito Sans" w:hAnsi="Nunito Sans"/>
          <w:b/>
          <w:bCs/>
        </w:rPr>
      </w:pPr>
    </w:p>
    <w:p w14:paraId="16FD429D" w14:textId="77777777" w:rsidR="00D37CA5" w:rsidRPr="006F03C9" w:rsidRDefault="00D37CA5" w:rsidP="006038E5">
      <w:pPr>
        <w:pStyle w:val="SpecialHeading2"/>
        <w:ind w:right="0"/>
        <w:jc w:val="right"/>
        <w:rPr>
          <w:rFonts w:ascii="Nunito Sans" w:hAnsi="Nunito Sans"/>
          <w:b/>
          <w:bCs/>
        </w:rPr>
      </w:pPr>
    </w:p>
    <w:p w14:paraId="5EAC2E7C" w14:textId="77777777" w:rsidR="00B92291" w:rsidRPr="006F03C9" w:rsidRDefault="00B92291" w:rsidP="00B92291">
      <w:pPr>
        <w:pStyle w:val="SpecialHeading2"/>
        <w:ind w:right="0"/>
        <w:jc w:val="right"/>
        <w:rPr>
          <w:rFonts w:ascii="Nunito Sans" w:hAnsi="Nunito Sans"/>
          <w:b/>
          <w:bCs/>
          <w:color w:val="0137A6"/>
        </w:rPr>
      </w:pPr>
      <w:r w:rsidRPr="006F03C9">
        <w:rPr>
          <w:rFonts w:ascii="Nunito Sans" w:hAnsi="Nunito Sans"/>
          <w:b/>
          <w:bCs/>
          <w:color w:val="0137A6"/>
        </w:rPr>
        <w:t>Prepared for:</w:t>
      </w:r>
    </w:p>
    <w:p w14:paraId="0E802B8F" w14:textId="77777777" w:rsidR="00B92291" w:rsidRPr="006F03C9" w:rsidRDefault="00B92291" w:rsidP="00B92291">
      <w:pPr>
        <w:pStyle w:val="SpecialHeading2"/>
        <w:ind w:right="0"/>
        <w:jc w:val="right"/>
        <w:rPr>
          <w:rFonts w:ascii="Nunito Sans" w:hAnsi="Nunito Sans"/>
          <w:b/>
          <w:bCs/>
        </w:rPr>
      </w:pPr>
    </w:p>
    <w:p w14:paraId="6613BEA0"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Kenbright Actuarial &amp; Financial Services Limited</w:t>
      </w:r>
    </w:p>
    <w:p w14:paraId="1E84EA60" w14:textId="6DFFEAAF"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26</w:t>
      </w:r>
      <w:r w:rsidRPr="00CE054D">
        <w:rPr>
          <w:rFonts w:ascii="Nunito Sans Light" w:hAnsi="Nunito Sans Light"/>
          <w:sz w:val="16"/>
          <w:szCs w:val="16"/>
          <w:vertAlign w:val="superscript"/>
        </w:rPr>
        <w:t>th</w:t>
      </w:r>
      <w:r w:rsidRPr="00232B2A">
        <w:rPr>
          <w:rFonts w:ascii="Nunito Sans Light" w:hAnsi="Nunito Sans Light"/>
          <w:sz w:val="16"/>
          <w:szCs w:val="16"/>
        </w:rPr>
        <w:t xml:space="preserve"> Floor, Prism Towers</w:t>
      </w:r>
    </w:p>
    <w:p w14:paraId="6C202E14"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3rd Ngong Avenue, Upperhill</w:t>
      </w:r>
    </w:p>
    <w:p w14:paraId="2994A0DD"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P.O Box 28281 - 00200</w:t>
      </w:r>
    </w:p>
    <w:p w14:paraId="45EC11D5" w14:textId="77777777" w:rsidR="00B92291" w:rsidRPr="00232B2A" w:rsidRDefault="00B92291" w:rsidP="00B92291">
      <w:pPr>
        <w:ind w:right="0"/>
        <w:jc w:val="right"/>
        <w:rPr>
          <w:rFonts w:ascii="Nunito Sans Light" w:hAnsi="Nunito Sans Light"/>
          <w:color w:val="808080" w:themeColor="background1" w:themeShade="80"/>
          <w:sz w:val="16"/>
          <w:szCs w:val="16"/>
        </w:rPr>
      </w:pPr>
      <w:r w:rsidRPr="00232B2A">
        <w:rPr>
          <w:rFonts w:ascii="Nunito Sans Light" w:hAnsi="Nunito Sans Light"/>
          <w:color w:val="808080" w:themeColor="background1" w:themeShade="80"/>
          <w:sz w:val="16"/>
          <w:szCs w:val="16"/>
        </w:rPr>
        <w:t>Nairobi, Kenya</w:t>
      </w:r>
    </w:p>
    <w:p w14:paraId="1CFC9151" w14:textId="77777777" w:rsidR="00D37CA5" w:rsidRPr="006F03C9" w:rsidRDefault="00D37CA5" w:rsidP="006038E5">
      <w:pPr>
        <w:pStyle w:val="SpecialHeading2"/>
        <w:ind w:right="0"/>
        <w:jc w:val="right"/>
        <w:rPr>
          <w:rFonts w:ascii="Nunito Sans" w:hAnsi="Nunito Sans"/>
          <w:b/>
          <w:bCs/>
        </w:rPr>
      </w:pPr>
    </w:p>
    <w:p w14:paraId="0B99037D" w14:textId="77777777" w:rsidR="00D37CA5" w:rsidRPr="006F03C9" w:rsidRDefault="00D37CA5" w:rsidP="006038E5">
      <w:pPr>
        <w:pStyle w:val="SpecialHeading2"/>
        <w:ind w:right="0"/>
        <w:jc w:val="right"/>
        <w:rPr>
          <w:rFonts w:ascii="Nunito Sans" w:hAnsi="Nunito Sans"/>
          <w:b/>
          <w:bCs/>
        </w:rPr>
      </w:pPr>
    </w:p>
    <w:p w14:paraId="71A3CBFA" w14:textId="77777777" w:rsidR="00D37CA5" w:rsidRPr="006F03C9" w:rsidRDefault="00D37CA5" w:rsidP="006038E5">
      <w:pPr>
        <w:pStyle w:val="SpecialHeading2"/>
        <w:ind w:right="0"/>
        <w:jc w:val="right"/>
        <w:rPr>
          <w:rFonts w:ascii="Nunito Sans" w:hAnsi="Nunito Sans"/>
          <w:b/>
          <w:bCs/>
        </w:rPr>
      </w:pPr>
    </w:p>
    <w:p w14:paraId="123EFBB1" w14:textId="77777777" w:rsidR="00D37CA5" w:rsidRPr="006F03C9" w:rsidRDefault="00D37CA5" w:rsidP="006038E5">
      <w:pPr>
        <w:pStyle w:val="SpecialHeading2"/>
        <w:ind w:right="0"/>
        <w:jc w:val="right"/>
        <w:rPr>
          <w:rFonts w:ascii="Nunito Sans" w:hAnsi="Nunito Sans"/>
          <w:b/>
          <w:bCs/>
        </w:rPr>
      </w:pPr>
    </w:p>
    <w:p w14:paraId="65B8E866" w14:textId="77777777" w:rsidR="00D37CA5" w:rsidRPr="006F03C9" w:rsidRDefault="00D37CA5" w:rsidP="006038E5">
      <w:pPr>
        <w:pStyle w:val="SpecialHeading2"/>
        <w:ind w:right="0"/>
        <w:jc w:val="right"/>
        <w:rPr>
          <w:rFonts w:ascii="Nunito Sans" w:hAnsi="Nunito Sans"/>
          <w:b/>
          <w:bCs/>
        </w:rPr>
      </w:pPr>
    </w:p>
    <w:p w14:paraId="1D7BE740" w14:textId="77777777" w:rsidR="00D37CA5" w:rsidRPr="006F03C9" w:rsidRDefault="00D37CA5" w:rsidP="006038E5">
      <w:pPr>
        <w:pStyle w:val="SpecialHeading2"/>
        <w:ind w:right="0"/>
        <w:jc w:val="right"/>
        <w:rPr>
          <w:rFonts w:ascii="Nunito Sans" w:hAnsi="Nunito Sans"/>
          <w:b/>
          <w:bCs/>
        </w:rPr>
      </w:pPr>
    </w:p>
    <w:p w14:paraId="46035024" w14:textId="77777777" w:rsidR="006038E5" w:rsidRPr="006F03C9" w:rsidRDefault="006038E5" w:rsidP="006038E5">
      <w:pPr>
        <w:ind w:right="0"/>
      </w:pPr>
    </w:p>
    <w:p w14:paraId="082640D6" w14:textId="77777777" w:rsidR="006038E5" w:rsidRPr="006F03C9" w:rsidRDefault="006038E5" w:rsidP="006038E5">
      <w:pPr>
        <w:ind w:right="0"/>
      </w:pPr>
    </w:p>
    <w:p w14:paraId="5DFFE413" w14:textId="77777777" w:rsidR="006038E5" w:rsidRPr="006F03C9" w:rsidRDefault="006038E5" w:rsidP="006038E5">
      <w:pPr>
        <w:jc w:val="both"/>
        <w:rPr>
          <w:rFonts w:eastAsia="Calibri" w:cs="Times New Roman"/>
          <w:b/>
          <w:szCs w:val="18"/>
        </w:rPr>
      </w:pPr>
    </w:p>
    <w:p w14:paraId="0C5FE959" w14:textId="77777777" w:rsidR="006038E5" w:rsidRPr="006F03C9" w:rsidRDefault="006038E5" w:rsidP="006038E5">
      <w:pPr>
        <w:jc w:val="both"/>
        <w:rPr>
          <w:rFonts w:eastAsia="Calibri" w:cs="Times New Roman"/>
          <w:b/>
          <w:szCs w:val="18"/>
        </w:rPr>
      </w:pPr>
    </w:p>
    <w:p w14:paraId="3166490D" w14:textId="77777777" w:rsidR="006038E5" w:rsidRPr="006F03C9" w:rsidRDefault="006038E5" w:rsidP="006038E5">
      <w:pPr>
        <w:jc w:val="both"/>
        <w:rPr>
          <w:rFonts w:eastAsia="Calibri" w:cs="Times New Roman"/>
          <w:b/>
          <w:szCs w:val="18"/>
        </w:rPr>
      </w:pPr>
    </w:p>
    <w:p w14:paraId="3C0D341E" w14:textId="77777777" w:rsidR="006038E5" w:rsidRPr="006F03C9" w:rsidRDefault="006038E5" w:rsidP="006038E5">
      <w:pPr>
        <w:jc w:val="both"/>
        <w:rPr>
          <w:rFonts w:eastAsia="Calibri" w:cs="Times New Roman"/>
          <w:b/>
          <w:szCs w:val="18"/>
        </w:rPr>
      </w:pPr>
    </w:p>
    <w:p w14:paraId="31D857E8" w14:textId="77777777" w:rsidR="006038E5" w:rsidRPr="006F03C9" w:rsidRDefault="006038E5" w:rsidP="006038E5">
      <w:pPr>
        <w:jc w:val="both"/>
        <w:rPr>
          <w:rFonts w:eastAsia="Calibri" w:cs="Times New Roman"/>
          <w:b/>
          <w:szCs w:val="18"/>
        </w:rPr>
      </w:pPr>
    </w:p>
    <w:p w14:paraId="0021DE6D" w14:textId="77777777" w:rsidR="00C77AB9" w:rsidRDefault="00C77AB9" w:rsidP="006038E5">
      <w:pPr>
        <w:jc w:val="both"/>
        <w:rPr>
          <w:rFonts w:eastAsia="Calibri" w:cs="Times New Roman"/>
          <w:b/>
          <w:color w:val="0137A6"/>
          <w:szCs w:val="18"/>
        </w:rPr>
      </w:pPr>
    </w:p>
    <w:p w14:paraId="00BD0599" w14:textId="77777777" w:rsidR="00C77AB9" w:rsidRDefault="00C77AB9" w:rsidP="006038E5">
      <w:pPr>
        <w:jc w:val="both"/>
        <w:rPr>
          <w:rFonts w:eastAsia="Calibri" w:cs="Times New Roman"/>
          <w:b/>
          <w:color w:val="0137A6"/>
          <w:szCs w:val="18"/>
        </w:rPr>
      </w:pPr>
    </w:p>
    <w:p w14:paraId="1D22F993" w14:textId="77777777" w:rsidR="00C77AB9" w:rsidRDefault="00C77AB9" w:rsidP="006038E5">
      <w:pPr>
        <w:jc w:val="both"/>
        <w:rPr>
          <w:rFonts w:eastAsia="Calibri" w:cs="Times New Roman"/>
          <w:b/>
          <w:color w:val="0137A6"/>
          <w:szCs w:val="18"/>
        </w:rPr>
      </w:pPr>
    </w:p>
    <w:p w14:paraId="17B29C6A" w14:textId="77777777" w:rsidR="00C77AB9" w:rsidRDefault="00C77AB9" w:rsidP="006038E5">
      <w:pPr>
        <w:jc w:val="both"/>
        <w:rPr>
          <w:rFonts w:eastAsia="Calibri" w:cs="Times New Roman"/>
          <w:b/>
          <w:color w:val="0137A6"/>
          <w:szCs w:val="18"/>
        </w:rPr>
      </w:pPr>
    </w:p>
    <w:p w14:paraId="0F09F2FF" w14:textId="77777777" w:rsidR="00C77AB9" w:rsidRDefault="00C77AB9" w:rsidP="006038E5">
      <w:pPr>
        <w:jc w:val="both"/>
        <w:rPr>
          <w:rFonts w:eastAsia="Calibri" w:cs="Times New Roman"/>
          <w:b/>
          <w:color w:val="0137A6"/>
          <w:szCs w:val="18"/>
        </w:rPr>
      </w:pPr>
    </w:p>
    <w:p w14:paraId="4368844E" w14:textId="77777777" w:rsidR="00C77AB9" w:rsidRDefault="00C77AB9" w:rsidP="006038E5">
      <w:pPr>
        <w:jc w:val="both"/>
        <w:rPr>
          <w:rFonts w:eastAsia="Calibri" w:cs="Times New Roman"/>
          <w:b/>
          <w:color w:val="0137A6"/>
          <w:szCs w:val="18"/>
        </w:rPr>
      </w:pPr>
    </w:p>
    <w:p w14:paraId="2B0B89DD" w14:textId="77777777" w:rsidR="00C77AB9" w:rsidRDefault="00C77AB9" w:rsidP="006038E5">
      <w:pPr>
        <w:jc w:val="both"/>
        <w:rPr>
          <w:rFonts w:eastAsia="Calibri" w:cs="Times New Roman"/>
          <w:b/>
          <w:color w:val="0137A6"/>
          <w:szCs w:val="18"/>
        </w:rPr>
      </w:pPr>
    </w:p>
    <w:p w14:paraId="54274D8A" w14:textId="77777777" w:rsidR="00C77AB9" w:rsidRDefault="00C77AB9" w:rsidP="006038E5">
      <w:pPr>
        <w:jc w:val="both"/>
        <w:rPr>
          <w:rFonts w:eastAsia="Calibri" w:cs="Times New Roman"/>
          <w:b/>
          <w:color w:val="0137A6"/>
          <w:szCs w:val="18"/>
        </w:rPr>
      </w:pPr>
    </w:p>
    <w:p w14:paraId="7A2A219C" w14:textId="77777777" w:rsidR="00C77AB9" w:rsidRDefault="00C77AB9" w:rsidP="006038E5">
      <w:pPr>
        <w:jc w:val="both"/>
        <w:rPr>
          <w:rFonts w:eastAsia="Calibri" w:cs="Times New Roman"/>
          <w:b/>
          <w:color w:val="0137A6"/>
          <w:szCs w:val="18"/>
        </w:rPr>
      </w:pPr>
    </w:p>
    <w:p w14:paraId="53B133B9" w14:textId="02D68147" w:rsidR="006038E5" w:rsidRPr="006F03C9" w:rsidRDefault="006038E5" w:rsidP="006038E5">
      <w:pPr>
        <w:jc w:val="both"/>
        <w:rPr>
          <w:rFonts w:eastAsia="Calibri" w:cs="Times New Roman"/>
          <w:b/>
          <w:color w:val="0137A6"/>
          <w:szCs w:val="18"/>
        </w:rPr>
      </w:pPr>
      <w:r w:rsidRPr="006F03C9">
        <w:rPr>
          <w:rFonts w:eastAsia="Calibri" w:cs="Times New Roman"/>
          <w:b/>
          <w:color w:val="0137A6"/>
          <w:szCs w:val="18"/>
        </w:rPr>
        <w:t>OUR REF</w:t>
      </w:r>
    </w:p>
    <w:p w14:paraId="18798117" w14:textId="435BC71B" w:rsidR="006038E5" w:rsidRPr="006F03C9" w:rsidRDefault="00C442C8" w:rsidP="006038E5">
      <w:pPr>
        <w:jc w:val="both"/>
        <w:rPr>
          <w:rFonts w:ascii="Nunito Sans Light" w:eastAsia="Calibri" w:hAnsi="Nunito Sans Light" w:cs="Times New Roman"/>
          <w:color w:val="7F7F7F"/>
          <w:sz w:val="14"/>
          <w:szCs w:val="14"/>
        </w:rPr>
      </w:pPr>
      <w:r w:rsidRPr="00057B30">
        <w:rPr>
          <w:rFonts w:ascii="Nunito Sans Light" w:eastAsia="Calibri" w:hAnsi="Nunito Sans Light" w:cs="Times New Roman"/>
          <w:sz w:val="14"/>
          <w:szCs w:val="14"/>
        </w:rPr>
        <w:t>\</w:t>
      </w:r>
      <w:r w:rsidRPr="00057B30">
        <w:rPr>
          <w:rFonts w:ascii="Nunito Sans Light" w:hAnsi="Nunito Sans Light"/>
          <w:sz w:val="14"/>
          <w:szCs w:val="14"/>
        </w:rPr>
        <w:t>\</w:t>
      </w:r>
      <w:r w:rsidRPr="00057B30">
        <w:rPr>
          <w:rFonts w:ascii="Nunito Sans Light" w:eastAsia="Calibri" w:hAnsi="Nunito Sans Light" w:cs="Times New Roman"/>
          <w:color w:val="7F7F7F"/>
          <w:sz w:val="14"/>
          <w:szCs w:val="14"/>
        </w:rPr>
        <w:t>Kenbright\Internal Tech</w:t>
      </w:r>
      <w:r w:rsidR="00B21247" w:rsidRPr="00057B30">
        <w:rPr>
          <w:rFonts w:ascii="Nunito Sans Light" w:eastAsia="Calibri" w:hAnsi="Nunito Sans Light" w:cs="Times New Roman"/>
          <w:color w:val="7F7F7F"/>
          <w:sz w:val="14"/>
          <w:szCs w:val="14"/>
        </w:rPr>
        <w:t>nical Procedures</w:t>
      </w:r>
      <w:r w:rsidR="00D37CA5" w:rsidRPr="00057B30">
        <w:rPr>
          <w:rFonts w:ascii="Nunito Sans Light" w:eastAsia="Calibri" w:hAnsi="Nunito Sans Light" w:cs="Times New Roman"/>
          <w:color w:val="7F7F7F"/>
          <w:sz w:val="14"/>
          <w:szCs w:val="14"/>
        </w:rPr>
        <w:t>\</w:t>
      </w:r>
      <w:r w:rsidR="00CE054D">
        <w:rPr>
          <w:rFonts w:ascii="Nunito Sans Light" w:eastAsia="Calibri" w:hAnsi="Nunito Sans Light" w:cs="Times New Roman"/>
          <w:color w:val="7F7F7F"/>
          <w:sz w:val="14"/>
          <w:szCs w:val="14"/>
        </w:rPr>
        <w:t>Defined Benefits</w:t>
      </w:r>
      <w:r w:rsidR="00B21247" w:rsidRPr="00057B30">
        <w:rPr>
          <w:rFonts w:ascii="Nunito Sans Light" w:eastAsia="Calibri" w:hAnsi="Nunito Sans Light" w:cs="Times New Roman"/>
          <w:color w:val="7F7F7F"/>
          <w:sz w:val="14"/>
          <w:szCs w:val="14"/>
        </w:rPr>
        <w:t xml:space="preserve"> </w:t>
      </w:r>
      <w:r w:rsidR="00B21247" w:rsidRPr="006F03C9">
        <w:rPr>
          <w:rFonts w:ascii="Nunito Sans Light" w:eastAsia="Calibri" w:hAnsi="Nunito Sans Light" w:cs="Times New Roman"/>
          <w:color w:val="7F7F7F"/>
          <w:sz w:val="14"/>
          <w:szCs w:val="14"/>
        </w:rPr>
        <w:t>Valuation Manual</w:t>
      </w:r>
    </w:p>
    <w:p w14:paraId="6B8D966C" w14:textId="77777777" w:rsidR="00D37CA5" w:rsidRPr="002C3E9E" w:rsidRDefault="00D37CA5" w:rsidP="006038E5">
      <w:pPr>
        <w:jc w:val="both"/>
        <w:rPr>
          <w:rFonts w:ascii="Mulish Light" w:eastAsia="Calibri" w:hAnsi="Mulish Light" w:cs="Times New Roman"/>
          <w:color w:val="7F7F7F"/>
          <w:sz w:val="14"/>
          <w:szCs w:val="14"/>
        </w:rPr>
      </w:pPr>
    </w:p>
    <w:p w14:paraId="085A029C" w14:textId="77777777" w:rsidR="006038E5" w:rsidRPr="006F03C9" w:rsidRDefault="006038E5" w:rsidP="006038E5">
      <w:pPr>
        <w:rPr>
          <w:rFonts w:cs="Arial"/>
          <w:b/>
          <w:color w:val="0137A6"/>
          <w:szCs w:val="18"/>
        </w:rPr>
      </w:pPr>
      <w:r w:rsidRPr="006F03C9">
        <w:rPr>
          <w:rFonts w:cs="Arial"/>
          <w:b/>
          <w:color w:val="0137A6"/>
          <w:szCs w:val="18"/>
        </w:rPr>
        <w:t>DOCUMENT PURPOSE</w:t>
      </w:r>
    </w:p>
    <w:p w14:paraId="1778F894" w14:textId="4F0AF374" w:rsidR="00D37CA5" w:rsidRPr="006F03C9" w:rsidRDefault="004E7E1C" w:rsidP="00D37CA5">
      <w:pPr>
        <w:rPr>
          <w:rFonts w:ascii="Nunito Sans Light" w:eastAsia="Calibri" w:hAnsi="Nunito Sans Light" w:cs="Times New Roman"/>
          <w:color w:val="7F7F7F"/>
          <w:sz w:val="14"/>
          <w:szCs w:val="14"/>
        </w:rPr>
      </w:pPr>
      <w:r w:rsidRPr="006F03C9">
        <w:rPr>
          <w:rFonts w:ascii="Nunito Sans Light" w:eastAsia="Calibri" w:hAnsi="Nunito Sans Light" w:cs="Times New Roman"/>
          <w:color w:val="7F7F7F"/>
          <w:sz w:val="14"/>
          <w:szCs w:val="14"/>
        </w:rPr>
        <w:t xml:space="preserve">This document has been produced as part of the internal technical procedures for KAFS and provides guidance on valuation processes for </w:t>
      </w:r>
      <w:r w:rsidR="00CE054D">
        <w:rPr>
          <w:rFonts w:ascii="Nunito Sans Light" w:eastAsia="Calibri" w:hAnsi="Nunito Sans Light" w:cs="Times New Roman"/>
          <w:color w:val="7F7F7F"/>
          <w:sz w:val="14"/>
          <w:szCs w:val="14"/>
        </w:rPr>
        <w:t xml:space="preserve">Defined Benefit Calculations </w:t>
      </w:r>
    </w:p>
    <w:p w14:paraId="53AFC970" w14:textId="77777777" w:rsidR="006038E5" w:rsidRPr="003E071B" w:rsidRDefault="006038E5" w:rsidP="006038E5">
      <w:pPr>
        <w:jc w:val="both"/>
        <w:rPr>
          <w:rFonts w:ascii="Lato Light" w:eastAsia="Calibri" w:hAnsi="Lato Light" w:cs="Times New Roman"/>
          <w:color w:val="7F7F7F"/>
          <w:sz w:val="14"/>
          <w:szCs w:val="14"/>
        </w:rPr>
      </w:pPr>
    </w:p>
    <w:p w14:paraId="19CFC128" w14:textId="77777777" w:rsidR="006038E5" w:rsidRPr="006F03C9" w:rsidRDefault="006038E5" w:rsidP="006038E5">
      <w:pPr>
        <w:rPr>
          <w:rFonts w:cs="Arial"/>
          <w:b/>
          <w:color w:val="0137A6"/>
          <w:szCs w:val="18"/>
        </w:rPr>
      </w:pPr>
      <w:r w:rsidRPr="006F03C9">
        <w:rPr>
          <w:rFonts w:cs="Arial"/>
          <w:b/>
          <w:color w:val="0137A6"/>
          <w:szCs w:val="18"/>
        </w:rPr>
        <w:t>DOCUMENT OWNERSHIP</w:t>
      </w:r>
    </w:p>
    <w:p w14:paraId="5231D9DF" w14:textId="22A7F910" w:rsidR="006038E5" w:rsidRPr="006F03C9" w:rsidRDefault="00D37CA5" w:rsidP="006038E5">
      <w:pPr>
        <w:spacing w:after="200" w:line="276" w:lineRule="auto"/>
        <w:contextualSpacing/>
        <w:jc w:val="both"/>
        <w:rPr>
          <w:rFonts w:ascii="Nunito Sans Light" w:eastAsia="Calibri" w:hAnsi="Nunito Sans Light" w:cs="Times New Roman"/>
          <w:color w:val="7F7F7F"/>
          <w:sz w:val="14"/>
          <w:szCs w:val="14"/>
        </w:rPr>
      </w:pPr>
      <w:r w:rsidRPr="006F03C9">
        <w:rPr>
          <w:rFonts w:ascii="Nunito Sans Light" w:eastAsia="Calibri" w:hAnsi="Nunito Sans Light" w:cs="Times New Roman"/>
          <w:color w:val="7F7F7F"/>
          <w:sz w:val="14"/>
          <w:szCs w:val="14"/>
        </w:rPr>
        <w:t xml:space="preserve">The owner of this document is Kenbright </w:t>
      </w:r>
      <w:r w:rsidR="00C41DC2" w:rsidRPr="006F03C9">
        <w:rPr>
          <w:rFonts w:ascii="Nunito Sans Light" w:eastAsia="Calibri" w:hAnsi="Nunito Sans Light" w:cs="Times New Roman"/>
          <w:color w:val="7F7F7F"/>
          <w:sz w:val="14"/>
          <w:szCs w:val="14"/>
        </w:rPr>
        <w:t>Actuarial and Financial Services Limited</w:t>
      </w:r>
      <w:r w:rsidR="006038E5" w:rsidRPr="006F03C9">
        <w:rPr>
          <w:rFonts w:ascii="Nunito Sans Light" w:eastAsia="Calibri" w:hAnsi="Nunito Sans Light" w:cs="Times New Roman"/>
          <w:color w:val="7F7F7F"/>
          <w:sz w:val="14"/>
          <w:szCs w:val="14"/>
        </w:rPr>
        <w:br w:type="page"/>
      </w:r>
    </w:p>
    <w:p w14:paraId="5D801EA5" w14:textId="77777777" w:rsidR="006038E5" w:rsidRPr="006F03C9" w:rsidRDefault="006038E5" w:rsidP="006038E5">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TABLE OF CONTENTS</w:t>
      </w:r>
    </w:p>
    <w:p w14:paraId="062255AC" w14:textId="3B6773BC" w:rsidR="003F3D0E" w:rsidRDefault="005163F4">
      <w:pPr>
        <w:pStyle w:val="TOC1"/>
        <w:rPr>
          <w:rFonts w:asciiTheme="minorHAnsi" w:eastAsiaTheme="minorEastAsia" w:hAnsiTheme="minorHAnsi"/>
          <w:noProof/>
          <w:kern w:val="2"/>
          <w:sz w:val="24"/>
          <w:szCs w:val="24"/>
          <w:lang w:val="en-KE" w:eastAsia="en-KE"/>
          <w14:ligatures w14:val="standardContextual"/>
        </w:rPr>
      </w:pPr>
      <w:r w:rsidRPr="00C26087">
        <w:fldChar w:fldCharType="begin"/>
      </w:r>
      <w:r w:rsidRPr="00C26087">
        <w:instrText xml:space="preserve"> TOC \o "1-3" \h \z \u </w:instrText>
      </w:r>
      <w:r w:rsidRPr="00C26087">
        <w:fldChar w:fldCharType="separate"/>
      </w:r>
      <w:hyperlink w:anchor="_Toc210155588" w:history="1">
        <w:r w:rsidR="003F3D0E" w:rsidRPr="000B1708">
          <w:rPr>
            <w:rStyle w:val="Hyperlink"/>
            <w:rFonts w:ascii="Mulish" w:hAnsi="Mulish"/>
            <w:b/>
            <w:bCs/>
            <w:noProof/>
          </w:rPr>
          <w:t>1.</w:t>
        </w:r>
        <w:r w:rsidR="003F3D0E">
          <w:rPr>
            <w:rFonts w:asciiTheme="minorHAnsi" w:eastAsiaTheme="minorEastAsia" w:hAnsiTheme="minorHAnsi"/>
            <w:noProof/>
            <w:kern w:val="2"/>
            <w:sz w:val="24"/>
            <w:szCs w:val="24"/>
            <w:lang w:val="en-KE" w:eastAsia="en-KE"/>
            <w14:ligatures w14:val="standardContextual"/>
          </w:rPr>
          <w:tab/>
        </w:r>
        <w:r w:rsidR="003F3D0E" w:rsidRPr="000B1708">
          <w:rPr>
            <w:rStyle w:val="Hyperlink"/>
            <w:noProof/>
          </w:rPr>
          <w:t>CLASSIFICATION OF SCHEMES</w:t>
        </w:r>
        <w:r w:rsidR="003F3D0E">
          <w:rPr>
            <w:noProof/>
            <w:webHidden/>
          </w:rPr>
          <w:tab/>
        </w:r>
        <w:r w:rsidR="003F3D0E">
          <w:rPr>
            <w:noProof/>
            <w:webHidden/>
          </w:rPr>
          <w:fldChar w:fldCharType="begin"/>
        </w:r>
        <w:r w:rsidR="003F3D0E">
          <w:rPr>
            <w:noProof/>
            <w:webHidden/>
          </w:rPr>
          <w:instrText xml:space="preserve"> PAGEREF _Toc210155588 \h </w:instrText>
        </w:r>
        <w:r w:rsidR="003F3D0E">
          <w:rPr>
            <w:noProof/>
            <w:webHidden/>
          </w:rPr>
        </w:r>
        <w:r w:rsidR="003F3D0E">
          <w:rPr>
            <w:noProof/>
            <w:webHidden/>
          </w:rPr>
          <w:fldChar w:fldCharType="separate"/>
        </w:r>
        <w:r w:rsidR="00F26AEE">
          <w:rPr>
            <w:noProof/>
            <w:webHidden/>
          </w:rPr>
          <w:t>5</w:t>
        </w:r>
        <w:r w:rsidR="003F3D0E">
          <w:rPr>
            <w:noProof/>
            <w:webHidden/>
          </w:rPr>
          <w:fldChar w:fldCharType="end"/>
        </w:r>
      </w:hyperlink>
    </w:p>
    <w:p w14:paraId="6E3D6D3D" w14:textId="54C4E8BE" w:rsidR="003F3D0E" w:rsidRDefault="003F3D0E">
      <w:pPr>
        <w:pStyle w:val="TOC1"/>
        <w:rPr>
          <w:rFonts w:asciiTheme="minorHAnsi" w:eastAsiaTheme="minorEastAsia" w:hAnsiTheme="minorHAnsi"/>
          <w:noProof/>
          <w:kern w:val="2"/>
          <w:sz w:val="24"/>
          <w:szCs w:val="24"/>
          <w:lang w:val="en-KE" w:eastAsia="en-KE"/>
          <w14:ligatures w14:val="standardContextual"/>
        </w:rPr>
      </w:pPr>
      <w:hyperlink w:anchor="_Toc210155589" w:history="1">
        <w:r w:rsidRPr="000B1708">
          <w:rPr>
            <w:rStyle w:val="Hyperlink"/>
            <w:rFonts w:ascii="Mulish" w:hAnsi="Mulish"/>
            <w:b/>
            <w:bCs/>
            <w:noProof/>
          </w:rPr>
          <w:t>2.</w:t>
        </w:r>
        <w:r>
          <w:rPr>
            <w:rFonts w:asciiTheme="minorHAnsi" w:eastAsiaTheme="minorEastAsia" w:hAnsiTheme="minorHAnsi"/>
            <w:noProof/>
            <w:kern w:val="2"/>
            <w:sz w:val="24"/>
            <w:szCs w:val="24"/>
            <w:lang w:val="en-KE" w:eastAsia="en-KE"/>
            <w14:ligatures w14:val="standardContextual"/>
          </w:rPr>
          <w:tab/>
        </w:r>
        <w:r w:rsidRPr="000B1708">
          <w:rPr>
            <w:rStyle w:val="Hyperlink"/>
            <w:noProof/>
          </w:rPr>
          <w:t>TYPES OF SCHEMES</w:t>
        </w:r>
        <w:r>
          <w:rPr>
            <w:noProof/>
            <w:webHidden/>
          </w:rPr>
          <w:tab/>
        </w:r>
        <w:r>
          <w:rPr>
            <w:noProof/>
            <w:webHidden/>
          </w:rPr>
          <w:fldChar w:fldCharType="begin"/>
        </w:r>
        <w:r>
          <w:rPr>
            <w:noProof/>
            <w:webHidden/>
          </w:rPr>
          <w:instrText xml:space="preserve"> PAGEREF _Toc210155589 \h </w:instrText>
        </w:r>
        <w:r>
          <w:rPr>
            <w:noProof/>
            <w:webHidden/>
          </w:rPr>
        </w:r>
        <w:r>
          <w:rPr>
            <w:noProof/>
            <w:webHidden/>
          </w:rPr>
          <w:fldChar w:fldCharType="separate"/>
        </w:r>
        <w:r w:rsidR="00F26AEE">
          <w:rPr>
            <w:noProof/>
            <w:webHidden/>
          </w:rPr>
          <w:t>7</w:t>
        </w:r>
        <w:r>
          <w:rPr>
            <w:noProof/>
            <w:webHidden/>
          </w:rPr>
          <w:fldChar w:fldCharType="end"/>
        </w:r>
      </w:hyperlink>
    </w:p>
    <w:p w14:paraId="4594C17C" w14:textId="22167842"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590" w:history="1">
        <w:r w:rsidRPr="000B1708">
          <w:rPr>
            <w:rStyle w:val="Hyperlink"/>
            <w:noProof/>
          </w:rPr>
          <w:t>Overview</w:t>
        </w:r>
        <w:r>
          <w:rPr>
            <w:noProof/>
            <w:webHidden/>
          </w:rPr>
          <w:tab/>
        </w:r>
        <w:r>
          <w:rPr>
            <w:noProof/>
            <w:webHidden/>
          </w:rPr>
          <w:fldChar w:fldCharType="begin"/>
        </w:r>
        <w:r>
          <w:rPr>
            <w:noProof/>
            <w:webHidden/>
          </w:rPr>
          <w:instrText xml:space="preserve"> PAGEREF _Toc210155590 \h </w:instrText>
        </w:r>
        <w:r>
          <w:rPr>
            <w:noProof/>
            <w:webHidden/>
          </w:rPr>
        </w:r>
        <w:r>
          <w:rPr>
            <w:noProof/>
            <w:webHidden/>
          </w:rPr>
          <w:fldChar w:fldCharType="separate"/>
        </w:r>
        <w:r w:rsidR="00F26AEE">
          <w:rPr>
            <w:noProof/>
            <w:webHidden/>
          </w:rPr>
          <w:t>7</w:t>
        </w:r>
        <w:r>
          <w:rPr>
            <w:noProof/>
            <w:webHidden/>
          </w:rPr>
          <w:fldChar w:fldCharType="end"/>
        </w:r>
      </w:hyperlink>
    </w:p>
    <w:p w14:paraId="76CF837E" w14:textId="34546920"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591" w:history="1">
        <w:r w:rsidRPr="000B1708">
          <w:rPr>
            <w:rStyle w:val="Hyperlink"/>
            <w:noProof/>
          </w:rPr>
          <w:t>Defined Contribution Scheme</w:t>
        </w:r>
        <w:r>
          <w:rPr>
            <w:noProof/>
            <w:webHidden/>
          </w:rPr>
          <w:tab/>
        </w:r>
        <w:r>
          <w:rPr>
            <w:noProof/>
            <w:webHidden/>
          </w:rPr>
          <w:fldChar w:fldCharType="begin"/>
        </w:r>
        <w:r>
          <w:rPr>
            <w:noProof/>
            <w:webHidden/>
          </w:rPr>
          <w:instrText xml:space="preserve"> PAGEREF _Toc210155591 \h </w:instrText>
        </w:r>
        <w:r>
          <w:rPr>
            <w:noProof/>
            <w:webHidden/>
          </w:rPr>
        </w:r>
        <w:r>
          <w:rPr>
            <w:noProof/>
            <w:webHidden/>
          </w:rPr>
          <w:fldChar w:fldCharType="separate"/>
        </w:r>
        <w:r w:rsidR="00F26AEE">
          <w:rPr>
            <w:noProof/>
            <w:webHidden/>
          </w:rPr>
          <w:t>7</w:t>
        </w:r>
        <w:r>
          <w:rPr>
            <w:noProof/>
            <w:webHidden/>
          </w:rPr>
          <w:fldChar w:fldCharType="end"/>
        </w:r>
      </w:hyperlink>
    </w:p>
    <w:p w14:paraId="11F463A0" w14:textId="4C5E3996"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592" w:history="1">
        <w:r w:rsidRPr="000B1708">
          <w:rPr>
            <w:rStyle w:val="Hyperlink"/>
            <w:noProof/>
            <w:lang w:val="en-KE"/>
          </w:rPr>
          <w:t>Overview</w:t>
        </w:r>
        <w:r>
          <w:rPr>
            <w:noProof/>
            <w:webHidden/>
          </w:rPr>
          <w:tab/>
        </w:r>
        <w:r>
          <w:rPr>
            <w:noProof/>
            <w:webHidden/>
          </w:rPr>
          <w:fldChar w:fldCharType="begin"/>
        </w:r>
        <w:r>
          <w:rPr>
            <w:noProof/>
            <w:webHidden/>
          </w:rPr>
          <w:instrText xml:space="preserve"> PAGEREF _Toc210155592 \h </w:instrText>
        </w:r>
        <w:r>
          <w:rPr>
            <w:noProof/>
            <w:webHidden/>
          </w:rPr>
        </w:r>
        <w:r>
          <w:rPr>
            <w:noProof/>
            <w:webHidden/>
          </w:rPr>
          <w:fldChar w:fldCharType="separate"/>
        </w:r>
        <w:r w:rsidR="00F26AEE">
          <w:rPr>
            <w:noProof/>
            <w:webHidden/>
          </w:rPr>
          <w:t>7</w:t>
        </w:r>
        <w:r>
          <w:rPr>
            <w:noProof/>
            <w:webHidden/>
          </w:rPr>
          <w:fldChar w:fldCharType="end"/>
        </w:r>
      </w:hyperlink>
    </w:p>
    <w:p w14:paraId="679EA57F" w14:textId="4193BDC5"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593" w:history="1">
        <w:r w:rsidRPr="000B1708">
          <w:rPr>
            <w:rStyle w:val="Hyperlink"/>
            <w:noProof/>
            <w:lang w:val="en-KE"/>
          </w:rPr>
          <w:t>Key Features</w:t>
        </w:r>
        <w:r>
          <w:rPr>
            <w:noProof/>
            <w:webHidden/>
          </w:rPr>
          <w:tab/>
        </w:r>
        <w:r>
          <w:rPr>
            <w:noProof/>
            <w:webHidden/>
          </w:rPr>
          <w:fldChar w:fldCharType="begin"/>
        </w:r>
        <w:r>
          <w:rPr>
            <w:noProof/>
            <w:webHidden/>
          </w:rPr>
          <w:instrText xml:space="preserve"> PAGEREF _Toc210155593 \h </w:instrText>
        </w:r>
        <w:r>
          <w:rPr>
            <w:noProof/>
            <w:webHidden/>
          </w:rPr>
        </w:r>
        <w:r>
          <w:rPr>
            <w:noProof/>
            <w:webHidden/>
          </w:rPr>
          <w:fldChar w:fldCharType="separate"/>
        </w:r>
        <w:r w:rsidR="00F26AEE">
          <w:rPr>
            <w:noProof/>
            <w:webHidden/>
          </w:rPr>
          <w:t>8</w:t>
        </w:r>
        <w:r>
          <w:rPr>
            <w:noProof/>
            <w:webHidden/>
          </w:rPr>
          <w:fldChar w:fldCharType="end"/>
        </w:r>
      </w:hyperlink>
    </w:p>
    <w:p w14:paraId="4C3FF811" w14:textId="531E123E"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594" w:history="1">
        <w:r w:rsidRPr="000B1708">
          <w:rPr>
            <w:rStyle w:val="Hyperlink"/>
            <w:noProof/>
            <w:lang w:val="en-KE"/>
          </w:rPr>
          <w:t>Advantages of DC Scheme</w:t>
        </w:r>
        <w:r>
          <w:rPr>
            <w:noProof/>
            <w:webHidden/>
          </w:rPr>
          <w:tab/>
        </w:r>
        <w:r>
          <w:rPr>
            <w:noProof/>
            <w:webHidden/>
          </w:rPr>
          <w:fldChar w:fldCharType="begin"/>
        </w:r>
        <w:r>
          <w:rPr>
            <w:noProof/>
            <w:webHidden/>
          </w:rPr>
          <w:instrText xml:space="preserve"> PAGEREF _Toc210155594 \h </w:instrText>
        </w:r>
        <w:r>
          <w:rPr>
            <w:noProof/>
            <w:webHidden/>
          </w:rPr>
        </w:r>
        <w:r>
          <w:rPr>
            <w:noProof/>
            <w:webHidden/>
          </w:rPr>
          <w:fldChar w:fldCharType="separate"/>
        </w:r>
        <w:r w:rsidR="00F26AEE">
          <w:rPr>
            <w:noProof/>
            <w:webHidden/>
          </w:rPr>
          <w:t>8</w:t>
        </w:r>
        <w:r>
          <w:rPr>
            <w:noProof/>
            <w:webHidden/>
          </w:rPr>
          <w:fldChar w:fldCharType="end"/>
        </w:r>
      </w:hyperlink>
    </w:p>
    <w:p w14:paraId="4D1C727A" w14:textId="1EBA5F17"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595" w:history="1">
        <w:r w:rsidRPr="000B1708">
          <w:rPr>
            <w:rStyle w:val="Hyperlink"/>
            <w:noProof/>
            <w:lang w:val="en-KE"/>
          </w:rPr>
          <w:t>Disadvantages of a DC Scheme</w:t>
        </w:r>
        <w:r>
          <w:rPr>
            <w:noProof/>
            <w:webHidden/>
          </w:rPr>
          <w:tab/>
        </w:r>
        <w:r>
          <w:rPr>
            <w:noProof/>
            <w:webHidden/>
          </w:rPr>
          <w:fldChar w:fldCharType="begin"/>
        </w:r>
        <w:r>
          <w:rPr>
            <w:noProof/>
            <w:webHidden/>
          </w:rPr>
          <w:instrText xml:space="preserve"> PAGEREF _Toc210155595 \h </w:instrText>
        </w:r>
        <w:r>
          <w:rPr>
            <w:noProof/>
            <w:webHidden/>
          </w:rPr>
        </w:r>
        <w:r>
          <w:rPr>
            <w:noProof/>
            <w:webHidden/>
          </w:rPr>
          <w:fldChar w:fldCharType="separate"/>
        </w:r>
        <w:r w:rsidR="00F26AEE">
          <w:rPr>
            <w:noProof/>
            <w:webHidden/>
          </w:rPr>
          <w:t>8</w:t>
        </w:r>
        <w:r>
          <w:rPr>
            <w:noProof/>
            <w:webHidden/>
          </w:rPr>
          <w:fldChar w:fldCharType="end"/>
        </w:r>
      </w:hyperlink>
    </w:p>
    <w:p w14:paraId="5760850A" w14:textId="70DFCF73"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596" w:history="1">
        <w:r w:rsidRPr="000B1708">
          <w:rPr>
            <w:rStyle w:val="Hyperlink"/>
            <w:noProof/>
          </w:rPr>
          <w:t>Defined Benefit Scheme</w:t>
        </w:r>
        <w:r>
          <w:rPr>
            <w:noProof/>
            <w:webHidden/>
          </w:rPr>
          <w:tab/>
        </w:r>
        <w:r>
          <w:rPr>
            <w:noProof/>
            <w:webHidden/>
          </w:rPr>
          <w:fldChar w:fldCharType="begin"/>
        </w:r>
        <w:r>
          <w:rPr>
            <w:noProof/>
            <w:webHidden/>
          </w:rPr>
          <w:instrText xml:space="preserve"> PAGEREF _Toc210155596 \h </w:instrText>
        </w:r>
        <w:r>
          <w:rPr>
            <w:noProof/>
            <w:webHidden/>
          </w:rPr>
        </w:r>
        <w:r>
          <w:rPr>
            <w:noProof/>
            <w:webHidden/>
          </w:rPr>
          <w:fldChar w:fldCharType="separate"/>
        </w:r>
        <w:r w:rsidR="00F26AEE">
          <w:rPr>
            <w:noProof/>
            <w:webHidden/>
          </w:rPr>
          <w:t>9</w:t>
        </w:r>
        <w:r>
          <w:rPr>
            <w:noProof/>
            <w:webHidden/>
          </w:rPr>
          <w:fldChar w:fldCharType="end"/>
        </w:r>
      </w:hyperlink>
    </w:p>
    <w:p w14:paraId="2CDCBEDB" w14:textId="3EC72191"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597" w:history="1">
        <w:r w:rsidRPr="000B1708">
          <w:rPr>
            <w:rStyle w:val="Hyperlink"/>
            <w:noProof/>
            <w:lang w:val="en-KE"/>
          </w:rPr>
          <w:t>Overview</w:t>
        </w:r>
        <w:r>
          <w:rPr>
            <w:noProof/>
            <w:webHidden/>
          </w:rPr>
          <w:tab/>
        </w:r>
        <w:r>
          <w:rPr>
            <w:noProof/>
            <w:webHidden/>
          </w:rPr>
          <w:fldChar w:fldCharType="begin"/>
        </w:r>
        <w:r>
          <w:rPr>
            <w:noProof/>
            <w:webHidden/>
          </w:rPr>
          <w:instrText xml:space="preserve"> PAGEREF _Toc210155597 \h </w:instrText>
        </w:r>
        <w:r>
          <w:rPr>
            <w:noProof/>
            <w:webHidden/>
          </w:rPr>
        </w:r>
        <w:r>
          <w:rPr>
            <w:noProof/>
            <w:webHidden/>
          </w:rPr>
          <w:fldChar w:fldCharType="separate"/>
        </w:r>
        <w:r w:rsidR="00F26AEE">
          <w:rPr>
            <w:noProof/>
            <w:webHidden/>
          </w:rPr>
          <w:t>9</w:t>
        </w:r>
        <w:r>
          <w:rPr>
            <w:noProof/>
            <w:webHidden/>
          </w:rPr>
          <w:fldChar w:fldCharType="end"/>
        </w:r>
      </w:hyperlink>
    </w:p>
    <w:p w14:paraId="2B929274" w14:textId="07890DAB"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598" w:history="1">
        <w:r w:rsidRPr="000B1708">
          <w:rPr>
            <w:rStyle w:val="Hyperlink"/>
            <w:noProof/>
            <w:lang w:val="en-KE"/>
          </w:rPr>
          <w:t>Key Features of DB Scheme</w:t>
        </w:r>
        <w:r>
          <w:rPr>
            <w:noProof/>
            <w:webHidden/>
          </w:rPr>
          <w:tab/>
        </w:r>
        <w:r>
          <w:rPr>
            <w:noProof/>
            <w:webHidden/>
          </w:rPr>
          <w:fldChar w:fldCharType="begin"/>
        </w:r>
        <w:r>
          <w:rPr>
            <w:noProof/>
            <w:webHidden/>
          </w:rPr>
          <w:instrText xml:space="preserve"> PAGEREF _Toc210155598 \h </w:instrText>
        </w:r>
        <w:r>
          <w:rPr>
            <w:noProof/>
            <w:webHidden/>
          </w:rPr>
        </w:r>
        <w:r>
          <w:rPr>
            <w:noProof/>
            <w:webHidden/>
          </w:rPr>
          <w:fldChar w:fldCharType="separate"/>
        </w:r>
        <w:r w:rsidR="00F26AEE">
          <w:rPr>
            <w:noProof/>
            <w:webHidden/>
          </w:rPr>
          <w:t>9</w:t>
        </w:r>
        <w:r>
          <w:rPr>
            <w:noProof/>
            <w:webHidden/>
          </w:rPr>
          <w:fldChar w:fldCharType="end"/>
        </w:r>
      </w:hyperlink>
    </w:p>
    <w:p w14:paraId="31093D24" w14:textId="76118A2E"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599" w:history="1">
        <w:r w:rsidRPr="000B1708">
          <w:rPr>
            <w:rStyle w:val="Hyperlink"/>
            <w:noProof/>
            <w:lang w:val="en-KE"/>
          </w:rPr>
          <w:t>Advantages of DB Scheme</w:t>
        </w:r>
        <w:r>
          <w:rPr>
            <w:noProof/>
            <w:webHidden/>
          </w:rPr>
          <w:tab/>
        </w:r>
        <w:r>
          <w:rPr>
            <w:noProof/>
            <w:webHidden/>
          </w:rPr>
          <w:fldChar w:fldCharType="begin"/>
        </w:r>
        <w:r>
          <w:rPr>
            <w:noProof/>
            <w:webHidden/>
          </w:rPr>
          <w:instrText xml:space="preserve"> PAGEREF _Toc210155599 \h </w:instrText>
        </w:r>
        <w:r>
          <w:rPr>
            <w:noProof/>
            <w:webHidden/>
          </w:rPr>
        </w:r>
        <w:r>
          <w:rPr>
            <w:noProof/>
            <w:webHidden/>
          </w:rPr>
          <w:fldChar w:fldCharType="separate"/>
        </w:r>
        <w:r w:rsidR="00F26AEE">
          <w:rPr>
            <w:noProof/>
            <w:webHidden/>
          </w:rPr>
          <w:t>9</w:t>
        </w:r>
        <w:r>
          <w:rPr>
            <w:noProof/>
            <w:webHidden/>
          </w:rPr>
          <w:fldChar w:fldCharType="end"/>
        </w:r>
      </w:hyperlink>
    </w:p>
    <w:p w14:paraId="4A7B4F1E" w14:textId="00CF5D6F"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600" w:history="1">
        <w:r w:rsidRPr="000B1708">
          <w:rPr>
            <w:rStyle w:val="Hyperlink"/>
            <w:noProof/>
            <w:lang w:val="en-KE"/>
          </w:rPr>
          <w:t>Disadvantages of a DB Scheme</w:t>
        </w:r>
        <w:r>
          <w:rPr>
            <w:noProof/>
            <w:webHidden/>
          </w:rPr>
          <w:tab/>
        </w:r>
        <w:r>
          <w:rPr>
            <w:noProof/>
            <w:webHidden/>
          </w:rPr>
          <w:fldChar w:fldCharType="begin"/>
        </w:r>
        <w:r>
          <w:rPr>
            <w:noProof/>
            <w:webHidden/>
          </w:rPr>
          <w:instrText xml:space="preserve"> PAGEREF _Toc210155600 \h </w:instrText>
        </w:r>
        <w:r>
          <w:rPr>
            <w:noProof/>
            <w:webHidden/>
          </w:rPr>
        </w:r>
        <w:r>
          <w:rPr>
            <w:noProof/>
            <w:webHidden/>
          </w:rPr>
          <w:fldChar w:fldCharType="separate"/>
        </w:r>
        <w:r w:rsidR="00F26AEE">
          <w:rPr>
            <w:noProof/>
            <w:webHidden/>
          </w:rPr>
          <w:t>9</w:t>
        </w:r>
        <w:r>
          <w:rPr>
            <w:noProof/>
            <w:webHidden/>
          </w:rPr>
          <w:fldChar w:fldCharType="end"/>
        </w:r>
      </w:hyperlink>
    </w:p>
    <w:p w14:paraId="7796FED9" w14:textId="6B2CE430"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601" w:history="1">
        <w:r w:rsidRPr="000B1708">
          <w:rPr>
            <w:rStyle w:val="Hyperlink"/>
            <w:noProof/>
          </w:rPr>
          <w:t>Hybrid Schemes</w:t>
        </w:r>
        <w:r>
          <w:rPr>
            <w:noProof/>
            <w:webHidden/>
          </w:rPr>
          <w:tab/>
        </w:r>
        <w:r>
          <w:rPr>
            <w:noProof/>
            <w:webHidden/>
          </w:rPr>
          <w:fldChar w:fldCharType="begin"/>
        </w:r>
        <w:r>
          <w:rPr>
            <w:noProof/>
            <w:webHidden/>
          </w:rPr>
          <w:instrText xml:space="preserve"> PAGEREF _Toc210155601 \h </w:instrText>
        </w:r>
        <w:r>
          <w:rPr>
            <w:noProof/>
            <w:webHidden/>
          </w:rPr>
        </w:r>
        <w:r>
          <w:rPr>
            <w:noProof/>
            <w:webHidden/>
          </w:rPr>
          <w:fldChar w:fldCharType="separate"/>
        </w:r>
        <w:r w:rsidR="00F26AEE">
          <w:rPr>
            <w:noProof/>
            <w:webHidden/>
          </w:rPr>
          <w:t>10</w:t>
        </w:r>
        <w:r>
          <w:rPr>
            <w:noProof/>
            <w:webHidden/>
          </w:rPr>
          <w:fldChar w:fldCharType="end"/>
        </w:r>
      </w:hyperlink>
    </w:p>
    <w:p w14:paraId="76BBB993" w14:textId="56F9AA5C"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602" w:history="1">
        <w:r w:rsidRPr="000B1708">
          <w:rPr>
            <w:rStyle w:val="Hyperlink"/>
            <w:noProof/>
          </w:rPr>
          <w:t>Overview</w:t>
        </w:r>
        <w:r>
          <w:rPr>
            <w:noProof/>
            <w:webHidden/>
          </w:rPr>
          <w:tab/>
        </w:r>
        <w:r>
          <w:rPr>
            <w:noProof/>
            <w:webHidden/>
          </w:rPr>
          <w:fldChar w:fldCharType="begin"/>
        </w:r>
        <w:r>
          <w:rPr>
            <w:noProof/>
            <w:webHidden/>
          </w:rPr>
          <w:instrText xml:space="preserve"> PAGEREF _Toc210155602 \h </w:instrText>
        </w:r>
        <w:r>
          <w:rPr>
            <w:noProof/>
            <w:webHidden/>
          </w:rPr>
        </w:r>
        <w:r>
          <w:rPr>
            <w:noProof/>
            <w:webHidden/>
          </w:rPr>
          <w:fldChar w:fldCharType="separate"/>
        </w:r>
        <w:r w:rsidR="00F26AEE">
          <w:rPr>
            <w:noProof/>
            <w:webHidden/>
          </w:rPr>
          <w:t>10</w:t>
        </w:r>
        <w:r>
          <w:rPr>
            <w:noProof/>
            <w:webHidden/>
          </w:rPr>
          <w:fldChar w:fldCharType="end"/>
        </w:r>
      </w:hyperlink>
    </w:p>
    <w:p w14:paraId="1ACB283A" w14:textId="5D27CE5C"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603" w:history="1">
        <w:r w:rsidRPr="000B1708">
          <w:rPr>
            <w:rStyle w:val="Hyperlink"/>
            <w:noProof/>
          </w:rPr>
          <w:t>Key Features</w:t>
        </w:r>
        <w:r>
          <w:rPr>
            <w:noProof/>
            <w:webHidden/>
          </w:rPr>
          <w:tab/>
        </w:r>
        <w:r>
          <w:rPr>
            <w:noProof/>
            <w:webHidden/>
          </w:rPr>
          <w:fldChar w:fldCharType="begin"/>
        </w:r>
        <w:r>
          <w:rPr>
            <w:noProof/>
            <w:webHidden/>
          </w:rPr>
          <w:instrText xml:space="preserve"> PAGEREF _Toc210155603 \h </w:instrText>
        </w:r>
        <w:r>
          <w:rPr>
            <w:noProof/>
            <w:webHidden/>
          </w:rPr>
        </w:r>
        <w:r>
          <w:rPr>
            <w:noProof/>
            <w:webHidden/>
          </w:rPr>
          <w:fldChar w:fldCharType="separate"/>
        </w:r>
        <w:r w:rsidR="00F26AEE">
          <w:rPr>
            <w:noProof/>
            <w:webHidden/>
          </w:rPr>
          <w:t>10</w:t>
        </w:r>
        <w:r>
          <w:rPr>
            <w:noProof/>
            <w:webHidden/>
          </w:rPr>
          <w:fldChar w:fldCharType="end"/>
        </w:r>
      </w:hyperlink>
    </w:p>
    <w:p w14:paraId="7ED2FB3A" w14:textId="2457CDF7"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604" w:history="1">
        <w:r w:rsidRPr="000B1708">
          <w:rPr>
            <w:rStyle w:val="Hyperlink"/>
            <w:noProof/>
          </w:rPr>
          <w:t>Types of Hybrid Designs</w:t>
        </w:r>
        <w:r>
          <w:rPr>
            <w:noProof/>
            <w:webHidden/>
          </w:rPr>
          <w:tab/>
        </w:r>
        <w:r>
          <w:rPr>
            <w:noProof/>
            <w:webHidden/>
          </w:rPr>
          <w:fldChar w:fldCharType="begin"/>
        </w:r>
        <w:r>
          <w:rPr>
            <w:noProof/>
            <w:webHidden/>
          </w:rPr>
          <w:instrText xml:space="preserve"> PAGEREF _Toc210155604 \h </w:instrText>
        </w:r>
        <w:r>
          <w:rPr>
            <w:noProof/>
            <w:webHidden/>
          </w:rPr>
        </w:r>
        <w:r>
          <w:rPr>
            <w:noProof/>
            <w:webHidden/>
          </w:rPr>
          <w:fldChar w:fldCharType="separate"/>
        </w:r>
        <w:r w:rsidR="00F26AEE">
          <w:rPr>
            <w:noProof/>
            <w:webHidden/>
          </w:rPr>
          <w:t>10</w:t>
        </w:r>
        <w:r>
          <w:rPr>
            <w:noProof/>
            <w:webHidden/>
          </w:rPr>
          <w:fldChar w:fldCharType="end"/>
        </w:r>
      </w:hyperlink>
    </w:p>
    <w:p w14:paraId="7EFCEF2E" w14:textId="30A1D8DC"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605" w:history="1">
        <w:r w:rsidRPr="000B1708">
          <w:rPr>
            <w:rStyle w:val="Hyperlink"/>
            <w:noProof/>
          </w:rPr>
          <w:t>Advantages of Hybrid Schemes</w:t>
        </w:r>
        <w:r>
          <w:rPr>
            <w:noProof/>
            <w:webHidden/>
          </w:rPr>
          <w:tab/>
        </w:r>
        <w:r>
          <w:rPr>
            <w:noProof/>
            <w:webHidden/>
          </w:rPr>
          <w:fldChar w:fldCharType="begin"/>
        </w:r>
        <w:r>
          <w:rPr>
            <w:noProof/>
            <w:webHidden/>
          </w:rPr>
          <w:instrText xml:space="preserve"> PAGEREF _Toc210155605 \h </w:instrText>
        </w:r>
        <w:r>
          <w:rPr>
            <w:noProof/>
            <w:webHidden/>
          </w:rPr>
        </w:r>
        <w:r>
          <w:rPr>
            <w:noProof/>
            <w:webHidden/>
          </w:rPr>
          <w:fldChar w:fldCharType="separate"/>
        </w:r>
        <w:r w:rsidR="00F26AEE">
          <w:rPr>
            <w:noProof/>
            <w:webHidden/>
          </w:rPr>
          <w:t>11</w:t>
        </w:r>
        <w:r>
          <w:rPr>
            <w:noProof/>
            <w:webHidden/>
          </w:rPr>
          <w:fldChar w:fldCharType="end"/>
        </w:r>
      </w:hyperlink>
    </w:p>
    <w:p w14:paraId="4870B584" w14:textId="19F83FAE" w:rsidR="003F3D0E" w:rsidRDefault="003F3D0E">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155606" w:history="1">
        <w:r w:rsidRPr="000B1708">
          <w:rPr>
            <w:rStyle w:val="Hyperlink"/>
            <w:noProof/>
          </w:rPr>
          <w:t>Disadvantages of Hybrid Schemes</w:t>
        </w:r>
        <w:r>
          <w:rPr>
            <w:noProof/>
            <w:webHidden/>
          </w:rPr>
          <w:tab/>
        </w:r>
        <w:r>
          <w:rPr>
            <w:noProof/>
            <w:webHidden/>
          </w:rPr>
          <w:fldChar w:fldCharType="begin"/>
        </w:r>
        <w:r>
          <w:rPr>
            <w:noProof/>
            <w:webHidden/>
          </w:rPr>
          <w:instrText xml:space="preserve"> PAGEREF _Toc210155606 \h </w:instrText>
        </w:r>
        <w:r>
          <w:rPr>
            <w:noProof/>
            <w:webHidden/>
          </w:rPr>
        </w:r>
        <w:r>
          <w:rPr>
            <w:noProof/>
            <w:webHidden/>
          </w:rPr>
          <w:fldChar w:fldCharType="separate"/>
        </w:r>
        <w:r w:rsidR="00F26AEE">
          <w:rPr>
            <w:noProof/>
            <w:webHidden/>
          </w:rPr>
          <w:t>11</w:t>
        </w:r>
        <w:r>
          <w:rPr>
            <w:noProof/>
            <w:webHidden/>
          </w:rPr>
          <w:fldChar w:fldCharType="end"/>
        </w:r>
      </w:hyperlink>
    </w:p>
    <w:p w14:paraId="26F061E5" w14:textId="6771DB10" w:rsidR="003F3D0E" w:rsidRDefault="003F3D0E">
      <w:pPr>
        <w:pStyle w:val="TOC1"/>
        <w:rPr>
          <w:rFonts w:asciiTheme="minorHAnsi" w:eastAsiaTheme="minorEastAsia" w:hAnsiTheme="minorHAnsi"/>
          <w:noProof/>
          <w:kern w:val="2"/>
          <w:sz w:val="24"/>
          <w:szCs w:val="24"/>
          <w:lang w:val="en-KE" w:eastAsia="en-KE"/>
          <w14:ligatures w14:val="standardContextual"/>
        </w:rPr>
      </w:pPr>
      <w:hyperlink w:anchor="_Toc210155607" w:history="1">
        <w:r w:rsidRPr="000B1708">
          <w:rPr>
            <w:rStyle w:val="Hyperlink"/>
            <w:rFonts w:ascii="Mulish" w:hAnsi="Mulish"/>
            <w:b/>
            <w:bCs/>
            <w:noProof/>
          </w:rPr>
          <w:t>3.</w:t>
        </w:r>
        <w:r>
          <w:rPr>
            <w:rFonts w:asciiTheme="minorHAnsi" w:eastAsiaTheme="minorEastAsia" w:hAnsiTheme="minorHAnsi"/>
            <w:noProof/>
            <w:kern w:val="2"/>
            <w:sz w:val="24"/>
            <w:szCs w:val="24"/>
            <w:lang w:val="en-KE" w:eastAsia="en-KE"/>
            <w14:ligatures w14:val="standardContextual"/>
          </w:rPr>
          <w:tab/>
        </w:r>
        <w:r w:rsidRPr="000B1708">
          <w:rPr>
            <w:rStyle w:val="Hyperlink"/>
            <w:noProof/>
          </w:rPr>
          <w:t>DATA REQUIREMENTS</w:t>
        </w:r>
        <w:r>
          <w:rPr>
            <w:noProof/>
            <w:webHidden/>
          </w:rPr>
          <w:tab/>
        </w:r>
        <w:r>
          <w:rPr>
            <w:noProof/>
            <w:webHidden/>
          </w:rPr>
          <w:fldChar w:fldCharType="begin"/>
        </w:r>
        <w:r>
          <w:rPr>
            <w:noProof/>
            <w:webHidden/>
          </w:rPr>
          <w:instrText xml:space="preserve"> PAGEREF _Toc210155607 \h </w:instrText>
        </w:r>
        <w:r>
          <w:rPr>
            <w:noProof/>
            <w:webHidden/>
          </w:rPr>
        </w:r>
        <w:r>
          <w:rPr>
            <w:noProof/>
            <w:webHidden/>
          </w:rPr>
          <w:fldChar w:fldCharType="separate"/>
        </w:r>
        <w:r w:rsidR="00F26AEE">
          <w:rPr>
            <w:noProof/>
            <w:webHidden/>
          </w:rPr>
          <w:t>12</w:t>
        </w:r>
        <w:r>
          <w:rPr>
            <w:noProof/>
            <w:webHidden/>
          </w:rPr>
          <w:fldChar w:fldCharType="end"/>
        </w:r>
      </w:hyperlink>
    </w:p>
    <w:p w14:paraId="6EE858F8" w14:textId="5FBBC73A"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608" w:history="1">
        <w:r w:rsidRPr="000B1708">
          <w:rPr>
            <w:rStyle w:val="Hyperlink"/>
            <w:noProof/>
          </w:rPr>
          <w:t>Overview</w:t>
        </w:r>
        <w:r>
          <w:rPr>
            <w:noProof/>
            <w:webHidden/>
          </w:rPr>
          <w:tab/>
        </w:r>
        <w:r>
          <w:rPr>
            <w:noProof/>
            <w:webHidden/>
          </w:rPr>
          <w:fldChar w:fldCharType="begin"/>
        </w:r>
        <w:r>
          <w:rPr>
            <w:noProof/>
            <w:webHidden/>
          </w:rPr>
          <w:instrText xml:space="preserve"> PAGEREF _Toc210155608 \h </w:instrText>
        </w:r>
        <w:r>
          <w:rPr>
            <w:noProof/>
            <w:webHidden/>
          </w:rPr>
        </w:r>
        <w:r>
          <w:rPr>
            <w:noProof/>
            <w:webHidden/>
          </w:rPr>
          <w:fldChar w:fldCharType="separate"/>
        </w:r>
        <w:r w:rsidR="00F26AEE">
          <w:rPr>
            <w:noProof/>
            <w:webHidden/>
          </w:rPr>
          <w:t>12</w:t>
        </w:r>
        <w:r>
          <w:rPr>
            <w:noProof/>
            <w:webHidden/>
          </w:rPr>
          <w:fldChar w:fldCharType="end"/>
        </w:r>
      </w:hyperlink>
    </w:p>
    <w:p w14:paraId="62AA0692" w14:textId="6A4EF803"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609" w:history="1">
        <w:r w:rsidRPr="000B1708">
          <w:rPr>
            <w:rStyle w:val="Hyperlink"/>
            <w:noProof/>
          </w:rPr>
          <w:t>Membership Register (Active in Service)</w:t>
        </w:r>
        <w:r>
          <w:rPr>
            <w:noProof/>
            <w:webHidden/>
          </w:rPr>
          <w:tab/>
        </w:r>
        <w:r>
          <w:rPr>
            <w:noProof/>
            <w:webHidden/>
          </w:rPr>
          <w:fldChar w:fldCharType="begin"/>
        </w:r>
        <w:r>
          <w:rPr>
            <w:noProof/>
            <w:webHidden/>
          </w:rPr>
          <w:instrText xml:space="preserve"> PAGEREF _Toc210155609 \h </w:instrText>
        </w:r>
        <w:r>
          <w:rPr>
            <w:noProof/>
            <w:webHidden/>
          </w:rPr>
        </w:r>
        <w:r>
          <w:rPr>
            <w:noProof/>
            <w:webHidden/>
          </w:rPr>
          <w:fldChar w:fldCharType="separate"/>
        </w:r>
        <w:r w:rsidR="00F26AEE">
          <w:rPr>
            <w:noProof/>
            <w:webHidden/>
          </w:rPr>
          <w:t>12</w:t>
        </w:r>
        <w:r>
          <w:rPr>
            <w:noProof/>
            <w:webHidden/>
          </w:rPr>
          <w:fldChar w:fldCharType="end"/>
        </w:r>
      </w:hyperlink>
    </w:p>
    <w:p w14:paraId="2FCAFF35" w14:textId="38C14977"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610" w:history="1">
        <w:r w:rsidRPr="000B1708">
          <w:rPr>
            <w:rStyle w:val="Hyperlink"/>
            <w:noProof/>
          </w:rPr>
          <w:t>Withdrawals Register</w:t>
        </w:r>
        <w:r>
          <w:rPr>
            <w:noProof/>
            <w:webHidden/>
          </w:rPr>
          <w:tab/>
        </w:r>
        <w:r>
          <w:rPr>
            <w:noProof/>
            <w:webHidden/>
          </w:rPr>
          <w:fldChar w:fldCharType="begin"/>
        </w:r>
        <w:r>
          <w:rPr>
            <w:noProof/>
            <w:webHidden/>
          </w:rPr>
          <w:instrText xml:space="preserve"> PAGEREF _Toc210155610 \h </w:instrText>
        </w:r>
        <w:r>
          <w:rPr>
            <w:noProof/>
            <w:webHidden/>
          </w:rPr>
        </w:r>
        <w:r>
          <w:rPr>
            <w:noProof/>
            <w:webHidden/>
          </w:rPr>
          <w:fldChar w:fldCharType="separate"/>
        </w:r>
        <w:r w:rsidR="00F26AEE">
          <w:rPr>
            <w:noProof/>
            <w:webHidden/>
          </w:rPr>
          <w:t>13</w:t>
        </w:r>
        <w:r>
          <w:rPr>
            <w:noProof/>
            <w:webHidden/>
          </w:rPr>
          <w:fldChar w:fldCharType="end"/>
        </w:r>
      </w:hyperlink>
    </w:p>
    <w:p w14:paraId="19AD6AE0" w14:textId="3C18B0BF"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611" w:history="1">
        <w:r w:rsidRPr="000B1708">
          <w:rPr>
            <w:rStyle w:val="Hyperlink"/>
            <w:noProof/>
          </w:rPr>
          <w:t>Deferred Register</w:t>
        </w:r>
        <w:r>
          <w:rPr>
            <w:noProof/>
            <w:webHidden/>
          </w:rPr>
          <w:tab/>
        </w:r>
        <w:r>
          <w:rPr>
            <w:noProof/>
            <w:webHidden/>
          </w:rPr>
          <w:fldChar w:fldCharType="begin"/>
        </w:r>
        <w:r>
          <w:rPr>
            <w:noProof/>
            <w:webHidden/>
          </w:rPr>
          <w:instrText xml:space="preserve"> PAGEREF _Toc210155611 \h </w:instrText>
        </w:r>
        <w:r>
          <w:rPr>
            <w:noProof/>
            <w:webHidden/>
          </w:rPr>
        </w:r>
        <w:r>
          <w:rPr>
            <w:noProof/>
            <w:webHidden/>
          </w:rPr>
          <w:fldChar w:fldCharType="separate"/>
        </w:r>
        <w:r w:rsidR="00F26AEE">
          <w:rPr>
            <w:noProof/>
            <w:webHidden/>
          </w:rPr>
          <w:t>13</w:t>
        </w:r>
        <w:r>
          <w:rPr>
            <w:noProof/>
            <w:webHidden/>
          </w:rPr>
          <w:fldChar w:fldCharType="end"/>
        </w:r>
      </w:hyperlink>
    </w:p>
    <w:p w14:paraId="2CE9C5F4" w14:textId="5AE1A291" w:rsidR="003F3D0E" w:rsidRDefault="003F3D0E">
      <w:pPr>
        <w:pStyle w:val="TOC1"/>
        <w:rPr>
          <w:rFonts w:asciiTheme="minorHAnsi" w:eastAsiaTheme="minorEastAsia" w:hAnsiTheme="minorHAnsi"/>
          <w:noProof/>
          <w:kern w:val="2"/>
          <w:sz w:val="24"/>
          <w:szCs w:val="24"/>
          <w:lang w:val="en-KE" w:eastAsia="en-KE"/>
          <w14:ligatures w14:val="standardContextual"/>
        </w:rPr>
      </w:pPr>
      <w:hyperlink w:anchor="_Toc210155612" w:history="1">
        <w:r w:rsidRPr="000B1708">
          <w:rPr>
            <w:rStyle w:val="Hyperlink"/>
            <w:rFonts w:ascii="Mulish" w:hAnsi="Mulish"/>
            <w:b/>
            <w:bCs/>
            <w:noProof/>
          </w:rPr>
          <w:t>4.</w:t>
        </w:r>
        <w:r>
          <w:rPr>
            <w:rFonts w:asciiTheme="minorHAnsi" w:eastAsiaTheme="minorEastAsia" w:hAnsiTheme="minorHAnsi"/>
            <w:noProof/>
            <w:kern w:val="2"/>
            <w:sz w:val="24"/>
            <w:szCs w:val="24"/>
            <w:lang w:val="en-KE" w:eastAsia="en-KE"/>
            <w14:ligatures w14:val="standardContextual"/>
          </w:rPr>
          <w:tab/>
        </w:r>
        <w:r w:rsidRPr="000B1708">
          <w:rPr>
            <w:rStyle w:val="Hyperlink"/>
            <w:noProof/>
          </w:rPr>
          <w:t>DATA REQUEST TEMPLATE</w:t>
        </w:r>
        <w:r>
          <w:rPr>
            <w:noProof/>
            <w:webHidden/>
          </w:rPr>
          <w:tab/>
        </w:r>
        <w:r>
          <w:rPr>
            <w:noProof/>
            <w:webHidden/>
          </w:rPr>
          <w:fldChar w:fldCharType="begin"/>
        </w:r>
        <w:r>
          <w:rPr>
            <w:noProof/>
            <w:webHidden/>
          </w:rPr>
          <w:instrText xml:space="preserve"> PAGEREF _Toc210155612 \h </w:instrText>
        </w:r>
        <w:r>
          <w:rPr>
            <w:noProof/>
            <w:webHidden/>
          </w:rPr>
        </w:r>
        <w:r>
          <w:rPr>
            <w:noProof/>
            <w:webHidden/>
          </w:rPr>
          <w:fldChar w:fldCharType="separate"/>
        </w:r>
        <w:r w:rsidR="00F26AEE">
          <w:rPr>
            <w:noProof/>
            <w:webHidden/>
          </w:rPr>
          <w:t>14</w:t>
        </w:r>
        <w:r>
          <w:rPr>
            <w:noProof/>
            <w:webHidden/>
          </w:rPr>
          <w:fldChar w:fldCharType="end"/>
        </w:r>
      </w:hyperlink>
    </w:p>
    <w:p w14:paraId="1F5BEC6C" w14:textId="6A6421D7"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613" w:history="1">
        <w:r w:rsidRPr="000B1708">
          <w:rPr>
            <w:rStyle w:val="Hyperlink"/>
            <w:noProof/>
          </w:rPr>
          <w:t>Membership Register</w:t>
        </w:r>
        <w:r>
          <w:rPr>
            <w:noProof/>
            <w:webHidden/>
          </w:rPr>
          <w:tab/>
        </w:r>
        <w:r>
          <w:rPr>
            <w:noProof/>
            <w:webHidden/>
          </w:rPr>
          <w:fldChar w:fldCharType="begin"/>
        </w:r>
        <w:r>
          <w:rPr>
            <w:noProof/>
            <w:webHidden/>
          </w:rPr>
          <w:instrText xml:space="preserve"> PAGEREF _Toc210155613 \h </w:instrText>
        </w:r>
        <w:r>
          <w:rPr>
            <w:noProof/>
            <w:webHidden/>
          </w:rPr>
        </w:r>
        <w:r>
          <w:rPr>
            <w:noProof/>
            <w:webHidden/>
          </w:rPr>
          <w:fldChar w:fldCharType="separate"/>
        </w:r>
        <w:r w:rsidR="00F26AEE">
          <w:rPr>
            <w:noProof/>
            <w:webHidden/>
          </w:rPr>
          <w:t>18</w:t>
        </w:r>
        <w:r>
          <w:rPr>
            <w:noProof/>
            <w:webHidden/>
          </w:rPr>
          <w:fldChar w:fldCharType="end"/>
        </w:r>
      </w:hyperlink>
    </w:p>
    <w:p w14:paraId="2489A95A" w14:textId="44976BF5"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614" w:history="1">
        <w:r w:rsidRPr="000B1708">
          <w:rPr>
            <w:rStyle w:val="Hyperlink"/>
            <w:noProof/>
          </w:rPr>
          <w:t>Deferred Member Data</w:t>
        </w:r>
        <w:r>
          <w:rPr>
            <w:noProof/>
            <w:webHidden/>
          </w:rPr>
          <w:tab/>
        </w:r>
        <w:r>
          <w:rPr>
            <w:noProof/>
            <w:webHidden/>
          </w:rPr>
          <w:fldChar w:fldCharType="begin"/>
        </w:r>
        <w:r>
          <w:rPr>
            <w:noProof/>
            <w:webHidden/>
          </w:rPr>
          <w:instrText xml:space="preserve"> PAGEREF _Toc210155614 \h </w:instrText>
        </w:r>
        <w:r>
          <w:rPr>
            <w:noProof/>
            <w:webHidden/>
          </w:rPr>
        </w:r>
        <w:r>
          <w:rPr>
            <w:noProof/>
            <w:webHidden/>
          </w:rPr>
          <w:fldChar w:fldCharType="separate"/>
        </w:r>
        <w:r w:rsidR="00F26AEE">
          <w:rPr>
            <w:noProof/>
            <w:webHidden/>
          </w:rPr>
          <w:t>18</w:t>
        </w:r>
        <w:r>
          <w:rPr>
            <w:noProof/>
            <w:webHidden/>
          </w:rPr>
          <w:fldChar w:fldCharType="end"/>
        </w:r>
      </w:hyperlink>
    </w:p>
    <w:p w14:paraId="5032AB6D" w14:textId="5239BA16"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615" w:history="1">
        <w:r w:rsidRPr="000B1708">
          <w:rPr>
            <w:rStyle w:val="Hyperlink"/>
            <w:noProof/>
          </w:rPr>
          <w:t>Withdrawals Register</w:t>
        </w:r>
        <w:r>
          <w:rPr>
            <w:noProof/>
            <w:webHidden/>
          </w:rPr>
          <w:tab/>
        </w:r>
        <w:r>
          <w:rPr>
            <w:noProof/>
            <w:webHidden/>
          </w:rPr>
          <w:fldChar w:fldCharType="begin"/>
        </w:r>
        <w:r>
          <w:rPr>
            <w:noProof/>
            <w:webHidden/>
          </w:rPr>
          <w:instrText xml:space="preserve"> PAGEREF _Toc210155615 \h </w:instrText>
        </w:r>
        <w:r>
          <w:rPr>
            <w:noProof/>
            <w:webHidden/>
          </w:rPr>
        </w:r>
        <w:r>
          <w:rPr>
            <w:noProof/>
            <w:webHidden/>
          </w:rPr>
          <w:fldChar w:fldCharType="separate"/>
        </w:r>
        <w:r w:rsidR="00F26AEE">
          <w:rPr>
            <w:noProof/>
            <w:webHidden/>
          </w:rPr>
          <w:t>19</w:t>
        </w:r>
        <w:r>
          <w:rPr>
            <w:noProof/>
            <w:webHidden/>
          </w:rPr>
          <w:fldChar w:fldCharType="end"/>
        </w:r>
      </w:hyperlink>
    </w:p>
    <w:p w14:paraId="42E7443F" w14:textId="4BDF26A6" w:rsidR="003F3D0E" w:rsidRDefault="003F3D0E">
      <w:pPr>
        <w:pStyle w:val="TOC1"/>
        <w:rPr>
          <w:rFonts w:asciiTheme="minorHAnsi" w:eastAsiaTheme="minorEastAsia" w:hAnsiTheme="minorHAnsi"/>
          <w:noProof/>
          <w:kern w:val="2"/>
          <w:sz w:val="24"/>
          <w:szCs w:val="24"/>
          <w:lang w:val="en-KE" w:eastAsia="en-KE"/>
          <w14:ligatures w14:val="standardContextual"/>
        </w:rPr>
      </w:pPr>
      <w:hyperlink w:anchor="_Toc210155616" w:history="1">
        <w:r w:rsidRPr="000B1708">
          <w:rPr>
            <w:rStyle w:val="Hyperlink"/>
            <w:rFonts w:ascii="Mulish" w:hAnsi="Mulish"/>
            <w:b/>
            <w:bCs/>
            <w:noProof/>
          </w:rPr>
          <w:t>5.</w:t>
        </w:r>
        <w:r>
          <w:rPr>
            <w:rFonts w:asciiTheme="minorHAnsi" w:eastAsiaTheme="minorEastAsia" w:hAnsiTheme="minorHAnsi"/>
            <w:noProof/>
            <w:kern w:val="2"/>
            <w:sz w:val="24"/>
            <w:szCs w:val="24"/>
            <w:lang w:val="en-KE" w:eastAsia="en-KE"/>
            <w14:ligatures w14:val="standardContextual"/>
          </w:rPr>
          <w:tab/>
        </w:r>
        <w:r w:rsidRPr="000B1708">
          <w:rPr>
            <w:rStyle w:val="Hyperlink"/>
            <w:noProof/>
          </w:rPr>
          <w:t>DATA CHECKS</w:t>
        </w:r>
        <w:r>
          <w:rPr>
            <w:noProof/>
            <w:webHidden/>
          </w:rPr>
          <w:tab/>
        </w:r>
        <w:r>
          <w:rPr>
            <w:noProof/>
            <w:webHidden/>
          </w:rPr>
          <w:fldChar w:fldCharType="begin"/>
        </w:r>
        <w:r>
          <w:rPr>
            <w:noProof/>
            <w:webHidden/>
          </w:rPr>
          <w:instrText xml:space="preserve"> PAGEREF _Toc210155616 \h </w:instrText>
        </w:r>
        <w:r>
          <w:rPr>
            <w:noProof/>
            <w:webHidden/>
          </w:rPr>
        </w:r>
        <w:r>
          <w:rPr>
            <w:noProof/>
            <w:webHidden/>
          </w:rPr>
          <w:fldChar w:fldCharType="separate"/>
        </w:r>
        <w:r w:rsidR="00F26AEE">
          <w:rPr>
            <w:noProof/>
            <w:webHidden/>
          </w:rPr>
          <w:t>20</w:t>
        </w:r>
        <w:r>
          <w:rPr>
            <w:noProof/>
            <w:webHidden/>
          </w:rPr>
          <w:fldChar w:fldCharType="end"/>
        </w:r>
      </w:hyperlink>
    </w:p>
    <w:p w14:paraId="3D3201F3" w14:textId="3E2CB386"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617" w:history="1">
        <w:r w:rsidRPr="000B1708">
          <w:rPr>
            <w:rStyle w:val="Hyperlink"/>
            <w:noProof/>
          </w:rPr>
          <w:t>Reasonability &amp; Appropriateness Checks</w:t>
        </w:r>
        <w:r>
          <w:rPr>
            <w:noProof/>
            <w:webHidden/>
          </w:rPr>
          <w:tab/>
        </w:r>
        <w:r>
          <w:rPr>
            <w:noProof/>
            <w:webHidden/>
          </w:rPr>
          <w:fldChar w:fldCharType="begin"/>
        </w:r>
        <w:r>
          <w:rPr>
            <w:noProof/>
            <w:webHidden/>
          </w:rPr>
          <w:instrText xml:space="preserve"> PAGEREF _Toc210155617 \h </w:instrText>
        </w:r>
        <w:r>
          <w:rPr>
            <w:noProof/>
            <w:webHidden/>
          </w:rPr>
        </w:r>
        <w:r>
          <w:rPr>
            <w:noProof/>
            <w:webHidden/>
          </w:rPr>
          <w:fldChar w:fldCharType="separate"/>
        </w:r>
        <w:r w:rsidR="00F26AEE">
          <w:rPr>
            <w:noProof/>
            <w:webHidden/>
          </w:rPr>
          <w:t>20</w:t>
        </w:r>
        <w:r>
          <w:rPr>
            <w:noProof/>
            <w:webHidden/>
          </w:rPr>
          <w:fldChar w:fldCharType="end"/>
        </w:r>
      </w:hyperlink>
    </w:p>
    <w:p w14:paraId="428191AE" w14:textId="39D867E6"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618" w:history="1">
        <w:r w:rsidRPr="000B1708">
          <w:rPr>
            <w:rStyle w:val="Hyperlink"/>
            <w:noProof/>
          </w:rPr>
          <w:t>Consistency Checks</w:t>
        </w:r>
        <w:r>
          <w:rPr>
            <w:noProof/>
            <w:webHidden/>
          </w:rPr>
          <w:tab/>
        </w:r>
        <w:r>
          <w:rPr>
            <w:noProof/>
            <w:webHidden/>
          </w:rPr>
          <w:fldChar w:fldCharType="begin"/>
        </w:r>
        <w:r>
          <w:rPr>
            <w:noProof/>
            <w:webHidden/>
          </w:rPr>
          <w:instrText xml:space="preserve"> PAGEREF _Toc210155618 \h </w:instrText>
        </w:r>
        <w:r>
          <w:rPr>
            <w:noProof/>
            <w:webHidden/>
          </w:rPr>
        </w:r>
        <w:r>
          <w:rPr>
            <w:noProof/>
            <w:webHidden/>
          </w:rPr>
          <w:fldChar w:fldCharType="separate"/>
        </w:r>
        <w:r w:rsidR="00F26AEE">
          <w:rPr>
            <w:noProof/>
            <w:webHidden/>
          </w:rPr>
          <w:t>20</w:t>
        </w:r>
        <w:r>
          <w:rPr>
            <w:noProof/>
            <w:webHidden/>
          </w:rPr>
          <w:fldChar w:fldCharType="end"/>
        </w:r>
      </w:hyperlink>
    </w:p>
    <w:p w14:paraId="7FBEA835" w14:textId="0A20B68A"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619" w:history="1">
        <w:r w:rsidRPr="000B1708">
          <w:rPr>
            <w:rStyle w:val="Hyperlink"/>
            <w:noProof/>
          </w:rPr>
          <w:t>Practical Example</w:t>
        </w:r>
        <w:r>
          <w:rPr>
            <w:noProof/>
            <w:webHidden/>
          </w:rPr>
          <w:tab/>
        </w:r>
        <w:r>
          <w:rPr>
            <w:noProof/>
            <w:webHidden/>
          </w:rPr>
          <w:fldChar w:fldCharType="begin"/>
        </w:r>
        <w:r>
          <w:rPr>
            <w:noProof/>
            <w:webHidden/>
          </w:rPr>
          <w:instrText xml:space="preserve"> PAGEREF _Toc210155619 \h </w:instrText>
        </w:r>
        <w:r>
          <w:rPr>
            <w:noProof/>
            <w:webHidden/>
          </w:rPr>
        </w:r>
        <w:r>
          <w:rPr>
            <w:noProof/>
            <w:webHidden/>
          </w:rPr>
          <w:fldChar w:fldCharType="separate"/>
        </w:r>
        <w:r w:rsidR="00F26AEE">
          <w:rPr>
            <w:noProof/>
            <w:webHidden/>
          </w:rPr>
          <w:t>20</w:t>
        </w:r>
        <w:r>
          <w:rPr>
            <w:noProof/>
            <w:webHidden/>
          </w:rPr>
          <w:fldChar w:fldCharType="end"/>
        </w:r>
      </w:hyperlink>
    </w:p>
    <w:p w14:paraId="5047FDF4" w14:textId="4DB4A0FC" w:rsidR="003F3D0E" w:rsidRDefault="003F3D0E">
      <w:pPr>
        <w:pStyle w:val="TOC1"/>
        <w:rPr>
          <w:rFonts w:asciiTheme="minorHAnsi" w:eastAsiaTheme="minorEastAsia" w:hAnsiTheme="minorHAnsi"/>
          <w:noProof/>
          <w:kern w:val="2"/>
          <w:sz w:val="24"/>
          <w:szCs w:val="24"/>
          <w:lang w:val="en-KE" w:eastAsia="en-KE"/>
          <w14:ligatures w14:val="standardContextual"/>
        </w:rPr>
      </w:pPr>
      <w:hyperlink w:anchor="_Toc210155620" w:history="1">
        <w:r w:rsidRPr="000B1708">
          <w:rPr>
            <w:rStyle w:val="Hyperlink"/>
            <w:rFonts w:ascii="Mulish" w:hAnsi="Mulish"/>
            <w:b/>
            <w:bCs/>
            <w:noProof/>
          </w:rPr>
          <w:t>6.</w:t>
        </w:r>
        <w:r>
          <w:rPr>
            <w:rFonts w:asciiTheme="minorHAnsi" w:eastAsiaTheme="minorEastAsia" w:hAnsiTheme="minorHAnsi"/>
            <w:noProof/>
            <w:kern w:val="2"/>
            <w:sz w:val="24"/>
            <w:szCs w:val="24"/>
            <w:lang w:val="en-KE" w:eastAsia="en-KE"/>
            <w14:ligatures w14:val="standardContextual"/>
          </w:rPr>
          <w:tab/>
        </w:r>
        <w:r w:rsidRPr="000B1708">
          <w:rPr>
            <w:rStyle w:val="Hyperlink"/>
            <w:noProof/>
          </w:rPr>
          <w:t>APPENDICES</w:t>
        </w:r>
        <w:r>
          <w:rPr>
            <w:noProof/>
            <w:webHidden/>
          </w:rPr>
          <w:tab/>
        </w:r>
        <w:r>
          <w:rPr>
            <w:noProof/>
            <w:webHidden/>
          </w:rPr>
          <w:fldChar w:fldCharType="begin"/>
        </w:r>
        <w:r>
          <w:rPr>
            <w:noProof/>
            <w:webHidden/>
          </w:rPr>
          <w:instrText xml:space="preserve"> PAGEREF _Toc210155620 \h </w:instrText>
        </w:r>
        <w:r>
          <w:rPr>
            <w:noProof/>
            <w:webHidden/>
          </w:rPr>
        </w:r>
        <w:r>
          <w:rPr>
            <w:noProof/>
            <w:webHidden/>
          </w:rPr>
          <w:fldChar w:fldCharType="separate"/>
        </w:r>
        <w:r w:rsidR="00F26AEE">
          <w:rPr>
            <w:noProof/>
            <w:webHidden/>
          </w:rPr>
          <w:t>21</w:t>
        </w:r>
        <w:r>
          <w:rPr>
            <w:noProof/>
            <w:webHidden/>
          </w:rPr>
          <w:fldChar w:fldCharType="end"/>
        </w:r>
      </w:hyperlink>
    </w:p>
    <w:p w14:paraId="74E6477D" w14:textId="3AC46766" w:rsidR="003F3D0E" w:rsidRDefault="003F3D0E">
      <w:pPr>
        <w:pStyle w:val="TOC2"/>
        <w:rPr>
          <w:rFonts w:asciiTheme="minorHAnsi" w:eastAsiaTheme="minorEastAsia" w:hAnsiTheme="minorHAnsi"/>
          <w:noProof/>
          <w:kern w:val="2"/>
          <w:sz w:val="24"/>
          <w:szCs w:val="24"/>
          <w:lang w:val="en-KE" w:eastAsia="en-KE"/>
          <w14:ligatures w14:val="standardContextual"/>
        </w:rPr>
      </w:pPr>
      <w:hyperlink w:anchor="_Toc210155621" w:history="1">
        <w:r w:rsidRPr="000B1708">
          <w:rPr>
            <w:rStyle w:val="Hyperlink"/>
            <w:noProof/>
          </w:rPr>
          <w:t>Appendix 1: Sign-Off Template</w:t>
        </w:r>
        <w:r>
          <w:rPr>
            <w:noProof/>
            <w:webHidden/>
          </w:rPr>
          <w:tab/>
        </w:r>
        <w:r>
          <w:rPr>
            <w:noProof/>
            <w:webHidden/>
          </w:rPr>
          <w:fldChar w:fldCharType="begin"/>
        </w:r>
        <w:r>
          <w:rPr>
            <w:noProof/>
            <w:webHidden/>
          </w:rPr>
          <w:instrText xml:space="preserve"> PAGEREF _Toc210155621 \h </w:instrText>
        </w:r>
        <w:r>
          <w:rPr>
            <w:noProof/>
            <w:webHidden/>
          </w:rPr>
        </w:r>
        <w:r>
          <w:rPr>
            <w:noProof/>
            <w:webHidden/>
          </w:rPr>
          <w:fldChar w:fldCharType="separate"/>
        </w:r>
        <w:r w:rsidR="00F26AEE">
          <w:rPr>
            <w:noProof/>
            <w:webHidden/>
          </w:rPr>
          <w:t>21</w:t>
        </w:r>
        <w:r>
          <w:rPr>
            <w:noProof/>
            <w:webHidden/>
          </w:rPr>
          <w:fldChar w:fldCharType="end"/>
        </w:r>
      </w:hyperlink>
    </w:p>
    <w:p w14:paraId="41517C0C" w14:textId="1E1822D9" w:rsidR="003F3D0E" w:rsidRDefault="003F3D0E">
      <w:pPr>
        <w:pStyle w:val="TOC1"/>
        <w:rPr>
          <w:rFonts w:asciiTheme="minorHAnsi" w:eastAsiaTheme="minorEastAsia" w:hAnsiTheme="minorHAnsi"/>
          <w:noProof/>
          <w:kern w:val="2"/>
          <w:sz w:val="24"/>
          <w:szCs w:val="24"/>
          <w:lang w:val="en-KE" w:eastAsia="en-KE"/>
          <w14:ligatures w14:val="standardContextual"/>
        </w:rPr>
      </w:pPr>
      <w:hyperlink w:anchor="_Toc210155622" w:history="1">
        <w:r w:rsidRPr="000B1708">
          <w:rPr>
            <w:rStyle w:val="Hyperlink"/>
            <w:rFonts w:ascii="Mulish" w:hAnsi="Mulish"/>
            <w:b/>
            <w:bCs/>
            <w:noProof/>
          </w:rPr>
          <w:t>7.</w:t>
        </w:r>
        <w:r>
          <w:rPr>
            <w:rFonts w:asciiTheme="minorHAnsi" w:eastAsiaTheme="minorEastAsia" w:hAnsiTheme="minorHAnsi"/>
            <w:noProof/>
            <w:kern w:val="2"/>
            <w:sz w:val="24"/>
            <w:szCs w:val="24"/>
            <w:lang w:val="en-KE" w:eastAsia="en-KE"/>
            <w14:ligatures w14:val="standardContextual"/>
          </w:rPr>
          <w:tab/>
        </w:r>
        <w:r w:rsidRPr="000B1708">
          <w:rPr>
            <w:rStyle w:val="Hyperlink"/>
            <w:noProof/>
          </w:rPr>
          <w:t>APPROVAL</w:t>
        </w:r>
        <w:r>
          <w:rPr>
            <w:noProof/>
            <w:webHidden/>
          </w:rPr>
          <w:tab/>
        </w:r>
        <w:r>
          <w:rPr>
            <w:noProof/>
            <w:webHidden/>
          </w:rPr>
          <w:fldChar w:fldCharType="begin"/>
        </w:r>
        <w:r>
          <w:rPr>
            <w:noProof/>
            <w:webHidden/>
          </w:rPr>
          <w:instrText xml:space="preserve"> PAGEREF _Toc210155622 \h </w:instrText>
        </w:r>
        <w:r>
          <w:rPr>
            <w:noProof/>
            <w:webHidden/>
          </w:rPr>
        </w:r>
        <w:r>
          <w:rPr>
            <w:noProof/>
            <w:webHidden/>
          </w:rPr>
          <w:fldChar w:fldCharType="separate"/>
        </w:r>
        <w:r w:rsidR="00F26AEE">
          <w:rPr>
            <w:noProof/>
            <w:webHidden/>
          </w:rPr>
          <w:t>22</w:t>
        </w:r>
        <w:r>
          <w:rPr>
            <w:noProof/>
            <w:webHidden/>
          </w:rPr>
          <w:fldChar w:fldCharType="end"/>
        </w:r>
      </w:hyperlink>
    </w:p>
    <w:p w14:paraId="39EB737E" w14:textId="6E10B917" w:rsidR="00B758AF" w:rsidRPr="00C26087" w:rsidRDefault="005163F4" w:rsidP="006038E5">
      <w:pPr>
        <w:spacing w:after="160" w:line="259" w:lineRule="auto"/>
        <w:ind w:right="0"/>
      </w:pPr>
      <w:r w:rsidRPr="00C26087">
        <w:fldChar w:fldCharType="end"/>
      </w:r>
    </w:p>
    <w:p w14:paraId="455FBC26" w14:textId="77777777" w:rsidR="00B758AF" w:rsidRPr="00C26087" w:rsidRDefault="00B758AF" w:rsidP="006038E5">
      <w:pPr>
        <w:spacing w:after="160" w:line="259" w:lineRule="auto"/>
        <w:ind w:right="0"/>
      </w:pPr>
    </w:p>
    <w:p w14:paraId="22C1D586" w14:textId="77777777" w:rsidR="00695542" w:rsidRPr="006F03C9" w:rsidRDefault="00695542">
      <w:pPr>
        <w:spacing w:after="160" w:line="259" w:lineRule="auto"/>
        <w:ind w:right="0"/>
      </w:pPr>
      <w:r w:rsidRPr="006F03C9">
        <w:br w:type="page"/>
      </w:r>
    </w:p>
    <w:p w14:paraId="1A8091DE" w14:textId="5F8F97DD" w:rsidR="00B758AF" w:rsidRPr="006F03C9" w:rsidRDefault="00695542" w:rsidP="00695542">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ABBREVIATIONS</w:t>
      </w:r>
    </w:p>
    <w:tbl>
      <w:tblPr>
        <w:tblStyle w:val="TableGrid1"/>
        <w:tblW w:w="4999" w:type="pct"/>
        <w:tblInd w:w="0" w:type="dxa"/>
        <w:tblBorders>
          <w:top w:val="single" w:sz="6" w:space="0" w:color="0137A6"/>
          <w:bottom w:val="single" w:sz="6" w:space="0" w:color="0137A6"/>
          <w:insideH w:val="single" w:sz="6" w:space="0" w:color="0137A6"/>
        </w:tblBorders>
        <w:tblCellMar>
          <w:top w:w="83" w:type="dxa"/>
          <w:right w:w="167" w:type="dxa"/>
        </w:tblCellMar>
        <w:tblLook w:val="04A0" w:firstRow="1" w:lastRow="0" w:firstColumn="1" w:lastColumn="0" w:noHBand="0" w:noVBand="1"/>
      </w:tblPr>
      <w:tblGrid>
        <w:gridCol w:w="1989"/>
        <w:gridCol w:w="8499"/>
      </w:tblGrid>
      <w:tr w:rsidR="00532DD8" w:rsidRPr="006F03C9" w14:paraId="77F26465" w14:textId="77777777">
        <w:trPr>
          <w:trHeight w:val="318"/>
        </w:trPr>
        <w:tc>
          <w:tcPr>
            <w:tcW w:w="948" w:type="pct"/>
            <w:shd w:val="clear" w:color="auto" w:fill="0137A6"/>
            <w:vAlign w:val="center"/>
          </w:tcPr>
          <w:p w14:paraId="79E7846F" w14:textId="77777777" w:rsidR="00532DD8" w:rsidRPr="00716ED7" w:rsidRDefault="00532DD8">
            <w:pPr>
              <w:spacing w:line="259" w:lineRule="auto"/>
              <w:ind w:right="51"/>
              <w:jc w:val="right"/>
              <w:rPr>
                <w:rFonts w:ascii="Mulish SemiBold" w:hAnsi="Mulish SemiBold"/>
              </w:rPr>
            </w:pPr>
            <w:r w:rsidRPr="006F03C9">
              <w:rPr>
                <w:rFonts w:ascii="Nunito Sans SemiBold" w:hAnsi="Nunito Sans SemiBold"/>
                <w:b/>
                <w:color w:val="FFFFFF"/>
              </w:rPr>
              <w:t>NAME</w:t>
            </w:r>
          </w:p>
        </w:tc>
        <w:tc>
          <w:tcPr>
            <w:tcW w:w="4052" w:type="pct"/>
            <w:shd w:val="clear" w:color="auto" w:fill="0137A6"/>
            <w:vAlign w:val="center"/>
          </w:tcPr>
          <w:p w14:paraId="41D087B1" w14:textId="77777777" w:rsidR="00532DD8" w:rsidRPr="006F03C9" w:rsidRDefault="00532DD8">
            <w:pPr>
              <w:rPr>
                <w:rFonts w:ascii="Nunito Sans SemiBold" w:hAnsi="Nunito Sans SemiBold"/>
              </w:rPr>
            </w:pPr>
            <w:r w:rsidRPr="006F03C9">
              <w:rPr>
                <w:rFonts w:ascii="Nunito Sans SemiBold" w:hAnsi="Nunito Sans SemiBold"/>
                <w:b/>
                <w:color w:val="FFFFFF"/>
              </w:rPr>
              <w:t>DEFINITION</w:t>
            </w:r>
          </w:p>
        </w:tc>
      </w:tr>
      <w:tr w:rsidR="00726B71" w:rsidRPr="006F03C9" w14:paraId="3C814DF7" w14:textId="77777777" w:rsidTr="00256464">
        <w:trPr>
          <w:trHeight w:val="318"/>
        </w:trPr>
        <w:tc>
          <w:tcPr>
            <w:tcW w:w="948" w:type="pct"/>
            <w:vAlign w:val="center"/>
          </w:tcPr>
          <w:p w14:paraId="59292DF1" w14:textId="257439FC" w:rsidR="00726B71" w:rsidRDefault="00726B71" w:rsidP="001C251D">
            <w:pPr>
              <w:spacing w:line="259" w:lineRule="auto"/>
              <w:ind w:right="50"/>
              <w:jc w:val="right"/>
              <w:rPr>
                <w:rFonts w:eastAsia="Times New Roman" w:cs="Calibri"/>
                <w:b/>
                <w:bCs/>
                <w:color w:val="0137A6"/>
                <w:szCs w:val="18"/>
                <w:lang w:eastAsia="en-GB"/>
              </w:rPr>
            </w:pPr>
            <w:r>
              <w:rPr>
                <w:rFonts w:eastAsia="Times New Roman" w:cs="Calibri"/>
                <w:b/>
                <w:bCs/>
                <w:color w:val="0137A6"/>
                <w:szCs w:val="18"/>
                <w:lang w:eastAsia="en-GB"/>
              </w:rPr>
              <w:t xml:space="preserve">AVC </w:t>
            </w:r>
          </w:p>
        </w:tc>
        <w:tc>
          <w:tcPr>
            <w:tcW w:w="4052" w:type="pct"/>
            <w:vAlign w:val="center"/>
          </w:tcPr>
          <w:p w14:paraId="1BD459AF" w14:textId="3F786F2A" w:rsidR="00726B71" w:rsidRDefault="00726B71" w:rsidP="001C251D">
            <w:pPr>
              <w:spacing w:line="259" w:lineRule="auto"/>
              <w:ind w:right="50"/>
              <w:rPr>
                <w:rFonts w:eastAsia="Times New Roman" w:cs="Calibri"/>
                <w:color w:val="000000"/>
                <w:szCs w:val="18"/>
                <w:lang w:eastAsia="en-GB"/>
              </w:rPr>
            </w:pPr>
            <w:r>
              <w:rPr>
                <w:rFonts w:eastAsia="Times New Roman" w:cs="Calibri"/>
                <w:color w:val="000000"/>
                <w:szCs w:val="18"/>
                <w:lang w:eastAsia="en-GB"/>
              </w:rPr>
              <w:t>Additional Voluntary Contributions</w:t>
            </w:r>
          </w:p>
        </w:tc>
      </w:tr>
      <w:tr w:rsidR="00964F4E" w:rsidRPr="006F03C9" w14:paraId="4BC89621" w14:textId="77777777" w:rsidTr="00256464">
        <w:trPr>
          <w:trHeight w:val="318"/>
        </w:trPr>
        <w:tc>
          <w:tcPr>
            <w:tcW w:w="948" w:type="pct"/>
            <w:vAlign w:val="center"/>
          </w:tcPr>
          <w:p w14:paraId="19165E75" w14:textId="15AADF92" w:rsidR="00964F4E" w:rsidRPr="00272A8E" w:rsidRDefault="00964F4E" w:rsidP="001C251D">
            <w:pPr>
              <w:spacing w:line="259" w:lineRule="auto"/>
              <w:ind w:right="50"/>
              <w:jc w:val="right"/>
              <w:rPr>
                <w:rFonts w:eastAsia="Times New Roman" w:cs="Calibri"/>
                <w:b/>
                <w:bCs/>
                <w:color w:val="0137A6"/>
                <w:szCs w:val="18"/>
                <w:lang w:eastAsia="en-GB"/>
              </w:rPr>
            </w:pPr>
            <w:r>
              <w:rPr>
                <w:rFonts w:eastAsia="Times New Roman" w:cs="Calibri"/>
                <w:b/>
                <w:bCs/>
                <w:color w:val="0137A6"/>
                <w:szCs w:val="18"/>
                <w:lang w:eastAsia="en-GB"/>
              </w:rPr>
              <w:t>DB</w:t>
            </w:r>
          </w:p>
        </w:tc>
        <w:tc>
          <w:tcPr>
            <w:tcW w:w="4052" w:type="pct"/>
            <w:vAlign w:val="center"/>
          </w:tcPr>
          <w:p w14:paraId="0A326E92" w14:textId="6D1B5AAC" w:rsidR="00964F4E" w:rsidRPr="00272A8E" w:rsidRDefault="00964F4E" w:rsidP="001C251D">
            <w:pPr>
              <w:spacing w:line="259" w:lineRule="auto"/>
              <w:ind w:right="50"/>
              <w:rPr>
                <w:rFonts w:eastAsia="Times New Roman" w:cs="Calibri"/>
                <w:color w:val="000000"/>
                <w:szCs w:val="18"/>
                <w:lang w:eastAsia="en-GB"/>
              </w:rPr>
            </w:pPr>
            <w:r>
              <w:rPr>
                <w:rFonts w:eastAsia="Times New Roman" w:cs="Calibri"/>
                <w:color w:val="000000"/>
                <w:szCs w:val="18"/>
                <w:lang w:eastAsia="en-GB"/>
              </w:rPr>
              <w:t>Defined Benefit</w:t>
            </w:r>
          </w:p>
        </w:tc>
      </w:tr>
      <w:tr w:rsidR="00964F4E" w:rsidRPr="006F03C9" w14:paraId="63DF8B68" w14:textId="77777777" w:rsidTr="00256464">
        <w:trPr>
          <w:trHeight w:val="318"/>
        </w:trPr>
        <w:tc>
          <w:tcPr>
            <w:tcW w:w="948" w:type="pct"/>
            <w:vAlign w:val="center"/>
          </w:tcPr>
          <w:p w14:paraId="04DF9D01" w14:textId="24AAE6A9" w:rsidR="00964F4E" w:rsidRPr="00272A8E" w:rsidRDefault="00964F4E" w:rsidP="001C251D">
            <w:pPr>
              <w:spacing w:line="259" w:lineRule="auto"/>
              <w:ind w:right="50"/>
              <w:jc w:val="right"/>
              <w:rPr>
                <w:rFonts w:eastAsia="Times New Roman" w:cs="Calibri"/>
                <w:b/>
                <w:bCs/>
                <w:color w:val="0137A6"/>
                <w:szCs w:val="18"/>
                <w:lang w:eastAsia="en-GB"/>
              </w:rPr>
            </w:pPr>
            <w:r>
              <w:rPr>
                <w:rFonts w:eastAsia="Times New Roman" w:cs="Calibri"/>
                <w:b/>
                <w:bCs/>
                <w:color w:val="0137A6"/>
                <w:szCs w:val="18"/>
                <w:lang w:eastAsia="en-GB"/>
              </w:rPr>
              <w:t>DC</w:t>
            </w:r>
          </w:p>
        </w:tc>
        <w:tc>
          <w:tcPr>
            <w:tcW w:w="4052" w:type="pct"/>
            <w:vAlign w:val="center"/>
          </w:tcPr>
          <w:p w14:paraId="1196DE6C" w14:textId="17427D92" w:rsidR="00964F4E" w:rsidRPr="00272A8E" w:rsidRDefault="00964F4E" w:rsidP="001C251D">
            <w:pPr>
              <w:spacing w:line="259" w:lineRule="auto"/>
              <w:ind w:right="50"/>
              <w:rPr>
                <w:rFonts w:eastAsia="Times New Roman" w:cs="Calibri"/>
                <w:color w:val="000000"/>
                <w:szCs w:val="18"/>
                <w:lang w:eastAsia="en-GB"/>
              </w:rPr>
            </w:pPr>
            <w:r>
              <w:rPr>
                <w:rFonts w:eastAsia="Times New Roman" w:cs="Calibri"/>
                <w:color w:val="000000"/>
                <w:szCs w:val="18"/>
                <w:lang w:eastAsia="en-GB"/>
              </w:rPr>
              <w:t>Define Contribution</w:t>
            </w:r>
          </w:p>
        </w:tc>
      </w:tr>
      <w:tr w:rsidR="001C251D" w:rsidRPr="006F03C9" w14:paraId="46646964" w14:textId="77777777" w:rsidTr="00256464">
        <w:trPr>
          <w:trHeight w:val="318"/>
        </w:trPr>
        <w:tc>
          <w:tcPr>
            <w:tcW w:w="948" w:type="pct"/>
            <w:vAlign w:val="center"/>
          </w:tcPr>
          <w:p w14:paraId="19A1FBC7" w14:textId="7677C0B2"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ERA</w:t>
            </w:r>
          </w:p>
        </w:tc>
        <w:tc>
          <w:tcPr>
            <w:tcW w:w="4052" w:type="pct"/>
            <w:vAlign w:val="center"/>
          </w:tcPr>
          <w:p w14:paraId="7644BF1B" w14:textId="6B2867EB" w:rsidR="001C251D" w:rsidRPr="001B3273" w:rsidRDefault="001C251D" w:rsidP="001C251D">
            <w:pPr>
              <w:spacing w:line="259" w:lineRule="auto"/>
              <w:ind w:right="50"/>
              <w:rPr>
                <w:szCs w:val="18"/>
              </w:rPr>
            </w:pPr>
            <w:r w:rsidRPr="00272A8E">
              <w:rPr>
                <w:rFonts w:eastAsia="Times New Roman" w:cs="Calibri"/>
                <w:color w:val="000000"/>
                <w:szCs w:val="18"/>
                <w:lang w:eastAsia="en-GB"/>
              </w:rPr>
              <w:t>Early Retirement Age</w:t>
            </w:r>
          </w:p>
        </w:tc>
      </w:tr>
      <w:tr w:rsidR="00D63CD8" w:rsidRPr="006F03C9" w14:paraId="53B34628" w14:textId="77777777" w:rsidTr="00256464">
        <w:trPr>
          <w:trHeight w:val="318"/>
        </w:trPr>
        <w:tc>
          <w:tcPr>
            <w:tcW w:w="948" w:type="pct"/>
            <w:vAlign w:val="center"/>
          </w:tcPr>
          <w:p w14:paraId="167F916E" w14:textId="2A44D104" w:rsidR="00D63CD8" w:rsidRPr="00272A8E" w:rsidRDefault="00D63CD8" w:rsidP="001C251D">
            <w:pPr>
              <w:spacing w:line="259" w:lineRule="auto"/>
              <w:ind w:right="50"/>
              <w:jc w:val="right"/>
              <w:rPr>
                <w:rFonts w:eastAsia="Times New Roman" w:cs="Calibri"/>
                <w:b/>
                <w:bCs/>
                <w:color w:val="0137A6"/>
                <w:szCs w:val="18"/>
                <w:lang w:eastAsia="en-GB"/>
              </w:rPr>
            </w:pPr>
            <w:r>
              <w:rPr>
                <w:rFonts w:eastAsia="Times New Roman" w:cs="Calibri"/>
                <w:b/>
                <w:bCs/>
                <w:color w:val="0137A6"/>
                <w:szCs w:val="18"/>
                <w:lang w:eastAsia="en-GB"/>
              </w:rPr>
              <w:t>IPP</w:t>
            </w:r>
          </w:p>
        </w:tc>
        <w:tc>
          <w:tcPr>
            <w:tcW w:w="4052" w:type="pct"/>
            <w:vAlign w:val="center"/>
          </w:tcPr>
          <w:p w14:paraId="36FAEF18" w14:textId="71362E4D" w:rsidR="00D63CD8" w:rsidRPr="00272A8E" w:rsidRDefault="00D63CD8" w:rsidP="001C251D">
            <w:pPr>
              <w:spacing w:line="259" w:lineRule="auto"/>
              <w:ind w:right="50"/>
              <w:rPr>
                <w:rFonts w:eastAsia="Times New Roman" w:cs="Calibri"/>
                <w:color w:val="000000"/>
                <w:szCs w:val="18"/>
                <w:lang w:eastAsia="en-GB"/>
              </w:rPr>
            </w:pPr>
            <w:r>
              <w:rPr>
                <w:rFonts w:eastAsia="Times New Roman" w:cs="Calibri"/>
                <w:color w:val="000000"/>
                <w:szCs w:val="18"/>
                <w:lang w:eastAsia="en-GB"/>
              </w:rPr>
              <w:t>Individual Pension Plan</w:t>
            </w:r>
          </w:p>
        </w:tc>
      </w:tr>
      <w:tr w:rsidR="001C251D" w:rsidRPr="006F03C9" w14:paraId="4AF154CC" w14:textId="77777777" w:rsidTr="00256464">
        <w:trPr>
          <w:trHeight w:val="318"/>
        </w:trPr>
        <w:tc>
          <w:tcPr>
            <w:tcW w:w="948" w:type="pct"/>
            <w:vAlign w:val="center"/>
          </w:tcPr>
          <w:p w14:paraId="58FB3F73" w14:textId="08279AEF"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KAFS</w:t>
            </w:r>
          </w:p>
        </w:tc>
        <w:tc>
          <w:tcPr>
            <w:tcW w:w="4052" w:type="pct"/>
            <w:vAlign w:val="center"/>
          </w:tcPr>
          <w:p w14:paraId="39BE0C79" w14:textId="726F8056" w:rsidR="001C251D" w:rsidRPr="001B3273" w:rsidRDefault="001C251D" w:rsidP="001C251D">
            <w:pPr>
              <w:spacing w:line="259" w:lineRule="auto"/>
              <w:ind w:right="50"/>
              <w:rPr>
                <w:szCs w:val="18"/>
              </w:rPr>
            </w:pPr>
            <w:r w:rsidRPr="00272A8E">
              <w:rPr>
                <w:rFonts w:eastAsia="Times New Roman" w:cs="Calibri"/>
                <w:color w:val="000000"/>
                <w:szCs w:val="18"/>
                <w:lang w:eastAsia="en-GB"/>
              </w:rPr>
              <w:t xml:space="preserve">Kenbright Actuarial </w:t>
            </w:r>
            <w:r>
              <w:rPr>
                <w:rFonts w:eastAsia="Times New Roman" w:cs="Calibri"/>
                <w:color w:val="000000"/>
                <w:szCs w:val="18"/>
                <w:lang w:eastAsia="en-GB"/>
              </w:rPr>
              <w:t>and</w:t>
            </w:r>
            <w:r w:rsidRPr="00272A8E">
              <w:rPr>
                <w:rFonts w:eastAsia="Times New Roman" w:cs="Calibri"/>
                <w:color w:val="000000"/>
                <w:szCs w:val="18"/>
                <w:lang w:eastAsia="en-GB"/>
              </w:rPr>
              <w:t xml:space="preserve"> Financial Services Limited</w:t>
            </w:r>
          </w:p>
        </w:tc>
      </w:tr>
      <w:tr w:rsidR="001C251D" w:rsidRPr="006F03C9" w14:paraId="05110944" w14:textId="77777777" w:rsidTr="00256464">
        <w:trPr>
          <w:trHeight w:val="318"/>
        </w:trPr>
        <w:tc>
          <w:tcPr>
            <w:tcW w:w="948" w:type="pct"/>
            <w:vAlign w:val="center"/>
          </w:tcPr>
          <w:p w14:paraId="1D4F33CF" w14:textId="7E2FAE45"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LRA</w:t>
            </w:r>
          </w:p>
        </w:tc>
        <w:tc>
          <w:tcPr>
            <w:tcW w:w="4052" w:type="pct"/>
            <w:vAlign w:val="center"/>
          </w:tcPr>
          <w:p w14:paraId="02836046" w14:textId="063D9A29" w:rsidR="001C251D" w:rsidRPr="001B3273" w:rsidRDefault="001C251D" w:rsidP="001C251D">
            <w:pPr>
              <w:spacing w:line="259" w:lineRule="auto"/>
              <w:ind w:right="50"/>
              <w:rPr>
                <w:szCs w:val="18"/>
              </w:rPr>
            </w:pPr>
            <w:r w:rsidRPr="00272A8E">
              <w:rPr>
                <w:rFonts w:eastAsia="Times New Roman" w:cs="Calibri"/>
                <w:color w:val="000000"/>
                <w:szCs w:val="18"/>
                <w:lang w:eastAsia="en-GB"/>
              </w:rPr>
              <w:t>Late Retirement Age</w:t>
            </w:r>
          </w:p>
        </w:tc>
      </w:tr>
      <w:tr w:rsidR="001C251D" w:rsidRPr="006F03C9" w14:paraId="7AD1639F" w14:textId="77777777" w:rsidTr="00F36A01">
        <w:trPr>
          <w:trHeight w:val="318"/>
        </w:trPr>
        <w:tc>
          <w:tcPr>
            <w:tcW w:w="948" w:type="pct"/>
            <w:shd w:val="clear" w:color="000000" w:fill="FFFFFF"/>
            <w:vAlign w:val="center"/>
          </w:tcPr>
          <w:p w14:paraId="46F9F7E2" w14:textId="044FCB93"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NRA</w:t>
            </w:r>
          </w:p>
        </w:tc>
        <w:tc>
          <w:tcPr>
            <w:tcW w:w="4052" w:type="pct"/>
            <w:shd w:val="clear" w:color="000000" w:fill="FFFFFF"/>
            <w:vAlign w:val="center"/>
          </w:tcPr>
          <w:p w14:paraId="7EA77F73" w14:textId="04416E1E" w:rsidR="001C251D" w:rsidRPr="001B3273" w:rsidRDefault="001C251D" w:rsidP="001C251D">
            <w:pPr>
              <w:spacing w:line="259" w:lineRule="auto"/>
              <w:ind w:right="50"/>
              <w:rPr>
                <w:szCs w:val="18"/>
              </w:rPr>
            </w:pPr>
            <w:r w:rsidRPr="00272A8E">
              <w:rPr>
                <w:rFonts w:eastAsia="Times New Roman" w:cs="Calibri"/>
                <w:color w:val="000000"/>
                <w:szCs w:val="18"/>
                <w:lang w:eastAsia="en-GB"/>
              </w:rPr>
              <w:t>Normal Retirement Age</w:t>
            </w:r>
          </w:p>
        </w:tc>
      </w:tr>
      <w:tr w:rsidR="001C251D" w:rsidRPr="006F03C9" w14:paraId="2F3C9326" w14:textId="77777777" w:rsidTr="00F36A01">
        <w:trPr>
          <w:trHeight w:val="318"/>
        </w:trPr>
        <w:tc>
          <w:tcPr>
            <w:tcW w:w="948" w:type="pct"/>
            <w:shd w:val="clear" w:color="000000" w:fill="FFFFFF"/>
            <w:vAlign w:val="center"/>
          </w:tcPr>
          <w:p w14:paraId="161DE4D7" w14:textId="5D2A32B6"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RBA</w:t>
            </w:r>
          </w:p>
        </w:tc>
        <w:tc>
          <w:tcPr>
            <w:tcW w:w="4052" w:type="pct"/>
            <w:shd w:val="clear" w:color="000000" w:fill="FFFFFF"/>
            <w:vAlign w:val="center"/>
          </w:tcPr>
          <w:p w14:paraId="13E0B997" w14:textId="36E86AB3" w:rsidR="001C251D" w:rsidRPr="001B3273" w:rsidRDefault="001C251D" w:rsidP="001C251D">
            <w:pPr>
              <w:spacing w:line="259" w:lineRule="auto"/>
              <w:ind w:right="50"/>
              <w:rPr>
                <w:szCs w:val="18"/>
              </w:rPr>
            </w:pPr>
            <w:r w:rsidRPr="00272A8E">
              <w:rPr>
                <w:rFonts w:eastAsia="Times New Roman" w:cs="Calibri"/>
                <w:color w:val="000000"/>
                <w:szCs w:val="18"/>
                <w:lang w:eastAsia="en-GB"/>
              </w:rPr>
              <w:t>Retirement Benefits Authority</w:t>
            </w:r>
          </w:p>
        </w:tc>
      </w:tr>
      <w:tr w:rsidR="001C251D" w:rsidRPr="006F03C9" w14:paraId="065BC172" w14:textId="77777777" w:rsidTr="00256464">
        <w:trPr>
          <w:trHeight w:val="318"/>
        </w:trPr>
        <w:tc>
          <w:tcPr>
            <w:tcW w:w="948" w:type="pct"/>
            <w:vAlign w:val="center"/>
          </w:tcPr>
          <w:p w14:paraId="6AC25CD2" w14:textId="0D52352A"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SRBS</w:t>
            </w:r>
          </w:p>
        </w:tc>
        <w:tc>
          <w:tcPr>
            <w:tcW w:w="4052" w:type="pct"/>
            <w:vAlign w:val="center"/>
          </w:tcPr>
          <w:p w14:paraId="3D6FD56E" w14:textId="25CE4175" w:rsidR="001C251D" w:rsidRPr="001B3273" w:rsidRDefault="001C251D" w:rsidP="001C251D">
            <w:pPr>
              <w:spacing w:line="259" w:lineRule="auto"/>
              <w:ind w:right="50"/>
              <w:rPr>
                <w:szCs w:val="18"/>
              </w:rPr>
            </w:pPr>
            <w:r w:rsidRPr="00272A8E">
              <w:rPr>
                <w:rFonts w:eastAsia="Times New Roman" w:cs="Calibri"/>
                <w:color w:val="000000"/>
                <w:szCs w:val="18"/>
                <w:lang w:eastAsia="en-GB"/>
              </w:rPr>
              <w:t xml:space="preserve">Staff Retirement Benefits Scheme </w:t>
            </w:r>
          </w:p>
        </w:tc>
      </w:tr>
      <w:tr w:rsidR="001C251D" w:rsidRPr="006F03C9" w14:paraId="0F91D982" w14:textId="77777777" w:rsidTr="00256464">
        <w:trPr>
          <w:trHeight w:val="318"/>
        </w:trPr>
        <w:tc>
          <w:tcPr>
            <w:tcW w:w="948" w:type="pct"/>
            <w:vAlign w:val="center"/>
          </w:tcPr>
          <w:p w14:paraId="38137266" w14:textId="74B1FDFE"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TDR</w:t>
            </w:r>
          </w:p>
        </w:tc>
        <w:tc>
          <w:tcPr>
            <w:tcW w:w="4052" w:type="pct"/>
            <w:vAlign w:val="center"/>
          </w:tcPr>
          <w:p w14:paraId="5D187D75" w14:textId="6B69E6F7" w:rsidR="001C251D" w:rsidRPr="001B3273" w:rsidRDefault="001C251D" w:rsidP="001C251D">
            <w:pPr>
              <w:spacing w:line="259" w:lineRule="auto"/>
              <w:ind w:right="50"/>
              <w:rPr>
                <w:szCs w:val="18"/>
              </w:rPr>
            </w:pPr>
            <w:r w:rsidRPr="00272A8E">
              <w:rPr>
                <w:rFonts w:eastAsia="Times New Roman" w:cs="Calibri"/>
                <w:color w:val="000000"/>
                <w:szCs w:val="18"/>
                <w:lang w:eastAsia="en-GB"/>
              </w:rPr>
              <w:t>Trust Deed &amp; Rules</w:t>
            </w:r>
          </w:p>
        </w:tc>
      </w:tr>
    </w:tbl>
    <w:p w14:paraId="387F182F" w14:textId="77777777" w:rsidR="00B758AF" w:rsidRPr="006F03C9" w:rsidRDefault="00B758AF" w:rsidP="006038E5">
      <w:pPr>
        <w:spacing w:after="160" w:line="259" w:lineRule="auto"/>
        <w:ind w:right="0"/>
      </w:pPr>
    </w:p>
    <w:p w14:paraId="7B9307E5" w14:textId="77777777" w:rsidR="00B758AF" w:rsidRPr="006F03C9" w:rsidRDefault="00B758AF" w:rsidP="006038E5">
      <w:pPr>
        <w:spacing w:after="160" w:line="259" w:lineRule="auto"/>
        <w:ind w:right="0"/>
      </w:pPr>
    </w:p>
    <w:p w14:paraId="1BDC92CC" w14:textId="1BBBBC73" w:rsidR="00B758AF" w:rsidRPr="006F03C9" w:rsidRDefault="00B758AF" w:rsidP="006038E5">
      <w:pPr>
        <w:spacing w:after="160" w:line="259" w:lineRule="auto"/>
        <w:ind w:right="0"/>
        <w:rPr>
          <w:sz w:val="14"/>
          <w:szCs w:val="14"/>
        </w:rPr>
      </w:pPr>
    </w:p>
    <w:p w14:paraId="221968EA" w14:textId="77777777" w:rsidR="00A6699D" w:rsidRDefault="00A6699D">
      <w:pPr>
        <w:spacing w:after="160" w:line="259" w:lineRule="auto"/>
        <w:ind w:right="0"/>
        <w:rPr>
          <w:rFonts w:ascii="Nunito Sans Black" w:hAnsi="Nunito Sans Black"/>
        </w:rPr>
        <w:sectPr w:rsidR="00A6699D" w:rsidSect="004F6244">
          <w:headerReference w:type="even" r:id="rId18"/>
          <w:headerReference w:type="default" r:id="rId19"/>
          <w:footerReference w:type="default" r:id="rId20"/>
          <w:headerReference w:type="first" r:id="rId21"/>
          <w:pgSz w:w="11906" w:h="16838"/>
          <w:pgMar w:top="993" w:right="707" w:bottom="720" w:left="709" w:header="567" w:footer="567" w:gutter="0"/>
          <w:cols w:space="720"/>
          <w:docGrid w:linePitch="360"/>
        </w:sectPr>
      </w:pPr>
    </w:p>
    <w:p w14:paraId="52CF267D" w14:textId="77777777" w:rsidR="00AB0CE7" w:rsidRDefault="0012460D" w:rsidP="0002275D">
      <w:pPr>
        <w:pStyle w:val="Heading1"/>
        <w:numPr>
          <w:ilvl w:val="0"/>
          <w:numId w:val="7"/>
        </w:numPr>
        <w:ind w:left="567" w:hanging="567"/>
        <w:jc w:val="both"/>
      </w:pPr>
      <w:bookmarkStart w:id="0" w:name="_Toc210155588"/>
      <w:bookmarkStart w:id="1" w:name="_Toc143855155"/>
      <w:r>
        <w:lastRenderedPageBreak/>
        <w:t>CLASSIFICATION OF SCHEMES</w:t>
      </w:r>
      <w:bookmarkEnd w:id="0"/>
    </w:p>
    <w:p w14:paraId="3EF02554" w14:textId="2FF4818F" w:rsidR="00E603D8" w:rsidRPr="00A6699D" w:rsidRDefault="0028567C" w:rsidP="00A6699D">
      <w:pPr>
        <w:pStyle w:val="ListParagraph"/>
        <w:numPr>
          <w:ilvl w:val="1"/>
          <w:numId w:val="2"/>
        </w:numPr>
        <w:ind w:left="709" w:hanging="709"/>
        <w:rPr>
          <w:rFonts w:ascii="Mulish" w:hAnsi="Mulish"/>
        </w:rPr>
      </w:pPr>
      <w:r w:rsidRPr="00BC0D1F">
        <w:rPr>
          <w:rFonts w:ascii="Mulish" w:hAnsi="Mulish"/>
        </w:rPr>
        <w:t>Pension schemes are typically employer-sponsored plans established to provide employees with income upon retirement.</w:t>
      </w:r>
      <w:r w:rsidR="00A6699D">
        <w:rPr>
          <w:rFonts w:ascii="Mulish" w:hAnsi="Mulish"/>
        </w:rPr>
        <w:t xml:space="preserve"> </w:t>
      </w:r>
      <w:r w:rsidR="00F440EE" w:rsidRPr="00A6699D">
        <w:rPr>
          <w:rFonts w:ascii="Mulish" w:hAnsi="Mulish"/>
        </w:rPr>
        <w:t xml:space="preserve">Retirement Benefits Schemes in Kenya can be classified </w:t>
      </w:r>
      <w:r w:rsidR="00962E28" w:rsidRPr="00A6699D">
        <w:rPr>
          <w:rFonts w:ascii="Mulish" w:hAnsi="Mulish"/>
        </w:rPr>
        <w:t xml:space="preserve">by five distinct </w:t>
      </w:r>
      <w:r w:rsidR="00A6699D" w:rsidRPr="00A6699D">
        <w:rPr>
          <w:rFonts w:ascii="Mulish" w:hAnsi="Mulish"/>
        </w:rPr>
        <w:t>categories</w:t>
      </w:r>
      <w:r w:rsidR="00A6699D">
        <w:rPr>
          <w:rFonts w:ascii="Mulish" w:hAnsi="Mulish"/>
        </w:rPr>
        <w:t xml:space="preserve">: </w:t>
      </w:r>
      <w:r w:rsidR="00E603D8" w:rsidRPr="00A6699D">
        <w:rPr>
          <w:lang w:val="en-KE"/>
        </w:rPr>
        <w:t>Funding Type</w:t>
      </w:r>
      <w:r w:rsidR="00A6699D">
        <w:rPr>
          <w:lang w:val="en-KE"/>
        </w:rPr>
        <w:t xml:space="preserve">, </w:t>
      </w:r>
      <w:r w:rsidR="00E603D8" w:rsidRPr="00A6699D">
        <w:rPr>
          <w:lang w:val="en-KE"/>
        </w:rPr>
        <w:t>Funding Structure</w:t>
      </w:r>
      <w:r w:rsidR="00A6699D">
        <w:rPr>
          <w:lang w:val="en-KE"/>
        </w:rPr>
        <w:t xml:space="preserve">, </w:t>
      </w:r>
      <w:r w:rsidR="00E603D8" w:rsidRPr="00A6699D">
        <w:rPr>
          <w:lang w:val="en-KE"/>
        </w:rPr>
        <w:t>Product Type</w:t>
      </w:r>
      <w:r w:rsidR="00A6699D">
        <w:rPr>
          <w:lang w:val="en-KE"/>
        </w:rPr>
        <w:t xml:space="preserve">, </w:t>
      </w:r>
      <w:r w:rsidR="00E603D8" w:rsidRPr="00A6699D">
        <w:rPr>
          <w:lang w:val="en-KE"/>
        </w:rPr>
        <w:t>Investment Type</w:t>
      </w:r>
      <w:r w:rsidR="00A6699D">
        <w:rPr>
          <w:lang w:val="en-KE"/>
        </w:rPr>
        <w:t xml:space="preserve"> and </w:t>
      </w:r>
      <w:r w:rsidR="00E603D8" w:rsidRPr="00A6699D">
        <w:rPr>
          <w:lang w:val="en-KE"/>
        </w:rPr>
        <w:t xml:space="preserve">Benefit Type </w:t>
      </w:r>
    </w:p>
    <w:p w14:paraId="272CBDA5" w14:textId="77777777" w:rsidR="00FB0B2F" w:rsidRDefault="00A6699D" w:rsidP="00A6699D">
      <w:pPr>
        <w:pStyle w:val="ListParagraph"/>
        <w:numPr>
          <w:ilvl w:val="1"/>
          <w:numId w:val="2"/>
        </w:numPr>
        <w:ind w:left="709" w:hanging="709"/>
        <w:rPr>
          <w:rFonts w:ascii="Mulish" w:hAnsi="Mulish"/>
        </w:rPr>
      </w:pPr>
      <w:r w:rsidRPr="00A6699D">
        <w:rPr>
          <w:rFonts w:ascii="Mulish" w:hAnsi="Mulish"/>
        </w:rPr>
        <w:t>The table below shows a brief summary of the key features of the above schemes</w:t>
      </w:r>
      <w:r w:rsidR="00FB0B2F">
        <w:rPr>
          <w:rFonts w:ascii="Mulish" w:hAnsi="Mulish"/>
        </w:rPr>
        <w:t>.</w:t>
      </w:r>
    </w:p>
    <w:tbl>
      <w:tblPr>
        <w:tblW w:w="0" w:type="auto"/>
        <w:tblLook w:val="04A0" w:firstRow="1" w:lastRow="0" w:firstColumn="1" w:lastColumn="0" w:noHBand="0" w:noVBand="1"/>
      </w:tblPr>
      <w:tblGrid>
        <w:gridCol w:w="1669"/>
        <w:gridCol w:w="2365"/>
        <w:gridCol w:w="11091"/>
      </w:tblGrid>
      <w:tr w:rsidR="00FB0B2F" w:rsidRPr="00FB0B2F" w14:paraId="31B2A6A6" w14:textId="77777777" w:rsidTr="00FB0B2F">
        <w:trPr>
          <w:trHeight w:val="345"/>
          <w:tblHeader/>
        </w:trPr>
        <w:tc>
          <w:tcPr>
            <w:tcW w:w="0" w:type="auto"/>
            <w:tcBorders>
              <w:top w:val="single" w:sz="8" w:space="0" w:color="auto"/>
              <w:left w:val="nil"/>
              <w:bottom w:val="single" w:sz="8" w:space="0" w:color="auto"/>
              <w:right w:val="nil"/>
            </w:tcBorders>
            <w:shd w:val="clear" w:color="000000" w:fill="F2F2F2"/>
            <w:vAlign w:val="center"/>
            <w:hideMark/>
          </w:tcPr>
          <w:p w14:paraId="131998B1" w14:textId="77777777" w:rsidR="00FB0B2F" w:rsidRPr="00FB0B2F" w:rsidRDefault="00FB0B2F" w:rsidP="00FB0B2F">
            <w:pPr>
              <w:ind w:right="0"/>
              <w:jc w:val="center"/>
              <w:rPr>
                <w:rFonts w:eastAsia="Times New Roman" w:cs="Times New Roman"/>
                <w:b/>
                <w:bCs/>
                <w:color w:val="000000"/>
                <w:sz w:val="22"/>
                <w:lang w:val="en-KE" w:eastAsia="en-KE"/>
              </w:rPr>
            </w:pPr>
            <w:r w:rsidRPr="00FB0B2F">
              <w:rPr>
                <w:rFonts w:eastAsia="Times New Roman" w:cs="Times New Roman"/>
                <w:b/>
                <w:bCs/>
                <w:color w:val="000000"/>
                <w:sz w:val="22"/>
                <w:lang w:val="en-KE" w:eastAsia="en-KE"/>
              </w:rPr>
              <w:t>Category</w:t>
            </w:r>
          </w:p>
        </w:tc>
        <w:tc>
          <w:tcPr>
            <w:tcW w:w="0" w:type="auto"/>
            <w:tcBorders>
              <w:top w:val="single" w:sz="8" w:space="0" w:color="auto"/>
              <w:left w:val="nil"/>
              <w:bottom w:val="single" w:sz="8" w:space="0" w:color="auto"/>
              <w:right w:val="nil"/>
            </w:tcBorders>
            <w:shd w:val="clear" w:color="000000" w:fill="F2F2F2"/>
            <w:vAlign w:val="center"/>
            <w:hideMark/>
          </w:tcPr>
          <w:p w14:paraId="58038807" w14:textId="77777777" w:rsidR="00FB0B2F" w:rsidRPr="00FB0B2F" w:rsidRDefault="00FB0B2F" w:rsidP="00FB0B2F">
            <w:pPr>
              <w:ind w:right="0"/>
              <w:rPr>
                <w:rFonts w:eastAsia="Times New Roman" w:cs="Times New Roman"/>
                <w:b/>
                <w:bCs/>
                <w:color w:val="000000"/>
                <w:sz w:val="22"/>
                <w:lang w:val="en-KE" w:eastAsia="en-KE"/>
              </w:rPr>
            </w:pPr>
            <w:r w:rsidRPr="00FB0B2F">
              <w:rPr>
                <w:rFonts w:eastAsia="Times New Roman" w:cs="Times New Roman"/>
                <w:b/>
                <w:bCs/>
                <w:color w:val="000000"/>
                <w:sz w:val="22"/>
                <w:lang w:val="en-KE" w:eastAsia="en-KE"/>
              </w:rPr>
              <w:t>Type</w:t>
            </w:r>
          </w:p>
        </w:tc>
        <w:tc>
          <w:tcPr>
            <w:tcW w:w="0" w:type="auto"/>
            <w:tcBorders>
              <w:top w:val="single" w:sz="8" w:space="0" w:color="auto"/>
              <w:left w:val="nil"/>
              <w:bottom w:val="single" w:sz="8" w:space="0" w:color="auto"/>
              <w:right w:val="nil"/>
            </w:tcBorders>
            <w:shd w:val="clear" w:color="000000" w:fill="F2F2F2"/>
            <w:vAlign w:val="center"/>
            <w:hideMark/>
          </w:tcPr>
          <w:p w14:paraId="1A866A8F" w14:textId="77777777" w:rsidR="00FB0B2F" w:rsidRPr="00FB0B2F" w:rsidRDefault="00FB0B2F" w:rsidP="00FB0B2F">
            <w:pPr>
              <w:ind w:right="0"/>
              <w:rPr>
                <w:rFonts w:eastAsia="Times New Roman" w:cs="Times New Roman"/>
                <w:b/>
                <w:bCs/>
                <w:color w:val="000000"/>
                <w:sz w:val="22"/>
                <w:lang w:val="en-KE" w:eastAsia="en-KE"/>
              </w:rPr>
            </w:pPr>
            <w:r w:rsidRPr="00FB0B2F">
              <w:rPr>
                <w:rFonts w:eastAsia="Times New Roman" w:cs="Times New Roman"/>
                <w:b/>
                <w:bCs/>
                <w:color w:val="000000"/>
                <w:sz w:val="22"/>
                <w:lang w:val="en-KE" w:eastAsia="en-KE"/>
              </w:rPr>
              <w:t>Description</w:t>
            </w:r>
          </w:p>
        </w:tc>
      </w:tr>
      <w:tr w:rsidR="00FB0B2F" w:rsidRPr="00FB0B2F" w14:paraId="0C10C28E" w14:textId="77777777" w:rsidTr="00FB0B2F">
        <w:trPr>
          <w:trHeight w:val="683"/>
        </w:trPr>
        <w:tc>
          <w:tcPr>
            <w:tcW w:w="0" w:type="auto"/>
            <w:tcBorders>
              <w:top w:val="nil"/>
              <w:left w:val="nil"/>
              <w:bottom w:val="nil"/>
              <w:right w:val="nil"/>
            </w:tcBorders>
            <w:vAlign w:val="center"/>
            <w:hideMark/>
          </w:tcPr>
          <w:p w14:paraId="2DAFF8B6" w14:textId="502D36ED" w:rsidR="00FB0B2F" w:rsidRPr="00FB0B2F" w:rsidRDefault="00FB0B2F" w:rsidP="00FB0B2F">
            <w:pPr>
              <w:ind w:right="0"/>
              <w:jc w:val="center"/>
              <w:rPr>
                <w:rFonts w:eastAsia="Times New Roman" w:cs="Times New Roman"/>
                <w:b/>
                <w:bCs/>
                <w:color w:val="000000"/>
                <w:sz w:val="22"/>
                <w:lang w:val="en-KE" w:eastAsia="en-KE"/>
              </w:rPr>
            </w:pPr>
            <w:r w:rsidRPr="00FB0B2F">
              <w:rPr>
                <w:rFonts w:eastAsia="Times New Roman" w:cs="Times New Roman"/>
                <w:b/>
                <w:bCs/>
                <w:color w:val="000000"/>
                <w:sz w:val="22"/>
                <w:lang w:val="en-KE" w:eastAsia="en-KE"/>
              </w:rPr>
              <w:t xml:space="preserve"> Funding Type</w:t>
            </w:r>
          </w:p>
        </w:tc>
        <w:tc>
          <w:tcPr>
            <w:tcW w:w="0" w:type="auto"/>
            <w:tcBorders>
              <w:top w:val="nil"/>
              <w:left w:val="nil"/>
              <w:bottom w:val="single" w:sz="8" w:space="0" w:color="auto"/>
              <w:right w:val="nil"/>
            </w:tcBorders>
            <w:shd w:val="clear" w:color="000000" w:fill="D9E1F2"/>
            <w:vAlign w:val="center"/>
            <w:hideMark/>
          </w:tcPr>
          <w:p w14:paraId="52E51FC1" w14:textId="77777777" w:rsidR="00FB0B2F" w:rsidRPr="00FB0B2F" w:rsidRDefault="00FB0B2F" w:rsidP="00FB0B2F">
            <w:pPr>
              <w:ind w:right="0"/>
              <w:rPr>
                <w:rFonts w:eastAsia="Times New Roman" w:cs="Times New Roman"/>
                <w:b/>
                <w:bCs/>
                <w:color w:val="0137A6"/>
                <w:sz w:val="22"/>
                <w:lang w:val="en-KE" w:eastAsia="en-KE"/>
              </w:rPr>
            </w:pPr>
            <w:r w:rsidRPr="00FB0B2F">
              <w:rPr>
                <w:rFonts w:eastAsia="Times New Roman" w:cs="Times New Roman"/>
                <w:b/>
                <w:bCs/>
                <w:color w:val="0137A6"/>
                <w:sz w:val="22"/>
                <w:lang w:val="en-KE" w:eastAsia="en-KE"/>
              </w:rPr>
              <w:t>Contributory Schemes</w:t>
            </w:r>
          </w:p>
        </w:tc>
        <w:tc>
          <w:tcPr>
            <w:tcW w:w="0" w:type="auto"/>
            <w:tcBorders>
              <w:top w:val="nil"/>
              <w:left w:val="nil"/>
              <w:bottom w:val="single" w:sz="8" w:space="0" w:color="auto"/>
              <w:right w:val="nil"/>
            </w:tcBorders>
            <w:vAlign w:val="center"/>
            <w:hideMark/>
          </w:tcPr>
          <w:p w14:paraId="3B000D73" w14:textId="77777777" w:rsidR="00FB0B2F" w:rsidRPr="00FB0B2F" w:rsidRDefault="00FB0B2F" w:rsidP="00FB0B2F">
            <w:pPr>
              <w:ind w:right="0"/>
              <w:rPr>
                <w:rFonts w:eastAsia="Times New Roman" w:cs="Times New Roman"/>
                <w:color w:val="000000"/>
                <w:sz w:val="22"/>
                <w:lang w:val="en-KE" w:eastAsia="en-KE"/>
              </w:rPr>
            </w:pPr>
            <w:r w:rsidRPr="00FB0B2F">
              <w:rPr>
                <w:rFonts w:eastAsia="Times New Roman" w:cs="Times New Roman"/>
                <w:color w:val="000000"/>
                <w:sz w:val="22"/>
                <w:lang w:val="en-KE" w:eastAsia="en-KE"/>
              </w:rPr>
              <w:t>Both employer and employee make regular contributions, usually a % of salary. Contributions are invested to grow over time.</w:t>
            </w:r>
          </w:p>
        </w:tc>
      </w:tr>
      <w:tr w:rsidR="00FB0B2F" w:rsidRPr="00FB0B2F" w14:paraId="04C71D49" w14:textId="77777777" w:rsidTr="00FB0B2F">
        <w:trPr>
          <w:trHeight w:val="683"/>
        </w:trPr>
        <w:tc>
          <w:tcPr>
            <w:tcW w:w="0" w:type="auto"/>
            <w:tcBorders>
              <w:top w:val="nil"/>
              <w:left w:val="nil"/>
              <w:bottom w:val="single" w:sz="8" w:space="0" w:color="auto"/>
              <w:right w:val="nil"/>
            </w:tcBorders>
            <w:vAlign w:val="center"/>
            <w:hideMark/>
          </w:tcPr>
          <w:p w14:paraId="7A0489E3" w14:textId="77777777" w:rsidR="00FB0B2F" w:rsidRPr="00FB0B2F" w:rsidRDefault="00FB0B2F" w:rsidP="00FB0B2F">
            <w:pPr>
              <w:ind w:right="0"/>
              <w:jc w:val="center"/>
              <w:rPr>
                <w:rFonts w:eastAsia="Times New Roman" w:cs="Times New Roman"/>
                <w:color w:val="000000"/>
                <w:sz w:val="22"/>
                <w:lang w:val="en-KE" w:eastAsia="en-KE"/>
              </w:rPr>
            </w:pPr>
            <w:r w:rsidRPr="00FB0B2F">
              <w:rPr>
                <w:rFonts w:eastAsia="Times New Roman" w:cs="Times New Roman"/>
                <w:color w:val="000000"/>
                <w:sz w:val="22"/>
                <w:lang w:val="en-KE" w:eastAsia="en-KE"/>
              </w:rPr>
              <w:t> </w:t>
            </w:r>
          </w:p>
        </w:tc>
        <w:tc>
          <w:tcPr>
            <w:tcW w:w="0" w:type="auto"/>
            <w:tcBorders>
              <w:top w:val="nil"/>
              <w:left w:val="nil"/>
              <w:bottom w:val="single" w:sz="8" w:space="0" w:color="auto"/>
              <w:right w:val="nil"/>
            </w:tcBorders>
            <w:shd w:val="clear" w:color="000000" w:fill="D9E1F2"/>
            <w:vAlign w:val="center"/>
            <w:hideMark/>
          </w:tcPr>
          <w:p w14:paraId="1B2AD489" w14:textId="77777777" w:rsidR="00FB0B2F" w:rsidRPr="00FB0B2F" w:rsidRDefault="00FB0B2F" w:rsidP="00FB0B2F">
            <w:pPr>
              <w:ind w:right="0"/>
              <w:rPr>
                <w:rFonts w:eastAsia="Times New Roman" w:cs="Times New Roman"/>
                <w:b/>
                <w:bCs/>
                <w:color w:val="0137A6"/>
                <w:sz w:val="22"/>
                <w:lang w:val="en-KE" w:eastAsia="en-KE"/>
              </w:rPr>
            </w:pPr>
            <w:r w:rsidRPr="00FB0B2F">
              <w:rPr>
                <w:rFonts w:eastAsia="Times New Roman" w:cs="Times New Roman"/>
                <w:b/>
                <w:bCs/>
                <w:color w:val="0137A6"/>
                <w:sz w:val="22"/>
                <w:lang w:val="en-KE" w:eastAsia="en-KE"/>
              </w:rPr>
              <w:t>Non-Contributory Schemes</w:t>
            </w:r>
          </w:p>
        </w:tc>
        <w:tc>
          <w:tcPr>
            <w:tcW w:w="0" w:type="auto"/>
            <w:tcBorders>
              <w:top w:val="nil"/>
              <w:left w:val="nil"/>
              <w:bottom w:val="single" w:sz="8" w:space="0" w:color="auto"/>
              <w:right w:val="nil"/>
            </w:tcBorders>
            <w:vAlign w:val="center"/>
            <w:hideMark/>
          </w:tcPr>
          <w:p w14:paraId="5528440A" w14:textId="77777777" w:rsidR="00FB0B2F" w:rsidRPr="00FB0B2F" w:rsidRDefault="00FB0B2F" w:rsidP="00FB0B2F">
            <w:pPr>
              <w:ind w:right="0"/>
              <w:rPr>
                <w:rFonts w:eastAsia="Times New Roman" w:cs="Times New Roman"/>
                <w:color w:val="000000"/>
                <w:sz w:val="22"/>
                <w:lang w:val="en-KE" w:eastAsia="en-KE"/>
              </w:rPr>
            </w:pPr>
            <w:r w:rsidRPr="00FB0B2F">
              <w:rPr>
                <w:rFonts w:eastAsia="Times New Roman" w:cs="Times New Roman"/>
                <w:color w:val="000000"/>
                <w:sz w:val="22"/>
                <w:lang w:val="en-KE" w:eastAsia="en-KE"/>
              </w:rPr>
              <w:t>Employer is solely responsible for funding retirement benefits. Employees have no obligation to contribute, but may do so voluntarily.</w:t>
            </w:r>
          </w:p>
        </w:tc>
      </w:tr>
      <w:tr w:rsidR="00FB0B2F" w:rsidRPr="00FB0B2F" w14:paraId="57738057" w14:textId="77777777" w:rsidTr="00FB0B2F">
        <w:trPr>
          <w:trHeight w:val="1358"/>
        </w:trPr>
        <w:tc>
          <w:tcPr>
            <w:tcW w:w="0" w:type="auto"/>
            <w:tcBorders>
              <w:top w:val="nil"/>
              <w:left w:val="nil"/>
              <w:bottom w:val="nil"/>
              <w:right w:val="nil"/>
            </w:tcBorders>
            <w:vAlign w:val="center"/>
            <w:hideMark/>
          </w:tcPr>
          <w:p w14:paraId="65BB3157" w14:textId="2E3541EA" w:rsidR="00FB0B2F" w:rsidRPr="00FB0B2F" w:rsidRDefault="00FB0B2F" w:rsidP="00231FD1">
            <w:pPr>
              <w:ind w:right="0"/>
              <w:rPr>
                <w:rFonts w:eastAsia="Times New Roman" w:cs="Times New Roman"/>
                <w:b/>
                <w:bCs/>
                <w:color w:val="000000"/>
                <w:sz w:val="22"/>
                <w:lang w:val="en-KE" w:eastAsia="en-KE"/>
              </w:rPr>
            </w:pPr>
            <w:r w:rsidRPr="00FB0B2F">
              <w:rPr>
                <w:rFonts w:eastAsia="Times New Roman" w:cs="Times New Roman"/>
                <w:b/>
                <w:bCs/>
                <w:color w:val="000000"/>
                <w:sz w:val="22"/>
                <w:lang w:val="en-KE" w:eastAsia="en-KE"/>
              </w:rPr>
              <w:t>Funding Structure</w:t>
            </w:r>
          </w:p>
        </w:tc>
        <w:tc>
          <w:tcPr>
            <w:tcW w:w="0" w:type="auto"/>
            <w:tcBorders>
              <w:top w:val="nil"/>
              <w:left w:val="nil"/>
              <w:bottom w:val="single" w:sz="8" w:space="0" w:color="auto"/>
              <w:right w:val="nil"/>
            </w:tcBorders>
            <w:shd w:val="clear" w:color="000000" w:fill="D9E1F2"/>
            <w:vAlign w:val="center"/>
            <w:hideMark/>
          </w:tcPr>
          <w:p w14:paraId="5960BCCE" w14:textId="77777777" w:rsidR="00FB0B2F" w:rsidRPr="00FB0B2F" w:rsidRDefault="00FB0B2F" w:rsidP="00FB0B2F">
            <w:pPr>
              <w:ind w:right="0"/>
              <w:rPr>
                <w:rFonts w:eastAsia="Times New Roman" w:cs="Times New Roman"/>
                <w:b/>
                <w:bCs/>
                <w:color w:val="0137A6"/>
                <w:sz w:val="22"/>
                <w:lang w:val="en-KE" w:eastAsia="en-KE"/>
              </w:rPr>
            </w:pPr>
            <w:r w:rsidRPr="00FB0B2F">
              <w:rPr>
                <w:rFonts w:eastAsia="Times New Roman" w:cs="Times New Roman"/>
                <w:b/>
                <w:bCs/>
                <w:color w:val="0137A6"/>
                <w:sz w:val="22"/>
                <w:lang w:val="en-KE" w:eastAsia="en-KE"/>
              </w:rPr>
              <w:t>Defined Benefit (DB)</w:t>
            </w:r>
          </w:p>
        </w:tc>
        <w:tc>
          <w:tcPr>
            <w:tcW w:w="0" w:type="auto"/>
            <w:tcBorders>
              <w:top w:val="nil"/>
              <w:left w:val="nil"/>
              <w:bottom w:val="single" w:sz="8" w:space="0" w:color="auto"/>
              <w:right w:val="nil"/>
            </w:tcBorders>
            <w:vAlign w:val="center"/>
            <w:hideMark/>
          </w:tcPr>
          <w:p w14:paraId="6F3821BF" w14:textId="618E0352" w:rsidR="00FB0B2F" w:rsidRPr="00FB0B2F" w:rsidRDefault="00FB0B2F" w:rsidP="00FB0B2F">
            <w:pPr>
              <w:ind w:right="0"/>
              <w:rPr>
                <w:rFonts w:eastAsia="Times New Roman" w:cs="Times New Roman"/>
                <w:color w:val="000000"/>
                <w:sz w:val="22"/>
                <w:lang w:val="en-KE" w:eastAsia="en-KE"/>
              </w:rPr>
            </w:pPr>
            <w:r w:rsidRPr="00FB0B2F">
              <w:rPr>
                <w:rFonts w:eastAsia="Times New Roman" w:cs="Times New Roman"/>
                <w:color w:val="000000"/>
                <w:sz w:val="22"/>
                <w:lang w:val="en-KE" w:eastAsia="en-KE"/>
              </w:rPr>
              <w:t>Guarantees a specific retirement benefit, based on a formula (</w:t>
            </w:r>
            <w:proofErr w:type="spellStart"/>
            <w:r w:rsidRPr="00FB0B2F">
              <w:rPr>
                <w:rFonts w:eastAsia="Times New Roman" w:cs="Times New Roman"/>
                <w:color w:val="000000"/>
                <w:sz w:val="22"/>
                <w:lang w:val="en-KE" w:eastAsia="en-KE"/>
              </w:rPr>
              <w:t>e.g</w:t>
            </w:r>
            <w:proofErr w:type="spellEnd"/>
            <w:r w:rsidR="00A73670">
              <w:rPr>
                <w:rFonts w:eastAsia="Times New Roman" w:cs="Times New Roman"/>
                <w:color w:val="000000"/>
                <w:sz w:val="22"/>
                <w:lang w:val="en-KE" w:eastAsia="en-KE"/>
              </w:rPr>
              <w:t xml:space="preserve"> final </w:t>
            </w:r>
            <w:r w:rsidRPr="00FB0B2F">
              <w:rPr>
                <w:rFonts w:eastAsia="Times New Roman" w:cs="Times New Roman"/>
                <w:color w:val="000000"/>
                <w:sz w:val="22"/>
                <w:lang w:val="en-KE" w:eastAsia="en-KE"/>
              </w:rPr>
              <w:t xml:space="preserve">salary × </w:t>
            </w:r>
            <w:r w:rsidR="00A73670">
              <w:rPr>
                <w:rFonts w:eastAsia="Times New Roman" w:cs="Times New Roman"/>
                <w:color w:val="000000"/>
                <w:sz w:val="22"/>
                <w:lang w:val="en-KE" w:eastAsia="en-KE"/>
              </w:rPr>
              <w:t xml:space="preserve">years of </w:t>
            </w:r>
            <w:r w:rsidRPr="00FB0B2F">
              <w:rPr>
                <w:rFonts w:eastAsia="Times New Roman" w:cs="Times New Roman"/>
                <w:color w:val="000000"/>
                <w:sz w:val="22"/>
                <w:lang w:val="en-KE" w:eastAsia="en-KE"/>
              </w:rPr>
              <w:t>service). Employer bears investment and funding risk. Requires periodic actuarial valuations. DB schemes are declining due to funding challenges.</w:t>
            </w:r>
          </w:p>
        </w:tc>
      </w:tr>
      <w:tr w:rsidR="00FB0B2F" w:rsidRPr="00FB0B2F" w14:paraId="53D35D45" w14:textId="77777777" w:rsidTr="00FB0B2F">
        <w:trPr>
          <w:trHeight w:val="1020"/>
        </w:trPr>
        <w:tc>
          <w:tcPr>
            <w:tcW w:w="0" w:type="auto"/>
            <w:tcBorders>
              <w:top w:val="nil"/>
              <w:left w:val="nil"/>
              <w:bottom w:val="single" w:sz="8" w:space="0" w:color="auto"/>
              <w:right w:val="nil"/>
            </w:tcBorders>
            <w:vAlign w:val="center"/>
            <w:hideMark/>
          </w:tcPr>
          <w:p w14:paraId="050F6F70" w14:textId="77777777" w:rsidR="00FB0B2F" w:rsidRPr="00FB0B2F" w:rsidRDefault="00FB0B2F" w:rsidP="00FB0B2F">
            <w:pPr>
              <w:ind w:right="0"/>
              <w:jc w:val="center"/>
              <w:rPr>
                <w:rFonts w:eastAsia="Times New Roman" w:cs="Times New Roman"/>
                <w:color w:val="000000"/>
                <w:sz w:val="22"/>
                <w:lang w:val="en-KE" w:eastAsia="en-KE"/>
              </w:rPr>
            </w:pPr>
            <w:r w:rsidRPr="00FB0B2F">
              <w:rPr>
                <w:rFonts w:eastAsia="Times New Roman" w:cs="Times New Roman"/>
                <w:color w:val="000000"/>
                <w:sz w:val="22"/>
                <w:lang w:val="en-KE" w:eastAsia="en-KE"/>
              </w:rPr>
              <w:t> </w:t>
            </w:r>
          </w:p>
        </w:tc>
        <w:tc>
          <w:tcPr>
            <w:tcW w:w="0" w:type="auto"/>
            <w:tcBorders>
              <w:top w:val="nil"/>
              <w:left w:val="nil"/>
              <w:bottom w:val="single" w:sz="8" w:space="0" w:color="auto"/>
              <w:right w:val="nil"/>
            </w:tcBorders>
            <w:shd w:val="clear" w:color="000000" w:fill="D9E1F2"/>
            <w:vAlign w:val="center"/>
            <w:hideMark/>
          </w:tcPr>
          <w:p w14:paraId="3C32C965" w14:textId="77777777" w:rsidR="00FB0B2F" w:rsidRPr="00FB0B2F" w:rsidRDefault="00FB0B2F" w:rsidP="00FB0B2F">
            <w:pPr>
              <w:ind w:right="0"/>
              <w:rPr>
                <w:rFonts w:eastAsia="Times New Roman" w:cs="Times New Roman"/>
                <w:b/>
                <w:bCs/>
                <w:color w:val="0137A6"/>
                <w:sz w:val="22"/>
                <w:lang w:val="en-KE" w:eastAsia="en-KE"/>
              </w:rPr>
            </w:pPr>
            <w:r w:rsidRPr="00FB0B2F">
              <w:rPr>
                <w:rFonts w:eastAsia="Times New Roman" w:cs="Times New Roman"/>
                <w:b/>
                <w:bCs/>
                <w:color w:val="0137A6"/>
                <w:sz w:val="22"/>
                <w:lang w:val="en-KE" w:eastAsia="en-KE"/>
              </w:rPr>
              <w:t>Defined Contribution (DC)</w:t>
            </w:r>
          </w:p>
        </w:tc>
        <w:tc>
          <w:tcPr>
            <w:tcW w:w="0" w:type="auto"/>
            <w:tcBorders>
              <w:top w:val="nil"/>
              <w:left w:val="nil"/>
              <w:bottom w:val="single" w:sz="8" w:space="0" w:color="auto"/>
              <w:right w:val="nil"/>
            </w:tcBorders>
            <w:vAlign w:val="center"/>
            <w:hideMark/>
          </w:tcPr>
          <w:p w14:paraId="0364F9E4" w14:textId="77777777" w:rsidR="00FB0B2F" w:rsidRPr="00FB0B2F" w:rsidRDefault="00FB0B2F" w:rsidP="00FB0B2F">
            <w:pPr>
              <w:ind w:right="0"/>
              <w:rPr>
                <w:rFonts w:eastAsia="Times New Roman" w:cs="Times New Roman"/>
                <w:color w:val="000000"/>
                <w:sz w:val="22"/>
                <w:lang w:val="en-KE" w:eastAsia="en-KE"/>
              </w:rPr>
            </w:pPr>
            <w:r w:rsidRPr="00FB0B2F">
              <w:rPr>
                <w:rFonts w:eastAsia="Times New Roman" w:cs="Times New Roman"/>
                <w:color w:val="000000"/>
                <w:sz w:val="22"/>
                <w:lang w:val="en-KE" w:eastAsia="en-KE"/>
              </w:rPr>
              <w:t>Employer and employee contribute fixed amounts (flat or % of salary). Benefits depend on accumulated contributions plus investment income, net of expenses. Member bears investment and longevity risk.</w:t>
            </w:r>
          </w:p>
        </w:tc>
      </w:tr>
      <w:tr w:rsidR="00FB0B2F" w:rsidRPr="00FB0B2F" w14:paraId="68B55731" w14:textId="77777777" w:rsidTr="00FB0B2F">
        <w:trPr>
          <w:trHeight w:val="1020"/>
        </w:trPr>
        <w:tc>
          <w:tcPr>
            <w:tcW w:w="0" w:type="auto"/>
            <w:tcBorders>
              <w:top w:val="nil"/>
              <w:left w:val="nil"/>
              <w:bottom w:val="nil"/>
              <w:right w:val="nil"/>
            </w:tcBorders>
            <w:vAlign w:val="center"/>
            <w:hideMark/>
          </w:tcPr>
          <w:p w14:paraId="6EADF7CE" w14:textId="5A5CA908" w:rsidR="00FB0B2F" w:rsidRPr="00FB0B2F" w:rsidRDefault="00FB0B2F" w:rsidP="00FB0B2F">
            <w:pPr>
              <w:ind w:right="0"/>
              <w:jc w:val="center"/>
              <w:rPr>
                <w:rFonts w:eastAsia="Times New Roman" w:cs="Times New Roman"/>
                <w:b/>
                <w:bCs/>
                <w:color w:val="000000"/>
                <w:sz w:val="22"/>
                <w:lang w:val="en-KE" w:eastAsia="en-KE"/>
              </w:rPr>
            </w:pPr>
            <w:r w:rsidRPr="00FB0B2F">
              <w:rPr>
                <w:rFonts w:eastAsia="Times New Roman" w:cs="Times New Roman"/>
                <w:b/>
                <w:bCs/>
                <w:color w:val="000000"/>
                <w:sz w:val="22"/>
                <w:lang w:val="en-KE" w:eastAsia="en-KE"/>
              </w:rPr>
              <w:t>Product Type</w:t>
            </w:r>
          </w:p>
        </w:tc>
        <w:tc>
          <w:tcPr>
            <w:tcW w:w="0" w:type="auto"/>
            <w:tcBorders>
              <w:top w:val="nil"/>
              <w:left w:val="nil"/>
              <w:bottom w:val="single" w:sz="8" w:space="0" w:color="auto"/>
              <w:right w:val="nil"/>
            </w:tcBorders>
            <w:shd w:val="clear" w:color="000000" w:fill="D9E1F2"/>
            <w:vAlign w:val="center"/>
            <w:hideMark/>
          </w:tcPr>
          <w:p w14:paraId="23088E94" w14:textId="77777777" w:rsidR="00FB0B2F" w:rsidRPr="00FB0B2F" w:rsidRDefault="00FB0B2F" w:rsidP="00FB0B2F">
            <w:pPr>
              <w:ind w:right="0"/>
              <w:rPr>
                <w:rFonts w:eastAsia="Times New Roman" w:cs="Times New Roman"/>
                <w:b/>
                <w:bCs/>
                <w:color w:val="0137A6"/>
                <w:sz w:val="22"/>
                <w:lang w:val="en-KE" w:eastAsia="en-KE"/>
              </w:rPr>
            </w:pPr>
            <w:r w:rsidRPr="00FB0B2F">
              <w:rPr>
                <w:rFonts w:eastAsia="Times New Roman" w:cs="Times New Roman"/>
                <w:b/>
                <w:bCs/>
                <w:color w:val="0137A6"/>
                <w:sz w:val="22"/>
                <w:lang w:val="en-KE" w:eastAsia="en-KE"/>
              </w:rPr>
              <w:t>Occupational Schemes</w:t>
            </w:r>
          </w:p>
        </w:tc>
        <w:tc>
          <w:tcPr>
            <w:tcW w:w="0" w:type="auto"/>
            <w:tcBorders>
              <w:top w:val="nil"/>
              <w:left w:val="nil"/>
              <w:bottom w:val="single" w:sz="8" w:space="0" w:color="auto"/>
              <w:right w:val="nil"/>
            </w:tcBorders>
            <w:vAlign w:val="center"/>
            <w:hideMark/>
          </w:tcPr>
          <w:p w14:paraId="1A52773E" w14:textId="77777777" w:rsidR="00FB0B2F" w:rsidRPr="00FB0B2F" w:rsidRDefault="00FB0B2F" w:rsidP="00FB0B2F">
            <w:pPr>
              <w:ind w:right="0"/>
              <w:rPr>
                <w:rFonts w:eastAsia="Times New Roman" w:cs="Times New Roman"/>
                <w:color w:val="000000"/>
                <w:sz w:val="22"/>
                <w:lang w:val="en-KE" w:eastAsia="en-KE"/>
              </w:rPr>
            </w:pPr>
            <w:r w:rsidRPr="00FB0B2F">
              <w:rPr>
                <w:rFonts w:eastAsia="Times New Roman" w:cs="Times New Roman"/>
                <w:color w:val="000000"/>
                <w:sz w:val="22"/>
                <w:lang w:val="en-KE" w:eastAsia="en-KE"/>
              </w:rPr>
              <w:t>Stand-alone schemes established by an employer or group of related companies. Trustees (corporate or individual) manage the scheme. Can be DB or DC.</w:t>
            </w:r>
          </w:p>
        </w:tc>
      </w:tr>
      <w:tr w:rsidR="00FB0B2F" w:rsidRPr="00FB0B2F" w14:paraId="1569E17B" w14:textId="77777777" w:rsidTr="00FB0B2F">
        <w:trPr>
          <w:trHeight w:val="1020"/>
        </w:trPr>
        <w:tc>
          <w:tcPr>
            <w:tcW w:w="0" w:type="auto"/>
            <w:tcBorders>
              <w:top w:val="nil"/>
              <w:left w:val="nil"/>
              <w:bottom w:val="nil"/>
              <w:right w:val="nil"/>
            </w:tcBorders>
            <w:vAlign w:val="center"/>
            <w:hideMark/>
          </w:tcPr>
          <w:p w14:paraId="0FDEF28F" w14:textId="77777777" w:rsidR="00FB0B2F" w:rsidRPr="00FB0B2F" w:rsidRDefault="00FB0B2F" w:rsidP="00FB0B2F">
            <w:pPr>
              <w:ind w:right="0"/>
              <w:rPr>
                <w:rFonts w:eastAsia="Times New Roman" w:cs="Times New Roman"/>
                <w:color w:val="000000"/>
                <w:sz w:val="22"/>
                <w:lang w:val="en-KE" w:eastAsia="en-KE"/>
              </w:rPr>
            </w:pPr>
          </w:p>
        </w:tc>
        <w:tc>
          <w:tcPr>
            <w:tcW w:w="0" w:type="auto"/>
            <w:tcBorders>
              <w:top w:val="nil"/>
              <w:left w:val="nil"/>
              <w:bottom w:val="single" w:sz="8" w:space="0" w:color="auto"/>
              <w:right w:val="nil"/>
            </w:tcBorders>
            <w:shd w:val="clear" w:color="000000" w:fill="D9E1F2"/>
            <w:vAlign w:val="center"/>
            <w:hideMark/>
          </w:tcPr>
          <w:p w14:paraId="770BFFCF" w14:textId="77777777" w:rsidR="00FB0B2F" w:rsidRPr="00FB0B2F" w:rsidRDefault="00FB0B2F" w:rsidP="00FB0B2F">
            <w:pPr>
              <w:ind w:right="0"/>
              <w:rPr>
                <w:rFonts w:eastAsia="Times New Roman" w:cs="Times New Roman"/>
                <w:b/>
                <w:bCs/>
                <w:color w:val="0137A6"/>
                <w:sz w:val="22"/>
                <w:lang w:val="en-KE" w:eastAsia="en-KE"/>
              </w:rPr>
            </w:pPr>
            <w:r w:rsidRPr="00FB0B2F">
              <w:rPr>
                <w:rFonts w:eastAsia="Times New Roman" w:cs="Times New Roman"/>
                <w:b/>
                <w:bCs/>
                <w:color w:val="0137A6"/>
                <w:sz w:val="22"/>
                <w:lang w:val="en-KE" w:eastAsia="en-KE"/>
              </w:rPr>
              <w:t>Umbrella Schemes</w:t>
            </w:r>
          </w:p>
        </w:tc>
        <w:tc>
          <w:tcPr>
            <w:tcW w:w="0" w:type="auto"/>
            <w:tcBorders>
              <w:top w:val="nil"/>
              <w:left w:val="nil"/>
              <w:bottom w:val="single" w:sz="8" w:space="0" w:color="auto"/>
              <w:right w:val="nil"/>
            </w:tcBorders>
            <w:vAlign w:val="center"/>
            <w:hideMark/>
          </w:tcPr>
          <w:p w14:paraId="22619A51" w14:textId="77777777" w:rsidR="00FB0B2F" w:rsidRPr="00FB0B2F" w:rsidRDefault="00FB0B2F" w:rsidP="00FB0B2F">
            <w:pPr>
              <w:ind w:right="0"/>
              <w:rPr>
                <w:rFonts w:eastAsia="Times New Roman" w:cs="Times New Roman"/>
                <w:color w:val="000000"/>
                <w:sz w:val="22"/>
                <w:lang w:val="en-KE" w:eastAsia="en-KE"/>
              </w:rPr>
            </w:pPr>
            <w:r w:rsidRPr="00FB0B2F">
              <w:rPr>
                <w:rFonts w:eastAsia="Times New Roman" w:cs="Times New Roman"/>
                <w:color w:val="000000"/>
                <w:sz w:val="22"/>
                <w:lang w:val="en-KE" w:eastAsia="en-KE"/>
              </w:rPr>
              <w:t>Sponsored by an external provider for multiple employers. Benefits include shared admin costs, economies of scale, wider investment options. Limitation: employers have less control over investments.</w:t>
            </w:r>
          </w:p>
        </w:tc>
      </w:tr>
      <w:tr w:rsidR="00FB0B2F" w:rsidRPr="00FB0B2F" w14:paraId="61FA3551" w14:textId="77777777" w:rsidTr="00FB0B2F">
        <w:trPr>
          <w:trHeight w:val="1020"/>
        </w:trPr>
        <w:tc>
          <w:tcPr>
            <w:tcW w:w="0" w:type="auto"/>
            <w:tcBorders>
              <w:top w:val="nil"/>
              <w:left w:val="nil"/>
              <w:bottom w:val="single" w:sz="8" w:space="0" w:color="auto"/>
              <w:right w:val="nil"/>
            </w:tcBorders>
            <w:vAlign w:val="center"/>
            <w:hideMark/>
          </w:tcPr>
          <w:p w14:paraId="19FBED2C" w14:textId="77777777" w:rsidR="00FB0B2F" w:rsidRPr="00FB0B2F" w:rsidRDefault="00FB0B2F" w:rsidP="00FB0B2F">
            <w:pPr>
              <w:ind w:right="0"/>
              <w:jc w:val="center"/>
              <w:rPr>
                <w:rFonts w:eastAsia="Times New Roman" w:cs="Times New Roman"/>
                <w:color w:val="000000"/>
                <w:sz w:val="22"/>
                <w:lang w:val="en-KE" w:eastAsia="en-KE"/>
              </w:rPr>
            </w:pPr>
            <w:r w:rsidRPr="00FB0B2F">
              <w:rPr>
                <w:rFonts w:eastAsia="Times New Roman" w:cs="Times New Roman"/>
                <w:color w:val="000000"/>
                <w:sz w:val="22"/>
                <w:lang w:val="en-KE" w:eastAsia="en-KE"/>
              </w:rPr>
              <w:t> </w:t>
            </w:r>
          </w:p>
        </w:tc>
        <w:tc>
          <w:tcPr>
            <w:tcW w:w="0" w:type="auto"/>
            <w:tcBorders>
              <w:top w:val="nil"/>
              <w:left w:val="nil"/>
              <w:bottom w:val="single" w:sz="8" w:space="0" w:color="auto"/>
              <w:right w:val="nil"/>
            </w:tcBorders>
            <w:shd w:val="clear" w:color="000000" w:fill="D9E1F2"/>
            <w:vAlign w:val="center"/>
            <w:hideMark/>
          </w:tcPr>
          <w:p w14:paraId="70C68161" w14:textId="77777777" w:rsidR="00FB0B2F" w:rsidRPr="00FB0B2F" w:rsidRDefault="00FB0B2F" w:rsidP="00FB0B2F">
            <w:pPr>
              <w:ind w:right="0"/>
              <w:rPr>
                <w:rFonts w:eastAsia="Times New Roman" w:cs="Times New Roman"/>
                <w:b/>
                <w:bCs/>
                <w:color w:val="0137A6"/>
                <w:sz w:val="22"/>
                <w:lang w:val="en-KE" w:eastAsia="en-KE"/>
              </w:rPr>
            </w:pPr>
            <w:r w:rsidRPr="00FB0B2F">
              <w:rPr>
                <w:rFonts w:eastAsia="Times New Roman" w:cs="Times New Roman"/>
                <w:b/>
                <w:bCs/>
                <w:color w:val="0137A6"/>
                <w:sz w:val="22"/>
                <w:lang w:val="en-KE" w:eastAsia="en-KE"/>
              </w:rPr>
              <w:t>Individual Retirement Schemes</w:t>
            </w:r>
          </w:p>
        </w:tc>
        <w:tc>
          <w:tcPr>
            <w:tcW w:w="0" w:type="auto"/>
            <w:tcBorders>
              <w:top w:val="nil"/>
              <w:left w:val="nil"/>
              <w:bottom w:val="single" w:sz="8" w:space="0" w:color="auto"/>
              <w:right w:val="nil"/>
            </w:tcBorders>
            <w:vAlign w:val="center"/>
            <w:hideMark/>
          </w:tcPr>
          <w:p w14:paraId="0A5E629F" w14:textId="77777777" w:rsidR="00FB0B2F" w:rsidRPr="00FB0B2F" w:rsidRDefault="00FB0B2F" w:rsidP="00FB0B2F">
            <w:pPr>
              <w:ind w:right="0"/>
              <w:rPr>
                <w:rFonts w:eastAsia="Times New Roman" w:cs="Times New Roman"/>
                <w:color w:val="000000"/>
                <w:sz w:val="22"/>
                <w:lang w:val="en-KE" w:eastAsia="en-KE"/>
              </w:rPr>
            </w:pPr>
            <w:r w:rsidRPr="00FB0B2F">
              <w:rPr>
                <w:rFonts w:eastAsia="Times New Roman" w:cs="Times New Roman"/>
                <w:color w:val="000000"/>
                <w:sz w:val="22"/>
                <w:lang w:val="en-KE" w:eastAsia="en-KE"/>
              </w:rPr>
              <w:t>Established by a sponsor for individuals to save independently for retirement. Flexible, with tax advantages and investment benefits similar to employer-based schemes. Not tied to employment.</w:t>
            </w:r>
          </w:p>
        </w:tc>
      </w:tr>
      <w:tr w:rsidR="00FB0B2F" w:rsidRPr="00FB0B2F" w14:paraId="2F6A7364" w14:textId="77777777" w:rsidTr="00FB0B2F">
        <w:trPr>
          <w:trHeight w:val="1020"/>
        </w:trPr>
        <w:tc>
          <w:tcPr>
            <w:tcW w:w="0" w:type="auto"/>
            <w:tcBorders>
              <w:top w:val="nil"/>
              <w:left w:val="nil"/>
              <w:bottom w:val="nil"/>
              <w:right w:val="nil"/>
            </w:tcBorders>
            <w:vAlign w:val="center"/>
            <w:hideMark/>
          </w:tcPr>
          <w:p w14:paraId="56DC502C" w14:textId="6820DEC8" w:rsidR="00FB0B2F" w:rsidRPr="00FB0B2F" w:rsidRDefault="00FB0B2F" w:rsidP="00231FD1">
            <w:pPr>
              <w:ind w:right="0"/>
              <w:rPr>
                <w:rFonts w:eastAsia="Times New Roman" w:cs="Times New Roman"/>
                <w:b/>
                <w:bCs/>
                <w:color w:val="000000"/>
                <w:sz w:val="22"/>
                <w:lang w:val="en-KE" w:eastAsia="en-KE"/>
              </w:rPr>
            </w:pPr>
            <w:r w:rsidRPr="00FB0B2F">
              <w:rPr>
                <w:rFonts w:eastAsia="Times New Roman" w:cs="Times New Roman"/>
                <w:b/>
                <w:bCs/>
                <w:color w:val="000000"/>
                <w:sz w:val="22"/>
                <w:lang w:val="en-KE" w:eastAsia="en-KE"/>
              </w:rPr>
              <w:lastRenderedPageBreak/>
              <w:t>Investment Type</w:t>
            </w:r>
          </w:p>
        </w:tc>
        <w:tc>
          <w:tcPr>
            <w:tcW w:w="0" w:type="auto"/>
            <w:tcBorders>
              <w:top w:val="nil"/>
              <w:left w:val="nil"/>
              <w:bottom w:val="single" w:sz="8" w:space="0" w:color="auto"/>
              <w:right w:val="nil"/>
            </w:tcBorders>
            <w:shd w:val="clear" w:color="000000" w:fill="D9E1F2"/>
            <w:vAlign w:val="center"/>
            <w:hideMark/>
          </w:tcPr>
          <w:p w14:paraId="5CFC8977" w14:textId="77777777" w:rsidR="00FB0B2F" w:rsidRPr="00FB0B2F" w:rsidRDefault="00FB0B2F" w:rsidP="00FB0B2F">
            <w:pPr>
              <w:ind w:right="0"/>
              <w:rPr>
                <w:rFonts w:eastAsia="Times New Roman" w:cs="Times New Roman"/>
                <w:b/>
                <w:bCs/>
                <w:color w:val="0137A6"/>
                <w:sz w:val="22"/>
                <w:lang w:val="en-KE" w:eastAsia="en-KE"/>
              </w:rPr>
            </w:pPr>
            <w:r w:rsidRPr="00FB0B2F">
              <w:rPr>
                <w:rFonts w:eastAsia="Times New Roman" w:cs="Times New Roman"/>
                <w:b/>
                <w:bCs/>
                <w:color w:val="0137A6"/>
                <w:sz w:val="22"/>
                <w:lang w:val="en-KE" w:eastAsia="en-KE"/>
              </w:rPr>
              <w:t>Guaranteed Schemes</w:t>
            </w:r>
          </w:p>
        </w:tc>
        <w:tc>
          <w:tcPr>
            <w:tcW w:w="0" w:type="auto"/>
            <w:tcBorders>
              <w:top w:val="nil"/>
              <w:left w:val="nil"/>
              <w:bottom w:val="single" w:sz="8" w:space="0" w:color="auto"/>
              <w:right w:val="nil"/>
            </w:tcBorders>
            <w:vAlign w:val="center"/>
            <w:hideMark/>
          </w:tcPr>
          <w:p w14:paraId="5F328022" w14:textId="77777777" w:rsidR="00FB0B2F" w:rsidRPr="00FB0B2F" w:rsidRDefault="00FB0B2F" w:rsidP="00FB0B2F">
            <w:pPr>
              <w:ind w:right="0"/>
              <w:rPr>
                <w:rFonts w:eastAsia="Times New Roman" w:cs="Times New Roman"/>
                <w:color w:val="000000"/>
                <w:sz w:val="22"/>
                <w:lang w:val="en-KE" w:eastAsia="en-KE"/>
              </w:rPr>
            </w:pPr>
            <w:r w:rsidRPr="00FB0B2F">
              <w:rPr>
                <w:rFonts w:eastAsia="Times New Roman" w:cs="Times New Roman"/>
                <w:color w:val="000000"/>
                <w:sz w:val="22"/>
                <w:lang w:val="en-KE" w:eastAsia="en-KE"/>
              </w:rPr>
              <w:t>Capital and a minimum return are guaranteed. Managed by Approved Issuers (e.g., insurers). Conservative to moderate risk profile. Trustees receive a Deposit Administration Policy.</w:t>
            </w:r>
          </w:p>
        </w:tc>
      </w:tr>
      <w:tr w:rsidR="00FB0B2F" w:rsidRPr="00FB0B2F" w14:paraId="0ADAB59C" w14:textId="77777777" w:rsidTr="00FB0B2F">
        <w:trPr>
          <w:trHeight w:val="1020"/>
        </w:trPr>
        <w:tc>
          <w:tcPr>
            <w:tcW w:w="0" w:type="auto"/>
            <w:tcBorders>
              <w:top w:val="nil"/>
              <w:left w:val="nil"/>
              <w:bottom w:val="nil"/>
              <w:right w:val="nil"/>
            </w:tcBorders>
            <w:vAlign w:val="center"/>
            <w:hideMark/>
          </w:tcPr>
          <w:p w14:paraId="21D99168" w14:textId="77777777" w:rsidR="00FB0B2F" w:rsidRPr="00FB0B2F" w:rsidRDefault="00FB0B2F" w:rsidP="00FB0B2F">
            <w:pPr>
              <w:ind w:right="0"/>
              <w:rPr>
                <w:rFonts w:eastAsia="Times New Roman" w:cs="Times New Roman"/>
                <w:color w:val="000000"/>
                <w:sz w:val="22"/>
                <w:lang w:val="en-KE" w:eastAsia="en-KE"/>
              </w:rPr>
            </w:pPr>
          </w:p>
        </w:tc>
        <w:tc>
          <w:tcPr>
            <w:tcW w:w="0" w:type="auto"/>
            <w:tcBorders>
              <w:top w:val="nil"/>
              <w:left w:val="nil"/>
              <w:bottom w:val="single" w:sz="8" w:space="0" w:color="auto"/>
              <w:right w:val="nil"/>
            </w:tcBorders>
            <w:shd w:val="clear" w:color="000000" w:fill="D9E1F2"/>
            <w:vAlign w:val="center"/>
            <w:hideMark/>
          </w:tcPr>
          <w:p w14:paraId="32AC0099" w14:textId="77777777" w:rsidR="00FB0B2F" w:rsidRPr="00FB0B2F" w:rsidRDefault="00FB0B2F" w:rsidP="00FB0B2F">
            <w:pPr>
              <w:ind w:right="0"/>
              <w:rPr>
                <w:rFonts w:eastAsia="Times New Roman" w:cs="Times New Roman"/>
                <w:b/>
                <w:bCs/>
                <w:color w:val="0137A6"/>
                <w:sz w:val="22"/>
                <w:lang w:val="en-KE" w:eastAsia="en-KE"/>
              </w:rPr>
            </w:pPr>
            <w:r w:rsidRPr="00FB0B2F">
              <w:rPr>
                <w:rFonts w:eastAsia="Times New Roman" w:cs="Times New Roman"/>
                <w:b/>
                <w:bCs/>
                <w:color w:val="0137A6"/>
                <w:sz w:val="22"/>
                <w:lang w:val="en-KE" w:eastAsia="en-KE"/>
              </w:rPr>
              <w:t>Segregated Schemes</w:t>
            </w:r>
          </w:p>
        </w:tc>
        <w:tc>
          <w:tcPr>
            <w:tcW w:w="0" w:type="auto"/>
            <w:tcBorders>
              <w:top w:val="nil"/>
              <w:left w:val="nil"/>
              <w:bottom w:val="single" w:sz="8" w:space="0" w:color="auto"/>
              <w:right w:val="nil"/>
            </w:tcBorders>
            <w:vAlign w:val="center"/>
            <w:hideMark/>
          </w:tcPr>
          <w:p w14:paraId="0B9FC1CE" w14:textId="77777777" w:rsidR="00FB0B2F" w:rsidRPr="00FB0B2F" w:rsidRDefault="00FB0B2F" w:rsidP="00FB0B2F">
            <w:pPr>
              <w:ind w:right="0"/>
              <w:rPr>
                <w:rFonts w:eastAsia="Times New Roman" w:cs="Times New Roman"/>
                <w:color w:val="000000"/>
                <w:sz w:val="22"/>
                <w:lang w:val="en-KE" w:eastAsia="en-KE"/>
              </w:rPr>
            </w:pPr>
            <w:r w:rsidRPr="00FB0B2F">
              <w:rPr>
                <w:rFonts w:eastAsia="Times New Roman" w:cs="Times New Roman"/>
                <w:color w:val="000000"/>
                <w:sz w:val="22"/>
                <w:lang w:val="en-KE" w:eastAsia="en-KE"/>
              </w:rPr>
              <w:t>Investments are tailored to scheme’s membership profile. No guarantee on capital or returns. Trustees and fund managers develop an investment strategy in line with the Investment Policy Statement.</w:t>
            </w:r>
          </w:p>
        </w:tc>
      </w:tr>
      <w:tr w:rsidR="00FB0B2F" w:rsidRPr="00FB0B2F" w14:paraId="382D4A02" w14:textId="77777777" w:rsidTr="00FB0B2F">
        <w:trPr>
          <w:trHeight w:val="1358"/>
        </w:trPr>
        <w:tc>
          <w:tcPr>
            <w:tcW w:w="0" w:type="auto"/>
            <w:tcBorders>
              <w:top w:val="nil"/>
              <w:left w:val="nil"/>
              <w:bottom w:val="single" w:sz="8" w:space="0" w:color="auto"/>
              <w:right w:val="nil"/>
            </w:tcBorders>
            <w:vAlign w:val="center"/>
            <w:hideMark/>
          </w:tcPr>
          <w:p w14:paraId="0375D6E0" w14:textId="77777777" w:rsidR="00FB0B2F" w:rsidRPr="00FB0B2F" w:rsidRDefault="00FB0B2F" w:rsidP="00FB0B2F">
            <w:pPr>
              <w:ind w:right="0"/>
              <w:jc w:val="center"/>
              <w:rPr>
                <w:rFonts w:eastAsia="Times New Roman" w:cs="Times New Roman"/>
                <w:color w:val="000000"/>
                <w:sz w:val="22"/>
                <w:lang w:val="en-KE" w:eastAsia="en-KE"/>
              </w:rPr>
            </w:pPr>
            <w:r w:rsidRPr="00FB0B2F">
              <w:rPr>
                <w:rFonts w:eastAsia="Times New Roman" w:cs="Times New Roman"/>
                <w:color w:val="000000"/>
                <w:sz w:val="22"/>
                <w:lang w:val="en-KE" w:eastAsia="en-KE"/>
              </w:rPr>
              <w:t> </w:t>
            </w:r>
          </w:p>
        </w:tc>
        <w:tc>
          <w:tcPr>
            <w:tcW w:w="0" w:type="auto"/>
            <w:tcBorders>
              <w:top w:val="nil"/>
              <w:left w:val="nil"/>
              <w:bottom w:val="single" w:sz="8" w:space="0" w:color="auto"/>
              <w:right w:val="nil"/>
            </w:tcBorders>
            <w:shd w:val="clear" w:color="000000" w:fill="D9E1F2"/>
            <w:vAlign w:val="center"/>
            <w:hideMark/>
          </w:tcPr>
          <w:p w14:paraId="5AC10180" w14:textId="77777777" w:rsidR="00FB0B2F" w:rsidRPr="00FB0B2F" w:rsidRDefault="00FB0B2F" w:rsidP="00FB0B2F">
            <w:pPr>
              <w:ind w:right="0"/>
              <w:rPr>
                <w:rFonts w:eastAsia="Times New Roman" w:cs="Times New Roman"/>
                <w:b/>
                <w:bCs/>
                <w:color w:val="0137A6"/>
                <w:sz w:val="22"/>
                <w:lang w:val="en-KE" w:eastAsia="en-KE"/>
              </w:rPr>
            </w:pPr>
            <w:r w:rsidRPr="00FB0B2F">
              <w:rPr>
                <w:rFonts w:eastAsia="Times New Roman" w:cs="Times New Roman"/>
                <w:b/>
                <w:bCs/>
                <w:color w:val="0137A6"/>
                <w:sz w:val="22"/>
                <w:lang w:val="en-KE" w:eastAsia="en-KE"/>
              </w:rPr>
              <w:t>Hybrid Schemes</w:t>
            </w:r>
          </w:p>
        </w:tc>
        <w:tc>
          <w:tcPr>
            <w:tcW w:w="0" w:type="auto"/>
            <w:tcBorders>
              <w:top w:val="nil"/>
              <w:left w:val="nil"/>
              <w:bottom w:val="single" w:sz="8" w:space="0" w:color="auto"/>
              <w:right w:val="nil"/>
            </w:tcBorders>
            <w:vAlign w:val="center"/>
            <w:hideMark/>
          </w:tcPr>
          <w:p w14:paraId="39637932" w14:textId="77777777" w:rsidR="00FB0B2F" w:rsidRPr="00FB0B2F" w:rsidRDefault="00FB0B2F" w:rsidP="00FB0B2F">
            <w:pPr>
              <w:ind w:right="0"/>
              <w:rPr>
                <w:rFonts w:eastAsia="Times New Roman" w:cs="Times New Roman"/>
                <w:color w:val="000000"/>
                <w:sz w:val="22"/>
                <w:lang w:val="en-KE" w:eastAsia="en-KE"/>
              </w:rPr>
            </w:pPr>
            <w:r w:rsidRPr="00FB0B2F">
              <w:rPr>
                <w:rFonts w:eastAsia="Times New Roman" w:cs="Times New Roman"/>
                <w:color w:val="000000"/>
                <w:sz w:val="22"/>
                <w:lang w:val="en-KE" w:eastAsia="en-KE"/>
              </w:rPr>
              <w:t>Combination of guaranteed and segregated funds. Members’ balances are split between secure (guaranteed) and growth-oriented (segregated) investments. Flexibility may eventually extend to member-level choices.</w:t>
            </w:r>
          </w:p>
        </w:tc>
      </w:tr>
      <w:tr w:rsidR="00FB0B2F" w:rsidRPr="00FB0B2F" w14:paraId="66C9ECC1" w14:textId="77777777" w:rsidTr="00FB0B2F">
        <w:trPr>
          <w:trHeight w:val="683"/>
        </w:trPr>
        <w:tc>
          <w:tcPr>
            <w:tcW w:w="0" w:type="auto"/>
            <w:tcBorders>
              <w:top w:val="nil"/>
              <w:left w:val="nil"/>
              <w:bottom w:val="nil"/>
              <w:right w:val="nil"/>
            </w:tcBorders>
            <w:vAlign w:val="center"/>
            <w:hideMark/>
          </w:tcPr>
          <w:p w14:paraId="3C7CF635" w14:textId="73107022" w:rsidR="00FB0B2F" w:rsidRPr="00FB0B2F" w:rsidRDefault="00FB0B2F" w:rsidP="00FB0B2F">
            <w:pPr>
              <w:ind w:right="0"/>
              <w:jc w:val="center"/>
              <w:rPr>
                <w:rFonts w:eastAsia="Times New Roman" w:cs="Times New Roman"/>
                <w:b/>
                <w:bCs/>
                <w:color w:val="000000"/>
                <w:sz w:val="22"/>
                <w:lang w:val="en-KE" w:eastAsia="en-KE"/>
              </w:rPr>
            </w:pPr>
            <w:r w:rsidRPr="00FB0B2F">
              <w:rPr>
                <w:rFonts w:eastAsia="Times New Roman" w:cs="Times New Roman"/>
                <w:b/>
                <w:bCs/>
                <w:color w:val="000000"/>
                <w:sz w:val="22"/>
                <w:lang w:val="en-KE" w:eastAsia="en-KE"/>
              </w:rPr>
              <w:t>Benefit Type</w:t>
            </w:r>
          </w:p>
        </w:tc>
        <w:tc>
          <w:tcPr>
            <w:tcW w:w="0" w:type="auto"/>
            <w:tcBorders>
              <w:top w:val="nil"/>
              <w:left w:val="nil"/>
              <w:bottom w:val="single" w:sz="8" w:space="0" w:color="auto"/>
              <w:right w:val="nil"/>
            </w:tcBorders>
            <w:shd w:val="clear" w:color="000000" w:fill="D9E1F2"/>
            <w:vAlign w:val="center"/>
            <w:hideMark/>
          </w:tcPr>
          <w:p w14:paraId="20FE3409" w14:textId="77777777" w:rsidR="00FB0B2F" w:rsidRPr="00FB0B2F" w:rsidRDefault="00FB0B2F" w:rsidP="00FB0B2F">
            <w:pPr>
              <w:ind w:right="0"/>
              <w:rPr>
                <w:rFonts w:eastAsia="Times New Roman" w:cs="Times New Roman"/>
                <w:b/>
                <w:bCs/>
                <w:color w:val="0137A6"/>
                <w:sz w:val="22"/>
                <w:lang w:val="en-KE" w:eastAsia="en-KE"/>
              </w:rPr>
            </w:pPr>
            <w:r w:rsidRPr="00FB0B2F">
              <w:rPr>
                <w:rFonts w:eastAsia="Times New Roman" w:cs="Times New Roman"/>
                <w:b/>
                <w:bCs/>
                <w:color w:val="0137A6"/>
                <w:sz w:val="22"/>
                <w:lang w:val="en-KE" w:eastAsia="en-KE"/>
              </w:rPr>
              <w:t>Provident Fund</w:t>
            </w:r>
          </w:p>
        </w:tc>
        <w:tc>
          <w:tcPr>
            <w:tcW w:w="0" w:type="auto"/>
            <w:tcBorders>
              <w:top w:val="nil"/>
              <w:left w:val="nil"/>
              <w:bottom w:val="single" w:sz="8" w:space="0" w:color="auto"/>
              <w:right w:val="nil"/>
            </w:tcBorders>
            <w:vAlign w:val="center"/>
            <w:hideMark/>
          </w:tcPr>
          <w:p w14:paraId="531EFC82" w14:textId="77777777" w:rsidR="00FB0B2F" w:rsidRPr="00FB0B2F" w:rsidRDefault="00FB0B2F" w:rsidP="00FB0B2F">
            <w:pPr>
              <w:ind w:right="0"/>
              <w:rPr>
                <w:rFonts w:eastAsia="Times New Roman" w:cs="Times New Roman"/>
                <w:color w:val="000000"/>
                <w:sz w:val="22"/>
                <w:lang w:val="en-KE" w:eastAsia="en-KE"/>
              </w:rPr>
            </w:pPr>
            <w:r w:rsidRPr="00FB0B2F">
              <w:rPr>
                <w:rFonts w:eastAsia="Times New Roman" w:cs="Times New Roman"/>
                <w:color w:val="000000"/>
                <w:sz w:val="22"/>
                <w:lang w:val="en-KE" w:eastAsia="en-KE"/>
              </w:rPr>
              <w:t>Provides a lump sum at retirement. Member may choose to use part of the benefit to buy an annuity or income drawdown product.</w:t>
            </w:r>
          </w:p>
        </w:tc>
      </w:tr>
      <w:tr w:rsidR="00FB0B2F" w:rsidRPr="00FB0B2F" w14:paraId="11590204" w14:textId="77777777" w:rsidTr="00FB0B2F">
        <w:trPr>
          <w:trHeight w:val="1020"/>
        </w:trPr>
        <w:tc>
          <w:tcPr>
            <w:tcW w:w="0" w:type="auto"/>
            <w:tcBorders>
              <w:top w:val="nil"/>
              <w:left w:val="nil"/>
              <w:bottom w:val="single" w:sz="8" w:space="0" w:color="auto"/>
              <w:right w:val="nil"/>
            </w:tcBorders>
            <w:vAlign w:val="center"/>
            <w:hideMark/>
          </w:tcPr>
          <w:p w14:paraId="6B8C86AC" w14:textId="77777777" w:rsidR="00FB0B2F" w:rsidRPr="00FB0B2F" w:rsidRDefault="00FB0B2F" w:rsidP="00FB0B2F">
            <w:pPr>
              <w:ind w:right="0"/>
              <w:jc w:val="center"/>
              <w:rPr>
                <w:rFonts w:eastAsia="Times New Roman" w:cs="Times New Roman"/>
                <w:color w:val="000000"/>
                <w:sz w:val="22"/>
                <w:lang w:val="en-KE" w:eastAsia="en-KE"/>
              </w:rPr>
            </w:pPr>
            <w:r w:rsidRPr="00FB0B2F">
              <w:rPr>
                <w:rFonts w:eastAsia="Times New Roman" w:cs="Times New Roman"/>
                <w:color w:val="000000"/>
                <w:sz w:val="22"/>
                <w:lang w:val="en-KE" w:eastAsia="en-KE"/>
              </w:rPr>
              <w:t> </w:t>
            </w:r>
          </w:p>
        </w:tc>
        <w:tc>
          <w:tcPr>
            <w:tcW w:w="0" w:type="auto"/>
            <w:tcBorders>
              <w:top w:val="nil"/>
              <w:left w:val="nil"/>
              <w:bottom w:val="single" w:sz="8" w:space="0" w:color="auto"/>
              <w:right w:val="nil"/>
            </w:tcBorders>
            <w:shd w:val="clear" w:color="000000" w:fill="D9E1F2"/>
            <w:vAlign w:val="center"/>
            <w:hideMark/>
          </w:tcPr>
          <w:p w14:paraId="0917572B" w14:textId="77777777" w:rsidR="00FB0B2F" w:rsidRPr="00FB0B2F" w:rsidRDefault="00FB0B2F" w:rsidP="00FB0B2F">
            <w:pPr>
              <w:ind w:right="0"/>
              <w:rPr>
                <w:rFonts w:eastAsia="Times New Roman" w:cs="Times New Roman"/>
                <w:b/>
                <w:bCs/>
                <w:color w:val="0137A6"/>
                <w:sz w:val="22"/>
                <w:lang w:val="en-KE" w:eastAsia="en-KE"/>
              </w:rPr>
            </w:pPr>
            <w:r w:rsidRPr="00FB0B2F">
              <w:rPr>
                <w:rFonts w:eastAsia="Times New Roman" w:cs="Times New Roman"/>
                <w:b/>
                <w:bCs/>
                <w:color w:val="0137A6"/>
                <w:sz w:val="22"/>
                <w:lang w:val="en-KE" w:eastAsia="en-KE"/>
              </w:rPr>
              <w:t>Pension Fund</w:t>
            </w:r>
          </w:p>
        </w:tc>
        <w:tc>
          <w:tcPr>
            <w:tcW w:w="0" w:type="auto"/>
            <w:tcBorders>
              <w:top w:val="nil"/>
              <w:left w:val="nil"/>
              <w:bottom w:val="single" w:sz="8" w:space="0" w:color="auto"/>
              <w:right w:val="nil"/>
            </w:tcBorders>
            <w:vAlign w:val="center"/>
            <w:hideMark/>
          </w:tcPr>
          <w:p w14:paraId="5F77C8A3" w14:textId="77777777" w:rsidR="00FB0B2F" w:rsidRPr="00FB0B2F" w:rsidRDefault="00FB0B2F" w:rsidP="00FB0B2F">
            <w:pPr>
              <w:ind w:right="0"/>
              <w:rPr>
                <w:rFonts w:eastAsia="Times New Roman" w:cs="Times New Roman"/>
                <w:color w:val="000000"/>
                <w:sz w:val="22"/>
                <w:lang w:val="en-KE" w:eastAsia="en-KE"/>
              </w:rPr>
            </w:pPr>
            <w:r w:rsidRPr="00FB0B2F">
              <w:rPr>
                <w:rFonts w:eastAsia="Times New Roman" w:cs="Times New Roman"/>
                <w:color w:val="000000"/>
                <w:sz w:val="22"/>
                <w:lang w:val="en-KE" w:eastAsia="en-KE"/>
              </w:rPr>
              <w:t>Provides both a pension and partial lump sum. Up to one-third may be taken as cash, while the remaining two-thirds is used to purchase an annuity or fund an income drawdown.</w:t>
            </w:r>
          </w:p>
        </w:tc>
      </w:tr>
    </w:tbl>
    <w:p w14:paraId="1D125E6B" w14:textId="77777777" w:rsidR="00FB0B2F" w:rsidRDefault="00FB0B2F" w:rsidP="00A6699D">
      <w:pPr>
        <w:pStyle w:val="ListParagraph"/>
        <w:numPr>
          <w:ilvl w:val="1"/>
          <w:numId w:val="2"/>
        </w:numPr>
        <w:ind w:left="709" w:hanging="709"/>
        <w:rPr>
          <w:rFonts w:ascii="Mulish" w:hAnsi="Mulish"/>
        </w:rPr>
        <w:sectPr w:rsidR="00FB0B2F" w:rsidSect="00A6699D">
          <w:headerReference w:type="default" r:id="rId22"/>
          <w:footerReference w:type="default" r:id="rId23"/>
          <w:pgSz w:w="16838" w:h="11906" w:orient="landscape"/>
          <w:pgMar w:top="709" w:right="993" w:bottom="707" w:left="720" w:header="567" w:footer="567" w:gutter="0"/>
          <w:cols w:space="720"/>
          <w:docGrid w:linePitch="360"/>
        </w:sectPr>
      </w:pPr>
    </w:p>
    <w:p w14:paraId="1DF4EE0A" w14:textId="77388613" w:rsidR="00DD10A5" w:rsidRDefault="00DD10A5" w:rsidP="0002275D">
      <w:pPr>
        <w:pStyle w:val="Heading1"/>
        <w:numPr>
          <w:ilvl w:val="0"/>
          <w:numId w:val="7"/>
        </w:numPr>
        <w:ind w:left="567" w:hanging="567"/>
        <w:jc w:val="both"/>
      </w:pPr>
      <w:bookmarkStart w:id="2" w:name="_Toc210155589"/>
      <w:r>
        <w:lastRenderedPageBreak/>
        <w:t>TYPES OF SCHEMES</w:t>
      </w:r>
      <w:bookmarkEnd w:id="1"/>
      <w:bookmarkEnd w:id="2"/>
    </w:p>
    <w:p w14:paraId="21B9C2EA" w14:textId="3C423E14" w:rsidR="00BC0D1F" w:rsidRPr="00BC0D1F" w:rsidRDefault="00BC0D1F" w:rsidP="003F3D0E">
      <w:pPr>
        <w:pStyle w:val="Heading2"/>
      </w:pPr>
      <w:bookmarkStart w:id="3" w:name="_Toc210155590"/>
      <w:r>
        <w:t>Overview</w:t>
      </w:r>
      <w:bookmarkEnd w:id="3"/>
      <w:r>
        <w:t xml:space="preserve"> </w:t>
      </w:r>
    </w:p>
    <w:p w14:paraId="6D6A9F77" w14:textId="77777777" w:rsidR="00AB0CE7" w:rsidRPr="00AB0CE7" w:rsidRDefault="00AB0CE7" w:rsidP="00AB0CE7">
      <w:pPr>
        <w:pStyle w:val="ListParagraph"/>
        <w:numPr>
          <w:ilvl w:val="0"/>
          <w:numId w:val="2"/>
        </w:numPr>
        <w:rPr>
          <w:rFonts w:ascii="Mulish" w:hAnsi="Mulish"/>
          <w:vanish/>
        </w:rPr>
      </w:pPr>
    </w:p>
    <w:p w14:paraId="465136CE" w14:textId="77777777" w:rsidR="00AB0CE7" w:rsidRPr="00AB0CE7" w:rsidRDefault="00AB0CE7" w:rsidP="00E603D8">
      <w:pPr>
        <w:pStyle w:val="ListParagraph"/>
        <w:ind w:left="2059" w:firstLine="0"/>
        <w:rPr>
          <w:rFonts w:ascii="Mulish" w:hAnsi="Mulish"/>
          <w:vanish/>
        </w:rPr>
      </w:pPr>
    </w:p>
    <w:p w14:paraId="64F3C938" w14:textId="2E747FA2" w:rsidR="00BC0D1F" w:rsidRPr="00BC0D1F" w:rsidRDefault="00BC0D1F" w:rsidP="00AB0CE7">
      <w:pPr>
        <w:pStyle w:val="ListParagraph"/>
        <w:numPr>
          <w:ilvl w:val="1"/>
          <w:numId w:val="2"/>
        </w:numPr>
        <w:ind w:left="709" w:hanging="709"/>
        <w:rPr>
          <w:rFonts w:ascii="Mulish" w:hAnsi="Mulish"/>
        </w:rPr>
      </w:pPr>
      <w:r w:rsidRPr="00BC0D1F">
        <w:rPr>
          <w:rFonts w:ascii="Mulish" w:hAnsi="Mulish"/>
        </w:rPr>
        <w:t>Pension schemes are typically employer-sponsored plans established to provide employees with income upon retirement.</w:t>
      </w:r>
    </w:p>
    <w:p w14:paraId="777B5EAE" w14:textId="50E8CD39" w:rsidR="00BC0D1F" w:rsidRDefault="00BC0D1F" w:rsidP="00BC0D1F">
      <w:pPr>
        <w:pStyle w:val="ListParagraph"/>
        <w:numPr>
          <w:ilvl w:val="1"/>
          <w:numId w:val="2"/>
        </w:numPr>
        <w:ind w:left="709" w:hanging="709"/>
        <w:rPr>
          <w:rFonts w:ascii="Mulish" w:hAnsi="Mulish"/>
        </w:rPr>
      </w:pPr>
      <w:r w:rsidRPr="00BC0D1F">
        <w:rPr>
          <w:rFonts w:ascii="Mulish" w:hAnsi="Mulish"/>
        </w:rPr>
        <w:t>These plans generally fall into three broad categories:</w:t>
      </w:r>
    </w:p>
    <w:p w14:paraId="56C8B29F" w14:textId="3E516A4E" w:rsidR="00AD5E4E" w:rsidRDefault="00AD5E4E" w:rsidP="00AD5E4E">
      <w:pPr>
        <w:pStyle w:val="ListParagraph"/>
        <w:ind w:left="0" w:firstLine="0"/>
        <w:rPr>
          <w:rFonts w:ascii="Mulish" w:hAnsi="Mulish"/>
        </w:rPr>
      </w:pPr>
      <w:r w:rsidRPr="0085403A">
        <w:rPr>
          <w:rFonts w:ascii="Nunito Sans Black" w:hAnsi="Nunito Sans Black"/>
          <w:noProof/>
          <w:color w:val="0137A6"/>
        </w:rPr>
        <w:drawing>
          <wp:inline distT="0" distB="0" distL="0" distR="0" wp14:anchorId="546815EA" wp14:editId="354609F4">
            <wp:extent cx="6661150" cy="3216275"/>
            <wp:effectExtent l="0" t="0" r="0" b="22225"/>
            <wp:docPr id="107506520" name="Diagram 1">
              <a:extLst xmlns:a="http://schemas.openxmlformats.org/drawingml/2006/main">
                <a:ext uri="{FF2B5EF4-FFF2-40B4-BE49-F238E27FC236}">
                  <a16:creationId xmlns:a16="http://schemas.microsoft.com/office/drawing/2014/main" id="{0D95D8D4-FAFD-C6DD-9257-22F9547CE41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629D3B22" w14:textId="6E54448E" w:rsidR="00DD10A5" w:rsidRPr="003915B2" w:rsidRDefault="00DD10A5" w:rsidP="003F3D0E">
      <w:pPr>
        <w:pStyle w:val="Heading2"/>
      </w:pPr>
      <w:bookmarkStart w:id="4" w:name="_Toc143855156"/>
      <w:bookmarkStart w:id="5" w:name="_Toc210155591"/>
      <w:r w:rsidRPr="003915B2">
        <w:t>Defined Contribution Scheme</w:t>
      </w:r>
      <w:bookmarkEnd w:id="4"/>
      <w:bookmarkEnd w:id="5"/>
    </w:p>
    <w:p w14:paraId="628AE860" w14:textId="77777777" w:rsidR="00ED59F8" w:rsidRPr="00ED59F8" w:rsidRDefault="00ED59F8" w:rsidP="00C74240">
      <w:pPr>
        <w:pStyle w:val="Heading3"/>
        <w:rPr>
          <w:lang w:val="en-KE"/>
        </w:rPr>
      </w:pPr>
      <w:bookmarkStart w:id="6" w:name="_Toc210155592"/>
      <w:r w:rsidRPr="00ED59F8">
        <w:rPr>
          <w:lang w:val="en-KE"/>
        </w:rPr>
        <w:t>Overview</w:t>
      </w:r>
      <w:bookmarkEnd w:id="6"/>
    </w:p>
    <w:p w14:paraId="1F9A0926" w14:textId="77777777" w:rsidR="00592B84" w:rsidRDefault="00ED59F8" w:rsidP="00ED59F8">
      <w:pPr>
        <w:pStyle w:val="ListParagraph"/>
        <w:numPr>
          <w:ilvl w:val="1"/>
          <w:numId w:val="2"/>
        </w:numPr>
        <w:ind w:left="709" w:hanging="709"/>
        <w:rPr>
          <w:rFonts w:ascii="Mulish" w:hAnsi="Mulish"/>
          <w:lang w:val="en-KE"/>
        </w:rPr>
      </w:pPr>
      <w:r w:rsidRPr="00ED59F8">
        <w:rPr>
          <w:rFonts w:ascii="Mulish" w:hAnsi="Mulish"/>
          <w:lang w:val="en-KE"/>
        </w:rPr>
        <w:t xml:space="preserve">A Defined Contribution (DC) scheme is a type of pension arrangement where the </w:t>
      </w:r>
      <w:r w:rsidRPr="00ED59F8">
        <w:rPr>
          <w:rFonts w:ascii="Mulish" w:hAnsi="Mulish"/>
          <w:b/>
          <w:bCs/>
          <w:lang w:val="en-KE"/>
        </w:rPr>
        <w:t>contributions are fixed</w:t>
      </w:r>
      <w:r w:rsidR="00C74240">
        <w:rPr>
          <w:rFonts w:ascii="Mulish" w:hAnsi="Mulish"/>
          <w:lang w:val="en-KE"/>
        </w:rPr>
        <w:t xml:space="preserve">, </w:t>
      </w:r>
      <w:r w:rsidRPr="00ED59F8">
        <w:rPr>
          <w:rFonts w:ascii="Mulish" w:hAnsi="Mulish"/>
          <w:lang w:val="en-KE"/>
        </w:rPr>
        <w:t>usually as a percentage of the employee’s salary</w:t>
      </w:r>
      <w:r w:rsidR="00C74240">
        <w:rPr>
          <w:rFonts w:ascii="Mulish" w:hAnsi="Mulish"/>
          <w:lang w:val="en-KE"/>
        </w:rPr>
        <w:t xml:space="preserve">, </w:t>
      </w:r>
      <w:r w:rsidRPr="00ED59F8">
        <w:rPr>
          <w:rFonts w:ascii="Mulish" w:hAnsi="Mulish"/>
          <w:lang w:val="en-KE"/>
        </w:rPr>
        <w:t xml:space="preserve">while the </w:t>
      </w:r>
      <w:r w:rsidRPr="00ED59F8">
        <w:rPr>
          <w:rFonts w:ascii="Mulish" w:hAnsi="Mulish"/>
          <w:b/>
          <w:bCs/>
          <w:lang w:val="en-KE"/>
        </w:rPr>
        <w:t>benefits payable at retirement are not predetermined</w:t>
      </w:r>
      <w:r w:rsidRPr="00ED59F8">
        <w:rPr>
          <w:rFonts w:ascii="Mulish" w:hAnsi="Mulish"/>
          <w:lang w:val="en-KE"/>
        </w:rPr>
        <w:t xml:space="preserve">. </w:t>
      </w:r>
    </w:p>
    <w:p w14:paraId="060193EE" w14:textId="1FD73F09" w:rsidR="00ED59F8" w:rsidRPr="00ED59F8" w:rsidRDefault="00ED59F8" w:rsidP="00ED59F8">
      <w:pPr>
        <w:pStyle w:val="ListParagraph"/>
        <w:numPr>
          <w:ilvl w:val="1"/>
          <w:numId w:val="2"/>
        </w:numPr>
        <w:ind w:left="709" w:hanging="709"/>
        <w:rPr>
          <w:rFonts w:ascii="Mulish" w:hAnsi="Mulish"/>
          <w:lang w:val="en-KE"/>
        </w:rPr>
      </w:pPr>
      <w:r w:rsidRPr="00ED59F8">
        <w:rPr>
          <w:rFonts w:ascii="Mulish" w:hAnsi="Mulish"/>
          <w:lang w:val="en-KE"/>
        </w:rPr>
        <w:t>Instead, retirement benefits depend on the total contributions made and the investment returns earned on those contributions.</w:t>
      </w:r>
    </w:p>
    <w:p w14:paraId="0594B7E7" w14:textId="77777777" w:rsidR="00ED59F8" w:rsidRDefault="00ED59F8" w:rsidP="00ED59F8">
      <w:pPr>
        <w:pStyle w:val="ListParagraph"/>
        <w:numPr>
          <w:ilvl w:val="1"/>
          <w:numId w:val="2"/>
        </w:numPr>
        <w:ind w:left="709" w:hanging="709"/>
        <w:rPr>
          <w:rFonts w:ascii="Mulish" w:hAnsi="Mulish"/>
          <w:lang w:val="en-KE"/>
        </w:rPr>
      </w:pPr>
      <w:r w:rsidRPr="00ED59F8">
        <w:rPr>
          <w:rFonts w:ascii="Mulish" w:hAnsi="Mulish"/>
          <w:lang w:val="en-KE"/>
        </w:rPr>
        <w:t>In DC schemes, both the employer and employee typically make regular contributions into an individual account maintained for each member. The account balance grows through ongoing contributions and investment income, forming the basis of the member’s retirement benefits.</w:t>
      </w:r>
    </w:p>
    <w:p w14:paraId="31029FB1" w14:textId="6BFCC409" w:rsidR="00B557F6" w:rsidRPr="00ED59F8" w:rsidRDefault="00B557F6" w:rsidP="00ED59F8">
      <w:pPr>
        <w:pStyle w:val="ListParagraph"/>
        <w:numPr>
          <w:ilvl w:val="1"/>
          <w:numId w:val="2"/>
        </w:numPr>
        <w:ind w:left="709" w:hanging="709"/>
        <w:rPr>
          <w:rFonts w:ascii="Mulish" w:hAnsi="Mulish"/>
          <w:lang w:val="en-KE"/>
        </w:rPr>
      </w:pPr>
      <w:r w:rsidRPr="00B557F6">
        <w:rPr>
          <w:rFonts w:ascii="Mulish" w:hAnsi="Mulish"/>
        </w:rPr>
        <w:t>In a Defined Contribution (DC) scheme, a member’s retirement benefit is determined by the balance in their individual account. This balance reflects the total employer and employee contributions, less expenses, together with investment returns earned</w:t>
      </w:r>
      <w:r w:rsidR="00032A34">
        <w:rPr>
          <w:rFonts w:ascii="Mulish" w:hAnsi="Mulish"/>
        </w:rPr>
        <w:t xml:space="preserve">. </w:t>
      </w:r>
    </w:p>
    <w:p w14:paraId="2638E0C4" w14:textId="77777777" w:rsidR="00B557F6" w:rsidRDefault="00B557F6">
      <w:pPr>
        <w:spacing w:after="160" w:line="259" w:lineRule="auto"/>
        <w:ind w:right="0"/>
        <w:rPr>
          <w:b/>
          <w:bCs/>
          <w:color w:val="808080" w:themeColor="background1" w:themeShade="80"/>
          <w:szCs w:val="18"/>
          <w:lang w:val="en-KE"/>
        </w:rPr>
      </w:pPr>
      <w:r>
        <w:rPr>
          <w:lang w:val="en-KE"/>
        </w:rPr>
        <w:br w:type="page"/>
      </w:r>
    </w:p>
    <w:p w14:paraId="355FD35D" w14:textId="3F832BEC" w:rsidR="00ED59F8" w:rsidRPr="00ED59F8" w:rsidRDefault="00ED59F8" w:rsidP="00592B84">
      <w:pPr>
        <w:pStyle w:val="Heading3"/>
        <w:rPr>
          <w:lang w:val="en-KE"/>
        </w:rPr>
      </w:pPr>
      <w:bookmarkStart w:id="7" w:name="_Toc210155593"/>
      <w:r w:rsidRPr="00ED59F8">
        <w:rPr>
          <w:lang w:val="en-KE"/>
        </w:rPr>
        <w:lastRenderedPageBreak/>
        <w:t>Key Features</w:t>
      </w:r>
      <w:bookmarkEnd w:id="7"/>
    </w:p>
    <w:p w14:paraId="03CC7A94" w14:textId="09D3C91F" w:rsidR="00592B84" w:rsidRPr="00592B84" w:rsidRDefault="00592B84" w:rsidP="00ED59F8">
      <w:pPr>
        <w:pStyle w:val="ListParagraph"/>
        <w:numPr>
          <w:ilvl w:val="1"/>
          <w:numId w:val="2"/>
        </w:numPr>
        <w:ind w:left="709" w:hanging="709"/>
        <w:rPr>
          <w:rFonts w:ascii="Mulish" w:hAnsi="Mulish"/>
          <w:lang w:val="en-KE"/>
        </w:rPr>
      </w:pPr>
      <w:r>
        <w:rPr>
          <w:rFonts w:ascii="Mulish" w:hAnsi="Mulish"/>
          <w:lang w:val="en-KE"/>
        </w:rPr>
        <w:t>The key features of a DC Scheme include:</w:t>
      </w:r>
    </w:p>
    <w:p w14:paraId="383C6456" w14:textId="43392EFD" w:rsidR="00ED59F8" w:rsidRPr="00ED59F8" w:rsidRDefault="00ED59F8" w:rsidP="0002275D">
      <w:pPr>
        <w:numPr>
          <w:ilvl w:val="0"/>
          <w:numId w:val="6"/>
        </w:numPr>
        <w:autoSpaceDE w:val="0"/>
        <w:autoSpaceDN w:val="0"/>
        <w:adjustRightInd w:val="0"/>
        <w:spacing w:before="120" w:after="240" w:line="360" w:lineRule="auto"/>
        <w:ind w:right="0"/>
        <w:contextualSpacing/>
        <w:rPr>
          <w:lang w:val="en-KE"/>
        </w:rPr>
      </w:pPr>
      <w:r w:rsidRPr="00ED59F8">
        <w:rPr>
          <w:b/>
          <w:bCs/>
          <w:lang w:val="en-KE"/>
        </w:rPr>
        <w:t>Contributions:</w:t>
      </w:r>
      <w:r w:rsidRPr="00ED59F8">
        <w:rPr>
          <w:lang w:val="en-KE"/>
        </w:rPr>
        <w:t xml:space="preserve"> Fixed contributions by employer, employee, or both, commonly expressed as a percentage of pensionable salary.</w:t>
      </w:r>
    </w:p>
    <w:p w14:paraId="7FE21101" w14:textId="77777777" w:rsidR="00ED59F8" w:rsidRPr="00ED59F8" w:rsidRDefault="00ED59F8" w:rsidP="0002275D">
      <w:pPr>
        <w:numPr>
          <w:ilvl w:val="0"/>
          <w:numId w:val="6"/>
        </w:numPr>
        <w:autoSpaceDE w:val="0"/>
        <w:autoSpaceDN w:val="0"/>
        <w:adjustRightInd w:val="0"/>
        <w:spacing w:before="120" w:after="240" w:line="360" w:lineRule="auto"/>
        <w:ind w:right="0"/>
        <w:contextualSpacing/>
        <w:rPr>
          <w:lang w:val="en-KE"/>
        </w:rPr>
      </w:pPr>
      <w:r w:rsidRPr="00ED59F8">
        <w:rPr>
          <w:b/>
          <w:bCs/>
          <w:lang w:val="en-KE"/>
        </w:rPr>
        <w:t>Individual Accounts:</w:t>
      </w:r>
      <w:r w:rsidRPr="00ED59F8">
        <w:rPr>
          <w:lang w:val="en-KE"/>
        </w:rPr>
        <w:t xml:space="preserve"> Each member has a separate account where contributions and investment returns are accumulated.</w:t>
      </w:r>
    </w:p>
    <w:p w14:paraId="1EB3446F" w14:textId="77777777" w:rsidR="00ED59F8" w:rsidRPr="00ED59F8" w:rsidRDefault="00ED59F8" w:rsidP="0002275D">
      <w:pPr>
        <w:numPr>
          <w:ilvl w:val="0"/>
          <w:numId w:val="6"/>
        </w:numPr>
        <w:autoSpaceDE w:val="0"/>
        <w:autoSpaceDN w:val="0"/>
        <w:adjustRightInd w:val="0"/>
        <w:spacing w:before="120" w:after="240" w:line="360" w:lineRule="auto"/>
        <w:ind w:right="0"/>
        <w:contextualSpacing/>
        <w:rPr>
          <w:lang w:val="en-KE"/>
        </w:rPr>
      </w:pPr>
      <w:r w:rsidRPr="00ED59F8">
        <w:rPr>
          <w:b/>
          <w:bCs/>
          <w:lang w:val="en-KE"/>
        </w:rPr>
        <w:t>Benefit Uncertainty:</w:t>
      </w:r>
      <w:r w:rsidRPr="00ED59F8">
        <w:rPr>
          <w:lang w:val="en-KE"/>
        </w:rPr>
        <w:t xml:space="preserve"> The final retirement benefit depends on factors such as the level of contributions, investment performance, and inflation over time.</w:t>
      </w:r>
    </w:p>
    <w:p w14:paraId="5E550D8B" w14:textId="77777777" w:rsidR="00ED59F8" w:rsidRPr="00ED59F8" w:rsidRDefault="00ED59F8" w:rsidP="0002275D">
      <w:pPr>
        <w:numPr>
          <w:ilvl w:val="0"/>
          <w:numId w:val="6"/>
        </w:numPr>
        <w:autoSpaceDE w:val="0"/>
        <w:autoSpaceDN w:val="0"/>
        <w:adjustRightInd w:val="0"/>
        <w:spacing w:before="120" w:after="240" w:line="360" w:lineRule="auto"/>
        <w:ind w:right="0"/>
        <w:contextualSpacing/>
        <w:rPr>
          <w:lang w:val="en-KE"/>
        </w:rPr>
      </w:pPr>
      <w:r w:rsidRPr="00ED59F8">
        <w:rPr>
          <w:b/>
          <w:bCs/>
          <w:lang w:val="en-KE"/>
        </w:rPr>
        <w:t>Risk Allocation:</w:t>
      </w:r>
      <w:r w:rsidRPr="00ED59F8">
        <w:rPr>
          <w:lang w:val="en-KE"/>
        </w:rPr>
        <w:t xml:space="preserve"> The member bears both the investment risk (poor returns reduce benefits) and longevity risk (risk of outliving accumulated savings).</w:t>
      </w:r>
    </w:p>
    <w:p w14:paraId="7FF588AD" w14:textId="77777777" w:rsidR="00ED59F8" w:rsidRPr="00ED59F8" w:rsidRDefault="00ED59F8" w:rsidP="0002275D">
      <w:pPr>
        <w:numPr>
          <w:ilvl w:val="0"/>
          <w:numId w:val="6"/>
        </w:numPr>
        <w:autoSpaceDE w:val="0"/>
        <w:autoSpaceDN w:val="0"/>
        <w:adjustRightInd w:val="0"/>
        <w:spacing w:before="120" w:after="240" w:line="360" w:lineRule="auto"/>
        <w:ind w:right="0"/>
        <w:contextualSpacing/>
        <w:rPr>
          <w:lang w:val="en-KE"/>
        </w:rPr>
      </w:pPr>
      <w:r w:rsidRPr="00ED59F8">
        <w:rPr>
          <w:b/>
          <w:bCs/>
          <w:lang w:val="en-KE"/>
        </w:rPr>
        <w:t>Portability:</w:t>
      </w:r>
      <w:r w:rsidRPr="00ED59F8">
        <w:rPr>
          <w:lang w:val="en-KE"/>
        </w:rPr>
        <w:t xml:space="preserve"> Balances are easily portable if a member changes employment, since funds are held in individual accounts.</w:t>
      </w:r>
    </w:p>
    <w:p w14:paraId="0989465E" w14:textId="3172CB91" w:rsidR="00ED59F8" w:rsidRPr="00ED59F8" w:rsidRDefault="00ED59F8" w:rsidP="00592B84">
      <w:pPr>
        <w:pStyle w:val="Heading3"/>
        <w:rPr>
          <w:lang w:val="en-KE"/>
        </w:rPr>
      </w:pPr>
      <w:bookmarkStart w:id="8" w:name="_Toc210155594"/>
      <w:r w:rsidRPr="00ED59F8">
        <w:rPr>
          <w:lang w:val="en-KE"/>
        </w:rPr>
        <w:t>Advantages</w:t>
      </w:r>
      <w:r w:rsidR="00592B84">
        <w:rPr>
          <w:lang w:val="en-KE"/>
        </w:rPr>
        <w:t xml:space="preserve"> of DC Scheme</w:t>
      </w:r>
      <w:bookmarkEnd w:id="8"/>
      <w:r w:rsidR="00592B84">
        <w:rPr>
          <w:lang w:val="en-KE"/>
        </w:rPr>
        <w:t xml:space="preserve"> </w:t>
      </w:r>
    </w:p>
    <w:p w14:paraId="3ADC0954" w14:textId="5DA85AF5" w:rsidR="00F028A8" w:rsidRDefault="00F028A8" w:rsidP="00ED59F8">
      <w:pPr>
        <w:pStyle w:val="ListParagraph"/>
        <w:numPr>
          <w:ilvl w:val="1"/>
          <w:numId w:val="2"/>
        </w:numPr>
        <w:ind w:left="709" w:hanging="709"/>
        <w:rPr>
          <w:rFonts w:ascii="Mulish" w:hAnsi="Mulish"/>
          <w:lang w:val="en-KE"/>
        </w:rPr>
      </w:pPr>
      <w:r>
        <w:rPr>
          <w:rFonts w:ascii="Mulish" w:hAnsi="Mulish"/>
          <w:lang w:val="en-KE"/>
        </w:rPr>
        <w:t>The advantages of a DC Scheme include:</w:t>
      </w:r>
    </w:p>
    <w:p w14:paraId="725D3ED1" w14:textId="7222C492" w:rsidR="00ED59F8" w:rsidRPr="00ED59F8" w:rsidRDefault="00ED59F8" w:rsidP="0002275D">
      <w:pPr>
        <w:numPr>
          <w:ilvl w:val="0"/>
          <w:numId w:val="8"/>
        </w:numPr>
        <w:autoSpaceDE w:val="0"/>
        <w:autoSpaceDN w:val="0"/>
        <w:adjustRightInd w:val="0"/>
        <w:spacing w:before="120" w:after="240" w:line="360" w:lineRule="auto"/>
        <w:ind w:right="0"/>
        <w:contextualSpacing/>
        <w:rPr>
          <w:lang w:val="en-KE"/>
        </w:rPr>
      </w:pPr>
      <w:r w:rsidRPr="00ED59F8">
        <w:rPr>
          <w:lang w:val="en-KE"/>
        </w:rPr>
        <w:t>Transparent and straightforward to administer.</w:t>
      </w:r>
    </w:p>
    <w:p w14:paraId="7E3FBA61" w14:textId="77777777" w:rsidR="00ED59F8" w:rsidRPr="00ED59F8" w:rsidRDefault="00ED59F8" w:rsidP="0002275D">
      <w:pPr>
        <w:numPr>
          <w:ilvl w:val="0"/>
          <w:numId w:val="8"/>
        </w:numPr>
        <w:autoSpaceDE w:val="0"/>
        <w:autoSpaceDN w:val="0"/>
        <w:adjustRightInd w:val="0"/>
        <w:spacing w:before="120" w:after="240" w:line="360" w:lineRule="auto"/>
        <w:ind w:right="0"/>
        <w:contextualSpacing/>
        <w:rPr>
          <w:lang w:val="en-KE"/>
        </w:rPr>
      </w:pPr>
      <w:r w:rsidRPr="00ED59F8">
        <w:rPr>
          <w:lang w:val="en-KE"/>
        </w:rPr>
        <w:t>Flexible, as members can transfer balances between schemes when changing jobs.</w:t>
      </w:r>
    </w:p>
    <w:p w14:paraId="6DDE0F26" w14:textId="77777777" w:rsidR="00ED59F8" w:rsidRPr="00ED59F8" w:rsidRDefault="00ED59F8" w:rsidP="0002275D">
      <w:pPr>
        <w:numPr>
          <w:ilvl w:val="0"/>
          <w:numId w:val="8"/>
        </w:numPr>
        <w:autoSpaceDE w:val="0"/>
        <w:autoSpaceDN w:val="0"/>
        <w:adjustRightInd w:val="0"/>
        <w:spacing w:before="120" w:after="240" w:line="360" w:lineRule="auto"/>
        <w:ind w:right="0"/>
        <w:contextualSpacing/>
        <w:rPr>
          <w:lang w:val="en-KE"/>
        </w:rPr>
      </w:pPr>
      <w:r w:rsidRPr="00ED59F8">
        <w:rPr>
          <w:lang w:val="en-KE"/>
        </w:rPr>
        <w:t>Encourages savings discipline by building up benefits gradually.</w:t>
      </w:r>
    </w:p>
    <w:p w14:paraId="7AF82501" w14:textId="4CD9FAA6" w:rsidR="00ED59F8" w:rsidRPr="00ED59F8" w:rsidRDefault="00592B84" w:rsidP="00592B84">
      <w:pPr>
        <w:pStyle w:val="Heading3"/>
        <w:rPr>
          <w:lang w:val="en-KE"/>
        </w:rPr>
      </w:pPr>
      <w:bookmarkStart w:id="9" w:name="_Toc210155595"/>
      <w:r>
        <w:rPr>
          <w:lang w:val="en-KE"/>
        </w:rPr>
        <w:t>Disadvantages of a DC Scheme</w:t>
      </w:r>
      <w:bookmarkEnd w:id="9"/>
      <w:r>
        <w:rPr>
          <w:lang w:val="en-KE"/>
        </w:rPr>
        <w:t xml:space="preserve"> </w:t>
      </w:r>
    </w:p>
    <w:p w14:paraId="2BE4B7F9" w14:textId="70C06001" w:rsidR="00F028A8" w:rsidRDefault="0013054B" w:rsidP="00ED59F8">
      <w:pPr>
        <w:pStyle w:val="ListParagraph"/>
        <w:numPr>
          <w:ilvl w:val="1"/>
          <w:numId w:val="2"/>
        </w:numPr>
        <w:ind w:left="709" w:hanging="709"/>
        <w:rPr>
          <w:rFonts w:ascii="Mulish" w:hAnsi="Mulish"/>
          <w:lang w:val="en-KE"/>
        </w:rPr>
      </w:pPr>
      <w:r>
        <w:rPr>
          <w:rFonts w:ascii="Mulish" w:hAnsi="Mulish"/>
          <w:lang w:val="en-KE"/>
        </w:rPr>
        <w:t>Disadvantages of a DC Scheme include:</w:t>
      </w:r>
    </w:p>
    <w:p w14:paraId="1CB08F7A" w14:textId="62ECA78D" w:rsidR="00ED59F8" w:rsidRPr="00ED59F8" w:rsidRDefault="00ED59F8" w:rsidP="0002275D">
      <w:pPr>
        <w:numPr>
          <w:ilvl w:val="0"/>
          <w:numId w:val="9"/>
        </w:numPr>
        <w:autoSpaceDE w:val="0"/>
        <w:autoSpaceDN w:val="0"/>
        <w:adjustRightInd w:val="0"/>
        <w:spacing w:before="120" w:after="240" w:line="360" w:lineRule="auto"/>
        <w:ind w:right="0"/>
        <w:contextualSpacing/>
        <w:rPr>
          <w:lang w:val="en-KE"/>
        </w:rPr>
      </w:pPr>
      <w:r w:rsidRPr="00ED59F8">
        <w:rPr>
          <w:lang w:val="en-KE"/>
        </w:rPr>
        <w:t>Retirement income is uncertain and may be inadequate if contribution levels are low or if investments perform poorly.</w:t>
      </w:r>
    </w:p>
    <w:p w14:paraId="3C7CF564" w14:textId="77777777" w:rsidR="00ED59F8" w:rsidRPr="00ED59F8" w:rsidRDefault="00ED59F8" w:rsidP="0002275D">
      <w:pPr>
        <w:numPr>
          <w:ilvl w:val="0"/>
          <w:numId w:val="9"/>
        </w:numPr>
        <w:autoSpaceDE w:val="0"/>
        <w:autoSpaceDN w:val="0"/>
        <w:adjustRightInd w:val="0"/>
        <w:spacing w:before="120" w:after="240" w:line="360" w:lineRule="auto"/>
        <w:ind w:right="0"/>
        <w:contextualSpacing/>
        <w:rPr>
          <w:lang w:val="en-KE"/>
        </w:rPr>
      </w:pPr>
      <w:r w:rsidRPr="00ED59F8">
        <w:rPr>
          <w:lang w:val="en-KE"/>
        </w:rPr>
        <w:t>Members need financial literacy to make informed decisions about contribution levels and investment choices.</w:t>
      </w:r>
    </w:p>
    <w:p w14:paraId="20DECE67" w14:textId="688AC0D5" w:rsidR="00ED59F8" w:rsidRPr="00ED59F8" w:rsidRDefault="00D63CD8" w:rsidP="0002275D">
      <w:pPr>
        <w:numPr>
          <w:ilvl w:val="0"/>
          <w:numId w:val="9"/>
        </w:numPr>
        <w:autoSpaceDE w:val="0"/>
        <w:autoSpaceDN w:val="0"/>
        <w:adjustRightInd w:val="0"/>
        <w:spacing w:before="120" w:after="240" w:line="360" w:lineRule="auto"/>
        <w:ind w:right="0"/>
        <w:contextualSpacing/>
        <w:rPr>
          <w:lang w:val="en-KE"/>
        </w:rPr>
      </w:pPr>
      <w:r>
        <w:rPr>
          <w:noProof/>
          <w:lang w:val="en-KE"/>
        </w:rPr>
        <mc:AlternateContent>
          <mc:Choice Requires="wps">
            <w:drawing>
              <wp:anchor distT="0" distB="0" distL="114300" distR="114300" simplePos="0" relativeHeight="251660292" behindDoc="0" locked="0" layoutInCell="1" allowOverlap="1" wp14:anchorId="2E14A3CA" wp14:editId="47AF0992">
                <wp:simplePos x="0" y="0"/>
                <wp:positionH relativeFrom="column">
                  <wp:posOffset>-202565</wp:posOffset>
                </wp:positionH>
                <wp:positionV relativeFrom="paragraph">
                  <wp:posOffset>425450</wp:posOffset>
                </wp:positionV>
                <wp:extent cx="7077075" cy="1695450"/>
                <wp:effectExtent l="0" t="0" r="28575" b="19050"/>
                <wp:wrapNone/>
                <wp:docPr id="677556611" name="Text Box 7"/>
                <wp:cNvGraphicFramePr/>
                <a:graphic xmlns:a="http://schemas.openxmlformats.org/drawingml/2006/main">
                  <a:graphicData uri="http://schemas.microsoft.com/office/word/2010/wordprocessingShape">
                    <wps:wsp>
                      <wps:cNvSpPr txBox="1"/>
                      <wps:spPr>
                        <a:xfrm>
                          <a:off x="0" y="0"/>
                          <a:ext cx="7077075" cy="1695450"/>
                        </a:xfrm>
                        <a:prstGeom prst="rect">
                          <a:avLst/>
                        </a:prstGeom>
                        <a:solidFill>
                          <a:schemeClr val="lt1"/>
                        </a:solidFill>
                        <a:ln w="12700">
                          <a:solidFill>
                            <a:srgbClr val="0137A6"/>
                          </a:solidFill>
                        </a:ln>
                      </wps:spPr>
                      <wps:txbx>
                        <w:txbxContent>
                          <w:p w14:paraId="0DF47AA7" w14:textId="77777777" w:rsidR="00D63CD8" w:rsidRPr="00D63CD8" w:rsidRDefault="00D63CD8" w:rsidP="00D63CD8">
                            <w:pPr>
                              <w:rPr>
                                <w:b/>
                                <w:bCs/>
                                <w:color w:val="0137A6"/>
                                <w:lang w:val="en-KE"/>
                              </w:rPr>
                            </w:pPr>
                            <w:r w:rsidRPr="00D63CD8">
                              <w:rPr>
                                <w:b/>
                                <w:bCs/>
                                <w:color w:val="0137A6"/>
                                <w:lang w:val="en-KE"/>
                              </w:rPr>
                              <w:t>Key Distinction: Portability in DC vs. DB Schemes</w:t>
                            </w:r>
                          </w:p>
                          <w:p w14:paraId="6713CBAC" w14:textId="77777777" w:rsidR="00D63CD8" w:rsidRPr="00D63CD8" w:rsidRDefault="00D63CD8" w:rsidP="00D63CD8">
                            <w:pPr>
                              <w:rPr>
                                <w:b/>
                                <w:bCs/>
                                <w:lang w:val="en-KE"/>
                              </w:rPr>
                            </w:pPr>
                          </w:p>
                          <w:p w14:paraId="77121D39" w14:textId="21B56870" w:rsidR="00D63CD8" w:rsidRPr="00D63CD8" w:rsidRDefault="00D63CD8" w:rsidP="0002275D">
                            <w:pPr>
                              <w:numPr>
                                <w:ilvl w:val="0"/>
                                <w:numId w:val="11"/>
                              </w:numPr>
                              <w:spacing w:line="360" w:lineRule="auto"/>
                              <w:rPr>
                                <w:lang w:val="en-KE"/>
                              </w:rPr>
                            </w:pPr>
                            <w:r w:rsidRPr="00D63CD8">
                              <w:rPr>
                                <w:b/>
                                <w:bCs/>
                                <w:lang w:val="en-KE"/>
                              </w:rPr>
                              <w:t>Defined Contribution (DC) schemes</w:t>
                            </w:r>
                            <w:r w:rsidRPr="00D63CD8">
                              <w:rPr>
                                <w:lang w:val="en-KE"/>
                              </w:rPr>
                              <w:t xml:space="preserve">: Highly </w:t>
                            </w:r>
                            <w:r w:rsidRPr="00D63CD8">
                              <w:rPr>
                                <w:b/>
                                <w:bCs/>
                                <w:lang w:val="en-KE"/>
                              </w:rPr>
                              <w:t>portable</w:t>
                            </w:r>
                            <w:r w:rsidRPr="00D63CD8">
                              <w:rPr>
                                <w:lang w:val="en-KE"/>
                              </w:rPr>
                              <w:t>. Members can transfer their accumulated account balances to another registered scheme or to an individual retirement benefits</w:t>
                            </w:r>
                            <w:r>
                              <w:rPr>
                                <w:lang w:val="en-KE"/>
                              </w:rPr>
                              <w:t xml:space="preserve"> (IPP’s)</w:t>
                            </w:r>
                            <w:r w:rsidRPr="00D63CD8">
                              <w:rPr>
                                <w:lang w:val="en-KE"/>
                              </w:rPr>
                              <w:t xml:space="preserve"> scheme when they change jobs.</w:t>
                            </w:r>
                          </w:p>
                          <w:p w14:paraId="0CF81BA1" w14:textId="77777777" w:rsidR="00D63CD8" w:rsidRPr="00D63CD8" w:rsidRDefault="00D63CD8" w:rsidP="0002275D">
                            <w:pPr>
                              <w:numPr>
                                <w:ilvl w:val="0"/>
                                <w:numId w:val="11"/>
                              </w:numPr>
                              <w:spacing w:line="360" w:lineRule="auto"/>
                              <w:rPr>
                                <w:lang w:val="en-KE"/>
                              </w:rPr>
                            </w:pPr>
                            <w:r w:rsidRPr="00D63CD8">
                              <w:rPr>
                                <w:b/>
                                <w:bCs/>
                                <w:lang w:val="en-KE"/>
                              </w:rPr>
                              <w:t>Defined Benefit (DB) schemes</w:t>
                            </w:r>
                            <w:r w:rsidRPr="00D63CD8">
                              <w:rPr>
                                <w:lang w:val="en-KE"/>
                              </w:rPr>
                              <w:t xml:space="preserve">: Benefits are generally </w:t>
                            </w:r>
                            <w:r w:rsidRPr="00D63CD8">
                              <w:rPr>
                                <w:b/>
                                <w:bCs/>
                                <w:lang w:val="en-KE"/>
                              </w:rPr>
                              <w:t>less portable</w:t>
                            </w:r>
                            <w:r w:rsidRPr="00D63CD8">
                              <w:rPr>
                                <w:lang w:val="en-KE"/>
                              </w:rPr>
                              <w:t xml:space="preserve">. Members who leave employment before retirement may preserve their accrued benefits in the scheme or transfer the </w:t>
                            </w:r>
                            <w:r w:rsidRPr="00D63CD8">
                              <w:rPr>
                                <w:i/>
                                <w:iCs/>
                                <w:lang w:val="en-KE"/>
                              </w:rPr>
                              <w:t>present value</w:t>
                            </w:r>
                            <w:r w:rsidRPr="00D63CD8">
                              <w:rPr>
                                <w:lang w:val="en-KE"/>
                              </w:rPr>
                              <w:t xml:space="preserve"> of accrued rights, subject to scheme rules and regulatory approval.</w:t>
                            </w:r>
                          </w:p>
                          <w:p w14:paraId="736F686B" w14:textId="77777777" w:rsidR="00D63CD8" w:rsidRDefault="00D63C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14A3CA" id="Text Box 7" o:spid="_x0000_s1029" type="#_x0000_t202" style="position:absolute;left:0;text-align:left;margin-left:-15.95pt;margin-top:33.5pt;width:557.25pt;height:133.5pt;z-index:2516602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" fillcolor="white [3201]" strokecolor="#0137a6" strokeweight="1pt">
                <v:textbox>
                  <w:txbxContent>
                    <w:p w14:paraId="0DF47AA7" w14:textId="77777777" w:rsidR="00D63CD8" w:rsidRPr="00D63CD8" w:rsidRDefault="00D63CD8" w:rsidP="00D63CD8">
                      <w:pPr>
                        <w:rPr>
                          <w:b/>
                          <w:bCs/>
                          <w:color w:val="0137A6"/>
                          <w:lang w:val="en-KE"/>
                        </w:rPr>
                      </w:pPr>
                      <w:r w:rsidRPr="00D63CD8">
                        <w:rPr>
                          <w:b/>
                          <w:bCs/>
                          <w:color w:val="0137A6"/>
                          <w:lang w:val="en-KE"/>
                        </w:rPr>
                        <w:t>Key Distinction: Portability in DC vs. DB Schemes</w:t>
                      </w:r>
                    </w:p>
                    <w:p w14:paraId="6713CBAC" w14:textId="77777777" w:rsidR="00D63CD8" w:rsidRPr="00D63CD8" w:rsidRDefault="00D63CD8" w:rsidP="00D63CD8">
                      <w:pPr>
                        <w:rPr>
                          <w:b/>
                          <w:bCs/>
                          <w:lang w:val="en-KE"/>
                        </w:rPr>
                      </w:pPr>
                    </w:p>
                    <w:p w14:paraId="77121D39" w14:textId="21B56870" w:rsidR="00D63CD8" w:rsidRPr="00D63CD8" w:rsidRDefault="00D63CD8" w:rsidP="0002275D">
                      <w:pPr>
                        <w:numPr>
                          <w:ilvl w:val="0"/>
                          <w:numId w:val="11"/>
                        </w:numPr>
                        <w:spacing w:line="360" w:lineRule="auto"/>
                        <w:rPr>
                          <w:lang w:val="en-KE"/>
                        </w:rPr>
                      </w:pPr>
                      <w:r w:rsidRPr="00D63CD8">
                        <w:rPr>
                          <w:b/>
                          <w:bCs/>
                          <w:lang w:val="en-KE"/>
                        </w:rPr>
                        <w:t>Defined Contribution (DC) schemes</w:t>
                      </w:r>
                      <w:r w:rsidRPr="00D63CD8">
                        <w:rPr>
                          <w:lang w:val="en-KE"/>
                        </w:rPr>
                        <w:t xml:space="preserve">: Highly </w:t>
                      </w:r>
                      <w:r w:rsidRPr="00D63CD8">
                        <w:rPr>
                          <w:b/>
                          <w:bCs/>
                          <w:lang w:val="en-KE"/>
                        </w:rPr>
                        <w:t>portable</w:t>
                      </w:r>
                      <w:r w:rsidRPr="00D63CD8">
                        <w:rPr>
                          <w:lang w:val="en-KE"/>
                        </w:rPr>
                        <w:t>. Members can transfer their accumulated account balances to another registered scheme or to an individual retirement benefits</w:t>
                      </w:r>
                      <w:r>
                        <w:rPr>
                          <w:lang w:val="en-KE"/>
                        </w:rPr>
                        <w:t xml:space="preserve"> (IPP’s)</w:t>
                      </w:r>
                      <w:r w:rsidRPr="00D63CD8">
                        <w:rPr>
                          <w:lang w:val="en-KE"/>
                        </w:rPr>
                        <w:t xml:space="preserve"> scheme when they change jobs.</w:t>
                      </w:r>
                    </w:p>
                    <w:p w14:paraId="0CF81BA1" w14:textId="77777777" w:rsidR="00D63CD8" w:rsidRPr="00D63CD8" w:rsidRDefault="00D63CD8" w:rsidP="0002275D">
                      <w:pPr>
                        <w:numPr>
                          <w:ilvl w:val="0"/>
                          <w:numId w:val="11"/>
                        </w:numPr>
                        <w:spacing w:line="360" w:lineRule="auto"/>
                        <w:rPr>
                          <w:lang w:val="en-KE"/>
                        </w:rPr>
                      </w:pPr>
                      <w:r w:rsidRPr="00D63CD8">
                        <w:rPr>
                          <w:b/>
                          <w:bCs/>
                          <w:lang w:val="en-KE"/>
                        </w:rPr>
                        <w:t>Defined Benefit (DB) schemes</w:t>
                      </w:r>
                      <w:r w:rsidRPr="00D63CD8">
                        <w:rPr>
                          <w:lang w:val="en-KE"/>
                        </w:rPr>
                        <w:t xml:space="preserve">: Benefits are generally </w:t>
                      </w:r>
                      <w:r w:rsidRPr="00D63CD8">
                        <w:rPr>
                          <w:b/>
                          <w:bCs/>
                          <w:lang w:val="en-KE"/>
                        </w:rPr>
                        <w:t>less portable</w:t>
                      </w:r>
                      <w:r w:rsidRPr="00D63CD8">
                        <w:rPr>
                          <w:lang w:val="en-KE"/>
                        </w:rPr>
                        <w:t xml:space="preserve">. Members who leave employment before retirement may preserve their accrued benefits in the scheme or transfer the </w:t>
                      </w:r>
                      <w:r w:rsidRPr="00D63CD8">
                        <w:rPr>
                          <w:i/>
                          <w:iCs/>
                          <w:lang w:val="en-KE"/>
                        </w:rPr>
                        <w:t>present value</w:t>
                      </w:r>
                      <w:r w:rsidRPr="00D63CD8">
                        <w:rPr>
                          <w:lang w:val="en-KE"/>
                        </w:rPr>
                        <w:t xml:space="preserve"> of accrued rights, subject to scheme rules and regulatory approval.</w:t>
                      </w:r>
                    </w:p>
                    <w:p w14:paraId="736F686B" w14:textId="77777777" w:rsidR="00D63CD8" w:rsidRDefault="00D63CD8"/>
                  </w:txbxContent>
                </v:textbox>
              </v:shape>
            </w:pict>
          </mc:Fallback>
        </mc:AlternateContent>
      </w:r>
      <w:r w:rsidR="00ED59F8" w:rsidRPr="00ED59F8">
        <w:rPr>
          <w:lang w:val="en-KE"/>
        </w:rPr>
        <w:t>Inflation and longevity risks may erode retirement income.</w:t>
      </w:r>
    </w:p>
    <w:p w14:paraId="15854C73" w14:textId="77777777" w:rsidR="00ED59F8" w:rsidRDefault="00ED59F8" w:rsidP="00ED59F8">
      <w:pPr>
        <w:pStyle w:val="ListParagraph"/>
        <w:ind w:left="709" w:firstLine="0"/>
        <w:rPr>
          <w:rFonts w:ascii="Mulish" w:hAnsi="Mulish"/>
        </w:rPr>
      </w:pPr>
    </w:p>
    <w:p w14:paraId="6F604E11" w14:textId="767D01EE" w:rsidR="002809E7" w:rsidRDefault="002809E7">
      <w:pPr>
        <w:spacing w:after="160" w:line="259" w:lineRule="auto"/>
        <w:ind w:right="0"/>
        <w:rPr>
          <w:rFonts w:ascii="Nunito Sans Black" w:hAnsi="Nunito Sans Black" w:cs="Times New Roman"/>
          <w:color w:val="0137A6"/>
          <w:szCs w:val="18"/>
          <w:lang w:val="en-KE"/>
        </w:rPr>
      </w:pPr>
      <w:bookmarkStart w:id="10" w:name="_Toc143855157"/>
    </w:p>
    <w:p w14:paraId="135CF40D" w14:textId="77777777" w:rsidR="008E5FFD" w:rsidRDefault="008E5FFD">
      <w:pPr>
        <w:spacing w:after="160" w:line="259" w:lineRule="auto"/>
        <w:ind w:right="0"/>
        <w:rPr>
          <w:rFonts w:ascii="Nunito Sans Black" w:hAnsi="Nunito Sans Black" w:cs="Times New Roman"/>
          <w:color w:val="0137A6"/>
          <w:szCs w:val="18"/>
          <w:lang w:val="en-KE"/>
        </w:rPr>
      </w:pPr>
      <w:r>
        <w:br w:type="page"/>
      </w:r>
    </w:p>
    <w:p w14:paraId="2C81820A" w14:textId="4A755C26" w:rsidR="00DD10A5" w:rsidRPr="00070AFC" w:rsidRDefault="00DD10A5" w:rsidP="003F3D0E">
      <w:pPr>
        <w:pStyle w:val="Heading2"/>
      </w:pPr>
      <w:bookmarkStart w:id="11" w:name="_Toc210155596"/>
      <w:r w:rsidRPr="00070AFC">
        <w:lastRenderedPageBreak/>
        <w:t>Defined Benefit Scheme</w:t>
      </w:r>
      <w:bookmarkEnd w:id="10"/>
      <w:bookmarkEnd w:id="11"/>
    </w:p>
    <w:p w14:paraId="72E5B3E7" w14:textId="77777777" w:rsidR="00431B18" w:rsidRPr="00431B18" w:rsidRDefault="00431B18" w:rsidP="00ED7E41">
      <w:pPr>
        <w:pStyle w:val="Heading3"/>
        <w:rPr>
          <w:lang w:val="en-KE"/>
        </w:rPr>
      </w:pPr>
      <w:bookmarkStart w:id="12" w:name="_Toc210155597"/>
      <w:r w:rsidRPr="00431B18">
        <w:rPr>
          <w:lang w:val="en-KE"/>
        </w:rPr>
        <w:t>Overview</w:t>
      </w:r>
      <w:bookmarkEnd w:id="12"/>
    </w:p>
    <w:p w14:paraId="66B3CFCA" w14:textId="16342002" w:rsidR="003D3D2E" w:rsidRPr="003C01C0" w:rsidRDefault="003D3D2E" w:rsidP="003C01C0">
      <w:pPr>
        <w:pStyle w:val="ListParagraph"/>
        <w:numPr>
          <w:ilvl w:val="1"/>
          <w:numId w:val="2"/>
        </w:numPr>
        <w:ind w:left="709" w:hanging="709"/>
        <w:rPr>
          <w:rFonts w:ascii="Mulish" w:hAnsi="Mulish"/>
          <w:lang w:val="en-KE"/>
        </w:rPr>
      </w:pPr>
      <w:r w:rsidRPr="003D3D2E">
        <w:rPr>
          <w:rFonts w:ascii="Mulish" w:hAnsi="Mulish"/>
        </w:rPr>
        <w:t xml:space="preserve">A defined benefit (DB) Scheme is an arrangement where the benefits, which is ordinarily determined by the scheme rules, are defined in advance. </w:t>
      </w:r>
      <w:r w:rsidR="003C01C0">
        <w:rPr>
          <w:rFonts w:ascii="Mulish" w:hAnsi="Mulish"/>
        </w:rPr>
        <w:t xml:space="preserve"> </w:t>
      </w:r>
      <w:r w:rsidRPr="003C01C0">
        <w:rPr>
          <w:rFonts w:ascii="Mulish" w:hAnsi="Mulish"/>
        </w:rPr>
        <w:t xml:space="preserve">Benefits are often related to the </w:t>
      </w:r>
      <w:r w:rsidRPr="003C01C0">
        <w:rPr>
          <w:rFonts w:ascii="Mulish" w:hAnsi="Mulish"/>
          <w:b/>
          <w:bCs/>
        </w:rPr>
        <w:t>final salary</w:t>
      </w:r>
      <w:r w:rsidRPr="003C01C0">
        <w:rPr>
          <w:rFonts w:ascii="Mulish" w:hAnsi="Mulish"/>
        </w:rPr>
        <w:t xml:space="preserve"> and/or </w:t>
      </w:r>
      <w:r w:rsidRPr="003C01C0">
        <w:rPr>
          <w:rFonts w:ascii="Mulish" w:hAnsi="Mulish"/>
          <w:b/>
          <w:bCs/>
        </w:rPr>
        <w:t>years of service</w:t>
      </w:r>
      <w:r w:rsidRPr="003C01C0">
        <w:rPr>
          <w:rFonts w:ascii="Mulish" w:hAnsi="Mulish"/>
        </w:rPr>
        <w:t xml:space="preserve"> of the employee.</w:t>
      </w:r>
    </w:p>
    <w:p w14:paraId="713395FA" w14:textId="1B377644" w:rsidR="00431B18" w:rsidRPr="00431B18" w:rsidRDefault="00431B18" w:rsidP="00431B18">
      <w:pPr>
        <w:pStyle w:val="ListParagraph"/>
        <w:numPr>
          <w:ilvl w:val="1"/>
          <w:numId w:val="2"/>
        </w:numPr>
        <w:ind w:left="709" w:hanging="709"/>
        <w:rPr>
          <w:rFonts w:ascii="Mulish" w:hAnsi="Mulish"/>
          <w:lang w:val="en-KE"/>
        </w:rPr>
      </w:pPr>
      <w:r w:rsidRPr="00431B18">
        <w:rPr>
          <w:rFonts w:ascii="Mulish" w:hAnsi="Mulish"/>
          <w:lang w:val="en-KE"/>
        </w:rPr>
        <w:t>Unlike Defined Contribution (DC) schemes, where benefits depend on investment performance, DB schemes promise members a predictable income at retirement.</w:t>
      </w:r>
    </w:p>
    <w:p w14:paraId="630D8896" w14:textId="41B25B3F" w:rsidR="00431B18" w:rsidRPr="00431B18" w:rsidRDefault="00431B18" w:rsidP="00431B18">
      <w:pPr>
        <w:pStyle w:val="ListParagraph"/>
        <w:numPr>
          <w:ilvl w:val="1"/>
          <w:numId w:val="2"/>
        </w:numPr>
        <w:ind w:left="709" w:hanging="709"/>
        <w:rPr>
          <w:rFonts w:ascii="Mulish" w:hAnsi="Mulish"/>
          <w:lang w:val="en-KE"/>
        </w:rPr>
      </w:pPr>
      <w:r w:rsidRPr="00431B18">
        <w:rPr>
          <w:rFonts w:ascii="Mulish" w:hAnsi="Mulish"/>
          <w:lang w:val="en-KE"/>
        </w:rPr>
        <w:t xml:space="preserve">The employer (or sponsor) is responsible for ensuring there are enough assets in the scheme to meet these promised benefits. As a result, the employer bears the </w:t>
      </w:r>
      <w:r w:rsidRPr="00431B18">
        <w:rPr>
          <w:rFonts w:ascii="Mulish" w:hAnsi="Mulish"/>
          <w:b/>
          <w:bCs/>
          <w:lang w:val="en-KE"/>
        </w:rPr>
        <w:t>investment risk</w:t>
      </w:r>
      <w:r w:rsidRPr="00431B18">
        <w:rPr>
          <w:rFonts w:ascii="Mulish" w:hAnsi="Mulish"/>
          <w:lang w:val="en-KE"/>
        </w:rPr>
        <w:t xml:space="preserve"> (poor returns) and the </w:t>
      </w:r>
      <w:r w:rsidRPr="00431B18">
        <w:rPr>
          <w:rFonts w:ascii="Mulish" w:hAnsi="Mulish"/>
          <w:b/>
          <w:bCs/>
          <w:lang w:val="en-KE"/>
        </w:rPr>
        <w:t>longevity risk</w:t>
      </w:r>
      <w:r w:rsidRPr="00431B18">
        <w:rPr>
          <w:rFonts w:ascii="Mulish" w:hAnsi="Mulish"/>
          <w:lang w:val="en-KE"/>
        </w:rPr>
        <w:t xml:space="preserve"> (members living longer than expected).</w:t>
      </w:r>
    </w:p>
    <w:p w14:paraId="193DCA92" w14:textId="603E6F47" w:rsidR="00431B18" w:rsidRPr="00431B18" w:rsidRDefault="00431B18" w:rsidP="003D3D2E">
      <w:pPr>
        <w:pStyle w:val="Heading3"/>
        <w:rPr>
          <w:lang w:val="en-KE"/>
        </w:rPr>
      </w:pPr>
      <w:bookmarkStart w:id="13" w:name="_Toc210155598"/>
      <w:r w:rsidRPr="00431B18">
        <w:rPr>
          <w:lang w:val="en-KE"/>
        </w:rPr>
        <w:t>Key Features</w:t>
      </w:r>
      <w:r w:rsidR="00B34925">
        <w:rPr>
          <w:lang w:val="en-KE"/>
        </w:rPr>
        <w:t xml:space="preserve"> of DB Scheme</w:t>
      </w:r>
      <w:bookmarkEnd w:id="13"/>
      <w:r w:rsidR="00B34925">
        <w:rPr>
          <w:lang w:val="en-KE"/>
        </w:rPr>
        <w:t xml:space="preserve"> </w:t>
      </w:r>
    </w:p>
    <w:p w14:paraId="27EAB4F2" w14:textId="1DB22469" w:rsidR="003D3D2E" w:rsidRPr="003D3D2E" w:rsidRDefault="003D3D2E" w:rsidP="00431B18">
      <w:pPr>
        <w:pStyle w:val="ListParagraph"/>
        <w:numPr>
          <w:ilvl w:val="1"/>
          <w:numId w:val="2"/>
        </w:numPr>
        <w:ind w:left="709" w:hanging="709"/>
        <w:rPr>
          <w:rFonts w:ascii="Mulish" w:hAnsi="Mulish"/>
          <w:lang w:val="en-KE"/>
        </w:rPr>
      </w:pPr>
      <w:r>
        <w:rPr>
          <w:rFonts w:ascii="Mulish" w:hAnsi="Mulish"/>
          <w:lang w:val="en-KE"/>
        </w:rPr>
        <w:t>Key features of a DB Scheme</w:t>
      </w:r>
      <w:r w:rsidR="00D10BEF">
        <w:rPr>
          <w:rFonts w:ascii="Mulish" w:hAnsi="Mulish"/>
          <w:lang w:val="en-KE"/>
        </w:rPr>
        <w:t xml:space="preserve"> include: </w:t>
      </w:r>
    </w:p>
    <w:p w14:paraId="729101FA" w14:textId="21B495FC" w:rsidR="00431B18" w:rsidRPr="00431B18" w:rsidRDefault="00431B18" w:rsidP="0002275D">
      <w:pPr>
        <w:numPr>
          <w:ilvl w:val="0"/>
          <w:numId w:val="12"/>
        </w:numPr>
        <w:autoSpaceDE w:val="0"/>
        <w:autoSpaceDN w:val="0"/>
        <w:adjustRightInd w:val="0"/>
        <w:spacing w:before="120" w:after="240" w:line="360" w:lineRule="auto"/>
        <w:ind w:right="0"/>
        <w:contextualSpacing/>
        <w:rPr>
          <w:lang w:val="en-KE"/>
        </w:rPr>
      </w:pPr>
      <w:r w:rsidRPr="00431B18">
        <w:rPr>
          <w:b/>
          <w:bCs/>
          <w:lang w:val="en-KE"/>
        </w:rPr>
        <w:t>Benefit Formula:</w:t>
      </w:r>
      <w:r w:rsidRPr="00431B18">
        <w:rPr>
          <w:lang w:val="en-KE"/>
        </w:rPr>
        <w:t xml:space="preserve"> Commonly expressed as a percentage of final or average salary multiplied by years of service.</w:t>
      </w:r>
    </w:p>
    <w:p w14:paraId="4005C3D7" w14:textId="77777777" w:rsidR="00431B18" w:rsidRPr="00431B18" w:rsidRDefault="00431B18" w:rsidP="0002275D">
      <w:pPr>
        <w:numPr>
          <w:ilvl w:val="0"/>
          <w:numId w:val="12"/>
        </w:numPr>
        <w:autoSpaceDE w:val="0"/>
        <w:autoSpaceDN w:val="0"/>
        <w:adjustRightInd w:val="0"/>
        <w:spacing w:before="120" w:after="240" w:line="360" w:lineRule="auto"/>
        <w:ind w:right="0"/>
        <w:contextualSpacing/>
        <w:rPr>
          <w:lang w:val="en-KE"/>
        </w:rPr>
      </w:pPr>
      <w:r w:rsidRPr="00431B18">
        <w:rPr>
          <w:b/>
          <w:bCs/>
          <w:lang w:val="en-KE"/>
        </w:rPr>
        <w:t>Employer Responsibility:</w:t>
      </w:r>
      <w:r w:rsidRPr="00431B18">
        <w:rPr>
          <w:lang w:val="en-KE"/>
        </w:rPr>
        <w:t xml:space="preserve"> Employer contributions are variable, determined by actuarial valuations to ensure benefits can be paid.</w:t>
      </w:r>
    </w:p>
    <w:p w14:paraId="3836D7DD" w14:textId="77777777" w:rsidR="00431B18" w:rsidRPr="00431B18" w:rsidRDefault="00431B18" w:rsidP="0002275D">
      <w:pPr>
        <w:numPr>
          <w:ilvl w:val="0"/>
          <w:numId w:val="12"/>
        </w:numPr>
        <w:autoSpaceDE w:val="0"/>
        <w:autoSpaceDN w:val="0"/>
        <w:adjustRightInd w:val="0"/>
        <w:spacing w:before="120" w:after="240" w:line="360" w:lineRule="auto"/>
        <w:ind w:right="0"/>
        <w:contextualSpacing/>
        <w:rPr>
          <w:lang w:val="en-KE"/>
        </w:rPr>
      </w:pPr>
      <w:r w:rsidRPr="00431B18">
        <w:rPr>
          <w:b/>
          <w:bCs/>
          <w:lang w:val="en-KE"/>
        </w:rPr>
        <w:t>Member Contributions:</w:t>
      </w:r>
      <w:r w:rsidRPr="00431B18">
        <w:rPr>
          <w:lang w:val="en-KE"/>
        </w:rPr>
        <w:t xml:space="preserve"> May or may not be required, depending on scheme rules, but are usually fixed.</w:t>
      </w:r>
    </w:p>
    <w:p w14:paraId="2B03FB13" w14:textId="77777777" w:rsidR="00431B18" w:rsidRPr="00431B18" w:rsidRDefault="00431B18" w:rsidP="0002275D">
      <w:pPr>
        <w:numPr>
          <w:ilvl w:val="0"/>
          <w:numId w:val="12"/>
        </w:numPr>
        <w:autoSpaceDE w:val="0"/>
        <w:autoSpaceDN w:val="0"/>
        <w:adjustRightInd w:val="0"/>
        <w:spacing w:before="120" w:after="240" w:line="360" w:lineRule="auto"/>
        <w:ind w:right="0"/>
        <w:contextualSpacing/>
        <w:rPr>
          <w:lang w:val="en-KE"/>
        </w:rPr>
      </w:pPr>
      <w:r w:rsidRPr="00431B18">
        <w:rPr>
          <w:b/>
          <w:bCs/>
          <w:lang w:val="en-KE"/>
        </w:rPr>
        <w:t>Actuarial Valuation:</w:t>
      </w:r>
      <w:r w:rsidRPr="00431B18">
        <w:rPr>
          <w:lang w:val="en-KE"/>
        </w:rPr>
        <w:t xml:space="preserve"> Required regularly to compare scheme assets against liabilities and determine funding status (surplus or deficit).</w:t>
      </w:r>
    </w:p>
    <w:p w14:paraId="52C3CDCF" w14:textId="77777777" w:rsidR="00431B18" w:rsidRPr="00431B18" w:rsidRDefault="00431B18" w:rsidP="0002275D">
      <w:pPr>
        <w:numPr>
          <w:ilvl w:val="0"/>
          <w:numId w:val="12"/>
        </w:numPr>
        <w:autoSpaceDE w:val="0"/>
        <w:autoSpaceDN w:val="0"/>
        <w:adjustRightInd w:val="0"/>
        <w:spacing w:before="120" w:after="240" w:line="360" w:lineRule="auto"/>
        <w:ind w:right="0"/>
        <w:contextualSpacing/>
        <w:rPr>
          <w:lang w:val="en-KE"/>
        </w:rPr>
      </w:pPr>
      <w:r w:rsidRPr="00431B18">
        <w:rPr>
          <w:b/>
          <w:bCs/>
          <w:lang w:val="en-KE"/>
        </w:rPr>
        <w:t>Risk Allocation:</w:t>
      </w:r>
      <w:r w:rsidRPr="00431B18">
        <w:rPr>
          <w:lang w:val="en-KE"/>
        </w:rPr>
        <w:t xml:space="preserve"> The employer bears the main financial risks, while members enjoy certainty of benefits.</w:t>
      </w:r>
    </w:p>
    <w:p w14:paraId="3CBB6A19" w14:textId="4743DE83" w:rsidR="00431B18" w:rsidRPr="00431B18" w:rsidRDefault="00431B18" w:rsidP="00B34925">
      <w:pPr>
        <w:pStyle w:val="Heading3"/>
        <w:rPr>
          <w:lang w:val="en-KE"/>
        </w:rPr>
      </w:pPr>
      <w:bookmarkStart w:id="14" w:name="_Toc210155599"/>
      <w:r w:rsidRPr="00431B18">
        <w:rPr>
          <w:lang w:val="en-KE"/>
        </w:rPr>
        <w:t>Advantages</w:t>
      </w:r>
      <w:r w:rsidR="00B34925">
        <w:rPr>
          <w:lang w:val="en-KE"/>
        </w:rPr>
        <w:t xml:space="preserve"> of DB Scheme</w:t>
      </w:r>
      <w:bookmarkEnd w:id="14"/>
      <w:r w:rsidR="00B34925">
        <w:rPr>
          <w:lang w:val="en-KE"/>
        </w:rPr>
        <w:t xml:space="preserve"> </w:t>
      </w:r>
    </w:p>
    <w:p w14:paraId="143246B8" w14:textId="6371AA04" w:rsidR="00B34925" w:rsidRDefault="00B34925" w:rsidP="00B34925">
      <w:pPr>
        <w:pStyle w:val="ListParagraph"/>
        <w:numPr>
          <w:ilvl w:val="1"/>
          <w:numId w:val="2"/>
        </w:numPr>
        <w:ind w:left="709" w:hanging="709"/>
        <w:rPr>
          <w:rFonts w:ascii="Mulish" w:hAnsi="Mulish"/>
          <w:lang w:val="en-KE"/>
        </w:rPr>
      </w:pPr>
      <w:r>
        <w:rPr>
          <w:rFonts w:ascii="Mulish" w:hAnsi="Mulish"/>
          <w:lang w:val="en-KE"/>
        </w:rPr>
        <w:t>The advantages of a D</w:t>
      </w:r>
      <w:r w:rsidR="00AC031C">
        <w:rPr>
          <w:rFonts w:ascii="Mulish" w:hAnsi="Mulish"/>
          <w:lang w:val="en-KE"/>
        </w:rPr>
        <w:t>B</w:t>
      </w:r>
      <w:r>
        <w:rPr>
          <w:rFonts w:ascii="Mulish" w:hAnsi="Mulish"/>
          <w:lang w:val="en-KE"/>
        </w:rPr>
        <w:t xml:space="preserve"> Scheme include:</w:t>
      </w:r>
    </w:p>
    <w:p w14:paraId="7CE20A22" w14:textId="77CBBC9B" w:rsidR="00431B18" w:rsidRPr="00431B18" w:rsidRDefault="00431B18" w:rsidP="0002275D">
      <w:pPr>
        <w:numPr>
          <w:ilvl w:val="0"/>
          <w:numId w:val="13"/>
        </w:numPr>
        <w:autoSpaceDE w:val="0"/>
        <w:autoSpaceDN w:val="0"/>
        <w:adjustRightInd w:val="0"/>
        <w:spacing w:before="120" w:after="240" w:line="360" w:lineRule="auto"/>
        <w:ind w:right="0"/>
        <w:contextualSpacing/>
        <w:rPr>
          <w:lang w:val="en-KE"/>
        </w:rPr>
      </w:pPr>
      <w:r w:rsidRPr="00431B18">
        <w:rPr>
          <w:lang w:val="en-KE"/>
        </w:rPr>
        <w:t>Predictable retirement benefits provide members with financial security.</w:t>
      </w:r>
    </w:p>
    <w:p w14:paraId="06ABBE61" w14:textId="77777777" w:rsidR="00431B18" w:rsidRPr="00431B18" w:rsidRDefault="00431B18" w:rsidP="0002275D">
      <w:pPr>
        <w:numPr>
          <w:ilvl w:val="0"/>
          <w:numId w:val="13"/>
        </w:numPr>
        <w:autoSpaceDE w:val="0"/>
        <w:autoSpaceDN w:val="0"/>
        <w:adjustRightInd w:val="0"/>
        <w:spacing w:before="120" w:after="240" w:line="360" w:lineRule="auto"/>
        <w:ind w:right="0"/>
        <w:contextualSpacing/>
        <w:rPr>
          <w:lang w:val="en-KE"/>
        </w:rPr>
      </w:pPr>
      <w:r w:rsidRPr="00431B18">
        <w:rPr>
          <w:lang w:val="en-KE"/>
        </w:rPr>
        <w:t>Benefits often include ancillary provisions such as survivor pensions, death-in-service, or disability pensions.</w:t>
      </w:r>
    </w:p>
    <w:p w14:paraId="05B344D1" w14:textId="77777777" w:rsidR="00431B18" w:rsidRPr="00431B18" w:rsidRDefault="00431B18" w:rsidP="0002275D">
      <w:pPr>
        <w:numPr>
          <w:ilvl w:val="0"/>
          <w:numId w:val="13"/>
        </w:numPr>
        <w:autoSpaceDE w:val="0"/>
        <w:autoSpaceDN w:val="0"/>
        <w:adjustRightInd w:val="0"/>
        <w:spacing w:before="120" w:after="240" w:line="360" w:lineRule="auto"/>
        <w:ind w:right="0"/>
        <w:contextualSpacing/>
        <w:rPr>
          <w:lang w:val="en-KE"/>
        </w:rPr>
      </w:pPr>
      <w:r w:rsidRPr="00431B18">
        <w:rPr>
          <w:lang w:val="en-KE"/>
        </w:rPr>
        <w:t>Aligns retirement income more closely with salary progression and service.</w:t>
      </w:r>
    </w:p>
    <w:p w14:paraId="3738CCF7" w14:textId="46576DAD" w:rsidR="00AC031C" w:rsidRPr="00ED59F8" w:rsidRDefault="00AC031C" w:rsidP="00AC031C">
      <w:pPr>
        <w:pStyle w:val="Heading3"/>
        <w:rPr>
          <w:lang w:val="en-KE"/>
        </w:rPr>
      </w:pPr>
      <w:bookmarkStart w:id="15" w:name="_Toc210155600"/>
      <w:r>
        <w:rPr>
          <w:lang w:val="en-KE"/>
        </w:rPr>
        <w:t>Disadvantages of a DB Scheme</w:t>
      </w:r>
      <w:bookmarkEnd w:id="15"/>
      <w:r>
        <w:rPr>
          <w:lang w:val="en-KE"/>
        </w:rPr>
        <w:t xml:space="preserve"> </w:t>
      </w:r>
    </w:p>
    <w:p w14:paraId="191BF4DA" w14:textId="53E3E76B" w:rsidR="00AC031C" w:rsidRDefault="00AC031C" w:rsidP="00AC031C">
      <w:pPr>
        <w:pStyle w:val="ListParagraph"/>
        <w:numPr>
          <w:ilvl w:val="1"/>
          <w:numId w:val="2"/>
        </w:numPr>
        <w:ind w:left="709" w:hanging="709"/>
        <w:rPr>
          <w:rFonts w:ascii="Mulish" w:hAnsi="Mulish"/>
          <w:lang w:val="en-KE"/>
        </w:rPr>
      </w:pPr>
      <w:r>
        <w:rPr>
          <w:rFonts w:ascii="Mulish" w:hAnsi="Mulish"/>
          <w:lang w:val="en-KE"/>
        </w:rPr>
        <w:t>Disadvantages of a DB Scheme include:</w:t>
      </w:r>
    </w:p>
    <w:p w14:paraId="11119E80" w14:textId="77777777" w:rsidR="00431B18" w:rsidRPr="00431B18" w:rsidRDefault="00431B18" w:rsidP="0002275D">
      <w:pPr>
        <w:numPr>
          <w:ilvl w:val="0"/>
          <w:numId w:val="14"/>
        </w:numPr>
        <w:autoSpaceDE w:val="0"/>
        <w:autoSpaceDN w:val="0"/>
        <w:adjustRightInd w:val="0"/>
        <w:spacing w:before="120" w:after="240" w:line="360" w:lineRule="auto"/>
        <w:ind w:right="0"/>
        <w:contextualSpacing/>
        <w:rPr>
          <w:lang w:val="en-KE"/>
        </w:rPr>
      </w:pPr>
      <w:r w:rsidRPr="00431B18">
        <w:rPr>
          <w:lang w:val="en-KE"/>
        </w:rPr>
        <w:t>Costly for employers, especially when investment performance is weak or members live longer than expected.</w:t>
      </w:r>
    </w:p>
    <w:p w14:paraId="6BFA46D9" w14:textId="77777777" w:rsidR="00431B18" w:rsidRPr="00431B18" w:rsidRDefault="00431B18" w:rsidP="0002275D">
      <w:pPr>
        <w:numPr>
          <w:ilvl w:val="0"/>
          <w:numId w:val="14"/>
        </w:numPr>
        <w:autoSpaceDE w:val="0"/>
        <w:autoSpaceDN w:val="0"/>
        <w:adjustRightInd w:val="0"/>
        <w:spacing w:before="120" w:after="240" w:line="360" w:lineRule="auto"/>
        <w:ind w:right="0"/>
        <w:contextualSpacing/>
        <w:rPr>
          <w:lang w:val="en-KE"/>
        </w:rPr>
      </w:pPr>
      <w:r w:rsidRPr="00431B18">
        <w:rPr>
          <w:lang w:val="en-KE"/>
        </w:rPr>
        <w:t>Requires complex actuarial valuations and regulatory oversight.</w:t>
      </w:r>
    </w:p>
    <w:p w14:paraId="7B7CF56E" w14:textId="77777777" w:rsidR="00431B18" w:rsidRPr="00431B18" w:rsidRDefault="00431B18" w:rsidP="0002275D">
      <w:pPr>
        <w:numPr>
          <w:ilvl w:val="0"/>
          <w:numId w:val="14"/>
        </w:numPr>
        <w:autoSpaceDE w:val="0"/>
        <w:autoSpaceDN w:val="0"/>
        <w:adjustRightInd w:val="0"/>
        <w:spacing w:before="120" w:after="240" w:line="360" w:lineRule="auto"/>
        <w:ind w:right="0"/>
        <w:contextualSpacing/>
        <w:rPr>
          <w:lang w:val="en-KE"/>
        </w:rPr>
      </w:pPr>
      <w:r w:rsidRPr="00431B18">
        <w:rPr>
          <w:lang w:val="en-KE"/>
        </w:rPr>
        <w:t>Benefits are less portable compared to DC schemes.</w:t>
      </w:r>
    </w:p>
    <w:p w14:paraId="7426A5AA" w14:textId="73C05470" w:rsidR="00670075" w:rsidRDefault="00431B18" w:rsidP="00920ECE">
      <w:pPr>
        <w:pStyle w:val="ListParagraph"/>
        <w:numPr>
          <w:ilvl w:val="1"/>
          <w:numId w:val="2"/>
        </w:numPr>
        <w:spacing w:after="160" w:line="259" w:lineRule="auto"/>
        <w:ind w:left="709" w:hanging="709"/>
        <w:rPr>
          <w:rFonts w:ascii="Mulish" w:hAnsi="Mulish"/>
          <w:lang w:val="en-KE"/>
        </w:rPr>
      </w:pPr>
      <w:r w:rsidRPr="00431B18">
        <w:rPr>
          <w:rFonts w:ascii="Mulish" w:hAnsi="Mulish"/>
          <w:lang w:val="en-KE"/>
        </w:rPr>
        <w:t xml:space="preserve">The Retirement Benefits Authority (RBA) mandates actuarial valuations at least once every </w:t>
      </w:r>
      <w:r w:rsidRPr="00431B18">
        <w:rPr>
          <w:rFonts w:ascii="Mulish" w:hAnsi="Mulish"/>
          <w:b/>
          <w:bCs/>
          <w:lang w:val="en-KE"/>
        </w:rPr>
        <w:t>three years</w:t>
      </w:r>
      <w:r w:rsidRPr="00431B18">
        <w:rPr>
          <w:rFonts w:ascii="Mulish" w:hAnsi="Mulish"/>
          <w:lang w:val="en-KE"/>
        </w:rPr>
        <w:t xml:space="preserve"> for DB schemes to monitor funding levels and protect members’ benefits.</w:t>
      </w:r>
    </w:p>
    <w:p w14:paraId="34744C97" w14:textId="77777777" w:rsidR="00670075" w:rsidRDefault="00670075">
      <w:pPr>
        <w:spacing w:after="160" w:line="259" w:lineRule="auto"/>
        <w:ind w:right="0"/>
        <w:rPr>
          <w:rFonts w:ascii="Mulish" w:hAnsi="Mulish" w:cs="Arial"/>
          <w:szCs w:val="18"/>
          <w:lang w:val="en-KE"/>
        </w:rPr>
      </w:pPr>
      <w:r>
        <w:rPr>
          <w:rFonts w:ascii="Mulish" w:hAnsi="Mulish"/>
          <w:lang w:val="en-KE"/>
        </w:rPr>
        <w:br w:type="page"/>
      </w:r>
    </w:p>
    <w:p w14:paraId="644C7DDE" w14:textId="55D7A650" w:rsidR="00431B18" w:rsidRPr="001952F6" w:rsidRDefault="003C01C0" w:rsidP="001952F6">
      <w:pPr>
        <w:rPr>
          <w:rFonts w:ascii="Mulish" w:hAnsi="Mulish" w:cs="Arial"/>
          <w:szCs w:val="18"/>
          <w:lang w:val="en-KE"/>
        </w:rPr>
      </w:pPr>
      <w:r>
        <w:rPr>
          <w:noProof/>
        </w:rPr>
        <w:lastRenderedPageBreak/>
        <mc:AlternateContent>
          <mc:Choice Requires="wps">
            <w:drawing>
              <wp:anchor distT="0" distB="0" distL="114300" distR="114300" simplePos="0" relativeHeight="251659268" behindDoc="0" locked="0" layoutInCell="1" allowOverlap="1" wp14:anchorId="5044604C" wp14:editId="075704DD">
                <wp:simplePos x="0" y="0"/>
                <wp:positionH relativeFrom="column">
                  <wp:posOffset>63817</wp:posOffset>
                </wp:positionH>
                <wp:positionV relativeFrom="paragraph">
                  <wp:posOffset>71437</wp:posOffset>
                </wp:positionV>
                <wp:extent cx="6600825" cy="1600200"/>
                <wp:effectExtent l="0" t="0" r="28575" b="19050"/>
                <wp:wrapNone/>
                <wp:docPr id="803024753" name="Text Box 6"/>
                <wp:cNvGraphicFramePr/>
                <a:graphic xmlns:a="http://schemas.openxmlformats.org/drawingml/2006/main">
                  <a:graphicData uri="http://schemas.microsoft.com/office/word/2010/wordprocessingShape">
                    <wps:wsp>
                      <wps:cNvSpPr txBox="1"/>
                      <wps:spPr>
                        <a:xfrm>
                          <a:off x="0" y="0"/>
                          <a:ext cx="6600825" cy="1600200"/>
                        </a:xfrm>
                        <a:prstGeom prst="rect">
                          <a:avLst/>
                        </a:prstGeom>
                        <a:solidFill>
                          <a:schemeClr val="lt1"/>
                        </a:solidFill>
                        <a:ln w="12700">
                          <a:solidFill>
                            <a:srgbClr val="0137A6"/>
                          </a:solidFill>
                        </a:ln>
                      </wps:spPr>
                      <wps:txbx>
                        <w:txbxContent>
                          <w:p w14:paraId="4A5C6B0B" w14:textId="77777777" w:rsidR="008E5FFD" w:rsidRPr="002809E7" w:rsidRDefault="008E5FFD" w:rsidP="008E5FFD">
                            <w:pPr>
                              <w:spacing w:before="240" w:after="240" w:line="276" w:lineRule="auto"/>
                              <w:jc w:val="both"/>
                              <w:rPr>
                                <w:rFonts w:ascii="Mulish" w:hAnsi="Mulish"/>
                                <w:b/>
                                <w:bCs/>
                                <w:color w:val="0137A6"/>
                                <w:szCs w:val="18"/>
                                <w:lang w:val="en-KE"/>
                              </w:rPr>
                            </w:pPr>
                            <w:r w:rsidRPr="002809E7">
                              <w:rPr>
                                <w:rFonts w:ascii="Mulish" w:hAnsi="Mulish"/>
                                <w:b/>
                                <w:bCs/>
                                <w:color w:val="0137A6"/>
                                <w:szCs w:val="18"/>
                                <w:lang w:val="en-KE"/>
                              </w:rPr>
                              <w:t>Key Distinction: DC vs. DB Surpluses</w:t>
                            </w:r>
                          </w:p>
                          <w:p w14:paraId="56835984" w14:textId="77777777" w:rsidR="008E5FFD" w:rsidRPr="002809E7" w:rsidRDefault="008E5FFD" w:rsidP="0002275D">
                            <w:pPr>
                              <w:numPr>
                                <w:ilvl w:val="0"/>
                                <w:numId w:val="10"/>
                              </w:numPr>
                              <w:spacing w:before="240" w:after="240" w:line="276" w:lineRule="auto"/>
                              <w:jc w:val="both"/>
                              <w:rPr>
                                <w:rFonts w:ascii="Mulish" w:hAnsi="Mulish"/>
                                <w:szCs w:val="18"/>
                                <w:lang w:val="en-KE"/>
                              </w:rPr>
                            </w:pPr>
                            <w:r w:rsidRPr="002809E7">
                              <w:rPr>
                                <w:rFonts w:ascii="Mulish" w:hAnsi="Mulish"/>
                                <w:b/>
                                <w:bCs/>
                                <w:szCs w:val="18"/>
                                <w:lang w:val="en-KE"/>
                              </w:rPr>
                              <w:t>Defined Contribution (DC) schemes</w:t>
                            </w:r>
                            <w:r w:rsidRPr="002809E7">
                              <w:rPr>
                                <w:rFonts w:ascii="Mulish" w:hAnsi="Mulish"/>
                                <w:szCs w:val="18"/>
                                <w:lang w:val="en-KE"/>
                              </w:rPr>
                              <w:t xml:space="preserve">: Members do </w:t>
                            </w:r>
                            <w:r w:rsidRPr="002809E7">
                              <w:rPr>
                                <w:rFonts w:ascii="Mulish" w:hAnsi="Mulish"/>
                                <w:b/>
                                <w:bCs/>
                                <w:szCs w:val="18"/>
                                <w:lang w:val="en-KE"/>
                              </w:rPr>
                              <w:t>not</w:t>
                            </w:r>
                            <w:r w:rsidRPr="002809E7">
                              <w:rPr>
                                <w:rFonts w:ascii="Mulish" w:hAnsi="Mulish"/>
                                <w:szCs w:val="18"/>
                                <w:lang w:val="en-KE"/>
                              </w:rPr>
                              <w:t xml:space="preserve"> have surpluses or deficits. Benefits equal the exact value of the individual account (contributions ± investment returns – expenses).</w:t>
                            </w:r>
                          </w:p>
                          <w:p w14:paraId="300A6E1A" w14:textId="295650C9" w:rsidR="008E5FFD" w:rsidRPr="008E5FFD" w:rsidRDefault="008E5FFD" w:rsidP="0002275D">
                            <w:pPr>
                              <w:numPr>
                                <w:ilvl w:val="0"/>
                                <w:numId w:val="10"/>
                              </w:numPr>
                              <w:spacing w:before="240" w:after="240" w:line="276" w:lineRule="auto"/>
                              <w:jc w:val="both"/>
                              <w:rPr>
                                <w:rFonts w:ascii="Mulish" w:hAnsi="Mulish"/>
                                <w:szCs w:val="18"/>
                                <w:lang w:val="en-KE"/>
                              </w:rPr>
                            </w:pPr>
                            <w:r w:rsidRPr="002809E7">
                              <w:rPr>
                                <w:rFonts w:ascii="Mulish" w:hAnsi="Mulish"/>
                                <w:b/>
                                <w:bCs/>
                                <w:szCs w:val="18"/>
                                <w:lang w:val="en-KE"/>
                              </w:rPr>
                              <w:t>Defined Benefit (DB) schemes</w:t>
                            </w:r>
                            <w:r w:rsidRPr="002809E7">
                              <w:rPr>
                                <w:rFonts w:ascii="Mulish" w:hAnsi="Mulish"/>
                                <w:szCs w:val="18"/>
                                <w:lang w:val="en-KE"/>
                              </w:rPr>
                              <w:t>: Surpluses or deficits arise because promised benefits are compared against scheme assets.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44604C" id="Text Box 6" o:spid="_x0000_s1030" type="#_x0000_t202" style="position:absolute;margin-left:5pt;margin-top:5.6pt;width:519.75pt;height:126pt;z-index:2516592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" fillcolor="white [3201]" strokecolor="#0137a6" strokeweight="1pt">
                <v:textbox>
                  <w:txbxContent>
                    <w:p w14:paraId="4A5C6B0B" w14:textId="77777777" w:rsidR="008E5FFD" w:rsidRPr="002809E7" w:rsidRDefault="008E5FFD" w:rsidP="008E5FFD">
                      <w:pPr>
                        <w:spacing w:before="240" w:after="240" w:line="276" w:lineRule="auto"/>
                        <w:jc w:val="both"/>
                        <w:rPr>
                          <w:rFonts w:ascii="Mulish" w:hAnsi="Mulish"/>
                          <w:b/>
                          <w:bCs/>
                          <w:color w:val="0137A6"/>
                          <w:szCs w:val="18"/>
                          <w:lang w:val="en-KE"/>
                        </w:rPr>
                      </w:pPr>
                      <w:r w:rsidRPr="002809E7">
                        <w:rPr>
                          <w:rFonts w:ascii="Mulish" w:hAnsi="Mulish"/>
                          <w:b/>
                          <w:bCs/>
                          <w:color w:val="0137A6"/>
                          <w:szCs w:val="18"/>
                          <w:lang w:val="en-KE"/>
                        </w:rPr>
                        <w:t>Key Distinction: DC vs. DB Surpluses</w:t>
                      </w:r>
                    </w:p>
                    <w:p w14:paraId="56835984" w14:textId="77777777" w:rsidR="008E5FFD" w:rsidRPr="002809E7" w:rsidRDefault="008E5FFD" w:rsidP="0002275D">
                      <w:pPr>
                        <w:numPr>
                          <w:ilvl w:val="0"/>
                          <w:numId w:val="10"/>
                        </w:numPr>
                        <w:spacing w:before="240" w:after="240" w:line="276" w:lineRule="auto"/>
                        <w:jc w:val="both"/>
                        <w:rPr>
                          <w:rFonts w:ascii="Mulish" w:hAnsi="Mulish"/>
                          <w:szCs w:val="18"/>
                          <w:lang w:val="en-KE"/>
                        </w:rPr>
                      </w:pPr>
                      <w:r w:rsidRPr="002809E7">
                        <w:rPr>
                          <w:rFonts w:ascii="Mulish" w:hAnsi="Mulish"/>
                          <w:b/>
                          <w:bCs/>
                          <w:szCs w:val="18"/>
                          <w:lang w:val="en-KE"/>
                        </w:rPr>
                        <w:t>Defined Contribution (DC) schemes</w:t>
                      </w:r>
                      <w:r w:rsidRPr="002809E7">
                        <w:rPr>
                          <w:rFonts w:ascii="Mulish" w:hAnsi="Mulish"/>
                          <w:szCs w:val="18"/>
                          <w:lang w:val="en-KE"/>
                        </w:rPr>
                        <w:t xml:space="preserve">: Members do </w:t>
                      </w:r>
                      <w:r w:rsidRPr="002809E7">
                        <w:rPr>
                          <w:rFonts w:ascii="Mulish" w:hAnsi="Mulish"/>
                          <w:b/>
                          <w:bCs/>
                          <w:szCs w:val="18"/>
                          <w:lang w:val="en-KE"/>
                        </w:rPr>
                        <w:t>not</w:t>
                      </w:r>
                      <w:r w:rsidRPr="002809E7">
                        <w:rPr>
                          <w:rFonts w:ascii="Mulish" w:hAnsi="Mulish"/>
                          <w:szCs w:val="18"/>
                          <w:lang w:val="en-KE"/>
                        </w:rPr>
                        <w:t xml:space="preserve"> have surpluses or deficits. Benefits equal the exact value of the individual account (contributions ± investment returns – expenses).</w:t>
                      </w:r>
                    </w:p>
                    <w:p w14:paraId="300A6E1A" w14:textId="295650C9" w:rsidR="008E5FFD" w:rsidRPr="008E5FFD" w:rsidRDefault="008E5FFD" w:rsidP="0002275D">
                      <w:pPr>
                        <w:numPr>
                          <w:ilvl w:val="0"/>
                          <w:numId w:val="10"/>
                        </w:numPr>
                        <w:spacing w:before="240" w:after="240" w:line="276" w:lineRule="auto"/>
                        <w:jc w:val="both"/>
                        <w:rPr>
                          <w:rFonts w:ascii="Mulish" w:hAnsi="Mulish"/>
                          <w:szCs w:val="18"/>
                          <w:lang w:val="en-KE"/>
                        </w:rPr>
                      </w:pPr>
                      <w:r w:rsidRPr="002809E7">
                        <w:rPr>
                          <w:rFonts w:ascii="Mulish" w:hAnsi="Mulish"/>
                          <w:b/>
                          <w:bCs/>
                          <w:szCs w:val="18"/>
                          <w:lang w:val="en-KE"/>
                        </w:rPr>
                        <w:t>Defined Benefit (DB) schemes</w:t>
                      </w:r>
                      <w:r w:rsidRPr="002809E7">
                        <w:rPr>
                          <w:rFonts w:ascii="Mulish" w:hAnsi="Mulish"/>
                          <w:szCs w:val="18"/>
                          <w:lang w:val="en-KE"/>
                        </w:rPr>
                        <w:t>: Surpluses or deficits arise because promised benefits are compared against scheme assets.</w:t>
                      </w:r>
                    </w:p>
                  </w:txbxContent>
                </v:textbox>
              </v:shape>
            </w:pict>
          </mc:Fallback>
        </mc:AlternateContent>
      </w:r>
    </w:p>
    <w:p w14:paraId="46C83C36" w14:textId="6F4A5004" w:rsidR="00431B18" w:rsidRPr="00431B18" w:rsidRDefault="00431B18" w:rsidP="00C26807">
      <w:pPr>
        <w:pStyle w:val="ListParagraph"/>
        <w:ind w:left="709" w:firstLine="0"/>
        <w:rPr>
          <w:rFonts w:ascii="Mulish" w:hAnsi="Mulish"/>
          <w:lang w:val="en-KE"/>
        </w:rPr>
      </w:pPr>
    </w:p>
    <w:p w14:paraId="324947DE" w14:textId="0B1C4033" w:rsidR="003C01C0" w:rsidRDefault="003C01C0">
      <w:pPr>
        <w:spacing w:after="160" w:line="259" w:lineRule="auto"/>
        <w:ind w:right="0"/>
        <w:rPr>
          <w:rFonts w:ascii="Mulish" w:hAnsi="Mulish" w:cs="Arial"/>
          <w:szCs w:val="18"/>
        </w:rPr>
      </w:pPr>
    </w:p>
    <w:p w14:paraId="14675BD2" w14:textId="77777777" w:rsidR="001952F6" w:rsidRDefault="001952F6" w:rsidP="001952F6">
      <w:pPr>
        <w:spacing w:after="160" w:line="259" w:lineRule="auto"/>
        <w:ind w:right="0"/>
      </w:pPr>
    </w:p>
    <w:p w14:paraId="4400DF71" w14:textId="77777777" w:rsidR="001952F6" w:rsidRDefault="001952F6" w:rsidP="001952F6">
      <w:pPr>
        <w:spacing w:after="160" w:line="259" w:lineRule="auto"/>
        <w:ind w:right="0"/>
      </w:pPr>
    </w:p>
    <w:p w14:paraId="487358FC" w14:textId="77777777" w:rsidR="001952F6" w:rsidRDefault="001952F6" w:rsidP="001952F6">
      <w:pPr>
        <w:spacing w:after="160" w:line="259" w:lineRule="auto"/>
        <w:ind w:right="0"/>
      </w:pPr>
    </w:p>
    <w:p w14:paraId="351DA891" w14:textId="77777777" w:rsidR="001952F6" w:rsidRDefault="001952F6" w:rsidP="001952F6">
      <w:pPr>
        <w:spacing w:after="160" w:line="259" w:lineRule="auto"/>
        <w:ind w:right="0"/>
      </w:pPr>
    </w:p>
    <w:p w14:paraId="0BB6F2EF" w14:textId="77777777" w:rsidR="001952F6" w:rsidRDefault="00670075" w:rsidP="003F3D0E">
      <w:pPr>
        <w:pStyle w:val="Heading2"/>
      </w:pPr>
      <w:bookmarkStart w:id="16" w:name="_Toc210155601"/>
      <w:r>
        <w:t>Hybrid Schemes</w:t>
      </w:r>
      <w:bookmarkEnd w:id="16"/>
    </w:p>
    <w:p w14:paraId="5C8FF6A6" w14:textId="77777777" w:rsidR="00566B35" w:rsidRPr="00566B35" w:rsidRDefault="00566B35" w:rsidP="00EE6113">
      <w:pPr>
        <w:pStyle w:val="Heading3"/>
      </w:pPr>
      <w:bookmarkStart w:id="17" w:name="_Toc210155602"/>
      <w:r w:rsidRPr="00566B35">
        <w:t>Overview</w:t>
      </w:r>
      <w:bookmarkEnd w:id="17"/>
    </w:p>
    <w:p w14:paraId="29E0BCE1" w14:textId="77777777" w:rsidR="00540814" w:rsidRDefault="00566B35" w:rsidP="00EE6113">
      <w:pPr>
        <w:pStyle w:val="ListParagraph"/>
        <w:numPr>
          <w:ilvl w:val="1"/>
          <w:numId w:val="2"/>
        </w:numPr>
        <w:ind w:left="709" w:hanging="709"/>
        <w:rPr>
          <w:rFonts w:ascii="Mulish" w:hAnsi="Mulish"/>
        </w:rPr>
      </w:pPr>
      <w:r w:rsidRPr="00566B35">
        <w:rPr>
          <w:rFonts w:ascii="Mulish" w:hAnsi="Mulish"/>
        </w:rPr>
        <w:t xml:space="preserve">Hybrid pension schemes combine features of both Defined Contribution (DC) and Defined Benefit (DB) arrangements. </w:t>
      </w:r>
    </w:p>
    <w:p w14:paraId="19F63631" w14:textId="2943D21F" w:rsidR="00566B35" w:rsidRPr="00566B35" w:rsidRDefault="00566B35" w:rsidP="00EE6113">
      <w:pPr>
        <w:pStyle w:val="ListParagraph"/>
        <w:numPr>
          <w:ilvl w:val="1"/>
          <w:numId w:val="2"/>
        </w:numPr>
        <w:ind w:left="709" w:hanging="709"/>
        <w:rPr>
          <w:rFonts w:ascii="Mulish" w:hAnsi="Mulish"/>
        </w:rPr>
      </w:pPr>
      <w:r w:rsidRPr="00566B35">
        <w:rPr>
          <w:rFonts w:ascii="Mulish" w:hAnsi="Mulish"/>
        </w:rPr>
        <w:t>They are designed to balance the predictability of DB schemes with the flexibility and portability of DC schemes. In a hybrid structure, members may receive a minimum guaranteed benefit (DB element) while also accumulating an individual account that grows with contributions and investment returns (DC element).</w:t>
      </w:r>
    </w:p>
    <w:p w14:paraId="1589C142" w14:textId="77777777" w:rsidR="00566B35" w:rsidRPr="00566B35" w:rsidRDefault="00566B35" w:rsidP="00EE6113">
      <w:pPr>
        <w:pStyle w:val="ListParagraph"/>
        <w:numPr>
          <w:ilvl w:val="1"/>
          <w:numId w:val="2"/>
        </w:numPr>
        <w:ind w:left="709" w:hanging="709"/>
        <w:rPr>
          <w:rFonts w:ascii="Mulish" w:hAnsi="Mulish"/>
        </w:rPr>
      </w:pPr>
      <w:r w:rsidRPr="00566B35">
        <w:rPr>
          <w:rFonts w:ascii="Mulish" w:hAnsi="Mulish"/>
        </w:rPr>
        <w:t>Hybrid schemes are often used by employers who want to limit their long-term financial exposure but still provide employees with some level of benefit certainty.</w:t>
      </w:r>
    </w:p>
    <w:p w14:paraId="60C7B114" w14:textId="77777777" w:rsidR="00566B35" w:rsidRPr="00566B35" w:rsidRDefault="00566B35" w:rsidP="00EE6113">
      <w:pPr>
        <w:pStyle w:val="Heading3"/>
      </w:pPr>
      <w:bookmarkStart w:id="18" w:name="_Toc210155603"/>
      <w:r w:rsidRPr="00566B35">
        <w:t>Key Features</w:t>
      </w:r>
      <w:bookmarkEnd w:id="18"/>
    </w:p>
    <w:p w14:paraId="32187614" w14:textId="0E3F609E" w:rsidR="004E0442" w:rsidRPr="004E0442" w:rsidRDefault="004E0442" w:rsidP="00BD3432">
      <w:pPr>
        <w:pStyle w:val="ListParagraph"/>
        <w:numPr>
          <w:ilvl w:val="1"/>
          <w:numId w:val="2"/>
        </w:numPr>
        <w:ind w:left="709" w:hanging="709"/>
        <w:rPr>
          <w:rFonts w:ascii="Mulish" w:hAnsi="Mulish"/>
        </w:rPr>
      </w:pPr>
      <w:r>
        <w:rPr>
          <w:rFonts w:ascii="Mulish" w:hAnsi="Mulish"/>
        </w:rPr>
        <w:t>The key features of a Hybrid scheme include:</w:t>
      </w:r>
    </w:p>
    <w:p w14:paraId="67E13DA1" w14:textId="36BAA9FF" w:rsidR="00566B35" w:rsidRPr="00566B35" w:rsidRDefault="00566B35" w:rsidP="0002275D">
      <w:pPr>
        <w:numPr>
          <w:ilvl w:val="0"/>
          <w:numId w:val="20"/>
        </w:numPr>
        <w:autoSpaceDE w:val="0"/>
        <w:autoSpaceDN w:val="0"/>
        <w:adjustRightInd w:val="0"/>
        <w:spacing w:before="120" w:after="240" w:line="360" w:lineRule="auto"/>
        <w:ind w:right="0"/>
        <w:contextualSpacing/>
        <w:rPr>
          <w:lang w:val="en-KE"/>
        </w:rPr>
      </w:pPr>
      <w:r w:rsidRPr="00566B35">
        <w:rPr>
          <w:b/>
          <w:bCs/>
          <w:lang w:val="en-KE"/>
        </w:rPr>
        <w:t>Mixed Benefit Design:</w:t>
      </w:r>
      <w:r w:rsidRPr="00566B35">
        <w:rPr>
          <w:lang w:val="en-KE"/>
        </w:rPr>
        <w:t xml:space="preserve"> May provide a guaranteed pension formula (DB) alongside an individual account (DC).</w:t>
      </w:r>
    </w:p>
    <w:p w14:paraId="470642DF" w14:textId="77777777" w:rsidR="00566B35" w:rsidRPr="00566B35" w:rsidRDefault="00566B35" w:rsidP="0002275D">
      <w:pPr>
        <w:numPr>
          <w:ilvl w:val="0"/>
          <w:numId w:val="20"/>
        </w:numPr>
        <w:autoSpaceDE w:val="0"/>
        <w:autoSpaceDN w:val="0"/>
        <w:adjustRightInd w:val="0"/>
        <w:spacing w:before="120" w:after="240" w:line="360" w:lineRule="auto"/>
        <w:ind w:right="0"/>
        <w:contextualSpacing/>
        <w:rPr>
          <w:lang w:val="en-KE"/>
        </w:rPr>
      </w:pPr>
      <w:r w:rsidRPr="00566B35">
        <w:rPr>
          <w:b/>
          <w:bCs/>
          <w:lang w:val="en-KE"/>
        </w:rPr>
        <w:t>Risk Sharing:</w:t>
      </w:r>
      <w:r w:rsidRPr="00566B35">
        <w:rPr>
          <w:lang w:val="en-KE"/>
        </w:rPr>
        <w:t xml:space="preserve"> Investment and longevity risks are shared between the employer and members.</w:t>
      </w:r>
    </w:p>
    <w:p w14:paraId="564048BE" w14:textId="1E5A7A55" w:rsidR="00566B35" w:rsidRPr="00566B35" w:rsidRDefault="00566B35" w:rsidP="0002275D">
      <w:pPr>
        <w:numPr>
          <w:ilvl w:val="0"/>
          <w:numId w:val="20"/>
        </w:numPr>
        <w:autoSpaceDE w:val="0"/>
        <w:autoSpaceDN w:val="0"/>
        <w:adjustRightInd w:val="0"/>
        <w:spacing w:before="120" w:after="240" w:line="360" w:lineRule="auto"/>
        <w:ind w:right="0"/>
        <w:contextualSpacing/>
        <w:rPr>
          <w:lang w:val="en-KE"/>
        </w:rPr>
      </w:pPr>
      <w:r w:rsidRPr="00566B35">
        <w:rPr>
          <w:b/>
          <w:bCs/>
          <w:lang w:val="en-KE"/>
        </w:rPr>
        <w:t>Flexibility:</w:t>
      </w:r>
      <w:r w:rsidRPr="00566B35">
        <w:rPr>
          <w:lang w:val="en-KE"/>
        </w:rPr>
        <w:t xml:space="preserve"> Members may access portable DC balances, while DB </w:t>
      </w:r>
      <w:r w:rsidR="004E0442" w:rsidRPr="004E0442">
        <w:rPr>
          <w:lang w:val="en-KE"/>
        </w:rPr>
        <w:t>guarantees</w:t>
      </w:r>
      <w:r w:rsidRPr="00566B35">
        <w:rPr>
          <w:lang w:val="en-KE"/>
        </w:rPr>
        <w:t xml:space="preserve"> income security at retirement.</w:t>
      </w:r>
    </w:p>
    <w:p w14:paraId="7B3371CB" w14:textId="77777777" w:rsidR="00566B35" w:rsidRPr="00566B35" w:rsidRDefault="00566B35" w:rsidP="0002275D">
      <w:pPr>
        <w:numPr>
          <w:ilvl w:val="0"/>
          <w:numId w:val="20"/>
        </w:numPr>
        <w:autoSpaceDE w:val="0"/>
        <w:autoSpaceDN w:val="0"/>
        <w:adjustRightInd w:val="0"/>
        <w:spacing w:before="120" w:after="240" w:line="360" w:lineRule="auto"/>
        <w:ind w:right="0"/>
        <w:contextualSpacing/>
        <w:rPr>
          <w:lang w:val="en-KE"/>
        </w:rPr>
      </w:pPr>
      <w:r w:rsidRPr="00566B35">
        <w:rPr>
          <w:b/>
          <w:bCs/>
          <w:lang w:val="en-KE"/>
        </w:rPr>
        <w:t>Funding:</w:t>
      </w:r>
      <w:r w:rsidRPr="00566B35">
        <w:rPr>
          <w:lang w:val="en-KE"/>
        </w:rPr>
        <w:t xml:space="preserve"> Requires careful actuarial valuation of the DB portion while maintaining record-keeping for the DC portion.</w:t>
      </w:r>
    </w:p>
    <w:p w14:paraId="7FA1719A" w14:textId="77777777" w:rsidR="00566B35" w:rsidRPr="00566B35" w:rsidRDefault="00566B35" w:rsidP="00EE6113">
      <w:pPr>
        <w:pStyle w:val="Heading3"/>
      </w:pPr>
      <w:bookmarkStart w:id="19" w:name="_Toc210155604"/>
      <w:r w:rsidRPr="00566B35">
        <w:t>Types of Hybrid Designs</w:t>
      </w:r>
      <w:bookmarkEnd w:id="19"/>
    </w:p>
    <w:p w14:paraId="6F9020B2" w14:textId="77777777" w:rsidR="00566B35" w:rsidRPr="00566B35" w:rsidRDefault="00566B35" w:rsidP="00BD3432">
      <w:pPr>
        <w:pStyle w:val="ListParagraph"/>
        <w:numPr>
          <w:ilvl w:val="1"/>
          <w:numId w:val="2"/>
        </w:numPr>
        <w:ind w:left="709" w:hanging="709"/>
        <w:rPr>
          <w:rFonts w:ascii="Mulish" w:hAnsi="Mulish"/>
        </w:rPr>
      </w:pPr>
      <w:r w:rsidRPr="00566B35">
        <w:rPr>
          <w:rFonts w:ascii="Mulish" w:hAnsi="Mulish"/>
          <w:b/>
          <w:bCs/>
        </w:rPr>
        <w:t>Minimum Guarantee Plans</w:t>
      </w:r>
      <w:r w:rsidRPr="00566B35">
        <w:rPr>
          <w:rFonts w:ascii="Mulish" w:hAnsi="Mulish"/>
        </w:rPr>
        <w:t xml:space="preserve"> – The scheme guarantees a minimum DB pension, but members can receive more if DC investments perform strongly.</w:t>
      </w:r>
    </w:p>
    <w:p w14:paraId="07434155" w14:textId="77777777" w:rsidR="00566B35" w:rsidRPr="00566B35" w:rsidRDefault="00566B35" w:rsidP="00BD3432">
      <w:pPr>
        <w:pStyle w:val="ListParagraph"/>
        <w:numPr>
          <w:ilvl w:val="1"/>
          <w:numId w:val="2"/>
        </w:numPr>
        <w:ind w:left="709" w:hanging="709"/>
        <w:rPr>
          <w:rFonts w:ascii="Mulish" w:hAnsi="Mulish"/>
        </w:rPr>
      </w:pPr>
      <w:r w:rsidRPr="00566B35">
        <w:rPr>
          <w:rFonts w:ascii="Mulish" w:hAnsi="Mulish"/>
          <w:b/>
          <w:bCs/>
        </w:rPr>
        <w:t>Cash Balance Plans</w:t>
      </w:r>
      <w:r w:rsidRPr="00566B35">
        <w:rPr>
          <w:rFonts w:ascii="Mulish" w:hAnsi="Mulish"/>
        </w:rPr>
        <w:t xml:space="preserve"> – Employer promises a notional account balance that grows with contributions plus guaranteed interest credits.</w:t>
      </w:r>
    </w:p>
    <w:p w14:paraId="3A2E0650" w14:textId="77777777" w:rsidR="00566B35" w:rsidRPr="00566B35" w:rsidRDefault="00566B35" w:rsidP="00BD3432">
      <w:pPr>
        <w:pStyle w:val="ListParagraph"/>
        <w:numPr>
          <w:ilvl w:val="1"/>
          <w:numId w:val="2"/>
        </w:numPr>
        <w:ind w:left="709" w:hanging="709"/>
        <w:rPr>
          <w:rFonts w:ascii="Mulish" w:hAnsi="Mulish"/>
        </w:rPr>
      </w:pPr>
      <w:r w:rsidRPr="00566B35">
        <w:rPr>
          <w:rFonts w:ascii="Mulish" w:hAnsi="Mulish"/>
          <w:b/>
          <w:bCs/>
        </w:rPr>
        <w:t>Combination Plans</w:t>
      </w:r>
      <w:r w:rsidRPr="00566B35">
        <w:rPr>
          <w:rFonts w:ascii="Mulish" w:hAnsi="Mulish"/>
        </w:rPr>
        <w:t xml:space="preserve"> – Members participate in both a DB formula and a separate DC account.</w:t>
      </w:r>
    </w:p>
    <w:p w14:paraId="1B8A77D0" w14:textId="77777777" w:rsidR="004E0442" w:rsidRDefault="004E0442">
      <w:pPr>
        <w:spacing w:after="160" w:line="259" w:lineRule="auto"/>
        <w:ind w:right="0"/>
        <w:rPr>
          <w:b/>
          <w:bCs/>
          <w:color w:val="808080" w:themeColor="background1" w:themeShade="80"/>
          <w:szCs w:val="18"/>
        </w:rPr>
      </w:pPr>
      <w:r>
        <w:br w:type="page"/>
      </w:r>
    </w:p>
    <w:p w14:paraId="12B4F9E4" w14:textId="5C71F9D6" w:rsidR="00566B35" w:rsidRPr="00566B35" w:rsidRDefault="00566B35" w:rsidP="00BD3432">
      <w:pPr>
        <w:pStyle w:val="Heading3"/>
      </w:pPr>
      <w:bookmarkStart w:id="20" w:name="_Toc210155605"/>
      <w:r w:rsidRPr="00566B35">
        <w:lastRenderedPageBreak/>
        <w:t>Advantages</w:t>
      </w:r>
      <w:r w:rsidR="004E0442">
        <w:t xml:space="preserve"> of Hybrid Schemes</w:t>
      </w:r>
      <w:bookmarkEnd w:id="20"/>
      <w:r w:rsidR="004E0442">
        <w:t xml:space="preserve"> </w:t>
      </w:r>
    </w:p>
    <w:p w14:paraId="426BEA76" w14:textId="56CAD19D" w:rsidR="00DB6231" w:rsidRDefault="00DB6231" w:rsidP="00BD3432">
      <w:pPr>
        <w:pStyle w:val="ListParagraph"/>
        <w:numPr>
          <w:ilvl w:val="1"/>
          <w:numId w:val="2"/>
        </w:numPr>
        <w:ind w:left="709" w:hanging="709"/>
        <w:rPr>
          <w:rFonts w:ascii="Mulish" w:hAnsi="Mulish"/>
        </w:rPr>
      </w:pPr>
      <w:r>
        <w:rPr>
          <w:rFonts w:ascii="Mulish" w:hAnsi="Mulish"/>
        </w:rPr>
        <w:t>A</w:t>
      </w:r>
      <w:r w:rsidR="00305F69">
        <w:rPr>
          <w:rFonts w:ascii="Mulish" w:hAnsi="Mulish"/>
        </w:rPr>
        <w:t xml:space="preserve">dvantages of Hybrid Schemes include: </w:t>
      </w:r>
    </w:p>
    <w:p w14:paraId="43E3569A" w14:textId="45009549" w:rsidR="00566B35" w:rsidRPr="00566B35" w:rsidRDefault="00566B35" w:rsidP="0002275D">
      <w:pPr>
        <w:numPr>
          <w:ilvl w:val="0"/>
          <w:numId w:val="21"/>
        </w:numPr>
        <w:autoSpaceDE w:val="0"/>
        <w:autoSpaceDN w:val="0"/>
        <w:adjustRightInd w:val="0"/>
        <w:spacing w:before="120" w:after="240" w:line="360" w:lineRule="auto"/>
        <w:ind w:right="0"/>
        <w:contextualSpacing/>
        <w:rPr>
          <w:lang w:val="en-KE"/>
        </w:rPr>
      </w:pPr>
      <w:r w:rsidRPr="00566B35">
        <w:rPr>
          <w:lang w:val="en-KE"/>
        </w:rPr>
        <w:t>Provides employees with a degree of benefit certainty while still linking outcomes to investment performance.</w:t>
      </w:r>
    </w:p>
    <w:p w14:paraId="037E2352" w14:textId="77777777" w:rsidR="00566B35" w:rsidRPr="00566B35" w:rsidRDefault="00566B35" w:rsidP="0002275D">
      <w:pPr>
        <w:numPr>
          <w:ilvl w:val="0"/>
          <w:numId w:val="21"/>
        </w:numPr>
        <w:autoSpaceDE w:val="0"/>
        <w:autoSpaceDN w:val="0"/>
        <w:adjustRightInd w:val="0"/>
        <w:spacing w:before="120" w:after="240" w:line="360" w:lineRule="auto"/>
        <w:ind w:right="0"/>
        <w:contextualSpacing/>
        <w:rPr>
          <w:lang w:val="en-KE"/>
        </w:rPr>
      </w:pPr>
      <w:r w:rsidRPr="00566B35">
        <w:rPr>
          <w:lang w:val="en-KE"/>
        </w:rPr>
        <w:t>Reduces the employer’s long-term funding burden compared to pure DB schemes.</w:t>
      </w:r>
    </w:p>
    <w:p w14:paraId="191DBE4F" w14:textId="77777777" w:rsidR="00566B35" w:rsidRPr="00566B35" w:rsidRDefault="00566B35" w:rsidP="0002275D">
      <w:pPr>
        <w:numPr>
          <w:ilvl w:val="0"/>
          <w:numId w:val="21"/>
        </w:numPr>
        <w:autoSpaceDE w:val="0"/>
        <w:autoSpaceDN w:val="0"/>
        <w:adjustRightInd w:val="0"/>
        <w:spacing w:before="120" w:after="240" w:line="360" w:lineRule="auto"/>
        <w:ind w:right="0"/>
        <w:contextualSpacing/>
        <w:rPr>
          <w:lang w:val="en-KE"/>
        </w:rPr>
      </w:pPr>
      <w:r w:rsidRPr="00566B35">
        <w:rPr>
          <w:lang w:val="en-KE"/>
        </w:rPr>
        <w:t>Can be structured to suit workforce needs and attract/retain talent.</w:t>
      </w:r>
    </w:p>
    <w:p w14:paraId="251A950C" w14:textId="740027B7" w:rsidR="00566B35" w:rsidRPr="00566B35" w:rsidRDefault="00DB6231" w:rsidP="00BD3432">
      <w:pPr>
        <w:pStyle w:val="Heading3"/>
      </w:pPr>
      <w:bookmarkStart w:id="21" w:name="_Toc210155606"/>
      <w:r>
        <w:t>Disadvantages of Hybrid Schemes</w:t>
      </w:r>
      <w:bookmarkEnd w:id="21"/>
      <w:r>
        <w:t xml:space="preserve"> </w:t>
      </w:r>
    </w:p>
    <w:p w14:paraId="0F65D884" w14:textId="319F6999" w:rsidR="00305F69" w:rsidRDefault="00305F69" w:rsidP="00305F69">
      <w:pPr>
        <w:pStyle w:val="ListParagraph"/>
        <w:numPr>
          <w:ilvl w:val="1"/>
          <w:numId w:val="2"/>
        </w:numPr>
        <w:ind w:left="709" w:hanging="709"/>
        <w:rPr>
          <w:rFonts w:ascii="Mulish" w:hAnsi="Mulish"/>
        </w:rPr>
      </w:pPr>
      <w:r>
        <w:rPr>
          <w:rFonts w:ascii="Mulish" w:hAnsi="Mulish"/>
        </w:rPr>
        <w:t xml:space="preserve">Disadvantages of Hybrid Schemes include: </w:t>
      </w:r>
    </w:p>
    <w:p w14:paraId="07D4B79E" w14:textId="49071C9E" w:rsidR="00566B35" w:rsidRPr="00566B35" w:rsidRDefault="00566B35" w:rsidP="0002275D">
      <w:pPr>
        <w:numPr>
          <w:ilvl w:val="0"/>
          <w:numId w:val="22"/>
        </w:numPr>
        <w:autoSpaceDE w:val="0"/>
        <w:autoSpaceDN w:val="0"/>
        <w:adjustRightInd w:val="0"/>
        <w:spacing w:before="120" w:after="240" w:line="360" w:lineRule="auto"/>
        <w:ind w:right="0"/>
        <w:contextualSpacing/>
        <w:rPr>
          <w:lang w:val="en-KE"/>
        </w:rPr>
      </w:pPr>
      <w:r w:rsidRPr="00566B35">
        <w:rPr>
          <w:lang w:val="en-KE"/>
        </w:rPr>
        <w:t>More complex to design and administer than pure DB or DC schemes.</w:t>
      </w:r>
    </w:p>
    <w:p w14:paraId="0694DC1A" w14:textId="77777777" w:rsidR="00566B35" w:rsidRPr="00566B35" w:rsidRDefault="00566B35" w:rsidP="0002275D">
      <w:pPr>
        <w:numPr>
          <w:ilvl w:val="0"/>
          <w:numId w:val="22"/>
        </w:numPr>
        <w:autoSpaceDE w:val="0"/>
        <w:autoSpaceDN w:val="0"/>
        <w:adjustRightInd w:val="0"/>
        <w:spacing w:before="120" w:after="240" w:line="360" w:lineRule="auto"/>
        <w:ind w:right="0"/>
        <w:contextualSpacing/>
        <w:rPr>
          <w:lang w:val="en-KE"/>
        </w:rPr>
      </w:pPr>
      <w:r w:rsidRPr="00566B35">
        <w:rPr>
          <w:lang w:val="en-KE"/>
        </w:rPr>
        <w:t>Requires both actuarial valuations (for DB portion) and account administration (for DC portion).</w:t>
      </w:r>
    </w:p>
    <w:p w14:paraId="17CC91A9" w14:textId="77777777" w:rsidR="00566B35" w:rsidRPr="00566B35" w:rsidRDefault="00566B35" w:rsidP="0002275D">
      <w:pPr>
        <w:numPr>
          <w:ilvl w:val="0"/>
          <w:numId w:val="22"/>
        </w:numPr>
        <w:autoSpaceDE w:val="0"/>
        <w:autoSpaceDN w:val="0"/>
        <w:adjustRightInd w:val="0"/>
        <w:spacing w:before="120" w:after="240" w:line="360" w:lineRule="auto"/>
        <w:ind w:right="0"/>
        <w:contextualSpacing/>
        <w:rPr>
          <w:lang w:val="en-KE"/>
        </w:rPr>
      </w:pPr>
      <w:r w:rsidRPr="00566B35">
        <w:rPr>
          <w:lang w:val="en-KE"/>
        </w:rPr>
        <w:t>Communication to members must be clear to avoid confusion about how benefits accrue.</w:t>
      </w:r>
    </w:p>
    <w:p w14:paraId="5CE57D1B" w14:textId="102F9013" w:rsidR="00670075" w:rsidRPr="00BD3432" w:rsidRDefault="00670075" w:rsidP="00BD3432">
      <w:pPr>
        <w:pStyle w:val="ListParagraph"/>
        <w:numPr>
          <w:ilvl w:val="1"/>
          <w:numId w:val="2"/>
        </w:numPr>
        <w:ind w:left="709" w:hanging="709"/>
        <w:rPr>
          <w:rFonts w:ascii="Mulish" w:hAnsi="Mulish"/>
        </w:rPr>
      </w:pPr>
      <w:r w:rsidRPr="00BD3432">
        <w:rPr>
          <w:rFonts w:ascii="Mulish" w:hAnsi="Mulish"/>
        </w:rPr>
        <w:br w:type="page"/>
      </w:r>
    </w:p>
    <w:p w14:paraId="1A652714" w14:textId="498DB855" w:rsidR="009442BE" w:rsidRPr="00F54A15" w:rsidRDefault="00926FD7" w:rsidP="0002275D">
      <w:pPr>
        <w:pStyle w:val="Heading1"/>
        <w:numPr>
          <w:ilvl w:val="0"/>
          <w:numId w:val="7"/>
        </w:numPr>
        <w:ind w:left="567" w:hanging="567"/>
        <w:jc w:val="both"/>
      </w:pPr>
      <w:bookmarkStart w:id="22" w:name="_Toc210155607"/>
      <w:r w:rsidRPr="00F54A15">
        <w:lastRenderedPageBreak/>
        <w:t>DATA REQUIREMENTS</w:t>
      </w:r>
      <w:bookmarkEnd w:id="22"/>
    </w:p>
    <w:p w14:paraId="3C86B4F7" w14:textId="1B783B78" w:rsidR="00926FD7" w:rsidRPr="00C90905" w:rsidRDefault="00926FD7" w:rsidP="003F3D0E">
      <w:pPr>
        <w:pStyle w:val="Heading2"/>
      </w:pPr>
      <w:bookmarkStart w:id="23" w:name="_Toc210155608"/>
      <w:r w:rsidRPr="00C90905">
        <w:t>Overview</w:t>
      </w:r>
      <w:bookmarkEnd w:id="23"/>
      <w:r w:rsidRPr="00C90905">
        <w:t xml:space="preserve"> </w:t>
      </w:r>
    </w:p>
    <w:p w14:paraId="74310437" w14:textId="77777777" w:rsidR="009A36FC" w:rsidRPr="009A36FC" w:rsidRDefault="009A36FC" w:rsidP="009A36FC">
      <w:pPr>
        <w:pStyle w:val="ListParagraph"/>
        <w:numPr>
          <w:ilvl w:val="0"/>
          <w:numId w:val="2"/>
        </w:numPr>
        <w:autoSpaceDE w:val="0"/>
        <w:autoSpaceDN w:val="0"/>
        <w:adjustRightInd w:val="0"/>
        <w:spacing w:line="240" w:lineRule="auto"/>
        <w:rPr>
          <w:rFonts w:cstheme="minorBidi"/>
          <w:vanish/>
          <w:szCs w:val="22"/>
          <w:lang w:val="en-KE"/>
        </w:rPr>
      </w:pPr>
    </w:p>
    <w:p w14:paraId="6B5F3216" w14:textId="444DB54C" w:rsidR="005364D6" w:rsidRDefault="00652CA8" w:rsidP="009A36FC">
      <w:pPr>
        <w:numPr>
          <w:ilvl w:val="1"/>
          <w:numId w:val="2"/>
        </w:numPr>
        <w:autoSpaceDE w:val="0"/>
        <w:autoSpaceDN w:val="0"/>
        <w:adjustRightInd w:val="0"/>
        <w:spacing w:before="240" w:after="240"/>
        <w:ind w:left="720" w:right="0" w:hanging="720"/>
        <w:jc w:val="both"/>
        <w:rPr>
          <w:lang w:val="en-KE"/>
        </w:rPr>
      </w:pPr>
      <w:r w:rsidRPr="00652CA8">
        <w:rPr>
          <w:lang w:val="en-KE"/>
        </w:rPr>
        <w:t xml:space="preserve">Accurate and comprehensive data is fundamental to conducting </w:t>
      </w:r>
      <w:r w:rsidR="005364D6">
        <w:rPr>
          <w:lang w:val="en-KE"/>
        </w:rPr>
        <w:t xml:space="preserve">an accurate </w:t>
      </w:r>
      <w:r w:rsidRPr="00652CA8">
        <w:rPr>
          <w:lang w:val="en-KE"/>
        </w:rPr>
        <w:t xml:space="preserve">valuation. </w:t>
      </w:r>
    </w:p>
    <w:p w14:paraId="3A194593" w14:textId="77777777" w:rsidR="005364D6" w:rsidRDefault="00652CA8" w:rsidP="00652CA8">
      <w:pPr>
        <w:numPr>
          <w:ilvl w:val="1"/>
          <w:numId w:val="2"/>
        </w:numPr>
        <w:autoSpaceDE w:val="0"/>
        <w:autoSpaceDN w:val="0"/>
        <w:adjustRightInd w:val="0"/>
        <w:spacing w:before="240" w:after="240"/>
        <w:ind w:left="720" w:right="0" w:hanging="720"/>
        <w:jc w:val="both"/>
        <w:rPr>
          <w:lang w:val="en-KE"/>
        </w:rPr>
      </w:pPr>
      <w:r w:rsidRPr="00652CA8">
        <w:rPr>
          <w:lang w:val="en-KE"/>
        </w:rPr>
        <w:t>The quality of the data directly impacts the precision of liability calculations, the assessment of funding status, and compliance with regulatory requirements.</w:t>
      </w:r>
    </w:p>
    <w:p w14:paraId="5D47DEB6" w14:textId="768EFD41" w:rsidR="00652CA8" w:rsidRPr="00652CA8" w:rsidRDefault="00652CA8" w:rsidP="00652CA8">
      <w:pPr>
        <w:numPr>
          <w:ilvl w:val="1"/>
          <w:numId w:val="2"/>
        </w:numPr>
        <w:autoSpaceDE w:val="0"/>
        <w:autoSpaceDN w:val="0"/>
        <w:adjustRightInd w:val="0"/>
        <w:spacing w:before="240" w:after="240"/>
        <w:ind w:left="720" w:right="0" w:hanging="720"/>
        <w:jc w:val="both"/>
        <w:rPr>
          <w:lang w:val="en-KE"/>
        </w:rPr>
      </w:pPr>
      <w:r w:rsidRPr="00652CA8">
        <w:rPr>
          <w:lang w:val="en-KE"/>
        </w:rPr>
        <w:t>Incomplete or inconsistent data can lead to misstatements of scheme obligations, delays in reporting, and challenges in decision-making for trustees and regulators.</w:t>
      </w:r>
    </w:p>
    <w:p w14:paraId="69D73A6A" w14:textId="77777777" w:rsidR="00AB385D" w:rsidRDefault="00652CA8" w:rsidP="00AB385D">
      <w:pPr>
        <w:numPr>
          <w:ilvl w:val="1"/>
          <w:numId w:val="2"/>
        </w:numPr>
        <w:autoSpaceDE w:val="0"/>
        <w:autoSpaceDN w:val="0"/>
        <w:adjustRightInd w:val="0"/>
        <w:spacing w:before="240" w:after="240"/>
        <w:ind w:left="720" w:right="0" w:hanging="720"/>
        <w:jc w:val="both"/>
        <w:rPr>
          <w:lang w:val="en-KE"/>
        </w:rPr>
      </w:pPr>
      <w:r w:rsidRPr="00652CA8">
        <w:rPr>
          <w:lang w:val="en-KE"/>
        </w:rPr>
        <w:t>For the</w:t>
      </w:r>
      <w:r w:rsidR="00AB385D">
        <w:rPr>
          <w:lang w:val="en-KE"/>
        </w:rPr>
        <w:t xml:space="preserve"> DB</w:t>
      </w:r>
      <w:r w:rsidRPr="00652CA8">
        <w:rPr>
          <w:lang w:val="en-KE"/>
        </w:rPr>
        <w:t xml:space="preserve"> valuation as at the specified date, the </w:t>
      </w:r>
      <w:r w:rsidR="00D079E5">
        <w:rPr>
          <w:lang w:val="en-KE"/>
        </w:rPr>
        <w:t xml:space="preserve">policy level </w:t>
      </w:r>
      <w:r w:rsidRPr="00652CA8">
        <w:rPr>
          <w:lang w:val="en-KE"/>
        </w:rPr>
        <w:t xml:space="preserve">data required can be categorized into </w:t>
      </w:r>
      <w:r w:rsidR="00AB385D">
        <w:rPr>
          <w:lang w:val="en-KE"/>
        </w:rPr>
        <w:t xml:space="preserve">four </w:t>
      </w:r>
      <w:r w:rsidRPr="00652CA8">
        <w:rPr>
          <w:lang w:val="en-KE"/>
        </w:rPr>
        <w:t>key registers:</w:t>
      </w:r>
    </w:p>
    <w:p w14:paraId="1BF81E9F" w14:textId="77777777" w:rsidR="00AB385D" w:rsidRDefault="00AB385D" w:rsidP="0002275D">
      <w:pPr>
        <w:numPr>
          <w:ilvl w:val="0"/>
          <w:numId w:val="23"/>
        </w:numPr>
        <w:autoSpaceDE w:val="0"/>
        <w:autoSpaceDN w:val="0"/>
        <w:adjustRightInd w:val="0"/>
        <w:spacing w:before="120" w:after="240" w:line="360" w:lineRule="auto"/>
        <w:ind w:right="0"/>
        <w:contextualSpacing/>
        <w:rPr>
          <w:lang w:val="en-KE"/>
        </w:rPr>
      </w:pPr>
      <w:r>
        <w:rPr>
          <w:lang w:val="en-KE"/>
        </w:rPr>
        <w:t>Membership Register (Active in-service members)</w:t>
      </w:r>
    </w:p>
    <w:p w14:paraId="18BB68F8" w14:textId="77777777" w:rsidR="00AB385D" w:rsidRDefault="00AB385D" w:rsidP="0002275D">
      <w:pPr>
        <w:numPr>
          <w:ilvl w:val="0"/>
          <w:numId w:val="23"/>
        </w:numPr>
        <w:autoSpaceDE w:val="0"/>
        <w:autoSpaceDN w:val="0"/>
        <w:adjustRightInd w:val="0"/>
        <w:spacing w:before="120" w:after="240" w:line="360" w:lineRule="auto"/>
        <w:ind w:right="0"/>
        <w:contextualSpacing/>
        <w:rPr>
          <w:lang w:val="en-KE"/>
        </w:rPr>
      </w:pPr>
      <w:r>
        <w:rPr>
          <w:lang w:val="en-KE"/>
        </w:rPr>
        <w:t>Deferred register (Deferred Members)</w:t>
      </w:r>
    </w:p>
    <w:p w14:paraId="68B6B634" w14:textId="77777777" w:rsidR="00AB385D" w:rsidRDefault="00AB385D" w:rsidP="0002275D">
      <w:pPr>
        <w:numPr>
          <w:ilvl w:val="0"/>
          <w:numId w:val="23"/>
        </w:numPr>
        <w:autoSpaceDE w:val="0"/>
        <w:autoSpaceDN w:val="0"/>
        <w:adjustRightInd w:val="0"/>
        <w:spacing w:before="120" w:after="240" w:line="360" w:lineRule="auto"/>
        <w:ind w:right="0"/>
        <w:contextualSpacing/>
        <w:rPr>
          <w:lang w:val="en-KE"/>
        </w:rPr>
      </w:pPr>
      <w:r>
        <w:rPr>
          <w:lang w:val="en-KE"/>
        </w:rPr>
        <w:t xml:space="preserve">Dormant Members </w:t>
      </w:r>
    </w:p>
    <w:p w14:paraId="4478C700" w14:textId="77777777" w:rsidR="00AB385D" w:rsidRDefault="00AB385D" w:rsidP="0002275D">
      <w:pPr>
        <w:numPr>
          <w:ilvl w:val="0"/>
          <w:numId w:val="23"/>
        </w:numPr>
        <w:autoSpaceDE w:val="0"/>
        <w:autoSpaceDN w:val="0"/>
        <w:adjustRightInd w:val="0"/>
        <w:spacing w:before="120" w:after="240" w:line="360" w:lineRule="auto"/>
        <w:ind w:right="0"/>
        <w:contextualSpacing/>
        <w:rPr>
          <w:lang w:val="en-KE"/>
        </w:rPr>
      </w:pPr>
      <w:r>
        <w:rPr>
          <w:lang w:val="en-KE"/>
        </w:rPr>
        <w:t>Pensioners including dependants and principal members</w:t>
      </w:r>
    </w:p>
    <w:p w14:paraId="264C5504" w14:textId="024AE88E" w:rsidR="00AB385D" w:rsidRDefault="00AB385D" w:rsidP="00AB385D">
      <w:pPr>
        <w:numPr>
          <w:ilvl w:val="1"/>
          <w:numId w:val="2"/>
        </w:numPr>
        <w:autoSpaceDE w:val="0"/>
        <w:autoSpaceDN w:val="0"/>
        <w:adjustRightInd w:val="0"/>
        <w:spacing w:before="240" w:after="240"/>
        <w:ind w:left="720" w:right="0" w:hanging="720"/>
        <w:jc w:val="both"/>
        <w:rPr>
          <w:lang w:val="en-KE"/>
        </w:rPr>
      </w:pPr>
      <w:r w:rsidRPr="00AB385D">
        <w:rPr>
          <w:lang w:val="en-KE"/>
        </w:rPr>
        <w:t>For DC Valuation Withdrawals register</w:t>
      </w:r>
      <w:r>
        <w:rPr>
          <w:lang w:val="en-KE"/>
        </w:rPr>
        <w:t xml:space="preserve"> would also be requested from the </w:t>
      </w:r>
      <w:r w:rsidRPr="00AB385D">
        <w:rPr>
          <w:lang w:val="en-KE"/>
        </w:rPr>
        <w:t>scheme</w:t>
      </w:r>
      <w:r>
        <w:rPr>
          <w:lang w:val="en-KE"/>
        </w:rPr>
        <w:t>.</w:t>
      </w:r>
    </w:p>
    <w:p w14:paraId="6A6695CD" w14:textId="68F0243E" w:rsidR="006F7938" w:rsidRDefault="006F7938" w:rsidP="006F7938">
      <w:pPr>
        <w:pStyle w:val="Heading2"/>
      </w:pPr>
      <w:r>
        <w:t xml:space="preserve">Types of Members in a Scheme </w:t>
      </w:r>
    </w:p>
    <w:p w14:paraId="339218BC" w14:textId="51235988" w:rsidR="006F7938" w:rsidRPr="006F7938" w:rsidRDefault="006F7938" w:rsidP="006F7938">
      <w:pPr>
        <w:numPr>
          <w:ilvl w:val="1"/>
          <w:numId w:val="2"/>
        </w:numPr>
        <w:autoSpaceDE w:val="0"/>
        <w:autoSpaceDN w:val="0"/>
        <w:adjustRightInd w:val="0"/>
        <w:spacing w:before="240" w:after="240"/>
        <w:ind w:left="720" w:right="0" w:hanging="720"/>
        <w:jc w:val="both"/>
        <w:rPr>
          <w:lang w:val="en-KE"/>
        </w:rPr>
      </w:pPr>
      <w:r>
        <w:rPr>
          <w:lang w:val="en-KE"/>
        </w:rPr>
        <w:t xml:space="preserve">The types of members in a scheme include: </w:t>
      </w:r>
    </w:p>
    <w:p w14:paraId="130BD508" w14:textId="77777777" w:rsidR="006F7938" w:rsidRPr="006F7938" w:rsidRDefault="006F7938" w:rsidP="00625ECE">
      <w:pPr>
        <w:pStyle w:val="Heading4"/>
        <w:rPr>
          <w:lang w:val="en-KE"/>
        </w:rPr>
      </w:pPr>
      <w:r w:rsidRPr="006F7938">
        <w:rPr>
          <w:lang w:val="en-KE"/>
        </w:rPr>
        <w:t>Active Members</w:t>
      </w:r>
    </w:p>
    <w:p w14:paraId="47F85EC2" w14:textId="77777777" w:rsidR="006F7938" w:rsidRPr="006F7938" w:rsidRDefault="006F7938" w:rsidP="006F7938">
      <w:pPr>
        <w:numPr>
          <w:ilvl w:val="1"/>
          <w:numId w:val="2"/>
        </w:numPr>
        <w:tabs>
          <w:tab w:val="num" w:pos="720"/>
        </w:tabs>
        <w:autoSpaceDE w:val="0"/>
        <w:autoSpaceDN w:val="0"/>
        <w:adjustRightInd w:val="0"/>
        <w:spacing w:before="240" w:after="240"/>
        <w:ind w:left="720" w:right="0" w:hanging="720"/>
        <w:jc w:val="both"/>
        <w:rPr>
          <w:lang w:val="en-KE"/>
        </w:rPr>
      </w:pPr>
      <w:r w:rsidRPr="006F7938">
        <w:rPr>
          <w:lang w:val="en-KE"/>
        </w:rPr>
        <w:t xml:space="preserve">Employees who are still working and </w:t>
      </w:r>
      <w:r w:rsidRPr="006F7938">
        <w:rPr>
          <w:b/>
          <w:bCs/>
          <w:lang w:val="en-KE"/>
        </w:rPr>
        <w:t xml:space="preserve">contributing </w:t>
      </w:r>
      <w:r w:rsidRPr="006F7938">
        <w:rPr>
          <w:lang w:val="en-KE"/>
        </w:rPr>
        <w:t>to the scheme.</w:t>
      </w:r>
    </w:p>
    <w:p w14:paraId="1E5823ED" w14:textId="77777777" w:rsidR="006F7938" w:rsidRPr="006F7938" w:rsidRDefault="006F7938" w:rsidP="006F7938">
      <w:pPr>
        <w:numPr>
          <w:ilvl w:val="1"/>
          <w:numId w:val="2"/>
        </w:numPr>
        <w:tabs>
          <w:tab w:val="num" w:pos="720"/>
        </w:tabs>
        <w:autoSpaceDE w:val="0"/>
        <w:autoSpaceDN w:val="0"/>
        <w:adjustRightInd w:val="0"/>
        <w:spacing w:before="240" w:after="240"/>
        <w:ind w:left="720" w:right="0" w:hanging="720"/>
        <w:jc w:val="both"/>
        <w:rPr>
          <w:lang w:val="en-KE"/>
        </w:rPr>
      </w:pPr>
      <w:r w:rsidRPr="006F7938">
        <w:rPr>
          <w:lang w:val="en-KE"/>
        </w:rPr>
        <w:t>Their benefits are building up through contributions (employee + employer) and investment returns.</w:t>
      </w:r>
    </w:p>
    <w:p w14:paraId="2892EFC7" w14:textId="49FB328C" w:rsidR="006F7938" w:rsidRPr="006F7938" w:rsidRDefault="006F7938" w:rsidP="006F7938">
      <w:pPr>
        <w:autoSpaceDE w:val="0"/>
        <w:autoSpaceDN w:val="0"/>
        <w:adjustRightInd w:val="0"/>
        <w:spacing w:before="240" w:after="240"/>
        <w:ind w:right="0"/>
        <w:jc w:val="both"/>
        <w:rPr>
          <w:b/>
          <w:bCs/>
          <w:lang w:val="en-KE"/>
        </w:rPr>
      </w:pPr>
      <w:r w:rsidRPr="006F7938">
        <w:rPr>
          <w:rStyle w:val="Heading4Char"/>
          <w:lang w:val="en-KE"/>
        </w:rPr>
        <w:t>Deferred Members</w:t>
      </w:r>
    </w:p>
    <w:p w14:paraId="28057ED6" w14:textId="77777777" w:rsidR="006F7938" w:rsidRPr="006F7938" w:rsidRDefault="006F7938" w:rsidP="00510B91">
      <w:pPr>
        <w:numPr>
          <w:ilvl w:val="1"/>
          <w:numId w:val="2"/>
        </w:numPr>
        <w:tabs>
          <w:tab w:val="num" w:pos="720"/>
        </w:tabs>
        <w:autoSpaceDE w:val="0"/>
        <w:autoSpaceDN w:val="0"/>
        <w:adjustRightInd w:val="0"/>
        <w:spacing w:before="240" w:after="240"/>
        <w:ind w:left="720" w:right="0" w:hanging="720"/>
        <w:jc w:val="both"/>
        <w:rPr>
          <w:lang w:val="en-KE"/>
        </w:rPr>
      </w:pPr>
      <w:r w:rsidRPr="006F7938">
        <w:rPr>
          <w:lang w:val="en-KE"/>
        </w:rPr>
        <w:t>Former employees who left the employer but chose to leave their benefits in the scheme until retirement.</w:t>
      </w:r>
    </w:p>
    <w:p w14:paraId="75DF8D8A" w14:textId="77777777" w:rsidR="006F7938" w:rsidRPr="006F7938" w:rsidRDefault="006F7938" w:rsidP="00510B91">
      <w:pPr>
        <w:numPr>
          <w:ilvl w:val="1"/>
          <w:numId w:val="2"/>
        </w:numPr>
        <w:tabs>
          <w:tab w:val="num" w:pos="720"/>
        </w:tabs>
        <w:autoSpaceDE w:val="0"/>
        <w:autoSpaceDN w:val="0"/>
        <w:adjustRightInd w:val="0"/>
        <w:spacing w:before="240" w:after="240"/>
        <w:ind w:left="720" w:right="0" w:hanging="720"/>
        <w:jc w:val="both"/>
        <w:rPr>
          <w:lang w:val="en-KE"/>
        </w:rPr>
      </w:pPr>
      <w:r w:rsidRPr="006F7938">
        <w:rPr>
          <w:lang w:val="en-KE"/>
        </w:rPr>
        <w:t>They are not contributing anymore, but their funds continue to earn investment returns.</w:t>
      </w:r>
    </w:p>
    <w:p w14:paraId="3D700687" w14:textId="778DCA4C" w:rsidR="006F7938" w:rsidRPr="006F7938" w:rsidRDefault="006F7938" w:rsidP="00625ECE">
      <w:pPr>
        <w:pStyle w:val="Heading4"/>
        <w:rPr>
          <w:lang w:val="en-KE"/>
        </w:rPr>
      </w:pPr>
      <w:r w:rsidRPr="006F7938">
        <w:rPr>
          <w:lang w:val="en-KE"/>
        </w:rPr>
        <w:t>Pensioners (or Retirees)</w:t>
      </w:r>
    </w:p>
    <w:p w14:paraId="0DB749DB" w14:textId="77777777" w:rsidR="006F7938" w:rsidRPr="006F7938" w:rsidRDefault="006F7938" w:rsidP="00510B91">
      <w:pPr>
        <w:numPr>
          <w:ilvl w:val="1"/>
          <w:numId w:val="2"/>
        </w:numPr>
        <w:tabs>
          <w:tab w:val="num" w:pos="720"/>
        </w:tabs>
        <w:autoSpaceDE w:val="0"/>
        <w:autoSpaceDN w:val="0"/>
        <w:adjustRightInd w:val="0"/>
        <w:spacing w:before="240" w:after="240"/>
        <w:ind w:left="720" w:right="0" w:hanging="720"/>
        <w:jc w:val="both"/>
        <w:rPr>
          <w:lang w:val="en-KE"/>
        </w:rPr>
      </w:pPr>
      <w:r w:rsidRPr="006F7938">
        <w:rPr>
          <w:lang w:val="en-KE"/>
        </w:rPr>
        <w:t>Members who have already retired and are receiving a pension (regular income) from the scheme.</w:t>
      </w:r>
    </w:p>
    <w:p w14:paraId="4B98FDBF" w14:textId="77777777" w:rsidR="006F7938" w:rsidRPr="006F7938" w:rsidRDefault="006F7938" w:rsidP="00510B91">
      <w:pPr>
        <w:numPr>
          <w:ilvl w:val="1"/>
          <w:numId w:val="2"/>
        </w:numPr>
        <w:tabs>
          <w:tab w:val="num" w:pos="720"/>
        </w:tabs>
        <w:autoSpaceDE w:val="0"/>
        <w:autoSpaceDN w:val="0"/>
        <w:adjustRightInd w:val="0"/>
        <w:spacing w:before="240" w:after="240"/>
        <w:ind w:left="720" w:right="0" w:hanging="720"/>
        <w:jc w:val="both"/>
        <w:rPr>
          <w:lang w:val="en-KE"/>
        </w:rPr>
      </w:pPr>
      <w:r w:rsidRPr="006F7938">
        <w:rPr>
          <w:lang w:val="en-KE"/>
        </w:rPr>
        <w:t>Could be under annuity purchase or income drawdown depending on scheme rules.</w:t>
      </w:r>
    </w:p>
    <w:p w14:paraId="32013CDF" w14:textId="7A16088A" w:rsidR="006F7938" w:rsidRPr="006F7938" w:rsidRDefault="006F7938" w:rsidP="006F7938">
      <w:pPr>
        <w:autoSpaceDE w:val="0"/>
        <w:autoSpaceDN w:val="0"/>
        <w:adjustRightInd w:val="0"/>
        <w:spacing w:before="240" w:after="240"/>
        <w:ind w:right="0"/>
        <w:jc w:val="both"/>
        <w:rPr>
          <w:b/>
          <w:bCs/>
          <w:lang w:val="en-KE"/>
        </w:rPr>
      </w:pPr>
      <w:r w:rsidRPr="006F7938">
        <w:rPr>
          <w:rFonts w:eastAsiaTheme="majorEastAsia" w:cstheme="majorBidi"/>
          <w:i/>
          <w:iCs/>
          <w:color w:val="0137A6"/>
          <w:szCs w:val="18"/>
          <w:lang w:val="en-KE"/>
        </w:rPr>
        <w:t>Beneficiaries / Dependants</w:t>
      </w:r>
    </w:p>
    <w:p w14:paraId="74891485" w14:textId="77777777" w:rsidR="006F7938" w:rsidRPr="006F7938" w:rsidRDefault="006F7938" w:rsidP="00510B91">
      <w:pPr>
        <w:numPr>
          <w:ilvl w:val="1"/>
          <w:numId w:val="2"/>
        </w:numPr>
        <w:tabs>
          <w:tab w:val="num" w:pos="720"/>
        </w:tabs>
        <w:autoSpaceDE w:val="0"/>
        <w:autoSpaceDN w:val="0"/>
        <w:adjustRightInd w:val="0"/>
        <w:spacing w:before="240" w:after="240"/>
        <w:ind w:left="720" w:right="0" w:hanging="720"/>
        <w:jc w:val="both"/>
        <w:rPr>
          <w:lang w:val="en-KE"/>
        </w:rPr>
      </w:pPr>
      <w:r w:rsidRPr="006F7938">
        <w:rPr>
          <w:lang w:val="en-KE"/>
        </w:rPr>
        <w:t>Family members or dependants of a deceased member.</w:t>
      </w:r>
    </w:p>
    <w:p w14:paraId="49E52688" w14:textId="77777777" w:rsidR="006F7938" w:rsidRPr="006F7938" w:rsidRDefault="006F7938" w:rsidP="00510B91">
      <w:pPr>
        <w:numPr>
          <w:ilvl w:val="1"/>
          <w:numId w:val="2"/>
        </w:numPr>
        <w:tabs>
          <w:tab w:val="num" w:pos="720"/>
        </w:tabs>
        <w:autoSpaceDE w:val="0"/>
        <w:autoSpaceDN w:val="0"/>
        <w:adjustRightInd w:val="0"/>
        <w:spacing w:before="240" w:after="240"/>
        <w:ind w:left="720" w:right="0" w:hanging="720"/>
        <w:jc w:val="both"/>
        <w:rPr>
          <w:lang w:val="en-KE"/>
        </w:rPr>
      </w:pPr>
      <w:r w:rsidRPr="006F7938">
        <w:rPr>
          <w:lang w:val="en-KE"/>
        </w:rPr>
        <w:t>They receive survivor’s benefits (e.g., lump sums, pensions) as provided in the scheme’s Trust Deed &amp; Rules.</w:t>
      </w:r>
    </w:p>
    <w:p w14:paraId="5C8B5370" w14:textId="77777777" w:rsidR="0097741D" w:rsidRDefault="0097741D">
      <w:pPr>
        <w:spacing w:after="160" w:line="259" w:lineRule="auto"/>
        <w:ind w:right="0"/>
        <w:rPr>
          <w:rFonts w:ascii="Nunito Sans Black" w:hAnsi="Nunito Sans Black" w:cs="Times New Roman"/>
          <w:color w:val="0137A6"/>
          <w:szCs w:val="18"/>
          <w:lang w:val="en-KE"/>
        </w:rPr>
      </w:pPr>
      <w:bookmarkStart w:id="24" w:name="_Toc210155609"/>
      <w:r>
        <w:br w:type="page"/>
      </w:r>
    </w:p>
    <w:p w14:paraId="48D0AC14" w14:textId="1C46A096" w:rsidR="00652CA8" w:rsidRPr="00652CA8" w:rsidRDefault="00652CA8" w:rsidP="003F3D0E">
      <w:pPr>
        <w:pStyle w:val="Heading2"/>
      </w:pPr>
      <w:r w:rsidRPr="00652CA8">
        <w:lastRenderedPageBreak/>
        <w:t>Membership Register</w:t>
      </w:r>
      <w:r w:rsidR="00AB385D">
        <w:t xml:space="preserve"> (Active in Service)</w:t>
      </w:r>
      <w:bookmarkEnd w:id="24"/>
    </w:p>
    <w:p w14:paraId="08665003" w14:textId="258A4B18" w:rsidR="00652CA8" w:rsidRPr="00652CA8" w:rsidRDefault="00F42FF4" w:rsidP="00652CA8">
      <w:pPr>
        <w:numPr>
          <w:ilvl w:val="1"/>
          <w:numId w:val="2"/>
        </w:numPr>
        <w:autoSpaceDE w:val="0"/>
        <w:autoSpaceDN w:val="0"/>
        <w:adjustRightInd w:val="0"/>
        <w:spacing w:before="240" w:after="240"/>
        <w:ind w:left="720" w:right="0" w:hanging="720"/>
        <w:jc w:val="both"/>
        <w:rPr>
          <w:lang w:val="en-KE"/>
        </w:rPr>
      </w:pPr>
      <w:r>
        <w:rPr>
          <w:lang w:val="en-KE"/>
        </w:rPr>
        <w:t>This contains a</w:t>
      </w:r>
      <w:r w:rsidR="00652CA8" w:rsidRPr="00652CA8">
        <w:rPr>
          <w:lang w:val="en-KE"/>
        </w:rPr>
        <w:t xml:space="preserve"> detailed record of all </w:t>
      </w:r>
      <w:r w:rsidR="00652CA8" w:rsidRPr="00652CA8">
        <w:rPr>
          <w:b/>
          <w:bCs/>
          <w:lang w:val="en-KE"/>
        </w:rPr>
        <w:t>active members</w:t>
      </w:r>
      <w:r w:rsidR="00652CA8" w:rsidRPr="00652CA8">
        <w:rPr>
          <w:lang w:val="en-KE"/>
        </w:rPr>
        <w:t xml:space="preserve"> of the pension scheme. It provides essential information for benefit calculations, compliance, and reporting.</w:t>
      </w:r>
    </w:p>
    <w:p w14:paraId="58184746" w14:textId="77777777" w:rsidR="00652CA8" w:rsidRPr="00652CA8" w:rsidRDefault="00652CA8" w:rsidP="00652CA8">
      <w:pPr>
        <w:numPr>
          <w:ilvl w:val="1"/>
          <w:numId w:val="2"/>
        </w:numPr>
        <w:autoSpaceDE w:val="0"/>
        <w:autoSpaceDN w:val="0"/>
        <w:adjustRightInd w:val="0"/>
        <w:spacing w:before="240" w:after="240"/>
        <w:ind w:left="720" w:right="0" w:hanging="720"/>
        <w:jc w:val="both"/>
        <w:rPr>
          <w:lang w:val="en-KE"/>
        </w:rPr>
      </w:pPr>
      <w:r w:rsidRPr="00652CA8">
        <w:rPr>
          <w:b/>
          <w:bCs/>
          <w:lang w:val="en-KE"/>
        </w:rPr>
        <w:t>Key Data Items:</w:t>
      </w:r>
    </w:p>
    <w:p w14:paraId="36732D82" w14:textId="77777777" w:rsidR="00652CA8" w:rsidRPr="00652CA8" w:rsidRDefault="00652CA8" w:rsidP="0002275D">
      <w:pPr>
        <w:numPr>
          <w:ilvl w:val="0"/>
          <w:numId w:val="15"/>
        </w:numPr>
        <w:autoSpaceDE w:val="0"/>
        <w:autoSpaceDN w:val="0"/>
        <w:adjustRightInd w:val="0"/>
        <w:spacing w:before="120" w:after="240" w:line="360" w:lineRule="auto"/>
        <w:ind w:right="0"/>
        <w:contextualSpacing/>
        <w:rPr>
          <w:lang w:val="en-KE"/>
        </w:rPr>
      </w:pPr>
      <w:r w:rsidRPr="00652CA8">
        <w:rPr>
          <w:lang w:val="en-KE"/>
        </w:rPr>
        <w:t>Member Number / Unique Identifier</w:t>
      </w:r>
    </w:p>
    <w:p w14:paraId="7BA5AF56" w14:textId="77777777" w:rsidR="00652CA8" w:rsidRPr="00652CA8" w:rsidRDefault="00652CA8" w:rsidP="0002275D">
      <w:pPr>
        <w:numPr>
          <w:ilvl w:val="0"/>
          <w:numId w:val="15"/>
        </w:numPr>
        <w:autoSpaceDE w:val="0"/>
        <w:autoSpaceDN w:val="0"/>
        <w:adjustRightInd w:val="0"/>
        <w:spacing w:before="120" w:after="240" w:line="360" w:lineRule="auto"/>
        <w:ind w:right="0"/>
        <w:contextualSpacing/>
        <w:rPr>
          <w:lang w:val="en-KE"/>
        </w:rPr>
      </w:pPr>
      <w:r w:rsidRPr="00652CA8">
        <w:rPr>
          <w:lang w:val="en-KE"/>
        </w:rPr>
        <w:t>Name</w:t>
      </w:r>
    </w:p>
    <w:p w14:paraId="1E4471A7" w14:textId="77777777" w:rsidR="00652CA8" w:rsidRPr="00652CA8" w:rsidRDefault="00652CA8" w:rsidP="0002275D">
      <w:pPr>
        <w:numPr>
          <w:ilvl w:val="0"/>
          <w:numId w:val="15"/>
        </w:numPr>
        <w:autoSpaceDE w:val="0"/>
        <w:autoSpaceDN w:val="0"/>
        <w:adjustRightInd w:val="0"/>
        <w:spacing w:before="120" w:after="240" w:line="360" w:lineRule="auto"/>
        <w:ind w:right="0"/>
        <w:contextualSpacing/>
        <w:rPr>
          <w:lang w:val="en-KE"/>
        </w:rPr>
      </w:pPr>
      <w:r w:rsidRPr="00652CA8">
        <w:rPr>
          <w:lang w:val="en-KE"/>
        </w:rPr>
        <w:t>Gender</w:t>
      </w:r>
    </w:p>
    <w:p w14:paraId="42C8CD70" w14:textId="77777777" w:rsidR="00652CA8" w:rsidRPr="00652CA8" w:rsidRDefault="00652CA8" w:rsidP="0002275D">
      <w:pPr>
        <w:numPr>
          <w:ilvl w:val="0"/>
          <w:numId w:val="15"/>
        </w:numPr>
        <w:autoSpaceDE w:val="0"/>
        <w:autoSpaceDN w:val="0"/>
        <w:adjustRightInd w:val="0"/>
        <w:spacing w:before="120" w:after="240" w:line="360" w:lineRule="auto"/>
        <w:ind w:right="0"/>
        <w:contextualSpacing/>
        <w:rPr>
          <w:lang w:val="en-KE"/>
        </w:rPr>
      </w:pPr>
      <w:r w:rsidRPr="00652CA8">
        <w:rPr>
          <w:lang w:val="en-KE"/>
        </w:rPr>
        <w:t>Membership Status</w:t>
      </w:r>
    </w:p>
    <w:p w14:paraId="2C7E1D40" w14:textId="77777777" w:rsidR="00652CA8" w:rsidRPr="00652CA8" w:rsidRDefault="00652CA8" w:rsidP="0002275D">
      <w:pPr>
        <w:numPr>
          <w:ilvl w:val="0"/>
          <w:numId w:val="15"/>
        </w:numPr>
        <w:autoSpaceDE w:val="0"/>
        <w:autoSpaceDN w:val="0"/>
        <w:adjustRightInd w:val="0"/>
        <w:spacing w:before="120" w:after="240" w:line="360" w:lineRule="auto"/>
        <w:ind w:right="0"/>
        <w:contextualSpacing/>
        <w:rPr>
          <w:lang w:val="en-KE"/>
        </w:rPr>
      </w:pPr>
      <w:r w:rsidRPr="00652CA8">
        <w:rPr>
          <w:lang w:val="en-KE"/>
        </w:rPr>
        <w:t>Date of Birth</w:t>
      </w:r>
    </w:p>
    <w:p w14:paraId="7D34F8BD" w14:textId="77777777" w:rsidR="00652CA8" w:rsidRPr="00652CA8" w:rsidRDefault="00652CA8" w:rsidP="0002275D">
      <w:pPr>
        <w:numPr>
          <w:ilvl w:val="0"/>
          <w:numId w:val="15"/>
        </w:numPr>
        <w:autoSpaceDE w:val="0"/>
        <w:autoSpaceDN w:val="0"/>
        <w:adjustRightInd w:val="0"/>
        <w:spacing w:before="120" w:after="240" w:line="360" w:lineRule="auto"/>
        <w:ind w:right="0"/>
        <w:contextualSpacing/>
        <w:rPr>
          <w:lang w:val="en-KE"/>
        </w:rPr>
      </w:pPr>
      <w:r w:rsidRPr="00652CA8">
        <w:rPr>
          <w:lang w:val="en-KE"/>
        </w:rPr>
        <w:t>Date of Employment</w:t>
      </w:r>
    </w:p>
    <w:p w14:paraId="7437585A" w14:textId="77777777" w:rsidR="00652CA8" w:rsidRPr="00652CA8" w:rsidRDefault="00652CA8" w:rsidP="0002275D">
      <w:pPr>
        <w:numPr>
          <w:ilvl w:val="0"/>
          <w:numId w:val="15"/>
        </w:numPr>
        <w:autoSpaceDE w:val="0"/>
        <w:autoSpaceDN w:val="0"/>
        <w:adjustRightInd w:val="0"/>
        <w:spacing w:before="120" w:after="240" w:line="360" w:lineRule="auto"/>
        <w:ind w:right="0"/>
        <w:contextualSpacing/>
        <w:rPr>
          <w:lang w:val="en-KE"/>
        </w:rPr>
      </w:pPr>
      <w:r w:rsidRPr="00652CA8">
        <w:rPr>
          <w:lang w:val="en-KE"/>
        </w:rPr>
        <w:t>Date of Joining Scheme</w:t>
      </w:r>
    </w:p>
    <w:p w14:paraId="0A4571E7" w14:textId="77777777" w:rsidR="00652CA8" w:rsidRPr="00652CA8" w:rsidRDefault="00652CA8" w:rsidP="0002275D">
      <w:pPr>
        <w:numPr>
          <w:ilvl w:val="0"/>
          <w:numId w:val="15"/>
        </w:numPr>
        <w:autoSpaceDE w:val="0"/>
        <w:autoSpaceDN w:val="0"/>
        <w:adjustRightInd w:val="0"/>
        <w:spacing w:before="120" w:after="240" w:line="360" w:lineRule="auto"/>
        <w:ind w:right="0"/>
        <w:contextualSpacing/>
        <w:rPr>
          <w:lang w:val="en-KE"/>
        </w:rPr>
      </w:pPr>
      <w:r w:rsidRPr="00652CA8">
        <w:rPr>
          <w:lang w:val="en-KE"/>
        </w:rPr>
        <w:t>Date of Exit (if applicable)</w:t>
      </w:r>
    </w:p>
    <w:p w14:paraId="252F727A" w14:textId="77777777" w:rsidR="00652CA8" w:rsidRPr="00652CA8" w:rsidRDefault="00652CA8" w:rsidP="0002275D">
      <w:pPr>
        <w:numPr>
          <w:ilvl w:val="0"/>
          <w:numId w:val="15"/>
        </w:numPr>
        <w:autoSpaceDE w:val="0"/>
        <w:autoSpaceDN w:val="0"/>
        <w:adjustRightInd w:val="0"/>
        <w:spacing w:before="120" w:after="240" w:line="360" w:lineRule="auto"/>
        <w:ind w:right="0"/>
        <w:contextualSpacing/>
        <w:rPr>
          <w:lang w:val="en-KE"/>
        </w:rPr>
      </w:pPr>
      <w:r w:rsidRPr="00652CA8">
        <w:rPr>
          <w:lang w:val="en-KE"/>
        </w:rPr>
        <w:t>Reason for Exit</w:t>
      </w:r>
    </w:p>
    <w:p w14:paraId="284777B5" w14:textId="77777777" w:rsidR="00652CA8" w:rsidRPr="00652CA8" w:rsidRDefault="00652CA8" w:rsidP="0002275D">
      <w:pPr>
        <w:numPr>
          <w:ilvl w:val="0"/>
          <w:numId w:val="15"/>
        </w:numPr>
        <w:autoSpaceDE w:val="0"/>
        <w:autoSpaceDN w:val="0"/>
        <w:adjustRightInd w:val="0"/>
        <w:spacing w:before="120" w:after="240" w:line="360" w:lineRule="auto"/>
        <w:ind w:right="0"/>
        <w:contextualSpacing/>
        <w:rPr>
          <w:lang w:val="en-KE"/>
        </w:rPr>
      </w:pPr>
      <w:r w:rsidRPr="00652CA8">
        <w:rPr>
          <w:lang w:val="en-KE"/>
        </w:rPr>
        <w:t>Final Average Salary</w:t>
      </w:r>
    </w:p>
    <w:p w14:paraId="58C815DF" w14:textId="77777777" w:rsidR="00652CA8" w:rsidRPr="00652CA8" w:rsidRDefault="00652CA8" w:rsidP="0002275D">
      <w:pPr>
        <w:numPr>
          <w:ilvl w:val="0"/>
          <w:numId w:val="15"/>
        </w:numPr>
        <w:autoSpaceDE w:val="0"/>
        <w:autoSpaceDN w:val="0"/>
        <w:adjustRightInd w:val="0"/>
        <w:spacing w:before="120" w:after="240" w:line="360" w:lineRule="auto"/>
        <w:ind w:right="0"/>
        <w:contextualSpacing/>
        <w:rPr>
          <w:lang w:val="en-KE"/>
        </w:rPr>
      </w:pPr>
      <w:r w:rsidRPr="00652CA8">
        <w:rPr>
          <w:lang w:val="en-KE"/>
        </w:rPr>
        <w:t>Accumulated Member Balance (as at valuation date)</w:t>
      </w:r>
    </w:p>
    <w:p w14:paraId="0EFBF1EB" w14:textId="7C81D28A" w:rsidR="00652CA8" w:rsidRPr="00652CA8" w:rsidRDefault="00652CA8" w:rsidP="003F3D0E">
      <w:pPr>
        <w:pStyle w:val="Heading2"/>
      </w:pPr>
      <w:bookmarkStart w:id="25" w:name="_Toc210155610"/>
      <w:r w:rsidRPr="00652CA8">
        <w:t>Withdrawals Register</w:t>
      </w:r>
      <w:bookmarkEnd w:id="25"/>
    </w:p>
    <w:p w14:paraId="4BF0D861" w14:textId="77777777" w:rsidR="00501D28" w:rsidRDefault="00652CA8" w:rsidP="00652CA8">
      <w:pPr>
        <w:numPr>
          <w:ilvl w:val="1"/>
          <w:numId w:val="2"/>
        </w:numPr>
        <w:autoSpaceDE w:val="0"/>
        <w:autoSpaceDN w:val="0"/>
        <w:adjustRightInd w:val="0"/>
        <w:spacing w:before="240" w:after="240"/>
        <w:ind w:left="720" w:right="0" w:hanging="720"/>
        <w:jc w:val="both"/>
        <w:rPr>
          <w:lang w:val="en-KE"/>
        </w:rPr>
      </w:pPr>
      <w:r w:rsidRPr="00652CA8">
        <w:rPr>
          <w:lang w:val="en-KE"/>
        </w:rPr>
        <w:t xml:space="preserve">Tracks withdrawals or distributions made from participants’ pension accounts. </w:t>
      </w:r>
    </w:p>
    <w:p w14:paraId="727C790B" w14:textId="3AA0F557" w:rsidR="00652CA8" w:rsidRPr="00652CA8" w:rsidRDefault="00652CA8" w:rsidP="00652CA8">
      <w:pPr>
        <w:numPr>
          <w:ilvl w:val="1"/>
          <w:numId w:val="2"/>
        </w:numPr>
        <w:autoSpaceDE w:val="0"/>
        <w:autoSpaceDN w:val="0"/>
        <w:adjustRightInd w:val="0"/>
        <w:spacing w:before="240" w:after="240"/>
        <w:ind w:left="720" w:right="0" w:hanging="720"/>
        <w:jc w:val="both"/>
        <w:rPr>
          <w:lang w:val="en-KE"/>
        </w:rPr>
      </w:pPr>
      <w:r w:rsidRPr="00652CA8">
        <w:rPr>
          <w:lang w:val="en-KE"/>
        </w:rPr>
        <w:t>This is particularly relevant for Defined Contribution (DC) schemes where members access individual accounts upon retirement, resignation, or other qualifying events.</w:t>
      </w:r>
    </w:p>
    <w:p w14:paraId="2C3C8F70" w14:textId="77777777" w:rsidR="00652CA8" w:rsidRPr="00652CA8" w:rsidRDefault="00652CA8" w:rsidP="00652CA8">
      <w:pPr>
        <w:numPr>
          <w:ilvl w:val="1"/>
          <w:numId w:val="2"/>
        </w:numPr>
        <w:autoSpaceDE w:val="0"/>
        <w:autoSpaceDN w:val="0"/>
        <w:adjustRightInd w:val="0"/>
        <w:spacing w:before="240" w:after="240"/>
        <w:ind w:left="720" w:right="0" w:hanging="720"/>
        <w:jc w:val="both"/>
        <w:rPr>
          <w:lang w:val="en-KE"/>
        </w:rPr>
      </w:pPr>
      <w:r w:rsidRPr="00652CA8">
        <w:rPr>
          <w:b/>
          <w:bCs/>
          <w:lang w:val="en-KE"/>
        </w:rPr>
        <w:t>Key Data Items:</w:t>
      </w:r>
    </w:p>
    <w:p w14:paraId="2A5779A8" w14:textId="77777777" w:rsidR="00652CA8" w:rsidRPr="00652CA8" w:rsidRDefault="00652CA8" w:rsidP="0002275D">
      <w:pPr>
        <w:numPr>
          <w:ilvl w:val="0"/>
          <w:numId w:val="16"/>
        </w:numPr>
        <w:autoSpaceDE w:val="0"/>
        <w:autoSpaceDN w:val="0"/>
        <w:adjustRightInd w:val="0"/>
        <w:spacing w:before="120" w:after="240" w:line="360" w:lineRule="auto"/>
        <w:ind w:right="0"/>
        <w:contextualSpacing/>
        <w:rPr>
          <w:lang w:val="en-KE"/>
        </w:rPr>
      </w:pPr>
      <w:r w:rsidRPr="00652CA8">
        <w:rPr>
          <w:lang w:val="en-KE"/>
        </w:rPr>
        <w:t>Member Number / Unique Identifier</w:t>
      </w:r>
    </w:p>
    <w:p w14:paraId="78E2DDD2" w14:textId="77777777" w:rsidR="00652CA8" w:rsidRPr="00652CA8" w:rsidRDefault="00652CA8" w:rsidP="0002275D">
      <w:pPr>
        <w:numPr>
          <w:ilvl w:val="0"/>
          <w:numId w:val="16"/>
        </w:numPr>
        <w:autoSpaceDE w:val="0"/>
        <w:autoSpaceDN w:val="0"/>
        <w:adjustRightInd w:val="0"/>
        <w:spacing w:before="120" w:after="240" w:line="360" w:lineRule="auto"/>
        <w:ind w:right="0"/>
        <w:contextualSpacing/>
        <w:rPr>
          <w:lang w:val="en-KE"/>
        </w:rPr>
      </w:pPr>
      <w:r w:rsidRPr="00652CA8">
        <w:rPr>
          <w:lang w:val="en-KE"/>
        </w:rPr>
        <w:t>Name</w:t>
      </w:r>
    </w:p>
    <w:p w14:paraId="3264BF8B" w14:textId="77777777" w:rsidR="00652CA8" w:rsidRPr="00652CA8" w:rsidRDefault="00652CA8" w:rsidP="0002275D">
      <w:pPr>
        <w:numPr>
          <w:ilvl w:val="0"/>
          <w:numId w:val="16"/>
        </w:numPr>
        <w:autoSpaceDE w:val="0"/>
        <w:autoSpaceDN w:val="0"/>
        <w:adjustRightInd w:val="0"/>
        <w:spacing w:before="120" w:after="240" w:line="360" w:lineRule="auto"/>
        <w:ind w:right="0"/>
        <w:contextualSpacing/>
        <w:rPr>
          <w:lang w:val="en-KE"/>
        </w:rPr>
      </w:pPr>
      <w:r w:rsidRPr="00652CA8">
        <w:rPr>
          <w:lang w:val="en-KE"/>
        </w:rPr>
        <w:t>Gender</w:t>
      </w:r>
    </w:p>
    <w:p w14:paraId="5E1513E2" w14:textId="77777777" w:rsidR="00652CA8" w:rsidRPr="00652CA8" w:rsidRDefault="00652CA8" w:rsidP="0002275D">
      <w:pPr>
        <w:numPr>
          <w:ilvl w:val="0"/>
          <w:numId w:val="16"/>
        </w:numPr>
        <w:autoSpaceDE w:val="0"/>
        <w:autoSpaceDN w:val="0"/>
        <w:adjustRightInd w:val="0"/>
        <w:spacing w:before="120" w:after="240" w:line="360" w:lineRule="auto"/>
        <w:ind w:right="0"/>
        <w:contextualSpacing/>
        <w:rPr>
          <w:lang w:val="en-KE"/>
        </w:rPr>
      </w:pPr>
      <w:r w:rsidRPr="00652CA8">
        <w:rPr>
          <w:lang w:val="en-KE"/>
        </w:rPr>
        <w:t>Membership Status</w:t>
      </w:r>
    </w:p>
    <w:p w14:paraId="69A89D84" w14:textId="77777777" w:rsidR="00652CA8" w:rsidRPr="00652CA8" w:rsidRDefault="00652CA8" w:rsidP="0002275D">
      <w:pPr>
        <w:numPr>
          <w:ilvl w:val="0"/>
          <w:numId w:val="16"/>
        </w:numPr>
        <w:autoSpaceDE w:val="0"/>
        <w:autoSpaceDN w:val="0"/>
        <w:adjustRightInd w:val="0"/>
        <w:spacing w:before="120" w:after="240" w:line="360" w:lineRule="auto"/>
        <w:ind w:right="0"/>
        <w:contextualSpacing/>
        <w:rPr>
          <w:lang w:val="en-KE"/>
        </w:rPr>
      </w:pPr>
      <w:r w:rsidRPr="00652CA8">
        <w:rPr>
          <w:lang w:val="en-KE"/>
        </w:rPr>
        <w:t>Date of Birth</w:t>
      </w:r>
    </w:p>
    <w:p w14:paraId="04AFB7AF" w14:textId="77777777" w:rsidR="00652CA8" w:rsidRPr="00652CA8" w:rsidRDefault="00652CA8" w:rsidP="0002275D">
      <w:pPr>
        <w:numPr>
          <w:ilvl w:val="0"/>
          <w:numId w:val="16"/>
        </w:numPr>
        <w:autoSpaceDE w:val="0"/>
        <w:autoSpaceDN w:val="0"/>
        <w:adjustRightInd w:val="0"/>
        <w:spacing w:before="120" w:after="240" w:line="360" w:lineRule="auto"/>
        <w:ind w:right="0"/>
        <w:contextualSpacing/>
        <w:rPr>
          <w:lang w:val="en-KE"/>
        </w:rPr>
      </w:pPr>
      <w:r w:rsidRPr="00652CA8">
        <w:rPr>
          <w:lang w:val="en-KE"/>
        </w:rPr>
        <w:t>Date of Employment</w:t>
      </w:r>
    </w:p>
    <w:p w14:paraId="6426692C" w14:textId="77777777" w:rsidR="00652CA8" w:rsidRPr="00652CA8" w:rsidRDefault="00652CA8" w:rsidP="0002275D">
      <w:pPr>
        <w:numPr>
          <w:ilvl w:val="0"/>
          <w:numId w:val="16"/>
        </w:numPr>
        <w:autoSpaceDE w:val="0"/>
        <w:autoSpaceDN w:val="0"/>
        <w:adjustRightInd w:val="0"/>
        <w:spacing w:before="120" w:after="240" w:line="360" w:lineRule="auto"/>
        <w:ind w:right="0"/>
        <w:contextualSpacing/>
        <w:rPr>
          <w:lang w:val="en-KE"/>
        </w:rPr>
      </w:pPr>
      <w:r w:rsidRPr="00652CA8">
        <w:rPr>
          <w:lang w:val="en-KE"/>
        </w:rPr>
        <w:t>Date of Joining Scheme</w:t>
      </w:r>
    </w:p>
    <w:p w14:paraId="309DAA75" w14:textId="77777777" w:rsidR="00652CA8" w:rsidRPr="00652CA8" w:rsidRDefault="00652CA8" w:rsidP="0002275D">
      <w:pPr>
        <w:numPr>
          <w:ilvl w:val="0"/>
          <w:numId w:val="16"/>
        </w:numPr>
        <w:autoSpaceDE w:val="0"/>
        <w:autoSpaceDN w:val="0"/>
        <w:adjustRightInd w:val="0"/>
        <w:spacing w:before="120" w:after="240" w:line="360" w:lineRule="auto"/>
        <w:ind w:right="0"/>
        <w:contextualSpacing/>
        <w:rPr>
          <w:lang w:val="en-KE"/>
        </w:rPr>
      </w:pPr>
      <w:r w:rsidRPr="00652CA8">
        <w:rPr>
          <w:lang w:val="en-KE"/>
        </w:rPr>
        <w:t>Date of Exit</w:t>
      </w:r>
    </w:p>
    <w:p w14:paraId="2BA10C71" w14:textId="77777777" w:rsidR="00652CA8" w:rsidRPr="00652CA8" w:rsidRDefault="00652CA8" w:rsidP="0002275D">
      <w:pPr>
        <w:numPr>
          <w:ilvl w:val="0"/>
          <w:numId w:val="16"/>
        </w:numPr>
        <w:autoSpaceDE w:val="0"/>
        <w:autoSpaceDN w:val="0"/>
        <w:adjustRightInd w:val="0"/>
        <w:spacing w:before="120" w:after="240" w:line="360" w:lineRule="auto"/>
        <w:ind w:right="0"/>
        <w:contextualSpacing/>
        <w:rPr>
          <w:lang w:val="en-KE"/>
        </w:rPr>
      </w:pPr>
      <w:r w:rsidRPr="00652CA8">
        <w:rPr>
          <w:lang w:val="en-KE"/>
        </w:rPr>
        <w:t>Reason for Exit</w:t>
      </w:r>
    </w:p>
    <w:p w14:paraId="5C671EE5" w14:textId="77777777" w:rsidR="00652CA8" w:rsidRPr="00652CA8" w:rsidRDefault="00652CA8" w:rsidP="0002275D">
      <w:pPr>
        <w:numPr>
          <w:ilvl w:val="0"/>
          <w:numId w:val="16"/>
        </w:numPr>
        <w:autoSpaceDE w:val="0"/>
        <w:autoSpaceDN w:val="0"/>
        <w:adjustRightInd w:val="0"/>
        <w:spacing w:before="120" w:after="240" w:line="360" w:lineRule="auto"/>
        <w:ind w:right="0"/>
        <w:contextualSpacing/>
        <w:rPr>
          <w:lang w:val="en-KE"/>
        </w:rPr>
      </w:pPr>
      <w:r w:rsidRPr="00652CA8">
        <w:rPr>
          <w:lang w:val="en-KE"/>
        </w:rPr>
        <w:t>Withdrawal Amount (Gross and Net)</w:t>
      </w:r>
    </w:p>
    <w:p w14:paraId="7B191AD8" w14:textId="77777777" w:rsidR="00652CA8" w:rsidRPr="00652CA8" w:rsidRDefault="00652CA8" w:rsidP="0002275D">
      <w:pPr>
        <w:numPr>
          <w:ilvl w:val="0"/>
          <w:numId w:val="16"/>
        </w:numPr>
        <w:autoSpaceDE w:val="0"/>
        <w:autoSpaceDN w:val="0"/>
        <w:adjustRightInd w:val="0"/>
        <w:spacing w:before="120" w:after="240" w:line="360" w:lineRule="auto"/>
        <w:ind w:right="0"/>
        <w:contextualSpacing/>
        <w:rPr>
          <w:lang w:val="en-KE"/>
        </w:rPr>
      </w:pPr>
      <w:r w:rsidRPr="00652CA8">
        <w:rPr>
          <w:lang w:val="en-KE"/>
        </w:rPr>
        <w:t>Date of Withdrawal</w:t>
      </w:r>
    </w:p>
    <w:p w14:paraId="0D27C0A4" w14:textId="57971876" w:rsidR="00652CA8" w:rsidRPr="00652CA8" w:rsidRDefault="00652CA8" w:rsidP="003F3D0E">
      <w:pPr>
        <w:pStyle w:val="Heading2"/>
      </w:pPr>
      <w:bookmarkStart w:id="26" w:name="_Toc210155611"/>
      <w:r w:rsidRPr="00652CA8">
        <w:t>Deferred Register</w:t>
      </w:r>
      <w:bookmarkEnd w:id="26"/>
    </w:p>
    <w:p w14:paraId="491603E8" w14:textId="77777777" w:rsidR="00652CA8" w:rsidRPr="00652CA8" w:rsidRDefault="00652CA8" w:rsidP="00652CA8">
      <w:pPr>
        <w:numPr>
          <w:ilvl w:val="1"/>
          <w:numId w:val="2"/>
        </w:numPr>
        <w:autoSpaceDE w:val="0"/>
        <w:autoSpaceDN w:val="0"/>
        <w:adjustRightInd w:val="0"/>
        <w:spacing w:before="240" w:after="240"/>
        <w:ind w:left="720" w:right="0" w:hanging="720"/>
        <w:jc w:val="both"/>
        <w:rPr>
          <w:lang w:val="en-KE"/>
        </w:rPr>
      </w:pPr>
      <w:r w:rsidRPr="00652CA8">
        <w:rPr>
          <w:lang w:val="en-KE"/>
        </w:rPr>
        <w:t>Maintains details of members in Defined Benefit (DB) schemes who have accrued pension rights but are yet to reach retirement age. This ensures accurate tracking of future benefit entitlements.</w:t>
      </w:r>
    </w:p>
    <w:p w14:paraId="6CA0BB30" w14:textId="77777777" w:rsidR="00652CA8" w:rsidRPr="00652CA8" w:rsidRDefault="00652CA8" w:rsidP="00652CA8">
      <w:pPr>
        <w:numPr>
          <w:ilvl w:val="1"/>
          <w:numId w:val="2"/>
        </w:numPr>
        <w:autoSpaceDE w:val="0"/>
        <w:autoSpaceDN w:val="0"/>
        <w:adjustRightInd w:val="0"/>
        <w:spacing w:before="240" w:after="240"/>
        <w:ind w:left="720" w:right="0" w:hanging="720"/>
        <w:jc w:val="both"/>
        <w:rPr>
          <w:lang w:val="en-KE"/>
        </w:rPr>
      </w:pPr>
      <w:r w:rsidRPr="00652CA8">
        <w:rPr>
          <w:b/>
          <w:bCs/>
          <w:lang w:val="en-KE"/>
        </w:rPr>
        <w:t>Key Data Items:</w:t>
      </w:r>
    </w:p>
    <w:p w14:paraId="6D3A0D75" w14:textId="77777777" w:rsidR="00652CA8" w:rsidRPr="00652CA8" w:rsidRDefault="00652CA8" w:rsidP="0002275D">
      <w:pPr>
        <w:numPr>
          <w:ilvl w:val="0"/>
          <w:numId w:val="17"/>
        </w:numPr>
        <w:autoSpaceDE w:val="0"/>
        <w:autoSpaceDN w:val="0"/>
        <w:adjustRightInd w:val="0"/>
        <w:spacing w:before="120" w:after="240" w:line="360" w:lineRule="auto"/>
        <w:ind w:right="0"/>
        <w:contextualSpacing/>
        <w:rPr>
          <w:lang w:val="en-KE"/>
        </w:rPr>
      </w:pPr>
      <w:r w:rsidRPr="00652CA8">
        <w:rPr>
          <w:lang w:val="en-KE"/>
        </w:rPr>
        <w:lastRenderedPageBreak/>
        <w:t>Member Number / Unique Identifier</w:t>
      </w:r>
    </w:p>
    <w:p w14:paraId="6723266E" w14:textId="77777777" w:rsidR="00652CA8" w:rsidRPr="00652CA8" w:rsidRDefault="00652CA8" w:rsidP="0002275D">
      <w:pPr>
        <w:numPr>
          <w:ilvl w:val="0"/>
          <w:numId w:val="17"/>
        </w:numPr>
        <w:autoSpaceDE w:val="0"/>
        <w:autoSpaceDN w:val="0"/>
        <w:adjustRightInd w:val="0"/>
        <w:spacing w:before="120" w:after="240" w:line="360" w:lineRule="auto"/>
        <w:ind w:right="0"/>
        <w:contextualSpacing/>
        <w:rPr>
          <w:lang w:val="en-KE"/>
        </w:rPr>
      </w:pPr>
      <w:r w:rsidRPr="00652CA8">
        <w:rPr>
          <w:lang w:val="en-KE"/>
        </w:rPr>
        <w:t>Name</w:t>
      </w:r>
    </w:p>
    <w:p w14:paraId="4A863D93" w14:textId="77777777" w:rsidR="00652CA8" w:rsidRPr="00652CA8" w:rsidRDefault="00652CA8" w:rsidP="0002275D">
      <w:pPr>
        <w:numPr>
          <w:ilvl w:val="0"/>
          <w:numId w:val="17"/>
        </w:numPr>
        <w:autoSpaceDE w:val="0"/>
        <w:autoSpaceDN w:val="0"/>
        <w:adjustRightInd w:val="0"/>
        <w:spacing w:before="120" w:after="240" w:line="360" w:lineRule="auto"/>
        <w:ind w:right="0"/>
        <w:contextualSpacing/>
        <w:rPr>
          <w:lang w:val="en-KE"/>
        </w:rPr>
      </w:pPr>
      <w:r w:rsidRPr="00652CA8">
        <w:rPr>
          <w:lang w:val="en-KE"/>
        </w:rPr>
        <w:t>Gender</w:t>
      </w:r>
    </w:p>
    <w:p w14:paraId="1AF514A9" w14:textId="77777777" w:rsidR="00652CA8" w:rsidRPr="00652CA8" w:rsidRDefault="00652CA8" w:rsidP="0002275D">
      <w:pPr>
        <w:numPr>
          <w:ilvl w:val="0"/>
          <w:numId w:val="17"/>
        </w:numPr>
        <w:autoSpaceDE w:val="0"/>
        <w:autoSpaceDN w:val="0"/>
        <w:adjustRightInd w:val="0"/>
        <w:spacing w:before="120" w:after="240" w:line="360" w:lineRule="auto"/>
        <w:ind w:right="0"/>
        <w:contextualSpacing/>
        <w:rPr>
          <w:lang w:val="en-KE"/>
        </w:rPr>
      </w:pPr>
      <w:r w:rsidRPr="00652CA8">
        <w:rPr>
          <w:lang w:val="en-KE"/>
        </w:rPr>
        <w:t>Membership Status</w:t>
      </w:r>
    </w:p>
    <w:p w14:paraId="47264C38" w14:textId="77777777" w:rsidR="00652CA8" w:rsidRPr="00652CA8" w:rsidRDefault="00652CA8" w:rsidP="0002275D">
      <w:pPr>
        <w:numPr>
          <w:ilvl w:val="0"/>
          <w:numId w:val="17"/>
        </w:numPr>
        <w:autoSpaceDE w:val="0"/>
        <w:autoSpaceDN w:val="0"/>
        <w:adjustRightInd w:val="0"/>
        <w:spacing w:before="120" w:after="240" w:line="360" w:lineRule="auto"/>
        <w:ind w:right="0"/>
        <w:contextualSpacing/>
        <w:rPr>
          <w:lang w:val="en-KE"/>
        </w:rPr>
      </w:pPr>
      <w:r w:rsidRPr="00652CA8">
        <w:rPr>
          <w:lang w:val="en-KE"/>
        </w:rPr>
        <w:t>Date of Birth</w:t>
      </w:r>
    </w:p>
    <w:p w14:paraId="2346DC5C" w14:textId="77777777" w:rsidR="00652CA8" w:rsidRPr="00652CA8" w:rsidRDefault="00652CA8" w:rsidP="0002275D">
      <w:pPr>
        <w:numPr>
          <w:ilvl w:val="0"/>
          <w:numId w:val="17"/>
        </w:numPr>
        <w:autoSpaceDE w:val="0"/>
        <w:autoSpaceDN w:val="0"/>
        <w:adjustRightInd w:val="0"/>
        <w:spacing w:before="120" w:after="240" w:line="360" w:lineRule="auto"/>
        <w:ind w:right="0"/>
        <w:contextualSpacing/>
        <w:rPr>
          <w:lang w:val="en-KE"/>
        </w:rPr>
      </w:pPr>
      <w:r w:rsidRPr="00652CA8">
        <w:rPr>
          <w:lang w:val="en-KE"/>
        </w:rPr>
        <w:t>Date of Employment</w:t>
      </w:r>
    </w:p>
    <w:p w14:paraId="70806AFE" w14:textId="77777777" w:rsidR="00652CA8" w:rsidRPr="00652CA8" w:rsidRDefault="00652CA8" w:rsidP="0002275D">
      <w:pPr>
        <w:numPr>
          <w:ilvl w:val="0"/>
          <w:numId w:val="17"/>
        </w:numPr>
        <w:autoSpaceDE w:val="0"/>
        <w:autoSpaceDN w:val="0"/>
        <w:adjustRightInd w:val="0"/>
        <w:spacing w:before="120" w:after="240" w:line="360" w:lineRule="auto"/>
        <w:ind w:right="0"/>
        <w:contextualSpacing/>
        <w:rPr>
          <w:lang w:val="en-KE"/>
        </w:rPr>
      </w:pPr>
      <w:r w:rsidRPr="00652CA8">
        <w:rPr>
          <w:lang w:val="en-KE"/>
        </w:rPr>
        <w:t>Date of Joining Scheme</w:t>
      </w:r>
    </w:p>
    <w:p w14:paraId="09958D9C" w14:textId="77777777" w:rsidR="00652CA8" w:rsidRPr="00652CA8" w:rsidRDefault="00652CA8" w:rsidP="0002275D">
      <w:pPr>
        <w:numPr>
          <w:ilvl w:val="0"/>
          <w:numId w:val="17"/>
        </w:numPr>
        <w:autoSpaceDE w:val="0"/>
        <w:autoSpaceDN w:val="0"/>
        <w:adjustRightInd w:val="0"/>
        <w:spacing w:before="120" w:after="240" w:line="360" w:lineRule="auto"/>
        <w:ind w:right="0"/>
        <w:contextualSpacing/>
        <w:rPr>
          <w:lang w:val="en-KE"/>
        </w:rPr>
      </w:pPr>
      <w:r w:rsidRPr="00652CA8">
        <w:rPr>
          <w:lang w:val="en-KE"/>
        </w:rPr>
        <w:t>Date of Deferral</w:t>
      </w:r>
    </w:p>
    <w:p w14:paraId="49664C8C" w14:textId="77777777" w:rsidR="00652CA8" w:rsidRPr="00652CA8" w:rsidRDefault="00652CA8" w:rsidP="0002275D">
      <w:pPr>
        <w:numPr>
          <w:ilvl w:val="0"/>
          <w:numId w:val="17"/>
        </w:numPr>
        <w:autoSpaceDE w:val="0"/>
        <w:autoSpaceDN w:val="0"/>
        <w:adjustRightInd w:val="0"/>
        <w:spacing w:before="120" w:after="240" w:line="360" w:lineRule="auto"/>
        <w:ind w:right="0"/>
        <w:contextualSpacing/>
        <w:rPr>
          <w:lang w:val="en-KE"/>
        </w:rPr>
      </w:pPr>
      <w:r w:rsidRPr="00652CA8">
        <w:rPr>
          <w:lang w:val="en-KE"/>
        </w:rPr>
        <w:t>Annual Salary at Deferral</w:t>
      </w:r>
    </w:p>
    <w:p w14:paraId="74937D82" w14:textId="77777777" w:rsidR="00652CA8" w:rsidRPr="00652CA8" w:rsidRDefault="00652CA8" w:rsidP="0002275D">
      <w:pPr>
        <w:numPr>
          <w:ilvl w:val="0"/>
          <w:numId w:val="17"/>
        </w:numPr>
        <w:autoSpaceDE w:val="0"/>
        <w:autoSpaceDN w:val="0"/>
        <w:adjustRightInd w:val="0"/>
        <w:spacing w:before="120" w:after="240" w:line="360" w:lineRule="auto"/>
        <w:ind w:right="0"/>
        <w:contextualSpacing/>
        <w:rPr>
          <w:lang w:val="en-KE"/>
        </w:rPr>
      </w:pPr>
      <w:r w:rsidRPr="00652CA8">
        <w:rPr>
          <w:lang w:val="en-KE"/>
        </w:rPr>
        <w:t>Deferred Amount</w:t>
      </w:r>
    </w:p>
    <w:p w14:paraId="770793C6" w14:textId="77777777" w:rsidR="00652CA8" w:rsidRDefault="00652CA8" w:rsidP="00926FD7">
      <w:pPr>
        <w:autoSpaceDE w:val="0"/>
        <w:autoSpaceDN w:val="0"/>
        <w:adjustRightInd w:val="0"/>
        <w:spacing w:before="240" w:after="240"/>
        <w:ind w:left="720" w:right="0"/>
        <w:jc w:val="both"/>
      </w:pPr>
    </w:p>
    <w:p w14:paraId="48281D96" w14:textId="77777777" w:rsidR="00C90905" w:rsidRDefault="00C90905">
      <w:pPr>
        <w:spacing w:after="160" w:line="259" w:lineRule="auto"/>
        <w:ind w:right="0"/>
        <w:rPr>
          <w:rFonts w:ascii="Nunito Sans Black" w:hAnsi="Nunito Sans Black"/>
          <w:color w:val="0137A6"/>
          <w:sz w:val="36"/>
          <w:szCs w:val="36"/>
        </w:rPr>
      </w:pPr>
      <w:r>
        <w:rPr>
          <w:rFonts w:ascii="Nunito Sans Black" w:hAnsi="Nunito Sans Black"/>
        </w:rPr>
        <w:br w:type="page"/>
      </w:r>
    </w:p>
    <w:p w14:paraId="6AA51179" w14:textId="606CC756" w:rsidR="002A1337" w:rsidRPr="00F54A15" w:rsidRDefault="00632368" w:rsidP="0002275D">
      <w:pPr>
        <w:pStyle w:val="Heading1"/>
        <w:numPr>
          <w:ilvl w:val="0"/>
          <w:numId w:val="7"/>
        </w:numPr>
        <w:ind w:left="567" w:hanging="567"/>
        <w:jc w:val="both"/>
      </w:pPr>
      <w:bookmarkStart w:id="27" w:name="_Toc210155612"/>
      <w:r w:rsidRPr="00F54A15">
        <w:lastRenderedPageBreak/>
        <w:t xml:space="preserve">DATA </w:t>
      </w:r>
      <w:r w:rsidR="00926FD7" w:rsidRPr="00F54A15">
        <w:t>REQUEST TEMPLATE</w:t>
      </w:r>
      <w:bookmarkEnd w:id="27"/>
    </w:p>
    <w:p w14:paraId="48045E89" w14:textId="77777777" w:rsidR="004F6244" w:rsidRDefault="004F6244" w:rsidP="004F6244"/>
    <w:p w14:paraId="4F1FB8A2" w14:textId="77777777" w:rsidR="004F6244" w:rsidRDefault="004F6244" w:rsidP="004F6244"/>
    <w:p w14:paraId="46B3A5E4" w14:textId="7414CC80" w:rsidR="004F6244" w:rsidRPr="00DA6905" w:rsidRDefault="004F6244" w:rsidP="004F6244">
      <w:pPr>
        <w:pStyle w:val="NormalBilaNumbers"/>
        <w:rPr>
          <w:b/>
          <w:bCs/>
          <w:color w:val="0137A6"/>
          <w:sz w:val="28"/>
          <w:szCs w:val="28"/>
        </w:rPr>
      </w:pPr>
      <w:r>
        <w:rPr>
          <w:b/>
          <w:bCs/>
          <w:color w:val="0137A6"/>
          <w:sz w:val="28"/>
          <w:szCs w:val="28"/>
        </w:rPr>
        <w:t>DEFINED BENEFIT VALUATION</w:t>
      </w:r>
    </w:p>
    <w:p w14:paraId="74EFEA6D" w14:textId="77777777" w:rsidR="004F6244" w:rsidRPr="00DA6905" w:rsidRDefault="004F6244" w:rsidP="004F6244">
      <w:pPr>
        <w:pStyle w:val="NormalBilaNumbers"/>
      </w:pPr>
    </w:p>
    <w:p w14:paraId="33014631" w14:textId="77777777" w:rsidR="004F6244" w:rsidRPr="00DA6905" w:rsidRDefault="004F6244" w:rsidP="004F6244">
      <w:pPr>
        <w:pStyle w:val="NormalBilaNumbers"/>
      </w:pPr>
    </w:p>
    <w:tbl>
      <w:tblPr>
        <w:tblW w:w="10012" w:type="dxa"/>
        <w:jc w:val="center"/>
        <w:tblLook w:val="04A0" w:firstRow="1" w:lastRow="0" w:firstColumn="1" w:lastColumn="0" w:noHBand="0" w:noVBand="1"/>
      </w:tblPr>
      <w:tblGrid>
        <w:gridCol w:w="780"/>
        <w:gridCol w:w="432"/>
        <w:gridCol w:w="2220"/>
        <w:gridCol w:w="5780"/>
        <w:gridCol w:w="800"/>
      </w:tblGrid>
      <w:tr w:rsidR="004F6244" w:rsidRPr="00DA6905" w14:paraId="3BBFC6F8" w14:textId="77777777" w:rsidTr="000D6008">
        <w:trPr>
          <w:trHeight w:val="230"/>
          <w:jc w:val="center"/>
        </w:trPr>
        <w:tc>
          <w:tcPr>
            <w:tcW w:w="780" w:type="dxa"/>
            <w:tcBorders>
              <w:top w:val="nil"/>
              <w:left w:val="nil"/>
              <w:bottom w:val="nil"/>
              <w:right w:val="nil"/>
            </w:tcBorders>
            <w:shd w:val="clear" w:color="000000" w:fill="E7E6E6"/>
            <w:noWrap/>
            <w:vAlign w:val="center"/>
            <w:hideMark/>
          </w:tcPr>
          <w:p w14:paraId="52EEA389" w14:textId="77777777" w:rsidR="004F6244" w:rsidRPr="002D4BB0" w:rsidRDefault="004F6244" w:rsidP="000D6008">
            <w:pPr>
              <w:ind w:right="0"/>
              <w:rPr>
                <w:rFonts w:ascii="Arial" w:eastAsia="Times New Roman" w:hAnsi="Arial" w:cs="Arial"/>
                <w:color w:val="000000"/>
                <w:szCs w:val="18"/>
              </w:rPr>
            </w:pPr>
            <w:r w:rsidRPr="002D4BB0">
              <w:rPr>
                <w:rFonts w:ascii="Arial" w:eastAsia="Times New Roman" w:hAnsi="Arial" w:cs="Arial"/>
                <w:color w:val="000000"/>
                <w:szCs w:val="18"/>
              </w:rPr>
              <w:t> </w:t>
            </w:r>
          </w:p>
        </w:tc>
        <w:tc>
          <w:tcPr>
            <w:tcW w:w="432" w:type="dxa"/>
            <w:tcBorders>
              <w:top w:val="nil"/>
              <w:left w:val="nil"/>
              <w:bottom w:val="nil"/>
              <w:right w:val="nil"/>
            </w:tcBorders>
            <w:shd w:val="clear" w:color="000000" w:fill="E7E6E6"/>
            <w:noWrap/>
            <w:vAlign w:val="center"/>
            <w:hideMark/>
          </w:tcPr>
          <w:p w14:paraId="2804A187" w14:textId="77777777" w:rsidR="004F6244" w:rsidRPr="002D4BB0" w:rsidRDefault="004F6244" w:rsidP="000D6008">
            <w:pPr>
              <w:ind w:right="0"/>
              <w:rPr>
                <w:rFonts w:ascii="Arial" w:eastAsia="Times New Roman" w:hAnsi="Arial" w:cs="Arial"/>
                <w:color w:val="000000"/>
                <w:szCs w:val="18"/>
              </w:rPr>
            </w:pPr>
            <w:r w:rsidRPr="002D4BB0">
              <w:rPr>
                <w:rFonts w:ascii="Arial" w:eastAsia="Times New Roman" w:hAnsi="Arial" w:cs="Arial"/>
                <w:color w:val="000000"/>
                <w:szCs w:val="18"/>
              </w:rPr>
              <w:t> </w:t>
            </w:r>
          </w:p>
        </w:tc>
        <w:tc>
          <w:tcPr>
            <w:tcW w:w="2220" w:type="dxa"/>
            <w:tcBorders>
              <w:top w:val="nil"/>
              <w:left w:val="nil"/>
              <w:bottom w:val="nil"/>
              <w:right w:val="nil"/>
            </w:tcBorders>
            <w:shd w:val="clear" w:color="000000" w:fill="E7E6E6"/>
            <w:noWrap/>
            <w:vAlign w:val="center"/>
            <w:hideMark/>
          </w:tcPr>
          <w:p w14:paraId="54B57AF4" w14:textId="77777777" w:rsidR="004F6244" w:rsidRPr="002D4BB0" w:rsidRDefault="004F6244" w:rsidP="000D6008">
            <w:pPr>
              <w:ind w:right="0"/>
              <w:rPr>
                <w:rFonts w:ascii="Arial" w:eastAsia="Times New Roman" w:hAnsi="Arial" w:cs="Arial"/>
                <w:color w:val="000000"/>
                <w:szCs w:val="18"/>
              </w:rPr>
            </w:pPr>
            <w:r w:rsidRPr="002D4BB0">
              <w:rPr>
                <w:rFonts w:ascii="Arial" w:eastAsia="Times New Roman" w:hAnsi="Arial" w:cs="Arial"/>
                <w:color w:val="000000"/>
                <w:szCs w:val="18"/>
              </w:rPr>
              <w:t> </w:t>
            </w:r>
          </w:p>
        </w:tc>
        <w:tc>
          <w:tcPr>
            <w:tcW w:w="5780" w:type="dxa"/>
            <w:tcBorders>
              <w:top w:val="nil"/>
              <w:left w:val="nil"/>
              <w:bottom w:val="nil"/>
              <w:right w:val="nil"/>
            </w:tcBorders>
            <w:shd w:val="clear" w:color="000000" w:fill="E7E6E6"/>
            <w:noWrap/>
            <w:vAlign w:val="center"/>
            <w:hideMark/>
          </w:tcPr>
          <w:p w14:paraId="513AC459" w14:textId="77777777" w:rsidR="004F6244" w:rsidRPr="002D4BB0" w:rsidRDefault="004F6244" w:rsidP="000D6008">
            <w:pPr>
              <w:ind w:right="0"/>
              <w:rPr>
                <w:rFonts w:ascii="Arial" w:eastAsia="Times New Roman" w:hAnsi="Arial" w:cs="Arial"/>
                <w:color w:val="000000"/>
                <w:szCs w:val="18"/>
              </w:rPr>
            </w:pPr>
            <w:r w:rsidRPr="002D4BB0">
              <w:rPr>
                <w:rFonts w:ascii="Arial" w:eastAsia="Times New Roman" w:hAnsi="Arial" w:cs="Arial"/>
                <w:color w:val="000000"/>
                <w:szCs w:val="18"/>
              </w:rPr>
              <w:t> </w:t>
            </w:r>
          </w:p>
        </w:tc>
        <w:tc>
          <w:tcPr>
            <w:tcW w:w="800" w:type="dxa"/>
            <w:tcBorders>
              <w:top w:val="nil"/>
              <w:left w:val="nil"/>
              <w:bottom w:val="nil"/>
              <w:right w:val="nil"/>
            </w:tcBorders>
            <w:shd w:val="clear" w:color="000000" w:fill="E7E6E6"/>
            <w:noWrap/>
            <w:vAlign w:val="center"/>
            <w:hideMark/>
          </w:tcPr>
          <w:p w14:paraId="568B5EC6" w14:textId="77777777" w:rsidR="004F6244" w:rsidRPr="002D4BB0" w:rsidRDefault="004F6244" w:rsidP="000D6008">
            <w:pPr>
              <w:ind w:right="0"/>
              <w:rPr>
                <w:rFonts w:ascii="Arial" w:eastAsia="Times New Roman" w:hAnsi="Arial" w:cs="Arial"/>
                <w:color w:val="000000"/>
                <w:szCs w:val="18"/>
              </w:rPr>
            </w:pPr>
            <w:r w:rsidRPr="002D4BB0">
              <w:rPr>
                <w:rFonts w:ascii="Arial" w:eastAsia="Times New Roman" w:hAnsi="Arial" w:cs="Arial"/>
                <w:color w:val="000000"/>
                <w:szCs w:val="18"/>
              </w:rPr>
              <w:t> </w:t>
            </w:r>
          </w:p>
        </w:tc>
      </w:tr>
      <w:tr w:rsidR="004F6244" w:rsidRPr="002D4BB0" w14:paraId="7CE0568C" w14:textId="77777777" w:rsidTr="000D6008">
        <w:trPr>
          <w:trHeight w:val="230"/>
          <w:jc w:val="center"/>
        </w:trPr>
        <w:tc>
          <w:tcPr>
            <w:tcW w:w="780" w:type="dxa"/>
            <w:tcBorders>
              <w:top w:val="nil"/>
              <w:left w:val="nil"/>
              <w:bottom w:val="nil"/>
              <w:right w:val="nil"/>
            </w:tcBorders>
            <w:shd w:val="clear" w:color="000000" w:fill="E7E6E6"/>
            <w:noWrap/>
            <w:vAlign w:val="center"/>
            <w:hideMark/>
          </w:tcPr>
          <w:p w14:paraId="4740E74B" w14:textId="77777777" w:rsidR="004F6244" w:rsidRPr="002D4BB0" w:rsidRDefault="004F6244" w:rsidP="000D6008">
            <w:pPr>
              <w:ind w:right="0"/>
              <w:rPr>
                <w:rFonts w:ascii="Arial" w:eastAsia="Times New Roman" w:hAnsi="Arial" w:cs="Arial"/>
                <w:color w:val="000000"/>
                <w:szCs w:val="18"/>
              </w:rPr>
            </w:pPr>
            <w:r w:rsidRPr="002D4BB0">
              <w:rPr>
                <w:rFonts w:ascii="Arial" w:eastAsia="Times New Roman" w:hAnsi="Arial" w:cs="Arial"/>
                <w:color w:val="000000"/>
                <w:szCs w:val="18"/>
              </w:rPr>
              <w:t> </w:t>
            </w:r>
          </w:p>
        </w:tc>
        <w:tc>
          <w:tcPr>
            <w:tcW w:w="432" w:type="dxa"/>
            <w:tcBorders>
              <w:top w:val="nil"/>
              <w:left w:val="nil"/>
              <w:bottom w:val="nil"/>
              <w:right w:val="nil"/>
            </w:tcBorders>
            <w:shd w:val="clear" w:color="000000" w:fill="E7E6E6"/>
            <w:noWrap/>
            <w:vAlign w:val="center"/>
            <w:hideMark/>
          </w:tcPr>
          <w:p w14:paraId="1FF601DD" w14:textId="77777777" w:rsidR="004F6244" w:rsidRPr="002D4BB0" w:rsidRDefault="004F6244" w:rsidP="000D6008">
            <w:pPr>
              <w:ind w:right="0"/>
              <w:rPr>
                <w:rFonts w:ascii="Arial" w:eastAsia="Times New Roman" w:hAnsi="Arial" w:cs="Arial"/>
                <w:color w:val="000000"/>
                <w:szCs w:val="18"/>
              </w:rPr>
            </w:pPr>
            <w:r w:rsidRPr="002D4BB0">
              <w:rPr>
                <w:rFonts w:ascii="Arial" w:eastAsia="Times New Roman" w:hAnsi="Arial" w:cs="Arial"/>
                <w:color w:val="000000"/>
                <w:szCs w:val="18"/>
              </w:rPr>
              <w:t> </w:t>
            </w:r>
          </w:p>
        </w:tc>
        <w:tc>
          <w:tcPr>
            <w:tcW w:w="2220" w:type="dxa"/>
            <w:tcBorders>
              <w:top w:val="nil"/>
              <w:left w:val="nil"/>
              <w:bottom w:val="nil"/>
              <w:right w:val="nil"/>
            </w:tcBorders>
            <w:shd w:val="clear" w:color="000000" w:fill="E7E6E6"/>
            <w:noWrap/>
            <w:vAlign w:val="center"/>
            <w:hideMark/>
          </w:tcPr>
          <w:p w14:paraId="3BB2380D" w14:textId="77777777" w:rsidR="004F6244" w:rsidRPr="002D4BB0" w:rsidRDefault="004F6244" w:rsidP="000D6008">
            <w:pPr>
              <w:ind w:right="0"/>
              <w:rPr>
                <w:rFonts w:ascii="Arial" w:eastAsia="Times New Roman" w:hAnsi="Arial" w:cs="Arial"/>
                <w:color w:val="000000"/>
                <w:szCs w:val="18"/>
              </w:rPr>
            </w:pPr>
            <w:r w:rsidRPr="002D4BB0">
              <w:rPr>
                <w:rFonts w:ascii="Arial" w:eastAsia="Times New Roman" w:hAnsi="Arial" w:cs="Arial"/>
                <w:color w:val="000000"/>
                <w:szCs w:val="18"/>
              </w:rPr>
              <w:t> </w:t>
            </w:r>
          </w:p>
        </w:tc>
        <w:tc>
          <w:tcPr>
            <w:tcW w:w="5780" w:type="dxa"/>
            <w:tcBorders>
              <w:top w:val="nil"/>
              <w:left w:val="nil"/>
              <w:bottom w:val="nil"/>
              <w:right w:val="nil"/>
            </w:tcBorders>
            <w:shd w:val="clear" w:color="000000" w:fill="E7E6E6"/>
            <w:noWrap/>
            <w:vAlign w:val="center"/>
            <w:hideMark/>
          </w:tcPr>
          <w:p w14:paraId="3F1D307A" w14:textId="77777777" w:rsidR="004F6244" w:rsidRPr="002D4BB0" w:rsidRDefault="004F6244" w:rsidP="000D6008">
            <w:pPr>
              <w:ind w:right="0"/>
              <w:rPr>
                <w:rFonts w:ascii="Arial" w:eastAsia="Times New Roman" w:hAnsi="Arial" w:cs="Arial"/>
                <w:color w:val="000000"/>
                <w:szCs w:val="18"/>
              </w:rPr>
            </w:pPr>
            <w:r w:rsidRPr="002D4BB0">
              <w:rPr>
                <w:rFonts w:ascii="Arial" w:eastAsia="Times New Roman" w:hAnsi="Arial" w:cs="Arial"/>
                <w:color w:val="000000"/>
                <w:szCs w:val="18"/>
              </w:rPr>
              <w:t> </w:t>
            </w:r>
          </w:p>
        </w:tc>
        <w:tc>
          <w:tcPr>
            <w:tcW w:w="800" w:type="dxa"/>
            <w:tcBorders>
              <w:top w:val="nil"/>
              <w:left w:val="nil"/>
              <w:bottom w:val="nil"/>
              <w:right w:val="nil"/>
            </w:tcBorders>
            <w:shd w:val="clear" w:color="000000" w:fill="E7E6E6"/>
            <w:noWrap/>
            <w:vAlign w:val="center"/>
            <w:hideMark/>
          </w:tcPr>
          <w:p w14:paraId="5DD9856C" w14:textId="77777777" w:rsidR="004F6244" w:rsidRPr="002D4BB0" w:rsidRDefault="004F6244" w:rsidP="000D6008">
            <w:pPr>
              <w:ind w:right="0"/>
              <w:rPr>
                <w:rFonts w:ascii="Arial" w:eastAsia="Times New Roman" w:hAnsi="Arial" w:cs="Arial"/>
                <w:color w:val="000000"/>
                <w:szCs w:val="18"/>
              </w:rPr>
            </w:pPr>
            <w:r w:rsidRPr="002D4BB0">
              <w:rPr>
                <w:rFonts w:ascii="Arial" w:eastAsia="Times New Roman" w:hAnsi="Arial" w:cs="Arial"/>
                <w:color w:val="000000"/>
                <w:szCs w:val="18"/>
              </w:rPr>
              <w:t> </w:t>
            </w:r>
          </w:p>
        </w:tc>
      </w:tr>
      <w:tr w:rsidR="004F6244" w:rsidRPr="002D4BB0" w14:paraId="225A5CC2" w14:textId="77777777" w:rsidTr="000D6008">
        <w:trPr>
          <w:trHeight w:val="493"/>
          <w:jc w:val="center"/>
        </w:trPr>
        <w:tc>
          <w:tcPr>
            <w:tcW w:w="780" w:type="dxa"/>
            <w:tcBorders>
              <w:top w:val="nil"/>
              <w:left w:val="nil"/>
              <w:bottom w:val="nil"/>
              <w:right w:val="nil"/>
            </w:tcBorders>
            <w:shd w:val="clear" w:color="000000" w:fill="E7E6E6"/>
            <w:noWrap/>
            <w:vAlign w:val="center"/>
            <w:hideMark/>
          </w:tcPr>
          <w:p w14:paraId="456542A7"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8432" w:type="dxa"/>
            <w:gridSpan w:val="3"/>
            <w:tcBorders>
              <w:top w:val="nil"/>
              <w:left w:val="nil"/>
              <w:bottom w:val="nil"/>
              <w:right w:val="nil"/>
            </w:tcBorders>
            <w:shd w:val="clear" w:color="000000" w:fill="FFFFFF"/>
            <w:noWrap/>
            <w:vAlign w:val="center"/>
            <w:hideMark/>
          </w:tcPr>
          <w:p w14:paraId="58BADC01" w14:textId="77777777" w:rsidR="004F6244" w:rsidRPr="002D4BB0" w:rsidRDefault="004F6244" w:rsidP="000D6008">
            <w:pPr>
              <w:ind w:right="0"/>
              <w:jc w:val="center"/>
              <w:rPr>
                <w:rFonts w:eastAsia="Times New Roman" w:cs="Arial"/>
                <w:b/>
                <w:bCs/>
                <w:color w:val="2F5BA6"/>
                <w:sz w:val="40"/>
                <w:szCs w:val="40"/>
              </w:rPr>
            </w:pPr>
            <w:r w:rsidRPr="00DA6905">
              <w:rPr>
                <w:rFonts w:eastAsia="Times New Roman" w:cs="Arial"/>
                <w:b/>
                <w:bCs/>
                <w:color w:val="0137A6"/>
                <w:sz w:val="40"/>
                <w:szCs w:val="40"/>
              </w:rPr>
              <w:t>SUMMARY OF REQUIRED DATA</w:t>
            </w:r>
          </w:p>
        </w:tc>
        <w:tc>
          <w:tcPr>
            <w:tcW w:w="800" w:type="dxa"/>
            <w:tcBorders>
              <w:top w:val="nil"/>
              <w:left w:val="nil"/>
              <w:bottom w:val="nil"/>
              <w:right w:val="nil"/>
            </w:tcBorders>
            <w:shd w:val="clear" w:color="000000" w:fill="E7E6E6"/>
            <w:noWrap/>
            <w:vAlign w:val="center"/>
            <w:hideMark/>
          </w:tcPr>
          <w:p w14:paraId="1396FC51"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03AC2458" w14:textId="77777777" w:rsidTr="000D6008">
        <w:trPr>
          <w:trHeight w:val="240"/>
          <w:jc w:val="center"/>
        </w:trPr>
        <w:tc>
          <w:tcPr>
            <w:tcW w:w="780" w:type="dxa"/>
            <w:tcBorders>
              <w:top w:val="nil"/>
              <w:left w:val="nil"/>
              <w:bottom w:val="nil"/>
              <w:right w:val="nil"/>
            </w:tcBorders>
            <w:shd w:val="clear" w:color="000000" w:fill="E7E6E6"/>
            <w:noWrap/>
            <w:vAlign w:val="center"/>
            <w:hideMark/>
          </w:tcPr>
          <w:p w14:paraId="7FA55431"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049BD437"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2220" w:type="dxa"/>
            <w:tcBorders>
              <w:top w:val="nil"/>
              <w:left w:val="nil"/>
              <w:bottom w:val="nil"/>
              <w:right w:val="nil"/>
            </w:tcBorders>
            <w:shd w:val="clear" w:color="000000" w:fill="FFFFFF"/>
            <w:noWrap/>
            <w:vAlign w:val="center"/>
            <w:hideMark/>
          </w:tcPr>
          <w:p w14:paraId="6928F18F"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5780" w:type="dxa"/>
            <w:tcBorders>
              <w:top w:val="nil"/>
              <w:left w:val="nil"/>
              <w:bottom w:val="nil"/>
              <w:right w:val="nil"/>
            </w:tcBorders>
            <w:shd w:val="clear" w:color="000000" w:fill="FFFFFF"/>
            <w:noWrap/>
            <w:vAlign w:val="center"/>
            <w:hideMark/>
          </w:tcPr>
          <w:p w14:paraId="62C7E1E6"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800" w:type="dxa"/>
            <w:tcBorders>
              <w:top w:val="nil"/>
              <w:left w:val="nil"/>
              <w:bottom w:val="nil"/>
              <w:right w:val="nil"/>
            </w:tcBorders>
            <w:shd w:val="clear" w:color="000000" w:fill="E7E6E6"/>
            <w:noWrap/>
            <w:vAlign w:val="center"/>
            <w:hideMark/>
          </w:tcPr>
          <w:p w14:paraId="2932246D"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56620ABE" w14:textId="77777777" w:rsidTr="000D6008">
        <w:trPr>
          <w:trHeight w:val="280"/>
          <w:jc w:val="center"/>
        </w:trPr>
        <w:tc>
          <w:tcPr>
            <w:tcW w:w="780" w:type="dxa"/>
            <w:tcBorders>
              <w:top w:val="nil"/>
              <w:left w:val="nil"/>
              <w:bottom w:val="nil"/>
              <w:right w:val="nil"/>
            </w:tcBorders>
            <w:shd w:val="clear" w:color="000000" w:fill="E7E6E6"/>
            <w:noWrap/>
            <w:vAlign w:val="center"/>
            <w:hideMark/>
          </w:tcPr>
          <w:p w14:paraId="7DFB0707"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8432" w:type="dxa"/>
            <w:gridSpan w:val="3"/>
            <w:tcBorders>
              <w:top w:val="single" w:sz="8" w:space="0" w:color="2F5BA6"/>
              <w:left w:val="single" w:sz="8" w:space="0" w:color="2F5BA6"/>
              <w:bottom w:val="single" w:sz="8" w:space="0" w:color="2F5BA6"/>
              <w:right w:val="nil"/>
            </w:tcBorders>
            <w:shd w:val="clear" w:color="auto" w:fill="0137A6"/>
            <w:noWrap/>
            <w:vAlign w:val="center"/>
            <w:hideMark/>
          </w:tcPr>
          <w:p w14:paraId="22498730" w14:textId="77777777" w:rsidR="004F6244" w:rsidRPr="002D4BB0" w:rsidRDefault="004F6244" w:rsidP="000D6008">
            <w:pPr>
              <w:ind w:right="0"/>
              <w:rPr>
                <w:rFonts w:eastAsia="Times New Roman" w:cs="Arial"/>
                <w:b/>
                <w:bCs/>
                <w:color w:val="FFFFFF"/>
                <w:szCs w:val="18"/>
              </w:rPr>
            </w:pPr>
            <w:r w:rsidRPr="00DA6905">
              <w:rPr>
                <w:rFonts w:eastAsia="Times New Roman" w:cs="Arial"/>
                <w:b/>
                <w:bCs/>
                <w:color w:val="FFFFFF"/>
                <w:szCs w:val="18"/>
              </w:rPr>
              <w:t>General Information</w:t>
            </w:r>
          </w:p>
        </w:tc>
        <w:tc>
          <w:tcPr>
            <w:tcW w:w="800" w:type="dxa"/>
            <w:tcBorders>
              <w:top w:val="nil"/>
              <w:left w:val="nil"/>
              <w:bottom w:val="nil"/>
              <w:right w:val="nil"/>
            </w:tcBorders>
            <w:shd w:val="clear" w:color="000000" w:fill="E7E6E6"/>
            <w:noWrap/>
            <w:vAlign w:val="center"/>
            <w:hideMark/>
          </w:tcPr>
          <w:p w14:paraId="79D408C9"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177CD9E3" w14:textId="77777777" w:rsidTr="000D6008">
        <w:trPr>
          <w:trHeight w:val="255"/>
          <w:jc w:val="center"/>
        </w:trPr>
        <w:tc>
          <w:tcPr>
            <w:tcW w:w="780" w:type="dxa"/>
            <w:tcBorders>
              <w:top w:val="nil"/>
              <w:left w:val="nil"/>
              <w:bottom w:val="nil"/>
              <w:right w:val="nil"/>
            </w:tcBorders>
            <w:shd w:val="clear" w:color="000000" w:fill="E7E6E6"/>
            <w:noWrap/>
            <w:vAlign w:val="center"/>
            <w:hideMark/>
          </w:tcPr>
          <w:p w14:paraId="0A430174"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479B7E3B"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2220" w:type="dxa"/>
            <w:tcBorders>
              <w:top w:val="nil"/>
              <w:left w:val="nil"/>
              <w:bottom w:val="nil"/>
              <w:right w:val="nil"/>
            </w:tcBorders>
            <w:shd w:val="clear" w:color="000000" w:fill="FFFFFF"/>
            <w:noWrap/>
            <w:vAlign w:val="center"/>
            <w:hideMark/>
          </w:tcPr>
          <w:p w14:paraId="33467507"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5780" w:type="dxa"/>
            <w:tcBorders>
              <w:top w:val="nil"/>
              <w:left w:val="nil"/>
              <w:bottom w:val="nil"/>
              <w:right w:val="nil"/>
            </w:tcBorders>
            <w:shd w:val="clear" w:color="000000" w:fill="FFFFFF"/>
            <w:noWrap/>
            <w:vAlign w:val="center"/>
            <w:hideMark/>
          </w:tcPr>
          <w:p w14:paraId="31044DFC"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800" w:type="dxa"/>
            <w:tcBorders>
              <w:top w:val="nil"/>
              <w:left w:val="nil"/>
              <w:bottom w:val="nil"/>
              <w:right w:val="nil"/>
            </w:tcBorders>
            <w:shd w:val="clear" w:color="000000" w:fill="E7E6E6"/>
            <w:noWrap/>
            <w:vAlign w:val="center"/>
            <w:hideMark/>
          </w:tcPr>
          <w:p w14:paraId="0D30781E"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735E957B" w14:textId="77777777" w:rsidTr="000D6008">
        <w:trPr>
          <w:trHeight w:val="240"/>
          <w:jc w:val="center"/>
        </w:trPr>
        <w:tc>
          <w:tcPr>
            <w:tcW w:w="780" w:type="dxa"/>
            <w:tcBorders>
              <w:top w:val="nil"/>
              <w:left w:val="nil"/>
              <w:bottom w:val="nil"/>
              <w:right w:val="nil"/>
            </w:tcBorders>
            <w:shd w:val="clear" w:color="000000" w:fill="E7E6E6"/>
            <w:noWrap/>
            <w:vAlign w:val="center"/>
            <w:hideMark/>
          </w:tcPr>
          <w:p w14:paraId="2BBF9BC7"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70C7F19D"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2220" w:type="dxa"/>
            <w:tcBorders>
              <w:top w:val="single" w:sz="8" w:space="0" w:color="2F5BA6"/>
              <w:left w:val="nil"/>
              <w:bottom w:val="single" w:sz="8" w:space="0" w:color="2F5BA6"/>
              <w:right w:val="nil"/>
            </w:tcBorders>
            <w:shd w:val="clear" w:color="000000" w:fill="FFFFFF"/>
            <w:noWrap/>
            <w:vAlign w:val="center"/>
            <w:hideMark/>
          </w:tcPr>
          <w:p w14:paraId="418D0973" w14:textId="77777777" w:rsidR="004F6244" w:rsidRPr="002D4BB0" w:rsidRDefault="004F6244" w:rsidP="000D6008">
            <w:pPr>
              <w:ind w:right="0"/>
              <w:jc w:val="right"/>
              <w:rPr>
                <w:rFonts w:eastAsia="Times New Roman" w:cs="Arial"/>
                <w:b/>
                <w:bCs/>
                <w:color w:val="000000"/>
                <w:szCs w:val="18"/>
              </w:rPr>
            </w:pPr>
            <w:r w:rsidRPr="00DA6905">
              <w:rPr>
                <w:rFonts w:eastAsia="Times New Roman" w:cs="Arial"/>
                <w:b/>
                <w:bCs/>
                <w:color w:val="000000"/>
                <w:szCs w:val="18"/>
              </w:rPr>
              <w:t>Client:</w:t>
            </w:r>
          </w:p>
        </w:tc>
        <w:tc>
          <w:tcPr>
            <w:tcW w:w="5780" w:type="dxa"/>
            <w:tcBorders>
              <w:top w:val="single" w:sz="8" w:space="0" w:color="2F5BA6"/>
              <w:left w:val="nil"/>
              <w:bottom w:val="single" w:sz="8" w:space="0" w:color="2F5BA6"/>
              <w:right w:val="nil"/>
            </w:tcBorders>
            <w:shd w:val="clear" w:color="000000" w:fill="FFFFFF"/>
            <w:noWrap/>
            <w:vAlign w:val="center"/>
            <w:hideMark/>
          </w:tcPr>
          <w:p w14:paraId="5AB04C87" w14:textId="179ED151" w:rsidR="004F6244" w:rsidRPr="002D4BB0" w:rsidRDefault="00981C99" w:rsidP="000D6008">
            <w:pPr>
              <w:ind w:right="0"/>
              <w:rPr>
                <w:rFonts w:eastAsia="Times New Roman" w:cs="Arial"/>
                <w:color w:val="000000"/>
                <w:szCs w:val="18"/>
              </w:rPr>
            </w:pPr>
            <w:r>
              <w:rPr>
                <w:rFonts w:eastAsia="Times New Roman" w:cs="Arial"/>
                <w:color w:val="000000"/>
                <w:szCs w:val="18"/>
              </w:rPr>
              <w:t>XXX</w:t>
            </w:r>
            <w:r w:rsidR="00C77AB9">
              <w:rPr>
                <w:rFonts w:eastAsia="Times New Roman" w:cs="Arial"/>
                <w:color w:val="000000"/>
                <w:szCs w:val="18"/>
              </w:rPr>
              <w:t xml:space="preserve"> Staff</w:t>
            </w:r>
            <w:r>
              <w:rPr>
                <w:rFonts w:eastAsia="Times New Roman" w:cs="Arial"/>
                <w:color w:val="000000"/>
                <w:szCs w:val="18"/>
              </w:rPr>
              <w:t xml:space="preserve"> Retirement Benefits Scheme </w:t>
            </w:r>
          </w:p>
        </w:tc>
        <w:tc>
          <w:tcPr>
            <w:tcW w:w="800" w:type="dxa"/>
            <w:tcBorders>
              <w:top w:val="nil"/>
              <w:left w:val="nil"/>
              <w:bottom w:val="nil"/>
              <w:right w:val="nil"/>
            </w:tcBorders>
            <w:shd w:val="clear" w:color="000000" w:fill="E7E6E6"/>
            <w:noWrap/>
            <w:vAlign w:val="center"/>
            <w:hideMark/>
          </w:tcPr>
          <w:p w14:paraId="3874C962"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021E4FCE" w14:textId="77777777" w:rsidTr="000D6008">
        <w:trPr>
          <w:trHeight w:val="255"/>
          <w:jc w:val="center"/>
        </w:trPr>
        <w:tc>
          <w:tcPr>
            <w:tcW w:w="780" w:type="dxa"/>
            <w:tcBorders>
              <w:top w:val="nil"/>
              <w:left w:val="nil"/>
              <w:bottom w:val="nil"/>
              <w:right w:val="nil"/>
            </w:tcBorders>
            <w:shd w:val="clear" w:color="000000" w:fill="E7E6E6"/>
            <w:noWrap/>
            <w:vAlign w:val="center"/>
            <w:hideMark/>
          </w:tcPr>
          <w:p w14:paraId="0E998A92"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3365B252"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2220" w:type="dxa"/>
            <w:tcBorders>
              <w:top w:val="nil"/>
              <w:left w:val="nil"/>
              <w:bottom w:val="single" w:sz="8" w:space="0" w:color="2F5BA6"/>
              <w:right w:val="nil"/>
            </w:tcBorders>
            <w:shd w:val="clear" w:color="000000" w:fill="FFFFFF"/>
            <w:noWrap/>
            <w:vAlign w:val="center"/>
            <w:hideMark/>
          </w:tcPr>
          <w:p w14:paraId="5F76BEDE" w14:textId="77777777" w:rsidR="004F6244" w:rsidRPr="002D4BB0" w:rsidRDefault="004F6244" w:rsidP="000D6008">
            <w:pPr>
              <w:ind w:right="0"/>
              <w:jc w:val="right"/>
              <w:rPr>
                <w:rFonts w:eastAsia="Times New Roman" w:cs="Arial"/>
                <w:b/>
                <w:bCs/>
                <w:color w:val="000000"/>
                <w:szCs w:val="18"/>
              </w:rPr>
            </w:pPr>
            <w:r w:rsidRPr="00DA6905">
              <w:rPr>
                <w:rFonts w:eastAsia="Times New Roman" w:cs="Arial"/>
                <w:b/>
                <w:bCs/>
                <w:color w:val="000000"/>
                <w:szCs w:val="18"/>
              </w:rPr>
              <w:t>Project:</w:t>
            </w:r>
          </w:p>
        </w:tc>
        <w:tc>
          <w:tcPr>
            <w:tcW w:w="5780" w:type="dxa"/>
            <w:tcBorders>
              <w:top w:val="nil"/>
              <w:left w:val="nil"/>
              <w:bottom w:val="single" w:sz="8" w:space="0" w:color="2F5BA6"/>
              <w:right w:val="nil"/>
            </w:tcBorders>
            <w:shd w:val="clear" w:color="000000" w:fill="FFFFFF"/>
            <w:noWrap/>
            <w:vAlign w:val="center"/>
            <w:hideMark/>
          </w:tcPr>
          <w:p w14:paraId="698524A3" w14:textId="42D0D4FC"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Actuarial Valuation -</w:t>
            </w:r>
            <w:r w:rsidR="00C77AB9">
              <w:rPr>
                <w:rFonts w:eastAsia="Times New Roman" w:cs="Arial"/>
                <w:color w:val="000000"/>
                <w:szCs w:val="18"/>
              </w:rPr>
              <w:t xml:space="preserve"> </w:t>
            </w:r>
            <w:r w:rsidRPr="00DA6905">
              <w:rPr>
                <w:rFonts w:eastAsia="Times New Roman" w:cs="Arial"/>
                <w:color w:val="000000"/>
                <w:szCs w:val="18"/>
              </w:rPr>
              <w:t>Defined Benefit Scheme</w:t>
            </w:r>
          </w:p>
        </w:tc>
        <w:tc>
          <w:tcPr>
            <w:tcW w:w="800" w:type="dxa"/>
            <w:tcBorders>
              <w:top w:val="nil"/>
              <w:left w:val="nil"/>
              <w:bottom w:val="nil"/>
              <w:right w:val="nil"/>
            </w:tcBorders>
            <w:shd w:val="clear" w:color="000000" w:fill="E7E6E6"/>
            <w:noWrap/>
            <w:vAlign w:val="center"/>
            <w:hideMark/>
          </w:tcPr>
          <w:p w14:paraId="33DB60D3"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078C72A6" w14:textId="77777777" w:rsidTr="000D6008">
        <w:trPr>
          <w:trHeight w:val="240"/>
          <w:jc w:val="center"/>
        </w:trPr>
        <w:tc>
          <w:tcPr>
            <w:tcW w:w="780" w:type="dxa"/>
            <w:tcBorders>
              <w:top w:val="nil"/>
              <w:left w:val="nil"/>
              <w:bottom w:val="nil"/>
              <w:right w:val="nil"/>
            </w:tcBorders>
            <w:shd w:val="clear" w:color="000000" w:fill="E7E6E6"/>
            <w:noWrap/>
            <w:vAlign w:val="center"/>
            <w:hideMark/>
          </w:tcPr>
          <w:p w14:paraId="5FE83A72"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6B17127D"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2220" w:type="dxa"/>
            <w:tcBorders>
              <w:top w:val="nil"/>
              <w:left w:val="nil"/>
              <w:bottom w:val="single" w:sz="8" w:space="0" w:color="2F5BA6"/>
              <w:right w:val="nil"/>
            </w:tcBorders>
            <w:shd w:val="clear" w:color="000000" w:fill="FFFFFF"/>
            <w:noWrap/>
            <w:vAlign w:val="center"/>
            <w:hideMark/>
          </w:tcPr>
          <w:p w14:paraId="6F2D258A" w14:textId="77777777" w:rsidR="004F6244" w:rsidRPr="002D4BB0" w:rsidRDefault="004F6244" w:rsidP="000D6008">
            <w:pPr>
              <w:ind w:right="0"/>
              <w:jc w:val="right"/>
              <w:rPr>
                <w:rFonts w:eastAsia="Times New Roman" w:cs="Arial"/>
                <w:b/>
                <w:bCs/>
                <w:color w:val="000000"/>
                <w:szCs w:val="18"/>
              </w:rPr>
            </w:pPr>
            <w:r w:rsidRPr="00DA6905">
              <w:rPr>
                <w:rFonts w:eastAsia="Times New Roman" w:cs="Arial"/>
                <w:b/>
                <w:bCs/>
                <w:color w:val="000000"/>
                <w:szCs w:val="18"/>
              </w:rPr>
              <w:t>Analysis Date:</w:t>
            </w:r>
          </w:p>
        </w:tc>
        <w:tc>
          <w:tcPr>
            <w:tcW w:w="5780" w:type="dxa"/>
            <w:tcBorders>
              <w:top w:val="nil"/>
              <w:left w:val="nil"/>
              <w:bottom w:val="single" w:sz="8" w:space="0" w:color="2F5BA6"/>
              <w:right w:val="nil"/>
            </w:tcBorders>
            <w:noWrap/>
            <w:vAlign w:val="center"/>
            <w:hideMark/>
          </w:tcPr>
          <w:p w14:paraId="32062122" w14:textId="4596F741" w:rsidR="004F6244" w:rsidRPr="002D4BB0" w:rsidRDefault="004F6244" w:rsidP="000D6008">
            <w:pPr>
              <w:ind w:right="0"/>
              <w:rPr>
                <w:rFonts w:eastAsia="Times New Roman" w:cs="Arial"/>
                <w:color w:val="000000"/>
                <w:szCs w:val="18"/>
              </w:rPr>
            </w:pPr>
            <w:r>
              <w:rPr>
                <w:rFonts w:eastAsia="Times New Roman" w:cs="Arial"/>
                <w:color w:val="000000"/>
                <w:szCs w:val="18"/>
              </w:rPr>
              <w:t>31</w:t>
            </w:r>
            <w:r w:rsidRPr="00594051">
              <w:rPr>
                <w:rFonts w:eastAsia="Times New Roman" w:cs="Arial"/>
                <w:color w:val="000000"/>
                <w:szCs w:val="18"/>
                <w:vertAlign w:val="superscript"/>
              </w:rPr>
              <w:t>st</w:t>
            </w:r>
            <w:r>
              <w:rPr>
                <w:rFonts w:eastAsia="Times New Roman" w:cs="Arial"/>
                <w:color w:val="000000"/>
                <w:szCs w:val="18"/>
              </w:rPr>
              <w:t xml:space="preserve"> December 2024</w:t>
            </w:r>
            <w:r w:rsidR="00981C99">
              <w:rPr>
                <w:rFonts w:eastAsia="Times New Roman" w:cs="Arial"/>
                <w:color w:val="000000"/>
                <w:szCs w:val="18"/>
              </w:rPr>
              <w:t xml:space="preserve"> (Example)</w:t>
            </w:r>
          </w:p>
        </w:tc>
        <w:tc>
          <w:tcPr>
            <w:tcW w:w="800" w:type="dxa"/>
            <w:tcBorders>
              <w:top w:val="nil"/>
              <w:left w:val="nil"/>
              <w:bottom w:val="nil"/>
              <w:right w:val="nil"/>
            </w:tcBorders>
            <w:shd w:val="clear" w:color="000000" w:fill="E7E6E6"/>
            <w:noWrap/>
            <w:vAlign w:val="center"/>
            <w:hideMark/>
          </w:tcPr>
          <w:p w14:paraId="3031F4E3"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71004194" w14:textId="77777777" w:rsidTr="000D6008">
        <w:trPr>
          <w:trHeight w:val="240"/>
          <w:jc w:val="center"/>
        </w:trPr>
        <w:tc>
          <w:tcPr>
            <w:tcW w:w="780" w:type="dxa"/>
            <w:tcBorders>
              <w:top w:val="nil"/>
              <w:left w:val="nil"/>
              <w:bottom w:val="nil"/>
              <w:right w:val="nil"/>
            </w:tcBorders>
            <w:shd w:val="clear" w:color="000000" w:fill="E7E6E6"/>
            <w:noWrap/>
            <w:vAlign w:val="center"/>
            <w:hideMark/>
          </w:tcPr>
          <w:p w14:paraId="3216F70A"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360FFEF8"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2220" w:type="dxa"/>
            <w:tcBorders>
              <w:top w:val="nil"/>
              <w:left w:val="nil"/>
              <w:bottom w:val="nil"/>
              <w:right w:val="nil"/>
            </w:tcBorders>
            <w:shd w:val="clear" w:color="000000" w:fill="FFFFFF"/>
            <w:noWrap/>
            <w:vAlign w:val="center"/>
            <w:hideMark/>
          </w:tcPr>
          <w:p w14:paraId="1EB53CBF"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5780" w:type="dxa"/>
            <w:tcBorders>
              <w:top w:val="nil"/>
              <w:left w:val="nil"/>
              <w:bottom w:val="nil"/>
              <w:right w:val="nil"/>
            </w:tcBorders>
            <w:shd w:val="clear" w:color="000000" w:fill="FFFFFF"/>
            <w:noWrap/>
            <w:vAlign w:val="center"/>
            <w:hideMark/>
          </w:tcPr>
          <w:p w14:paraId="29E83E42"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800" w:type="dxa"/>
            <w:tcBorders>
              <w:top w:val="nil"/>
              <w:left w:val="nil"/>
              <w:bottom w:val="nil"/>
              <w:right w:val="nil"/>
            </w:tcBorders>
            <w:shd w:val="clear" w:color="000000" w:fill="E7E6E6"/>
            <w:noWrap/>
            <w:vAlign w:val="center"/>
            <w:hideMark/>
          </w:tcPr>
          <w:p w14:paraId="4DA93FC5"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07929A13" w14:textId="77777777" w:rsidTr="000D6008">
        <w:trPr>
          <w:trHeight w:val="240"/>
          <w:jc w:val="center"/>
        </w:trPr>
        <w:tc>
          <w:tcPr>
            <w:tcW w:w="780" w:type="dxa"/>
            <w:tcBorders>
              <w:top w:val="nil"/>
              <w:left w:val="nil"/>
              <w:bottom w:val="nil"/>
              <w:right w:val="nil"/>
            </w:tcBorders>
            <w:shd w:val="clear" w:color="000000" w:fill="E7E6E6"/>
            <w:noWrap/>
            <w:vAlign w:val="center"/>
            <w:hideMark/>
          </w:tcPr>
          <w:p w14:paraId="31E0C2E0"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E7E6E6"/>
            <w:noWrap/>
            <w:vAlign w:val="center"/>
            <w:hideMark/>
          </w:tcPr>
          <w:p w14:paraId="16A0EBD0"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2220" w:type="dxa"/>
            <w:tcBorders>
              <w:top w:val="nil"/>
              <w:left w:val="nil"/>
              <w:bottom w:val="nil"/>
              <w:right w:val="nil"/>
            </w:tcBorders>
            <w:shd w:val="clear" w:color="000000" w:fill="E7E6E6"/>
            <w:noWrap/>
            <w:vAlign w:val="center"/>
            <w:hideMark/>
          </w:tcPr>
          <w:p w14:paraId="36833546"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5780" w:type="dxa"/>
            <w:tcBorders>
              <w:top w:val="nil"/>
              <w:left w:val="nil"/>
              <w:bottom w:val="nil"/>
              <w:right w:val="nil"/>
            </w:tcBorders>
            <w:shd w:val="clear" w:color="000000" w:fill="E7E6E6"/>
            <w:noWrap/>
            <w:vAlign w:val="center"/>
            <w:hideMark/>
          </w:tcPr>
          <w:p w14:paraId="629F866F"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800" w:type="dxa"/>
            <w:tcBorders>
              <w:top w:val="nil"/>
              <w:left w:val="nil"/>
              <w:bottom w:val="nil"/>
              <w:right w:val="nil"/>
            </w:tcBorders>
            <w:shd w:val="clear" w:color="000000" w:fill="E7E6E6"/>
            <w:noWrap/>
            <w:vAlign w:val="center"/>
            <w:hideMark/>
          </w:tcPr>
          <w:p w14:paraId="1CF53F85"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41831BF0" w14:textId="77777777" w:rsidTr="000D6008">
        <w:trPr>
          <w:trHeight w:val="280"/>
          <w:jc w:val="center"/>
        </w:trPr>
        <w:tc>
          <w:tcPr>
            <w:tcW w:w="780" w:type="dxa"/>
            <w:tcBorders>
              <w:top w:val="nil"/>
              <w:left w:val="nil"/>
              <w:bottom w:val="nil"/>
              <w:right w:val="nil"/>
            </w:tcBorders>
            <w:shd w:val="clear" w:color="000000" w:fill="E7E6E6"/>
            <w:noWrap/>
            <w:vAlign w:val="center"/>
            <w:hideMark/>
          </w:tcPr>
          <w:p w14:paraId="1E2D8CB1"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547B2835"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2220" w:type="dxa"/>
            <w:tcBorders>
              <w:top w:val="nil"/>
              <w:left w:val="nil"/>
              <w:bottom w:val="nil"/>
              <w:right w:val="nil"/>
            </w:tcBorders>
            <w:shd w:val="clear" w:color="000000" w:fill="FFFFFF"/>
            <w:noWrap/>
            <w:vAlign w:val="center"/>
            <w:hideMark/>
          </w:tcPr>
          <w:p w14:paraId="13C26527"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5780" w:type="dxa"/>
            <w:tcBorders>
              <w:top w:val="nil"/>
              <w:left w:val="nil"/>
              <w:bottom w:val="nil"/>
              <w:right w:val="nil"/>
            </w:tcBorders>
            <w:shd w:val="clear" w:color="000000" w:fill="FFFFFF"/>
            <w:noWrap/>
            <w:vAlign w:val="center"/>
            <w:hideMark/>
          </w:tcPr>
          <w:p w14:paraId="23AF523A"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800" w:type="dxa"/>
            <w:tcBorders>
              <w:top w:val="nil"/>
              <w:left w:val="nil"/>
              <w:bottom w:val="nil"/>
              <w:right w:val="nil"/>
            </w:tcBorders>
            <w:shd w:val="clear" w:color="000000" w:fill="E7E6E6"/>
            <w:noWrap/>
            <w:vAlign w:val="center"/>
            <w:hideMark/>
          </w:tcPr>
          <w:p w14:paraId="17F2325F"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7E4730D7" w14:textId="77777777" w:rsidTr="000D6008">
        <w:trPr>
          <w:trHeight w:val="240"/>
          <w:jc w:val="center"/>
        </w:trPr>
        <w:tc>
          <w:tcPr>
            <w:tcW w:w="780" w:type="dxa"/>
            <w:tcBorders>
              <w:top w:val="nil"/>
              <w:left w:val="nil"/>
              <w:bottom w:val="nil"/>
              <w:right w:val="nil"/>
            </w:tcBorders>
            <w:shd w:val="clear" w:color="000000" w:fill="E7E6E6"/>
            <w:noWrap/>
            <w:vAlign w:val="center"/>
            <w:hideMark/>
          </w:tcPr>
          <w:p w14:paraId="5DD38D38"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8432" w:type="dxa"/>
            <w:gridSpan w:val="3"/>
            <w:tcBorders>
              <w:top w:val="single" w:sz="8" w:space="0" w:color="2F5BA6"/>
              <w:left w:val="single" w:sz="8" w:space="0" w:color="2F5BA6"/>
              <w:bottom w:val="single" w:sz="8" w:space="0" w:color="2F5BA6"/>
              <w:right w:val="nil"/>
            </w:tcBorders>
            <w:shd w:val="clear" w:color="auto" w:fill="0137A6"/>
            <w:noWrap/>
            <w:vAlign w:val="center"/>
            <w:hideMark/>
          </w:tcPr>
          <w:p w14:paraId="17DD7EAE" w14:textId="77777777" w:rsidR="004F6244" w:rsidRPr="002D4BB0" w:rsidRDefault="004F6244" w:rsidP="000D6008">
            <w:pPr>
              <w:ind w:right="0"/>
              <w:rPr>
                <w:rFonts w:eastAsia="Times New Roman" w:cs="Arial"/>
                <w:b/>
                <w:bCs/>
                <w:color w:val="FFFFFF"/>
                <w:szCs w:val="18"/>
              </w:rPr>
            </w:pPr>
            <w:r w:rsidRPr="00DA6905">
              <w:rPr>
                <w:rFonts w:eastAsia="Times New Roman" w:cs="Arial"/>
                <w:b/>
                <w:bCs/>
                <w:color w:val="FFFFFF"/>
                <w:szCs w:val="18"/>
              </w:rPr>
              <w:t>Requested Data</w:t>
            </w:r>
          </w:p>
        </w:tc>
        <w:tc>
          <w:tcPr>
            <w:tcW w:w="800" w:type="dxa"/>
            <w:tcBorders>
              <w:top w:val="nil"/>
              <w:left w:val="nil"/>
              <w:bottom w:val="nil"/>
              <w:right w:val="nil"/>
            </w:tcBorders>
            <w:shd w:val="clear" w:color="000000" w:fill="E7E6E6"/>
            <w:noWrap/>
            <w:vAlign w:val="center"/>
            <w:hideMark/>
          </w:tcPr>
          <w:p w14:paraId="27518AD1"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718324C3" w14:textId="77777777" w:rsidTr="000D6008">
        <w:trPr>
          <w:trHeight w:val="253"/>
          <w:jc w:val="center"/>
        </w:trPr>
        <w:tc>
          <w:tcPr>
            <w:tcW w:w="780" w:type="dxa"/>
            <w:tcBorders>
              <w:top w:val="nil"/>
              <w:left w:val="nil"/>
              <w:bottom w:val="nil"/>
              <w:right w:val="nil"/>
            </w:tcBorders>
            <w:shd w:val="clear" w:color="000000" w:fill="E7E6E6"/>
            <w:noWrap/>
            <w:vAlign w:val="center"/>
            <w:hideMark/>
          </w:tcPr>
          <w:p w14:paraId="0C299BCC"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334AA5F8" w14:textId="77777777" w:rsidR="004F6244" w:rsidRPr="002D4BB0" w:rsidRDefault="004F6244" w:rsidP="000D6008">
            <w:pPr>
              <w:ind w:right="0"/>
              <w:jc w:val="right"/>
              <w:rPr>
                <w:rFonts w:eastAsia="Times New Roman" w:cs="Arial"/>
                <w:i/>
                <w:iCs/>
                <w:color w:val="000000"/>
                <w:szCs w:val="18"/>
              </w:rPr>
            </w:pPr>
            <w:r w:rsidRPr="00DA6905">
              <w:rPr>
                <w:rFonts w:eastAsia="Times New Roman" w:cs="Arial"/>
                <w:i/>
                <w:iCs/>
                <w:color w:val="000000"/>
                <w:szCs w:val="18"/>
              </w:rPr>
              <w:t> </w:t>
            </w:r>
          </w:p>
        </w:tc>
        <w:tc>
          <w:tcPr>
            <w:tcW w:w="2220" w:type="dxa"/>
            <w:tcBorders>
              <w:top w:val="nil"/>
              <w:left w:val="nil"/>
              <w:bottom w:val="nil"/>
              <w:right w:val="nil"/>
            </w:tcBorders>
            <w:shd w:val="clear" w:color="000000" w:fill="FFFFFF"/>
            <w:noWrap/>
            <w:vAlign w:val="center"/>
            <w:hideMark/>
          </w:tcPr>
          <w:p w14:paraId="51CDF229" w14:textId="77777777" w:rsidR="004F6244" w:rsidRPr="002D4BB0" w:rsidRDefault="004F6244" w:rsidP="000D6008">
            <w:pPr>
              <w:ind w:right="0"/>
              <w:rPr>
                <w:rFonts w:eastAsia="Times New Roman" w:cs="Arial"/>
                <w:i/>
                <w:iCs/>
                <w:color w:val="2F5BA6"/>
                <w:szCs w:val="18"/>
              </w:rPr>
            </w:pPr>
            <w:r w:rsidRPr="00DA6905">
              <w:rPr>
                <w:rFonts w:eastAsia="Times New Roman" w:cs="Arial"/>
                <w:i/>
                <w:iCs/>
                <w:color w:val="2F5BA6"/>
                <w:szCs w:val="18"/>
              </w:rPr>
              <w:t> </w:t>
            </w:r>
          </w:p>
        </w:tc>
        <w:tc>
          <w:tcPr>
            <w:tcW w:w="5780" w:type="dxa"/>
            <w:tcBorders>
              <w:top w:val="nil"/>
              <w:left w:val="nil"/>
              <w:bottom w:val="nil"/>
              <w:right w:val="nil"/>
            </w:tcBorders>
            <w:shd w:val="clear" w:color="000000" w:fill="FFFFFF"/>
            <w:noWrap/>
            <w:vAlign w:val="center"/>
            <w:hideMark/>
          </w:tcPr>
          <w:p w14:paraId="64CFEB47" w14:textId="77777777" w:rsidR="004F6244" w:rsidRPr="002D4BB0" w:rsidRDefault="004F6244" w:rsidP="000D6008">
            <w:pPr>
              <w:ind w:right="0"/>
              <w:rPr>
                <w:rFonts w:eastAsia="Times New Roman" w:cs="Arial"/>
                <w:i/>
                <w:iCs/>
                <w:color w:val="2F5BA6"/>
                <w:szCs w:val="18"/>
              </w:rPr>
            </w:pPr>
            <w:r w:rsidRPr="00DA6905">
              <w:rPr>
                <w:rFonts w:eastAsia="Times New Roman" w:cs="Arial"/>
                <w:i/>
                <w:iCs/>
                <w:color w:val="2F5BA6"/>
                <w:szCs w:val="18"/>
              </w:rPr>
              <w:t> </w:t>
            </w:r>
          </w:p>
        </w:tc>
        <w:tc>
          <w:tcPr>
            <w:tcW w:w="800" w:type="dxa"/>
            <w:tcBorders>
              <w:top w:val="nil"/>
              <w:left w:val="nil"/>
              <w:bottom w:val="nil"/>
              <w:right w:val="nil"/>
            </w:tcBorders>
            <w:shd w:val="clear" w:color="000000" w:fill="E7E6E6"/>
            <w:noWrap/>
            <w:vAlign w:val="center"/>
            <w:hideMark/>
          </w:tcPr>
          <w:p w14:paraId="17820193"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407DE09E" w14:textId="77777777" w:rsidTr="000D6008">
        <w:trPr>
          <w:trHeight w:val="253"/>
          <w:jc w:val="center"/>
        </w:trPr>
        <w:tc>
          <w:tcPr>
            <w:tcW w:w="780" w:type="dxa"/>
            <w:tcBorders>
              <w:top w:val="nil"/>
              <w:left w:val="nil"/>
              <w:bottom w:val="nil"/>
              <w:right w:val="nil"/>
            </w:tcBorders>
            <w:shd w:val="clear" w:color="000000" w:fill="E7E6E6"/>
            <w:noWrap/>
            <w:vAlign w:val="center"/>
            <w:hideMark/>
          </w:tcPr>
          <w:p w14:paraId="4F264E2A"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0B918EE2" w14:textId="77777777" w:rsidR="004F6244" w:rsidRPr="002D4BB0" w:rsidRDefault="004F6244" w:rsidP="000D6008">
            <w:pPr>
              <w:ind w:right="0"/>
              <w:jc w:val="right"/>
              <w:rPr>
                <w:rFonts w:eastAsia="Times New Roman" w:cs="Arial"/>
                <w:b/>
                <w:bCs/>
                <w:color w:val="000000"/>
                <w:szCs w:val="18"/>
              </w:rPr>
            </w:pPr>
            <w:r w:rsidRPr="00DA6905">
              <w:rPr>
                <w:rFonts w:eastAsia="Times New Roman" w:cs="Arial"/>
                <w:b/>
                <w:bCs/>
                <w:color w:val="000000"/>
                <w:szCs w:val="18"/>
              </w:rPr>
              <w:t>1</w:t>
            </w:r>
          </w:p>
        </w:tc>
        <w:tc>
          <w:tcPr>
            <w:tcW w:w="8000" w:type="dxa"/>
            <w:gridSpan w:val="2"/>
            <w:tcBorders>
              <w:top w:val="single" w:sz="8" w:space="0" w:color="2F5BA6"/>
              <w:left w:val="nil"/>
              <w:bottom w:val="single" w:sz="8" w:space="0" w:color="2F5BA6"/>
              <w:right w:val="nil"/>
            </w:tcBorders>
            <w:shd w:val="clear" w:color="000000" w:fill="FFFFFF"/>
            <w:noWrap/>
            <w:vAlign w:val="center"/>
            <w:hideMark/>
          </w:tcPr>
          <w:p w14:paraId="6A231D9C" w14:textId="77777777" w:rsidR="004F6244" w:rsidRPr="002D4BB0" w:rsidRDefault="004F6244" w:rsidP="000D6008">
            <w:pPr>
              <w:ind w:right="0"/>
              <w:rPr>
                <w:rFonts w:eastAsia="Times New Roman" w:cs="Arial"/>
                <w:szCs w:val="18"/>
              </w:rPr>
            </w:pPr>
            <w:r w:rsidRPr="00DA6905">
              <w:rPr>
                <w:rFonts w:eastAsia="Times New Roman" w:cs="Arial"/>
                <w:color w:val="C00000"/>
                <w:szCs w:val="18"/>
              </w:rPr>
              <w:t>*</w:t>
            </w:r>
            <w:r w:rsidRPr="00DA6905">
              <w:rPr>
                <w:rFonts w:eastAsia="Times New Roman" w:cs="Arial"/>
                <w:szCs w:val="18"/>
              </w:rPr>
              <w:t>Membership register as at the Valuation Date</w:t>
            </w:r>
          </w:p>
        </w:tc>
        <w:tc>
          <w:tcPr>
            <w:tcW w:w="800" w:type="dxa"/>
            <w:tcBorders>
              <w:top w:val="nil"/>
              <w:left w:val="nil"/>
              <w:bottom w:val="nil"/>
              <w:right w:val="nil"/>
            </w:tcBorders>
            <w:shd w:val="clear" w:color="000000" w:fill="E7E6E6"/>
            <w:noWrap/>
            <w:vAlign w:val="center"/>
            <w:hideMark/>
          </w:tcPr>
          <w:p w14:paraId="6033DBA3"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66E441C6" w14:textId="77777777" w:rsidTr="000D6008">
        <w:trPr>
          <w:trHeight w:val="253"/>
          <w:jc w:val="center"/>
        </w:trPr>
        <w:tc>
          <w:tcPr>
            <w:tcW w:w="780" w:type="dxa"/>
            <w:tcBorders>
              <w:top w:val="nil"/>
              <w:left w:val="nil"/>
              <w:bottom w:val="nil"/>
              <w:right w:val="nil"/>
            </w:tcBorders>
            <w:shd w:val="clear" w:color="000000" w:fill="E7E6E6"/>
            <w:noWrap/>
            <w:vAlign w:val="center"/>
            <w:hideMark/>
          </w:tcPr>
          <w:p w14:paraId="381EF686"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16E44674" w14:textId="77777777" w:rsidR="004F6244" w:rsidRPr="002D4BB0" w:rsidRDefault="004F6244" w:rsidP="000D6008">
            <w:pPr>
              <w:ind w:right="0"/>
              <w:jc w:val="right"/>
              <w:rPr>
                <w:rFonts w:eastAsia="Times New Roman" w:cs="Arial"/>
                <w:b/>
                <w:bCs/>
                <w:color w:val="000000"/>
                <w:szCs w:val="18"/>
              </w:rPr>
            </w:pPr>
            <w:r w:rsidRPr="00DA6905">
              <w:rPr>
                <w:rFonts w:eastAsia="Times New Roman" w:cs="Arial"/>
                <w:b/>
                <w:bCs/>
                <w:color w:val="000000"/>
                <w:szCs w:val="18"/>
              </w:rPr>
              <w:t>2</w:t>
            </w:r>
          </w:p>
        </w:tc>
        <w:tc>
          <w:tcPr>
            <w:tcW w:w="8000" w:type="dxa"/>
            <w:gridSpan w:val="2"/>
            <w:tcBorders>
              <w:top w:val="single" w:sz="8" w:space="0" w:color="2F5BA6"/>
              <w:left w:val="nil"/>
              <w:bottom w:val="single" w:sz="8" w:space="0" w:color="2F5BA6"/>
              <w:right w:val="nil"/>
            </w:tcBorders>
            <w:shd w:val="clear" w:color="000000" w:fill="FFFFFF"/>
            <w:noWrap/>
            <w:vAlign w:val="center"/>
            <w:hideMark/>
          </w:tcPr>
          <w:p w14:paraId="4E6F8677" w14:textId="77777777" w:rsidR="004F6244" w:rsidRPr="002D4BB0" w:rsidRDefault="004F6244" w:rsidP="000D6008">
            <w:pPr>
              <w:ind w:right="0"/>
              <w:rPr>
                <w:rFonts w:eastAsia="Times New Roman" w:cs="Arial"/>
                <w:color w:val="000000"/>
                <w:szCs w:val="18"/>
              </w:rPr>
            </w:pPr>
            <w:r w:rsidRPr="00DA6905">
              <w:rPr>
                <w:rFonts w:eastAsia="Times New Roman" w:cs="Arial"/>
                <w:color w:val="C00000"/>
                <w:szCs w:val="18"/>
              </w:rPr>
              <w:t>*</w:t>
            </w:r>
            <w:r w:rsidRPr="00DA6905">
              <w:rPr>
                <w:rFonts w:eastAsia="Times New Roman" w:cs="Arial"/>
                <w:color w:val="000000"/>
                <w:szCs w:val="18"/>
              </w:rPr>
              <w:t xml:space="preserve">Withdrawals Register from last valuation to the Analysis Date </w:t>
            </w:r>
          </w:p>
        </w:tc>
        <w:tc>
          <w:tcPr>
            <w:tcW w:w="800" w:type="dxa"/>
            <w:tcBorders>
              <w:top w:val="nil"/>
              <w:left w:val="nil"/>
              <w:bottom w:val="nil"/>
              <w:right w:val="nil"/>
            </w:tcBorders>
            <w:shd w:val="clear" w:color="000000" w:fill="E7E6E6"/>
            <w:noWrap/>
            <w:vAlign w:val="center"/>
            <w:hideMark/>
          </w:tcPr>
          <w:p w14:paraId="27865128"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74076671" w14:textId="77777777" w:rsidTr="000D6008">
        <w:trPr>
          <w:trHeight w:val="253"/>
          <w:jc w:val="center"/>
        </w:trPr>
        <w:tc>
          <w:tcPr>
            <w:tcW w:w="780" w:type="dxa"/>
            <w:tcBorders>
              <w:top w:val="nil"/>
              <w:left w:val="nil"/>
              <w:bottom w:val="nil"/>
              <w:right w:val="nil"/>
            </w:tcBorders>
            <w:shd w:val="clear" w:color="000000" w:fill="E7E6E6"/>
            <w:noWrap/>
            <w:vAlign w:val="center"/>
          </w:tcPr>
          <w:p w14:paraId="5DBC2564" w14:textId="77777777" w:rsidR="004F6244" w:rsidRPr="00DA6905" w:rsidRDefault="004F6244" w:rsidP="000D6008">
            <w:pPr>
              <w:ind w:right="0"/>
              <w:rPr>
                <w:rFonts w:eastAsia="Times New Roman" w:cs="Arial"/>
                <w:color w:val="000000"/>
                <w:szCs w:val="18"/>
              </w:rPr>
            </w:pPr>
          </w:p>
        </w:tc>
        <w:tc>
          <w:tcPr>
            <w:tcW w:w="432" w:type="dxa"/>
            <w:tcBorders>
              <w:top w:val="nil"/>
              <w:left w:val="nil"/>
              <w:bottom w:val="nil"/>
              <w:right w:val="nil"/>
            </w:tcBorders>
            <w:shd w:val="clear" w:color="000000" w:fill="FFFFFF"/>
            <w:noWrap/>
            <w:vAlign w:val="center"/>
          </w:tcPr>
          <w:p w14:paraId="15F34CB7" w14:textId="77777777" w:rsidR="004F6244" w:rsidRPr="00DA6905" w:rsidRDefault="004F6244" w:rsidP="000D6008">
            <w:pPr>
              <w:ind w:right="0"/>
              <w:jc w:val="right"/>
              <w:rPr>
                <w:rFonts w:eastAsia="Times New Roman" w:cs="Arial"/>
                <w:b/>
                <w:bCs/>
                <w:color w:val="000000"/>
                <w:szCs w:val="18"/>
              </w:rPr>
            </w:pPr>
            <w:r w:rsidRPr="00DA6905">
              <w:rPr>
                <w:rFonts w:eastAsia="Times New Roman" w:cs="Arial"/>
                <w:b/>
                <w:bCs/>
                <w:color w:val="000000"/>
                <w:szCs w:val="18"/>
              </w:rPr>
              <w:t>3</w:t>
            </w:r>
          </w:p>
        </w:tc>
        <w:tc>
          <w:tcPr>
            <w:tcW w:w="8000" w:type="dxa"/>
            <w:gridSpan w:val="2"/>
            <w:tcBorders>
              <w:top w:val="single" w:sz="8" w:space="0" w:color="2F5BA6"/>
              <w:left w:val="nil"/>
              <w:bottom w:val="single" w:sz="8" w:space="0" w:color="2F5BA6"/>
              <w:right w:val="nil"/>
            </w:tcBorders>
            <w:shd w:val="clear" w:color="000000" w:fill="FFFFFF"/>
            <w:noWrap/>
            <w:vAlign w:val="center"/>
          </w:tcPr>
          <w:p w14:paraId="31D2C4B9" w14:textId="77777777" w:rsidR="004F6244" w:rsidRPr="00FD06ED" w:rsidRDefault="004F6244" w:rsidP="000D6008">
            <w:pPr>
              <w:rPr>
                <w:rFonts w:eastAsia="Times New Roman"/>
              </w:rPr>
            </w:pPr>
            <w:r w:rsidRPr="00FD06ED">
              <w:rPr>
                <w:rFonts w:eastAsia="Times New Roman"/>
                <w:color w:val="C00000"/>
              </w:rPr>
              <w:t>*</w:t>
            </w:r>
            <w:r w:rsidRPr="00003BB5">
              <w:rPr>
                <w:rFonts w:eastAsia="Times New Roman"/>
              </w:rPr>
              <w:t xml:space="preserve">Membership </w:t>
            </w:r>
            <w:r w:rsidRPr="00FD06ED">
              <w:rPr>
                <w:rFonts w:eastAsia="Times New Roman"/>
              </w:rPr>
              <w:t>Schedule for pensions in payment (Main pensioners/Dependents)</w:t>
            </w:r>
          </w:p>
        </w:tc>
        <w:tc>
          <w:tcPr>
            <w:tcW w:w="800" w:type="dxa"/>
            <w:tcBorders>
              <w:top w:val="nil"/>
              <w:left w:val="nil"/>
              <w:bottom w:val="nil"/>
              <w:right w:val="nil"/>
            </w:tcBorders>
            <w:shd w:val="clear" w:color="000000" w:fill="E7E6E6"/>
            <w:noWrap/>
            <w:vAlign w:val="center"/>
          </w:tcPr>
          <w:p w14:paraId="7DD1C88B" w14:textId="77777777" w:rsidR="004F6244" w:rsidRPr="00DA6905" w:rsidRDefault="004F6244" w:rsidP="000D6008">
            <w:pPr>
              <w:ind w:right="0"/>
              <w:rPr>
                <w:rFonts w:eastAsia="Times New Roman" w:cs="Arial"/>
                <w:color w:val="000000"/>
                <w:szCs w:val="18"/>
              </w:rPr>
            </w:pPr>
          </w:p>
        </w:tc>
      </w:tr>
      <w:tr w:rsidR="004F6244" w:rsidRPr="002D4BB0" w14:paraId="0E723A73" w14:textId="77777777" w:rsidTr="000D6008">
        <w:trPr>
          <w:trHeight w:val="230"/>
          <w:jc w:val="center"/>
        </w:trPr>
        <w:tc>
          <w:tcPr>
            <w:tcW w:w="780" w:type="dxa"/>
            <w:tcBorders>
              <w:top w:val="nil"/>
              <w:left w:val="nil"/>
              <w:bottom w:val="nil"/>
              <w:right w:val="nil"/>
            </w:tcBorders>
            <w:shd w:val="clear" w:color="000000" w:fill="E7E6E6"/>
            <w:noWrap/>
            <w:vAlign w:val="center"/>
            <w:hideMark/>
          </w:tcPr>
          <w:p w14:paraId="5AF1F742"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0FA782B6" w14:textId="77777777" w:rsidR="004F6244" w:rsidRPr="002D4BB0" w:rsidRDefault="004F6244" w:rsidP="000D6008">
            <w:pPr>
              <w:ind w:right="0"/>
              <w:jc w:val="right"/>
              <w:rPr>
                <w:rFonts w:eastAsia="Times New Roman" w:cs="Arial"/>
                <w:b/>
                <w:bCs/>
                <w:color w:val="000000"/>
                <w:szCs w:val="18"/>
              </w:rPr>
            </w:pPr>
            <w:r w:rsidRPr="00DA6905">
              <w:rPr>
                <w:rFonts w:eastAsia="Times New Roman" w:cs="Arial"/>
                <w:b/>
                <w:bCs/>
                <w:color w:val="000000"/>
                <w:szCs w:val="18"/>
              </w:rPr>
              <w:t>4</w:t>
            </w:r>
          </w:p>
        </w:tc>
        <w:tc>
          <w:tcPr>
            <w:tcW w:w="8000" w:type="dxa"/>
            <w:gridSpan w:val="2"/>
            <w:tcBorders>
              <w:top w:val="single" w:sz="8" w:space="0" w:color="2F5BA6"/>
              <w:left w:val="nil"/>
              <w:bottom w:val="single" w:sz="8" w:space="0" w:color="2F5BA6"/>
              <w:right w:val="nil"/>
            </w:tcBorders>
            <w:shd w:val="clear" w:color="000000" w:fill="FFFFFF"/>
            <w:noWrap/>
            <w:vAlign w:val="center"/>
            <w:hideMark/>
          </w:tcPr>
          <w:p w14:paraId="284E2A87" w14:textId="77777777" w:rsidR="004F6244" w:rsidRPr="00FD06ED" w:rsidRDefault="004F6244" w:rsidP="000D6008">
            <w:pPr>
              <w:ind w:right="0"/>
              <w:rPr>
                <w:rFonts w:eastAsia="Times New Roman" w:cs="Arial"/>
                <w:szCs w:val="18"/>
              </w:rPr>
            </w:pPr>
            <w:r w:rsidRPr="00FD06ED">
              <w:rPr>
                <w:rFonts w:eastAsia="Times New Roman" w:cs="Arial"/>
                <w:szCs w:val="18"/>
              </w:rPr>
              <w:t>Scheme Trust Deed and Rules including any amendments</w:t>
            </w:r>
          </w:p>
        </w:tc>
        <w:tc>
          <w:tcPr>
            <w:tcW w:w="800" w:type="dxa"/>
            <w:tcBorders>
              <w:top w:val="nil"/>
              <w:left w:val="nil"/>
              <w:bottom w:val="nil"/>
              <w:right w:val="nil"/>
            </w:tcBorders>
            <w:shd w:val="clear" w:color="000000" w:fill="E7E6E6"/>
            <w:noWrap/>
            <w:vAlign w:val="center"/>
            <w:hideMark/>
          </w:tcPr>
          <w:p w14:paraId="59C24F8A"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73DD952D" w14:textId="77777777" w:rsidTr="000D6008">
        <w:trPr>
          <w:trHeight w:val="240"/>
          <w:jc w:val="center"/>
        </w:trPr>
        <w:tc>
          <w:tcPr>
            <w:tcW w:w="780" w:type="dxa"/>
            <w:tcBorders>
              <w:top w:val="nil"/>
              <w:left w:val="nil"/>
              <w:bottom w:val="nil"/>
              <w:right w:val="nil"/>
            </w:tcBorders>
            <w:shd w:val="clear" w:color="000000" w:fill="E7E6E6"/>
            <w:noWrap/>
            <w:vAlign w:val="center"/>
            <w:hideMark/>
          </w:tcPr>
          <w:p w14:paraId="4F391509"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5BE8CA24" w14:textId="77777777" w:rsidR="004F6244" w:rsidRPr="002D4BB0" w:rsidRDefault="004F6244" w:rsidP="000D6008">
            <w:pPr>
              <w:ind w:right="0"/>
              <w:jc w:val="right"/>
              <w:rPr>
                <w:rFonts w:eastAsia="Times New Roman" w:cs="Arial"/>
                <w:b/>
                <w:bCs/>
                <w:color w:val="000000"/>
                <w:szCs w:val="18"/>
              </w:rPr>
            </w:pPr>
            <w:r w:rsidRPr="00DA6905">
              <w:rPr>
                <w:rFonts w:eastAsia="Times New Roman" w:cs="Arial"/>
                <w:b/>
                <w:bCs/>
                <w:color w:val="000000"/>
                <w:szCs w:val="18"/>
              </w:rPr>
              <w:t>5</w:t>
            </w:r>
          </w:p>
        </w:tc>
        <w:tc>
          <w:tcPr>
            <w:tcW w:w="8000" w:type="dxa"/>
            <w:gridSpan w:val="2"/>
            <w:tcBorders>
              <w:top w:val="single" w:sz="8" w:space="0" w:color="2F5BA6"/>
              <w:left w:val="nil"/>
              <w:bottom w:val="single" w:sz="8" w:space="0" w:color="2F5BA6"/>
              <w:right w:val="nil"/>
            </w:tcBorders>
            <w:shd w:val="clear" w:color="000000" w:fill="FFFFFF"/>
            <w:noWrap/>
            <w:vAlign w:val="center"/>
            <w:hideMark/>
          </w:tcPr>
          <w:p w14:paraId="0C9FB90C"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xml:space="preserve">Annual Financial Statements for the last three years </w:t>
            </w:r>
          </w:p>
        </w:tc>
        <w:tc>
          <w:tcPr>
            <w:tcW w:w="800" w:type="dxa"/>
            <w:tcBorders>
              <w:top w:val="nil"/>
              <w:left w:val="nil"/>
              <w:bottom w:val="nil"/>
              <w:right w:val="nil"/>
            </w:tcBorders>
            <w:shd w:val="clear" w:color="000000" w:fill="E7E6E6"/>
            <w:noWrap/>
            <w:vAlign w:val="center"/>
            <w:hideMark/>
          </w:tcPr>
          <w:p w14:paraId="668ABF66"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2E810754" w14:textId="77777777" w:rsidTr="000D6008">
        <w:trPr>
          <w:trHeight w:val="240"/>
          <w:jc w:val="center"/>
        </w:trPr>
        <w:tc>
          <w:tcPr>
            <w:tcW w:w="780" w:type="dxa"/>
            <w:tcBorders>
              <w:top w:val="nil"/>
              <w:left w:val="nil"/>
              <w:bottom w:val="nil"/>
              <w:right w:val="nil"/>
            </w:tcBorders>
            <w:shd w:val="clear" w:color="000000" w:fill="E7E6E6"/>
            <w:noWrap/>
            <w:vAlign w:val="center"/>
            <w:hideMark/>
          </w:tcPr>
          <w:p w14:paraId="16B0D97C"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19942086" w14:textId="77777777" w:rsidR="004F6244" w:rsidRPr="002D4BB0" w:rsidRDefault="004F6244" w:rsidP="000D6008">
            <w:pPr>
              <w:ind w:right="0"/>
              <w:jc w:val="right"/>
              <w:rPr>
                <w:rFonts w:eastAsia="Times New Roman" w:cs="Arial"/>
                <w:b/>
                <w:bCs/>
                <w:color w:val="000000"/>
                <w:szCs w:val="18"/>
              </w:rPr>
            </w:pPr>
            <w:r w:rsidRPr="00DA6905">
              <w:rPr>
                <w:rFonts w:eastAsia="Times New Roman" w:cs="Arial"/>
                <w:b/>
                <w:bCs/>
                <w:color w:val="000000"/>
                <w:szCs w:val="18"/>
              </w:rPr>
              <w:t>6</w:t>
            </w:r>
          </w:p>
        </w:tc>
        <w:tc>
          <w:tcPr>
            <w:tcW w:w="8000" w:type="dxa"/>
            <w:gridSpan w:val="2"/>
            <w:tcBorders>
              <w:top w:val="single" w:sz="8" w:space="0" w:color="2F5BA6"/>
              <w:left w:val="nil"/>
              <w:bottom w:val="single" w:sz="8" w:space="0" w:color="2F5BA6"/>
              <w:right w:val="nil"/>
            </w:tcBorders>
            <w:shd w:val="clear" w:color="000000" w:fill="FFFFFF"/>
            <w:noWrap/>
            <w:vAlign w:val="center"/>
            <w:hideMark/>
          </w:tcPr>
          <w:p w14:paraId="62B06A2D"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xml:space="preserve">Annual Fund Manager/Investment Reports </w:t>
            </w:r>
            <w:r>
              <w:rPr>
                <w:rFonts w:eastAsia="Times New Roman" w:cs="Arial"/>
                <w:color w:val="000000"/>
                <w:szCs w:val="18"/>
              </w:rPr>
              <w:t>for the last three years</w:t>
            </w:r>
          </w:p>
        </w:tc>
        <w:tc>
          <w:tcPr>
            <w:tcW w:w="800" w:type="dxa"/>
            <w:tcBorders>
              <w:top w:val="nil"/>
              <w:left w:val="nil"/>
              <w:bottom w:val="nil"/>
              <w:right w:val="nil"/>
            </w:tcBorders>
            <w:shd w:val="clear" w:color="000000" w:fill="E7E6E6"/>
            <w:noWrap/>
            <w:vAlign w:val="center"/>
            <w:hideMark/>
          </w:tcPr>
          <w:p w14:paraId="24E634B7"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49344D9C" w14:textId="77777777" w:rsidTr="000D6008">
        <w:trPr>
          <w:trHeight w:val="240"/>
          <w:jc w:val="center"/>
        </w:trPr>
        <w:tc>
          <w:tcPr>
            <w:tcW w:w="780" w:type="dxa"/>
            <w:tcBorders>
              <w:top w:val="nil"/>
              <w:left w:val="nil"/>
              <w:bottom w:val="nil"/>
              <w:right w:val="nil"/>
            </w:tcBorders>
            <w:shd w:val="clear" w:color="000000" w:fill="E7E6E6"/>
            <w:noWrap/>
            <w:vAlign w:val="center"/>
          </w:tcPr>
          <w:p w14:paraId="2702F9DC" w14:textId="77777777" w:rsidR="004F6244" w:rsidRPr="00DA6905" w:rsidRDefault="004F6244" w:rsidP="000D6008">
            <w:pPr>
              <w:ind w:right="0"/>
              <w:rPr>
                <w:rFonts w:eastAsia="Times New Roman" w:cs="Arial"/>
                <w:color w:val="000000"/>
                <w:szCs w:val="18"/>
              </w:rPr>
            </w:pPr>
          </w:p>
        </w:tc>
        <w:tc>
          <w:tcPr>
            <w:tcW w:w="432" w:type="dxa"/>
            <w:tcBorders>
              <w:top w:val="nil"/>
              <w:left w:val="nil"/>
              <w:bottom w:val="nil"/>
              <w:right w:val="nil"/>
            </w:tcBorders>
            <w:shd w:val="clear" w:color="000000" w:fill="FFFFFF"/>
            <w:noWrap/>
            <w:vAlign w:val="center"/>
          </w:tcPr>
          <w:p w14:paraId="38382651" w14:textId="77777777" w:rsidR="004F6244" w:rsidRPr="00DA6905" w:rsidRDefault="004F6244" w:rsidP="000D6008">
            <w:pPr>
              <w:ind w:right="0"/>
              <w:jc w:val="right"/>
              <w:rPr>
                <w:rFonts w:eastAsia="Times New Roman" w:cs="Arial"/>
                <w:b/>
                <w:bCs/>
                <w:color w:val="000000"/>
                <w:szCs w:val="18"/>
              </w:rPr>
            </w:pPr>
            <w:r w:rsidRPr="00DA6905">
              <w:rPr>
                <w:rFonts w:eastAsia="Times New Roman" w:cs="Arial"/>
                <w:b/>
                <w:bCs/>
                <w:color w:val="000000"/>
                <w:szCs w:val="18"/>
              </w:rPr>
              <w:t>7</w:t>
            </w:r>
          </w:p>
        </w:tc>
        <w:tc>
          <w:tcPr>
            <w:tcW w:w="8000" w:type="dxa"/>
            <w:gridSpan w:val="2"/>
            <w:tcBorders>
              <w:top w:val="single" w:sz="8" w:space="0" w:color="2F5BA6"/>
              <w:left w:val="nil"/>
              <w:bottom w:val="single" w:sz="8" w:space="0" w:color="2F5BA6"/>
              <w:right w:val="nil"/>
            </w:tcBorders>
            <w:shd w:val="clear" w:color="000000" w:fill="FFFFFF"/>
            <w:noWrap/>
            <w:vAlign w:val="center"/>
          </w:tcPr>
          <w:p w14:paraId="5D22D082" w14:textId="77777777" w:rsidR="004F6244" w:rsidRPr="00DA6905" w:rsidRDefault="004F6244" w:rsidP="000D6008">
            <w:pPr>
              <w:ind w:right="0"/>
              <w:rPr>
                <w:rFonts w:eastAsia="Times New Roman" w:cs="Arial"/>
                <w:color w:val="000000"/>
                <w:szCs w:val="18"/>
              </w:rPr>
            </w:pPr>
            <w:r>
              <w:rPr>
                <w:rFonts w:eastAsia="Times New Roman" w:cs="Arial"/>
                <w:color w:val="000000"/>
                <w:szCs w:val="18"/>
              </w:rPr>
              <w:t>Management Accounts (including Asset details) as at 31 December 2024</w:t>
            </w:r>
          </w:p>
        </w:tc>
        <w:tc>
          <w:tcPr>
            <w:tcW w:w="800" w:type="dxa"/>
            <w:tcBorders>
              <w:top w:val="nil"/>
              <w:left w:val="nil"/>
              <w:bottom w:val="nil"/>
              <w:right w:val="nil"/>
            </w:tcBorders>
            <w:shd w:val="clear" w:color="000000" w:fill="E7E6E6"/>
            <w:noWrap/>
            <w:vAlign w:val="center"/>
          </w:tcPr>
          <w:p w14:paraId="1BA5F853" w14:textId="77777777" w:rsidR="004F6244" w:rsidRPr="00DA6905" w:rsidRDefault="004F6244" w:rsidP="000D6008">
            <w:pPr>
              <w:ind w:right="0"/>
              <w:rPr>
                <w:rFonts w:eastAsia="Times New Roman" w:cs="Arial"/>
                <w:color w:val="000000"/>
                <w:szCs w:val="18"/>
              </w:rPr>
            </w:pPr>
          </w:p>
        </w:tc>
      </w:tr>
      <w:tr w:rsidR="004F6244" w:rsidRPr="002D4BB0" w14:paraId="3514887E" w14:textId="77777777" w:rsidTr="000D6008">
        <w:trPr>
          <w:trHeight w:val="370"/>
          <w:jc w:val="center"/>
        </w:trPr>
        <w:tc>
          <w:tcPr>
            <w:tcW w:w="780" w:type="dxa"/>
            <w:tcBorders>
              <w:top w:val="nil"/>
              <w:left w:val="nil"/>
              <w:bottom w:val="nil"/>
              <w:right w:val="nil"/>
            </w:tcBorders>
            <w:shd w:val="clear" w:color="000000" w:fill="E7E6E6"/>
            <w:noWrap/>
            <w:vAlign w:val="center"/>
            <w:hideMark/>
          </w:tcPr>
          <w:p w14:paraId="7692421E"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63FF810B" w14:textId="77777777" w:rsidR="004F6244" w:rsidRPr="002D4BB0" w:rsidRDefault="004F6244" w:rsidP="000D6008">
            <w:pPr>
              <w:ind w:right="0"/>
              <w:jc w:val="right"/>
              <w:rPr>
                <w:rFonts w:eastAsia="Times New Roman" w:cs="Arial"/>
                <w:b/>
                <w:bCs/>
                <w:color w:val="000000"/>
                <w:szCs w:val="18"/>
              </w:rPr>
            </w:pPr>
            <w:r w:rsidRPr="00DA6905">
              <w:rPr>
                <w:rFonts w:eastAsia="Times New Roman" w:cs="Arial"/>
                <w:b/>
                <w:bCs/>
                <w:color w:val="000000"/>
                <w:szCs w:val="18"/>
              </w:rPr>
              <w:t>8</w:t>
            </w:r>
          </w:p>
        </w:tc>
        <w:tc>
          <w:tcPr>
            <w:tcW w:w="8000" w:type="dxa"/>
            <w:gridSpan w:val="2"/>
            <w:tcBorders>
              <w:top w:val="single" w:sz="8" w:space="0" w:color="2F5BA6"/>
              <w:left w:val="nil"/>
              <w:bottom w:val="single" w:sz="8" w:space="0" w:color="2F5BA6"/>
              <w:right w:val="nil"/>
            </w:tcBorders>
            <w:shd w:val="clear" w:color="000000" w:fill="FFFFFF"/>
            <w:noWrap/>
            <w:vAlign w:val="center"/>
            <w:hideMark/>
          </w:tcPr>
          <w:p w14:paraId="5C065E7B"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Current Investment Policy Statement</w:t>
            </w:r>
          </w:p>
        </w:tc>
        <w:tc>
          <w:tcPr>
            <w:tcW w:w="800" w:type="dxa"/>
            <w:tcBorders>
              <w:top w:val="nil"/>
              <w:left w:val="nil"/>
              <w:bottom w:val="nil"/>
              <w:right w:val="nil"/>
            </w:tcBorders>
            <w:shd w:val="clear" w:color="000000" w:fill="E7E6E6"/>
            <w:noWrap/>
            <w:vAlign w:val="center"/>
            <w:hideMark/>
          </w:tcPr>
          <w:p w14:paraId="7B638C91"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64A53C4A" w14:textId="77777777" w:rsidTr="000D6008">
        <w:trPr>
          <w:trHeight w:val="240"/>
          <w:jc w:val="center"/>
        </w:trPr>
        <w:tc>
          <w:tcPr>
            <w:tcW w:w="780" w:type="dxa"/>
            <w:tcBorders>
              <w:top w:val="nil"/>
              <w:left w:val="nil"/>
              <w:bottom w:val="nil"/>
              <w:right w:val="nil"/>
            </w:tcBorders>
            <w:shd w:val="clear" w:color="000000" w:fill="E7E6E6"/>
            <w:noWrap/>
            <w:vAlign w:val="center"/>
            <w:hideMark/>
          </w:tcPr>
          <w:p w14:paraId="6FC52050"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78759565" w14:textId="77777777" w:rsidR="004F6244" w:rsidRPr="002D4BB0" w:rsidRDefault="004F6244" w:rsidP="000D6008">
            <w:pPr>
              <w:ind w:right="0"/>
              <w:jc w:val="right"/>
              <w:rPr>
                <w:rFonts w:eastAsia="Times New Roman" w:cs="Arial"/>
                <w:b/>
                <w:bCs/>
                <w:color w:val="000000"/>
                <w:szCs w:val="18"/>
              </w:rPr>
            </w:pPr>
            <w:r>
              <w:rPr>
                <w:rFonts w:eastAsia="Times New Roman" w:cs="Arial"/>
                <w:b/>
                <w:bCs/>
                <w:color w:val="000000"/>
                <w:szCs w:val="18"/>
              </w:rPr>
              <w:t>9</w:t>
            </w:r>
          </w:p>
        </w:tc>
        <w:tc>
          <w:tcPr>
            <w:tcW w:w="8000" w:type="dxa"/>
            <w:gridSpan w:val="2"/>
            <w:tcBorders>
              <w:top w:val="single" w:sz="8" w:space="0" w:color="2F5BA6"/>
              <w:left w:val="nil"/>
              <w:bottom w:val="single" w:sz="8" w:space="0" w:color="2F5BA6"/>
              <w:right w:val="nil"/>
            </w:tcBorders>
            <w:shd w:val="clear" w:color="000000" w:fill="FFFFFF"/>
            <w:noWrap/>
            <w:vAlign w:val="center"/>
            <w:hideMark/>
          </w:tcPr>
          <w:p w14:paraId="51F1391A"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Copies of the last two (2) Actuarial valuation reports</w:t>
            </w:r>
          </w:p>
        </w:tc>
        <w:tc>
          <w:tcPr>
            <w:tcW w:w="800" w:type="dxa"/>
            <w:tcBorders>
              <w:top w:val="nil"/>
              <w:left w:val="nil"/>
              <w:bottom w:val="nil"/>
              <w:right w:val="nil"/>
            </w:tcBorders>
            <w:shd w:val="clear" w:color="000000" w:fill="E7E6E6"/>
            <w:noWrap/>
            <w:vAlign w:val="center"/>
            <w:hideMark/>
          </w:tcPr>
          <w:p w14:paraId="2E288C90"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6871E591" w14:textId="77777777" w:rsidTr="000D6008">
        <w:trPr>
          <w:trHeight w:val="240"/>
          <w:jc w:val="center"/>
        </w:trPr>
        <w:tc>
          <w:tcPr>
            <w:tcW w:w="780" w:type="dxa"/>
            <w:tcBorders>
              <w:top w:val="nil"/>
              <w:left w:val="nil"/>
              <w:bottom w:val="nil"/>
              <w:right w:val="nil"/>
            </w:tcBorders>
            <w:shd w:val="clear" w:color="000000" w:fill="E7E6E6"/>
            <w:noWrap/>
            <w:vAlign w:val="center"/>
            <w:hideMark/>
          </w:tcPr>
          <w:p w14:paraId="3206C3C4"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48910AB9" w14:textId="77777777" w:rsidR="004F6244" w:rsidRPr="002D4BB0" w:rsidRDefault="004F6244" w:rsidP="000D6008">
            <w:pPr>
              <w:ind w:right="0"/>
              <w:jc w:val="right"/>
              <w:rPr>
                <w:rFonts w:eastAsia="Times New Roman" w:cs="Arial"/>
                <w:b/>
                <w:bCs/>
                <w:color w:val="000000"/>
                <w:szCs w:val="18"/>
              </w:rPr>
            </w:pPr>
            <w:r>
              <w:rPr>
                <w:rFonts w:eastAsia="Times New Roman" w:cs="Arial"/>
                <w:b/>
                <w:bCs/>
                <w:color w:val="000000"/>
                <w:szCs w:val="18"/>
              </w:rPr>
              <w:t>10</w:t>
            </w:r>
          </w:p>
        </w:tc>
        <w:tc>
          <w:tcPr>
            <w:tcW w:w="8000" w:type="dxa"/>
            <w:gridSpan w:val="2"/>
            <w:tcBorders>
              <w:top w:val="single" w:sz="8" w:space="0" w:color="2F5BA6"/>
              <w:left w:val="nil"/>
              <w:bottom w:val="single" w:sz="8" w:space="0" w:color="2F5BA6"/>
              <w:right w:val="nil"/>
            </w:tcBorders>
            <w:shd w:val="clear" w:color="000000" w:fill="FFFFFF"/>
            <w:noWrap/>
            <w:vAlign w:val="center"/>
            <w:hideMark/>
          </w:tcPr>
          <w:p w14:paraId="7F5530D9"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Membership data as used for the previous valuation</w:t>
            </w:r>
          </w:p>
        </w:tc>
        <w:tc>
          <w:tcPr>
            <w:tcW w:w="800" w:type="dxa"/>
            <w:tcBorders>
              <w:top w:val="nil"/>
              <w:left w:val="nil"/>
              <w:bottom w:val="nil"/>
              <w:right w:val="nil"/>
            </w:tcBorders>
            <w:shd w:val="clear" w:color="000000" w:fill="E7E6E6"/>
            <w:noWrap/>
            <w:vAlign w:val="center"/>
            <w:hideMark/>
          </w:tcPr>
          <w:p w14:paraId="023FE647"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232F1BC3" w14:textId="77777777" w:rsidTr="000D6008">
        <w:trPr>
          <w:trHeight w:val="240"/>
          <w:jc w:val="center"/>
        </w:trPr>
        <w:tc>
          <w:tcPr>
            <w:tcW w:w="780" w:type="dxa"/>
            <w:tcBorders>
              <w:top w:val="nil"/>
              <w:left w:val="nil"/>
              <w:bottom w:val="nil"/>
              <w:right w:val="nil"/>
            </w:tcBorders>
            <w:shd w:val="clear" w:color="000000" w:fill="E7E6E6"/>
            <w:noWrap/>
            <w:vAlign w:val="center"/>
          </w:tcPr>
          <w:p w14:paraId="7480D938" w14:textId="77777777" w:rsidR="004F6244" w:rsidRPr="00DA6905" w:rsidRDefault="004F6244" w:rsidP="000D6008">
            <w:pPr>
              <w:ind w:right="0"/>
              <w:rPr>
                <w:rFonts w:eastAsia="Times New Roman" w:cs="Arial"/>
                <w:color w:val="000000"/>
                <w:szCs w:val="18"/>
              </w:rPr>
            </w:pPr>
          </w:p>
        </w:tc>
        <w:tc>
          <w:tcPr>
            <w:tcW w:w="432" w:type="dxa"/>
            <w:tcBorders>
              <w:top w:val="nil"/>
              <w:left w:val="nil"/>
              <w:bottom w:val="nil"/>
              <w:right w:val="nil"/>
            </w:tcBorders>
            <w:shd w:val="clear" w:color="000000" w:fill="FFFFFF"/>
            <w:noWrap/>
            <w:vAlign w:val="center"/>
          </w:tcPr>
          <w:p w14:paraId="0E1A3F9E" w14:textId="77777777" w:rsidR="004F6244" w:rsidRPr="00DA6905" w:rsidRDefault="004F6244" w:rsidP="000D6008">
            <w:pPr>
              <w:ind w:right="0"/>
              <w:jc w:val="right"/>
              <w:rPr>
                <w:rFonts w:eastAsia="Times New Roman" w:cs="Arial"/>
                <w:b/>
                <w:bCs/>
                <w:color w:val="000000"/>
                <w:szCs w:val="18"/>
              </w:rPr>
            </w:pPr>
            <w:r>
              <w:rPr>
                <w:rFonts w:eastAsia="Times New Roman" w:cs="Arial"/>
                <w:b/>
                <w:bCs/>
                <w:color w:val="000000"/>
                <w:szCs w:val="18"/>
              </w:rPr>
              <w:t>11</w:t>
            </w:r>
          </w:p>
        </w:tc>
        <w:tc>
          <w:tcPr>
            <w:tcW w:w="8000" w:type="dxa"/>
            <w:gridSpan w:val="2"/>
            <w:tcBorders>
              <w:top w:val="single" w:sz="8" w:space="0" w:color="2F5BA6"/>
              <w:left w:val="nil"/>
              <w:bottom w:val="single" w:sz="8" w:space="0" w:color="2F5BA6"/>
              <w:right w:val="nil"/>
            </w:tcBorders>
            <w:shd w:val="clear" w:color="000000" w:fill="FFFFFF"/>
            <w:noWrap/>
            <w:vAlign w:val="center"/>
          </w:tcPr>
          <w:p w14:paraId="2007570F" w14:textId="5891741E" w:rsidR="004F6244" w:rsidRPr="00DA6905" w:rsidRDefault="004F6244" w:rsidP="000D6008">
            <w:pPr>
              <w:ind w:right="0"/>
              <w:rPr>
                <w:rFonts w:eastAsia="Times New Roman" w:cs="Arial"/>
                <w:color w:val="000000"/>
                <w:szCs w:val="18"/>
              </w:rPr>
            </w:pPr>
            <w:r>
              <w:rPr>
                <w:rFonts w:eastAsia="Times New Roman" w:cs="Arial"/>
                <w:color w:val="000000"/>
                <w:szCs w:val="18"/>
              </w:rPr>
              <w:t>Outstanding benefit payments as at 31 December 2024</w:t>
            </w:r>
            <w:r w:rsidR="001154A1">
              <w:rPr>
                <w:rFonts w:eastAsia="Times New Roman" w:cs="Arial"/>
                <w:color w:val="000000"/>
                <w:szCs w:val="18"/>
              </w:rPr>
              <w:t xml:space="preserve"> (Current Valuation Date)</w:t>
            </w:r>
          </w:p>
        </w:tc>
        <w:tc>
          <w:tcPr>
            <w:tcW w:w="800" w:type="dxa"/>
            <w:tcBorders>
              <w:top w:val="nil"/>
              <w:left w:val="nil"/>
              <w:bottom w:val="nil"/>
              <w:right w:val="nil"/>
            </w:tcBorders>
            <w:shd w:val="clear" w:color="000000" w:fill="E7E6E6"/>
            <w:noWrap/>
            <w:vAlign w:val="center"/>
          </w:tcPr>
          <w:p w14:paraId="54A398F0" w14:textId="77777777" w:rsidR="004F6244" w:rsidRPr="00DA6905" w:rsidRDefault="004F6244" w:rsidP="000D6008">
            <w:pPr>
              <w:ind w:right="0"/>
              <w:rPr>
                <w:rFonts w:eastAsia="Times New Roman" w:cs="Arial"/>
                <w:color w:val="000000"/>
                <w:szCs w:val="18"/>
              </w:rPr>
            </w:pPr>
          </w:p>
        </w:tc>
      </w:tr>
      <w:tr w:rsidR="004F6244" w:rsidRPr="002D4BB0" w14:paraId="1827CB19" w14:textId="77777777" w:rsidTr="000D6008">
        <w:trPr>
          <w:trHeight w:val="260"/>
          <w:jc w:val="center"/>
        </w:trPr>
        <w:tc>
          <w:tcPr>
            <w:tcW w:w="780" w:type="dxa"/>
            <w:tcBorders>
              <w:top w:val="nil"/>
              <w:left w:val="nil"/>
              <w:bottom w:val="nil"/>
              <w:right w:val="nil"/>
            </w:tcBorders>
            <w:shd w:val="clear" w:color="000000" w:fill="E7E6E6"/>
            <w:noWrap/>
            <w:vAlign w:val="center"/>
            <w:hideMark/>
          </w:tcPr>
          <w:p w14:paraId="6148C2E2"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3F693709" w14:textId="77777777" w:rsidR="004F6244" w:rsidRPr="002D4BB0" w:rsidRDefault="004F6244" w:rsidP="000D6008">
            <w:pPr>
              <w:ind w:right="0"/>
              <w:jc w:val="right"/>
              <w:rPr>
                <w:rFonts w:eastAsia="Times New Roman" w:cs="Arial"/>
                <w:i/>
                <w:iCs/>
                <w:color w:val="000000"/>
                <w:szCs w:val="18"/>
              </w:rPr>
            </w:pPr>
            <w:r w:rsidRPr="00DA6905">
              <w:rPr>
                <w:rFonts w:eastAsia="Times New Roman" w:cs="Arial"/>
                <w:i/>
                <w:iCs/>
                <w:color w:val="000000"/>
                <w:szCs w:val="18"/>
              </w:rPr>
              <w:t> </w:t>
            </w:r>
          </w:p>
        </w:tc>
        <w:tc>
          <w:tcPr>
            <w:tcW w:w="8000" w:type="dxa"/>
            <w:gridSpan w:val="2"/>
            <w:tcBorders>
              <w:top w:val="single" w:sz="8" w:space="0" w:color="2F5BA6"/>
              <w:left w:val="nil"/>
              <w:bottom w:val="nil"/>
              <w:right w:val="nil"/>
            </w:tcBorders>
            <w:shd w:val="clear" w:color="000000" w:fill="FFFFFF"/>
            <w:noWrap/>
            <w:vAlign w:val="center"/>
            <w:hideMark/>
          </w:tcPr>
          <w:p w14:paraId="4271336E" w14:textId="77777777" w:rsidR="004F6244" w:rsidRPr="002D4BB0" w:rsidRDefault="004F6244" w:rsidP="000D6008">
            <w:pPr>
              <w:ind w:right="0"/>
              <w:rPr>
                <w:rFonts w:eastAsia="Times New Roman" w:cs="Arial"/>
                <w:i/>
                <w:iCs/>
                <w:color w:val="ED1B25"/>
                <w:szCs w:val="18"/>
              </w:rPr>
            </w:pPr>
            <w:r w:rsidRPr="00DA6905">
              <w:rPr>
                <w:rFonts w:eastAsia="Times New Roman" w:cs="Arial"/>
                <w:i/>
                <w:iCs/>
                <w:color w:val="ED1B25"/>
                <w:szCs w:val="18"/>
              </w:rPr>
              <w:t>*Refer to the "Membership Register" and "Withdrawals Register" tabs for detailed template</w:t>
            </w:r>
          </w:p>
        </w:tc>
        <w:tc>
          <w:tcPr>
            <w:tcW w:w="800" w:type="dxa"/>
            <w:tcBorders>
              <w:top w:val="nil"/>
              <w:left w:val="nil"/>
              <w:bottom w:val="nil"/>
              <w:right w:val="nil"/>
            </w:tcBorders>
            <w:shd w:val="clear" w:color="000000" w:fill="E7E6E6"/>
            <w:noWrap/>
            <w:vAlign w:val="center"/>
            <w:hideMark/>
          </w:tcPr>
          <w:p w14:paraId="0BCED0AA"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63A01FAD" w14:textId="77777777" w:rsidTr="000D6008">
        <w:trPr>
          <w:trHeight w:val="250"/>
          <w:jc w:val="center"/>
        </w:trPr>
        <w:tc>
          <w:tcPr>
            <w:tcW w:w="780" w:type="dxa"/>
            <w:tcBorders>
              <w:top w:val="nil"/>
              <w:left w:val="nil"/>
              <w:bottom w:val="nil"/>
              <w:right w:val="nil"/>
            </w:tcBorders>
            <w:shd w:val="clear" w:color="000000" w:fill="E7E6E6"/>
            <w:noWrap/>
            <w:vAlign w:val="center"/>
            <w:hideMark/>
          </w:tcPr>
          <w:p w14:paraId="49A7408B"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FFFFFF"/>
            <w:noWrap/>
            <w:vAlign w:val="center"/>
            <w:hideMark/>
          </w:tcPr>
          <w:p w14:paraId="3063F2C2" w14:textId="77777777" w:rsidR="004F6244" w:rsidRPr="002D4BB0" w:rsidRDefault="004F6244" w:rsidP="000D6008">
            <w:pPr>
              <w:ind w:right="0"/>
              <w:jc w:val="right"/>
              <w:rPr>
                <w:rFonts w:eastAsia="Times New Roman" w:cs="Arial"/>
                <w:i/>
                <w:iCs/>
                <w:color w:val="000000"/>
                <w:szCs w:val="18"/>
              </w:rPr>
            </w:pPr>
            <w:r w:rsidRPr="00DA6905">
              <w:rPr>
                <w:rFonts w:eastAsia="Times New Roman" w:cs="Arial"/>
                <w:i/>
                <w:iCs/>
                <w:color w:val="000000"/>
                <w:szCs w:val="18"/>
              </w:rPr>
              <w:t> </w:t>
            </w:r>
          </w:p>
        </w:tc>
        <w:tc>
          <w:tcPr>
            <w:tcW w:w="2220" w:type="dxa"/>
            <w:tcBorders>
              <w:top w:val="nil"/>
              <w:left w:val="nil"/>
              <w:bottom w:val="nil"/>
              <w:right w:val="nil"/>
            </w:tcBorders>
            <w:shd w:val="clear" w:color="000000" w:fill="FFFFFF"/>
            <w:noWrap/>
            <w:vAlign w:val="center"/>
            <w:hideMark/>
          </w:tcPr>
          <w:p w14:paraId="0564C34A" w14:textId="77777777" w:rsidR="004F6244" w:rsidRPr="002D4BB0" w:rsidRDefault="004F6244" w:rsidP="000D6008">
            <w:pPr>
              <w:ind w:right="0"/>
              <w:rPr>
                <w:rFonts w:eastAsia="Times New Roman" w:cs="Arial"/>
                <w:i/>
                <w:iCs/>
                <w:color w:val="2F5BA6"/>
                <w:szCs w:val="18"/>
              </w:rPr>
            </w:pPr>
            <w:r w:rsidRPr="00DA6905">
              <w:rPr>
                <w:rFonts w:eastAsia="Times New Roman" w:cs="Arial"/>
                <w:i/>
                <w:iCs/>
                <w:color w:val="2F5BA6"/>
                <w:szCs w:val="18"/>
              </w:rPr>
              <w:t> </w:t>
            </w:r>
          </w:p>
        </w:tc>
        <w:tc>
          <w:tcPr>
            <w:tcW w:w="5780" w:type="dxa"/>
            <w:tcBorders>
              <w:top w:val="nil"/>
              <w:left w:val="nil"/>
              <w:bottom w:val="nil"/>
              <w:right w:val="nil"/>
            </w:tcBorders>
            <w:shd w:val="clear" w:color="000000" w:fill="FFFFFF"/>
            <w:noWrap/>
            <w:vAlign w:val="center"/>
            <w:hideMark/>
          </w:tcPr>
          <w:p w14:paraId="05A493F3" w14:textId="77777777" w:rsidR="004F6244" w:rsidRPr="002D4BB0" w:rsidRDefault="004F6244" w:rsidP="000D6008">
            <w:pPr>
              <w:ind w:right="0"/>
              <w:rPr>
                <w:rFonts w:eastAsia="Times New Roman" w:cs="Arial"/>
                <w:i/>
                <w:iCs/>
                <w:color w:val="2F5BA6"/>
                <w:szCs w:val="18"/>
              </w:rPr>
            </w:pPr>
            <w:r w:rsidRPr="00DA6905">
              <w:rPr>
                <w:rFonts w:eastAsia="Times New Roman" w:cs="Arial"/>
                <w:i/>
                <w:iCs/>
                <w:color w:val="2F5BA6"/>
                <w:szCs w:val="18"/>
              </w:rPr>
              <w:t> </w:t>
            </w:r>
          </w:p>
        </w:tc>
        <w:tc>
          <w:tcPr>
            <w:tcW w:w="800" w:type="dxa"/>
            <w:tcBorders>
              <w:top w:val="nil"/>
              <w:left w:val="nil"/>
              <w:bottom w:val="nil"/>
              <w:right w:val="nil"/>
            </w:tcBorders>
            <w:shd w:val="clear" w:color="000000" w:fill="E7E6E6"/>
            <w:noWrap/>
            <w:vAlign w:val="center"/>
            <w:hideMark/>
          </w:tcPr>
          <w:p w14:paraId="15CC8F3F"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2D4BB0" w14:paraId="16C1317A" w14:textId="77777777" w:rsidTr="000D6008">
        <w:trPr>
          <w:trHeight w:val="240"/>
          <w:jc w:val="center"/>
        </w:trPr>
        <w:tc>
          <w:tcPr>
            <w:tcW w:w="780" w:type="dxa"/>
            <w:tcBorders>
              <w:top w:val="nil"/>
              <w:left w:val="nil"/>
              <w:bottom w:val="nil"/>
              <w:right w:val="nil"/>
            </w:tcBorders>
            <w:shd w:val="clear" w:color="000000" w:fill="E7E6E6"/>
            <w:noWrap/>
            <w:vAlign w:val="center"/>
            <w:hideMark/>
          </w:tcPr>
          <w:p w14:paraId="10EC2E1B"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E7E6E6"/>
            <w:noWrap/>
            <w:vAlign w:val="center"/>
            <w:hideMark/>
          </w:tcPr>
          <w:p w14:paraId="4FB177C2"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2220" w:type="dxa"/>
            <w:tcBorders>
              <w:top w:val="nil"/>
              <w:left w:val="nil"/>
              <w:bottom w:val="nil"/>
              <w:right w:val="nil"/>
            </w:tcBorders>
            <w:shd w:val="clear" w:color="000000" w:fill="E7E6E6"/>
            <w:noWrap/>
            <w:vAlign w:val="center"/>
            <w:hideMark/>
          </w:tcPr>
          <w:p w14:paraId="664C1EEC"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5780" w:type="dxa"/>
            <w:tcBorders>
              <w:top w:val="nil"/>
              <w:left w:val="nil"/>
              <w:bottom w:val="nil"/>
              <w:right w:val="nil"/>
            </w:tcBorders>
            <w:shd w:val="clear" w:color="000000" w:fill="E7E6E6"/>
            <w:noWrap/>
            <w:vAlign w:val="center"/>
            <w:hideMark/>
          </w:tcPr>
          <w:p w14:paraId="114B2E96"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800" w:type="dxa"/>
            <w:tcBorders>
              <w:top w:val="nil"/>
              <w:left w:val="nil"/>
              <w:bottom w:val="nil"/>
              <w:right w:val="nil"/>
            </w:tcBorders>
            <w:shd w:val="clear" w:color="000000" w:fill="E7E6E6"/>
            <w:noWrap/>
            <w:vAlign w:val="center"/>
            <w:hideMark/>
          </w:tcPr>
          <w:p w14:paraId="0C46E4B8"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r>
      <w:tr w:rsidR="004F6244" w:rsidRPr="00DA6905" w14:paraId="5EB729FB" w14:textId="77777777" w:rsidTr="000D6008">
        <w:trPr>
          <w:trHeight w:val="240"/>
          <w:jc w:val="center"/>
        </w:trPr>
        <w:tc>
          <w:tcPr>
            <w:tcW w:w="780" w:type="dxa"/>
            <w:tcBorders>
              <w:top w:val="nil"/>
              <w:left w:val="nil"/>
              <w:bottom w:val="nil"/>
              <w:right w:val="nil"/>
            </w:tcBorders>
            <w:shd w:val="clear" w:color="000000" w:fill="E7E6E6"/>
            <w:noWrap/>
            <w:vAlign w:val="center"/>
            <w:hideMark/>
          </w:tcPr>
          <w:p w14:paraId="0C93C581"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432" w:type="dxa"/>
            <w:tcBorders>
              <w:top w:val="nil"/>
              <w:left w:val="nil"/>
              <w:bottom w:val="nil"/>
              <w:right w:val="nil"/>
            </w:tcBorders>
            <w:shd w:val="clear" w:color="000000" w:fill="E7E6E6"/>
            <w:noWrap/>
            <w:vAlign w:val="center"/>
            <w:hideMark/>
          </w:tcPr>
          <w:p w14:paraId="1C0C9179"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2220" w:type="dxa"/>
            <w:tcBorders>
              <w:top w:val="nil"/>
              <w:left w:val="nil"/>
              <w:bottom w:val="nil"/>
              <w:right w:val="nil"/>
            </w:tcBorders>
            <w:shd w:val="clear" w:color="000000" w:fill="E7E6E6"/>
            <w:noWrap/>
            <w:vAlign w:val="center"/>
            <w:hideMark/>
          </w:tcPr>
          <w:p w14:paraId="29359DDC"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5780" w:type="dxa"/>
            <w:tcBorders>
              <w:top w:val="nil"/>
              <w:left w:val="nil"/>
              <w:bottom w:val="nil"/>
              <w:right w:val="nil"/>
            </w:tcBorders>
            <w:shd w:val="clear" w:color="000000" w:fill="E7E6E6"/>
            <w:noWrap/>
            <w:vAlign w:val="center"/>
            <w:hideMark/>
          </w:tcPr>
          <w:p w14:paraId="08F5BEAB" w14:textId="77777777" w:rsidR="004F6244" w:rsidRPr="002D4BB0"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800" w:type="dxa"/>
            <w:tcBorders>
              <w:top w:val="nil"/>
              <w:left w:val="nil"/>
              <w:bottom w:val="nil"/>
              <w:right w:val="nil"/>
            </w:tcBorders>
            <w:shd w:val="clear" w:color="000000" w:fill="E7E6E6"/>
            <w:noWrap/>
            <w:vAlign w:val="center"/>
            <w:hideMark/>
          </w:tcPr>
          <w:p w14:paraId="56A04D02" w14:textId="77777777" w:rsidR="004F6244" w:rsidRPr="00DA6905" w:rsidRDefault="004F6244" w:rsidP="000D6008">
            <w:pPr>
              <w:ind w:right="0"/>
              <w:rPr>
                <w:rFonts w:eastAsia="Times New Roman" w:cs="Arial"/>
                <w:color w:val="000000"/>
                <w:szCs w:val="18"/>
              </w:rPr>
            </w:pPr>
            <w:r w:rsidRPr="00DA6905">
              <w:rPr>
                <w:rFonts w:eastAsia="Times New Roman" w:cs="Arial"/>
                <w:color w:val="000000"/>
                <w:szCs w:val="18"/>
              </w:rPr>
              <w:t> </w:t>
            </w:r>
          </w:p>
        </w:tc>
      </w:tr>
    </w:tbl>
    <w:p w14:paraId="33D25D5F" w14:textId="77777777" w:rsidR="004F6244" w:rsidRPr="00DA6905" w:rsidRDefault="004F6244" w:rsidP="004F6244"/>
    <w:p w14:paraId="2854E187" w14:textId="77777777" w:rsidR="004F6244" w:rsidRPr="00DA6905" w:rsidRDefault="004F6244" w:rsidP="004F6244">
      <w:r w:rsidRPr="00DA6905">
        <w:br w:type="page"/>
      </w:r>
    </w:p>
    <w:tbl>
      <w:tblPr>
        <w:tblW w:w="0" w:type="auto"/>
        <w:tblLook w:val="04A0" w:firstRow="1" w:lastRow="0" w:firstColumn="1" w:lastColumn="0" w:noHBand="0" w:noVBand="1"/>
      </w:tblPr>
      <w:tblGrid>
        <w:gridCol w:w="268"/>
        <w:gridCol w:w="2154"/>
        <w:gridCol w:w="2154"/>
        <w:gridCol w:w="5646"/>
        <w:gridCol w:w="268"/>
      </w:tblGrid>
      <w:tr w:rsidR="006C3EC5" w:rsidRPr="006C3EC5" w14:paraId="63163960" w14:textId="77777777" w:rsidTr="00854E38">
        <w:trPr>
          <w:trHeight w:val="285"/>
        </w:trPr>
        <w:tc>
          <w:tcPr>
            <w:tcW w:w="0" w:type="auto"/>
            <w:tcBorders>
              <w:top w:val="nil"/>
              <w:left w:val="nil"/>
              <w:bottom w:val="nil"/>
              <w:right w:val="nil"/>
            </w:tcBorders>
            <w:shd w:val="clear" w:color="000000" w:fill="E7E6E6"/>
            <w:noWrap/>
            <w:vAlign w:val="center"/>
            <w:hideMark/>
          </w:tcPr>
          <w:p w14:paraId="32C22DE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lastRenderedPageBreak/>
              <w:t> </w:t>
            </w:r>
          </w:p>
        </w:tc>
        <w:tc>
          <w:tcPr>
            <w:tcW w:w="0" w:type="auto"/>
            <w:tcBorders>
              <w:top w:val="nil"/>
              <w:left w:val="nil"/>
              <w:bottom w:val="nil"/>
              <w:right w:val="nil"/>
            </w:tcBorders>
            <w:shd w:val="clear" w:color="000000" w:fill="E7E6E6"/>
            <w:noWrap/>
            <w:vAlign w:val="center"/>
            <w:hideMark/>
          </w:tcPr>
          <w:p w14:paraId="5E66F2A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2E78737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5DF2AB4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41A1466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30D8A33" w14:textId="77777777" w:rsidTr="00854E38">
        <w:trPr>
          <w:trHeight w:val="285"/>
        </w:trPr>
        <w:tc>
          <w:tcPr>
            <w:tcW w:w="0" w:type="auto"/>
            <w:tcBorders>
              <w:top w:val="nil"/>
              <w:left w:val="nil"/>
              <w:bottom w:val="nil"/>
              <w:right w:val="nil"/>
            </w:tcBorders>
            <w:shd w:val="clear" w:color="000000" w:fill="E7E6E6"/>
            <w:noWrap/>
            <w:vAlign w:val="center"/>
            <w:hideMark/>
          </w:tcPr>
          <w:p w14:paraId="66A409E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3E1D416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03620B3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63561DA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79BD024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506C50CA" w14:textId="77777777" w:rsidTr="00854E38">
        <w:trPr>
          <w:trHeight w:val="435"/>
        </w:trPr>
        <w:tc>
          <w:tcPr>
            <w:tcW w:w="0" w:type="auto"/>
            <w:tcBorders>
              <w:top w:val="nil"/>
              <w:left w:val="nil"/>
              <w:bottom w:val="nil"/>
              <w:right w:val="nil"/>
            </w:tcBorders>
            <w:shd w:val="clear" w:color="000000" w:fill="E7E6E6"/>
            <w:noWrap/>
            <w:vAlign w:val="center"/>
            <w:hideMark/>
          </w:tcPr>
          <w:p w14:paraId="197BC515" w14:textId="77777777" w:rsidR="006C3EC5" w:rsidRPr="006C3EC5" w:rsidRDefault="006C3EC5" w:rsidP="006C3EC5">
            <w:pPr>
              <w:ind w:right="0"/>
              <w:rPr>
                <w:rFonts w:eastAsia="Times New Roman" w:cs="Times New Roman"/>
                <w:color w:val="000000"/>
                <w:sz w:val="20"/>
                <w:szCs w:val="20"/>
                <w:lang w:val="en-KE" w:eastAsia="en-KE"/>
              </w:rPr>
            </w:pPr>
            <w:r w:rsidRPr="006C3EC5">
              <w:rPr>
                <w:rFonts w:eastAsia="Times New Roman" w:cs="Times New Roman"/>
                <w:color w:val="000000"/>
                <w:sz w:val="20"/>
                <w:szCs w:val="20"/>
                <w:lang w:eastAsia="en-KE"/>
              </w:rPr>
              <w:t> </w:t>
            </w:r>
          </w:p>
        </w:tc>
        <w:tc>
          <w:tcPr>
            <w:tcW w:w="0" w:type="auto"/>
            <w:gridSpan w:val="3"/>
            <w:tcBorders>
              <w:top w:val="nil"/>
              <w:left w:val="nil"/>
              <w:bottom w:val="nil"/>
              <w:right w:val="nil"/>
            </w:tcBorders>
            <w:shd w:val="clear" w:color="000000" w:fill="FFFFFF"/>
            <w:noWrap/>
            <w:vAlign w:val="center"/>
            <w:hideMark/>
          </w:tcPr>
          <w:p w14:paraId="3C448873" w14:textId="77777777" w:rsidR="006C3EC5" w:rsidRPr="006C3EC5" w:rsidRDefault="006C3EC5" w:rsidP="006C3EC5">
            <w:pPr>
              <w:ind w:right="0"/>
              <w:rPr>
                <w:rFonts w:eastAsia="Times New Roman" w:cs="Times New Roman"/>
                <w:b/>
                <w:bCs/>
                <w:color w:val="2F5BA6"/>
                <w:sz w:val="28"/>
                <w:szCs w:val="28"/>
                <w:lang w:val="en-KE" w:eastAsia="en-KE"/>
              </w:rPr>
            </w:pPr>
            <w:r w:rsidRPr="006C3EC5">
              <w:rPr>
                <w:rFonts w:eastAsia="Times New Roman" w:cs="Times New Roman"/>
                <w:b/>
                <w:bCs/>
                <w:color w:val="2F5BA6"/>
                <w:sz w:val="28"/>
                <w:szCs w:val="28"/>
                <w:lang w:eastAsia="en-KE"/>
              </w:rPr>
              <w:t>Active Employee Data</w:t>
            </w:r>
          </w:p>
        </w:tc>
        <w:tc>
          <w:tcPr>
            <w:tcW w:w="0" w:type="auto"/>
            <w:tcBorders>
              <w:top w:val="nil"/>
              <w:left w:val="nil"/>
              <w:bottom w:val="nil"/>
              <w:right w:val="nil"/>
            </w:tcBorders>
            <w:shd w:val="clear" w:color="000000" w:fill="E7E6E6"/>
            <w:noWrap/>
            <w:vAlign w:val="center"/>
            <w:hideMark/>
          </w:tcPr>
          <w:p w14:paraId="2C338B1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1F2D387" w14:textId="77777777" w:rsidTr="00854E38">
        <w:trPr>
          <w:trHeight w:val="293"/>
        </w:trPr>
        <w:tc>
          <w:tcPr>
            <w:tcW w:w="0" w:type="auto"/>
            <w:tcBorders>
              <w:top w:val="nil"/>
              <w:left w:val="nil"/>
              <w:bottom w:val="nil"/>
              <w:right w:val="nil"/>
            </w:tcBorders>
            <w:shd w:val="clear" w:color="000000" w:fill="E7E6E6"/>
            <w:noWrap/>
            <w:vAlign w:val="center"/>
            <w:hideMark/>
          </w:tcPr>
          <w:p w14:paraId="6664483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034842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9BFDD1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092537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0897C87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D7B2F83" w14:textId="77777777" w:rsidTr="00854E38">
        <w:trPr>
          <w:trHeight w:val="330"/>
        </w:trPr>
        <w:tc>
          <w:tcPr>
            <w:tcW w:w="0" w:type="auto"/>
            <w:tcBorders>
              <w:top w:val="nil"/>
              <w:left w:val="nil"/>
              <w:bottom w:val="nil"/>
              <w:right w:val="nil"/>
            </w:tcBorders>
            <w:shd w:val="clear" w:color="000000" w:fill="E7E6E6"/>
            <w:noWrap/>
            <w:vAlign w:val="center"/>
            <w:hideMark/>
          </w:tcPr>
          <w:p w14:paraId="1BA9B3E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tcBorders>
              <w:top w:val="single" w:sz="8" w:space="0" w:color="2F5BA6"/>
              <w:left w:val="single" w:sz="8" w:space="0" w:color="2F5BA6"/>
              <w:bottom w:val="single" w:sz="8" w:space="0" w:color="2F5BA6"/>
              <w:right w:val="nil"/>
            </w:tcBorders>
            <w:shd w:val="clear" w:color="000000" w:fill="0137A6"/>
            <w:noWrap/>
            <w:vAlign w:val="center"/>
            <w:hideMark/>
          </w:tcPr>
          <w:p w14:paraId="58677C95" w14:textId="77777777" w:rsidR="006C3EC5" w:rsidRPr="006C3EC5" w:rsidRDefault="006C3EC5" w:rsidP="006C3EC5">
            <w:pPr>
              <w:ind w:right="0"/>
              <w:rPr>
                <w:rFonts w:eastAsia="Times New Roman" w:cs="Times New Roman"/>
                <w:b/>
                <w:bCs/>
                <w:color w:val="FFFFFF"/>
                <w:szCs w:val="18"/>
                <w:lang w:val="en-KE" w:eastAsia="en-KE"/>
              </w:rPr>
            </w:pPr>
            <w:r w:rsidRPr="006C3EC5">
              <w:rPr>
                <w:rFonts w:eastAsia="Times New Roman" w:cs="Times New Roman"/>
                <w:b/>
                <w:bCs/>
                <w:color w:val="FFFFFF"/>
                <w:szCs w:val="18"/>
                <w:lang w:eastAsia="en-KE"/>
              </w:rPr>
              <w:t>Required Data Fields</w:t>
            </w:r>
          </w:p>
        </w:tc>
        <w:tc>
          <w:tcPr>
            <w:tcW w:w="0" w:type="auto"/>
            <w:tcBorders>
              <w:top w:val="single" w:sz="8" w:space="0" w:color="2F5BA6"/>
              <w:left w:val="nil"/>
              <w:bottom w:val="single" w:sz="8" w:space="0" w:color="2F5BA6"/>
              <w:right w:val="nil"/>
            </w:tcBorders>
            <w:shd w:val="clear" w:color="000000" w:fill="0137A6"/>
            <w:noWrap/>
            <w:vAlign w:val="center"/>
            <w:hideMark/>
          </w:tcPr>
          <w:p w14:paraId="15234DE7" w14:textId="77777777" w:rsidR="006C3EC5" w:rsidRPr="006C3EC5" w:rsidRDefault="006C3EC5" w:rsidP="006C3EC5">
            <w:pPr>
              <w:ind w:right="0"/>
              <w:rPr>
                <w:rFonts w:eastAsia="Times New Roman" w:cs="Times New Roman"/>
                <w:color w:val="FFFFFF"/>
                <w:szCs w:val="18"/>
                <w:lang w:val="en-KE" w:eastAsia="en-KE"/>
              </w:rPr>
            </w:pPr>
            <w:r w:rsidRPr="006C3EC5">
              <w:rPr>
                <w:rFonts w:eastAsia="Times New Roman" w:cs="Times New Roman"/>
                <w:color w:val="FFFFFF"/>
                <w:szCs w:val="18"/>
                <w:lang w:eastAsia="en-KE"/>
              </w:rPr>
              <w:t> </w:t>
            </w:r>
          </w:p>
        </w:tc>
        <w:tc>
          <w:tcPr>
            <w:tcW w:w="0" w:type="auto"/>
            <w:tcBorders>
              <w:top w:val="nil"/>
              <w:left w:val="nil"/>
              <w:bottom w:val="nil"/>
              <w:right w:val="nil"/>
            </w:tcBorders>
            <w:shd w:val="clear" w:color="000000" w:fill="E7E6E6"/>
            <w:noWrap/>
            <w:vAlign w:val="center"/>
            <w:hideMark/>
          </w:tcPr>
          <w:p w14:paraId="06704E5E" w14:textId="77777777" w:rsidR="006C3EC5" w:rsidRPr="006C3EC5" w:rsidRDefault="006C3EC5" w:rsidP="006C3EC5">
            <w:pPr>
              <w:ind w:right="0"/>
              <w:rPr>
                <w:rFonts w:eastAsia="Times New Roman" w:cs="Times New Roman"/>
                <w:color w:val="000000"/>
                <w:sz w:val="20"/>
                <w:szCs w:val="20"/>
                <w:lang w:val="en-KE" w:eastAsia="en-KE"/>
              </w:rPr>
            </w:pPr>
            <w:r w:rsidRPr="006C3EC5">
              <w:rPr>
                <w:rFonts w:eastAsia="Times New Roman" w:cs="Times New Roman"/>
                <w:color w:val="000000"/>
                <w:sz w:val="20"/>
                <w:szCs w:val="20"/>
                <w:lang w:eastAsia="en-KE"/>
              </w:rPr>
              <w:t> </w:t>
            </w:r>
          </w:p>
        </w:tc>
      </w:tr>
      <w:tr w:rsidR="006C3EC5" w:rsidRPr="006C3EC5" w14:paraId="2701244C" w14:textId="77777777" w:rsidTr="00854E38">
        <w:trPr>
          <w:trHeight w:val="293"/>
        </w:trPr>
        <w:tc>
          <w:tcPr>
            <w:tcW w:w="0" w:type="auto"/>
            <w:tcBorders>
              <w:top w:val="nil"/>
              <w:left w:val="nil"/>
              <w:bottom w:val="nil"/>
              <w:right w:val="nil"/>
            </w:tcBorders>
            <w:shd w:val="clear" w:color="000000" w:fill="E7E6E6"/>
            <w:noWrap/>
            <w:vAlign w:val="center"/>
            <w:hideMark/>
          </w:tcPr>
          <w:p w14:paraId="19DA736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val="restart"/>
            <w:tcBorders>
              <w:top w:val="single" w:sz="8" w:space="0" w:color="2F5BA6"/>
              <w:left w:val="nil"/>
              <w:bottom w:val="nil"/>
              <w:right w:val="nil"/>
            </w:tcBorders>
            <w:shd w:val="clear" w:color="000000" w:fill="FFFFFF"/>
            <w:vAlign w:val="center"/>
            <w:hideMark/>
          </w:tcPr>
          <w:p w14:paraId="6C893251" w14:textId="77777777" w:rsidR="006C3EC5" w:rsidRPr="006C3EC5" w:rsidRDefault="006C3EC5" w:rsidP="006C3EC5">
            <w:pPr>
              <w:ind w:right="0"/>
              <w:rPr>
                <w:rFonts w:eastAsia="Times New Roman" w:cs="Times New Roman"/>
                <w:color w:val="C00000"/>
                <w:szCs w:val="18"/>
                <w:lang w:val="en-KE" w:eastAsia="en-KE"/>
              </w:rPr>
            </w:pPr>
            <w:r w:rsidRPr="006C3EC5">
              <w:rPr>
                <w:rFonts w:eastAsia="Times New Roman" w:cs="Times New Roman"/>
                <w:color w:val="C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665C44B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Employee ID</w:t>
            </w:r>
          </w:p>
        </w:tc>
        <w:tc>
          <w:tcPr>
            <w:tcW w:w="0" w:type="auto"/>
            <w:tcBorders>
              <w:top w:val="nil"/>
              <w:left w:val="nil"/>
              <w:bottom w:val="nil"/>
              <w:right w:val="nil"/>
            </w:tcBorders>
            <w:shd w:val="clear" w:color="000000" w:fill="E7E6E6"/>
            <w:noWrap/>
            <w:vAlign w:val="center"/>
            <w:hideMark/>
          </w:tcPr>
          <w:p w14:paraId="7CC4DA8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5A7C5B48" w14:textId="77777777" w:rsidTr="00854E38">
        <w:trPr>
          <w:trHeight w:val="293"/>
        </w:trPr>
        <w:tc>
          <w:tcPr>
            <w:tcW w:w="0" w:type="auto"/>
            <w:tcBorders>
              <w:top w:val="nil"/>
              <w:left w:val="nil"/>
              <w:bottom w:val="nil"/>
              <w:right w:val="nil"/>
            </w:tcBorders>
            <w:shd w:val="clear" w:color="000000" w:fill="E7E6E6"/>
            <w:noWrap/>
            <w:vAlign w:val="center"/>
            <w:hideMark/>
          </w:tcPr>
          <w:p w14:paraId="71DA3FC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5CCD18F8"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4343C91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Employee Category</w:t>
            </w:r>
          </w:p>
        </w:tc>
        <w:tc>
          <w:tcPr>
            <w:tcW w:w="0" w:type="auto"/>
            <w:tcBorders>
              <w:top w:val="nil"/>
              <w:left w:val="nil"/>
              <w:bottom w:val="nil"/>
              <w:right w:val="nil"/>
            </w:tcBorders>
            <w:shd w:val="clear" w:color="000000" w:fill="E7E6E6"/>
            <w:noWrap/>
            <w:vAlign w:val="center"/>
            <w:hideMark/>
          </w:tcPr>
          <w:p w14:paraId="1A877AB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0D0AA55F" w14:textId="77777777" w:rsidTr="00854E38">
        <w:trPr>
          <w:trHeight w:val="293"/>
        </w:trPr>
        <w:tc>
          <w:tcPr>
            <w:tcW w:w="0" w:type="auto"/>
            <w:tcBorders>
              <w:top w:val="nil"/>
              <w:left w:val="nil"/>
              <w:bottom w:val="nil"/>
              <w:right w:val="nil"/>
            </w:tcBorders>
            <w:shd w:val="clear" w:color="000000" w:fill="E7E6E6"/>
            <w:noWrap/>
            <w:vAlign w:val="center"/>
            <w:hideMark/>
          </w:tcPr>
          <w:p w14:paraId="6FC6C2F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3731F6C3"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12D474E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Gender</w:t>
            </w:r>
          </w:p>
        </w:tc>
        <w:tc>
          <w:tcPr>
            <w:tcW w:w="0" w:type="auto"/>
            <w:tcBorders>
              <w:top w:val="nil"/>
              <w:left w:val="nil"/>
              <w:bottom w:val="nil"/>
              <w:right w:val="nil"/>
            </w:tcBorders>
            <w:shd w:val="clear" w:color="000000" w:fill="E7E6E6"/>
            <w:noWrap/>
            <w:vAlign w:val="center"/>
            <w:hideMark/>
          </w:tcPr>
          <w:p w14:paraId="7B948DA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B31C8BF" w14:textId="77777777" w:rsidTr="00854E38">
        <w:trPr>
          <w:trHeight w:val="293"/>
        </w:trPr>
        <w:tc>
          <w:tcPr>
            <w:tcW w:w="0" w:type="auto"/>
            <w:tcBorders>
              <w:top w:val="nil"/>
              <w:left w:val="nil"/>
              <w:bottom w:val="nil"/>
              <w:right w:val="nil"/>
            </w:tcBorders>
            <w:shd w:val="clear" w:color="000000" w:fill="E7E6E6"/>
            <w:noWrap/>
            <w:vAlign w:val="center"/>
            <w:hideMark/>
          </w:tcPr>
          <w:p w14:paraId="6C76EA6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290C4B4A"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57B11AB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Birth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405BC21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D93CBDB" w14:textId="77777777" w:rsidTr="00854E38">
        <w:trPr>
          <w:trHeight w:val="293"/>
        </w:trPr>
        <w:tc>
          <w:tcPr>
            <w:tcW w:w="0" w:type="auto"/>
            <w:tcBorders>
              <w:top w:val="nil"/>
              <w:left w:val="nil"/>
              <w:bottom w:val="nil"/>
              <w:right w:val="nil"/>
            </w:tcBorders>
            <w:shd w:val="clear" w:color="000000" w:fill="E7E6E6"/>
            <w:noWrap/>
            <w:vAlign w:val="center"/>
            <w:hideMark/>
          </w:tcPr>
          <w:p w14:paraId="5FEEF97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6DE42469"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6455D17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Employment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4B51D63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94FB536" w14:textId="77777777" w:rsidTr="00854E38">
        <w:trPr>
          <w:trHeight w:val="293"/>
        </w:trPr>
        <w:tc>
          <w:tcPr>
            <w:tcW w:w="0" w:type="auto"/>
            <w:tcBorders>
              <w:top w:val="nil"/>
              <w:left w:val="nil"/>
              <w:bottom w:val="nil"/>
              <w:right w:val="nil"/>
            </w:tcBorders>
            <w:shd w:val="clear" w:color="000000" w:fill="E7E6E6"/>
            <w:noWrap/>
            <w:vAlign w:val="center"/>
            <w:hideMark/>
          </w:tcPr>
          <w:p w14:paraId="4A005C2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ADC754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68CCDB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22BD791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Joining Scheme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59DA5DD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BDC2C37" w14:textId="77777777" w:rsidTr="00854E38">
        <w:trPr>
          <w:trHeight w:val="293"/>
        </w:trPr>
        <w:tc>
          <w:tcPr>
            <w:tcW w:w="0" w:type="auto"/>
            <w:tcBorders>
              <w:top w:val="nil"/>
              <w:left w:val="nil"/>
              <w:bottom w:val="nil"/>
              <w:right w:val="nil"/>
            </w:tcBorders>
            <w:shd w:val="clear" w:color="000000" w:fill="E7E6E6"/>
            <w:noWrap/>
            <w:vAlign w:val="center"/>
            <w:hideMark/>
          </w:tcPr>
          <w:p w14:paraId="71E7AED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02C0A6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497312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0744D5E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Monthly Pensionable Salary (as at scheme closure date)</w:t>
            </w:r>
          </w:p>
        </w:tc>
        <w:tc>
          <w:tcPr>
            <w:tcW w:w="0" w:type="auto"/>
            <w:tcBorders>
              <w:top w:val="nil"/>
              <w:left w:val="nil"/>
              <w:bottom w:val="nil"/>
              <w:right w:val="nil"/>
            </w:tcBorders>
            <w:shd w:val="clear" w:color="000000" w:fill="E7E6E6"/>
            <w:noWrap/>
            <w:vAlign w:val="center"/>
            <w:hideMark/>
          </w:tcPr>
          <w:p w14:paraId="76CE854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8827E8E" w14:textId="77777777" w:rsidTr="00854E38">
        <w:trPr>
          <w:trHeight w:val="293"/>
        </w:trPr>
        <w:tc>
          <w:tcPr>
            <w:tcW w:w="0" w:type="auto"/>
            <w:tcBorders>
              <w:top w:val="nil"/>
              <w:left w:val="nil"/>
              <w:bottom w:val="nil"/>
              <w:right w:val="nil"/>
            </w:tcBorders>
            <w:shd w:val="clear" w:color="000000" w:fill="E7E6E6"/>
            <w:noWrap/>
            <w:vAlign w:val="center"/>
            <w:hideMark/>
          </w:tcPr>
          <w:p w14:paraId="78992CF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760059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9C301F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392F3C9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Monthly Pensionable Salary (as at 31-Dec-2024)</w:t>
            </w:r>
          </w:p>
        </w:tc>
        <w:tc>
          <w:tcPr>
            <w:tcW w:w="0" w:type="auto"/>
            <w:tcBorders>
              <w:top w:val="nil"/>
              <w:left w:val="nil"/>
              <w:bottom w:val="nil"/>
              <w:right w:val="nil"/>
            </w:tcBorders>
            <w:shd w:val="clear" w:color="000000" w:fill="E7E6E6"/>
            <w:noWrap/>
            <w:vAlign w:val="center"/>
            <w:hideMark/>
          </w:tcPr>
          <w:p w14:paraId="6434613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5AB81240" w14:textId="77777777" w:rsidTr="00854E38">
        <w:trPr>
          <w:trHeight w:val="293"/>
        </w:trPr>
        <w:tc>
          <w:tcPr>
            <w:tcW w:w="0" w:type="auto"/>
            <w:tcBorders>
              <w:top w:val="nil"/>
              <w:left w:val="nil"/>
              <w:bottom w:val="nil"/>
              <w:right w:val="nil"/>
            </w:tcBorders>
            <w:shd w:val="clear" w:color="000000" w:fill="E7E6E6"/>
            <w:noWrap/>
            <w:vAlign w:val="center"/>
            <w:hideMark/>
          </w:tcPr>
          <w:p w14:paraId="513DE5E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EAA94D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11D74A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6210A4A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Accumulated Contributions with interest (as at 31 December 2024)</w:t>
            </w:r>
          </w:p>
        </w:tc>
        <w:tc>
          <w:tcPr>
            <w:tcW w:w="0" w:type="auto"/>
            <w:tcBorders>
              <w:top w:val="nil"/>
              <w:left w:val="nil"/>
              <w:bottom w:val="nil"/>
              <w:right w:val="nil"/>
            </w:tcBorders>
            <w:shd w:val="clear" w:color="000000" w:fill="E7E6E6"/>
            <w:noWrap/>
            <w:vAlign w:val="center"/>
            <w:hideMark/>
          </w:tcPr>
          <w:p w14:paraId="338A464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D07EA44" w14:textId="77777777" w:rsidTr="00854E38">
        <w:trPr>
          <w:trHeight w:val="293"/>
        </w:trPr>
        <w:tc>
          <w:tcPr>
            <w:tcW w:w="0" w:type="auto"/>
            <w:tcBorders>
              <w:top w:val="nil"/>
              <w:left w:val="nil"/>
              <w:bottom w:val="nil"/>
              <w:right w:val="nil"/>
            </w:tcBorders>
            <w:shd w:val="clear" w:color="000000" w:fill="E7E6E6"/>
            <w:noWrap/>
            <w:vAlign w:val="center"/>
            <w:hideMark/>
          </w:tcPr>
          <w:p w14:paraId="62A0FB0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4CA932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A7C430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0C24CAD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7A86B62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2AD0418" w14:textId="77777777" w:rsidTr="00854E38">
        <w:trPr>
          <w:trHeight w:val="293"/>
        </w:trPr>
        <w:tc>
          <w:tcPr>
            <w:tcW w:w="0" w:type="auto"/>
            <w:tcBorders>
              <w:top w:val="nil"/>
              <w:left w:val="nil"/>
              <w:bottom w:val="nil"/>
              <w:right w:val="nil"/>
            </w:tcBorders>
            <w:shd w:val="clear" w:color="000000" w:fill="E7E6E6"/>
            <w:noWrap/>
            <w:vAlign w:val="center"/>
            <w:hideMark/>
          </w:tcPr>
          <w:p w14:paraId="53B2E76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163425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7F3DB3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512EADB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06CC322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5EDDB713" w14:textId="77777777" w:rsidTr="00854E38">
        <w:trPr>
          <w:trHeight w:val="293"/>
        </w:trPr>
        <w:tc>
          <w:tcPr>
            <w:tcW w:w="0" w:type="auto"/>
            <w:tcBorders>
              <w:top w:val="nil"/>
              <w:left w:val="nil"/>
              <w:bottom w:val="nil"/>
              <w:right w:val="nil"/>
            </w:tcBorders>
            <w:shd w:val="clear" w:color="000000" w:fill="E7E6E6"/>
            <w:noWrap/>
            <w:vAlign w:val="center"/>
            <w:hideMark/>
          </w:tcPr>
          <w:p w14:paraId="2282E53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2A00FF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190B41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475AD0B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0206EDC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B689BAF" w14:textId="77777777" w:rsidTr="00854E38">
        <w:trPr>
          <w:trHeight w:val="285"/>
        </w:trPr>
        <w:tc>
          <w:tcPr>
            <w:tcW w:w="0" w:type="auto"/>
            <w:tcBorders>
              <w:top w:val="nil"/>
              <w:left w:val="nil"/>
              <w:bottom w:val="nil"/>
              <w:right w:val="nil"/>
            </w:tcBorders>
            <w:shd w:val="clear" w:color="000000" w:fill="E7E6E6"/>
            <w:noWrap/>
            <w:vAlign w:val="center"/>
            <w:hideMark/>
          </w:tcPr>
          <w:p w14:paraId="7AC5396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B39268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A87BC5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4524C5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0446CE6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570A676" w14:textId="77777777" w:rsidTr="00854E38">
        <w:trPr>
          <w:trHeight w:val="285"/>
        </w:trPr>
        <w:tc>
          <w:tcPr>
            <w:tcW w:w="0" w:type="auto"/>
            <w:tcBorders>
              <w:top w:val="nil"/>
              <w:left w:val="nil"/>
              <w:bottom w:val="nil"/>
              <w:right w:val="nil"/>
            </w:tcBorders>
            <w:shd w:val="clear" w:color="000000" w:fill="E7E6E6"/>
            <w:noWrap/>
            <w:vAlign w:val="center"/>
            <w:hideMark/>
          </w:tcPr>
          <w:p w14:paraId="67295BB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38B179B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0B9643D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1EB515A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240B6D6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C663C1F" w14:textId="77777777" w:rsidTr="00854E38">
        <w:trPr>
          <w:trHeight w:val="435"/>
        </w:trPr>
        <w:tc>
          <w:tcPr>
            <w:tcW w:w="0" w:type="auto"/>
            <w:tcBorders>
              <w:top w:val="nil"/>
              <w:left w:val="nil"/>
              <w:bottom w:val="nil"/>
              <w:right w:val="nil"/>
            </w:tcBorders>
            <w:shd w:val="clear" w:color="000000" w:fill="E7E6E6"/>
            <w:noWrap/>
            <w:vAlign w:val="center"/>
            <w:hideMark/>
          </w:tcPr>
          <w:p w14:paraId="2DAEF6D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3"/>
            <w:tcBorders>
              <w:top w:val="nil"/>
              <w:left w:val="nil"/>
              <w:bottom w:val="nil"/>
              <w:right w:val="nil"/>
            </w:tcBorders>
            <w:shd w:val="clear" w:color="000000" w:fill="FFFFFF"/>
            <w:noWrap/>
            <w:vAlign w:val="center"/>
            <w:hideMark/>
          </w:tcPr>
          <w:p w14:paraId="2C40D7F2" w14:textId="77777777" w:rsidR="006C3EC5" w:rsidRPr="006C3EC5" w:rsidRDefault="006C3EC5" w:rsidP="006C3EC5">
            <w:pPr>
              <w:ind w:right="0"/>
              <w:rPr>
                <w:rFonts w:eastAsia="Times New Roman" w:cs="Times New Roman"/>
                <w:b/>
                <w:bCs/>
                <w:color w:val="2F5BA6"/>
                <w:sz w:val="28"/>
                <w:szCs w:val="28"/>
                <w:lang w:val="en-KE" w:eastAsia="en-KE"/>
              </w:rPr>
            </w:pPr>
            <w:r w:rsidRPr="006C3EC5">
              <w:rPr>
                <w:rFonts w:eastAsia="Times New Roman" w:cs="Times New Roman"/>
                <w:b/>
                <w:bCs/>
                <w:color w:val="2F5BA6"/>
                <w:sz w:val="28"/>
                <w:szCs w:val="28"/>
                <w:lang w:eastAsia="en-KE"/>
              </w:rPr>
              <w:t>Deferred Member Data</w:t>
            </w:r>
          </w:p>
        </w:tc>
        <w:tc>
          <w:tcPr>
            <w:tcW w:w="0" w:type="auto"/>
            <w:tcBorders>
              <w:top w:val="nil"/>
              <w:left w:val="nil"/>
              <w:bottom w:val="nil"/>
              <w:right w:val="nil"/>
            </w:tcBorders>
            <w:shd w:val="clear" w:color="000000" w:fill="E7E6E6"/>
            <w:noWrap/>
            <w:vAlign w:val="center"/>
            <w:hideMark/>
          </w:tcPr>
          <w:p w14:paraId="4EA9351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71D54B01" w14:textId="77777777" w:rsidTr="00854E38">
        <w:trPr>
          <w:trHeight w:val="293"/>
        </w:trPr>
        <w:tc>
          <w:tcPr>
            <w:tcW w:w="0" w:type="auto"/>
            <w:tcBorders>
              <w:top w:val="nil"/>
              <w:left w:val="nil"/>
              <w:bottom w:val="nil"/>
              <w:right w:val="nil"/>
            </w:tcBorders>
            <w:shd w:val="clear" w:color="000000" w:fill="E7E6E6"/>
            <w:noWrap/>
            <w:vAlign w:val="center"/>
            <w:hideMark/>
          </w:tcPr>
          <w:p w14:paraId="091D54C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549C56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A28122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E4E6D4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11C29B8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5CD940B2" w14:textId="77777777" w:rsidTr="00854E38">
        <w:trPr>
          <w:trHeight w:val="293"/>
        </w:trPr>
        <w:tc>
          <w:tcPr>
            <w:tcW w:w="0" w:type="auto"/>
            <w:tcBorders>
              <w:top w:val="nil"/>
              <w:left w:val="nil"/>
              <w:bottom w:val="nil"/>
              <w:right w:val="nil"/>
            </w:tcBorders>
            <w:shd w:val="clear" w:color="000000" w:fill="E7E6E6"/>
            <w:noWrap/>
            <w:vAlign w:val="center"/>
            <w:hideMark/>
          </w:tcPr>
          <w:p w14:paraId="1EAB51B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tcBorders>
              <w:top w:val="single" w:sz="8" w:space="0" w:color="2F5BA6"/>
              <w:left w:val="single" w:sz="8" w:space="0" w:color="2F5BA6"/>
              <w:bottom w:val="single" w:sz="8" w:space="0" w:color="2F5BA6"/>
              <w:right w:val="nil"/>
            </w:tcBorders>
            <w:shd w:val="clear" w:color="000000" w:fill="0137A6"/>
            <w:noWrap/>
            <w:vAlign w:val="center"/>
            <w:hideMark/>
          </w:tcPr>
          <w:p w14:paraId="2D6A7FC5" w14:textId="77777777" w:rsidR="006C3EC5" w:rsidRPr="006C3EC5" w:rsidRDefault="006C3EC5" w:rsidP="006C3EC5">
            <w:pPr>
              <w:ind w:right="0"/>
              <w:rPr>
                <w:rFonts w:eastAsia="Times New Roman" w:cs="Times New Roman"/>
                <w:b/>
                <w:bCs/>
                <w:color w:val="FFFFFF"/>
                <w:szCs w:val="18"/>
                <w:lang w:val="en-KE" w:eastAsia="en-KE"/>
              </w:rPr>
            </w:pPr>
            <w:r w:rsidRPr="006C3EC5">
              <w:rPr>
                <w:rFonts w:eastAsia="Times New Roman" w:cs="Times New Roman"/>
                <w:b/>
                <w:bCs/>
                <w:color w:val="FFFFFF"/>
                <w:szCs w:val="18"/>
                <w:lang w:eastAsia="en-KE"/>
              </w:rPr>
              <w:t>Required Data Fields</w:t>
            </w:r>
          </w:p>
        </w:tc>
        <w:tc>
          <w:tcPr>
            <w:tcW w:w="0" w:type="auto"/>
            <w:tcBorders>
              <w:top w:val="single" w:sz="8" w:space="0" w:color="2F5BA6"/>
              <w:left w:val="nil"/>
              <w:bottom w:val="single" w:sz="8" w:space="0" w:color="2F5BA6"/>
              <w:right w:val="nil"/>
            </w:tcBorders>
            <w:shd w:val="clear" w:color="000000" w:fill="0137A6"/>
            <w:noWrap/>
            <w:vAlign w:val="center"/>
            <w:hideMark/>
          </w:tcPr>
          <w:p w14:paraId="69B47B6F" w14:textId="77777777" w:rsidR="006C3EC5" w:rsidRPr="006C3EC5" w:rsidRDefault="006C3EC5" w:rsidP="006C3EC5">
            <w:pPr>
              <w:ind w:right="0"/>
              <w:rPr>
                <w:rFonts w:eastAsia="Times New Roman" w:cs="Times New Roman"/>
                <w:color w:val="FFFFFF"/>
                <w:szCs w:val="18"/>
                <w:lang w:val="en-KE" w:eastAsia="en-KE"/>
              </w:rPr>
            </w:pPr>
            <w:r w:rsidRPr="006C3EC5">
              <w:rPr>
                <w:rFonts w:eastAsia="Times New Roman" w:cs="Times New Roman"/>
                <w:color w:val="FFFFFF"/>
                <w:szCs w:val="18"/>
                <w:lang w:eastAsia="en-KE"/>
              </w:rPr>
              <w:t> </w:t>
            </w:r>
          </w:p>
        </w:tc>
        <w:tc>
          <w:tcPr>
            <w:tcW w:w="0" w:type="auto"/>
            <w:tcBorders>
              <w:top w:val="nil"/>
              <w:left w:val="nil"/>
              <w:bottom w:val="nil"/>
              <w:right w:val="nil"/>
            </w:tcBorders>
            <w:shd w:val="clear" w:color="000000" w:fill="E7E6E6"/>
            <w:noWrap/>
            <w:vAlign w:val="center"/>
            <w:hideMark/>
          </w:tcPr>
          <w:p w14:paraId="4BF04D7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514B2616" w14:textId="77777777" w:rsidTr="00854E38">
        <w:trPr>
          <w:trHeight w:val="495"/>
        </w:trPr>
        <w:tc>
          <w:tcPr>
            <w:tcW w:w="0" w:type="auto"/>
            <w:tcBorders>
              <w:top w:val="nil"/>
              <w:left w:val="nil"/>
              <w:bottom w:val="nil"/>
              <w:right w:val="nil"/>
            </w:tcBorders>
            <w:shd w:val="clear" w:color="000000" w:fill="E7E6E6"/>
            <w:noWrap/>
            <w:vAlign w:val="center"/>
            <w:hideMark/>
          </w:tcPr>
          <w:p w14:paraId="1593E4C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val="restart"/>
            <w:tcBorders>
              <w:top w:val="single" w:sz="8" w:space="0" w:color="2F5BA6"/>
              <w:left w:val="nil"/>
              <w:bottom w:val="nil"/>
              <w:right w:val="nil"/>
            </w:tcBorders>
            <w:shd w:val="clear" w:color="000000" w:fill="FFFFFF"/>
            <w:vAlign w:val="center"/>
            <w:hideMark/>
          </w:tcPr>
          <w:p w14:paraId="65BC6049" w14:textId="77777777" w:rsidR="006C3EC5" w:rsidRPr="006C3EC5" w:rsidRDefault="006C3EC5" w:rsidP="006C3EC5">
            <w:pPr>
              <w:ind w:right="0"/>
              <w:rPr>
                <w:rFonts w:eastAsia="Times New Roman" w:cs="Times New Roman"/>
                <w:color w:val="C00000"/>
                <w:szCs w:val="18"/>
                <w:lang w:val="en-KE" w:eastAsia="en-KE"/>
              </w:rPr>
            </w:pPr>
            <w:r w:rsidRPr="006C3EC5">
              <w:rPr>
                <w:rFonts w:eastAsia="Times New Roman" w:cs="Times New Roman"/>
                <w:color w:val="C00000"/>
                <w:szCs w:val="18"/>
                <w:lang w:eastAsia="en-KE"/>
              </w:rPr>
              <w:t>To be provided for each year for FY 2022, FY 2023 &amp; FY 2024 (Example- To be provided for the previous 3 years)</w:t>
            </w:r>
          </w:p>
        </w:tc>
        <w:tc>
          <w:tcPr>
            <w:tcW w:w="0" w:type="auto"/>
            <w:tcBorders>
              <w:top w:val="nil"/>
              <w:left w:val="nil"/>
              <w:bottom w:val="single" w:sz="8" w:space="0" w:color="2F5BA6"/>
              <w:right w:val="nil"/>
            </w:tcBorders>
            <w:shd w:val="clear" w:color="000000" w:fill="FFFFFF"/>
            <w:noWrap/>
            <w:vAlign w:val="center"/>
            <w:hideMark/>
          </w:tcPr>
          <w:p w14:paraId="06C6C0F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Member ID</w:t>
            </w:r>
          </w:p>
        </w:tc>
        <w:tc>
          <w:tcPr>
            <w:tcW w:w="0" w:type="auto"/>
            <w:tcBorders>
              <w:top w:val="nil"/>
              <w:left w:val="nil"/>
              <w:bottom w:val="nil"/>
              <w:right w:val="nil"/>
            </w:tcBorders>
            <w:shd w:val="clear" w:color="000000" w:fill="E7E6E6"/>
            <w:noWrap/>
            <w:vAlign w:val="center"/>
            <w:hideMark/>
          </w:tcPr>
          <w:p w14:paraId="11E6760A" w14:textId="77777777" w:rsidR="006C3EC5" w:rsidRPr="006C3EC5" w:rsidRDefault="006C3EC5" w:rsidP="006C3EC5">
            <w:pPr>
              <w:ind w:right="0"/>
              <w:rPr>
                <w:rFonts w:eastAsia="Times New Roman" w:cs="Times New Roman"/>
                <w:color w:val="000000"/>
                <w:sz w:val="20"/>
                <w:szCs w:val="20"/>
                <w:lang w:val="en-KE" w:eastAsia="en-KE"/>
              </w:rPr>
            </w:pPr>
            <w:r w:rsidRPr="006C3EC5">
              <w:rPr>
                <w:rFonts w:eastAsia="Times New Roman" w:cs="Times New Roman"/>
                <w:color w:val="000000"/>
                <w:sz w:val="20"/>
                <w:szCs w:val="20"/>
                <w:lang w:eastAsia="en-KE"/>
              </w:rPr>
              <w:t> </w:t>
            </w:r>
          </w:p>
        </w:tc>
      </w:tr>
      <w:tr w:rsidR="006C3EC5" w:rsidRPr="006C3EC5" w14:paraId="2D4CA0BC" w14:textId="77777777" w:rsidTr="00854E38">
        <w:trPr>
          <w:trHeight w:val="293"/>
        </w:trPr>
        <w:tc>
          <w:tcPr>
            <w:tcW w:w="0" w:type="auto"/>
            <w:tcBorders>
              <w:top w:val="nil"/>
              <w:left w:val="nil"/>
              <w:bottom w:val="nil"/>
              <w:right w:val="nil"/>
            </w:tcBorders>
            <w:shd w:val="clear" w:color="000000" w:fill="E7E6E6"/>
            <w:noWrap/>
            <w:vAlign w:val="center"/>
            <w:hideMark/>
          </w:tcPr>
          <w:p w14:paraId="4B010CA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024E793F"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178E29E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Category</w:t>
            </w:r>
          </w:p>
        </w:tc>
        <w:tc>
          <w:tcPr>
            <w:tcW w:w="0" w:type="auto"/>
            <w:tcBorders>
              <w:top w:val="nil"/>
              <w:left w:val="nil"/>
              <w:bottom w:val="nil"/>
              <w:right w:val="nil"/>
            </w:tcBorders>
            <w:shd w:val="clear" w:color="000000" w:fill="E7E6E6"/>
            <w:noWrap/>
            <w:vAlign w:val="center"/>
            <w:hideMark/>
          </w:tcPr>
          <w:p w14:paraId="43EB19E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35CE335" w14:textId="77777777" w:rsidTr="00854E38">
        <w:trPr>
          <w:trHeight w:val="293"/>
        </w:trPr>
        <w:tc>
          <w:tcPr>
            <w:tcW w:w="0" w:type="auto"/>
            <w:tcBorders>
              <w:top w:val="nil"/>
              <w:left w:val="nil"/>
              <w:bottom w:val="nil"/>
              <w:right w:val="nil"/>
            </w:tcBorders>
            <w:shd w:val="clear" w:color="000000" w:fill="E7E6E6"/>
            <w:noWrap/>
            <w:vAlign w:val="center"/>
            <w:hideMark/>
          </w:tcPr>
          <w:p w14:paraId="6FBF178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10F6579C"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558BACC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Gender</w:t>
            </w:r>
          </w:p>
        </w:tc>
        <w:tc>
          <w:tcPr>
            <w:tcW w:w="0" w:type="auto"/>
            <w:tcBorders>
              <w:top w:val="nil"/>
              <w:left w:val="nil"/>
              <w:bottom w:val="nil"/>
              <w:right w:val="nil"/>
            </w:tcBorders>
            <w:shd w:val="clear" w:color="000000" w:fill="E7E6E6"/>
            <w:noWrap/>
            <w:vAlign w:val="center"/>
            <w:hideMark/>
          </w:tcPr>
          <w:p w14:paraId="6A6F1A9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07CA7FC" w14:textId="77777777" w:rsidTr="00854E38">
        <w:trPr>
          <w:trHeight w:val="293"/>
        </w:trPr>
        <w:tc>
          <w:tcPr>
            <w:tcW w:w="0" w:type="auto"/>
            <w:tcBorders>
              <w:top w:val="nil"/>
              <w:left w:val="nil"/>
              <w:bottom w:val="nil"/>
              <w:right w:val="nil"/>
            </w:tcBorders>
            <w:shd w:val="clear" w:color="000000" w:fill="E7E6E6"/>
            <w:noWrap/>
            <w:vAlign w:val="center"/>
            <w:hideMark/>
          </w:tcPr>
          <w:p w14:paraId="5D8550D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5E7BAAE9"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4958A62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Birth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68EBFE0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509A340D" w14:textId="77777777" w:rsidTr="00854E38">
        <w:trPr>
          <w:trHeight w:val="293"/>
        </w:trPr>
        <w:tc>
          <w:tcPr>
            <w:tcW w:w="0" w:type="auto"/>
            <w:tcBorders>
              <w:top w:val="nil"/>
              <w:left w:val="nil"/>
              <w:bottom w:val="nil"/>
              <w:right w:val="nil"/>
            </w:tcBorders>
            <w:shd w:val="clear" w:color="000000" w:fill="E7E6E6"/>
            <w:noWrap/>
            <w:vAlign w:val="center"/>
            <w:hideMark/>
          </w:tcPr>
          <w:p w14:paraId="094541C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40F9DB05"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4C54133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Joining Scheme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50726BB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3E55C0D" w14:textId="77777777" w:rsidTr="00854E38">
        <w:trPr>
          <w:trHeight w:val="293"/>
        </w:trPr>
        <w:tc>
          <w:tcPr>
            <w:tcW w:w="0" w:type="auto"/>
            <w:tcBorders>
              <w:top w:val="nil"/>
              <w:left w:val="nil"/>
              <w:bottom w:val="nil"/>
              <w:right w:val="nil"/>
            </w:tcBorders>
            <w:shd w:val="clear" w:color="000000" w:fill="E7E6E6"/>
            <w:noWrap/>
            <w:vAlign w:val="center"/>
            <w:hideMark/>
          </w:tcPr>
          <w:p w14:paraId="46CBACE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EB47C5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D12394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7F2CD47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Exit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75E02B2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25C240D" w14:textId="77777777" w:rsidTr="00854E38">
        <w:trPr>
          <w:trHeight w:val="293"/>
        </w:trPr>
        <w:tc>
          <w:tcPr>
            <w:tcW w:w="0" w:type="auto"/>
            <w:tcBorders>
              <w:top w:val="nil"/>
              <w:left w:val="nil"/>
              <w:bottom w:val="nil"/>
              <w:right w:val="nil"/>
            </w:tcBorders>
            <w:shd w:val="clear" w:color="000000" w:fill="E7E6E6"/>
            <w:noWrap/>
            <w:vAlign w:val="center"/>
            <w:hideMark/>
          </w:tcPr>
          <w:p w14:paraId="01093E8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AB1B3A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E455D3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7614F21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Monthly Pensionable Salary (as at scheme closure date)</w:t>
            </w:r>
          </w:p>
        </w:tc>
        <w:tc>
          <w:tcPr>
            <w:tcW w:w="0" w:type="auto"/>
            <w:tcBorders>
              <w:top w:val="nil"/>
              <w:left w:val="nil"/>
              <w:bottom w:val="nil"/>
              <w:right w:val="nil"/>
            </w:tcBorders>
            <w:shd w:val="clear" w:color="000000" w:fill="E7E6E6"/>
            <w:noWrap/>
            <w:vAlign w:val="center"/>
            <w:hideMark/>
          </w:tcPr>
          <w:p w14:paraId="1C98861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D0DB179" w14:textId="77777777" w:rsidTr="00854E38">
        <w:trPr>
          <w:trHeight w:val="293"/>
        </w:trPr>
        <w:tc>
          <w:tcPr>
            <w:tcW w:w="0" w:type="auto"/>
            <w:tcBorders>
              <w:top w:val="nil"/>
              <w:left w:val="nil"/>
              <w:bottom w:val="nil"/>
              <w:right w:val="nil"/>
            </w:tcBorders>
            <w:shd w:val="clear" w:color="000000" w:fill="E7E6E6"/>
            <w:noWrap/>
            <w:vAlign w:val="center"/>
            <w:hideMark/>
          </w:tcPr>
          <w:p w14:paraId="43DFD37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CBFBC9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2B3CB1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26824B1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Monthly Pensionable Salary (as at Deferral Date)</w:t>
            </w:r>
          </w:p>
        </w:tc>
        <w:tc>
          <w:tcPr>
            <w:tcW w:w="0" w:type="auto"/>
            <w:tcBorders>
              <w:top w:val="nil"/>
              <w:left w:val="nil"/>
              <w:bottom w:val="nil"/>
              <w:right w:val="nil"/>
            </w:tcBorders>
            <w:shd w:val="clear" w:color="000000" w:fill="E7E6E6"/>
            <w:noWrap/>
            <w:vAlign w:val="center"/>
            <w:hideMark/>
          </w:tcPr>
          <w:p w14:paraId="6F871A6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0F78BE6E" w14:textId="77777777" w:rsidTr="00854E38">
        <w:trPr>
          <w:trHeight w:val="293"/>
        </w:trPr>
        <w:tc>
          <w:tcPr>
            <w:tcW w:w="0" w:type="auto"/>
            <w:tcBorders>
              <w:top w:val="nil"/>
              <w:left w:val="nil"/>
              <w:bottom w:val="nil"/>
              <w:right w:val="nil"/>
            </w:tcBorders>
            <w:shd w:val="clear" w:color="000000" w:fill="E7E6E6"/>
            <w:noWrap/>
            <w:vAlign w:val="center"/>
            <w:hideMark/>
          </w:tcPr>
          <w:p w14:paraId="015E3BC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727624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CF2581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58298FC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Deferred Lumpsum Amount</w:t>
            </w:r>
          </w:p>
        </w:tc>
        <w:tc>
          <w:tcPr>
            <w:tcW w:w="0" w:type="auto"/>
            <w:tcBorders>
              <w:top w:val="nil"/>
              <w:left w:val="nil"/>
              <w:bottom w:val="nil"/>
              <w:right w:val="nil"/>
            </w:tcBorders>
            <w:shd w:val="clear" w:color="000000" w:fill="E7E6E6"/>
            <w:noWrap/>
            <w:vAlign w:val="center"/>
            <w:hideMark/>
          </w:tcPr>
          <w:p w14:paraId="4D7EAB2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A60EB23" w14:textId="77777777" w:rsidTr="00854E38">
        <w:trPr>
          <w:trHeight w:val="293"/>
        </w:trPr>
        <w:tc>
          <w:tcPr>
            <w:tcW w:w="0" w:type="auto"/>
            <w:tcBorders>
              <w:top w:val="nil"/>
              <w:left w:val="nil"/>
              <w:bottom w:val="nil"/>
              <w:right w:val="nil"/>
            </w:tcBorders>
            <w:shd w:val="clear" w:color="000000" w:fill="E7E6E6"/>
            <w:noWrap/>
            <w:vAlign w:val="center"/>
            <w:hideMark/>
          </w:tcPr>
          <w:p w14:paraId="262E2B7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4468C8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18B2E5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437E1BD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Deferred Pension Amount</w:t>
            </w:r>
          </w:p>
        </w:tc>
        <w:tc>
          <w:tcPr>
            <w:tcW w:w="0" w:type="auto"/>
            <w:tcBorders>
              <w:top w:val="nil"/>
              <w:left w:val="nil"/>
              <w:bottom w:val="nil"/>
              <w:right w:val="nil"/>
            </w:tcBorders>
            <w:shd w:val="clear" w:color="000000" w:fill="E7E6E6"/>
            <w:noWrap/>
            <w:vAlign w:val="center"/>
            <w:hideMark/>
          </w:tcPr>
          <w:p w14:paraId="57FE1B0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55FD59D9" w14:textId="77777777" w:rsidTr="00854E38">
        <w:trPr>
          <w:trHeight w:val="293"/>
        </w:trPr>
        <w:tc>
          <w:tcPr>
            <w:tcW w:w="0" w:type="auto"/>
            <w:tcBorders>
              <w:top w:val="nil"/>
              <w:left w:val="nil"/>
              <w:bottom w:val="nil"/>
              <w:right w:val="nil"/>
            </w:tcBorders>
            <w:shd w:val="clear" w:color="000000" w:fill="E7E6E6"/>
            <w:noWrap/>
            <w:vAlign w:val="center"/>
            <w:hideMark/>
          </w:tcPr>
          <w:p w14:paraId="03296BA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71348D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9DD7CC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7107C82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5295C04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DC727B8" w14:textId="77777777" w:rsidTr="00854E38">
        <w:trPr>
          <w:trHeight w:val="285"/>
        </w:trPr>
        <w:tc>
          <w:tcPr>
            <w:tcW w:w="0" w:type="auto"/>
            <w:tcBorders>
              <w:top w:val="nil"/>
              <w:left w:val="nil"/>
              <w:bottom w:val="nil"/>
              <w:right w:val="nil"/>
            </w:tcBorders>
            <w:shd w:val="clear" w:color="000000" w:fill="E7E6E6"/>
            <w:noWrap/>
            <w:vAlign w:val="center"/>
            <w:hideMark/>
          </w:tcPr>
          <w:p w14:paraId="736CCAA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FA8177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E98976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EF62C1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6505E24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B74E016" w14:textId="77777777" w:rsidTr="00854E38">
        <w:trPr>
          <w:trHeight w:val="285"/>
        </w:trPr>
        <w:tc>
          <w:tcPr>
            <w:tcW w:w="0" w:type="auto"/>
            <w:tcBorders>
              <w:top w:val="nil"/>
              <w:left w:val="nil"/>
              <w:bottom w:val="nil"/>
              <w:right w:val="nil"/>
            </w:tcBorders>
            <w:shd w:val="clear" w:color="000000" w:fill="E7E6E6"/>
            <w:noWrap/>
            <w:vAlign w:val="center"/>
            <w:hideMark/>
          </w:tcPr>
          <w:p w14:paraId="4C4B9AD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0B7FA0D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3A4937A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25EA128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1FD5E31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03522DA" w14:textId="77777777" w:rsidTr="00854E38">
        <w:trPr>
          <w:trHeight w:val="435"/>
        </w:trPr>
        <w:tc>
          <w:tcPr>
            <w:tcW w:w="0" w:type="auto"/>
            <w:tcBorders>
              <w:top w:val="nil"/>
              <w:left w:val="nil"/>
              <w:bottom w:val="nil"/>
              <w:right w:val="nil"/>
            </w:tcBorders>
            <w:shd w:val="clear" w:color="000000" w:fill="E7E6E6"/>
            <w:noWrap/>
            <w:vAlign w:val="center"/>
            <w:hideMark/>
          </w:tcPr>
          <w:p w14:paraId="7DC58ED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3"/>
            <w:tcBorders>
              <w:top w:val="nil"/>
              <w:left w:val="nil"/>
              <w:bottom w:val="nil"/>
              <w:right w:val="nil"/>
            </w:tcBorders>
            <w:shd w:val="clear" w:color="000000" w:fill="FFFFFF"/>
            <w:noWrap/>
            <w:vAlign w:val="center"/>
            <w:hideMark/>
          </w:tcPr>
          <w:p w14:paraId="1F04FE9C" w14:textId="77777777" w:rsidR="006C3EC5" w:rsidRPr="006C3EC5" w:rsidRDefault="006C3EC5" w:rsidP="006C3EC5">
            <w:pPr>
              <w:ind w:right="0"/>
              <w:rPr>
                <w:rFonts w:eastAsia="Times New Roman" w:cs="Times New Roman"/>
                <w:b/>
                <w:bCs/>
                <w:color w:val="2F5BA6"/>
                <w:sz w:val="28"/>
                <w:szCs w:val="28"/>
                <w:lang w:val="en-KE" w:eastAsia="en-KE"/>
              </w:rPr>
            </w:pPr>
            <w:r w:rsidRPr="006C3EC5">
              <w:rPr>
                <w:rFonts w:eastAsia="Times New Roman" w:cs="Times New Roman"/>
                <w:b/>
                <w:bCs/>
                <w:color w:val="2F5BA6"/>
                <w:sz w:val="28"/>
                <w:szCs w:val="28"/>
                <w:lang w:eastAsia="en-KE"/>
              </w:rPr>
              <w:t>Main Pensioners</w:t>
            </w:r>
          </w:p>
        </w:tc>
        <w:tc>
          <w:tcPr>
            <w:tcW w:w="0" w:type="auto"/>
            <w:tcBorders>
              <w:top w:val="nil"/>
              <w:left w:val="nil"/>
              <w:bottom w:val="nil"/>
              <w:right w:val="nil"/>
            </w:tcBorders>
            <w:shd w:val="clear" w:color="000000" w:fill="E7E6E6"/>
            <w:noWrap/>
            <w:vAlign w:val="center"/>
            <w:hideMark/>
          </w:tcPr>
          <w:p w14:paraId="1DA864F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E629174" w14:textId="77777777" w:rsidTr="00854E38">
        <w:trPr>
          <w:trHeight w:val="293"/>
        </w:trPr>
        <w:tc>
          <w:tcPr>
            <w:tcW w:w="0" w:type="auto"/>
            <w:tcBorders>
              <w:top w:val="nil"/>
              <w:left w:val="nil"/>
              <w:bottom w:val="nil"/>
              <w:right w:val="nil"/>
            </w:tcBorders>
            <w:shd w:val="clear" w:color="000000" w:fill="E7E6E6"/>
            <w:noWrap/>
            <w:vAlign w:val="center"/>
            <w:hideMark/>
          </w:tcPr>
          <w:p w14:paraId="7186F2F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123CB8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54456D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9C4F4B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33ECCC3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0A5CCC2A" w14:textId="77777777" w:rsidTr="00854E38">
        <w:trPr>
          <w:trHeight w:val="293"/>
        </w:trPr>
        <w:tc>
          <w:tcPr>
            <w:tcW w:w="0" w:type="auto"/>
            <w:tcBorders>
              <w:top w:val="nil"/>
              <w:left w:val="nil"/>
              <w:bottom w:val="nil"/>
              <w:right w:val="nil"/>
            </w:tcBorders>
            <w:shd w:val="clear" w:color="000000" w:fill="E7E6E6"/>
            <w:noWrap/>
            <w:vAlign w:val="center"/>
            <w:hideMark/>
          </w:tcPr>
          <w:p w14:paraId="4672C93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tcBorders>
              <w:top w:val="single" w:sz="8" w:space="0" w:color="2F5BA6"/>
              <w:left w:val="single" w:sz="8" w:space="0" w:color="2F5BA6"/>
              <w:bottom w:val="single" w:sz="8" w:space="0" w:color="2F5BA6"/>
              <w:right w:val="nil"/>
            </w:tcBorders>
            <w:shd w:val="clear" w:color="000000" w:fill="0137A6"/>
            <w:noWrap/>
            <w:vAlign w:val="center"/>
            <w:hideMark/>
          </w:tcPr>
          <w:p w14:paraId="3C9DEDB1" w14:textId="77777777" w:rsidR="006C3EC5" w:rsidRPr="006C3EC5" w:rsidRDefault="006C3EC5" w:rsidP="006C3EC5">
            <w:pPr>
              <w:ind w:right="0"/>
              <w:rPr>
                <w:rFonts w:eastAsia="Times New Roman" w:cs="Times New Roman"/>
                <w:b/>
                <w:bCs/>
                <w:color w:val="FFFFFF"/>
                <w:szCs w:val="18"/>
                <w:lang w:val="en-KE" w:eastAsia="en-KE"/>
              </w:rPr>
            </w:pPr>
            <w:r w:rsidRPr="006C3EC5">
              <w:rPr>
                <w:rFonts w:eastAsia="Times New Roman" w:cs="Times New Roman"/>
                <w:b/>
                <w:bCs/>
                <w:color w:val="FFFFFF"/>
                <w:szCs w:val="18"/>
                <w:lang w:eastAsia="en-KE"/>
              </w:rPr>
              <w:t>Required Data Fields</w:t>
            </w:r>
          </w:p>
        </w:tc>
        <w:tc>
          <w:tcPr>
            <w:tcW w:w="0" w:type="auto"/>
            <w:tcBorders>
              <w:top w:val="single" w:sz="8" w:space="0" w:color="2F5BA6"/>
              <w:left w:val="nil"/>
              <w:bottom w:val="single" w:sz="8" w:space="0" w:color="2F5BA6"/>
              <w:right w:val="nil"/>
            </w:tcBorders>
            <w:shd w:val="clear" w:color="000000" w:fill="0137A6"/>
            <w:noWrap/>
            <w:vAlign w:val="center"/>
            <w:hideMark/>
          </w:tcPr>
          <w:p w14:paraId="11B4674F" w14:textId="77777777" w:rsidR="006C3EC5" w:rsidRPr="006C3EC5" w:rsidRDefault="006C3EC5" w:rsidP="006C3EC5">
            <w:pPr>
              <w:ind w:right="0"/>
              <w:rPr>
                <w:rFonts w:eastAsia="Times New Roman" w:cs="Times New Roman"/>
                <w:color w:val="FFFFFF"/>
                <w:szCs w:val="18"/>
                <w:lang w:val="en-KE" w:eastAsia="en-KE"/>
              </w:rPr>
            </w:pPr>
            <w:r w:rsidRPr="006C3EC5">
              <w:rPr>
                <w:rFonts w:eastAsia="Times New Roman" w:cs="Times New Roman"/>
                <w:color w:val="FFFFFF"/>
                <w:szCs w:val="18"/>
                <w:lang w:eastAsia="en-KE"/>
              </w:rPr>
              <w:t> </w:t>
            </w:r>
          </w:p>
        </w:tc>
        <w:tc>
          <w:tcPr>
            <w:tcW w:w="0" w:type="auto"/>
            <w:tcBorders>
              <w:top w:val="nil"/>
              <w:left w:val="nil"/>
              <w:bottom w:val="nil"/>
              <w:right w:val="nil"/>
            </w:tcBorders>
            <w:shd w:val="clear" w:color="000000" w:fill="E7E6E6"/>
            <w:noWrap/>
            <w:vAlign w:val="center"/>
            <w:hideMark/>
          </w:tcPr>
          <w:p w14:paraId="50EC0A8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0C8D75BD" w14:textId="77777777" w:rsidTr="00854E38">
        <w:trPr>
          <w:trHeight w:val="495"/>
        </w:trPr>
        <w:tc>
          <w:tcPr>
            <w:tcW w:w="0" w:type="auto"/>
            <w:tcBorders>
              <w:top w:val="nil"/>
              <w:left w:val="nil"/>
              <w:bottom w:val="nil"/>
              <w:right w:val="nil"/>
            </w:tcBorders>
            <w:shd w:val="clear" w:color="000000" w:fill="E7E6E6"/>
            <w:noWrap/>
            <w:vAlign w:val="center"/>
            <w:hideMark/>
          </w:tcPr>
          <w:p w14:paraId="2511290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val="restart"/>
            <w:tcBorders>
              <w:top w:val="single" w:sz="8" w:space="0" w:color="2F5BA6"/>
              <w:left w:val="nil"/>
              <w:bottom w:val="nil"/>
              <w:right w:val="nil"/>
            </w:tcBorders>
            <w:shd w:val="clear" w:color="000000" w:fill="FFFFFF"/>
            <w:vAlign w:val="center"/>
            <w:hideMark/>
          </w:tcPr>
          <w:p w14:paraId="1E607745" w14:textId="77777777" w:rsidR="006C3EC5" w:rsidRPr="006C3EC5" w:rsidRDefault="006C3EC5" w:rsidP="006C3EC5">
            <w:pPr>
              <w:ind w:right="0"/>
              <w:rPr>
                <w:rFonts w:eastAsia="Times New Roman" w:cs="Times New Roman"/>
                <w:color w:val="C00000"/>
                <w:szCs w:val="18"/>
                <w:lang w:val="en-KE" w:eastAsia="en-KE"/>
              </w:rPr>
            </w:pPr>
            <w:r w:rsidRPr="006C3EC5">
              <w:rPr>
                <w:rFonts w:eastAsia="Times New Roman" w:cs="Times New Roman"/>
                <w:color w:val="C00000"/>
                <w:szCs w:val="18"/>
                <w:lang w:eastAsia="en-KE"/>
              </w:rPr>
              <w:t>To be provided for each year for FY 2022, FY 2023 &amp; FY 2024. (Example- To be provided for the previous 3 years)</w:t>
            </w:r>
          </w:p>
        </w:tc>
        <w:tc>
          <w:tcPr>
            <w:tcW w:w="0" w:type="auto"/>
            <w:tcBorders>
              <w:top w:val="nil"/>
              <w:left w:val="nil"/>
              <w:bottom w:val="single" w:sz="8" w:space="0" w:color="2F5BA6"/>
              <w:right w:val="nil"/>
            </w:tcBorders>
            <w:shd w:val="clear" w:color="000000" w:fill="FFFFFF"/>
            <w:noWrap/>
            <w:vAlign w:val="center"/>
            <w:hideMark/>
          </w:tcPr>
          <w:p w14:paraId="75CC579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Member ID</w:t>
            </w:r>
          </w:p>
        </w:tc>
        <w:tc>
          <w:tcPr>
            <w:tcW w:w="0" w:type="auto"/>
            <w:tcBorders>
              <w:top w:val="nil"/>
              <w:left w:val="nil"/>
              <w:bottom w:val="nil"/>
              <w:right w:val="nil"/>
            </w:tcBorders>
            <w:shd w:val="clear" w:color="000000" w:fill="E7E6E6"/>
            <w:noWrap/>
            <w:vAlign w:val="center"/>
            <w:hideMark/>
          </w:tcPr>
          <w:p w14:paraId="3B497800" w14:textId="77777777" w:rsidR="006C3EC5" w:rsidRPr="006C3EC5" w:rsidRDefault="006C3EC5" w:rsidP="006C3EC5">
            <w:pPr>
              <w:ind w:right="0"/>
              <w:rPr>
                <w:rFonts w:eastAsia="Times New Roman" w:cs="Times New Roman"/>
                <w:color w:val="000000"/>
                <w:sz w:val="20"/>
                <w:szCs w:val="20"/>
                <w:lang w:val="en-KE" w:eastAsia="en-KE"/>
              </w:rPr>
            </w:pPr>
            <w:r w:rsidRPr="006C3EC5">
              <w:rPr>
                <w:rFonts w:eastAsia="Times New Roman" w:cs="Times New Roman"/>
                <w:color w:val="000000"/>
                <w:sz w:val="20"/>
                <w:szCs w:val="20"/>
                <w:lang w:eastAsia="en-KE"/>
              </w:rPr>
              <w:t> </w:t>
            </w:r>
          </w:p>
        </w:tc>
      </w:tr>
      <w:tr w:rsidR="006C3EC5" w:rsidRPr="006C3EC5" w14:paraId="07CFD430" w14:textId="77777777" w:rsidTr="00854E38">
        <w:trPr>
          <w:trHeight w:val="293"/>
        </w:trPr>
        <w:tc>
          <w:tcPr>
            <w:tcW w:w="0" w:type="auto"/>
            <w:tcBorders>
              <w:top w:val="nil"/>
              <w:left w:val="nil"/>
              <w:bottom w:val="nil"/>
              <w:right w:val="nil"/>
            </w:tcBorders>
            <w:shd w:val="clear" w:color="000000" w:fill="E7E6E6"/>
            <w:noWrap/>
            <w:vAlign w:val="center"/>
            <w:hideMark/>
          </w:tcPr>
          <w:p w14:paraId="29EA900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26A52C00"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2995B75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Category</w:t>
            </w:r>
          </w:p>
        </w:tc>
        <w:tc>
          <w:tcPr>
            <w:tcW w:w="0" w:type="auto"/>
            <w:tcBorders>
              <w:top w:val="nil"/>
              <w:left w:val="nil"/>
              <w:bottom w:val="nil"/>
              <w:right w:val="nil"/>
            </w:tcBorders>
            <w:shd w:val="clear" w:color="000000" w:fill="E7E6E6"/>
            <w:noWrap/>
            <w:vAlign w:val="center"/>
            <w:hideMark/>
          </w:tcPr>
          <w:p w14:paraId="6FA77F6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20DD415" w14:textId="77777777" w:rsidTr="00854E38">
        <w:trPr>
          <w:trHeight w:val="293"/>
        </w:trPr>
        <w:tc>
          <w:tcPr>
            <w:tcW w:w="0" w:type="auto"/>
            <w:tcBorders>
              <w:top w:val="nil"/>
              <w:left w:val="nil"/>
              <w:bottom w:val="nil"/>
              <w:right w:val="nil"/>
            </w:tcBorders>
            <w:shd w:val="clear" w:color="000000" w:fill="E7E6E6"/>
            <w:noWrap/>
            <w:vAlign w:val="center"/>
            <w:hideMark/>
          </w:tcPr>
          <w:p w14:paraId="4B0BDE6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2160BCCA"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173745E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Gender</w:t>
            </w:r>
          </w:p>
        </w:tc>
        <w:tc>
          <w:tcPr>
            <w:tcW w:w="0" w:type="auto"/>
            <w:tcBorders>
              <w:top w:val="nil"/>
              <w:left w:val="nil"/>
              <w:bottom w:val="nil"/>
              <w:right w:val="nil"/>
            </w:tcBorders>
            <w:shd w:val="clear" w:color="000000" w:fill="E7E6E6"/>
            <w:noWrap/>
            <w:vAlign w:val="center"/>
            <w:hideMark/>
          </w:tcPr>
          <w:p w14:paraId="3E81BBC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4942C61" w14:textId="77777777" w:rsidTr="00854E38">
        <w:trPr>
          <w:trHeight w:val="293"/>
        </w:trPr>
        <w:tc>
          <w:tcPr>
            <w:tcW w:w="0" w:type="auto"/>
            <w:tcBorders>
              <w:top w:val="nil"/>
              <w:left w:val="nil"/>
              <w:bottom w:val="nil"/>
              <w:right w:val="nil"/>
            </w:tcBorders>
            <w:shd w:val="clear" w:color="000000" w:fill="E7E6E6"/>
            <w:noWrap/>
            <w:vAlign w:val="center"/>
            <w:hideMark/>
          </w:tcPr>
          <w:p w14:paraId="378DD6B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5773D179"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1137ED5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Birth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299A03E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79196E72" w14:textId="77777777" w:rsidTr="00854E38">
        <w:trPr>
          <w:trHeight w:val="293"/>
        </w:trPr>
        <w:tc>
          <w:tcPr>
            <w:tcW w:w="0" w:type="auto"/>
            <w:tcBorders>
              <w:top w:val="nil"/>
              <w:left w:val="nil"/>
              <w:bottom w:val="nil"/>
              <w:right w:val="nil"/>
            </w:tcBorders>
            <w:shd w:val="clear" w:color="000000" w:fill="E7E6E6"/>
            <w:noWrap/>
            <w:vAlign w:val="center"/>
            <w:hideMark/>
          </w:tcPr>
          <w:p w14:paraId="137743F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6176C2C0"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241A3B2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Joining Scheme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1D5C4D9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791D69D0" w14:textId="77777777" w:rsidTr="00854E38">
        <w:trPr>
          <w:trHeight w:val="293"/>
        </w:trPr>
        <w:tc>
          <w:tcPr>
            <w:tcW w:w="0" w:type="auto"/>
            <w:tcBorders>
              <w:top w:val="nil"/>
              <w:left w:val="nil"/>
              <w:bottom w:val="nil"/>
              <w:right w:val="nil"/>
            </w:tcBorders>
            <w:shd w:val="clear" w:color="000000" w:fill="E7E6E6"/>
            <w:noWrap/>
            <w:vAlign w:val="center"/>
            <w:hideMark/>
          </w:tcPr>
          <w:p w14:paraId="5FAF0E6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lastRenderedPageBreak/>
              <w:t> </w:t>
            </w:r>
          </w:p>
        </w:tc>
        <w:tc>
          <w:tcPr>
            <w:tcW w:w="0" w:type="auto"/>
            <w:tcBorders>
              <w:top w:val="nil"/>
              <w:left w:val="nil"/>
              <w:bottom w:val="nil"/>
              <w:right w:val="nil"/>
            </w:tcBorders>
            <w:shd w:val="clear" w:color="000000" w:fill="FFFFFF"/>
            <w:noWrap/>
            <w:vAlign w:val="center"/>
            <w:hideMark/>
          </w:tcPr>
          <w:p w14:paraId="59C7D94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2E79FE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6AED7D3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Retirement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33E87D5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5601A9B" w14:textId="77777777" w:rsidTr="00854E38">
        <w:trPr>
          <w:trHeight w:val="293"/>
        </w:trPr>
        <w:tc>
          <w:tcPr>
            <w:tcW w:w="0" w:type="auto"/>
            <w:tcBorders>
              <w:top w:val="nil"/>
              <w:left w:val="nil"/>
              <w:bottom w:val="nil"/>
              <w:right w:val="nil"/>
            </w:tcBorders>
            <w:shd w:val="clear" w:color="000000" w:fill="E7E6E6"/>
            <w:noWrap/>
            <w:vAlign w:val="center"/>
            <w:hideMark/>
          </w:tcPr>
          <w:p w14:paraId="7871506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E25E1A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E4F592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451B121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Monthly Pension Amount</w:t>
            </w:r>
          </w:p>
        </w:tc>
        <w:tc>
          <w:tcPr>
            <w:tcW w:w="0" w:type="auto"/>
            <w:tcBorders>
              <w:top w:val="nil"/>
              <w:left w:val="nil"/>
              <w:bottom w:val="nil"/>
              <w:right w:val="nil"/>
            </w:tcBorders>
            <w:shd w:val="clear" w:color="000000" w:fill="E7E6E6"/>
            <w:noWrap/>
            <w:vAlign w:val="center"/>
            <w:hideMark/>
          </w:tcPr>
          <w:p w14:paraId="3A90F05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423CD6D" w14:textId="77777777" w:rsidTr="00854E38">
        <w:trPr>
          <w:trHeight w:val="293"/>
        </w:trPr>
        <w:tc>
          <w:tcPr>
            <w:tcW w:w="0" w:type="auto"/>
            <w:tcBorders>
              <w:top w:val="nil"/>
              <w:left w:val="nil"/>
              <w:bottom w:val="nil"/>
              <w:right w:val="nil"/>
            </w:tcBorders>
            <w:shd w:val="clear" w:color="000000" w:fill="E7E6E6"/>
            <w:noWrap/>
            <w:vAlign w:val="center"/>
            <w:hideMark/>
          </w:tcPr>
          <w:p w14:paraId="32E99B9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7024C7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E3D3B7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4E1E245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Annual Pension Amount</w:t>
            </w:r>
          </w:p>
        </w:tc>
        <w:tc>
          <w:tcPr>
            <w:tcW w:w="0" w:type="auto"/>
            <w:tcBorders>
              <w:top w:val="nil"/>
              <w:left w:val="nil"/>
              <w:bottom w:val="nil"/>
              <w:right w:val="nil"/>
            </w:tcBorders>
            <w:shd w:val="clear" w:color="000000" w:fill="E7E6E6"/>
            <w:noWrap/>
            <w:vAlign w:val="center"/>
            <w:hideMark/>
          </w:tcPr>
          <w:p w14:paraId="7564B94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1C20195" w14:textId="77777777" w:rsidTr="00854E38">
        <w:trPr>
          <w:trHeight w:val="293"/>
        </w:trPr>
        <w:tc>
          <w:tcPr>
            <w:tcW w:w="0" w:type="auto"/>
            <w:tcBorders>
              <w:top w:val="nil"/>
              <w:left w:val="nil"/>
              <w:bottom w:val="nil"/>
              <w:right w:val="nil"/>
            </w:tcBorders>
            <w:shd w:val="clear" w:color="000000" w:fill="E7E6E6"/>
            <w:noWrap/>
            <w:vAlign w:val="center"/>
            <w:hideMark/>
          </w:tcPr>
          <w:p w14:paraId="5C8CAE2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C01188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116EC8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177BD53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04AED22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556F9FA6" w14:textId="77777777" w:rsidTr="00854E38">
        <w:trPr>
          <w:trHeight w:val="293"/>
        </w:trPr>
        <w:tc>
          <w:tcPr>
            <w:tcW w:w="0" w:type="auto"/>
            <w:tcBorders>
              <w:top w:val="nil"/>
              <w:left w:val="nil"/>
              <w:bottom w:val="nil"/>
              <w:right w:val="nil"/>
            </w:tcBorders>
            <w:shd w:val="clear" w:color="000000" w:fill="E7E6E6"/>
            <w:noWrap/>
            <w:vAlign w:val="center"/>
            <w:hideMark/>
          </w:tcPr>
          <w:p w14:paraId="4AC386E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A1BE4C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B236B8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08DFC78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0BF51D3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72122A0F" w14:textId="77777777" w:rsidTr="00854E38">
        <w:trPr>
          <w:trHeight w:val="285"/>
        </w:trPr>
        <w:tc>
          <w:tcPr>
            <w:tcW w:w="0" w:type="auto"/>
            <w:tcBorders>
              <w:top w:val="nil"/>
              <w:left w:val="nil"/>
              <w:bottom w:val="nil"/>
              <w:right w:val="nil"/>
            </w:tcBorders>
            <w:shd w:val="clear" w:color="000000" w:fill="E7E6E6"/>
            <w:noWrap/>
            <w:vAlign w:val="center"/>
            <w:hideMark/>
          </w:tcPr>
          <w:p w14:paraId="364C922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28EA1E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4E5F15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4674E1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2A2BEC3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A69ED1E" w14:textId="77777777" w:rsidTr="00854E38">
        <w:trPr>
          <w:trHeight w:val="285"/>
        </w:trPr>
        <w:tc>
          <w:tcPr>
            <w:tcW w:w="0" w:type="auto"/>
            <w:tcBorders>
              <w:top w:val="nil"/>
              <w:left w:val="nil"/>
              <w:bottom w:val="nil"/>
              <w:right w:val="nil"/>
            </w:tcBorders>
            <w:shd w:val="clear" w:color="000000" w:fill="E7E6E6"/>
            <w:noWrap/>
            <w:vAlign w:val="center"/>
            <w:hideMark/>
          </w:tcPr>
          <w:p w14:paraId="3DE47C1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0179FEF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4037E7F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3BCA76C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613A736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20B9286" w14:textId="77777777" w:rsidTr="00854E38">
        <w:trPr>
          <w:trHeight w:val="435"/>
        </w:trPr>
        <w:tc>
          <w:tcPr>
            <w:tcW w:w="0" w:type="auto"/>
            <w:tcBorders>
              <w:top w:val="nil"/>
              <w:left w:val="nil"/>
              <w:bottom w:val="nil"/>
              <w:right w:val="nil"/>
            </w:tcBorders>
            <w:shd w:val="clear" w:color="000000" w:fill="E7E6E6"/>
            <w:noWrap/>
            <w:vAlign w:val="center"/>
            <w:hideMark/>
          </w:tcPr>
          <w:p w14:paraId="6CBA624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3"/>
            <w:tcBorders>
              <w:top w:val="nil"/>
              <w:left w:val="nil"/>
              <w:bottom w:val="nil"/>
              <w:right w:val="nil"/>
            </w:tcBorders>
            <w:shd w:val="clear" w:color="000000" w:fill="FFFFFF"/>
            <w:noWrap/>
            <w:vAlign w:val="center"/>
            <w:hideMark/>
          </w:tcPr>
          <w:p w14:paraId="455A0BF9" w14:textId="77777777" w:rsidR="006C3EC5" w:rsidRPr="006C3EC5" w:rsidRDefault="006C3EC5" w:rsidP="006C3EC5">
            <w:pPr>
              <w:ind w:right="0"/>
              <w:rPr>
                <w:rFonts w:eastAsia="Times New Roman" w:cs="Times New Roman"/>
                <w:b/>
                <w:bCs/>
                <w:color w:val="2F5BA6"/>
                <w:sz w:val="28"/>
                <w:szCs w:val="28"/>
                <w:lang w:val="en-KE" w:eastAsia="en-KE"/>
              </w:rPr>
            </w:pPr>
            <w:r w:rsidRPr="006C3EC5">
              <w:rPr>
                <w:rFonts w:eastAsia="Times New Roman" w:cs="Times New Roman"/>
                <w:b/>
                <w:bCs/>
                <w:color w:val="2F5BA6"/>
                <w:sz w:val="28"/>
                <w:szCs w:val="28"/>
                <w:lang w:eastAsia="en-KE"/>
              </w:rPr>
              <w:t>Spouse Pensioners</w:t>
            </w:r>
          </w:p>
        </w:tc>
        <w:tc>
          <w:tcPr>
            <w:tcW w:w="0" w:type="auto"/>
            <w:tcBorders>
              <w:top w:val="nil"/>
              <w:left w:val="nil"/>
              <w:bottom w:val="nil"/>
              <w:right w:val="nil"/>
            </w:tcBorders>
            <w:shd w:val="clear" w:color="000000" w:fill="E7E6E6"/>
            <w:noWrap/>
            <w:vAlign w:val="center"/>
            <w:hideMark/>
          </w:tcPr>
          <w:p w14:paraId="2A8A2DC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51F9D5C9" w14:textId="77777777" w:rsidTr="00854E38">
        <w:trPr>
          <w:trHeight w:val="293"/>
        </w:trPr>
        <w:tc>
          <w:tcPr>
            <w:tcW w:w="0" w:type="auto"/>
            <w:tcBorders>
              <w:top w:val="nil"/>
              <w:left w:val="nil"/>
              <w:bottom w:val="nil"/>
              <w:right w:val="nil"/>
            </w:tcBorders>
            <w:shd w:val="clear" w:color="000000" w:fill="E7E6E6"/>
            <w:noWrap/>
            <w:vAlign w:val="center"/>
            <w:hideMark/>
          </w:tcPr>
          <w:p w14:paraId="6100E6F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AAA363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EF013E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B37AED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723AB9E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0EEB0C8D" w14:textId="77777777" w:rsidTr="00854E38">
        <w:trPr>
          <w:trHeight w:val="293"/>
        </w:trPr>
        <w:tc>
          <w:tcPr>
            <w:tcW w:w="0" w:type="auto"/>
            <w:tcBorders>
              <w:top w:val="nil"/>
              <w:left w:val="nil"/>
              <w:bottom w:val="nil"/>
              <w:right w:val="nil"/>
            </w:tcBorders>
            <w:shd w:val="clear" w:color="000000" w:fill="E7E6E6"/>
            <w:noWrap/>
            <w:vAlign w:val="center"/>
            <w:hideMark/>
          </w:tcPr>
          <w:p w14:paraId="788B735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tcBorders>
              <w:top w:val="single" w:sz="8" w:space="0" w:color="2F5BA6"/>
              <w:left w:val="single" w:sz="8" w:space="0" w:color="2F5BA6"/>
              <w:bottom w:val="single" w:sz="8" w:space="0" w:color="2F5BA6"/>
              <w:right w:val="nil"/>
            </w:tcBorders>
            <w:shd w:val="clear" w:color="000000" w:fill="0137A6"/>
            <w:noWrap/>
            <w:vAlign w:val="center"/>
            <w:hideMark/>
          </w:tcPr>
          <w:p w14:paraId="18D472A0" w14:textId="77777777" w:rsidR="006C3EC5" w:rsidRPr="006C3EC5" w:rsidRDefault="006C3EC5" w:rsidP="006C3EC5">
            <w:pPr>
              <w:ind w:right="0"/>
              <w:rPr>
                <w:rFonts w:eastAsia="Times New Roman" w:cs="Times New Roman"/>
                <w:b/>
                <w:bCs/>
                <w:color w:val="FFFFFF"/>
                <w:szCs w:val="18"/>
                <w:lang w:val="en-KE" w:eastAsia="en-KE"/>
              </w:rPr>
            </w:pPr>
            <w:r w:rsidRPr="006C3EC5">
              <w:rPr>
                <w:rFonts w:eastAsia="Times New Roman" w:cs="Times New Roman"/>
                <w:b/>
                <w:bCs/>
                <w:color w:val="FFFFFF"/>
                <w:szCs w:val="18"/>
                <w:lang w:eastAsia="en-KE"/>
              </w:rPr>
              <w:t>Required Data Fields</w:t>
            </w:r>
          </w:p>
        </w:tc>
        <w:tc>
          <w:tcPr>
            <w:tcW w:w="0" w:type="auto"/>
            <w:tcBorders>
              <w:top w:val="single" w:sz="8" w:space="0" w:color="2F5BA6"/>
              <w:left w:val="nil"/>
              <w:bottom w:val="single" w:sz="8" w:space="0" w:color="2F5BA6"/>
              <w:right w:val="nil"/>
            </w:tcBorders>
            <w:shd w:val="clear" w:color="000000" w:fill="0137A6"/>
            <w:noWrap/>
            <w:vAlign w:val="center"/>
            <w:hideMark/>
          </w:tcPr>
          <w:p w14:paraId="293E2996" w14:textId="77777777" w:rsidR="006C3EC5" w:rsidRPr="006C3EC5" w:rsidRDefault="006C3EC5" w:rsidP="006C3EC5">
            <w:pPr>
              <w:ind w:right="0"/>
              <w:rPr>
                <w:rFonts w:eastAsia="Times New Roman" w:cs="Times New Roman"/>
                <w:color w:val="FFFFFF"/>
                <w:szCs w:val="18"/>
                <w:lang w:val="en-KE" w:eastAsia="en-KE"/>
              </w:rPr>
            </w:pPr>
            <w:r w:rsidRPr="006C3EC5">
              <w:rPr>
                <w:rFonts w:eastAsia="Times New Roman" w:cs="Times New Roman"/>
                <w:color w:val="FFFFFF"/>
                <w:szCs w:val="18"/>
                <w:lang w:eastAsia="en-KE"/>
              </w:rPr>
              <w:t> </w:t>
            </w:r>
          </w:p>
        </w:tc>
        <w:tc>
          <w:tcPr>
            <w:tcW w:w="0" w:type="auto"/>
            <w:tcBorders>
              <w:top w:val="nil"/>
              <w:left w:val="nil"/>
              <w:bottom w:val="nil"/>
              <w:right w:val="nil"/>
            </w:tcBorders>
            <w:shd w:val="clear" w:color="000000" w:fill="E7E6E6"/>
            <w:noWrap/>
            <w:vAlign w:val="center"/>
            <w:hideMark/>
          </w:tcPr>
          <w:p w14:paraId="50CE219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B02C096" w14:textId="77777777" w:rsidTr="00854E38">
        <w:trPr>
          <w:trHeight w:val="330"/>
        </w:trPr>
        <w:tc>
          <w:tcPr>
            <w:tcW w:w="0" w:type="auto"/>
            <w:tcBorders>
              <w:top w:val="nil"/>
              <w:left w:val="nil"/>
              <w:bottom w:val="nil"/>
              <w:right w:val="nil"/>
            </w:tcBorders>
            <w:shd w:val="clear" w:color="000000" w:fill="E7E6E6"/>
            <w:noWrap/>
            <w:vAlign w:val="center"/>
            <w:hideMark/>
          </w:tcPr>
          <w:p w14:paraId="6A4D324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val="restart"/>
            <w:tcBorders>
              <w:top w:val="single" w:sz="8" w:space="0" w:color="2F5BA6"/>
              <w:left w:val="nil"/>
              <w:bottom w:val="nil"/>
              <w:right w:val="nil"/>
            </w:tcBorders>
            <w:shd w:val="clear" w:color="000000" w:fill="FFFFFF"/>
            <w:vAlign w:val="center"/>
            <w:hideMark/>
          </w:tcPr>
          <w:p w14:paraId="2E8E71FC" w14:textId="77777777" w:rsidR="006C3EC5" w:rsidRPr="006C3EC5" w:rsidRDefault="006C3EC5" w:rsidP="006C3EC5">
            <w:pPr>
              <w:ind w:right="0"/>
              <w:rPr>
                <w:rFonts w:eastAsia="Times New Roman" w:cs="Times New Roman"/>
                <w:color w:val="C00000"/>
                <w:szCs w:val="18"/>
                <w:lang w:val="en-KE" w:eastAsia="en-KE"/>
              </w:rPr>
            </w:pPr>
            <w:r w:rsidRPr="006C3EC5">
              <w:rPr>
                <w:rFonts w:eastAsia="Times New Roman" w:cs="Times New Roman"/>
                <w:color w:val="C00000"/>
                <w:szCs w:val="18"/>
                <w:lang w:eastAsia="en-KE"/>
              </w:rPr>
              <w:t>To be provided for each year for FY 2022, FY 2023 &amp; FY 2024 (Example- To be provided for the previous 3 years)</w:t>
            </w:r>
          </w:p>
        </w:tc>
        <w:tc>
          <w:tcPr>
            <w:tcW w:w="0" w:type="auto"/>
            <w:tcBorders>
              <w:top w:val="nil"/>
              <w:left w:val="nil"/>
              <w:bottom w:val="single" w:sz="8" w:space="0" w:color="2F5BA6"/>
              <w:right w:val="nil"/>
            </w:tcBorders>
            <w:shd w:val="clear" w:color="000000" w:fill="FFFFFF"/>
            <w:noWrap/>
            <w:vAlign w:val="center"/>
            <w:hideMark/>
          </w:tcPr>
          <w:p w14:paraId="29B7A01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Beneficiary ID</w:t>
            </w:r>
          </w:p>
        </w:tc>
        <w:tc>
          <w:tcPr>
            <w:tcW w:w="0" w:type="auto"/>
            <w:tcBorders>
              <w:top w:val="nil"/>
              <w:left w:val="nil"/>
              <w:bottom w:val="nil"/>
              <w:right w:val="nil"/>
            </w:tcBorders>
            <w:shd w:val="clear" w:color="000000" w:fill="E7E6E6"/>
            <w:noWrap/>
            <w:vAlign w:val="center"/>
            <w:hideMark/>
          </w:tcPr>
          <w:p w14:paraId="04869B5C" w14:textId="77777777" w:rsidR="006C3EC5" w:rsidRPr="006C3EC5" w:rsidRDefault="006C3EC5" w:rsidP="006C3EC5">
            <w:pPr>
              <w:ind w:right="0"/>
              <w:rPr>
                <w:rFonts w:eastAsia="Times New Roman" w:cs="Times New Roman"/>
                <w:color w:val="000000"/>
                <w:sz w:val="20"/>
                <w:szCs w:val="20"/>
                <w:lang w:val="en-KE" w:eastAsia="en-KE"/>
              </w:rPr>
            </w:pPr>
            <w:r w:rsidRPr="006C3EC5">
              <w:rPr>
                <w:rFonts w:eastAsia="Times New Roman" w:cs="Times New Roman"/>
                <w:color w:val="000000"/>
                <w:sz w:val="20"/>
                <w:szCs w:val="20"/>
                <w:lang w:eastAsia="en-KE"/>
              </w:rPr>
              <w:t> </w:t>
            </w:r>
          </w:p>
        </w:tc>
      </w:tr>
      <w:tr w:rsidR="006C3EC5" w:rsidRPr="006C3EC5" w14:paraId="313EFDD8" w14:textId="77777777" w:rsidTr="00854E38">
        <w:trPr>
          <w:trHeight w:val="293"/>
        </w:trPr>
        <w:tc>
          <w:tcPr>
            <w:tcW w:w="0" w:type="auto"/>
            <w:tcBorders>
              <w:top w:val="nil"/>
              <w:left w:val="nil"/>
              <w:bottom w:val="nil"/>
              <w:right w:val="nil"/>
            </w:tcBorders>
            <w:shd w:val="clear" w:color="000000" w:fill="E7E6E6"/>
            <w:noWrap/>
            <w:vAlign w:val="center"/>
            <w:hideMark/>
          </w:tcPr>
          <w:p w14:paraId="73A2FBC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4EA0FCF8"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111598A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Name</w:t>
            </w:r>
          </w:p>
        </w:tc>
        <w:tc>
          <w:tcPr>
            <w:tcW w:w="0" w:type="auto"/>
            <w:tcBorders>
              <w:top w:val="nil"/>
              <w:left w:val="nil"/>
              <w:bottom w:val="nil"/>
              <w:right w:val="nil"/>
            </w:tcBorders>
            <w:shd w:val="clear" w:color="000000" w:fill="E7E6E6"/>
            <w:noWrap/>
            <w:vAlign w:val="center"/>
            <w:hideMark/>
          </w:tcPr>
          <w:p w14:paraId="048D068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9BA1818" w14:textId="77777777" w:rsidTr="00854E38">
        <w:trPr>
          <w:trHeight w:val="293"/>
        </w:trPr>
        <w:tc>
          <w:tcPr>
            <w:tcW w:w="0" w:type="auto"/>
            <w:tcBorders>
              <w:top w:val="nil"/>
              <w:left w:val="nil"/>
              <w:bottom w:val="nil"/>
              <w:right w:val="nil"/>
            </w:tcBorders>
            <w:shd w:val="clear" w:color="000000" w:fill="E7E6E6"/>
            <w:noWrap/>
            <w:vAlign w:val="center"/>
            <w:hideMark/>
          </w:tcPr>
          <w:p w14:paraId="589D1AC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1E1990A0"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55CE0A6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Category</w:t>
            </w:r>
          </w:p>
        </w:tc>
        <w:tc>
          <w:tcPr>
            <w:tcW w:w="0" w:type="auto"/>
            <w:tcBorders>
              <w:top w:val="nil"/>
              <w:left w:val="nil"/>
              <w:bottom w:val="nil"/>
              <w:right w:val="nil"/>
            </w:tcBorders>
            <w:shd w:val="clear" w:color="000000" w:fill="E7E6E6"/>
            <w:noWrap/>
            <w:vAlign w:val="center"/>
            <w:hideMark/>
          </w:tcPr>
          <w:p w14:paraId="5C72588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0F93E2C3" w14:textId="77777777" w:rsidTr="00854E38">
        <w:trPr>
          <w:trHeight w:val="293"/>
        </w:trPr>
        <w:tc>
          <w:tcPr>
            <w:tcW w:w="0" w:type="auto"/>
            <w:tcBorders>
              <w:top w:val="nil"/>
              <w:left w:val="nil"/>
              <w:bottom w:val="nil"/>
              <w:right w:val="nil"/>
            </w:tcBorders>
            <w:shd w:val="clear" w:color="000000" w:fill="E7E6E6"/>
            <w:noWrap/>
            <w:vAlign w:val="center"/>
            <w:hideMark/>
          </w:tcPr>
          <w:p w14:paraId="633B124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6C392B85"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6847859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Gender</w:t>
            </w:r>
          </w:p>
        </w:tc>
        <w:tc>
          <w:tcPr>
            <w:tcW w:w="0" w:type="auto"/>
            <w:tcBorders>
              <w:top w:val="nil"/>
              <w:left w:val="nil"/>
              <w:bottom w:val="nil"/>
              <w:right w:val="nil"/>
            </w:tcBorders>
            <w:shd w:val="clear" w:color="000000" w:fill="E7E6E6"/>
            <w:noWrap/>
            <w:vAlign w:val="center"/>
            <w:hideMark/>
          </w:tcPr>
          <w:p w14:paraId="1ADC46C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7291FA9E" w14:textId="77777777" w:rsidTr="00854E38">
        <w:trPr>
          <w:trHeight w:val="293"/>
        </w:trPr>
        <w:tc>
          <w:tcPr>
            <w:tcW w:w="0" w:type="auto"/>
            <w:tcBorders>
              <w:top w:val="nil"/>
              <w:left w:val="nil"/>
              <w:bottom w:val="nil"/>
              <w:right w:val="nil"/>
            </w:tcBorders>
            <w:shd w:val="clear" w:color="000000" w:fill="E7E6E6"/>
            <w:noWrap/>
            <w:vAlign w:val="center"/>
            <w:hideMark/>
          </w:tcPr>
          <w:p w14:paraId="376F1B9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3C827E5F"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7536C86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Birth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51B39CC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D7C318B" w14:textId="77777777" w:rsidTr="00854E38">
        <w:trPr>
          <w:trHeight w:val="293"/>
        </w:trPr>
        <w:tc>
          <w:tcPr>
            <w:tcW w:w="0" w:type="auto"/>
            <w:tcBorders>
              <w:top w:val="nil"/>
              <w:left w:val="nil"/>
              <w:bottom w:val="nil"/>
              <w:right w:val="nil"/>
            </w:tcBorders>
            <w:shd w:val="clear" w:color="000000" w:fill="E7E6E6"/>
            <w:noWrap/>
            <w:vAlign w:val="center"/>
            <w:hideMark/>
          </w:tcPr>
          <w:p w14:paraId="6548836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9E6A22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FE846F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5CF6D7B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Start Date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04BEF9A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012B7F3" w14:textId="77777777" w:rsidTr="00854E38">
        <w:trPr>
          <w:trHeight w:val="293"/>
        </w:trPr>
        <w:tc>
          <w:tcPr>
            <w:tcW w:w="0" w:type="auto"/>
            <w:tcBorders>
              <w:top w:val="nil"/>
              <w:left w:val="nil"/>
              <w:bottom w:val="nil"/>
              <w:right w:val="nil"/>
            </w:tcBorders>
            <w:shd w:val="clear" w:color="000000" w:fill="E7E6E6"/>
            <w:noWrap/>
            <w:vAlign w:val="center"/>
            <w:hideMark/>
          </w:tcPr>
          <w:p w14:paraId="10856BF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98C1E6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F7815D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7CE99AB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Deceased Member Name</w:t>
            </w:r>
          </w:p>
        </w:tc>
        <w:tc>
          <w:tcPr>
            <w:tcW w:w="0" w:type="auto"/>
            <w:tcBorders>
              <w:top w:val="nil"/>
              <w:left w:val="nil"/>
              <w:bottom w:val="nil"/>
              <w:right w:val="nil"/>
            </w:tcBorders>
            <w:shd w:val="clear" w:color="000000" w:fill="E7E6E6"/>
            <w:noWrap/>
            <w:vAlign w:val="center"/>
            <w:hideMark/>
          </w:tcPr>
          <w:p w14:paraId="28E1234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1BFCB0D" w14:textId="77777777" w:rsidTr="00854E38">
        <w:trPr>
          <w:trHeight w:val="293"/>
        </w:trPr>
        <w:tc>
          <w:tcPr>
            <w:tcW w:w="0" w:type="auto"/>
            <w:tcBorders>
              <w:top w:val="nil"/>
              <w:left w:val="nil"/>
              <w:bottom w:val="nil"/>
              <w:right w:val="nil"/>
            </w:tcBorders>
            <w:shd w:val="clear" w:color="000000" w:fill="E7E6E6"/>
            <w:noWrap/>
            <w:vAlign w:val="center"/>
            <w:hideMark/>
          </w:tcPr>
          <w:p w14:paraId="4927D3B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7F2300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128815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49F78EF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Deceased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3933C2A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255E6F0" w14:textId="77777777" w:rsidTr="00854E38">
        <w:trPr>
          <w:trHeight w:val="293"/>
        </w:trPr>
        <w:tc>
          <w:tcPr>
            <w:tcW w:w="0" w:type="auto"/>
            <w:tcBorders>
              <w:top w:val="nil"/>
              <w:left w:val="nil"/>
              <w:bottom w:val="nil"/>
              <w:right w:val="nil"/>
            </w:tcBorders>
            <w:shd w:val="clear" w:color="000000" w:fill="E7E6E6"/>
            <w:noWrap/>
            <w:vAlign w:val="center"/>
            <w:hideMark/>
          </w:tcPr>
          <w:p w14:paraId="05DD7CA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D03DEB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88420B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3FE71D1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Monthly Pension Amount</w:t>
            </w:r>
          </w:p>
        </w:tc>
        <w:tc>
          <w:tcPr>
            <w:tcW w:w="0" w:type="auto"/>
            <w:tcBorders>
              <w:top w:val="nil"/>
              <w:left w:val="nil"/>
              <w:bottom w:val="nil"/>
              <w:right w:val="nil"/>
            </w:tcBorders>
            <w:shd w:val="clear" w:color="000000" w:fill="E7E6E6"/>
            <w:noWrap/>
            <w:vAlign w:val="center"/>
            <w:hideMark/>
          </w:tcPr>
          <w:p w14:paraId="2052C4D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B06B92E" w14:textId="77777777" w:rsidTr="00854E38">
        <w:trPr>
          <w:trHeight w:val="293"/>
        </w:trPr>
        <w:tc>
          <w:tcPr>
            <w:tcW w:w="0" w:type="auto"/>
            <w:tcBorders>
              <w:top w:val="nil"/>
              <w:left w:val="nil"/>
              <w:bottom w:val="nil"/>
              <w:right w:val="nil"/>
            </w:tcBorders>
            <w:shd w:val="clear" w:color="000000" w:fill="E7E6E6"/>
            <w:noWrap/>
            <w:vAlign w:val="center"/>
            <w:hideMark/>
          </w:tcPr>
          <w:p w14:paraId="54894A9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1FEA48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0FA683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717D076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Annual Pension Amount</w:t>
            </w:r>
          </w:p>
        </w:tc>
        <w:tc>
          <w:tcPr>
            <w:tcW w:w="0" w:type="auto"/>
            <w:tcBorders>
              <w:top w:val="nil"/>
              <w:left w:val="nil"/>
              <w:bottom w:val="nil"/>
              <w:right w:val="nil"/>
            </w:tcBorders>
            <w:shd w:val="clear" w:color="000000" w:fill="E7E6E6"/>
            <w:noWrap/>
            <w:vAlign w:val="center"/>
            <w:hideMark/>
          </w:tcPr>
          <w:p w14:paraId="649108A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E350CEE" w14:textId="77777777" w:rsidTr="00854E38">
        <w:trPr>
          <w:trHeight w:val="293"/>
        </w:trPr>
        <w:tc>
          <w:tcPr>
            <w:tcW w:w="0" w:type="auto"/>
            <w:tcBorders>
              <w:top w:val="nil"/>
              <w:left w:val="nil"/>
              <w:bottom w:val="nil"/>
              <w:right w:val="nil"/>
            </w:tcBorders>
            <w:shd w:val="clear" w:color="000000" w:fill="E7E6E6"/>
            <w:noWrap/>
            <w:vAlign w:val="center"/>
            <w:hideMark/>
          </w:tcPr>
          <w:p w14:paraId="3BFAD58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0DD8DC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E94016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3F07840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1E6184E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7915F937" w14:textId="77777777" w:rsidTr="00854E38">
        <w:trPr>
          <w:trHeight w:val="285"/>
        </w:trPr>
        <w:tc>
          <w:tcPr>
            <w:tcW w:w="0" w:type="auto"/>
            <w:tcBorders>
              <w:top w:val="nil"/>
              <w:left w:val="nil"/>
              <w:bottom w:val="nil"/>
              <w:right w:val="nil"/>
            </w:tcBorders>
            <w:shd w:val="clear" w:color="000000" w:fill="E7E6E6"/>
            <w:noWrap/>
            <w:vAlign w:val="center"/>
            <w:hideMark/>
          </w:tcPr>
          <w:p w14:paraId="743DCCF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1ED1D0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07ECA8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B2CF0C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261E725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F523D87" w14:textId="77777777" w:rsidTr="00854E38">
        <w:trPr>
          <w:trHeight w:val="285"/>
        </w:trPr>
        <w:tc>
          <w:tcPr>
            <w:tcW w:w="0" w:type="auto"/>
            <w:tcBorders>
              <w:top w:val="nil"/>
              <w:left w:val="nil"/>
              <w:bottom w:val="nil"/>
              <w:right w:val="nil"/>
            </w:tcBorders>
            <w:shd w:val="clear" w:color="000000" w:fill="E7E6E6"/>
            <w:noWrap/>
            <w:vAlign w:val="center"/>
            <w:hideMark/>
          </w:tcPr>
          <w:p w14:paraId="5B06A79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2958C7D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4DF7577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24E3AB0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4D24FED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8712BDE" w14:textId="77777777" w:rsidTr="00854E38">
        <w:trPr>
          <w:trHeight w:val="435"/>
        </w:trPr>
        <w:tc>
          <w:tcPr>
            <w:tcW w:w="0" w:type="auto"/>
            <w:tcBorders>
              <w:top w:val="nil"/>
              <w:left w:val="nil"/>
              <w:bottom w:val="nil"/>
              <w:right w:val="nil"/>
            </w:tcBorders>
            <w:shd w:val="clear" w:color="000000" w:fill="E7E6E6"/>
            <w:noWrap/>
            <w:vAlign w:val="center"/>
            <w:hideMark/>
          </w:tcPr>
          <w:p w14:paraId="310F245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3"/>
            <w:tcBorders>
              <w:top w:val="nil"/>
              <w:left w:val="nil"/>
              <w:bottom w:val="nil"/>
              <w:right w:val="nil"/>
            </w:tcBorders>
            <w:shd w:val="clear" w:color="000000" w:fill="FFFFFF"/>
            <w:noWrap/>
            <w:vAlign w:val="center"/>
            <w:hideMark/>
          </w:tcPr>
          <w:p w14:paraId="2CF1A4E0" w14:textId="77777777" w:rsidR="006C3EC5" w:rsidRPr="006C3EC5" w:rsidRDefault="006C3EC5" w:rsidP="006C3EC5">
            <w:pPr>
              <w:ind w:right="0"/>
              <w:rPr>
                <w:rFonts w:eastAsia="Times New Roman" w:cs="Times New Roman"/>
                <w:b/>
                <w:bCs/>
                <w:color w:val="2F5BA6"/>
                <w:sz w:val="28"/>
                <w:szCs w:val="28"/>
                <w:lang w:val="en-KE" w:eastAsia="en-KE"/>
              </w:rPr>
            </w:pPr>
            <w:r w:rsidRPr="006C3EC5">
              <w:rPr>
                <w:rFonts w:eastAsia="Times New Roman" w:cs="Times New Roman"/>
                <w:b/>
                <w:bCs/>
                <w:color w:val="2F5BA6"/>
                <w:sz w:val="28"/>
                <w:szCs w:val="28"/>
                <w:lang w:eastAsia="en-KE"/>
              </w:rPr>
              <w:t>Child Pensioners</w:t>
            </w:r>
          </w:p>
        </w:tc>
        <w:tc>
          <w:tcPr>
            <w:tcW w:w="0" w:type="auto"/>
            <w:tcBorders>
              <w:top w:val="nil"/>
              <w:left w:val="nil"/>
              <w:bottom w:val="nil"/>
              <w:right w:val="nil"/>
            </w:tcBorders>
            <w:shd w:val="clear" w:color="000000" w:fill="E7E6E6"/>
            <w:noWrap/>
            <w:vAlign w:val="center"/>
            <w:hideMark/>
          </w:tcPr>
          <w:p w14:paraId="4D4EF09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FBC5DE9" w14:textId="77777777" w:rsidTr="00854E38">
        <w:trPr>
          <w:trHeight w:val="293"/>
        </w:trPr>
        <w:tc>
          <w:tcPr>
            <w:tcW w:w="0" w:type="auto"/>
            <w:tcBorders>
              <w:top w:val="nil"/>
              <w:left w:val="nil"/>
              <w:bottom w:val="nil"/>
              <w:right w:val="nil"/>
            </w:tcBorders>
            <w:shd w:val="clear" w:color="000000" w:fill="E7E6E6"/>
            <w:noWrap/>
            <w:vAlign w:val="center"/>
            <w:hideMark/>
          </w:tcPr>
          <w:p w14:paraId="58ACE16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B4F182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45DBEA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B67A82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12AB468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9A6340C" w14:textId="77777777" w:rsidTr="00854E38">
        <w:trPr>
          <w:trHeight w:val="293"/>
        </w:trPr>
        <w:tc>
          <w:tcPr>
            <w:tcW w:w="0" w:type="auto"/>
            <w:tcBorders>
              <w:top w:val="nil"/>
              <w:left w:val="nil"/>
              <w:bottom w:val="nil"/>
              <w:right w:val="nil"/>
            </w:tcBorders>
            <w:shd w:val="clear" w:color="000000" w:fill="E7E6E6"/>
            <w:noWrap/>
            <w:vAlign w:val="center"/>
            <w:hideMark/>
          </w:tcPr>
          <w:p w14:paraId="086BA37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tcBorders>
              <w:top w:val="single" w:sz="8" w:space="0" w:color="2F5BA6"/>
              <w:left w:val="single" w:sz="8" w:space="0" w:color="2F5BA6"/>
              <w:bottom w:val="single" w:sz="8" w:space="0" w:color="2F5BA6"/>
              <w:right w:val="nil"/>
            </w:tcBorders>
            <w:shd w:val="clear" w:color="000000" w:fill="0137A6"/>
            <w:noWrap/>
            <w:vAlign w:val="center"/>
            <w:hideMark/>
          </w:tcPr>
          <w:p w14:paraId="2469D9D4" w14:textId="77777777" w:rsidR="006C3EC5" w:rsidRPr="006C3EC5" w:rsidRDefault="006C3EC5" w:rsidP="006C3EC5">
            <w:pPr>
              <w:ind w:right="0"/>
              <w:rPr>
                <w:rFonts w:eastAsia="Times New Roman" w:cs="Times New Roman"/>
                <w:b/>
                <w:bCs/>
                <w:color w:val="FFFFFF"/>
                <w:szCs w:val="18"/>
                <w:lang w:val="en-KE" w:eastAsia="en-KE"/>
              </w:rPr>
            </w:pPr>
            <w:r w:rsidRPr="006C3EC5">
              <w:rPr>
                <w:rFonts w:eastAsia="Times New Roman" w:cs="Times New Roman"/>
                <w:b/>
                <w:bCs/>
                <w:color w:val="FFFFFF"/>
                <w:szCs w:val="18"/>
                <w:lang w:eastAsia="en-KE"/>
              </w:rPr>
              <w:t>Required Data Fields</w:t>
            </w:r>
          </w:p>
        </w:tc>
        <w:tc>
          <w:tcPr>
            <w:tcW w:w="0" w:type="auto"/>
            <w:tcBorders>
              <w:top w:val="single" w:sz="8" w:space="0" w:color="2F5BA6"/>
              <w:left w:val="nil"/>
              <w:bottom w:val="single" w:sz="8" w:space="0" w:color="2F5BA6"/>
              <w:right w:val="nil"/>
            </w:tcBorders>
            <w:shd w:val="clear" w:color="000000" w:fill="0137A6"/>
            <w:noWrap/>
            <w:vAlign w:val="center"/>
            <w:hideMark/>
          </w:tcPr>
          <w:p w14:paraId="0BD66133" w14:textId="77777777" w:rsidR="006C3EC5" w:rsidRPr="006C3EC5" w:rsidRDefault="006C3EC5" w:rsidP="006C3EC5">
            <w:pPr>
              <w:ind w:right="0"/>
              <w:rPr>
                <w:rFonts w:eastAsia="Times New Roman" w:cs="Times New Roman"/>
                <w:color w:val="FFFFFF"/>
                <w:szCs w:val="18"/>
                <w:lang w:val="en-KE" w:eastAsia="en-KE"/>
              </w:rPr>
            </w:pPr>
            <w:r w:rsidRPr="006C3EC5">
              <w:rPr>
                <w:rFonts w:eastAsia="Times New Roman" w:cs="Times New Roman"/>
                <w:color w:val="FFFFFF"/>
                <w:szCs w:val="18"/>
                <w:lang w:eastAsia="en-KE"/>
              </w:rPr>
              <w:t> </w:t>
            </w:r>
          </w:p>
        </w:tc>
        <w:tc>
          <w:tcPr>
            <w:tcW w:w="0" w:type="auto"/>
            <w:tcBorders>
              <w:top w:val="nil"/>
              <w:left w:val="nil"/>
              <w:bottom w:val="nil"/>
              <w:right w:val="nil"/>
            </w:tcBorders>
            <w:shd w:val="clear" w:color="000000" w:fill="E7E6E6"/>
            <w:noWrap/>
            <w:vAlign w:val="center"/>
            <w:hideMark/>
          </w:tcPr>
          <w:p w14:paraId="3A5BAA6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7E891184" w14:textId="77777777" w:rsidTr="00854E38">
        <w:trPr>
          <w:trHeight w:val="330"/>
        </w:trPr>
        <w:tc>
          <w:tcPr>
            <w:tcW w:w="0" w:type="auto"/>
            <w:tcBorders>
              <w:top w:val="nil"/>
              <w:left w:val="nil"/>
              <w:bottom w:val="nil"/>
              <w:right w:val="nil"/>
            </w:tcBorders>
            <w:shd w:val="clear" w:color="000000" w:fill="E7E6E6"/>
            <w:noWrap/>
            <w:vAlign w:val="center"/>
            <w:hideMark/>
          </w:tcPr>
          <w:p w14:paraId="2827946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val="restart"/>
            <w:tcBorders>
              <w:top w:val="single" w:sz="8" w:space="0" w:color="2F5BA6"/>
              <w:left w:val="nil"/>
              <w:bottom w:val="nil"/>
              <w:right w:val="nil"/>
            </w:tcBorders>
            <w:shd w:val="clear" w:color="000000" w:fill="FFFFFF"/>
            <w:vAlign w:val="center"/>
            <w:hideMark/>
          </w:tcPr>
          <w:p w14:paraId="1174869D" w14:textId="77777777" w:rsidR="006C3EC5" w:rsidRPr="006C3EC5" w:rsidRDefault="006C3EC5" w:rsidP="006C3EC5">
            <w:pPr>
              <w:ind w:right="0"/>
              <w:rPr>
                <w:rFonts w:eastAsia="Times New Roman" w:cs="Times New Roman"/>
                <w:color w:val="C00000"/>
                <w:szCs w:val="18"/>
                <w:lang w:val="en-KE" w:eastAsia="en-KE"/>
              </w:rPr>
            </w:pPr>
            <w:r w:rsidRPr="006C3EC5">
              <w:rPr>
                <w:rFonts w:eastAsia="Times New Roman" w:cs="Times New Roman"/>
                <w:color w:val="C00000"/>
                <w:szCs w:val="18"/>
                <w:lang w:eastAsia="en-KE"/>
              </w:rPr>
              <w:t>To be provided for each year for FY 2022, FY 2023 &amp; FY 2024 (Example- To be provided for the previous 3 years)</w:t>
            </w:r>
          </w:p>
        </w:tc>
        <w:tc>
          <w:tcPr>
            <w:tcW w:w="0" w:type="auto"/>
            <w:tcBorders>
              <w:top w:val="nil"/>
              <w:left w:val="nil"/>
              <w:bottom w:val="single" w:sz="8" w:space="0" w:color="2F5BA6"/>
              <w:right w:val="nil"/>
            </w:tcBorders>
            <w:shd w:val="clear" w:color="000000" w:fill="FFFFFF"/>
            <w:noWrap/>
            <w:vAlign w:val="center"/>
            <w:hideMark/>
          </w:tcPr>
          <w:p w14:paraId="3E5CF70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Beneficiary ID</w:t>
            </w:r>
          </w:p>
        </w:tc>
        <w:tc>
          <w:tcPr>
            <w:tcW w:w="0" w:type="auto"/>
            <w:tcBorders>
              <w:top w:val="nil"/>
              <w:left w:val="nil"/>
              <w:bottom w:val="nil"/>
              <w:right w:val="nil"/>
            </w:tcBorders>
            <w:shd w:val="clear" w:color="000000" w:fill="E7E6E6"/>
            <w:noWrap/>
            <w:vAlign w:val="center"/>
            <w:hideMark/>
          </w:tcPr>
          <w:p w14:paraId="0F7E622D" w14:textId="77777777" w:rsidR="006C3EC5" w:rsidRPr="006C3EC5" w:rsidRDefault="006C3EC5" w:rsidP="006C3EC5">
            <w:pPr>
              <w:ind w:right="0"/>
              <w:rPr>
                <w:rFonts w:eastAsia="Times New Roman" w:cs="Times New Roman"/>
                <w:color w:val="000000"/>
                <w:sz w:val="20"/>
                <w:szCs w:val="20"/>
                <w:lang w:val="en-KE" w:eastAsia="en-KE"/>
              </w:rPr>
            </w:pPr>
            <w:r w:rsidRPr="006C3EC5">
              <w:rPr>
                <w:rFonts w:eastAsia="Times New Roman" w:cs="Times New Roman"/>
                <w:color w:val="000000"/>
                <w:sz w:val="20"/>
                <w:szCs w:val="20"/>
                <w:lang w:eastAsia="en-KE"/>
              </w:rPr>
              <w:t> </w:t>
            </w:r>
          </w:p>
        </w:tc>
      </w:tr>
      <w:tr w:rsidR="006C3EC5" w:rsidRPr="006C3EC5" w14:paraId="368FC2AE" w14:textId="77777777" w:rsidTr="00854E38">
        <w:trPr>
          <w:trHeight w:val="293"/>
        </w:trPr>
        <w:tc>
          <w:tcPr>
            <w:tcW w:w="0" w:type="auto"/>
            <w:tcBorders>
              <w:top w:val="nil"/>
              <w:left w:val="nil"/>
              <w:bottom w:val="nil"/>
              <w:right w:val="nil"/>
            </w:tcBorders>
            <w:shd w:val="clear" w:color="000000" w:fill="E7E6E6"/>
            <w:noWrap/>
            <w:vAlign w:val="center"/>
            <w:hideMark/>
          </w:tcPr>
          <w:p w14:paraId="6B71E57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0B7E0C63"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7DADDDF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Name</w:t>
            </w:r>
          </w:p>
        </w:tc>
        <w:tc>
          <w:tcPr>
            <w:tcW w:w="0" w:type="auto"/>
            <w:tcBorders>
              <w:top w:val="nil"/>
              <w:left w:val="nil"/>
              <w:bottom w:val="nil"/>
              <w:right w:val="nil"/>
            </w:tcBorders>
            <w:shd w:val="clear" w:color="000000" w:fill="E7E6E6"/>
            <w:noWrap/>
            <w:vAlign w:val="center"/>
            <w:hideMark/>
          </w:tcPr>
          <w:p w14:paraId="12287EA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32ED82D" w14:textId="77777777" w:rsidTr="00854E38">
        <w:trPr>
          <w:trHeight w:val="293"/>
        </w:trPr>
        <w:tc>
          <w:tcPr>
            <w:tcW w:w="0" w:type="auto"/>
            <w:tcBorders>
              <w:top w:val="nil"/>
              <w:left w:val="nil"/>
              <w:bottom w:val="nil"/>
              <w:right w:val="nil"/>
            </w:tcBorders>
            <w:shd w:val="clear" w:color="000000" w:fill="E7E6E6"/>
            <w:noWrap/>
            <w:vAlign w:val="center"/>
            <w:hideMark/>
          </w:tcPr>
          <w:p w14:paraId="442C6A4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76F5C9D5"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4E4CD86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Category</w:t>
            </w:r>
          </w:p>
        </w:tc>
        <w:tc>
          <w:tcPr>
            <w:tcW w:w="0" w:type="auto"/>
            <w:tcBorders>
              <w:top w:val="nil"/>
              <w:left w:val="nil"/>
              <w:bottom w:val="nil"/>
              <w:right w:val="nil"/>
            </w:tcBorders>
            <w:shd w:val="clear" w:color="000000" w:fill="E7E6E6"/>
            <w:noWrap/>
            <w:vAlign w:val="center"/>
            <w:hideMark/>
          </w:tcPr>
          <w:p w14:paraId="7515DF9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047B4514" w14:textId="77777777" w:rsidTr="00854E38">
        <w:trPr>
          <w:trHeight w:val="293"/>
        </w:trPr>
        <w:tc>
          <w:tcPr>
            <w:tcW w:w="0" w:type="auto"/>
            <w:tcBorders>
              <w:top w:val="nil"/>
              <w:left w:val="nil"/>
              <w:bottom w:val="nil"/>
              <w:right w:val="nil"/>
            </w:tcBorders>
            <w:shd w:val="clear" w:color="000000" w:fill="E7E6E6"/>
            <w:noWrap/>
            <w:vAlign w:val="center"/>
            <w:hideMark/>
          </w:tcPr>
          <w:p w14:paraId="1728252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7A26AEE5"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391083F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Gender</w:t>
            </w:r>
          </w:p>
        </w:tc>
        <w:tc>
          <w:tcPr>
            <w:tcW w:w="0" w:type="auto"/>
            <w:tcBorders>
              <w:top w:val="nil"/>
              <w:left w:val="nil"/>
              <w:bottom w:val="nil"/>
              <w:right w:val="nil"/>
            </w:tcBorders>
            <w:shd w:val="clear" w:color="000000" w:fill="E7E6E6"/>
            <w:noWrap/>
            <w:vAlign w:val="center"/>
            <w:hideMark/>
          </w:tcPr>
          <w:p w14:paraId="49A2C56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7FD72161" w14:textId="77777777" w:rsidTr="00854E38">
        <w:trPr>
          <w:trHeight w:val="293"/>
        </w:trPr>
        <w:tc>
          <w:tcPr>
            <w:tcW w:w="0" w:type="auto"/>
            <w:tcBorders>
              <w:top w:val="nil"/>
              <w:left w:val="nil"/>
              <w:bottom w:val="nil"/>
              <w:right w:val="nil"/>
            </w:tcBorders>
            <w:shd w:val="clear" w:color="000000" w:fill="E7E6E6"/>
            <w:noWrap/>
            <w:vAlign w:val="center"/>
            <w:hideMark/>
          </w:tcPr>
          <w:p w14:paraId="0815C92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46D21862"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04FE4B2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Birth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2A970CE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782CF525" w14:textId="77777777" w:rsidTr="00854E38">
        <w:trPr>
          <w:trHeight w:val="293"/>
        </w:trPr>
        <w:tc>
          <w:tcPr>
            <w:tcW w:w="0" w:type="auto"/>
            <w:tcBorders>
              <w:top w:val="nil"/>
              <w:left w:val="nil"/>
              <w:bottom w:val="nil"/>
              <w:right w:val="nil"/>
            </w:tcBorders>
            <w:shd w:val="clear" w:color="000000" w:fill="E7E6E6"/>
            <w:noWrap/>
            <w:vAlign w:val="center"/>
            <w:hideMark/>
          </w:tcPr>
          <w:p w14:paraId="7B28852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C89911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48F404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26A1840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Start Date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1D5244F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7FA5418" w14:textId="77777777" w:rsidTr="00854E38">
        <w:trPr>
          <w:trHeight w:val="293"/>
        </w:trPr>
        <w:tc>
          <w:tcPr>
            <w:tcW w:w="0" w:type="auto"/>
            <w:tcBorders>
              <w:top w:val="nil"/>
              <w:left w:val="nil"/>
              <w:bottom w:val="nil"/>
              <w:right w:val="nil"/>
            </w:tcBorders>
            <w:shd w:val="clear" w:color="000000" w:fill="E7E6E6"/>
            <w:noWrap/>
            <w:vAlign w:val="center"/>
            <w:hideMark/>
          </w:tcPr>
          <w:p w14:paraId="6FC593D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9C55B4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34B60D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2DD0400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End Date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2936021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4AD13FC" w14:textId="77777777" w:rsidTr="00854E38">
        <w:trPr>
          <w:trHeight w:val="293"/>
        </w:trPr>
        <w:tc>
          <w:tcPr>
            <w:tcW w:w="0" w:type="auto"/>
            <w:tcBorders>
              <w:top w:val="nil"/>
              <w:left w:val="nil"/>
              <w:bottom w:val="nil"/>
              <w:right w:val="nil"/>
            </w:tcBorders>
            <w:shd w:val="clear" w:color="000000" w:fill="E7E6E6"/>
            <w:noWrap/>
            <w:vAlign w:val="center"/>
            <w:hideMark/>
          </w:tcPr>
          <w:p w14:paraId="7978D13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B001E0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E8CB89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3792BF6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Deceased Member Name</w:t>
            </w:r>
          </w:p>
        </w:tc>
        <w:tc>
          <w:tcPr>
            <w:tcW w:w="0" w:type="auto"/>
            <w:tcBorders>
              <w:top w:val="nil"/>
              <w:left w:val="nil"/>
              <w:bottom w:val="nil"/>
              <w:right w:val="nil"/>
            </w:tcBorders>
            <w:shd w:val="clear" w:color="000000" w:fill="E7E6E6"/>
            <w:noWrap/>
            <w:vAlign w:val="center"/>
            <w:hideMark/>
          </w:tcPr>
          <w:p w14:paraId="13C62CB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1DC136D" w14:textId="77777777" w:rsidTr="00854E38">
        <w:trPr>
          <w:trHeight w:val="293"/>
        </w:trPr>
        <w:tc>
          <w:tcPr>
            <w:tcW w:w="0" w:type="auto"/>
            <w:tcBorders>
              <w:top w:val="nil"/>
              <w:left w:val="nil"/>
              <w:bottom w:val="nil"/>
              <w:right w:val="nil"/>
            </w:tcBorders>
            <w:shd w:val="clear" w:color="000000" w:fill="E7E6E6"/>
            <w:noWrap/>
            <w:vAlign w:val="center"/>
            <w:hideMark/>
          </w:tcPr>
          <w:p w14:paraId="6EE47F4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EF4246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726753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696A9B7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Deceased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39DBD73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FC21E09" w14:textId="77777777" w:rsidTr="00854E38">
        <w:trPr>
          <w:trHeight w:val="293"/>
        </w:trPr>
        <w:tc>
          <w:tcPr>
            <w:tcW w:w="0" w:type="auto"/>
            <w:tcBorders>
              <w:top w:val="nil"/>
              <w:left w:val="nil"/>
              <w:bottom w:val="nil"/>
              <w:right w:val="nil"/>
            </w:tcBorders>
            <w:shd w:val="clear" w:color="000000" w:fill="E7E6E6"/>
            <w:noWrap/>
            <w:vAlign w:val="center"/>
            <w:hideMark/>
          </w:tcPr>
          <w:p w14:paraId="32E20A2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4AC2D9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C5D04B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178BCA8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Monthly Pension Amount</w:t>
            </w:r>
          </w:p>
        </w:tc>
        <w:tc>
          <w:tcPr>
            <w:tcW w:w="0" w:type="auto"/>
            <w:tcBorders>
              <w:top w:val="nil"/>
              <w:left w:val="nil"/>
              <w:bottom w:val="nil"/>
              <w:right w:val="nil"/>
            </w:tcBorders>
            <w:shd w:val="clear" w:color="000000" w:fill="E7E6E6"/>
            <w:noWrap/>
            <w:vAlign w:val="center"/>
            <w:hideMark/>
          </w:tcPr>
          <w:p w14:paraId="68E5B79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C600940" w14:textId="77777777" w:rsidTr="00854E38">
        <w:trPr>
          <w:trHeight w:val="293"/>
        </w:trPr>
        <w:tc>
          <w:tcPr>
            <w:tcW w:w="0" w:type="auto"/>
            <w:tcBorders>
              <w:top w:val="nil"/>
              <w:left w:val="nil"/>
              <w:bottom w:val="nil"/>
              <w:right w:val="nil"/>
            </w:tcBorders>
            <w:shd w:val="clear" w:color="000000" w:fill="E7E6E6"/>
            <w:noWrap/>
            <w:vAlign w:val="center"/>
            <w:hideMark/>
          </w:tcPr>
          <w:p w14:paraId="65071FD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D5DCD3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2962A0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05D6CB6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Annual Pension Amount</w:t>
            </w:r>
          </w:p>
        </w:tc>
        <w:tc>
          <w:tcPr>
            <w:tcW w:w="0" w:type="auto"/>
            <w:tcBorders>
              <w:top w:val="nil"/>
              <w:left w:val="nil"/>
              <w:bottom w:val="nil"/>
              <w:right w:val="nil"/>
            </w:tcBorders>
            <w:shd w:val="clear" w:color="000000" w:fill="E7E6E6"/>
            <w:noWrap/>
            <w:vAlign w:val="center"/>
            <w:hideMark/>
          </w:tcPr>
          <w:p w14:paraId="1C45C9E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084938CD" w14:textId="77777777" w:rsidTr="00854E38">
        <w:trPr>
          <w:trHeight w:val="285"/>
        </w:trPr>
        <w:tc>
          <w:tcPr>
            <w:tcW w:w="0" w:type="auto"/>
            <w:tcBorders>
              <w:top w:val="nil"/>
              <w:left w:val="nil"/>
              <w:bottom w:val="nil"/>
              <w:right w:val="nil"/>
            </w:tcBorders>
            <w:shd w:val="clear" w:color="000000" w:fill="E7E6E6"/>
            <w:noWrap/>
            <w:vAlign w:val="center"/>
            <w:hideMark/>
          </w:tcPr>
          <w:p w14:paraId="4B4F9DA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8604C3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157A79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AC49FF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3438F62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5B91FCA6" w14:textId="77777777" w:rsidTr="00854E38">
        <w:trPr>
          <w:trHeight w:val="285"/>
        </w:trPr>
        <w:tc>
          <w:tcPr>
            <w:tcW w:w="0" w:type="auto"/>
            <w:tcBorders>
              <w:top w:val="nil"/>
              <w:left w:val="nil"/>
              <w:bottom w:val="nil"/>
              <w:right w:val="nil"/>
            </w:tcBorders>
            <w:shd w:val="clear" w:color="000000" w:fill="E7E6E6"/>
            <w:noWrap/>
            <w:vAlign w:val="center"/>
            <w:hideMark/>
          </w:tcPr>
          <w:p w14:paraId="7C14CE2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4535015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1D820EF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218442A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69FE4B0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82F44D5" w14:textId="77777777" w:rsidTr="00854E38">
        <w:trPr>
          <w:trHeight w:val="435"/>
        </w:trPr>
        <w:tc>
          <w:tcPr>
            <w:tcW w:w="0" w:type="auto"/>
            <w:tcBorders>
              <w:top w:val="nil"/>
              <w:left w:val="nil"/>
              <w:bottom w:val="nil"/>
              <w:right w:val="nil"/>
            </w:tcBorders>
            <w:shd w:val="clear" w:color="000000" w:fill="E7E6E6"/>
            <w:noWrap/>
            <w:vAlign w:val="center"/>
            <w:hideMark/>
          </w:tcPr>
          <w:p w14:paraId="0A965EB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3"/>
            <w:tcBorders>
              <w:top w:val="nil"/>
              <w:left w:val="nil"/>
              <w:bottom w:val="nil"/>
              <w:right w:val="nil"/>
            </w:tcBorders>
            <w:shd w:val="clear" w:color="000000" w:fill="FFFFFF"/>
            <w:noWrap/>
            <w:vAlign w:val="center"/>
            <w:hideMark/>
          </w:tcPr>
          <w:p w14:paraId="45BCA0B2" w14:textId="77777777" w:rsidR="006C3EC5" w:rsidRPr="006C3EC5" w:rsidRDefault="006C3EC5" w:rsidP="006C3EC5">
            <w:pPr>
              <w:ind w:right="0"/>
              <w:rPr>
                <w:rFonts w:eastAsia="Times New Roman" w:cs="Times New Roman"/>
                <w:b/>
                <w:bCs/>
                <w:color w:val="2F5BA6"/>
                <w:sz w:val="28"/>
                <w:szCs w:val="28"/>
                <w:lang w:val="en-KE" w:eastAsia="en-KE"/>
              </w:rPr>
            </w:pPr>
            <w:r w:rsidRPr="006C3EC5">
              <w:rPr>
                <w:rFonts w:eastAsia="Times New Roman" w:cs="Times New Roman"/>
                <w:b/>
                <w:bCs/>
                <w:color w:val="2F5BA6"/>
                <w:sz w:val="28"/>
                <w:szCs w:val="28"/>
                <w:lang w:eastAsia="en-KE"/>
              </w:rPr>
              <w:t>Withdrawals Data</w:t>
            </w:r>
          </w:p>
        </w:tc>
        <w:tc>
          <w:tcPr>
            <w:tcW w:w="0" w:type="auto"/>
            <w:tcBorders>
              <w:top w:val="nil"/>
              <w:left w:val="nil"/>
              <w:bottom w:val="nil"/>
              <w:right w:val="nil"/>
            </w:tcBorders>
            <w:shd w:val="clear" w:color="000000" w:fill="E7E6E6"/>
            <w:noWrap/>
            <w:vAlign w:val="center"/>
            <w:hideMark/>
          </w:tcPr>
          <w:p w14:paraId="706D9D0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11988AD" w14:textId="77777777" w:rsidTr="00854E38">
        <w:trPr>
          <w:trHeight w:val="293"/>
        </w:trPr>
        <w:tc>
          <w:tcPr>
            <w:tcW w:w="0" w:type="auto"/>
            <w:tcBorders>
              <w:top w:val="nil"/>
              <w:left w:val="nil"/>
              <w:bottom w:val="nil"/>
              <w:right w:val="nil"/>
            </w:tcBorders>
            <w:shd w:val="clear" w:color="000000" w:fill="E7E6E6"/>
            <w:noWrap/>
            <w:vAlign w:val="center"/>
            <w:hideMark/>
          </w:tcPr>
          <w:p w14:paraId="087066F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B29CA9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D4D248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37EE83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769F876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766040B" w14:textId="77777777" w:rsidTr="00854E38">
        <w:trPr>
          <w:trHeight w:val="293"/>
        </w:trPr>
        <w:tc>
          <w:tcPr>
            <w:tcW w:w="0" w:type="auto"/>
            <w:tcBorders>
              <w:top w:val="nil"/>
              <w:left w:val="nil"/>
              <w:bottom w:val="nil"/>
              <w:right w:val="nil"/>
            </w:tcBorders>
            <w:shd w:val="clear" w:color="000000" w:fill="E7E6E6"/>
            <w:noWrap/>
            <w:vAlign w:val="center"/>
            <w:hideMark/>
          </w:tcPr>
          <w:p w14:paraId="2B9D392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tcBorders>
              <w:top w:val="single" w:sz="8" w:space="0" w:color="2F5BA6"/>
              <w:left w:val="single" w:sz="8" w:space="0" w:color="2F5BA6"/>
              <w:bottom w:val="single" w:sz="8" w:space="0" w:color="2F5BA6"/>
              <w:right w:val="nil"/>
            </w:tcBorders>
            <w:shd w:val="clear" w:color="000000" w:fill="0137A6"/>
            <w:noWrap/>
            <w:vAlign w:val="center"/>
            <w:hideMark/>
          </w:tcPr>
          <w:p w14:paraId="49A75581" w14:textId="77777777" w:rsidR="006C3EC5" w:rsidRPr="006C3EC5" w:rsidRDefault="006C3EC5" w:rsidP="006C3EC5">
            <w:pPr>
              <w:ind w:right="0"/>
              <w:rPr>
                <w:rFonts w:eastAsia="Times New Roman" w:cs="Times New Roman"/>
                <w:b/>
                <w:bCs/>
                <w:color w:val="FFFFFF"/>
                <w:szCs w:val="18"/>
                <w:lang w:val="en-KE" w:eastAsia="en-KE"/>
              </w:rPr>
            </w:pPr>
            <w:r w:rsidRPr="006C3EC5">
              <w:rPr>
                <w:rFonts w:eastAsia="Times New Roman" w:cs="Times New Roman"/>
                <w:b/>
                <w:bCs/>
                <w:color w:val="FFFFFF"/>
                <w:szCs w:val="18"/>
                <w:lang w:eastAsia="en-KE"/>
              </w:rPr>
              <w:t>Required Data Fields</w:t>
            </w:r>
          </w:p>
        </w:tc>
        <w:tc>
          <w:tcPr>
            <w:tcW w:w="0" w:type="auto"/>
            <w:tcBorders>
              <w:top w:val="single" w:sz="8" w:space="0" w:color="2F5BA6"/>
              <w:left w:val="nil"/>
              <w:bottom w:val="single" w:sz="8" w:space="0" w:color="2F5BA6"/>
              <w:right w:val="nil"/>
            </w:tcBorders>
            <w:shd w:val="clear" w:color="000000" w:fill="0137A6"/>
            <w:noWrap/>
            <w:vAlign w:val="center"/>
            <w:hideMark/>
          </w:tcPr>
          <w:p w14:paraId="33880DC1" w14:textId="77777777" w:rsidR="006C3EC5" w:rsidRPr="006C3EC5" w:rsidRDefault="006C3EC5" w:rsidP="006C3EC5">
            <w:pPr>
              <w:ind w:right="0"/>
              <w:rPr>
                <w:rFonts w:eastAsia="Times New Roman" w:cs="Times New Roman"/>
                <w:color w:val="FFFFFF"/>
                <w:szCs w:val="18"/>
                <w:lang w:val="en-KE" w:eastAsia="en-KE"/>
              </w:rPr>
            </w:pPr>
            <w:r w:rsidRPr="006C3EC5">
              <w:rPr>
                <w:rFonts w:eastAsia="Times New Roman" w:cs="Times New Roman"/>
                <w:color w:val="FFFFFF"/>
                <w:szCs w:val="18"/>
                <w:lang w:eastAsia="en-KE"/>
              </w:rPr>
              <w:t> </w:t>
            </w:r>
          </w:p>
        </w:tc>
        <w:tc>
          <w:tcPr>
            <w:tcW w:w="0" w:type="auto"/>
            <w:tcBorders>
              <w:top w:val="nil"/>
              <w:left w:val="nil"/>
              <w:bottom w:val="nil"/>
              <w:right w:val="nil"/>
            </w:tcBorders>
            <w:shd w:val="clear" w:color="000000" w:fill="E7E6E6"/>
            <w:noWrap/>
            <w:vAlign w:val="center"/>
            <w:hideMark/>
          </w:tcPr>
          <w:p w14:paraId="0584816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F5A732C" w14:textId="77777777" w:rsidTr="00854E38">
        <w:trPr>
          <w:trHeight w:val="330"/>
        </w:trPr>
        <w:tc>
          <w:tcPr>
            <w:tcW w:w="0" w:type="auto"/>
            <w:tcBorders>
              <w:top w:val="nil"/>
              <w:left w:val="nil"/>
              <w:bottom w:val="nil"/>
              <w:right w:val="nil"/>
            </w:tcBorders>
            <w:shd w:val="clear" w:color="000000" w:fill="E7E6E6"/>
            <w:noWrap/>
            <w:vAlign w:val="center"/>
            <w:hideMark/>
          </w:tcPr>
          <w:p w14:paraId="2FB604D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val="restart"/>
            <w:tcBorders>
              <w:top w:val="single" w:sz="8" w:space="0" w:color="2F5BA6"/>
              <w:left w:val="nil"/>
              <w:bottom w:val="nil"/>
              <w:right w:val="nil"/>
            </w:tcBorders>
            <w:shd w:val="clear" w:color="000000" w:fill="FFFFFF"/>
            <w:vAlign w:val="center"/>
            <w:hideMark/>
          </w:tcPr>
          <w:p w14:paraId="74E4AD0E" w14:textId="77777777" w:rsidR="006C3EC5" w:rsidRPr="006C3EC5" w:rsidRDefault="006C3EC5" w:rsidP="006C3EC5">
            <w:pPr>
              <w:ind w:right="0"/>
              <w:rPr>
                <w:rFonts w:eastAsia="Times New Roman" w:cs="Times New Roman"/>
                <w:color w:val="C00000"/>
                <w:szCs w:val="18"/>
                <w:lang w:val="en-KE" w:eastAsia="en-KE"/>
              </w:rPr>
            </w:pPr>
            <w:r w:rsidRPr="006C3EC5">
              <w:rPr>
                <w:rFonts w:eastAsia="Times New Roman" w:cs="Times New Roman"/>
                <w:color w:val="C00000"/>
                <w:szCs w:val="18"/>
                <w:lang w:eastAsia="en-KE"/>
              </w:rPr>
              <w:t>To be provided for each year for FY 2022, FY 2023 &amp; FY 2024 (Example- To be provided for the previous 3 years)</w:t>
            </w:r>
          </w:p>
        </w:tc>
        <w:tc>
          <w:tcPr>
            <w:tcW w:w="0" w:type="auto"/>
            <w:tcBorders>
              <w:top w:val="nil"/>
              <w:left w:val="nil"/>
              <w:bottom w:val="single" w:sz="8" w:space="0" w:color="2F5BA6"/>
              <w:right w:val="nil"/>
            </w:tcBorders>
            <w:shd w:val="clear" w:color="000000" w:fill="FFFFFF"/>
            <w:noWrap/>
            <w:vAlign w:val="center"/>
            <w:hideMark/>
          </w:tcPr>
          <w:p w14:paraId="03CFE31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Employee ID</w:t>
            </w:r>
          </w:p>
        </w:tc>
        <w:tc>
          <w:tcPr>
            <w:tcW w:w="0" w:type="auto"/>
            <w:tcBorders>
              <w:top w:val="nil"/>
              <w:left w:val="nil"/>
              <w:bottom w:val="nil"/>
              <w:right w:val="nil"/>
            </w:tcBorders>
            <w:shd w:val="clear" w:color="000000" w:fill="E7E6E6"/>
            <w:noWrap/>
            <w:vAlign w:val="center"/>
            <w:hideMark/>
          </w:tcPr>
          <w:p w14:paraId="59474CCE" w14:textId="77777777" w:rsidR="006C3EC5" w:rsidRPr="006C3EC5" w:rsidRDefault="006C3EC5" w:rsidP="006C3EC5">
            <w:pPr>
              <w:ind w:right="0"/>
              <w:rPr>
                <w:rFonts w:eastAsia="Times New Roman" w:cs="Times New Roman"/>
                <w:color w:val="000000"/>
                <w:sz w:val="20"/>
                <w:szCs w:val="20"/>
                <w:lang w:val="en-KE" w:eastAsia="en-KE"/>
              </w:rPr>
            </w:pPr>
            <w:r w:rsidRPr="006C3EC5">
              <w:rPr>
                <w:rFonts w:eastAsia="Times New Roman" w:cs="Times New Roman"/>
                <w:color w:val="000000"/>
                <w:sz w:val="20"/>
                <w:szCs w:val="20"/>
                <w:lang w:eastAsia="en-KE"/>
              </w:rPr>
              <w:t> </w:t>
            </w:r>
          </w:p>
        </w:tc>
      </w:tr>
      <w:tr w:rsidR="006C3EC5" w:rsidRPr="006C3EC5" w14:paraId="4F55C416" w14:textId="77777777" w:rsidTr="00854E38">
        <w:trPr>
          <w:trHeight w:val="293"/>
        </w:trPr>
        <w:tc>
          <w:tcPr>
            <w:tcW w:w="0" w:type="auto"/>
            <w:tcBorders>
              <w:top w:val="nil"/>
              <w:left w:val="nil"/>
              <w:bottom w:val="nil"/>
              <w:right w:val="nil"/>
            </w:tcBorders>
            <w:shd w:val="clear" w:color="000000" w:fill="E7E6E6"/>
            <w:noWrap/>
            <w:vAlign w:val="center"/>
            <w:hideMark/>
          </w:tcPr>
          <w:p w14:paraId="6C012DE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044A1B36"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2A028D8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Reason for Withdrawal (Retirement/Death/Deferred)</w:t>
            </w:r>
          </w:p>
        </w:tc>
        <w:tc>
          <w:tcPr>
            <w:tcW w:w="0" w:type="auto"/>
            <w:tcBorders>
              <w:top w:val="nil"/>
              <w:left w:val="nil"/>
              <w:bottom w:val="nil"/>
              <w:right w:val="nil"/>
            </w:tcBorders>
            <w:shd w:val="clear" w:color="000000" w:fill="E7E6E6"/>
            <w:noWrap/>
            <w:vAlign w:val="center"/>
            <w:hideMark/>
          </w:tcPr>
          <w:p w14:paraId="3EFB721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B6ABE5E" w14:textId="77777777" w:rsidTr="00854E38">
        <w:trPr>
          <w:trHeight w:val="293"/>
        </w:trPr>
        <w:tc>
          <w:tcPr>
            <w:tcW w:w="0" w:type="auto"/>
            <w:tcBorders>
              <w:top w:val="nil"/>
              <w:left w:val="nil"/>
              <w:bottom w:val="nil"/>
              <w:right w:val="nil"/>
            </w:tcBorders>
            <w:shd w:val="clear" w:color="000000" w:fill="E7E6E6"/>
            <w:noWrap/>
            <w:vAlign w:val="center"/>
            <w:hideMark/>
          </w:tcPr>
          <w:p w14:paraId="28505C0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lastRenderedPageBreak/>
              <w:t> </w:t>
            </w:r>
          </w:p>
        </w:tc>
        <w:tc>
          <w:tcPr>
            <w:tcW w:w="0" w:type="auto"/>
            <w:gridSpan w:val="2"/>
            <w:vMerge/>
            <w:tcBorders>
              <w:top w:val="nil"/>
              <w:left w:val="nil"/>
              <w:bottom w:val="nil"/>
              <w:right w:val="nil"/>
            </w:tcBorders>
            <w:vAlign w:val="center"/>
            <w:hideMark/>
          </w:tcPr>
          <w:p w14:paraId="2DE66E4D"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7C2254F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Gender</w:t>
            </w:r>
          </w:p>
        </w:tc>
        <w:tc>
          <w:tcPr>
            <w:tcW w:w="0" w:type="auto"/>
            <w:tcBorders>
              <w:top w:val="nil"/>
              <w:left w:val="nil"/>
              <w:bottom w:val="nil"/>
              <w:right w:val="nil"/>
            </w:tcBorders>
            <w:shd w:val="clear" w:color="000000" w:fill="E7E6E6"/>
            <w:noWrap/>
            <w:vAlign w:val="center"/>
            <w:hideMark/>
          </w:tcPr>
          <w:p w14:paraId="4C217AA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3E41673" w14:textId="77777777" w:rsidTr="00854E38">
        <w:trPr>
          <w:trHeight w:val="293"/>
        </w:trPr>
        <w:tc>
          <w:tcPr>
            <w:tcW w:w="0" w:type="auto"/>
            <w:tcBorders>
              <w:top w:val="nil"/>
              <w:left w:val="nil"/>
              <w:bottom w:val="nil"/>
              <w:right w:val="nil"/>
            </w:tcBorders>
            <w:shd w:val="clear" w:color="000000" w:fill="E7E6E6"/>
            <w:noWrap/>
            <w:vAlign w:val="center"/>
            <w:hideMark/>
          </w:tcPr>
          <w:p w14:paraId="0915FF5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2BF20C6B"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7FD32DD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Birth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6392DAE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573DC38B" w14:textId="77777777" w:rsidTr="00854E38">
        <w:trPr>
          <w:trHeight w:val="293"/>
        </w:trPr>
        <w:tc>
          <w:tcPr>
            <w:tcW w:w="0" w:type="auto"/>
            <w:tcBorders>
              <w:top w:val="nil"/>
              <w:left w:val="nil"/>
              <w:bottom w:val="nil"/>
              <w:right w:val="nil"/>
            </w:tcBorders>
            <w:shd w:val="clear" w:color="000000" w:fill="E7E6E6"/>
            <w:noWrap/>
            <w:vAlign w:val="center"/>
            <w:hideMark/>
          </w:tcPr>
          <w:p w14:paraId="303E076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56AEDB26"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0D1A2DC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Employment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4059FCA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B6F450C" w14:textId="77777777" w:rsidTr="00854E38">
        <w:trPr>
          <w:trHeight w:val="293"/>
        </w:trPr>
        <w:tc>
          <w:tcPr>
            <w:tcW w:w="0" w:type="auto"/>
            <w:tcBorders>
              <w:top w:val="nil"/>
              <w:left w:val="nil"/>
              <w:bottom w:val="nil"/>
              <w:right w:val="nil"/>
            </w:tcBorders>
            <w:shd w:val="clear" w:color="000000" w:fill="E7E6E6"/>
            <w:noWrap/>
            <w:vAlign w:val="center"/>
            <w:hideMark/>
          </w:tcPr>
          <w:p w14:paraId="77838C8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CB2F98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91A710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166FD97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Joining Scheme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5BF75B1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4A73230" w14:textId="77777777" w:rsidTr="00854E38">
        <w:trPr>
          <w:trHeight w:val="293"/>
        </w:trPr>
        <w:tc>
          <w:tcPr>
            <w:tcW w:w="0" w:type="auto"/>
            <w:tcBorders>
              <w:top w:val="nil"/>
              <w:left w:val="nil"/>
              <w:bottom w:val="nil"/>
              <w:right w:val="nil"/>
            </w:tcBorders>
            <w:shd w:val="clear" w:color="000000" w:fill="E7E6E6"/>
            <w:noWrap/>
            <w:vAlign w:val="center"/>
            <w:hideMark/>
          </w:tcPr>
          <w:p w14:paraId="36B8AB3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58D05E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E27DC6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0A3F872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Exit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4230C94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B4E13F6" w14:textId="77777777" w:rsidTr="00854E38">
        <w:trPr>
          <w:trHeight w:val="293"/>
        </w:trPr>
        <w:tc>
          <w:tcPr>
            <w:tcW w:w="0" w:type="auto"/>
            <w:tcBorders>
              <w:top w:val="nil"/>
              <w:left w:val="nil"/>
              <w:bottom w:val="nil"/>
              <w:right w:val="nil"/>
            </w:tcBorders>
            <w:shd w:val="clear" w:color="000000" w:fill="E7E6E6"/>
            <w:noWrap/>
            <w:vAlign w:val="center"/>
            <w:hideMark/>
          </w:tcPr>
          <w:p w14:paraId="7D3D438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253DDE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67463D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4A27448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Monthly Pensionable Salary (as at scheme closure date)</w:t>
            </w:r>
          </w:p>
        </w:tc>
        <w:tc>
          <w:tcPr>
            <w:tcW w:w="0" w:type="auto"/>
            <w:tcBorders>
              <w:top w:val="nil"/>
              <w:left w:val="nil"/>
              <w:bottom w:val="nil"/>
              <w:right w:val="nil"/>
            </w:tcBorders>
            <w:shd w:val="clear" w:color="000000" w:fill="E7E6E6"/>
            <w:noWrap/>
            <w:vAlign w:val="center"/>
            <w:hideMark/>
          </w:tcPr>
          <w:p w14:paraId="5F7C36C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12C335E5" w14:textId="77777777" w:rsidTr="00854E38">
        <w:trPr>
          <w:trHeight w:val="293"/>
        </w:trPr>
        <w:tc>
          <w:tcPr>
            <w:tcW w:w="0" w:type="auto"/>
            <w:tcBorders>
              <w:top w:val="nil"/>
              <w:left w:val="nil"/>
              <w:bottom w:val="nil"/>
              <w:right w:val="nil"/>
            </w:tcBorders>
            <w:shd w:val="clear" w:color="000000" w:fill="E7E6E6"/>
            <w:noWrap/>
            <w:vAlign w:val="center"/>
            <w:hideMark/>
          </w:tcPr>
          <w:p w14:paraId="3D60898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B88CC9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0A1EBBA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581242A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Monthly Pensionable Salary (at exit date)</w:t>
            </w:r>
          </w:p>
        </w:tc>
        <w:tc>
          <w:tcPr>
            <w:tcW w:w="0" w:type="auto"/>
            <w:tcBorders>
              <w:top w:val="nil"/>
              <w:left w:val="nil"/>
              <w:bottom w:val="nil"/>
              <w:right w:val="nil"/>
            </w:tcBorders>
            <w:shd w:val="clear" w:color="000000" w:fill="E7E6E6"/>
            <w:noWrap/>
            <w:vAlign w:val="center"/>
            <w:hideMark/>
          </w:tcPr>
          <w:p w14:paraId="4F94992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0045A473" w14:textId="77777777" w:rsidTr="00854E38">
        <w:trPr>
          <w:trHeight w:val="293"/>
        </w:trPr>
        <w:tc>
          <w:tcPr>
            <w:tcW w:w="0" w:type="auto"/>
            <w:tcBorders>
              <w:top w:val="nil"/>
              <w:left w:val="nil"/>
              <w:bottom w:val="nil"/>
              <w:right w:val="nil"/>
            </w:tcBorders>
            <w:shd w:val="clear" w:color="000000" w:fill="E7E6E6"/>
            <w:noWrap/>
            <w:vAlign w:val="center"/>
            <w:hideMark/>
          </w:tcPr>
          <w:p w14:paraId="65F760C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E4913F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4903B8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1C49995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4E8C87E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05B6981E" w14:textId="77777777" w:rsidTr="00854E38">
        <w:trPr>
          <w:trHeight w:val="293"/>
        </w:trPr>
        <w:tc>
          <w:tcPr>
            <w:tcW w:w="0" w:type="auto"/>
            <w:tcBorders>
              <w:top w:val="nil"/>
              <w:left w:val="nil"/>
              <w:bottom w:val="nil"/>
              <w:right w:val="nil"/>
            </w:tcBorders>
            <w:shd w:val="clear" w:color="000000" w:fill="E7E6E6"/>
            <w:noWrap/>
            <w:vAlign w:val="center"/>
            <w:hideMark/>
          </w:tcPr>
          <w:p w14:paraId="0AC27DD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2632F9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225DE2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51C8906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1659950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7437B30" w14:textId="77777777" w:rsidTr="00854E38">
        <w:trPr>
          <w:trHeight w:val="285"/>
        </w:trPr>
        <w:tc>
          <w:tcPr>
            <w:tcW w:w="0" w:type="auto"/>
            <w:tcBorders>
              <w:top w:val="nil"/>
              <w:left w:val="nil"/>
              <w:bottom w:val="nil"/>
              <w:right w:val="nil"/>
            </w:tcBorders>
            <w:shd w:val="clear" w:color="000000" w:fill="E7E6E6"/>
            <w:noWrap/>
            <w:vAlign w:val="center"/>
            <w:hideMark/>
          </w:tcPr>
          <w:p w14:paraId="48F66C5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0A6733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C9DB36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8F874B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7EA3A6D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A83F522" w14:textId="77777777" w:rsidTr="00854E38">
        <w:trPr>
          <w:trHeight w:val="285"/>
        </w:trPr>
        <w:tc>
          <w:tcPr>
            <w:tcW w:w="0" w:type="auto"/>
            <w:tcBorders>
              <w:top w:val="nil"/>
              <w:left w:val="nil"/>
              <w:bottom w:val="nil"/>
              <w:right w:val="nil"/>
            </w:tcBorders>
            <w:shd w:val="clear" w:color="000000" w:fill="E7E6E6"/>
            <w:noWrap/>
            <w:vAlign w:val="center"/>
            <w:hideMark/>
          </w:tcPr>
          <w:p w14:paraId="22D9C39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1730776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3962841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1371302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7850456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636ADC71" w14:textId="77777777" w:rsidTr="00854E38">
        <w:trPr>
          <w:trHeight w:val="435"/>
        </w:trPr>
        <w:tc>
          <w:tcPr>
            <w:tcW w:w="0" w:type="auto"/>
            <w:tcBorders>
              <w:top w:val="nil"/>
              <w:left w:val="nil"/>
              <w:bottom w:val="nil"/>
              <w:right w:val="nil"/>
            </w:tcBorders>
            <w:shd w:val="clear" w:color="000000" w:fill="E7E6E6"/>
            <w:noWrap/>
            <w:vAlign w:val="center"/>
            <w:hideMark/>
          </w:tcPr>
          <w:p w14:paraId="735FFC7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3"/>
            <w:tcBorders>
              <w:top w:val="nil"/>
              <w:left w:val="nil"/>
              <w:bottom w:val="nil"/>
              <w:right w:val="nil"/>
            </w:tcBorders>
            <w:shd w:val="clear" w:color="000000" w:fill="FFFFFF"/>
            <w:noWrap/>
            <w:vAlign w:val="center"/>
            <w:hideMark/>
          </w:tcPr>
          <w:p w14:paraId="4465E070" w14:textId="77777777" w:rsidR="006C3EC5" w:rsidRPr="006C3EC5" w:rsidRDefault="006C3EC5" w:rsidP="006C3EC5">
            <w:pPr>
              <w:ind w:right="0"/>
              <w:rPr>
                <w:rFonts w:eastAsia="Times New Roman" w:cs="Times New Roman"/>
                <w:b/>
                <w:bCs/>
                <w:color w:val="2F5BA6"/>
                <w:sz w:val="28"/>
                <w:szCs w:val="28"/>
                <w:lang w:val="en-KE" w:eastAsia="en-KE"/>
              </w:rPr>
            </w:pPr>
            <w:r w:rsidRPr="006C3EC5">
              <w:rPr>
                <w:rFonts w:eastAsia="Times New Roman" w:cs="Times New Roman"/>
                <w:b/>
                <w:bCs/>
                <w:color w:val="2F5BA6"/>
                <w:sz w:val="28"/>
                <w:szCs w:val="28"/>
                <w:lang w:eastAsia="en-KE"/>
              </w:rPr>
              <w:t xml:space="preserve">Outstanding Benefits Payment </w:t>
            </w:r>
          </w:p>
        </w:tc>
        <w:tc>
          <w:tcPr>
            <w:tcW w:w="0" w:type="auto"/>
            <w:tcBorders>
              <w:top w:val="nil"/>
              <w:left w:val="nil"/>
              <w:bottom w:val="nil"/>
              <w:right w:val="nil"/>
            </w:tcBorders>
            <w:shd w:val="clear" w:color="000000" w:fill="E7E6E6"/>
            <w:noWrap/>
            <w:vAlign w:val="center"/>
            <w:hideMark/>
          </w:tcPr>
          <w:p w14:paraId="135FF5F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017DA2A" w14:textId="77777777" w:rsidTr="00854E38">
        <w:trPr>
          <w:trHeight w:val="293"/>
        </w:trPr>
        <w:tc>
          <w:tcPr>
            <w:tcW w:w="0" w:type="auto"/>
            <w:tcBorders>
              <w:top w:val="nil"/>
              <w:left w:val="nil"/>
              <w:bottom w:val="nil"/>
              <w:right w:val="nil"/>
            </w:tcBorders>
            <w:shd w:val="clear" w:color="000000" w:fill="E7E6E6"/>
            <w:noWrap/>
            <w:vAlign w:val="center"/>
            <w:hideMark/>
          </w:tcPr>
          <w:p w14:paraId="1597B63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8371E2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58D59E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ABF87C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30C8BD6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3B1978B" w14:textId="77777777" w:rsidTr="00854E38">
        <w:trPr>
          <w:trHeight w:val="293"/>
        </w:trPr>
        <w:tc>
          <w:tcPr>
            <w:tcW w:w="0" w:type="auto"/>
            <w:tcBorders>
              <w:top w:val="nil"/>
              <w:left w:val="nil"/>
              <w:bottom w:val="nil"/>
              <w:right w:val="nil"/>
            </w:tcBorders>
            <w:shd w:val="clear" w:color="000000" w:fill="E7E6E6"/>
            <w:noWrap/>
            <w:vAlign w:val="center"/>
            <w:hideMark/>
          </w:tcPr>
          <w:p w14:paraId="4E192F6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tcBorders>
              <w:top w:val="single" w:sz="8" w:space="0" w:color="2F5BA6"/>
              <w:left w:val="single" w:sz="8" w:space="0" w:color="2F5BA6"/>
              <w:bottom w:val="single" w:sz="8" w:space="0" w:color="2F5BA6"/>
              <w:right w:val="nil"/>
            </w:tcBorders>
            <w:shd w:val="clear" w:color="000000" w:fill="0137A6"/>
            <w:noWrap/>
            <w:vAlign w:val="center"/>
            <w:hideMark/>
          </w:tcPr>
          <w:p w14:paraId="373BB04C" w14:textId="77777777" w:rsidR="006C3EC5" w:rsidRPr="006C3EC5" w:rsidRDefault="006C3EC5" w:rsidP="006C3EC5">
            <w:pPr>
              <w:ind w:right="0"/>
              <w:rPr>
                <w:rFonts w:eastAsia="Times New Roman" w:cs="Times New Roman"/>
                <w:b/>
                <w:bCs/>
                <w:color w:val="FFFFFF"/>
                <w:szCs w:val="18"/>
                <w:lang w:val="en-KE" w:eastAsia="en-KE"/>
              </w:rPr>
            </w:pPr>
            <w:r w:rsidRPr="006C3EC5">
              <w:rPr>
                <w:rFonts w:eastAsia="Times New Roman" w:cs="Times New Roman"/>
                <w:b/>
                <w:bCs/>
                <w:color w:val="FFFFFF"/>
                <w:szCs w:val="18"/>
                <w:lang w:eastAsia="en-KE"/>
              </w:rPr>
              <w:t>Required Data Fields</w:t>
            </w:r>
          </w:p>
        </w:tc>
        <w:tc>
          <w:tcPr>
            <w:tcW w:w="0" w:type="auto"/>
            <w:tcBorders>
              <w:top w:val="single" w:sz="8" w:space="0" w:color="2F5BA6"/>
              <w:left w:val="nil"/>
              <w:bottom w:val="single" w:sz="8" w:space="0" w:color="2F5BA6"/>
              <w:right w:val="nil"/>
            </w:tcBorders>
            <w:shd w:val="clear" w:color="000000" w:fill="0137A6"/>
            <w:noWrap/>
            <w:vAlign w:val="center"/>
            <w:hideMark/>
          </w:tcPr>
          <w:p w14:paraId="07E72A74" w14:textId="77777777" w:rsidR="006C3EC5" w:rsidRPr="006C3EC5" w:rsidRDefault="006C3EC5" w:rsidP="006C3EC5">
            <w:pPr>
              <w:ind w:right="0"/>
              <w:rPr>
                <w:rFonts w:eastAsia="Times New Roman" w:cs="Times New Roman"/>
                <w:color w:val="FFFFFF"/>
                <w:szCs w:val="18"/>
                <w:lang w:val="en-KE" w:eastAsia="en-KE"/>
              </w:rPr>
            </w:pPr>
            <w:r w:rsidRPr="006C3EC5">
              <w:rPr>
                <w:rFonts w:eastAsia="Times New Roman" w:cs="Times New Roman"/>
                <w:color w:val="FFFFFF"/>
                <w:szCs w:val="18"/>
                <w:lang w:eastAsia="en-KE"/>
              </w:rPr>
              <w:t> </w:t>
            </w:r>
          </w:p>
        </w:tc>
        <w:tc>
          <w:tcPr>
            <w:tcW w:w="0" w:type="auto"/>
            <w:tcBorders>
              <w:top w:val="nil"/>
              <w:left w:val="nil"/>
              <w:bottom w:val="nil"/>
              <w:right w:val="nil"/>
            </w:tcBorders>
            <w:shd w:val="clear" w:color="000000" w:fill="E7E6E6"/>
            <w:noWrap/>
            <w:vAlign w:val="center"/>
            <w:hideMark/>
          </w:tcPr>
          <w:p w14:paraId="4A546B9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F40C9CF" w14:textId="77777777" w:rsidTr="00854E38">
        <w:trPr>
          <w:trHeight w:val="330"/>
        </w:trPr>
        <w:tc>
          <w:tcPr>
            <w:tcW w:w="0" w:type="auto"/>
            <w:tcBorders>
              <w:top w:val="nil"/>
              <w:left w:val="nil"/>
              <w:bottom w:val="nil"/>
              <w:right w:val="nil"/>
            </w:tcBorders>
            <w:shd w:val="clear" w:color="000000" w:fill="E7E6E6"/>
            <w:noWrap/>
            <w:vAlign w:val="center"/>
            <w:hideMark/>
          </w:tcPr>
          <w:p w14:paraId="6F0F6EB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val="restart"/>
            <w:tcBorders>
              <w:top w:val="single" w:sz="8" w:space="0" w:color="2F5BA6"/>
              <w:left w:val="nil"/>
              <w:bottom w:val="nil"/>
              <w:right w:val="nil"/>
            </w:tcBorders>
            <w:shd w:val="clear" w:color="000000" w:fill="FFFFFF"/>
            <w:vAlign w:val="center"/>
            <w:hideMark/>
          </w:tcPr>
          <w:p w14:paraId="3E1807D3" w14:textId="77777777" w:rsidR="006C3EC5" w:rsidRPr="006C3EC5" w:rsidRDefault="006C3EC5" w:rsidP="006C3EC5">
            <w:pPr>
              <w:ind w:right="0"/>
              <w:rPr>
                <w:rFonts w:eastAsia="Times New Roman" w:cs="Times New Roman"/>
                <w:color w:val="C00000"/>
                <w:szCs w:val="18"/>
                <w:lang w:val="en-KE" w:eastAsia="en-KE"/>
              </w:rPr>
            </w:pPr>
            <w:r w:rsidRPr="006C3EC5">
              <w:rPr>
                <w:rFonts w:eastAsia="Times New Roman" w:cs="Times New Roman"/>
                <w:color w:val="C00000"/>
                <w:szCs w:val="18"/>
                <w:lang w:eastAsia="en-KE"/>
              </w:rPr>
              <w:t>To be provided for each year for FY 2022, FY 2023 &amp; FY 2024 (Example- To be provided for the previous 3 years)</w:t>
            </w:r>
          </w:p>
        </w:tc>
        <w:tc>
          <w:tcPr>
            <w:tcW w:w="0" w:type="auto"/>
            <w:tcBorders>
              <w:top w:val="nil"/>
              <w:left w:val="nil"/>
              <w:bottom w:val="single" w:sz="8" w:space="0" w:color="2F5BA6"/>
              <w:right w:val="nil"/>
            </w:tcBorders>
            <w:shd w:val="clear" w:color="000000" w:fill="FFFFFF"/>
            <w:noWrap/>
            <w:vAlign w:val="center"/>
            <w:hideMark/>
          </w:tcPr>
          <w:p w14:paraId="3AF1084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Member ID</w:t>
            </w:r>
          </w:p>
        </w:tc>
        <w:tc>
          <w:tcPr>
            <w:tcW w:w="0" w:type="auto"/>
            <w:tcBorders>
              <w:top w:val="nil"/>
              <w:left w:val="nil"/>
              <w:bottom w:val="nil"/>
              <w:right w:val="nil"/>
            </w:tcBorders>
            <w:shd w:val="clear" w:color="000000" w:fill="E7E6E6"/>
            <w:noWrap/>
            <w:vAlign w:val="center"/>
            <w:hideMark/>
          </w:tcPr>
          <w:p w14:paraId="4BD7C22B" w14:textId="77777777" w:rsidR="006C3EC5" w:rsidRPr="006C3EC5" w:rsidRDefault="006C3EC5" w:rsidP="006C3EC5">
            <w:pPr>
              <w:ind w:right="0"/>
              <w:rPr>
                <w:rFonts w:eastAsia="Times New Roman" w:cs="Times New Roman"/>
                <w:color w:val="000000"/>
                <w:sz w:val="20"/>
                <w:szCs w:val="20"/>
                <w:lang w:val="en-KE" w:eastAsia="en-KE"/>
              </w:rPr>
            </w:pPr>
            <w:r w:rsidRPr="006C3EC5">
              <w:rPr>
                <w:rFonts w:eastAsia="Times New Roman" w:cs="Times New Roman"/>
                <w:color w:val="000000"/>
                <w:sz w:val="20"/>
                <w:szCs w:val="20"/>
                <w:lang w:eastAsia="en-KE"/>
              </w:rPr>
              <w:t> </w:t>
            </w:r>
          </w:p>
        </w:tc>
      </w:tr>
      <w:tr w:rsidR="006C3EC5" w:rsidRPr="006C3EC5" w14:paraId="40B493D2" w14:textId="77777777" w:rsidTr="00854E38">
        <w:trPr>
          <w:trHeight w:val="293"/>
        </w:trPr>
        <w:tc>
          <w:tcPr>
            <w:tcW w:w="0" w:type="auto"/>
            <w:tcBorders>
              <w:top w:val="nil"/>
              <w:left w:val="nil"/>
              <w:bottom w:val="nil"/>
              <w:right w:val="nil"/>
            </w:tcBorders>
            <w:shd w:val="clear" w:color="000000" w:fill="E7E6E6"/>
            <w:noWrap/>
            <w:vAlign w:val="center"/>
            <w:hideMark/>
          </w:tcPr>
          <w:p w14:paraId="638ACA0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5E75B22E"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644172A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Member Category</w:t>
            </w:r>
          </w:p>
        </w:tc>
        <w:tc>
          <w:tcPr>
            <w:tcW w:w="0" w:type="auto"/>
            <w:tcBorders>
              <w:top w:val="nil"/>
              <w:left w:val="nil"/>
              <w:bottom w:val="nil"/>
              <w:right w:val="nil"/>
            </w:tcBorders>
            <w:shd w:val="clear" w:color="000000" w:fill="E7E6E6"/>
            <w:noWrap/>
            <w:vAlign w:val="center"/>
            <w:hideMark/>
          </w:tcPr>
          <w:p w14:paraId="3DD8C97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3557498" w14:textId="77777777" w:rsidTr="00854E38">
        <w:trPr>
          <w:trHeight w:val="293"/>
        </w:trPr>
        <w:tc>
          <w:tcPr>
            <w:tcW w:w="0" w:type="auto"/>
            <w:tcBorders>
              <w:top w:val="nil"/>
              <w:left w:val="nil"/>
              <w:bottom w:val="nil"/>
              <w:right w:val="nil"/>
            </w:tcBorders>
            <w:shd w:val="clear" w:color="000000" w:fill="E7E6E6"/>
            <w:noWrap/>
            <w:vAlign w:val="center"/>
            <w:hideMark/>
          </w:tcPr>
          <w:p w14:paraId="6A97B9BA"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59BCF7A0"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417493E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Gender</w:t>
            </w:r>
          </w:p>
        </w:tc>
        <w:tc>
          <w:tcPr>
            <w:tcW w:w="0" w:type="auto"/>
            <w:tcBorders>
              <w:top w:val="nil"/>
              <w:left w:val="nil"/>
              <w:bottom w:val="nil"/>
              <w:right w:val="nil"/>
            </w:tcBorders>
            <w:shd w:val="clear" w:color="000000" w:fill="E7E6E6"/>
            <w:noWrap/>
            <w:vAlign w:val="center"/>
            <w:hideMark/>
          </w:tcPr>
          <w:p w14:paraId="305B22D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036F1F7D" w14:textId="77777777" w:rsidTr="00854E38">
        <w:trPr>
          <w:trHeight w:val="293"/>
        </w:trPr>
        <w:tc>
          <w:tcPr>
            <w:tcW w:w="0" w:type="auto"/>
            <w:tcBorders>
              <w:top w:val="nil"/>
              <w:left w:val="nil"/>
              <w:bottom w:val="nil"/>
              <w:right w:val="nil"/>
            </w:tcBorders>
            <w:shd w:val="clear" w:color="000000" w:fill="E7E6E6"/>
            <w:noWrap/>
            <w:vAlign w:val="center"/>
            <w:hideMark/>
          </w:tcPr>
          <w:p w14:paraId="7066ABC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2DD9EDB5"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1C80F39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Date of Birth (dd-mm-</w:t>
            </w:r>
            <w:proofErr w:type="spellStart"/>
            <w:r w:rsidRPr="006C3EC5">
              <w:rPr>
                <w:rFonts w:eastAsia="Times New Roman" w:cs="Times New Roman"/>
                <w:color w:val="000000"/>
                <w:szCs w:val="18"/>
                <w:lang w:val="en-KE" w:eastAsia="en-KE"/>
              </w:rPr>
              <w:t>yyyy</w:t>
            </w:r>
            <w:proofErr w:type="spellEnd"/>
            <w:r w:rsidRPr="006C3EC5">
              <w:rPr>
                <w:rFonts w:eastAsia="Times New Roman" w:cs="Times New Roman"/>
                <w:color w:val="000000"/>
                <w:szCs w:val="18"/>
                <w:lang w:val="en-KE" w:eastAsia="en-KE"/>
              </w:rPr>
              <w:t>)</w:t>
            </w:r>
          </w:p>
        </w:tc>
        <w:tc>
          <w:tcPr>
            <w:tcW w:w="0" w:type="auto"/>
            <w:tcBorders>
              <w:top w:val="nil"/>
              <w:left w:val="nil"/>
              <w:bottom w:val="nil"/>
              <w:right w:val="nil"/>
            </w:tcBorders>
            <w:shd w:val="clear" w:color="000000" w:fill="E7E6E6"/>
            <w:noWrap/>
            <w:vAlign w:val="center"/>
            <w:hideMark/>
          </w:tcPr>
          <w:p w14:paraId="1A0D186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5E9F5B6" w14:textId="77777777" w:rsidTr="00854E38">
        <w:trPr>
          <w:trHeight w:val="293"/>
        </w:trPr>
        <w:tc>
          <w:tcPr>
            <w:tcW w:w="0" w:type="auto"/>
            <w:tcBorders>
              <w:top w:val="nil"/>
              <w:left w:val="nil"/>
              <w:bottom w:val="nil"/>
              <w:right w:val="nil"/>
            </w:tcBorders>
            <w:shd w:val="clear" w:color="000000" w:fill="E7E6E6"/>
            <w:noWrap/>
            <w:vAlign w:val="center"/>
            <w:hideMark/>
          </w:tcPr>
          <w:p w14:paraId="5917A49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gridSpan w:val="2"/>
            <w:vMerge/>
            <w:tcBorders>
              <w:top w:val="nil"/>
              <w:left w:val="nil"/>
              <w:bottom w:val="nil"/>
              <w:right w:val="nil"/>
            </w:tcBorders>
            <w:vAlign w:val="center"/>
            <w:hideMark/>
          </w:tcPr>
          <w:p w14:paraId="7B135A06" w14:textId="77777777" w:rsidR="006C3EC5" w:rsidRPr="006C3EC5" w:rsidRDefault="006C3EC5" w:rsidP="006C3EC5">
            <w:pPr>
              <w:ind w:right="0"/>
              <w:rPr>
                <w:rFonts w:eastAsia="Times New Roman" w:cs="Times New Roman"/>
                <w:color w:val="C00000"/>
                <w:szCs w:val="18"/>
                <w:lang w:val="en-KE" w:eastAsia="en-KE"/>
              </w:rPr>
            </w:pPr>
          </w:p>
        </w:tc>
        <w:tc>
          <w:tcPr>
            <w:tcW w:w="0" w:type="auto"/>
            <w:tcBorders>
              <w:top w:val="nil"/>
              <w:left w:val="nil"/>
              <w:bottom w:val="single" w:sz="8" w:space="0" w:color="2F5BA6"/>
              <w:right w:val="nil"/>
            </w:tcBorders>
            <w:shd w:val="clear" w:color="000000" w:fill="FFFFFF"/>
            <w:noWrap/>
            <w:vAlign w:val="center"/>
            <w:hideMark/>
          </w:tcPr>
          <w:p w14:paraId="30719875"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Monthly Pension Amount</w:t>
            </w:r>
          </w:p>
        </w:tc>
        <w:tc>
          <w:tcPr>
            <w:tcW w:w="0" w:type="auto"/>
            <w:tcBorders>
              <w:top w:val="nil"/>
              <w:left w:val="nil"/>
              <w:bottom w:val="nil"/>
              <w:right w:val="nil"/>
            </w:tcBorders>
            <w:shd w:val="clear" w:color="000000" w:fill="E7E6E6"/>
            <w:noWrap/>
            <w:vAlign w:val="center"/>
            <w:hideMark/>
          </w:tcPr>
          <w:p w14:paraId="10F2992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2E7D2FEE" w14:textId="77777777" w:rsidTr="00854E38">
        <w:trPr>
          <w:trHeight w:val="293"/>
        </w:trPr>
        <w:tc>
          <w:tcPr>
            <w:tcW w:w="0" w:type="auto"/>
            <w:tcBorders>
              <w:top w:val="nil"/>
              <w:left w:val="nil"/>
              <w:bottom w:val="nil"/>
              <w:right w:val="nil"/>
            </w:tcBorders>
            <w:shd w:val="clear" w:color="000000" w:fill="E7E6E6"/>
            <w:noWrap/>
            <w:vAlign w:val="center"/>
            <w:hideMark/>
          </w:tcPr>
          <w:p w14:paraId="3B8415B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541FC1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F7042A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70B949F8"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Annual Pension Amount</w:t>
            </w:r>
          </w:p>
        </w:tc>
        <w:tc>
          <w:tcPr>
            <w:tcW w:w="0" w:type="auto"/>
            <w:tcBorders>
              <w:top w:val="nil"/>
              <w:left w:val="nil"/>
              <w:bottom w:val="nil"/>
              <w:right w:val="nil"/>
            </w:tcBorders>
            <w:shd w:val="clear" w:color="000000" w:fill="E7E6E6"/>
            <w:noWrap/>
            <w:vAlign w:val="center"/>
            <w:hideMark/>
          </w:tcPr>
          <w:p w14:paraId="0F57985F"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F921053" w14:textId="77777777" w:rsidTr="00854E38">
        <w:trPr>
          <w:trHeight w:val="293"/>
        </w:trPr>
        <w:tc>
          <w:tcPr>
            <w:tcW w:w="0" w:type="auto"/>
            <w:tcBorders>
              <w:top w:val="nil"/>
              <w:left w:val="nil"/>
              <w:bottom w:val="nil"/>
              <w:right w:val="nil"/>
            </w:tcBorders>
            <w:shd w:val="clear" w:color="000000" w:fill="E7E6E6"/>
            <w:noWrap/>
            <w:vAlign w:val="center"/>
            <w:hideMark/>
          </w:tcPr>
          <w:p w14:paraId="13A498E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C8993E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4FCE10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6451EC5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35E57A5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3C18424" w14:textId="77777777" w:rsidTr="00854E38">
        <w:trPr>
          <w:trHeight w:val="293"/>
        </w:trPr>
        <w:tc>
          <w:tcPr>
            <w:tcW w:w="0" w:type="auto"/>
            <w:tcBorders>
              <w:top w:val="nil"/>
              <w:left w:val="nil"/>
              <w:bottom w:val="nil"/>
              <w:right w:val="nil"/>
            </w:tcBorders>
            <w:shd w:val="clear" w:color="000000" w:fill="E7E6E6"/>
            <w:noWrap/>
            <w:vAlign w:val="center"/>
            <w:hideMark/>
          </w:tcPr>
          <w:p w14:paraId="6189220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4EA891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149ABD9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0F68B34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3EB1BD8C"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E235BF4" w14:textId="77777777" w:rsidTr="00854E38">
        <w:trPr>
          <w:trHeight w:val="293"/>
        </w:trPr>
        <w:tc>
          <w:tcPr>
            <w:tcW w:w="0" w:type="auto"/>
            <w:tcBorders>
              <w:top w:val="nil"/>
              <w:left w:val="nil"/>
              <w:bottom w:val="nil"/>
              <w:right w:val="nil"/>
            </w:tcBorders>
            <w:shd w:val="clear" w:color="000000" w:fill="E7E6E6"/>
            <w:noWrap/>
            <w:vAlign w:val="center"/>
            <w:hideMark/>
          </w:tcPr>
          <w:p w14:paraId="71F7429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35C1F80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6D54799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5CCA2C7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5317ABB7"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7212BA05" w14:textId="77777777" w:rsidTr="00854E38">
        <w:trPr>
          <w:trHeight w:val="293"/>
        </w:trPr>
        <w:tc>
          <w:tcPr>
            <w:tcW w:w="0" w:type="auto"/>
            <w:tcBorders>
              <w:top w:val="nil"/>
              <w:left w:val="nil"/>
              <w:bottom w:val="nil"/>
              <w:right w:val="nil"/>
            </w:tcBorders>
            <w:shd w:val="clear" w:color="000000" w:fill="E7E6E6"/>
            <w:noWrap/>
            <w:vAlign w:val="center"/>
            <w:hideMark/>
          </w:tcPr>
          <w:p w14:paraId="3D8B7CA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B38EFE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2591CDB"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6FB4DB8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08564E9E"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38074A7B" w14:textId="77777777" w:rsidTr="00854E38">
        <w:trPr>
          <w:trHeight w:val="293"/>
        </w:trPr>
        <w:tc>
          <w:tcPr>
            <w:tcW w:w="0" w:type="auto"/>
            <w:tcBorders>
              <w:top w:val="nil"/>
              <w:left w:val="nil"/>
              <w:bottom w:val="nil"/>
              <w:right w:val="nil"/>
            </w:tcBorders>
            <w:shd w:val="clear" w:color="000000" w:fill="E7E6E6"/>
            <w:noWrap/>
            <w:vAlign w:val="center"/>
            <w:hideMark/>
          </w:tcPr>
          <w:p w14:paraId="53773B9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036E229"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748EF67D"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single" w:sz="8" w:space="0" w:color="2F5BA6"/>
              <w:right w:val="nil"/>
            </w:tcBorders>
            <w:shd w:val="clear" w:color="000000" w:fill="FFFFFF"/>
            <w:noWrap/>
            <w:vAlign w:val="center"/>
            <w:hideMark/>
          </w:tcPr>
          <w:p w14:paraId="2B93111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val="en-KE" w:eastAsia="en-KE"/>
              </w:rPr>
              <w:t> </w:t>
            </w:r>
          </w:p>
        </w:tc>
        <w:tc>
          <w:tcPr>
            <w:tcW w:w="0" w:type="auto"/>
            <w:tcBorders>
              <w:top w:val="nil"/>
              <w:left w:val="nil"/>
              <w:bottom w:val="nil"/>
              <w:right w:val="nil"/>
            </w:tcBorders>
            <w:shd w:val="clear" w:color="000000" w:fill="E7E6E6"/>
            <w:noWrap/>
            <w:vAlign w:val="center"/>
            <w:hideMark/>
          </w:tcPr>
          <w:p w14:paraId="4402BC8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4F70B022" w14:textId="77777777" w:rsidTr="00854E38">
        <w:trPr>
          <w:trHeight w:val="285"/>
        </w:trPr>
        <w:tc>
          <w:tcPr>
            <w:tcW w:w="0" w:type="auto"/>
            <w:tcBorders>
              <w:top w:val="nil"/>
              <w:left w:val="nil"/>
              <w:bottom w:val="nil"/>
              <w:right w:val="nil"/>
            </w:tcBorders>
            <w:shd w:val="clear" w:color="000000" w:fill="E7E6E6"/>
            <w:noWrap/>
            <w:vAlign w:val="center"/>
            <w:hideMark/>
          </w:tcPr>
          <w:p w14:paraId="0AC1167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2C86CB0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4A270363"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FFFFFF"/>
            <w:noWrap/>
            <w:vAlign w:val="center"/>
            <w:hideMark/>
          </w:tcPr>
          <w:p w14:paraId="55B9C9E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53827934"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r w:rsidR="006C3EC5" w:rsidRPr="006C3EC5" w14:paraId="7C63D394" w14:textId="77777777" w:rsidTr="00854E38">
        <w:trPr>
          <w:trHeight w:val="285"/>
        </w:trPr>
        <w:tc>
          <w:tcPr>
            <w:tcW w:w="0" w:type="auto"/>
            <w:tcBorders>
              <w:top w:val="nil"/>
              <w:left w:val="nil"/>
              <w:bottom w:val="nil"/>
              <w:right w:val="nil"/>
            </w:tcBorders>
            <w:shd w:val="clear" w:color="000000" w:fill="E7E6E6"/>
            <w:noWrap/>
            <w:vAlign w:val="center"/>
            <w:hideMark/>
          </w:tcPr>
          <w:p w14:paraId="3121E5F0"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7C7EFD01"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2EBD00E2"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23D798C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c>
          <w:tcPr>
            <w:tcW w:w="0" w:type="auto"/>
            <w:tcBorders>
              <w:top w:val="nil"/>
              <w:left w:val="nil"/>
              <w:bottom w:val="nil"/>
              <w:right w:val="nil"/>
            </w:tcBorders>
            <w:shd w:val="clear" w:color="000000" w:fill="E7E6E6"/>
            <w:noWrap/>
            <w:vAlign w:val="center"/>
            <w:hideMark/>
          </w:tcPr>
          <w:p w14:paraId="210CA006" w14:textId="77777777" w:rsidR="006C3EC5" w:rsidRPr="006C3EC5" w:rsidRDefault="006C3EC5" w:rsidP="006C3EC5">
            <w:pPr>
              <w:ind w:right="0"/>
              <w:rPr>
                <w:rFonts w:eastAsia="Times New Roman" w:cs="Times New Roman"/>
                <w:color w:val="000000"/>
                <w:szCs w:val="18"/>
                <w:lang w:val="en-KE" w:eastAsia="en-KE"/>
              </w:rPr>
            </w:pPr>
            <w:r w:rsidRPr="006C3EC5">
              <w:rPr>
                <w:rFonts w:eastAsia="Times New Roman" w:cs="Times New Roman"/>
                <w:color w:val="000000"/>
                <w:szCs w:val="18"/>
                <w:lang w:eastAsia="en-KE"/>
              </w:rPr>
              <w:t> </w:t>
            </w:r>
          </w:p>
        </w:tc>
      </w:tr>
    </w:tbl>
    <w:p w14:paraId="22165302" w14:textId="2C1E59F1" w:rsidR="00F24291" w:rsidRDefault="00F24291" w:rsidP="004F6244">
      <w:pPr>
        <w:spacing w:after="160" w:line="259" w:lineRule="auto"/>
        <w:ind w:right="0"/>
        <w:sectPr w:rsidR="00F24291" w:rsidSect="00FB0B2F">
          <w:headerReference w:type="default" r:id="rId29"/>
          <w:footerReference w:type="default" r:id="rId30"/>
          <w:pgSz w:w="11906" w:h="16838"/>
          <w:pgMar w:top="993" w:right="707" w:bottom="720" w:left="709" w:header="567" w:footer="567" w:gutter="0"/>
          <w:cols w:space="720"/>
          <w:docGrid w:linePitch="360"/>
        </w:sectPr>
      </w:pPr>
    </w:p>
    <w:p w14:paraId="35EAD965" w14:textId="77777777" w:rsidR="004F6244" w:rsidRDefault="004F6244" w:rsidP="003F3D0E">
      <w:pPr>
        <w:pStyle w:val="Heading2"/>
      </w:pPr>
      <w:bookmarkStart w:id="28" w:name="_Toc210155613"/>
      <w:r>
        <w:lastRenderedPageBreak/>
        <w:t>Membership Register</w:t>
      </w:r>
      <w:bookmarkStart w:id="29" w:name="_Toc183438089"/>
      <w:bookmarkEnd w:id="28"/>
    </w:p>
    <w:tbl>
      <w:tblPr>
        <w:tblW w:w="0" w:type="auto"/>
        <w:tblLook w:val="04A0" w:firstRow="1" w:lastRow="0" w:firstColumn="1" w:lastColumn="0" w:noHBand="0" w:noVBand="1"/>
      </w:tblPr>
      <w:tblGrid>
        <w:gridCol w:w="1147"/>
        <w:gridCol w:w="849"/>
        <w:gridCol w:w="760"/>
        <w:gridCol w:w="1248"/>
        <w:gridCol w:w="612"/>
        <w:gridCol w:w="1184"/>
        <w:gridCol w:w="851"/>
        <w:gridCol w:w="880"/>
        <w:gridCol w:w="1329"/>
        <w:gridCol w:w="1330"/>
        <w:gridCol w:w="1330"/>
        <w:gridCol w:w="1330"/>
        <w:gridCol w:w="1328"/>
        <w:gridCol w:w="222"/>
      </w:tblGrid>
      <w:tr w:rsidR="004F6244" w:rsidRPr="0006152C" w14:paraId="5EC0874B" w14:textId="77777777" w:rsidTr="005364D6">
        <w:trPr>
          <w:gridAfter w:val="1"/>
          <w:trHeight w:val="333"/>
        </w:trPr>
        <w:tc>
          <w:tcPr>
            <w:tcW w:w="0" w:type="auto"/>
            <w:gridSpan w:val="4"/>
            <w:tcBorders>
              <w:top w:val="nil"/>
              <w:left w:val="nil"/>
              <w:bottom w:val="nil"/>
              <w:right w:val="nil"/>
            </w:tcBorders>
            <w:shd w:val="clear" w:color="000000" w:fill="FFFFFF"/>
            <w:noWrap/>
            <w:vAlign w:val="center"/>
            <w:hideMark/>
          </w:tcPr>
          <w:p w14:paraId="0DA2C3AC" w14:textId="77777777" w:rsidR="004F6244" w:rsidRPr="0006152C" w:rsidRDefault="004F6244" w:rsidP="000D6008">
            <w:pPr>
              <w:ind w:right="0"/>
              <w:rPr>
                <w:rFonts w:eastAsia="Times New Roman" w:cs="Arial"/>
                <w:b/>
                <w:bCs/>
                <w:color w:val="D0A243"/>
                <w:sz w:val="28"/>
                <w:szCs w:val="28"/>
              </w:rPr>
            </w:pPr>
            <w:r w:rsidRPr="00DA6905">
              <w:rPr>
                <w:rFonts w:eastAsia="Times New Roman" w:cs="Arial"/>
                <w:b/>
                <w:bCs/>
                <w:color w:val="241F21"/>
                <w:sz w:val="28"/>
                <w:szCs w:val="28"/>
              </w:rPr>
              <w:t>Membership Register as at:</w:t>
            </w:r>
            <w:r w:rsidRPr="00DA6905">
              <w:rPr>
                <w:rFonts w:eastAsia="Times New Roman" w:cs="Arial"/>
                <w:b/>
                <w:bCs/>
                <w:color w:val="D0A243"/>
                <w:sz w:val="28"/>
                <w:szCs w:val="28"/>
              </w:rPr>
              <w:t> </w:t>
            </w:r>
          </w:p>
        </w:tc>
        <w:tc>
          <w:tcPr>
            <w:tcW w:w="0" w:type="auto"/>
            <w:tcBorders>
              <w:top w:val="nil"/>
              <w:left w:val="nil"/>
              <w:bottom w:val="nil"/>
              <w:right w:val="nil"/>
            </w:tcBorders>
            <w:shd w:val="clear" w:color="000000" w:fill="FFFFFF"/>
            <w:noWrap/>
            <w:vAlign w:val="center"/>
            <w:hideMark/>
          </w:tcPr>
          <w:p w14:paraId="38395801" w14:textId="77777777" w:rsidR="004F6244" w:rsidRPr="0006152C" w:rsidRDefault="004F6244" w:rsidP="000D6008">
            <w:pPr>
              <w:ind w:right="0"/>
              <w:rPr>
                <w:rFonts w:eastAsia="Times New Roman" w:cs="Arial"/>
                <w:b/>
                <w:bCs/>
                <w:color w:val="D0A243"/>
                <w:sz w:val="28"/>
                <w:szCs w:val="28"/>
              </w:rPr>
            </w:pPr>
            <w:r w:rsidRPr="00DA6905">
              <w:rPr>
                <w:rFonts w:eastAsia="Times New Roman" w:cs="Arial"/>
                <w:b/>
                <w:bCs/>
                <w:color w:val="D0A243"/>
                <w:sz w:val="28"/>
                <w:szCs w:val="28"/>
              </w:rPr>
              <w:t> </w:t>
            </w:r>
          </w:p>
        </w:tc>
        <w:tc>
          <w:tcPr>
            <w:tcW w:w="0" w:type="auto"/>
            <w:tcBorders>
              <w:top w:val="nil"/>
              <w:left w:val="nil"/>
              <w:bottom w:val="nil"/>
              <w:right w:val="nil"/>
            </w:tcBorders>
            <w:noWrap/>
            <w:vAlign w:val="center"/>
            <w:hideMark/>
          </w:tcPr>
          <w:p w14:paraId="0AF1F2E3" w14:textId="77777777" w:rsidR="004F6244" w:rsidRPr="0006152C" w:rsidRDefault="004F6244" w:rsidP="000D6008">
            <w:pPr>
              <w:ind w:right="0"/>
              <w:rPr>
                <w:rFonts w:eastAsia="Times New Roman" w:cs="Arial"/>
                <w:b/>
                <w:bCs/>
                <w:color w:val="D0A243"/>
                <w:sz w:val="28"/>
                <w:szCs w:val="28"/>
              </w:rPr>
            </w:pPr>
          </w:p>
        </w:tc>
        <w:tc>
          <w:tcPr>
            <w:tcW w:w="0" w:type="auto"/>
            <w:tcBorders>
              <w:top w:val="nil"/>
              <w:left w:val="nil"/>
              <w:bottom w:val="nil"/>
              <w:right w:val="nil"/>
            </w:tcBorders>
            <w:noWrap/>
            <w:vAlign w:val="center"/>
            <w:hideMark/>
          </w:tcPr>
          <w:p w14:paraId="7EFF9DBE"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2F537377"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tcPr>
          <w:p w14:paraId="2F81765F"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14A6E1B2"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612D3291"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1DF9DAC4"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tcPr>
          <w:p w14:paraId="154A4EDF" w14:textId="77777777" w:rsidR="004F6244" w:rsidRPr="0006152C" w:rsidRDefault="004F6244" w:rsidP="000D6008">
            <w:pPr>
              <w:ind w:right="0"/>
              <w:rPr>
                <w:rFonts w:eastAsia="Times New Roman" w:cs="Times New Roman"/>
                <w:sz w:val="20"/>
                <w:szCs w:val="20"/>
              </w:rPr>
            </w:pPr>
          </w:p>
        </w:tc>
      </w:tr>
      <w:tr w:rsidR="004F6244" w:rsidRPr="0006152C" w14:paraId="74EDE23B" w14:textId="77777777" w:rsidTr="005364D6">
        <w:trPr>
          <w:gridAfter w:val="1"/>
          <w:trHeight w:val="277"/>
        </w:trPr>
        <w:tc>
          <w:tcPr>
            <w:tcW w:w="0" w:type="auto"/>
            <w:tcBorders>
              <w:top w:val="single" w:sz="4" w:space="0" w:color="2F5BA6"/>
              <w:left w:val="nil"/>
              <w:bottom w:val="single" w:sz="4" w:space="0" w:color="2F5BA6"/>
              <w:right w:val="nil"/>
            </w:tcBorders>
            <w:shd w:val="clear" w:color="000000" w:fill="F2F2F2"/>
            <w:noWrap/>
            <w:vAlign w:val="center"/>
            <w:hideMark/>
          </w:tcPr>
          <w:p w14:paraId="1B1330A0" w14:textId="77777777" w:rsidR="004F6244" w:rsidRPr="0006152C" w:rsidRDefault="004F6244" w:rsidP="000D6008">
            <w:pPr>
              <w:ind w:right="0"/>
              <w:jc w:val="right"/>
              <w:rPr>
                <w:rFonts w:eastAsia="Times New Roman" w:cs="Arial"/>
                <w:b/>
                <w:bCs/>
                <w:color w:val="ED1B25"/>
                <w:szCs w:val="18"/>
              </w:rPr>
            </w:pPr>
            <w:r w:rsidRPr="00DA6905">
              <w:rPr>
                <w:rFonts w:eastAsia="Times New Roman" w:cs="Arial"/>
                <w:b/>
                <w:bCs/>
                <w:color w:val="ED1B25"/>
                <w:szCs w:val="18"/>
              </w:rPr>
              <w:t>Year</w:t>
            </w:r>
          </w:p>
        </w:tc>
        <w:tc>
          <w:tcPr>
            <w:tcW w:w="0" w:type="auto"/>
            <w:gridSpan w:val="3"/>
            <w:tcBorders>
              <w:top w:val="single" w:sz="4" w:space="0" w:color="2F5BA6"/>
              <w:left w:val="nil"/>
              <w:bottom w:val="single" w:sz="4" w:space="0" w:color="2F5BA6"/>
              <w:right w:val="nil"/>
            </w:tcBorders>
            <w:shd w:val="clear" w:color="000000" w:fill="D9E1F2"/>
            <w:noWrap/>
            <w:vAlign w:val="center"/>
            <w:hideMark/>
          </w:tcPr>
          <w:p w14:paraId="4A3D1E93" w14:textId="77777777" w:rsidR="004F6244" w:rsidRPr="0006152C" w:rsidRDefault="004F6244" w:rsidP="000D6008">
            <w:pPr>
              <w:ind w:right="0"/>
              <w:rPr>
                <w:rFonts w:eastAsia="Times New Roman" w:cs="Times New Roman"/>
                <w:sz w:val="20"/>
                <w:szCs w:val="20"/>
              </w:rPr>
            </w:pPr>
            <w:r w:rsidRPr="00DA6905">
              <w:rPr>
                <w:rFonts w:eastAsia="Times New Roman" w:cs="Arial"/>
                <w:b/>
                <w:bCs/>
                <w:color w:val="44546A"/>
                <w:szCs w:val="18"/>
              </w:rPr>
              <w:t> </w:t>
            </w:r>
          </w:p>
        </w:tc>
        <w:tc>
          <w:tcPr>
            <w:tcW w:w="0" w:type="auto"/>
            <w:tcBorders>
              <w:top w:val="nil"/>
              <w:left w:val="nil"/>
              <w:bottom w:val="nil"/>
              <w:right w:val="nil"/>
            </w:tcBorders>
            <w:noWrap/>
            <w:vAlign w:val="center"/>
            <w:hideMark/>
          </w:tcPr>
          <w:p w14:paraId="25CACCF0"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7024DD5D"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514D323E"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198D5F4D"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tcPr>
          <w:p w14:paraId="5F8DBA3A"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5B2E382F"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172E393F"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6356D504"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tcPr>
          <w:p w14:paraId="1536DDF6" w14:textId="77777777" w:rsidR="004F6244" w:rsidRPr="0006152C" w:rsidRDefault="004F6244" w:rsidP="000D6008">
            <w:pPr>
              <w:ind w:right="0"/>
              <w:rPr>
                <w:rFonts w:eastAsia="Times New Roman" w:cs="Times New Roman"/>
                <w:sz w:val="20"/>
                <w:szCs w:val="20"/>
              </w:rPr>
            </w:pPr>
          </w:p>
        </w:tc>
      </w:tr>
      <w:tr w:rsidR="004F6244" w:rsidRPr="0006152C" w14:paraId="52E8632D" w14:textId="77777777" w:rsidTr="005364D6">
        <w:trPr>
          <w:gridAfter w:val="1"/>
          <w:trHeight w:val="277"/>
        </w:trPr>
        <w:tc>
          <w:tcPr>
            <w:tcW w:w="0" w:type="auto"/>
            <w:tcBorders>
              <w:top w:val="nil"/>
              <w:left w:val="nil"/>
              <w:bottom w:val="single" w:sz="4" w:space="0" w:color="2F5BA6"/>
              <w:right w:val="nil"/>
            </w:tcBorders>
            <w:shd w:val="clear" w:color="000000" w:fill="F2F2F2"/>
            <w:noWrap/>
            <w:vAlign w:val="center"/>
            <w:hideMark/>
          </w:tcPr>
          <w:p w14:paraId="650CF6A7" w14:textId="77777777" w:rsidR="004F6244" w:rsidRPr="0006152C" w:rsidRDefault="004F6244" w:rsidP="000D6008">
            <w:pPr>
              <w:ind w:right="0"/>
              <w:jc w:val="right"/>
              <w:rPr>
                <w:rFonts w:eastAsia="Times New Roman" w:cs="Arial"/>
                <w:b/>
                <w:bCs/>
                <w:color w:val="ED1B25"/>
                <w:szCs w:val="18"/>
              </w:rPr>
            </w:pPr>
            <w:r w:rsidRPr="00DA6905">
              <w:rPr>
                <w:rFonts w:eastAsia="Times New Roman" w:cs="Arial"/>
                <w:b/>
                <w:bCs/>
                <w:color w:val="ED1B25"/>
                <w:szCs w:val="18"/>
              </w:rPr>
              <w:t>Scheme</w:t>
            </w:r>
          </w:p>
        </w:tc>
        <w:tc>
          <w:tcPr>
            <w:tcW w:w="0" w:type="auto"/>
            <w:gridSpan w:val="3"/>
            <w:tcBorders>
              <w:top w:val="nil"/>
              <w:left w:val="nil"/>
              <w:bottom w:val="single" w:sz="4" w:space="0" w:color="2F5BA6"/>
              <w:right w:val="nil"/>
            </w:tcBorders>
            <w:shd w:val="clear" w:color="000000" w:fill="D9E1F2"/>
            <w:noWrap/>
            <w:vAlign w:val="center"/>
            <w:hideMark/>
          </w:tcPr>
          <w:p w14:paraId="3D5F635F" w14:textId="77777777" w:rsidR="004F6244" w:rsidRPr="0006152C" w:rsidRDefault="004F6244" w:rsidP="000D6008">
            <w:pPr>
              <w:ind w:right="0"/>
              <w:rPr>
                <w:rFonts w:eastAsia="Times New Roman" w:cs="Arial"/>
                <w:b/>
                <w:bCs/>
                <w:color w:val="D0A243"/>
                <w:sz w:val="28"/>
                <w:szCs w:val="28"/>
              </w:rPr>
            </w:pPr>
            <w:r w:rsidRPr="00DA6905">
              <w:rPr>
                <w:rFonts w:eastAsia="Times New Roman" w:cs="Arial"/>
                <w:b/>
                <w:bCs/>
                <w:color w:val="44546A"/>
                <w:szCs w:val="18"/>
              </w:rPr>
              <w:t>Defined Benefit Scheme</w:t>
            </w:r>
            <w:r w:rsidRPr="00DA6905">
              <w:rPr>
                <w:rFonts w:eastAsia="Times New Roman" w:cs="Arial"/>
                <w:b/>
                <w:bCs/>
                <w:color w:val="D0A243"/>
                <w:sz w:val="28"/>
                <w:szCs w:val="28"/>
              </w:rPr>
              <w:t> </w:t>
            </w:r>
          </w:p>
        </w:tc>
        <w:tc>
          <w:tcPr>
            <w:tcW w:w="0" w:type="auto"/>
            <w:tcBorders>
              <w:top w:val="nil"/>
              <w:left w:val="nil"/>
              <w:bottom w:val="nil"/>
              <w:right w:val="nil"/>
            </w:tcBorders>
            <w:shd w:val="clear" w:color="000000" w:fill="FFFFFF"/>
            <w:noWrap/>
            <w:vAlign w:val="center"/>
            <w:hideMark/>
          </w:tcPr>
          <w:p w14:paraId="0F741346" w14:textId="77777777" w:rsidR="004F6244" w:rsidRPr="0006152C" w:rsidRDefault="004F6244" w:rsidP="000D6008">
            <w:pPr>
              <w:ind w:right="0"/>
              <w:rPr>
                <w:rFonts w:eastAsia="Times New Roman" w:cs="Arial"/>
                <w:b/>
                <w:bCs/>
                <w:color w:val="D0A243"/>
                <w:sz w:val="28"/>
                <w:szCs w:val="28"/>
              </w:rPr>
            </w:pPr>
            <w:r w:rsidRPr="00DA6905">
              <w:rPr>
                <w:rFonts w:eastAsia="Times New Roman" w:cs="Arial"/>
                <w:b/>
                <w:bCs/>
                <w:color w:val="D0A243"/>
                <w:sz w:val="28"/>
                <w:szCs w:val="28"/>
              </w:rPr>
              <w:t> </w:t>
            </w:r>
          </w:p>
        </w:tc>
        <w:tc>
          <w:tcPr>
            <w:tcW w:w="0" w:type="auto"/>
            <w:tcBorders>
              <w:top w:val="nil"/>
              <w:left w:val="nil"/>
              <w:bottom w:val="nil"/>
              <w:right w:val="nil"/>
            </w:tcBorders>
            <w:noWrap/>
            <w:vAlign w:val="center"/>
            <w:hideMark/>
          </w:tcPr>
          <w:p w14:paraId="73141D26" w14:textId="77777777" w:rsidR="004F6244" w:rsidRPr="0006152C" w:rsidRDefault="004F6244" w:rsidP="000D6008">
            <w:pPr>
              <w:ind w:right="0"/>
              <w:rPr>
                <w:rFonts w:eastAsia="Times New Roman" w:cs="Arial"/>
                <w:b/>
                <w:bCs/>
                <w:color w:val="D0A243"/>
                <w:sz w:val="28"/>
                <w:szCs w:val="28"/>
              </w:rPr>
            </w:pPr>
          </w:p>
        </w:tc>
        <w:tc>
          <w:tcPr>
            <w:tcW w:w="0" w:type="auto"/>
            <w:tcBorders>
              <w:top w:val="nil"/>
              <w:left w:val="nil"/>
              <w:bottom w:val="nil"/>
              <w:right w:val="nil"/>
            </w:tcBorders>
            <w:noWrap/>
            <w:vAlign w:val="center"/>
            <w:hideMark/>
          </w:tcPr>
          <w:p w14:paraId="65AF27E6"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0B9A8E61"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tcPr>
          <w:p w14:paraId="4354E153"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2A550EEF"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1C2AC23D"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2F6A68B7" w14:textId="77777777" w:rsidR="004F6244" w:rsidRPr="0006152C" w:rsidRDefault="004F6244" w:rsidP="000D6008">
            <w:pPr>
              <w:ind w:right="0"/>
              <w:rPr>
                <w:rFonts w:eastAsia="Times New Roman" w:cs="Times New Roman"/>
                <w:sz w:val="20"/>
                <w:szCs w:val="20"/>
              </w:rPr>
            </w:pPr>
          </w:p>
        </w:tc>
        <w:tc>
          <w:tcPr>
            <w:tcW w:w="0" w:type="auto"/>
            <w:tcBorders>
              <w:top w:val="nil"/>
              <w:left w:val="nil"/>
              <w:bottom w:val="single" w:sz="4" w:space="0" w:color="2F5BA6"/>
              <w:right w:val="nil"/>
            </w:tcBorders>
          </w:tcPr>
          <w:p w14:paraId="2040040E" w14:textId="77777777" w:rsidR="004F6244" w:rsidRPr="0006152C" w:rsidRDefault="004F6244" w:rsidP="000D6008">
            <w:pPr>
              <w:ind w:right="0"/>
              <w:rPr>
                <w:rFonts w:eastAsia="Times New Roman" w:cs="Times New Roman"/>
                <w:sz w:val="20"/>
                <w:szCs w:val="20"/>
              </w:rPr>
            </w:pPr>
          </w:p>
        </w:tc>
      </w:tr>
      <w:tr w:rsidR="004F6244" w:rsidRPr="00686D6E" w14:paraId="102DD00C" w14:textId="77777777" w:rsidTr="005364D6">
        <w:trPr>
          <w:gridAfter w:val="1"/>
          <w:trHeight w:val="425"/>
        </w:trPr>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3831AA3D"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Membership No</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645CA76C"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Member Name</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518FBC17"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Gender</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122FA0BD"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 xml:space="preserve">Membership Status </w:t>
            </w:r>
            <w:r w:rsidRPr="00477866">
              <w:rPr>
                <w:rFonts w:eastAsia="Times New Roman" w:cs="Arial"/>
                <w:b/>
                <w:bCs/>
                <w:color w:val="FFFFFF"/>
                <w:sz w:val="16"/>
                <w:szCs w:val="16"/>
              </w:rPr>
              <w:br/>
            </w:r>
            <w:r w:rsidRPr="00477866">
              <w:rPr>
                <w:rFonts w:eastAsia="Times New Roman" w:cs="Arial"/>
                <w:b/>
                <w:bCs/>
                <w:i/>
                <w:iCs/>
                <w:color w:val="FFFFFF"/>
                <w:sz w:val="16"/>
                <w:szCs w:val="16"/>
              </w:rPr>
              <w:t xml:space="preserve">(Active, Deferred, Retired, Dormant, Dead </w:t>
            </w:r>
            <w:proofErr w:type="spellStart"/>
            <w:r w:rsidRPr="00477866">
              <w:rPr>
                <w:rFonts w:eastAsia="Times New Roman" w:cs="Arial"/>
                <w:b/>
                <w:bCs/>
                <w:i/>
                <w:iCs/>
                <w:color w:val="FFFFFF"/>
                <w:sz w:val="16"/>
                <w:szCs w:val="16"/>
              </w:rPr>
              <w:t>etc</w:t>
            </w:r>
            <w:proofErr w:type="spellEnd"/>
            <w:r w:rsidRPr="00477866">
              <w:rPr>
                <w:rFonts w:eastAsia="Times New Roman" w:cs="Arial"/>
                <w:b/>
                <w:bCs/>
                <w:i/>
                <w:iCs/>
                <w:color w:val="FFFFFF"/>
                <w:sz w:val="16"/>
                <w:szCs w:val="16"/>
              </w:rPr>
              <w:t>)</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48363918"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Date of Birth</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63391DAA"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Date of Employment</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2133FBB2"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Date of Joining Scheme</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624B9595"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Final Average salary</w:t>
            </w:r>
          </w:p>
        </w:tc>
        <w:tc>
          <w:tcPr>
            <w:tcW w:w="0" w:type="auto"/>
            <w:vMerge w:val="restart"/>
            <w:tcBorders>
              <w:top w:val="single" w:sz="4" w:space="0" w:color="2F5BA6"/>
              <w:left w:val="single" w:sz="4" w:space="0" w:color="2F5BA6"/>
              <w:right w:val="single" w:sz="4" w:space="0" w:color="2F5BA6"/>
            </w:tcBorders>
            <w:shd w:val="clear" w:color="auto" w:fill="0137A6"/>
            <w:vAlign w:val="center"/>
          </w:tcPr>
          <w:p w14:paraId="08B65EA2"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 xml:space="preserve">Accumulated Member balances as at </w:t>
            </w:r>
            <w:r>
              <w:rPr>
                <w:rFonts w:eastAsia="Times New Roman" w:cs="Arial"/>
                <w:b/>
                <w:bCs/>
                <w:color w:val="FFFFFF"/>
                <w:sz w:val="16"/>
                <w:szCs w:val="16"/>
              </w:rPr>
              <w:t>Scheme Closure</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575916BC"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 xml:space="preserve"> Accumulated Member balances as at </w:t>
            </w:r>
            <w:r>
              <w:rPr>
                <w:rFonts w:eastAsia="Times New Roman" w:cs="Arial"/>
                <w:b/>
                <w:bCs/>
                <w:color w:val="FFFFFF"/>
                <w:sz w:val="16"/>
                <w:szCs w:val="16"/>
              </w:rPr>
              <w:t>December 2021</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0FCA18BF"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 xml:space="preserve"> Accumulated Member balances as at </w:t>
            </w:r>
            <w:r>
              <w:rPr>
                <w:rFonts w:eastAsia="Times New Roman" w:cs="Arial"/>
                <w:b/>
                <w:bCs/>
                <w:color w:val="FFFFFF"/>
                <w:sz w:val="16"/>
                <w:szCs w:val="16"/>
              </w:rPr>
              <w:t>December 2022</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572400D2"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 xml:space="preserve"> Accumulated Member balances as at </w:t>
            </w:r>
            <w:r>
              <w:rPr>
                <w:rFonts w:eastAsia="Times New Roman" w:cs="Arial"/>
                <w:b/>
                <w:bCs/>
                <w:color w:val="FFFFFF"/>
                <w:sz w:val="16"/>
                <w:szCs w:val="16"/>
              </w:rPr>
              <w:t>December 2023</w:t>
            </w:r>
          </w:p>
        </w:tc>
        <w:tc>
          <w:tcPr>
            <w:tcW w:w="0" w:type="auto"/>
            <w:vMerge w:val="restart"/>
            <w:tcBorders>
              <w:top w:val="single" w:sz="4" w:space="0" w:color="2F5BA6"/>
              <w:left w:val="single" w:sz="4" w:space="0" w:color="2F5BA6"/>
              <w:right w:val="single" w:sz="4" w:space="0" w:color="auto"/>
            </w:tcBorders>
            <w:shd w:val="clear" w:color="auto" w:fill="0137A6"/>
            <w:vAlign w:val="center"/>
          </w:tcPr>
          <w:p w14:paraId="1B40634A" w14:textId="77777777" w:rsidR="004F6244" w:rsidRPr="00477866" w:rsidRDefault="004F6244" w:rsidP="000D6008">
            <w:pPr>
              <w:ind w:right="0"/>
              <w:jc w:val="center"/>
              <w:rPr>
                <w:rFonts w:eastAsia="Times New Roman" w:cs="Arial"/>
                <w:b/>
                <w:bCs/>
                <w:color w:val="FFFFFF"/>
                <w:sz w:val="16"/>
                <w:szCs w:val="16"/>
              </w:rPr>
            </w:pPr>
            <w:r w:rsidRPr="00477866">
              <w:rPr>
                <w:rFonts w:eastAsia="Times New Roman" w:cs="Arial"/>
                <w:b/>
                <w:bCs/>
                <w:color w:val="FFFFFF"/>
                <w:sz w:val="16"/>
                <w:szCs w:val="16"/>
              </w:rPr>
              <w:t xml:space="preserve">Accumulated Member balances as at </w:t>
            </w:r>
            <w:r>
              <w:rPr>
                <w:rFonts w:eastAsia="Times New Roman" w:cs="Arial"/>
                <w:b/>
                <w:bCs/>
                <w:color w:val="FFFFFF"/>
                <w:sz w:val="16"/>
                <w:szCs w:val="16"/>
              </w:rPr>
              <w:t>December 2024</w:t>
            </w:r>
          </w:p>
        </w:tc>
      </w:tr>
      <w:tr w:rsidR="004F6244" w:rsidRPr="0006152C" w14:paraId="01A7E3F1" w14:textId="77777777" w:rsidTr="005364D6">
        <w:trPr>
          <w:trHeight w:val="212"/>
        </w:trPr>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48931EBF"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4F0F5CAD"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1B634A24"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4B201321"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288AC0D7"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6E14C880"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2E5CD2E2"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3A12EFA9" w14:textId="77777777" w:rsidR="004F6244" w:rsidRPr="0006152C" w:rsidRDefault="004F6244" w:rsidP="000D6008">
            <w:pPr>
              <w:ind w:right="0"/>
              <w:rPr>
                <w:rFonts w:eastAsia="Times New Roman" w:cs="Arial"/>
                <w:b/>
                <w:bCs/>
                <w:color w:val="FFFFFF"/>
                <w:szCs w:val="18"/>
              </w:rPr>
            </w:pPr>
          </w:p>
        </w:tc>
        <w:tc>
          <w:tcPr>
            <w:tcW w:w="0" w:type="auto"/>
            <w:vMerge/>
            <w:tcBorders>
              <w:left w:val="single" w:sz="4" w:space="0" w:color="2F5BA6"/>
              <w:right w:val="single" w:sz="4" w:space="0" w:color="2F5BA6"/>
            </w:tcBorders>
          </w:tcPr>
          <w:p w14:paraId="0380EBC8"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03E212C7"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12F71BD6"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2CF3956B" w14:textId="77777777" w:rsidR="004F6244" w:rsidRPr="0006152C" w:rsidRDefault="004F6244" w:rsidP="000D6008">
            <w:pPr>
              <w:ind w:right="0"/>
              <w:rPr>
                <w:rFonts w:eastAsia="Times New Roman" w:cs="Arial"/>
                <w:b/>
                <w:bCs/>
                <w:color w:val="FFFFFF"/>
                <w:szCs w:val="18"/>
              </w:rPr>
            </w:pPr>
          </w:p>
        </w:tc>
        <w:tc>
          <w:tcPr>
            <w:tcW w:w="0" w:type="auto"/>
            <w:vMerge/>
            <w:tcBorders>
              <w:left w:val="single" w:sz="4" w:space="0" w:color="2F5BA6"/>
              <w:right w:val="single" w:sz="4" w:space="0" w:color="auto"/>
            </w:tcBorders>
          </w:tcPr>
          <w:p w14:paraId="17B7F7F3" w14:textId="77777777" w:rsidR="004F6244" w:rsidRPr="0006152C" w:rsidRDefault="004F6244" w:rsidP="000D6008">
            <w:pPr>
              <w:ind w:right="0"/>
              <w:jc w:val="center"/>
              <w:rPr>
                <w:rFonts w:eastAsia="Times New Roman" w:cs="Arial"/>
                <w:b/>
                <w:bCs/>
                <w:color w:val="FFFFFF"/>
                <w:szCs w:val="18"/>
              </w:rPr>
            </w:pPr>
          </w:p>
        </w:tc>
        <w:tc>
          <w:tcPr>
            <w:tcW w:w="0" w:type="auto"/>
            <w:tcBorders>
              <w:top w:val="nil"/>
              <w:left w:val="single" w:sz="4" w:space="0" w:color="auto"/>
              <w:bottom w:val="nil"/>
              <w:right w:val="nil"/>
            </w:tcBorders>
            <w:noWrap/>
            <w:vAlign w:val="bottom"/>
            <w:hideMark/>
          </w:tcPr>
          <w:p w14:paraId="07AFE319" w14:textId="77777777" w:rsidR="004F6244" w:rsidRPr="0006152C" w:rsidRDefault="004F6244" w:rsidP="000D6008">
            <w:pPr>
              <w:ind w:right="0"/>
              <w:jc w:val="center"/>
              <w:rPr>
                <w:rFonts w:eastAsia="Times New Roman" w:cs="Arial"/>
                <w:b/>
                <w:bCs/>
                <w:color w:val="FFFFFF"/>
                <w:szCs w:val="18"/>
              </w:rPr>
            </w:pPr>
          </w:p>
        </w:tc>
      </w:tr>
      <w:tr w:rsidR="004F6244" w:rsidRPr="0006152C" w14:paraId="101B5455" w14:textId="77777777" w:rsidTr="005364D6">
        <w:trPr>
          <w:trHeight w:val="222"/>
        </w:trPr>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20E04E53"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58297B5A"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4A6E0FB0"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7B5CA8F4"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2CCA8690"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709907C5"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39CBF904"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611CF062" w14:textId="77777777" w:rsidR="004F6244" w:rsidRPr="0006152C" w:rsidRDefault="004F6244" w:rsidP="000D6008">
            <w:pPr>
              <w:ind w:right="0"/>
              <w:rPr>
                <w:rFonts w:eastAsia="Times New Roman" w:cs="Arial"/>
                <w:b/>
                <w:bCs/>
                <w:color w:val="FFFFFF"/>
                <w:szCs w:val="18"/>
              </w:rPr>
            </w:pPr>
          </w:p>
        </w:tc>
        <w:tc>
          <w:tcPr>
            <w:tcW w:w="0" w:type="auto"/>
            <w:vMerge/>
            <w:tcBorders>
              <w:left w:val="single" w:sz="4" w:space="0" w:color="2F5BA6"/>
              <w:bottom w:val="single" w:sz="8" w:space="0" w:color="2F5BA6"/>
              <w:right w:val="single" w:sz="4" w:space="0" w:color="2F5BA6"/>
            </w:tcBorders>
          </w:tcPr>
          <w:p w14:paraId="2E3EC8F4"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39AFFAF4"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2F3B32F7" w14:textId="77777777" w:rsidR="004F6244" w:rsidRPr="0006152C"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0D1EFCC9" w14:textId="77777777" w:rsidR="004F6244" w:rsidRPr="0006152C" w:rsidRDefault="004F6244" w:rsidP="000D6008">
            <w:pPr>
              <w:ind w:right="0"/>
              <w:rPr>
                <w:rFonts w:eastAsia="Times New Roman" w:cs="Arial"/>
                <w:b/>
                <w:bCs/>
                <w:color w:val="FFFFFF"/>
                <w:szCs w:val="18"/>
              </w:rPr>
            </w:pPr>
          </w:p>
        </w:tc>
        <w:tc>
          <w:tcPr>
            <w:tcW w:w="0" w:type="auto"/>
            <w:vMerge/>
            <w:tcBorders>
              <w:left w:val="single" w:sz="4" w:space="0" w:color="2F5BA6"/>
              <w:bottom w:val="nil"/>
              <w:right w:val="single" w:sz="4" w:space="0" w:color="auto"/>
            </w:tcBorders>
          </w:tcPr>
          <w:p w14:paraId="78D45055" w14:textId="77777777" w:rsidR="004F6244" w:rsidRPr="0006152C" w:rsidRDefault="004F6244" w:rsidP="000D6008">
            <w:pPr>
              <w:ind w:right="0"/>
              <w:rPr>
                <w:rFonts w:eastAsia="Times New Roman" w:cs="Times New Roman"/>
                <w:sz w:val="20"/>
                <w:szCs w:val="20"/>
              </w:rPr>
            </w:pPr>
          </w:p>
        </w:tc>
        <w:tc>
          <w:tcPr>
            <w:tcW w:w="0" w:type="auto"/>
            <w:tcBorders>
              <w:top w:val="nil"/>
              <w:left w:val="single" w:sz="4" w:space="0" w:color="auto"/>
              <w:bottom w:val="nil"/>
              <w:right w:val="nil"/>
            </w:tcBorders>
            <w:noWrap/>
            <w:vAlign w:val="bottom"/>
            <w:hideMark/>
          </w:tcPr>
          <w:p w14:paraId="041AB841" w14:textId="77777777" w:rsidR="004F6244" w:rsidRPr="0006152C" w:rsidRDefault="004F6244" w:rsidP="000D6008">
            <w:pPr>
              <w:ind w:right="0"/>
              <w:rPr>
                <w:rFonts w:eastAsia="Times New Roman" w:cs="Times New Roman"/>
                <w:sz w:val="20"/>
                <w:szCs w:val="20"/>
              </w:rPr>
            </w:pPr>
          </w:p>
        </w:tc>
      </w:tr>
      <w:tr w:rsidR="004F6244" w:rsidRPr="00DA6905" w14:paraId="1014C9BF" w14:textId="77777777" w:rsidTr="005364D6">
        <w:trPr>
          <w:trHeight w:val="212"/>
        </w:trPr>
        <w:tc>
          <w:tcPr>
            <w:tcW w:w="0" w:type="auto"/>
            <w:tcBorders>
              <w:top w:val="nil"/>
              <w:left w:val="single" w:sz="4" w:space="0" w:color="2F5BA6"/>
              <w:bottom w:val="single" w:sz="4" w:space="0" w:color="2F5BA6"/>
              <w:right w:val="single" w:sz="4" w:space="0" w:color="2F5BA6"/>
            </w:tcBorders>
            <w:noWrap/>
            <w:vAlign w:val="center"/>
            <w:hideMark/>
          </w:tcPr>
          <w:p w14:paraId="037EF5A2" w14:textId="77777777" w:rsidR="004F6244" w:rsidRPr="0006152C"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38A1F688" w14:textId="77777777" w:rsidR="004F6244" w:rsidRPr="0006152C" w:rsidRDefault="004F6244" w:rsidP="000D6008">
            <w:pPr>
              <w:ind w:right="0"/>
              <w:rPr>
                <w:rFonts w:eastAsia="Times New Roman" w:cs="Arial"/>
                <w:szCs w:val="18"/>
              </w:rPr>
            </w:pPr>
            <w:r w:rsidRPr="00DA6905">
              <w:rPr>
                <w:rFonts w:eastAsia="Times New Roman" w:cs="Arial"/>
                <w:szCs w:val="18"/>
              </w:rPr>
              <w:t> </w:t>
            </w:r>
          </w:p>
        </w:tc>
        <w:tc>
          <w:tcPr>
            <w:tcW w:w="0" w:type="auto"/>
            <w:tcBorders>
              <w:top w:val="nil"/>
              <w:left w:val="nil"/>
              <w:bottom w:val="single" w:sz="4" w:space="0" w:color="2F5BA6"/>
              <w:right w:val="single" w:sz="4" w:space="0" w:color="2F5BA6"/>
            </w:tcBorders>
            <w:noWrap/>
            <w:vAlign w:val="center"/>
            <w:hideMark/>
          </w:tcPr>
          <w:p w14:paraId="387B9F77" w14:textId="77777777" w:rsidR="004F6244" w:rsidRPr="0006152C" w:rsidRDefault="004F6244" w:rsidP="000D6008">
            <w:pPr>
              <w:ind w:right="0"/>
              <w:rPr>
                <w:rFonts w:eastAsia="Times New Roman" w:cs="Arial"/>
                <w:szCs w:val="18"/>
              </w:rPr>
            </w:pPr>
            <w:r w:rsidRPr="00DA6905">
              <w:rPr>
                <w:rFonts w:eastAsia="Times New Roman" w:cs="Arial"/>
                <w:szCs w:val="18"/>
              </w:rPr>
              <w:t> </w:t>
            </w:r>
          </w:p>
        </w:tc>
        <w:tc>
          <w:tcPr>
            <w:tcW w:w="0" w:type="auto"/>
            <w:tcBorders>
              <w:top w:val="nil"/>
              <w:left w:val="nil"/>
              <w:bottom w:val="single" w:sz="4" w:space="0" w:color="2F5BA6"/>
              <w:right w:val="nil"/>
            </w:tcBorders>
            <w:noWrap/>
            <w:vAlign w:val="center"/>
            <w:hideMark/>
          </w:tcPr>
          <w:p w14:paraId="79A16CD2" w14:textId="77777777" w:rsidR="004F6244" w:rsidRPr="0006152C"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single" w:sz="4" w:space="0" w:color="2F5BA6"/>
              <w:bottom w:val="single" w:sz="4" w:space="0" w:color="2F5BA6"/>
              <w:right w:val="single" w:sz="4" w:space="0" w:color="2F5BA6"/>
            </w:tcBorders>
            <w:noWrap/>
            <w:vAlign w:val="center"/>
            <w:hideMark/>
          </w:tcPr>
          <w:p w14:paraId="40D8B744" w14:textId="77777777" w:rsidR="004F6244" w:rsidRPr="0006152C"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54FB72A9" w14:textId="77777777" w:rsidR="004F6244" w:rsidRPr="0006152C"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4D6A97C2" w14:textId="77777777" w:rsidR="004F6244" w:rsidRPr="0006152C"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0D4CC991" w14:textId="77777777" w:rsidR="004F6244" w:rsidRPr="0006152C"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nil"/>
            </w:tcBorders>
          </w:tcPr>
          <w:p w14:paraId="55DD7C38" w14:textId="77777777" w:rsidR="004F6244" w:rsidRPr="00DA6905" w:rsidRDefault="004F6244" w:rsidP="000D6008">
            <w:pPr>
              <w:ind w:right="0"/>
              <w:rPr>
                <w:rFonts w:eastAsia="Times New Roman" w:cs="Arial"/>
                <w:color w:val="000000"/>
                <w:szCs w:val="18"/>
              </w:rPr>
            </w:pPr>
          </w:p>
        </w:tc>
        <w:tc>
          <w:tcPr>
            <w:tcW w:w="0" w:type="auto"/>
            <w:tcBorders>
              <w:top w:val="nil"/>
              <w:left w:val="nil"/>
              <w:bottom w:val="single" w:sz="4" w:space="0" w:color="2F5BA6"/>
              <w:right w:val="single" w:sz="4" w:space="0" w:color="2F5BA6"/>
            </w:tcBorders>
            <w:noWrap/>
            <w:vAlign w:val="center"/>
            <w:hideMark/>
          </w:tcPr>
          <w:p w14:paraId="2CF34131" w14:textId="77777777" w:rsidR="004F6244" w:rsidRPr="0006152C"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0B18CE45" w14:textId="77777777" w:rsidR="004F6244" w:rsidRPr="0006152C"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51ADDBE5" w14:textId="77777777" w:rsidR="004F6244" w:rsidRPr="0006152C"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bottom w:val="single" w:sz="4" w:space="0" w:color="auto"/>
              <w:right w:val="single" w:sz="4" w:space="0" w:color="auto"/>
            </w:tcBorders>
          </w:tcPr>
          <w:p w14:paraId="15D9CE30" w14:textId="77777777" w:rsidR="004F6244" w:rsidRPr="0006152C" w:rsidRDefault="004F6244" w:rsidP="000D6008">
            <w:pPr>
              <w:ind w:right="0"/>
              <w:rPr>
                <w:rFonts w:eastAsia="Times New Roman" w:cs="Times New Roman"/>
                <w:sz w:val="20"/>
                <w:szCs w:val="20"/>
              </w:rPr>
            </w:pPr>
          </w:p>
        </w:tc>
        <w:tc>
          <w:tcPr>
            <w:tcW w:w="0" w:type="auto"/>
            <w:tcBorders>
              <w:left w:val="single" w:sz="4" w:space="0" w:color="auto"/>
            </w:tcBorders>
            <w:vAlign w:val="center"/>
            <w:hideMark/>
          </w:tcPr>
          <w:p w14:paraId="5FC7D3CA" w14:textId="77777777" w:rsidR="004F6244" w:rsidRPr="00DA6905" w:rsidRDefault="004F6244" w:rsidP="000D6008">
            <w:pPr>
              <w:ind w:right="0"/>
              <w:rPr>
                <w:rFonts w:eastAsia="Times New Roman" w:cs="Times New Roman"/>
                <w:sz w:val="20"/>
                <w:szCs w:val="20"/>
              </w:rPr>
            </w:pPr>
          </w:p>
        </w:tc>
      </w:tr>
    </w:tbl>
    <w:p w14:paraId="088C644E" w14:textId="77777777" w:rsidR="004F6244" w:rsidRDefault="004F6244" w:rsidP="003F3D0E">
      <w:pPr>
        <w:pStyle w:val="Heading2"/>
      </w:pPr>
      <w:bookmarkStart w:id="30" w:name="_Toc210155614"/>
      <w:r>
        <w:t>Deferred Member Data</w:t>
      </w:r>
      <w:bookmarkEnd w:id="30"/>
    </w:p>
    <w:tbl>
      <w:tblPr>
        <w:tblW w:w="0" w:type="auto"/>
        <w:tblLook w:val="04A0" w:firstRow="1" w:lastRow="0" w:firstColumn="1" w:lastColumn="0" w:noHBand="0" w:noVBand="1"/>
      </w:tblPr>
      <w:tblGrid>
        <w:gridCol w:w="1003"/>
        <w:gridCol w:w="2232"/>
        <w:gridCol w:w="828"/>
        <w:gridCol w:w="859"/>
        <w:gridCol w:w="1503"/>
        <w:gridCol w:w="1315"/>
        <w:gridCol w:w="1594"/>
        <w:gridCol w:w="1635"/>
        <w:gridCol w:w="1684"/>
        <w:gridCol w:w="1525"/>
        <w:gridCol w:w="222"/>
      </w:tblGrid>
      <w:tr w:rsidR="004F6244" w:rsidRPr="00E67B0B" w14:paraId="6FCE88C1" w14:textId="77777777" w:rsidTr="005364D6">
        <w:trPr>
          <w:gridAfter w:val="1"/>
          <w:trHeight w:val="214"/>
        </w:trPr>
        <w:tc>
          <w:tcPr>
            <w:tcW w:w="0" w:type="auto"/>
            <w:gridSpan w:val="3"/>
            <w:tcBorders>
              <w:top w:val="nil"/>
              <w:left w:val="nil"/>
              <w:bottom w:val="nil"/>
              <w:right w:val="nil"/>
            </w:tcBorders>
            <w:shd w:val="clear" w:color="000000" w:fill="FFFFFF"/>
            <w:noWrap/>
            <w:vAlign w:val="center"/>
            <w:hideMark/>
          </w:tcPr>
          <w:p w14:paraId="0CF0B57E" w14:textId="77777777" w:rsidR="004F6244" w:rsidRPr="00E67B0B" w:rsidRDefault="004F6244" w:rsidP="000D6008">
            <w:pPr>
              <w:ind w:right="0"/>
              <w:rPr>
                <w:rFonts w:eastAsia="Times New Roman" w:cs="Arial"/>
                <w:b/>
                <w:bCs/>
                <w:color w:val="D0A243"/>
                <w:sz w:val="28"/>
                <w:szCs w:val="28"/>
              </w:rPr>
            </w:pPr>
            <w:r w:rsidRPr="00DA6905">
              <w:rPr>
                <w:rFonts w:eastAsia="Times New Roman" w:cs="Arial"/>
                <w:b/>
                <w:bCs/>
                <w:color w:val="241F21"/>
                <w:sz w:val="28"/>
                <w:szCs w:val="28"/>
              </w:rPr>
              <w:t>Deferred Register as at:</w:t>
            </w:r>
            <w:r w:rsidRPr="00DA6905">
              <w:rPr>
                <w:rFonts w:eastAsia="Times New Roman" w:cs="Arial"/>
                <w:b/>
                <w:bCs/>
                <w:color w:val="D0A243"/>
                <w:sz w:val="28"/>
                <w:szCs w:val="28"/>
              </w:rPr>
              <w:t> </w:t>
            </w:r>
          </w:p>
        </w:tc>
        <w:tc>
          <w:tcPr>
            <w:tcW w:w="0" w:type="auto"/>
            <w:tcBorders>
              <w:top w:val="nil"/>
              <w:left w:val="nil"/>
              <w:bottom w:val="nil"/>
              <w:right w:val="nil"/>
            </w:tcBorders>
            <w:noWrap/>
            <w:vAlign w:val="center"/>
            <w:hideMark/>
          </w:tcPr>
          <w:p w14:paraId="096F5C3F" w14:textId="77777777" w:rsidR="004F6244" w:rsidRPr="00E67B0B" w:rsidRDefault="004F6244" w:rsidP="000D6008">
            <w:pPr>
              <w:ind w:right="0"/>
              <w:rPr>
                <w:rFonts w:eastAsia="Times New Roman" w:cs="Arial"/>
                <w:b/>
                <w:bCs/>
                <w:color w:val="D0A243"/>
                <w:sz w:val="28"/>
                <w:szCs w:val="28"/>
              </w:rPr>
            </w:pPr>
          </w:p>
        </w:tc>
        <w:tc>
          <w:tcPr>
            <w:tcW w:w="0" w:type="auto"/>
            <w:tcBorders>
              <w:top w:val="nil"/>
              <w:left w:val="nil"/>
              <w:bottom w:val="nil"/>
              <w:right w:val="nil"/>
            </w:tcBorders>
            <w:noWrap/>
            <w:vAlign w:val="center"/>
            <w:hideMark/>
          </w:tcPr>
          <w:p w14:paraId="10329C94" w14:textId="77777777" w:rsidR="004F6244" w:rsidRPr="00E67B0B" w:rsidRDefault="004F6244" w:rsidP="000D6008">
            <w:pPr>
              <w:ind w:right="0"/>
              <w:rPr>
                <w:rFonts w:eastAsia="Times New Roman" w:cs="Times New Roman"/>
                <w:sz w:val="20"/>
                <w:szCs w:val="20"/>
              </w:rPr>
            </w:pPr>
          </w:p>
        </w:tc>
        <w:tc>
          <w:tcPr>
            <w:tcW w:w="0" w:type="auto"/>
            <w:tcBorders>
              <w:top w:val="nil"/>
              <w:left w:val="nil"/>
              <w:bottom w:val="nil"/>
              <w:right w:val="nil"/>
            </w:tcBorders>
            <w:shd w:val="clear" w:color="000000" w:fill="FFFFFF"/>
            <w:noWrap/>
            <w:vAlign w:val="center"/>
            <w:hideMark/>
          </w:tcPr>
          <w:p w14:paraId="00AD9C62" w14:textId="77777777" w:rsidR="004F6244" w:rsidRPr="00E67B0B" w:rsidRDefault="004F6244" w:rsidP="000D6008">
            <w:pPr>
              <w:ind w:right="0"/>
              <w:rPr>
                <w:rFonts w:eastAsia="Times New Roman" w:cs="Arial"/>
                <w:b/>
                <w:bCs/>
                <w:color w:val="D0A243"/>
                <w:sz w:val="28"/>
                <w:szCs w:val="28"/>
              </w:rPr>
            </w:pPr>
            <w:r w:rsidRPr="00DA6905">
              <w:rPr>
                <w:rFonts w:eastAsia="Times New Roman" w:cs="Arial"/>
                <w:b/>
                <w:bCs/>
                <w:color w:val="D0A243"/>
                <w:sz w:val="28"/>
                <w:szCs w:val="28"/>
              </w:rPr>
              <w:t> </w:t>
            </w:r>
          </w:p>
        </w:tc>
        <w:tc>
          <w:tcPr>
            <w:tcW w:w="0" w:type="auto"/>
            <w:tcBorders>
              <w:top w:val="nil"/>
              <w:left w:val="nil"/>
              <w:bottom w:val="nil"/>
              <w:right w:val="nil"/>
            </w:tcBorders>
            <w:noWrap/>
            <w:vAlign w:val="center"/>
            <w:hideMark/>
          </w:tcPr>
          <w:p w14:paraId="1F54FB13" w14:textId="77777777" w:rsidR="004F6244" w:rsidRPr="00E67B0B" w:rsidRDefault="004F6244" w:rsidP="000D6008">
            <w:pPr>
              <w:ind w:right="0"/>
              <w:rPr>
                <w:rFonts w:eastAsia="Times New Roman" w:cs="Arial"/>
                <w:b/>
                <w:bCs/>
                <w:color w:val="D0A243"/>
                <w:sz w:val="28"/>
                <w:szCs w:val="28"/>
              </w:rPr>
            </w:pPr>
          </w:p>
        </w:tc>
        <w:tc>
          <w:tcPr>
            <w:tcW w:w="0" w:type="auto"/>
            <w:tcBorders>
              <w:top w:val="nil"/>
              <w:left w:val="nil"/>
              <w:bottom w:val="nil"/>
              <w:right w:val="nil"/>
            </w:tcBorders>
            <w:noWrap/>
            <w:vAlign w:val="center"/>
            <w:hideMark/>
          </w:tcPr>
          <w:p w14:paraId="1A30C679" w14:textId="77777777" w:rsidR="004F6244" w:rsidRPr="00E67B0B" w:rsidRDefault="004F6244" w:rsidP="000D6008">
            <w:pPr>
              <w:ind w:right="0"/>
              <w:rPr>
                <w:rFonts w:eastAsia="Times New Roman" w:cs="Times New Roman"/>
                <w:sz w:val="20"/>
                <w:szCs w:val="20"/>
              </w:rPr>
            </w:pPr>
          </w:p>
        </w:tc>
        <w:tc>
          <w:tcPr>
            <w:tcW w:w="0" w:type="auto"/>
            <w:tcBorders>
              <w:top w:val="nil"/>
              <w:left w:val="nil"/>
              <w:bottom w:val="nil"/>
              <w:right w:val="nil"/>
            </w:tcBorders>
          </w:tcPr>
          <w:p w14:paraId="5C3AC245" w14:textId="77777777" w:rsidR="004F6244" w:rsidRPr="00E67B0B"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553BBD00" w14:textId="77777777" w:rsidR="004F6244" w:rsidRPr="00E67B0B" w:rsidRDefault="004F6244" w:rsidP="000D6008">
            <w:pPr>
              <w:ind w:right="0"/>
              <w:rPr>
                <w:rFonts w:eastAsia="Times New Roman" w:cs="Times New Roman"/>
                <w:sz w:val="20"/>
                <w:szCs w:val="20"/>
              </w:rPr>
            </w:pPr>
          </w:p>
        </w:tc>
      </w:tr>
      <w:tr w:rsidR="005364D6" w:rsidRPr="00E67B0B" w14:paraId="0395FCF9" w14:textId="77777777" w:rsidTr="005364D6">
        <w:trPr>
          <w:gridAfter w:val="1"/>
          <w:trHeight w:val="178"/>
        </w:trPr>
        <w:tc>
          <w:tcPr>
            <w:tcW w:w="0" w:type="auto"/>
            <w:tcBorders>
              <w:top w:val="single" w:sz="4" w:space="0" w:color="2F5BA6"/>
              <w:left w:val="nil"/>
              <w:bottom w:val="single" w:sz="4" w:space="0" w:color="2F5BA6"/>
              <w:right w:val="nil"/>
            </w:tcBorders>
            <w:shd w:val="clear" w:color="000000" w:fill="F2F2F2"/>
            <w:noWrap/>
            <w:vAlign w:val="center"/>
            <w:hideMark/>
          </w:tcPr>
          <w:p w14:paraId="6161598F" w14:textId="77777777" w:rsidR="004F6244" w:rsidRPr="00E67B0B" w:rsidRDefault="004F6244" w:rsidP="000D6008">
            <w:pPr>
              <w:ind w:right="0"/>
              <w:jc w:val="right"/>
              <w:rPr>
                <w:rFonts w:eastAsia="Times New Roman" w:cs="Arial"/>
                <w:b/>
                <w:bCs/>
                <w:color w:val="ED1B25"/>
                <w:szCs w:val="18"/>
              </w:rPr>
            </w:pPr>
            <w:r w:rsidRPr="00DA6905">
              <w:rPr>
                <w:rFonts w:eastAsia="Times New Roman" w:cs="Arial"/>
                <w:b/>
                <w:bCs/>
                <w:color w:val="ED1B25"/>
                <w:szCs w:val="18"/>
              </w:rPr>
              <w:t>Year</w:t>
            </w:r>
          </w:p>
        </w:tc>
        <w:tc>
          <w:tcPr>
            <w:tcW w:w="0" w:type="auto"/>
            <w:tcBorders>
              <w:top w:val="single" w:sz="4" w:space="0" w:color="2F5BA6"/>
              <w:left w:val="nil"/>
              <w:bottom w:val="single" w:sz="4" w:space="0" w:color="2F5BA6"/>
              <w:right w:val="nil"/>
            </w:tcBorders>
            <w:shd w:val="clear" w:color="000000" w:fill="D9E1F2"/>
            <w:noWrap/>
            <w:vAlign w:val="center"/>
            <w:hideMark/>
          </w:tcPr>
          <w:p w14:paraId="6EB5B01E" w14:textId="77777777" w:rsidR="004F6244" w:rsidRPr="00E67B0B" w:rsidRDefault="004F6244" w:rsidP="000D6008">
            <w:pPr>
              <w:ind w:right="0"/>
              <w:rPr>
                <w:rFonts w:eastAsia="Times New Roman" w:cs="Arial"/>
                <w:b/>
                <w:bCs/>
                <w:color w:val="44546A"/>
                <w:szCs w:val="18"/>
              </w:rPr>
            </w:pPr>
            <w:r w:rsidRPr="00DA6905">
              <w:rPr>
                <w:rFonts w:eastAsia="Times New Roman" w:cs="Arial"/>
                <w:b/>
                <w:bCs/>
                <w:color w:val="44546A"/>
                <w:szCs w:val="18"/>
              </w:rPr>
              <w:t> </w:t>
            </w:r>
          </w:p>
        </w:tc>
        <w:tc>
          <w:tcPr>
            <w:tcW w:w="0" w:type="auto"/>
            <w:tcBorders>
              <w:top w:val="nil"/>
              <w:left w:val="nil"/>
              <w:bottom w:val="nil"/>
              <w:right w:val="nil"/>
            </w:tcBorders>
            <w:noWrap/>
            <w:vAlign w:val="center"/>
            <w:hideMark/>
          </w:tcPr>
          <w:p w14:paraId="4B3261B0" w14:textId="77777777" w:rsidR="004F6244" w:rsidRPr="00E67B0B" w:rsidRDefault="004F6244" w:rsidP="000D6008">
            <w:pPr>
              <w:ind w:right="0"/>
              <w:rPr>
                <w:rFonts w:eastAsia="Times New Roman" w:cs="Arial"/>
                <w:b/>
                <w:bCs/>
                <w:color w:val="44546A"/>
                <w:szCs w:val="18"/>
              </w:rPr>
            </w:pPr>
          </w:p>
        </w:tc>
        <w:tc>
          <w:tcPr>
            <w:tcW w:w="0" w:type="auto"/>
            <w:tcBorders>
              <w:top w:val="nil"/>
              <w:left w:val="nil"/>
              <w:bottom w:val="nil"/>
              <w:right w:val="nil"/>
            </w:tcBorders>
            <w:noWrap/>
            <w:vAlign w:val="center"/>
            <w:hideMark/>
          </w:tcPr>
          <w:p w14:paraId="66DA8144" w14:textId="77777777" w:rsidR="004F6244" w:rsidRPr="00E67B0B"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679DEFDB" w14:textId="77777777" w:rsidR="004F6244" w:rsidRPr="00E67B0B"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3107A2D0" w14:textId="77777777" w:rsidR="004F6244" w:rsidRPr="00E67B0B"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0CFDE1E1" w14:textId="77777777" w:rsidR="004F6244" w:rsidRPr="00E67B0B"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02CF1FD3" w14:textId="77777777" w:rsidR="004F6244" w:rsidRPr="00E67B0B" w:rsidRDefault="004F6244" w:rsidP="000D6008">
            <w:pPr>
              <w:ind w:right="0"/>
              <w:rPr>
                <w:rFonts w:eastAsia="Times New Roman" w:cs="Times New Roman"/>
                <w:sz w:val="20"/>
                <w:szCs w:val="20"/>
              </w:rPr>
            </w:pPr>
          </w:p>
        </w:tc>
        <w:tc>
          <w:tcPr>
            <w:tcW w:w="0" w:type="auto"/>
            <w:tcBorders>
              <w:top w:val="nil"/>
              <w:left w:val="nil"/>
              <w:bottom w:val="nil"/>
              <w:right w:val="nil"/>
            </w:tcBorders>
          </w:tcPr>
          <w:p w14:paraId="5F04A623" w14:textId="77777777" w:rsidR="004F6244" w:rsidRPr="00E67B0B"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5066674E" w14:textId="77777777" w:rsidR="004F6244" w:rsidRPr="00E67B0B" w:rsidRDefault="004F6244" w:rsidP="000D6008">
            <w:pPr>
              <w:ind w:right="0"/>
              <w:rPr>
                <w:rFonts w:eastAsia="Times New Roman" w:cs="Times New Roman"/>
                <w:sz w:val="20"/>
                <w:szCs w:val="20"/>
              </w:rPr>
            </w:pPr>
          </w:p>
        </w:tc>
      </w:tr>
      <w:tr w:rsidR="005364D6" w:rsidRPr="00E67B0B" w14:paraId="6753D2EC" w14:textId="77777777" w:rsidTr="005364D6">
        <w:trPr>
          <w:gridAfter w:val="1"/>
          <w:trHeight w:val="178"/>
        </w:trPr>
        <w:tc>
          <w:tcPr>
            <w:tcW w:w="0" w:type="auto"/>
            <w:tcBorders>
              <w:top w:val="nil"/>
              <w:left w:val="nil"/>
              <w:bottom w:val="single" w:sz="4" w:space="0" w:color="2F5BA6"/>
              <w:right w:val="nil"/>
            </w:tcBorders>
            <w:shd w:val="clear" w:color="000000" w:fill="F2F2F2"/>
            <w:noWrap/>
            <w:vAlign w:val="center"/>
            <w:hideMark/>
          </w:tcPr>
          <w:p w14:paraId="2C168392" w14:textId="77777777" w:rsidR="004F6244" w:rsidRPr="00E67B0B" w:rsidRDefault="004F6244" w:rsidP="000D6008">
            <w:pPr>
              <w:ind w:right="0"/>
              <w:jc w:val="right"/>
              <w:rPr>
                <w:rFonts w:eastAsia="Times New Roman" w:cs="Arial"/>
                <w:b/>
                <w:bCs/>
                <w:color w:val="ED1B25"/>
                <w:szCs w:val="18"/>
              </w:rPr>
            </w:pPr>
            <w:r w:rsidRPr="00DA6905">
              <w:rPr>
                <w:rFonts w:eastAsia="Times New Roman" w:cs="Arial"/>
                <w:b/>
                <w:bCs/>
                <w:color w:val="ED1B25"/>
                <w:szCs w:val="18"/>
              </w:rPr>
              <w:t>Scheme</w:t>
            </w:r>
          </w:p>
        </w:tc>
        <w:tc>
          <w:tcPr>
            <w:tcW w:w="0" w:type="auto"/>
            <w:tcBorders>
              <w:top w:val="nil"/>
              <w:left w:val="nil"/>
              <w:bottom w:val="single" w:sz="4" w:space="0" w:color="2F5BA6"/>
              <w:right w:val="nil"/>
            </w:tcBorders>
            <w:shd w:val="clear" w:color="000000" w:fill="D9E1F2"/>
            <w:noWrap/>
            <w:vAlign w:val="center"/>
            <w:hideMark/>
          </w:tcPr>
          <w:p w14:paraId="76C24AD5" w14:textId="77777777" w:rsidR="004F6244" w:rsidRPr="00E67B0B" w:rsidRDefault="004F6244" w:rsidP="000D6008">
            <w:pPr>
              <w:ind w:right="0"/>
              <w:rPr>
                <w:rFonts w:eastAsia="Times New Roman" w:cs="Arial"/>
                <w:b/>
                <w:bCs/>
                <w:color w:val="44546A"/>
                <w:szCs w:val="18"/>
              </w:rPr>
            </w:pPr>
            <w:r w:rsidRPr="00DA6905">
              <w:rPr>
                <w:rFonts w:eastAsia="Times New Roman" w:cs="Arial"/>
                <w:b/>
                <w:bCs/>
                <w:color w:val="44546A"/>
                <w:szCs w:val="18"/>
              </w:rPr>
              <w:t>Defined Benefit Scheme</w:t>
            </w:r>
          </w:p>
        </w:tc>
        <w:tc>
          <w:tcPr>
            <w:tcW w:w="0" w:type="auto"/>
            <w:tcBorders>
              <w:top w:val="nil"/>
              <w:left w:val="nil"/>
              <w:bottom w:val="nil"/>
              <w:right w:val="nil"/>
            </w:tcBorders>
            <w:shd w:val="clear" w:color="000000" w:fill="FFFFFF"/>
            <w:noWrap/>
            <w:vAlign w:val="center"/>
            <w:hideMark/>
          </w:tcPr>
          <w:p w14:paraId="16BDC292" w14:textId="77777777" w:rsidR="004F6244" w:rsidRPr="00E67B0B" w:rsidRDefault="004F6244" w:rsidP="000D6008">
            <w:pPr>
              <w:ind w:right="0"/>
              <w:rPr>
                <w:rFonts w:eastAsia="Times New Roman" w:cs="Arial"/>
                <w:b/>
                <w:bCs/>
                <w:color w:val="D0A243"/>
                <w:sz w:val="28"/>
                <w:szCs w:val="28"/>
              </w:rPr>
            </w:pPr>
            <w:r w:rsidRPr="00DA6905">
              <w:rPr>
                <w:rFonts w:eastAsia="Times New Roman" w:cs="Arial"/>
                <w:b/>
                <w:bCs/>
                <w:color w:val="D0A243"/>
                <w:sz w:val="28"/>
                <w:szCs w:val="28"/>
              </w:rPr>
              <w:t> </w:t>
            </w:r>
          </w:p>
        </w:tc>
        <w:tc>
          <w:tcPr>
            <w:tcW w:w="0" w:type="auto"/>
            <w:tcBorders>
              <w:top w:val="nil"/>
              <w:left w:val="nil"/>
              <w:bottom w:val="nil"/>
              <w:right w:val="nil"/>
            </w:tcBorders>
            <w:noWrap/>
            <w:vAlign w:val="center"/>
            <w:hideMark/>
          </w:tcPr>
          <w:p w14:paraId="08DE11D1" w14:textId="77777777" w:rsidR="004F6244" w:rsidRPr="00E67B0B" w:rsidRDefault="004F6244" w:rsidP="000D6008">
            <w:pPr>
              <w:ind w:right="0"/>
              <w:rPr>
                <w:rFonts w:eastAsia="Times New Roman" w:cs="Arial"/>
                <w:b/>
                <w:bCs/>
                <w:color w:val="D0A243"/>
                <w:sz w:val="28"/>
                <w:szCs w:val="28"/>
              </w:rPr>
            </w:pPr>
          </w:p>
        </w:tc>
        <w:tc>
          <w:tcPr>
            <w:tcW w:w="0" w:type="auto"/>
            <w:tcBorders>
              <w:top w:val="nil"/>
              <w:left w:val="nil"/>
              <w:bottom w:val="nil"/>
              <w:right w:val="nil"/>
            </w:tcBorders>
            <w:noWrap/>
            <w:vAlign w:val="center"/>
            <w:hideMark/>
          </w:tcPr>
          <w:p w14:paraId="4A5E29EF" w14:textId="77777777" w:rsidR="004F6244" w:rsidRPr="00E67B0B" w:rsidRDefault="004F6244" w:rsidP="000D6008">
            <w:pPr>
              <w:ind w:right="0"/>
              <w:rPr>
                <w:rFonts w:eastAsia="Times New Roman" w:cs="Times New Roman"/>
                <w:sz w:val="20"/>
                <w:szCs w:val="20"/>
              </w:rPr>
            </w:pPr>
          </w:p>
        </w:tc>
        <w:tc>
          <w:tcPr>
            <w:tcW w:w="0" w:type="auto"/>
            <w:tcBorders>
              <w:top w:val="nil"/>
              <w:left w:val="nil"/>
              <w:bottom w:val="nil"/>
              <w:right w:val="nil"/>
            </w:tcBorders>
            <w:shd w:val="clear" w:color="000000" w:fill="FFFFFF"/>
            <w:noWrap/>
            <w:vAlign w:val="center"/>
            <w:hideMark/>
          </w:tcPr>
          <w:p w14:paraId="197B99B5" w14:textId="77777777" w:rsidR="004F6244" w:rsidRPr="00E67B0B" w:rsidRDefault="004F6244" w:rsidP="000D6008">
            <w:pPr>
              <w:ind w:right="0"/>
              <w:rPr>
                <w:rFonts w:eastAsia="Times New Roman" w:cs="Arial"/>
                <w:b/>
                <w:bCs/>
                <w:color w:val="D0A243"/>
                <w:sz w:val="28"/>
                <w:szCs w:val="28"/>
              </w:rPr>
            </w:pPr>
            <w:r w:rsidRPr="00DA6905">
              <w:rPr>
                <w:rFonts w:eastAsia="Times New Roman" w:cs="Arial"/>
                <w:b/>
                <w:bCs/>
                <w:color w:val="D0A243"/>
                <w:sz w:val="28"/>
                <w:szCs w:val="28"/>
              </w:rPr>
              <w:t> </w:t>
            </w:r>
          </w:p>
        </w:tc>
        <w:tc>
          <w:tcPr>
            <w:tcW w:w="0" w:type="auto"/>
            <w:tcBorders>
              <w:top w:val="nil"/>
              <w:left w:val="nil"/>
              <w:bottom w:val="nil"/>
              <w:right w:val="nil"/>
            </w:tcBorders>
            <w:noWrap/>
            <w:vAlign w:val="center"/>
            <w:hideMark/>
          </w:tcPr>
          <w:p w14:paraId="35C46D1A" w14:textId="77777777" w:rsidR="004F6244" w:rsidRPr="00E67B0B" w:rsidRDefault="004F6244" w:rsidP="000D6008">
            <w:pPr>
              <w:ind w:right="0"/>
              <w:rPr>
                <w:rFonts w:eastAsia="Times New Roman" w:cs="Arial"/>
                <w:b/>
                <w:bCs/>
                <w:color w:val="D0A243"/>
                <w:sz w:val="28"/>
                <w:szCs w:val="28"/>
              </w:rPr>
            </w:pPr>
          </w:p>
        </w:tc>
        <w:tc>
          <w:tcPr>
            <w:tcW w:w="0" w:type="auto"/>
            <w:tcBorders>
              <w:top w:val="nil"/>
              <w:left w:val="nil"/>
              <w:bottom w:val="nil"/>
              <w:right w:val="nil"/>
            </w:tcBorders>
            <w:noWrap/>
            <w:vAlign w:val="center"/>
            <w:hideMark/>
          </w:tcPr>
          <w:p w14:paraId="4B9A48B3" w14:textId="77777777" w:rsidR="004F6244" w:rsidRPr="00E67B0B" w:rsidRDefault="004F6244" w:rsidP="000D6008">
            <w:pPr>
              <w:ind w:right="0"/>
              <w:rPr>
                <w:rFonts w:eastAsia="Times New Roman" w:cs="Times New Roman"/>
                <w:sz w:val="20"/>
                <w:szCs w:val="20"/>
              </w:rPr>
            </w:pPr>
          </w:p>
        </w:tc>
        <w:tc>
          <w:tcPr>
            <w:tcW w:w="0" w:type="auto"/>
            <w:tcBorders>
              <w:top w:val="nil"/>
              <w:left w:val="nil"/>
              <w:bottom w:val="nil"/>
              <w:right w:val="nil"/>
            </w:tcBorders>
          </w:tcPr>
          <w:p w14:paraId="78E3D517" w14:textId="77777777" w:rsidR="004F6244" w:rsidRPr="00E67B0B"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5772B9EE" w14:textId="77777777" w:rsidR="004F6244" w:rsidRPr="00E67B0B" w:rsidRDefault="004F6244" w:rsidP="000D6008">
            <w:pPr>
              <w:ind w:right="0"/>
              <w:rPr>
                <w:rFonts w:eastAsia="Times New Roman" w:cs="Times New Roman"/>
                <w:sz w:val="20"/>
                <w:szCs w:val="20"/>
              </w:rPr>
            </w:pPr>
          </w:p>
        </w:tc>
      </w:tr>
      <w:tr w:rsidR="005364D6" w:rsidRPr="00E67B0B" w14:paraId="51ECE143" w14:textId="77777777" w:rsidTr="005364D6">
        <w:trPr>
          <w:gridAfter w:val="1"/>
          <w:trHeight w:val="425"/>
        </w:trPr>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15CFA46B" w14:textId="77777777" w:rsidR="004F6244" w:rsidRPr="00E67B0B"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Member No</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59E359F0" w14:textId="77777777" w:rsidR="004F6244" w:rsidRPr="00E67B0B"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Member Name</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01FE2774" w14:textId="77777777" w:rsidR="004F6244" w:rsidRPr="00E67B0B"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Gender</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0E3C49C3" w14:textId="77777777" w:rsidR="004F6244" w:rsidRPr="00E67B0B"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Date of Birth</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39E66F4C" w14:textId="77777777" w:rsidR="004F6244" w:rsidRPr="00E67B0B"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Date of Employment</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58487C97" w14:textId="77777777" w:rsidR="004F6244" w:rsidRPr="00E67B0B"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Date of Joining Scheme</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6FE09FB8" w14:textId="77777777" w:rsidR="004F6244" w:rsidRPr="00E67B0B"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Date of Deferring the Scheme</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175C4125" w14:textId="512AFFB1" w:rsidR="004F6244" w:rsidRPr="00E67B0B"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 xml:space="preserve">Annual </w:t>
            </w:r>
            <w:r w:rsidR="005364D6" w:rsidRPr="00DA6905">
              <w:rPr>
                <w:rFonts w:eastAsia="Times New Roman" w:cs="Arial"/>
                <w:b/>
                <w:bCs/>
                <w:color w:val="FFFFFF"/>
                <w:szCs w:val="18"/>
              </w:rPr>
              <w:t>Salary</w:t>
            </w:r>
            <w:r w:rsidRPr="00DA6905">
              <w:rPr>
                <w:rFonts w:eastAsia="Times New Roman" w:cs="Arial"/>
                <w:b/>
                <w:bCs/>
                <w:color w:val="FFFFFF"/>
                <w:szCs w:val="18"/>
              </w:rPr>
              <w:t xml:space="preserve"> at Date of Deferral</w:t>
            </w:r>
          </w:p>
        </w:tc>
        <w:tc>
          <w:tcPr>
            <w:tcW w:w="0" w:type="auto"/>
            <w:vMerge w:val="restart"/>
            <w:tcBorders>
              <w:top w:val="single" w:sz="4" w:space="0" w:color="2F5BA6"/>
              <w:left w:val="single" w:sz="4" w:space="0" w:color="2F5BA6"/>
              <w:right w:val="single" w:sz="4" w:space="0" w:color="2F5BA6"/>
            </w:tcBorders>
            <w:shd w:val="clear" w:color="auto" w:fill="0137A6"/>
          </w:tcPr>
          <w:p w14:paraId="493BE01D" w14:textId="77777777" w:rsidR="004F6244" w:rsidRPr="00DA6905"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Deferred Amount</w:t>
            </w:r>
            <w:r>
              <w:rPr>
                <w:rFonts w:eastAsia="Times New Roman" w:cs="Arial"/>
                <w:b/>
                <w:bCs/>
                <w:color w:val="FFFFFF"/>
                <w:szCs w:val="18"/>
              </w:rPr>
              <w:t xml:space="preserve"> (Lumpsum)</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191190CE" w14:textId="77777777" w:rsidR="004F6244" w:rsidRPr="00E67B0B"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Deferred Amount</w:t>
            </w:r>
            <w:r>
              <w:rPr>
                <w:rFonts w:eastAsia="Times New Roman" w:cs="Arial"/>
                <w:b/>
                <w:bCs/>
                <w:color w:val="FFFFFF"/>
                <w:szCs w:val="18"/>
              </w:rPr>
              <w:t xml:space="preserve"> (Pension)</w:t>
            </w:r>
          </w:p>
        </w:tc>
      </w:tr>
      <w:tr w:rsidR="005364D6" w:rsidRPr="00E67B0B" w14:paraId="254D6941" w14:textId="77777777" w:rsidTr="005364D6">
        <w:trPr>
          <w:trHeight w:val="137"/>
        </w:trPr>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078AAA8C"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6DBD8337"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1A5FC454"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66FB7AFE"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58AA501E"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18D073AE"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0FF29974"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68F5B64E" w14:textId="77777777" w:rsidR="004F6244" w:rsidRPr="00E67B0B" w:rsidRDefault="004F6244" w:rsidP="000D6008">
            <w:pPr>
              <w:ind w:right="0"/>
              <w:rPr>
                <w:rFonts w:eastAsia="Times New Roman" w:cs="Arial"/>
                <w:b/>
                <w:bCs/>
                <w:color w:val="FFFFFF"/>
                <w:szCs w:val="18"/>
              </w:rPr>
            </w:pPr>
          </w:p>
        </w:tc>
        <w:tc>
          <w:tcPr>
            <w:tcW w:w="0" w:type="auto"/>
            <w:vMerge/>
            <w:tcBorders>
              <w:left w:val="single" w:sz="4" w:space="0" w:color="2F5BA6"/>
              <w:right w:val="single" w:sz="4" w:space="0" w:color="2F5BA6"/>
            </w:tcBorders>
          </w:tcPr>
          <w:p w14:paraId="355FACE5"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3278AFE0" w14:textId="77777777" w:rsidR="004F6244" w:rsidRPr="00E67B0B" w:rsidRDefault="004F6244" w:rsidP="000D6008">
            <w:pPr>
              <w:ind w:right="0"/>
              <w:rPr>
                <w:rFonts w:eastAsia="Times New Roman" w:cs="Arial"/>
                <w:b/>
                <w:bCs/>
                <w:color w:val="FFFFFF"/>
                <w:szCs w:val="18"/>
              </w:rPr>
            </w:pPr>
          </w:p>
        </w:tc>
        <w:tc>
          <w:tcPr>
            <w:tcW w:w="0" w:type="auto"/>
            <w:tcBorders>
              <w:top w:val="nil"/>
              <w:left w:val="nil"/>
              <w:bottom w:val="nil"/>
              <w:right w:val="nil"/>
            </w:tcBorders>
            <w:noWrap/>
            <w:vAlign w:val="bottom"/>
            <w:hideMark/>
          </w:tcPr>
          <w:p w14:paraId="5AFFE051" w14:textId="77777777" w:rsidR="004F6244" w:rsidRPr="00E67B0B" w:rsidRDefault="004F6244" w:rsidP="000D6008">
            <w:pPr>
              <w:ind w:right="0"/>
              <w:jc w:val="center"/>
              <w:rPr>
                <w:rFonts w:eastAsia="Times New Roman" w:cs="Arial"/>
                <w:b/>
                <w:bCs/>
                <w:color w:val="FFFFFF"/>
                <w:szCs w:val="18"/>
              </w:rPr>
            </w:pPr>
          </w:p>
        </w:tc>
      </w:tr>
      <w:tr w:rsidR="005364D6" w:rsidRPr="00E67B0B" w14:paraId="2B25B6B0" w14:textId="77777777" w:rsidTr="005364D6">
        <w:trPr>
          <w:trHeight w:val="143"/>
        </w:trPr>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25CBB6AF"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132C29C6"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204B4E60"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040A6A42"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1E9B0DFE"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3D747C9A"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38DCE3AE"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0D176BD9" w14:textId="77777777" w:rsidR="004F6244" w:rsidRPr="00E67B0B" w:rsidRDefault="004F6244" w:rsidP="000D6008">
            <w:pPr>
              <w:ind w:right="0"/>
              <w:rPr>
                <w:rFonts w:eastAsia="Times New Roman" w:cs="Arial"/>
                <w:b/>
                <w:bCs/>
                <w:color w:val="FFFFFF"/>
                <w:szCs w:val="18"/>
              </w:rPr>
            </w:pPr>
          </w:p>
        </w:tc>
        <w:tc>
          <w:tcPr>
            <w:tcW w:w="0" w:type="auto"/>
            <w:vMerge/>
            <w:tcBorders>
              <w:left w:val="single" w:sz="4" w:space="0" w:color="2F5BA6"/>
              <w:bottom w:val="single" w:sz="8" w:space="0" w:color="2F5BA6"/>
              <w:right w:val="single" w:sz="4" w:space="0" w:color="2F5BA6"/>
            </w:tcBorders>
          </w:tcPr>
          <w:p w14:paraId="56910AF2" w14:textId="77777777" w:rsidR="004F6244" w:rsidRPr="00E67B0B"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155DB8B6" w14:textId="77777777" w:rsidR="004F6244" w:rsidRPr="00E67B0B" w:rsidRDefault="004F6244" w:rsidP="000D6008">
            <w:pPr>
              <w:ind w:right="0"/>
              <w:rPr>
                <w:rFonts w:eastAsia="Times New Roman" w:cs="Arial"/>
                <w:b/>
                <w:bCs/>
                <w:color w:val="FFFFFF"/>
                <w:szCs w:val="18"/>
              </w:rPr>
            </w:pPr>
          </w:p>
        </w:tc>
        <w:tc>
          <w:tcPr>
            <w:tcW w:w="0" w:type="auto"/>
            <w:tcBorders>
              <w:top w:val="nil"/>
              <w:left w:val="nil"/>
              <w:bottom w:val="nil"/>
              <w:right w:val="nil"/>
            </w:tcBorders>
            <w:noWrap/>
            <w:vAlign w:val="bottom"/>
            <w:hideMark/>
          </w:tcPr>
          <w:p w14:paraId="4783ECF1" w14:textId="77777777" w:rsidR="004F6244" w:rsidRPr="00E67B0B" w:rsidRDefault="004F6244" w:rsidP="000D6008">
            <w:pPr>
              <w:ind w:right="0"/>
              <w:rPr>
                <w:rFonts w:eastAsia="Times New Roman" w:cs="Times New Roman"/>
                <w:sz w:val="20"/>
                <w:szCs w:val="20"/>
              </w:rPr>
            </w:pPr>
          </w:p>
        </w:tc>
      </w:tr>
      <w:tr w:rsidR="005364D6" w:rsidRPr="00E67B0B" w14:paraId="6F35B342" w14:textId="77777777" w:rsidTr="005364D6">
        <w:trPr>
          <w:trHeight w:val="137"/>
        </w:trPr>
        <w:tc>
          <w:tcPr>
            <w:tcW w:w="0" w:type="auto"/>
            <w:tcBorders>
              <w:top w:val="nil"/>
              <w:left w:val="single" w:sz="4" w:space="0" w:color="2F5BA6"/>
              <w:bottom w:val="single" w:sz="4" w:space="0" w:color="2F5BA6"/>
              <w:right w:val="single" w:sz="4" w:space="0" w:color="2F5BA6"/>
            </w:tcBorders>
            <w:noWrap/>
            <w:vAlign w:val="center"/>
            <w:hideMark/>
          </w:tcPr>
          <w:p w14:paraId="60DE4F4F"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4B956D94" w14:textId="77777777" w:rsidR="004F6244" w:rsidRPr="00E67B0B" w:rsidRDefault="004F6244" w:rsidP="000D6008">
            <w:pPr>
              <w:ind w:right="0"/>
              <w:rPr>
                <w:rFonts w:eastAsia="Times New Roman" w:cs="Arial"/>
                <w:szCs w:val="18"/>
              </w:rPr>
            </w:pPr>
            <w:r w:rsidRPr="00DA6905">
              <w:rPr>
                <w:rFonts w:eastAsia="Times New Roman" w:cs="Arial"/>
                <w:szCs w:val="18"/>
              </w:rPr>
              <w:t> </w:t>
            </w:r>
          </w:p>
        </w:tc>
        <w:tc>
          <w:tcPr>
            <w:tcW w:w="0" w:type="auto"/>
            <w:tcBorders>
              <w:top w:val="nil"/>
              <w:left w:val="nil"/>
              <w:bottom w:val="single" w:sz="4" w:space="0" w:color="2F5BA6"/>
              <w:right w:val="single" w:sz="4" w:space="0" w:color="2F5BA6"/>
            </w:tcBorders>
            <w:noWrap/>
            <w:vAlign w:val="center"/>
            <w:hideMark/>
          </w:tcPr>
          <w:p w14:paraId="3E99A57A" w14:textId="77777777" w:rsidR="004F6244" w:rsidRPr="00E67B0B" w:rsidRDefault="004F6244" w:rsidP="000D6008">
            <w:pPr>
              <w:ind w:right="0"/>
              <w:rPr>
                <w:rFonts w:eastAsia="Times New Roman" w:cs="Arial"/>
                <w:szCs w:val="18"/>
              </w:rPr>
            </w:pPr>
            <w:r w:rsidRPr="00DA6905">
              <w:rPr>
                <w:rFonts w:eastAsia="Times New Roman" w:cs="Arial"/>
                <w:szCs w:val="18"/>
              </w:rPr>
              <w:t> </w:t>
            </w:r>
          </w:p>
        </w:tc>
        <w:tc>
          <w:tcPr>
            <w:tcW w:w="0" w:type="auto"/>
            <w:tcBorders>
              <w:top w:val="nil"/>
              <w:left w:val="nil"/>
              <w:bottom w:val="single" w:sz="4" w:space="0" w:color="2F5BA6"/>
              <w:right w:val="nil"/>
            </w:tcBorders>
            <w:noWrap/>
            <w:vAlign w:val="center"/>
            <w:hideMark/>
          </w:tcPr>
          <w:p w14:paraId="276E0393"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single" w:sz="4" w:space="0" w:color="2F5BA6"/>
              <w:bottom w:val="single" w:sz="4" w:space="0" w:color="2F5BA6"/>
              <w:right w:val="nil"/>
            </w:tcBorders>
            <w:noWrap/>
            <w:vAlign w:val="center"/>
            <w:hideMark/>
          </w:tcPr>
          <w:p w14:paraId="428BF877"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single" w:sz="4" w:space="0" w:color="2F5BA6"/>
              <w:bottom w:val="single" w:sz="4" w:space="0" w:color="2F5BA6"/>
              <w:right w:val="single" w:sz="4" w:space="0" w:color="2F5BA6"/>
            </w:tcBorders>
            <w:noWrap/>
            <w:vAlign w:val="center"/>
            <w:hideMark/>
          </w:tcPr>
          <w:p w14:paraId="0EC7D3D0"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2315793A"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09D8756C"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nil"/>
            </w:tcBorders>
          </w:tcPr>
          <w:p w14:paraId="501D716C" w14:textId="77777777" w:rsidR="004F6244" w:rsidRPr="00DA6905" w:rsidRDefault="004F6244" w:rsidP="000D6008">
            <w:pPr>
              <w:ind w:right="0"/>
              <w:rPr>
                <w:rFonts w:eastAsia="Times New Roman" w:cs="Arial"/>
                <w:color w:val="000000"/>
                <w:szCs w:val="18"/>
              </w:rPr>
            </w:pPr>
          </w:p>
        </w:tc>
        <w:tc>
          <w:tcPr>
            <w:tcW w:w="0" w:type="auto"/>
            <w:tcBorders>
              <w:top w:val="nil"/>
              <w:left w:val="nil"/>
              <w:bottom w:val="single" w:sz="4" w:space="0" w:color="2F5BA6"/>
              <w:right w:val="nil"/>
            </w:tcBorders>
            <w:noWrap/>
            <w:vAlign w:val="center"/>
            <w:hideMark/>
          </w:tcPr>
          <w:p w14:paraId="14951720"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vAlign w:val="center"/>
            <w:hideMark/>
          </w:tcPr>
          <w:p w14:paraId="36A4E6C4" w14:textId="77777777" w:rsidR="004F6244" w:rsidRPr="00E67B0B" w:rsidRDefault="004F6244" w:rsidP="000D6008">
            <w:pPr>
              <w:ind w:right="0"/>
              <w:rPr>
                <w:rFonts w:eastAsia="Times New Roman" w:cs="Times New Roman"/>
                <w:sz w:val="20"/>
                <w:szCs w:val="20"/>
              </w:rPr>
            </w:pPr>
          </w:p>
        </w:tc>
      </w:tr>
      <w:tr w:rsidR="005364D6" w:rsidRPr="00DA6905" w14:paraId="1F1D9985" w14:textId="77777777" w:rsidTr="005364D6">
        <w:trPr>
          <w:trHeight w:val="137"/>
        </w:trPr>
        <w:tc>
          <w:tcPr>
            <w:tcW w:w="0" w:type="auto"/>
            <w:tcBorders>
              <w:top w:val="nil"/>
              <w:left w:val="single" w:sz="4" w:space="0" w:color="2F5BA6"/>
              <w:bottom w:val="single" w:sz="4" w:space="0" w:color="2F5BA6"/>
              <w:right w:val="single" w:sz="4" w:space="0" w:color="2F5BA6"/>
            </w:tcBorders>
            <w:noWrap/>
            <w:vAlign w:val="center"/>
            <w:hideMark/>
          </w:tcPr>
          <w:p w14:paraId="7A2AE4CF"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5A98C086" w14:textId="77777777" w:rsidR="004F6244" w:rsidRPr="00E67B0B" w:rsidRDefault="004F6244" w:rsidP="000D6008">
            <w:pPr>
              <w:ind w:right="0"/>
              <w:rPr>
                <w:rFonts w:eastAsia="Times New Roman" w:cs="Arial"/>
                <w:szCs w:val="18"/>
              </w:rPr>
            </w:pPr>
            <w:r w:rsidRPr="00DA6905">
              <w:rPr>
                <w:rFonts w:eastAsia="Times New Roman" w:cs="Arial"/>
                <w:szCs w:val="18"/>
              </w:rPr>
              <w:t> </w:t>
            </w:r>
          </w:p>
        </w:tc>
        <w:tc>
          <w:tcPr>
            <w:tcW w:w="0" w:type="auto"/>
            <w:tcBorders>
              <w:top w:val="nil"/>
              <w:left w:val="nil"/>
              <w:bottom w:val="single" w:sz="4" w:space="0" w:color="2F5BA6"/>
              <w:right w:val="single" w:sz="4" w:space="0" w:color="2F5BA6"/>
            </w:tcBorders>
            <w:noWrap/>
            <w:vAlign w:val="center"/>
            <w:hideMark/>
          </w:tcPr>
          <w:p w14:paraId="311EC11A" w14:textId="77777777" w:rsidR="004F6244" w:rsidRPr="00E67B0B" w:rsidRDefault="004F6244" w:rsidP="000D6008">
            <w:pPr>
              <w:ind w:right="0"/>
              <w:rPr>
                <w:rFonts w:eastAsia="Times New Roman" w:cs="Arial"/>
                <w:szCs w:val="18"/>
              </w:rPr>
            </w:pPr>
            <w:r w:rsidRPr="00DA6905">
              <w:rPr>
                <w:rFonts w:eastAsia="Times New Roman" w:cs="Arial"/>
                <w:szCs w:val="18"/>
              </w:rPr>
              <w:t> </w:t>
            </w:r>
          </w:p>
        </w:tc>
        <w:tc>
          <w:tcPr>
            <w:tcW w:w="0" w:type="auto"/>
            <w:tcBorders>
              <w:top w:val="nil"/>
              <w:left w:val="nil"/>
              <w:bottom w:val="single" w:sz="4" w:space="0" w:color="2F5BA6"/>
              <w:right w:val="nil"/>
            </w:tcBorders>
            <w:noWrap/>
            <w:vAlign w:val="center"/>
            <w:hideMark/>
          </w:tcPr>
          <w:p w14:paraId="03E2D5EB"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single" w:sz="4" w:space="0" w:color="2F5BA6"/>
              <w:bottom w:val="single" w:sz="4" w:space="0" w:color="2F5BA6"/>
              <w:right w:val="nil"/>
            </w:tcBorders>
            <w:noWrap/>
            <w:vAlign w:val="center"/>
            <w:hideMark/>
          </w:tcPr>
          <w:p w14:paraId="3035592F"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single" w:sz="4" w:space="0" w:color="2F5BA6"/>
              <w:bottom w:val="single" w:sz="4" w:space="0" w:color="2F5BA6"/>
              <w:right w:val="single" w:sz="4" w:space="0" w:color="2F5BA6"/>
            </w:tcBorders>
            <w:noWrap/>
            <w:vAlign w:val="center"/>
            <w:hideMark/>
          </w:tcPr>
          <w:p w14:paraId="09AB3E7D"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0988EFCB"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656402EE"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nil"/>
            </w:tcBorders>
          </w:tcPr>
          <w:p w14:paraId="48D1498A" w14:textId="77777777" w:rsidR="004F6244" w:rsidRPr="00DA6905" w:rsidRDefault="004F6244" w:rsidP="000D6008">
            <w:pPr>
              <w:ind w:right="0"/>
              <w:rPr>
                <w:rFonts w:eastAsia="Times New Roman" w:cs="Arial"/>
                <w:color w:val="000000"/>
                <w:szCs w:val="18"/>
              </w:rPr>
            </w:pPr>
          </w:p>
        </w:tc>
        <w:tc>
          <w:tcPr>
            <w:tcW w:w="0" w:type="auto"/>
            <w:tcBorders>
              <w:top w:val="nil"/>
              <w:left w:val="nil"/>
              <w:bottom w:val="single" w:sz="4" w:space="0" w:color="2F5BA6"/>
              <w:right w:val="nil"/>
            </w:tcBorders>
            <w:noWrap/>
            <w:vAlign w:val="center"/>
            <w:hideMark/>
          </w:tcPr>
          <w:p w14:paraId="1FFF0E3F" w14:textId="77777777" w:rsidR="004F6244" w:rsidRPr="00E67B0B"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vAlign w:val="center"/>
            <w:hideMark/>
          </w:tcPr>
          <w:p w14:paraId="16D25BEF" w14:textId="77777777" w:rsidR="004F6244" w:rsidRPr="00DA6905" w:rsidRDefault="004F6244" w:rsidP="000D6008">
            <w:pPr>
              <w:ind w:right="0"/>
              <w:rPr>
                <w:rFonts w:eastAsia="Times New Roman" w:cs="Times New Roman"/>
                <w:sz w:val="20"/>
                <w:szCs w:val="20"/>
              </w:rPr>
            </w:pPr>
          </w:p>
        </w:tc>
      </w:tr>
    </w:tbl>
    <w:p w14:paraId="4D9757E9" w14:textId="5B0AB259" w:rsidR="00327DBF" w:rsidRDefault="00327DBF" w:rsidP="004F6244">
      <w:pPr>
        <w:spacing w:after="160" w:line="259" w:lineRule="auto"/>
        <w:ind w:right="0"/>
      </w:pPr>
    </w:p>
    <w:p w14:paraId="4468F598" w14:textId="77777777" w:rsidR="00327DBF" w:rsidRDefault="00327DBF">
      <w:pPr>
        <w:spacing w:after="160" w:line="259" w:lineRule="auto"/>
        <w:ind w:right="0"/>
      </w:pPr>
      <w:r>
        <w:br w:type="page"/>
      </w:r>
    </w:p>
    <w:p w14:paraId="42146242" w14:textId="77777777" w:rsidR="004F6244" w:rsidRDefault="004F6244" w:rsidP="003F3D0E">
      <w:pPr>
        <w:pStyle w:val="Heading2"/>
      </w:pPr>
      <w:bookmarkStart w:id="31" w:name="_Toc210155615"/>
      <w:r>
        <w:lastRenderedPageBreak/>
        <w:t>Withdrawals Register</w:t>
      </w:r>
      <w:bookmarkEnd w:id="31"/>
    </w:p>
    <w:tbl>
      <w:tblPr>
        <w:tblW w:w="0" w:type="auto"/>
        <w:tblLook w:val="04A0" w:firstRow="1" w:lastRow="0" w:firstColumn="1" w:lastColumn="0" w:noHBand="0" w:noVBand="1"/>
      </w:tblPr>
      <w:tblGrid>
        <w:gridCol w:w="1488"/>
        <w:gridCol w:w="2373"/>
        <w:gridCol w:w="828"/>
        <w:gridCol w:w="1379"/>
        <w:gridCol w:w="688"/>
        <w:gridCol w:w="1332"/>
        <w:gridCol w:w="984"/>
        <w:gridCol w:w="1060"/>
        <w:gridCol w:w="1530"/>
        <w:gridCol w:w="1235"/>
        <w:gridCol w:w="1281"/>
        <w:gridCol w:w="222"/>
      </w:tblGrid>
      <w:tr w:rsidR="004F6244" w:rsidRPr="0013317F" w14:paraId="053B8D50" w14:textId="77777777" w:rsidTr="000D6008">
        <w:trPr>
          <w:gridAfter w:val="1"/>
          <w:trHeight w:val="360"/>
        </w:trPr>
        <w:tc>
          <w:tcPr>
            <w:tcW w:w="0" w:type="auto"/>
            <w:gridSpan w:val="2"/>
            <w:tcBorders>
              <w:top w:val="nil"/>
              <w:left w:val="nil"/>
              <w:bottom w:val="nil"/>
              <w:right w:val="nil"/>
            </w:tcBorders>
            <w:shd w:val="clear" w:color="000000" w:fill="FFFFFF"/>
            <w:noWrap/>
            <w:vAlign w:val="center"/>
            <w:hideMark/>
          </w:tcPr>
          <w:p w14:paraId="230A44F0" w14:textId="77777777" w:rsidR="004F6244" w:rsidRPr="0013317F" w:rsidRDefault="004F6244" w:rsidP="000D6008">
            <w:pPr>
              <w:ind w:right="0"/>
              <w:rPr>
                <w:rFonts w:eastAsia="Times New Roman" w:cs="Arial"/>
                <w:b/>
                <w:bCs/>
                <w:color w:val="241F21"/>
                <w:sz w:val="28"/>
                <w:szCs w:val="28"/>
              </w:rPr>
            </w:pPr>
            <w:r w:rsidRPr="00DA6905">
              <w:rPr>
                <w:rFonts w:eastAsia="Times New Roman" w:cs="Arial"/>
                <w:b/>
                <w:bCs/>
                <w:color w:val="241F21"/>
                <w:sz w:val="28"/>
                <w:szCs w:val="28"/>
              </w:rPr>
              <w:t>Withdrawals Register as at:</w:t>
            </w:r>
          </w:p>
        </w:tc>
        <w:tc>
          <w:tcPr>
            <w:tcW w:w="0" w:type="auto"/>
            <w:tcBorders>
              <w:top w:val="nil"/>
              <w:left w:val="nil"/>
              <w:bottom w:val="nil"/>
              <w:right w:val="nil"/>
            </w:tcBorders>
            <w:shd w:val="clear" w:color="000000" w:fill="FFFFFF"/>
            <w:noWrap/>
            <w:vAlign w:val="center"/>
            <w:hideMark/>
          </w:tcPr>
          <w:p w14:paraId="5C035F30" w14:textId="77777777" w:rsidR="004F6244" w:rsidRPr="0013317F" w:rsidRDefault="004F6244" w:rsidP="000D6008">
            <w:pPr>
              <w:ind w:right="0"/>
              <w:rPr>
                <w:rFonts w:eastAsia="Times New Roman" w:cs="Arial"/>
                <w:b/>
                <w:bCs/>
                <w:color w:val="D0A243"/>
                <w:sz w:val="28"/>
                <w:szCs w:val="28"/>
              </w:rPr>
            </w:pPr>
            <w:r w:rsidRPr="00DA6905">
              <w:rPr>
                <w:rFonts w:eastAsia="Times New Roman" w:cs="Arial"/>
                <w:b/>
                <w:bCs/>
                <w:color w:val="D0A243"/>
                <w:sz w:val="28"/>
                <w:szCs w:val="28"/>
              </w:rPr>
              <w:t> </w:t>
            </w:r>
          </w:p>
        </w:tc>
        <w:tc>
          <w:tcPr>
            <w:tcW w:w="0" w:type="auto"/>
            <w:tcBorders>
              <w:top w:val="nil"/>
              <w:left w:val="nil"/>
              <w:bottom w:val="nil"/>
              <w:right w:val="nil"/>
            </w:tcBorders>
            <w:noWrap/>
            <w:vAlign w:val="center"/>
            <w:hideMark/>
          </w:tcPr>
          <w:p w14:paraId="08679087" w14:textId="77777777" w:rsidR="004F6244" w:rsidRPr="0013317F" w:rsidRDefault="004F6244" w:rsidP="000D6008">
            <w:pPr>
              <w:ind w:right="0"/>
              <w:rPr>
                <w:rFonts w:eastAsia="Times New Roman" w:cs="Arial"/>
                <w:b/>
                <w:bCs/>
                <w:color w:val="D0A243"/>
                <w:sz w:val="28"/>
                <w:szCs w:val="28"/>
              </w:rPr>
            </w:pPr>
          </w:p>
        </w:tc>
        <w:tc>
          <w:tcPr>
            <w:tcW w:w="0" w:type="auto"/>
            <w:tcBorders>
              <w:top w:val="nil"/>
              <w:left w:val="nil"/>
              <w:bottom w:val="nil"/>
              <w:right w:val="nil"/>
            </w:tcBorders>
            <w:shd w:val="clear" w:color="000000" w:fill="FFFFFF"/>
            <w:noWrap/>
            <w:vAlign w:val="center"/>
            <w:hideMark/>
          </w:tcPr>
          <w:p w14:paraId="08204797" w14:textId="77777777" w:rsidR="004F6244" w:rsidRPr="0013317F" w:rsidRDefault="004F6244" w:rsidP="000D6008">
            <w:pPr>
              <w:ind w:right="0"/>
              <w:rPr>
                <w:rFonts w:eastAsia="Times New Roman" w:cs="Arial"/>
                <w:b/>
                <w:bCs/>
                <w:color w:val="D0A243"/>
                <w:sz w:val="28"/>
                <w:szCs w:val="28"/>
              </w:rPr>
            </w:pPr>
            <w:r w:rsidRPr="00DA6905">
              <w:rPr>
                <w:rFonts w:eastAsia="Times New Roman" w:cs="Arial"/>
                <w:b/>
                <w:bCs/>
                <w:color w:val="D0A243"/>
                <w:sz w:val="28"/>
                <w:szCs w:val="28"/>
              </w:rPr>
              <w:t> </w:t>
            </w:r>
          </w:p>
        </w:tc>
        <w:tc>
          <w:tcPr>
            <w:tcW w:w="0" w:type="auto"/>
            <w:tcBorders>
              <w:top w:val="nil"/>
              <w:left w:val="nil"/>
              <w:bottom w:val="nil"/>
              <w:right w:val="nil"/>
            </w:tcBorders>
            <w:noWrap/>
            <w:vAlign w:val="center"/>
            <w:hideMark/>
          </w:tcPr>
          <w:p w14:paraId="59671657" w14:textId="77777777" w:rsidR="004F6244" w:rsidRPr="0013317F" w:rsidRDefault="004F6244" w:rsidP="000D6008">
            <w:pPr>
              <w:ind w:right="0"/>
              <w:rPr>
                <w:rFonts w:eastAsia="Times New Roman" w:cs="Arial"/>
                <w:b/>
                <w:bCs/>
                <w:color w:val="D0A243"/>
                <w:sz w:val="28"/>
                <w:szCs w:val="28"/>
              </w:rPr>
            </w:pPr>
          </w:p>
        </w:tc>
        <w:tc>
          <w:tcPr>
            <w:tcW w:w="0" w:type="auto"/>
            <w:tcBorders>
              <w:top w:val="nil"/>
              <w:left w:val="nil"/>
              <w:bottom w:val="nil"/>
              <w:right w:val="nil"/>
            </w:tcBorders>
            <w:noWrap/>
            <w:vAlign w:val="center"/>
            <w:hideMark/>
          </w:tcPr>
          <w:p w14:paraId="62D0E111"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025744BD"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68F4A7ED"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0CDB21D2"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4DAD1CED" w14:textId="77777777" w:rsidR="004F6244" w:rsidRPr="0013317F" w:rsidRDefault="004F6244" w:rsidP="000D6008">
            <w:pPr>
              <w:ind w:right="0"/>
              <w:rPr>
                <w:rFonts w:eastAsia="Times New Roman" w:cs="Times New Roman"/>
                <w:sz w:val="20"/>
                <w:szCs w:val="20"/>
              </w:rPr>
            </w:pPr>
          </w:p>
        </w:tc>
      </w:tr>
      <w:tr w:rsidR="004F6244" w:rsidRPr="0013317F" w14:paraId="6745D7F3" w14:textId="77777777" w:rsidTr="000D6008">
        <w:trPr>
          <w:gridAfter w:val="1"/>
          <w:trHeight w:val="300"/>
        </w:trPr>
        <w:tc>
          <w:tcPr>
            <w:tcW w:w="0" w:type="auto"/>
            <w:tcBorders>
              <w:top w:val="single" w:sz="4" w:space="0" w:color="2F5BA6"/>
              <w:left w:val="nil"/>
              <w:bottom w:val="single" w:sz="4" w:space="0" w:color="2F5BA6"/>
              <w:right w:val="nil"/>
            </w:tcBorders>
            <w:shd w:val="clear" w:color="000000" w:fill="F2F2F2"/>
            <w:noWrap/>
            <w:vAlign w:val="center"/>
            <w:hideMark/>
          </w:tcPr>
          <w:p w14:paraId="58A8E80A" w14:textId="77777777" w:rsidR="004F6244" w:rsidRPr="0013317F" w:rsidRDefault="004F6244" w:rsidP="000D6008">
            <w:pPr>
              <w:ind w:right="0"/>
              <w:jc w:val="right"/>
              <w:rPr>
                <w:rFonts w:eastAsia="Times New Roman" w:cs="Arial"/>
                <w:b/>
                <w:bCs/>
                <w:color w:val="ED1B25"/>
                <w:szCs w:val="18"/>
              </w:rPr>
            </w:pPr>
            <w:r w:rsidRPr="00DA6905">
              <w:rPr>
                <w:rFonts w:eastAsia="Times New Roman" w:cs="Arial"/>
                <w:b/>
                <w:bCs/>
                <w:color w:val="ED1B25"/>
                <w:szCs w:val="18"/>
              </w:rPr>
              <w:t>Year</w:t>
            </w:r>
          </w:p>
        </w:tc>
        <w:tc>
          <w:tcPr>
            <w:tcW w:w="0" w:type="auto"/>
            <w:tcBorders>
              <w:top w:val="single" w:sz="4" w:space="0" w:color="2F5BA6"/>
              <w:left w:val="nil"/>
              <w:bottom w:val="single" w:sz="4" w:space="0" w:color="2F5BA6"/>
              <w:right w:val="nil"/>
            </w:tcBorders>
            <w:shd w:val="clear" w:color="000000" w:fill="D9E1F2"/>
            <w:noWrap/>
            <w:vAlign w:val="center"/>
            <w:hideMark/>
          </w:tcPr>
          <w:p w14:paraId="62DAA764" w14:textId="77777777" w:rsidR="004F6244" w:rsidRPr="0013317F" w:rsidRDefault="004F6244" w:rsidP="000D6008">
            <w:pPr>
              <w:ind w:right="0"/>
              <w:rPr>
                <w:rFonts w:eastAsia="Times New Roman" w:cs="Arial"/>
                <w:b/>
                <w:bCs/>
                <w:color w:val="44546A"/>
                <w:szCs w:val="18"/>
              </w:rPr>
            </w:pPr>
            <w:r w:rsidRPr="00DA6905">
              <w:rPr>
                <w:rFonts w:eastAsia="Times New Roman" w:cs="Arial"/>
                <w:b/>
                <w:bCs/>
                <w:color w:val="44546A"/>
                <w:szCs w:val="18"/>
              </w:rPr>
              <w:t> </w:t>
            </w:r>
          </w:p>
        </w:tc>
        <w:tc>
          <w:tcPr>
            <w:tcW w:w="0" w:type="auto"/>
            <w:tcBorders>
              <w:top w:val="nil"/>
              <w:left w:val="nil"/>
              <w:bottom w:val="nil"/>
              <w:right w:val="nil"/>
            </w:tcBorders>
            <w:noWrap/>
            <w:vAlign w:val="center"/>
            <w:hideMark/>
          </w:tcPr>
          <w:p w14:paraId="79548669" w14:textId="77777777" w:rsidR="004F6244" w:rsidRPr="0013317F" w:rsidRDefault="004F6244" w:rsidP="000D6008">
            <w:pPr>
              <w:ind w:right="0"/>
              <w:rPr>
                <w:rFonts w:eastAsia="Times New Roman" w:cs="Arial"/>
                <w:b/>
                <w:bCs/>
                <w:color w:val="44546A"/>
                <w:szCs w:val="18"/>
              </w:rPr>
            </w:pPr>
          </w:p>
        </w:tc>
        <w:tc>
          <w:tcPr>
            <w:tcW w:w="0" w:type="auto"/>
            <w:tcBorders>
              <w:top w:val="nil"/>
              <w:left w:val="nil"/>
              <w:bottom w:val="nil"/>
              <w:right w:val="nil"/>
            </w:tcBorders>
            <w:noWrap/>
            <w:vAlign w:val="center"/>
            <w:hideMark/>
          </w:tcPr>
          <w:p w14:paraId="3AB5573E"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59E0AAFB"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1B0C47A3"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4124F3A2"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41A36944"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350A2042"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6084538C"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4F861E51" w14:textId="77777777" w:rsidR="004F6244" w:rsidRPr="0013317F" w:rsidRDefault="004F6244" w:rsidP="000D6008">
            <w:pPr>
              <w:ind w:right="0"/>
              <w:rPr>
                <w:rFonts w:eastAsia="Times New Roman" w:cs="Times New Roman"/>
                <w:sz w:val="20"/>
                <w:szCs w:val="20"/>
              </w:rPr>
            </w:pPr>
          </w:p>
        </w:tc>
      </w:tr>
      <w:tr w:rsidR="004F6244" w:rsidRPr="0013317F" w14:paraId="48FE676F" w14:textId="77777777" w:rsidTr="000D6008">
        <w:trPr>
          <w:gridAfter w:val="1"/>
          <w:trHeight w:val="300"/>
        </w:trPr>
        <w:tc>
          <w:tcPr>
            <w:tcW w:w="0" w:type="auto"/>
            <w:tcBorders>
              <w:top w:val="nil"/>
              <w:left w:val="nil"/>
              <w:bottom w:val="single" w:sz="4" w:space="0" w:color="2F5BA6"/>
              <w:right w:val="nil"/>
            </w:tcBorders>
            <w:shd w:val="clear" w:color="000000" w:fill="F2F2F2"/>
            <w:noWrap/>
            <w:vAlign w:val="center"/>
            <w:hideMark/>
          </w:tcPr>
          <w:p w14:paraId="7D7A6CE6" w14:textId="77777777" w:rsidR="004F6244" w:rsidRPr="0013317F" w:rsidRDefault="004F6244" w:rsidP="000D6008">
            <w:pPr>
              <w:ind w:right="0"/>
              <w:jc w:val="right"/>
              <w:rPr>
                <w:rFonts w:eastAsia="Times New Roman" w:cs="Arial"/>
                <w:b/>
                <w:bCs/>
                <w:color w:val="ED1B25"/>
                <w:szCs w:val="18"/>
              </w:rPr>
            </w:pPr>
            <w:r w:rsidRPr="00DA6905">
              <w:rPr>
                <w:rFonts w:eastAsia="Times New Roman" w:cs="Arial"/>
                <w:b/>
                <w:bCs/>
                <w:color w:val="ED1B25"/>
                <w:szCs w:val="18"/>
              </w:rPr>
              <w:t>Scheme</w:t>
            </w:r>
          </w:p>
        </w:tc>
        <w:tc>
          <w:tcPr>
            <w:tcW w:w="0" w:type="auto"/>
            <w:tcBorders>
              <w:top w:val="nil"/>
              <w:left w:val="nil"/>
              <w:bottom w:val="single" w:sz="4" w:space="0" w:color="2F5BA6"/>
              <w:right w:val="nil"/>
            </w:tcBorders>
            <w:shd w:val="clear" w:color="000000" w:fill="D9E1F2"/>
            <w:noWrap/>
            <w:vAlign w:val="center"/>
            <w:hideMark/>
          </w:tcPr>
          <w:p w14:paraId="5CB0BBC6" w14:textId="77777777" w:rsidR="004F6244" w:rsidRPr="0013317F" w:rsidRDefault="004F6244" w:rsidP="000D6008">
            <w:pPr>
              <w:ind w:right="0"/>
              <w:rPr>
                <w:rFonts w:eastAsia="Times New Roman" w:cs="Arial"/>
                <w:b/>
                <w:bCs/>
                <w:color w:val="44546A"/>
                <w:szCs w:val="18"/>
              </w:rPr>
            </w:pPr>
            <w:r w:rsidRPr="00DA6905">
              <w:rPr>
                <w:rFonts w:eastAsia="Times New Roman" w:cs="Arial"/>
                <w:b/>
                <w:bCs/>
                <w:color w:val="44546A"/>
                <w:szCs w:val="18"/>
              </w:rPr>
              <w:t>Defined Benefit Scheme</w:t>
            </w:r>
          </w:p>
        </w:tc>
        <w:tc>
          <w:tcPr>
            <w:tcW w:w="0" w:type="auto"/>
            <w:tcBorders>
              <w:top w:val="nil"/>
              <w:left w:val="nil"/>
              <w:bottom w:val="nil"/>
              <w:right w:val="nil"/>
            </w:tcBorders>
            <w:shd w:val="clear" w:color="000000" w:fill="FFFFFF"/>
            <w:noWrap/>
            <w:vAlign w:val="center"/>
            <w:hideMark/>
          </w:tcPr>
          <w:p w14:paraId="03207D77" w14:textId="77777777" w:rsidR="004F6244" w:rsidRPr="0013317F" w:rsidRDefault="004F6244" w:rsidP="000D6008">
            <w:pPr>
              <w:ind w:right="0"/>
              <w:rPr>
                <w:rFonts w:eastAsia="Times New Roman" w:cs="Arial"/>
                <w:b/>
                <w:bCs/>
                <w:color w:val="D0A243"/>
                <w:sz w:val="28"/>
                <w:szCs w:val="28"/>
              </w:rPr>
            </w:pPr>
            <w:r w:rsidRPr="00DA6905">
              <w:rPr>
                <w:rFonts w:eastAsia="Times New Roman" w:cs="Arial"/>
                <w:b/>
                <w:bCs/>
                <w:color w:val="D0A243"/>
                <w:sz w:val="28"/>
                <w:szCs w:val="28"/>
              </w:rPr>
              <w:t> </w:t>
            </w:r>
          </w:p>
        </w:tc>
        <w:tc>
          <w:tcPr>
            <w:tcW w:w="0" w:type="auto"/>
            <w:tcBorders>
              <w:top w:val="nil"/>
              <w:left w:val="nil"/>
              <w:bottom w:val="nil"/>
              <w:right w:val="nil"/>
            </w:tcBorders>
            <w:noWrap/>
            <w:vAlign w:val="center"/>
            <w:hideMark/>
          </w:tcPr>
          <w:p w14:paraId="1079EC3D" w14:textId="77777777" w:rsidR="004F6244" w:rsidRPr="0013317F" w:rsidRDefault="004F6244" w:rsidP="000D6008">
            <w:pPr>
              <w:ind w:right="0"/>
              <w:rPr>
                <w:rFonts w:eastAsia="Times New Roman" w:cs="Arial"/>
                <w:b/>
                <w:bCs/>
                <w:color w:val="D0A243"/>
                <w:sz w:val="28"/>
                <w:szCs w:val="28"/>
              </w:rPr>
            </w:pPr>
          </w:p>
        </w:tc>
        <w:tc>
          <w:tcPr>
            <w:tcW w:w="0" w:type="auto"/>
            <w:tcBorders>
              <w:top w:val="nil"/>
              <w:left w:val="nil"/>
              <w:bottom w:val="nil"/>
              <w:right w:val="nil"/>
            </w:tcBorders>
            <w:shd w:val="clear" w:color="000000" w:fill="FFFFFF"/>
            <w:noWrap/>
            <w:vAlign w:val="center"/>
            <w:hideMark/>
          </w:tcPr>
          <w:p w14:paraId="3068A7DF" w14:textId="77777777" w:rsidR="004F6244" w:rsidRPr="0013317F" w:rsidRDefault="004F6244" w:rsidP="000D6008">
            <w:pPr>
              <w:ind w:right="0"/>
              <w:rPr>
                <w:rFonts w:eastAsia="Times New Roman" w:cs="Arial"/>
                <w:b/>
                <w:bCs/>
                <w:color w:val="D0A243"/>
                <w:sz w:val="28"/>
                <w:szCs w:val="28"/>
              </w:rPr>
            </w:pPr>
            <w:r w:rsidRPr="00DA6905">
              <w:rPr>
                <w:rFonts w:eastAsia="Times New Roman" w:cs="Arial"/>
                <w:b/>
                <w:bCs/>
                <w:color w:val="D0A243"/>
                <w:sz w:val="28"/>
                <w:szCs w:val="28"/>
              </w:rPr>
              <w:t> </w:t>
            </w:r>
          </w:p>
        </w:tc>
        <w:tc>
          <w:tcPr>
            <w:tcW w:w="0" w:type="auto"/>
            <w:tcBorders>
              <w:top w:val="nil"/>
              <w:left w:val="nil"/>
              <w:bottom w:val="nil"/>
              <w:right w:val="nil"/>
            </w:tcBorders>
            <w:noWrap/>
            <w:vAlign w:val="center"/>
            <w:hideMark/>
          </w:tcPr>
          <w:p w14:paraId="39FCD9F9" w14:textId="77777777" w:rsidR="004F6244" w:rsidRPr="0013317F" w:rsidRDefault="004F6244" w:rsidP="000D6008">
            <w:pPr>
              <w:ind w:right="0"/>
              <w:rPr>
                <w:rFonts w:eastAsia="Times New Roman" w:cs="Arial"/>
                <w:b/>
                <w:bCs/>
                <w:color w:val="D0A243"/>
                <w:sz w:val="28"/>
                <w:szCs w:val="28"/>
              </w:rPr>
            </w:pPr>
          </w:p>
        </w:tc>
        <w:tc>
          <w:tcPr>
            <w:tcW w:w="0" w:type="auto"/>
            <w:tcBorders>
              <w:top w:val="nil"/>
              <w:left w:val="nil"/>
              <w:bottom w:val="nil"/>
              <w:right w:val="nil"/>
            </w:tcBorders>
            <w:noWrap/>
            <w:vAlign w:val="center"/>
            <w:hideMark/>
          </w:tcPr>
          <w:p w14:paraId="3442F5A2"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07D608F8"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3922BFA7"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051F2DEE"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1831C926" w14:textId="77777777" w:rsidR="004F6244" w:rsidRPr="0013317F" w:rsidRDefault="004F6244" w:rsidP="000D6008">
            <w:pPr>
              <w:ind w:right="0"/>
              <w:rPr>
                <w:rFonts w:eastAsia="Times New Roman" w:cs="Times New Roman"/>
                <w:sz w:val="20"/>
                <w:szCs w:val="20"/>
              </w:rPr>
            </w:pPr>
          </w:p>
        </w:tc>
      </w:tr>
      <w:tr w:rsidR="004F6244" w:rsidRPr="0013317F" w14:paraId="6AB1AC31" w14:textId="77777777" w:rsidTr="000D6008">
        <w:trPr>
          <w:gridAfter w:val="1"/>
          <w:trHeight w:val="240"/>
        </w:trPr>
        <w:tc>
          <w:tcPr>
            <w:tcW w:w="0" w:type="auto"/>
            <w:tcBorders>
              <w:top w:val="nil"/>
              <w:left w:val="nil"/>
              <w:bottom w:val="nil"/>
              <w:right w:val="nil"/>
            </w:tcBorders>
            <w:noWrap/>
            <w:vAlign w:val="center"/>
            <w:hideMark/>
          </w:tcPr>
          <w:p w14:paraId="62D2E2BE"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4F516F8F"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0231A74E"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45EC1375"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0CB34B39"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55597A69"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64B9EA87"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4B673BD2"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526ECE04"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7FE24A6A" w14:textId="77777777" w:rsidR="004F6244" w:rsidRPr="0013317F" w:rsidRDefault="004F6244" w:rsidP="000D6008">
            <w:pPr>
              <w:ind w:right="0"/>
              <w:rPr>
                <w:rFonts w:eastAsia="Times New Roman" w:cs="Times New Roman"/>
                <w:sz w:val="20"/>
                <w:szCs w:val="20"/>
              </w:rPr>
            </w:pPr>
          </w:p>
        </w:tc>
        <w:tc>
          <w:tcPr>
            <w:tcW w:w="0" w:type="auto"/>
            <w:tcBorders>
              <w:top w:val="nil"/>
              <w:left w:val="nil"/>
              <w:bottom w:val="nil"/>
              <w:right w:val="nil"/>
            </w:tcBorders>
            <w:noWrap/>
            <w:vAlign w:val="center"/>
            <w:hideMark/>
          </w:tcPr>
          <w:p w14:paraId="274DB1FB" w14:textId="77777777" w:rsidR="004F6244" w:rsidRPr="0013317F" w:rsidRDefault="004F6244" w:rsidP="000D6008">
            <w:pPr>
              <w:ind w:right="0"/>
              <w:rPr>
                <w:rFonts w:eastAsia="Times New Roman" w:cs="Times New Roman"/>
                <w:sz w:val="20"/>
                <w:szCs w:val="20"/>
              </w:rPr>
            </w:pPr>
          </w:p>
        </w:tc>
      </w:tr>
      <w:tr w:rsidR="004F6244" w:rsidRPr="00686D6E" w14:paraId="468D21E7" w14:textId="77777777" w:rsidTr="000D6008">
        <w:trPr>
          <w:gridAfter w:val="1"/>
          <w:trHeight w:val="431"/>
        </w:trPr>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3D27D4FA" w14:textId="77777777" w:rsidR="004F6244" w:rsidRPr="0013317F"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Membership No</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3C225A5B" w14:textId="77777777" w:rsidR="004F6244" w:rsidRPr="0013317F"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Member Name</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0CF11F3E" w14:textId="77777777" w:rsidR="004F6244" w:rsidRPr="0013317F"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Gender</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19483A42" w14:textId="77777777" w:rsidR="004F6244" w:rsidRPr="0013317F"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 xml:space="preserve">Membership Status </w:t>
            </w:r>
            <w:r w:rsidRPr="00DA6905">
              <w:rPr>
                <w:rFonts w:eastAsia="Times New Roman" w:cs="Arial"/>
                <w:b/>
                <w:bCs/>
                <w:color w:val="FFFFFF"/>
                <w:szCs w:val="18"/>
              </w:rPr>
              <w:br/>
            </w:r>
            <w:r w:rsidRPr="00DA6905">
              <w:rPr>
                <w:rFonts w:eastAsia="Times New Roman" w:cs="Arial"/>
                <w:b/>
                <w:bCs/>
                <w:i/>
                <w:iCs/>
                <w:color w:val="FFFFFF"/>
                <w:sz w:val="14"/>
                <w:szCs w:val="14"/>
              </w:rPr>
              <w:t xml:space="preserve">(Deferred, Retired, Dormant, Dead </w:t>
            </w:r>
            <w:proofErr w:type="spellStart"/>
            <w:r w:rsidRPr="00DA6905">
              <w:rPr>
                <w:rFonts w:eastAsia="Times New Roman" w:cs="Arial"/>
                <w:b/>
                <w:bCs/>
                <w:i/>
                <w:iCs/>
                <w:color w:val="FFFFFF"/>
                <w:sz w:val="14"/>
                <w:szCs w:val="14"/>
              </w:rPr>
              <w:t>etc</w:t>
            </w:r>
            <w:proofErr w:type="spellEnd"/>
            <w:r w:rsidRPr="00DA6905">
              <w:rPr>
                <w:rFonts w:eastAsia="Times New Roman" w:cs="Arial"/>
                <w:b/>
                <w:bCs/>
                <w:i/>
                <w:iCs/>
                <w:color w:val="FFFFFF"/>
                <w:sz w:val="14"/>
                <w:szCs w:val="14"/>
              </w:rPr>
              <w:t>)</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02EFBA51" w14:textId="77777777" w:rsidR="004F6244" w:rsidRPr="0013317F"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Date of Birth</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41CB5BB7" w14:textId="77777777" w:rsidR="004F6244" w:rsidRPr="0013317F"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Date of Employment</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318A4E5B" w14:textId="77777777" w:rsidR="004F6244" w:rsidRPr="0013317F"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Date of Joining Scheme</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21ECBF7E" w14:textId="77777777" w:rsidR="004F6244" w:rsidRPr="0013317F"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 xml:space="preserve">Date of Exiting Scheme </w:t>
            </w:r>
            <w:r w:rsidRPr="00DA6905">
              <w:rPr>
                <w:rFonts w:eastAsia="Times New Roman" w:cs="Arial"/>
                <w:b/>
                <w:bCs/>
                <w:color w:val="FFFFFF"/>
                <w:szCs w:val="18"/>
              </w:rPr>
              <w:br/>
            </w:r>
            <w:r w:rsidRPr="00DA6905">
              <w:rPr>
                <w:rFonts w:eastAsia="Times New Roman" w:cs="Arial"/>
                <w:b/>
                <w:bCs/>
                <w:i/>
                <w:iCs/>
                <w:color w:val="FFFFFF"/>
                <w:sz w:val="14"/>
                <w:szCs w:val="14"/>
              </w:rPr>
              <w:t>(Not Applicable for Active Members)</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127B14BA" w14:textId="77777777" w:rsidR="004F6244" w:rsidRPr="0013317F"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 xml:space="preserve">Reason for Exiting Scheme </w:t>
            </w:r>
            <w:r w:rsidRPr="00DA6905">
              <w:rPr>
                <w:rFonts w:eastAsia="Times New Roman" w:cs="Arial"/>
                <w:b/>
                <w:bCs/>
                <w:color w:val="FFFFFF"/>
                <w:szCs w:val="18"/>
              </w:rPr>
              <w:br/>
            </w:r>
            <w:r w:rsidRPr="00DA6905">
              <w:rPr>
                <w:rFonts w:eastAsia="Times New Roman" w:cs="Arial"/>
                <w:b/>
                <w:bCs/>
                <w:i/>
                <w:iCs/>
                <w:color w:val="FFFFFF"/>
                <w:sz w:val="14"/>
                <w:szCs w:val="14"/>
              </w:rPr>
              <w:t xml:space="preserve">(Death, Early/Normal/Ill Health Retirement, Leaving Employer </w:t>
            </w:r>
            <w:proofErr w:type="spellStart"/>
            <w:r w:rsidRPr="00DA6905">
              <w:rPr>
                <w:rFonts w:eastAsia="Times New Roman" w:cs="Arial"/>
                <w:b/>
                <w:bCs/>
                <w:i/>
                <w:iCs/>
                <w:color w:val="FFFFFF"/>
                <w:sz w:val="14"/>
                <w:szCs w:val="14"/>
              </w:rPr>
              <w:t>etc</w:t>
            </w:r>
            <w:proofErr w:type="spellEnd"/>
            <w:r w:rsidRPr="00DA6905">
              <w:rPr>
                <w:rFonts w:eastAsia="Times New Roman" w:cs="Arial"/>
                <w:b/>
                <w:bCs/>
                <w:i/>
                <w:iCs/>
                <w:color w:val="FFFFFF"/>
                <w:sz w:val="14"/>
                <w:szCs w:val="14"/>
              </w:rPr>
              <w:t>)</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16D6CFC8" w14:textId="77777777" w:rsidR="004F6244" w:rsidRPr="0013317F"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 xml:space="preserve">Amount Withdrawn </w:t>
            </w:r>
            <w:r w:rsidRPr="00DA6905">
              <w:rPr>
                <w:rFonts w:eastAsia="Times New Roman" w:cs="Arial"/>
                <w:b/>
                <w:bCs/>
                <w:color w:val="FFFFFF"/>
                <w:szCs w:val="18"/>
              </w:rPr>
              <w:br/>
            </w:r>
            <w:r w:rsidRPr="00DA6905">
              <w:rPr>
                <w:rFonts w:eastAsia="Times New Roman" w:cs="Arial"/>
                <w:b/>
                <w:bCs/>
                <w:i/>
                <w:iCs/>
                <w:color w:val="FFFFFF"/>
                <w:sz w:val="14"/>
                <w:szCs w:val="14"/>
              </w:rPr>
              <w:t>(if any)</w:t>
            </w:r>
          </w:p>
        </w:tc>
        <w:tc>
          <w:tcPr>
            <w:tcW w:w="0" w:type="auto"/>
            <w:vMerge w:val="restart"/>
            <w:tcBorders>
              <w:top w:val="single" w:sz="4" w:space="0" w:color="2F5BA6"/>
              <w:left w:val="single" w:sz="4" w:space="0" w:color="2F5BA6"/>
              <w:bottom w:val="single" w:sz="8" w:space="0" w:color="2F5BA6"/>
              <w:right w:val="single" w:sz="4" w:space="0" w:color="2F5BA6"/>
            </w:tcBorders>
            <w:shd w:val="clear" w:color="auto" w:fill="0137A6"/>
            <w:vAlign w:val="center"/>
            <w:hideMark/>
          </w:tcPr>
          <w:p w14:paraId="49EDE593" w14:textId="77777777" w:rsidR="004F6244" w:rsidRPr="0013317F" w:rsidRDefault="004F6244" w:rsidP="000D6008">
            <w:pPr>
              <w:ind w:right="0"/>
              <w:jc w:val="center"/>
              <w:rPr>
                <w:rFonts w:eastAsia="Times New Roman" w:cs="Arial"/>
                <w:b/>
                <w:bCs/>
                <w:color w:val="FFFFFF"/>
                <w:szCs w:val="18"/>
              </w:rPr>
            </w:pPr>
            <w:r w:rsidRPr="00DA6905">
              <w:rPr>
                <w:rFonts w:eastAsia="Times New Roman" w:cs="Arial"/>
                <w:b/>
                <w:bCs/>
                <w:color w:val="FFFFFF"/>
                <w:szCs w:val="18"/>
              </w:rPr>
              <w:t>Date of Withdrawal</w:t>
            </w:r>
            <w:r w:rsidRPr="00DA6905">
              <w:rPr>
                <w:rFonts w:eastAsia="Times New Roman" w:cs="Arial"/>
                <w:b/>
                <w:bCs/>
                <w:i/>
                <w:iCs/>
                <w:color w:val="FFFFFF"/>
                <w:sz w:val="14"/>
                <w:szCs w:val="14"/>
              </w:rPr>
              <w:t xml:space="preserve"> </w:t>
            </w:r>
            <w:r w:rsidRPr="00DA6905">
              <w:rPr>
                <w:rFonts w:eastAsia="Times New Roman" w:cs="Arial"/>
                <w:b/>
                <w:bCs/>
                <w:i/>
                <w:iCs/>
                <w:color w:val="FFFFFF"/>
                <w:sz w:val="14"/>
                <w:szCs w:val="14"/>
              </w:rPr>
              <w:br/>
              <w:t>(if applicable)</w:t>
            </w:r>
          </w:p>
        </w:tc>
      </w:tr>
      <w:tr w:rsidR="004F6244" w:rsidRPr="0013317F" w14:paraId="6C181C48" w14:textId="77777777" w:rsidTr="000D6008">
        <w:trPr>
          <w:trHeight w:val="240"/>
        </w:trPr>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2F5A6B2B"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3ACE18B4"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0F968131"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1BE6F970"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06FBFFDA"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0C931096"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00EFFB6D"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118D292A"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6F70FC4F"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5C8C560D"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0ECE0FCF" w14:textId="77777777" w:rsidR="004F6244" w:rsidRPr="0013317F" w:rsidRDefault="004F6244" w:rsidP="000D6008">
            <w:pPr>
              <w:ind w:right="0"/>
              <w:rPr>
                <w:rFonts w:eastAsia="Times New Roman" w:cs="Arial"/>
                <w:b/>
                <w:bCs/>
                <w:color w:val="FFFFFF"/>
                <w:szCs w:val="18"/>
              </w:rPr>
            </w:pPr>
          </w:p>
        </w:tc>
        <w:tc>
          <w:tcPr>
            <w:tcW w:w="0" w:type="auto"/>
            <w:tcBorders>
              <w:top w:val="nil"/>
              <w:left w:val="nil"/>
              <w:bottom w:val="nil"/>
              <w:right w:val="nil"/>
            </w:tcBorders>
            <w:noWrap/>
            <w:vAlign w:val="bottom"/>
            <w:hideMark/>
          </w:tcPr>
          <w:p w14:paraId="12413EEF" w14:textId="77777777" w:rsidR="004F6244" w:rsidRPr="0013317F" w:rsidRDefault="004F6244" w:rsidP="000D6008">
            <w:pPr>
              <w:ind w:right="0"/>
              <w:jc w:val="center"/>
              <w:rPr>
                <w:rFonts w:eastAsia="Times New Roman" w:cs="Arial"/>
                <w:b/>
                <w:bCs/>
                <w:color w:val="FFFFFF"/>
                <w:szCs w:val="18"/>
              </w:rPr>
            </w:pPr>
          </w:p>
        </w:tc>
      </w:tr>
      <w:tr w:rsidR="004F6244" w:rsidRPr="0013317F" w14:paraId="28431A2B" w14:textId="77777777" w:rsidTr="000D6008">
        <w:trPr>
          <w:trHeight w:val="240"/>
        </w:trPr>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7401DE9A"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06C5C23E"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6BB98795"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47934EC6"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7941CE47"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6C937D84"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71431761"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35E4C9C4"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251D42D7"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6E99F563" w14:textId="77777777" w:rsidR="004F6244" w:rsidRPr="0013317F" w:rsidRDefault="004F6244" w:rsidP="000D6008">
            <w:pPr>
              <w:ind w:right="0"/>
              <w:rPr>
                <w:rFonts w:eastAsia="Times New Roman" w:cs="Arial"/>
                <w:b/>
                <w:bCs/>
                <w:color w:val="FFFFFF"/>
                <w:szCs w:val="18"/>
              </w:rPr>
            </w:pPr>
          </w:p>
        </w:tc>
        <w:tc>
          <w:tcPr>
            <w:tcW w:w="0" w:type="auto"/>
            <w:vMerge/>
            <w:tcBorders>
              <w:top w:val="single" w:sz="4" w:space="0" w:color="2F5BA6"/>
              <w:left w:val="single" w:sz="4" w:space="0" w:color="2F5BA6"/>
              <w:bottom w:val="single" w:sz="8" w:space="0" w:color="2F5BA6"/>
              <w:right w:val="single" w:sz="4" w:space="0" w:color="2F5BA6"/>
            </w:tcBorders>
            <w:vAlign w:val="center"/>
            <w:hideMark/>
          </w:tcPr>
          <w:p w14:paraId="2367DB84" w14:textId="77777777" w:rsidR="004F6244" w:rsidRPr="0013317F" w:rsidRDefault="004F6244" w:rsidP="000D6008">
            <w:pPr>
              <w:ind w:right="0"/>
              <w:rPr>
                <w:rFonts w:eastAsia="Times New Roman" w:cs="Arial"/>
                <w:b/>
                <w:bCs/>
                <w:color w:val="FFFFFF"/>
                <w:szCs w:val="18"/>
              </w:rPr>
            </w:pPr>
          </w:p>
        </w:tc>
        <w:tc>
          <w:tcPr>
            <w:tcW w:w="0" w:type="auto"/>
            <w:tcBorders>
              <w:top w:val="nil"/>
              <w:left w:val="nil"/>
              <w:bottom w:val="nil"/>
              <w:right w:val="nil"/>
            </w:tcBorders>
            <w:noWrap/>
            <w:vAlign w:val="bottom"/>
            <w:hideMark/>
          </w:tcPr>
          <w:p w14:paraId="625D16DD" w14:textId="77777777" w:rsidR="004F6244" w:rsidRPr="0013317F" w:rsidRDefault="004F6244" w:rsidP="000D6008">
            <w:pPr>
              <w:ind w:right="0"/>
              <w:rPr>
                <w:rFonts w:eastAsia="Times New Roman" w:cs="Times New Roman"/>
                <w:sz w:val="20"/>
                <w:szCs w:val="20"/>
              </w:rPr>
            </w:pPr>
          </w:p>
        </w:tc>
      </w:tr>
      <w:tr w:rsidR="004F6244" w:rsidRPr="00DA6905" w14:paraId="245C9092" w14:textId="77777777" w:rsidTr="000D6008">
        <w:trPr>
          <w:trHeight w:val="230"/>
        </w:trPr>
        <w:tc>
          <w:tcPr>
            <w:tcW w:w="0" w:type="auto"/>
            <w:tcBorders>
              <w:top w:val="nil"/>
              <w:left w:val="single" w:sz="4" w:space="0" w:color="2F5BA6"/>
              <w:bottom w:val="single" w:sz="4" w:space="0" w:color="2F5BA6"/>
              <w:right w:val="single" w:sz="4" w:space="0" w:color="2F5BA6"/>
            </w:tcBorders>
            <w:noWrap/>
            <w:vAlign w:val="center"/>
            <w:hideMark/>
          </w:tcPr>
          <w:p w14:paraId="314F9D18" w14:textId="77777777" w:rsidR="004F6244" w:rsidRPr="0013317F"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564A6168" w14:textId="77777777" w:rsidR="004F6244" w:rsidRPr="0013317F" w:rsidRDefault="004F6244" w:rsidP="000D6008">
            <w:pPr>
              <w:ind w:right="0"/>
              <w:rPr>
                <w:rFonts w:eastAsia="Times New Roman" w:cs="Arial"/>
                <w:szCs w:val="18"/>
              </w:rPr>
            </w:pPr>
            <w:r w:rsidRPr="00DA6905">
              <w:rPr>
                <w:rFonts w:eastAsia="Times New Roman" w:cs="Arial"/>
                <w:szCs w:val="18"/>
              </w:rPr>
              <w:t> </w:t>
            </w:r>
          </w:p>
        </w:tc>
        <w:tc>
          <w:tcPr>
            <w:tcW w:w="0" w:type="auto"/>
            <w:tcBorders>
              <w:top w:val="nil"/>
              <w:left w:val="nil"/>
              <w:bottom w:val="single" w:sz="4" w:space="0" w:color="2F5BA6"/>
              <w:right w:val="single" w:sz="4" w:space="0" w:color="2F5BA6"/>
            </w:tcBorders>
            <w:noWrap/>
            <w:vAlign w:val="center"/>
            <w:hideMark/>
          </w:tcPr>
          <w:p w14:paraId="7E87BBC1" w14:textId="77777777" w:rsidR="004F6244" w:rsidRPr="0013317F" w:rsidRDefault="004F6244" w:rsidP="000D6008">
            <w:pPr>
              <w:ind w:right="0"/>
              <w:rPr>
                <w:rFonts w:eastAsia="Times New Roman" w:cs="Arial"/>
                <w:szCs w:val="18"/>
              </w:rPr>
            </w:pPr>
            <w:r w:rsidRPr="00DA6905">
              <w:rPr>
                <w:rFonts w:eastAsia="Times New Roman" w:cs="Arial"/>
                <w:szCs w:val="18"/>
              </w:rPr>
              <w:t> </w:t>
            </w:r>
          </w:p>
        </w:tc>
        <w:tc>
          <w:tcPr>
            <w:tcW w:w="0" w:type="auto"/>
            <w:tcBorders>
              <w:top w:val="nil"/>
              <w:left w:val="nil"/>
              <w:bottom w:val="single" w:sz="4" w:space="0" w:color="2F5BA6"/>
              <w:right w:val="nil"/>
            </w:tcBorders>
            <w:noWrap/>
            <w:vAlign w:val="center"/>
            <w:hideMark/>
          </w:tcPr>
          <w:p w14:paraId="383AC74F" w14:textId="77777777" w:rsidR="004F6244" w:rsidRPr="0013317F"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single" w:sz="4" w:space="0" w:color="2F5BA6"/>
              <w:bottom w:val="single" w:sz="4" w:space="0" w:color="2F5BA6"/>
              <w:right w:val="single" w:sz="4" w:space="0" w:color="2F5BA6"/>
            </w:tcBorders>
            <w:noWrap/>
            <w:vAlign w:val="center"/>
            <w:hideMark/>
          </w:tcPr>
          <w:p w14:paraId="41FD06A1" w14:textId="77777777" w:rsidR="004F6244" w:rsidRPr="0013317F"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22F41BAB" w14:textId="77777777" w:rsidR="004F6244" w:rsidRPr="0013317F"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single" w:sz="4" w:space="0" w:color="2F5BA6"/>
            </w:tcBorders>
            <w:noWrap/>
            <w:vAlign w:val="center"/>
            <w:hideMark/>
          </w:tcPr>
          <w:p w14:paraId="09D6260C" w14:textId="77777777" w:rsidR="004F6244" w:rsidRPr="0013317F"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nil"/>
            </w:tcBorders>
            <w:noWrap/>
            <w:vAlign w:val="center"/>
            <w:hideMark/>
          </w:tcPr>
          <w:p w14:paraId="777E534D" w14:textId="77777777" w:rsidR="004F6244" w:rsidRPr="0013317F"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single" w:sz="4" w:space="0" w:color="2F5BA6"/>
              <w:bottom w:val="single" w:sz="4" w:space="0" w:color="2F5BA6"/>
              <w:right w:val="single" w:sz="4" w:space="0" w:color="2F5BA6"/>
            </w:tcBorders>
            <w:noWrap/>
            <w:vAlign w:val="center"/>
            <w:hideMark/>
          </w:tcPr>
          <w:p w14:paraId="444EB2F9" w14:textId="77777777" w:rsidR="004F6244" w:rsidRPr="0013317F"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nil"/>
              <w:bottom w:val="single" w:sz="4" w:space="0" w:color="2F5BA6"/>
              <w:right w:val="nil"/>
            </w:tcBorders>
            <w:noWrap/>
            <w:vAlign w:val="center"/>
            <w:hideMark/>
          </w:tcPr>
          <w:p w14:paraId="1A34D9FE" w14:textId="77777777" w:rsidR="004F6244" w:rsidRPr="0013317F"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tcBorders>
              <w:top w:val="nil"/>
              <w:left w:val="single" w:sz="4" w:space="0" w:color="2F5BA6"/>
              <w:bottom w:val="single" w:sz="4" w:space="0" w:color="2F5BA6"/>
              <w:right w:val="single" w:sz="4" w:space="0" w:color="2F5BA6"/>
            </w:tcBorders>
            <w:noWrap/>
            <w:vAlign w:val="center"/>
            <w:hideMark/>
          </w:tcPr>
          <w:p w14:paraId="789BAF73" w14:textId="77777777" w:rsidR="004F6244" w:rsidRPr="0013317F" w:rsidRDefault="004F6244" w:rsidP="000D6008">
            <w:pPr>
              <w:ind w:right="0"/>
              <w:rPr>
                <w:rFonts w:eastAsia="Times New Roman" w:cs="Arial"/>
                <w:color w:val="000000"/>
                <w:szCs w:val="18"/>
              </w:rPr>
            </w:pPr>
            <w:r w:rsidRPr="00DA6905">
              <w:rPr>
                <w:rFonts w:eastAsia="Times New Roman" w:cs="Arial"/>
                <w:color w:val="000000"/>
                <w:szCs w:val="18"/>
              </w:rPr>
              <w:t> </w:t>
            </w:r>
          </w:p>
        </w:tc>
        <w:tc>
          <w:tcPr>
            <w:tcW w:w="0" w:type="auto"/>
            <w:vAlign w:val="center"/>
            <w:hideMark/>
          </w:tcPr>
          <w:p w14:paraId="07A6C83D" w14:textId="77777777" w:rsidR="004F6244" w:rsidRPr="00DA6905" w:rsidRDefault="004F6244" w:rsidP="000D6008">
            <w:pPr>
              <w:ind w:right="0"/>
              <w:rPr>
                <w:rFonts w:eastAsia="Times New Roman" w:cs="Times New Roman"/>
                <w:sz w:val="20"/>
                <w:szCs w:val="20"/>
              </w:rPr>
            </w:pPr>
          </w:p>
        </w:tc>
      </w:tr>
    </w:tbl>
    <w:p w14:paraId="300A88AC" w14:textId="77777777" w:rsidR="00327DBF" w:rsidRDefault="00327DBF" w:rsidP="004F6244">
      <w:pPr>
        <w:rPr>
          <w:sz w:val="14"/>
          <w:szCs w:val="14"/>
        </w:rPr>
        <w:sectPr w:rsidR="00327DBF" w:rsidSect="00F24291">
          <w:headerReference w:type="even" r:id="rId31"/>
          <w:headerReference w:type="default" r:id="rId32"/>
          <w:footerReference w:type="default" r:id="rId33"/>
          <w:headerReference w:type="first" r:id="rId34"/>
          <w:footerReference w:type="first" r:id="rId35"/>
          <w:pgSz w:w="15840" w:h="12240" w:orient="landscape" w:code="1"/>
          <w:pgMar w:top="720" w:right="720" w:bottom="720" w:left="720" w:header="720" w:footer="720" w:gutter="0"/>
          <w:cols w:space="720"/>
          <w:docGrid w:linePitch="360"/>
        </w:sectPr>
      </w:pPr>
    </w:p>
    <w:p w14:paraId="14043A59" w14:textId="77777777" w:rsidR="007F5BF8" w:rsidRPr="007F5BF8" w:rsidRDefault="007F5BF8" w:rsidP="0002275D">
      <w:pPr>
        <w:pStyle w:val="Heading1"/>
        <w:numPr>
          <w:ilvl w:val="0"/>
          <w:numId w:val="7"/>
        </w:numPr>
        <w:ind w:left="567" w:hanging="567"/>
        <w:jc w:val="both"/>
      </w:pPr>
      <w:bookmarkStart w:id="32" w:name="_Toc509236236"/>
      <w:bookmarkStart w:id="33" w:name="_Toc509240983"/>
      <w:bookmarkStart w:id="34" w:name="_Toc509241012"/>
      <w:bookmarkStart w:id="35" w:name="_Toc117511727"/>
      <w:bookmarkStart w:id="36" w:name="_Toc143855151"/>
      <w:bookmarkStart w:id="37" w:name="_Toc210155616"/>
      <w:r w:rsidRPr="00DF0A0A">
        <w:lastRenderedPageBreak/>
        <w:t>DATA</w:t>
      </w:r>
      <w:bookmarkEnd w:id="32"/>
      <w:bookmarkEnd w:id="33"/>
      <w:bookmarkEnd w:id="34"/>
      <w:bookmarkEnd w:id="35"/>
      <w:r>
        <w:t xml:space="preserve"> CHECKS</w:t>
      </w:r>
      <w:bookmarkEnd w:id="36"/>
      <w:bookmarkEnd w:id="37"/>
    </w:p>
    <w:p w14:paraId="537D78A1" w14:textId="77777777" w:rsidR="00A23684" w:rsidRPr="00A23684" w:rsidRDefault="00A23684" w:rsidP="00A23684">
      <w:pPr>
        <w:pStyle w:val="ListParagraph"/>
        <w:numPr>
          <w:ilvl w:val="0"/>
          <w:numId w:val="2"/>
        </w:numPr>
        <w:autoSpaceDE w:val="0"/>
        <w:autoSpaceDN w:val="0"/>
        <w:adjustRightInd w:val="0"/>
        <w:spacing w:line="240" w:lineRule="auto"/>
        <w:rPr>
          <w:rFonts w:cstheme="minorBidi"/>
          <w:vanish/>
          <w:szCs w:val="22"/>
          <w:lang w:val="en-KE"/>
        </w:rPr>
      </w:pPr>
    </w:p>
    <w:p w14:paraId="2F3A8A19" w14:textId="77777777" w:rsidR="00A23684" w:rsidRPr="00A23684" w:rsidRDefault="00A23684" w:rsidP="00A23684">
      <w:pPr>
        <w:pStyle w:val="ListParagraph"/>
        <w:numPr>
          <w:ilvl w:val="0"/>
          <w:numId w:val="2"/>
        </w:numPr>
        <w:autoSpaceDE w:val="0"/>
        <w:autoSpaceDN w:val="0"/>
        <w:adjustRightInd w:val="0"/>
        <w:spacing w:line="240" w:lineRule="auto"/>
        <w:rPr>
          <w:rFonts w:cstheme="minorBidi"/>
          <w:vanish/>
          <w:szCs w:val="22"/>
          <w:lang w:val="en-KE"/>
        </w:rPr>
      </w:pPr>
    </w:p>
    <w:p w14:paraId="013F1658" w14:textId="0F89A98F" w:rsidR="007F5BF8" w:rsidRPr="007F5BF8" w:rsidRDefault="007F5BF8" w:rsidP="00A23684">
      <w:pPr>
        <w:numPr>
          <w:ilvl w:val="1"/>
          <w:numId w:val="2"/>
        </w:numPr>
        <w:autoSpaceDE w:val="0"/>
        <w:autoSpaceDN w:val="0"/>
        <w:adjustRightInd w:val="0"/>
        <w:spacing w:before="240" w:after="240" w:line="276" w:lineRule="auto"/>
        <w:ind w:left="720" w:right="0" w:hanging="720"/>
        <w:jc w:val="both"/>
        <w:rPr>
          <w:lang w:val="en-KE"/>
        </w:rPr>
      </w:pPr>
      <w:r w:rsidRPr="007F5BF8">
        <w:rPr>
          <w:lang w:val="en-KE"/>
        </w:rPr>
        <w:t>Upon receiving data from Trustees for Defined Benefit (DB) and Defined Contribution (DC) valuation, it is important to conduct thorough data checks to ensure the accuracy and reliability of the information. Here are some essential data checks you should consider:</w:t>
      </w:r>
    </w:p>
    <w:p w14:paraId="6C48CF4F" w14:textId="77777777" w:rsidR="007F5BF8" w:rsidRPr="003F3D0E" w:rsidRDefault="007F5BF8" w:rsidP="003F3D0E">
      <w:pPr>
        <w:pStyle w:val="Heading2"/>
      </w:pPr>
      <w:bookmarkStart w:id="38" w:name="_Toc143855152"/>
      <w:bookmarkStart w:id="39" w:name="_Toc210155617"/>
      <w:r w:rsidRPr="003F3D0E">
        <w:t>Reasonability &amp; Appropriateness Checks</w:t>
      </w:r>
      <w:bookmarkEnd w:id="38"/>
      <w:bookmarkEnd w:id="39"/>
    </w:p>
    <w:p w14:paraId="48703275" w14:textId="05D1C40A" w:rsidR="00A23684" w:rsidRPr="00A23684" w:rsidRDefault="00A23684" w:rsidP="00A23684">
      <w:pPr>
        <w:numPr>
          <w:ilvl w:val="1"/>
          <w:numId w:val="2"/>
        </w:numPr>
        <w:autoSpaceDE w:val="0"/>
        <w:autoSpaceDN w:val="0"/>
        <w:adjustRightInd w:val="0"/>
        <w:spacing w:before="240" w:after="240"/>
        <w:ind w:left="720" w:right="0" w:hanging="720"/>
        <w:jc w:val="both"/>
        <w:rPr>
          <w:lang w:val="en-KE"/>
        </w:rPr>
      </w:pPr>
      <w:r>
        <w:rPr>
          <w:lang w:val="en-KE"/>
        </w:rPr>
        <w:t xml:space="preserve">The following reasonability checks should be conducted on the data </w:t>
      </w:r>
    </w:p>
    <w:p w14:paraId="40460362" w14:textId="77777777" w:rsidR="007F5BF8" w:rsidRPr="00770A4C" w:rsidRDefault="007F5BF8" w:rsidP="0002275D">
      <w:pPr>
        <w:pStyle w:val="ListParagraph"/>
        <w:numPr>
          <w:ilvl w:val="0"/>
          <w:numId w:val="18"/>
        </w:numPr>
        <w:spacing w:before="0" w:after="0" w:line="480" w:lineRule="auto"/>
        <w:contextualSpacing/>
        <w:jc w:val="left"/>
        <w:rPr>
          <w:rFonts w:ascii="Mulish" w:hAnsi="Mulish"/>
        </w:rPr>
      </w:pPr>
      <w:r w:rsidRPr="00770A4C">
        <w:rPr>
          <w:rFonts w:ascii="Mulish" w:hAnsi="Mulish"/>
        </w:rPr>
        <w:t>Ensure all member data is complete, including personal information, employment history, and salary details.</w:t>
      </w:r>
    </w:p>
    <w:p w14:paraId="58FCAB61" w14:textId="77777777" w:rsidR="007F5BF8" w:rsidRPr="00770A4C" w:rsidRDefault="007F5BF8" w:rsidP="0002275D">
      <w:pPr>
        <w:pStyle w:val="ListParagraph"/>
        <w:numPr>
          <w:ilvl w:val="0"/>
          <w:numId w:val="18"/>
        </w:numPr>
        <w:spacing w:before="0" w:after="0" w:line="480" w:lineRule="auto"/>
        <w:contextualSpacing/>
        <w:jc w:val="left"/>
        <w:rPr>
          <w:rFonts w:ascii="Mulish" w:hAnsi="Mulish"/>
        </w:rPr>
      </w:pPr>
      <w:r w:rsidRPr="00770A4C">
        <w:rPr>
          <w:rFonts w:ascii="Mulish" w:hAnsi="Mulish"/>
        </w:rPr>
        <w:t>Verify the accuracy of dates of birth, retirement, and any other relevant events.</w:t>
      </w:r>
    </w:p>
    <w:p w14:paraId="70478DD7" w14:textId="77777777" w:rsidR="007F5BF8" w:rsidRPr="00770A4C" w:rsidRDefault="007F5BF8" w:rsidP="0002275D">
      <w:pPr>
        <w:pStyle w:val="ListParagraph"/>
        <w:numPr>
          <w:ilvl w:val="0"/>
          <w:numId w:val="18"/>
        </w:numPr>
        <w:spacing w:before="0" w:after="0" w:line="480" w:lineRule="auto"/>
        <w:contextualSpacing/>
        <w:jc w:val="left"/>
        <w:rPr>
          <w:rFonts w:ascii="Mulish" w:hAnsi="Mulish"/>
        </w:rPr>
      </w:pPr>
      <w:r w:rsidRPr="00770A4C">
        <w:rPr>
          <w:rFonts w:ascii="Mulish" w:hAnsi="Mulish"/>
        </w:rPr>
        <w:t>Cross-reference beneficiary information and ensure it aligns with plan documents.</w:t>
      </w:r>
    </w:p>
    <w:p w14:paraId="041956A3" w14:textId="77777777" w:rsidR="007F5BF8" w:rsidRPr="00770A4C" w:rsidRDefault="007F5BF8" w:rsidP="0002275D">
      <w:pPr>
        <w:pStyle w:val="ListParagraph"/>
        <w:numPr>
          <w:ilvl w:val="0"/>
          <w:numId w:val="18"/>
        </w:numPr>
        <w:spacing w:before="0" w:after="0" w:line="480" w:lineRule="auto"/>
        <w:contextualSpacing/>
        <w:jc w:val="left"/>
        <w:rPr>
          <w:rFonts w:ascii="Mulish" w:hAnsi="Mulish"/>
        </w:rPr>
      </w:pPr>
      <w:r w:rsidRPr="00770A4C">
        <w:rPr>
          <w:rFonts w:ascii="Mulish" w:hAnsi="Mulish"/>
        </w:rPr>
        <w:t>Verify the currency and units (e.g., annual, monthly) of reported salaries.</w:t>
      </w:r>
    </w:p>
    <w:p w14:paraId="5B1D637C" w14:textId="77777777" w:rsidR="007F5BF8" w:rsidRPr="00770A4C" w:rsidRDefault="007F5BF8" w:rsidP="0002275D">
      <w:pPr>
        <w:pStyle w:val="ListParagraph"/>
        <w:numPr>
          <w:ilvl w:val="0"/>
          <w:numId w:val="18"/>
        </w:numPr>
        <w:spacing w:before="0" w:after="0" w:line="480" w:lineRule="auto"/>
        <w:contextualSpacing/>
        <w:jc w:val="left"/>
        <w:rPr>
          <w:rFonts w:ascii="Mulish" w:hAnsi="Mulish"/>
        </w:rPr>
      </w:pPr>
      <w:r w:rsidRPr="00770A4C">
        <w:rPr>
          <w:rFonts w:ascii="Mulish" w:hAnsi="Mulish"/>
        </w:rPr>
        <w:t>Validate service years and employment periods against historical records.</w:t>
      </w:r>
    </w:p>
    <w:p w14:paraId="117E75B3" w14:textId="77777777" w:rsidR="007F5BF8" w:rsidRPr="00770A4C" w:rsidRDefault="007F5BF8" w:rsidP="0002275D">
      <w:pPr>
        <w:pStyle w:val="ListParagraph"/>
        <w:numPr>
          <w:ilvl w:val="0"/>
          <w:numId w:val="18"/>
        </w:numPr>
        <w:spacing w:before="0" w:after="0" w:line="480" w:lineRule="auto"/>
        <w:contextualSpacing/>
        <w:jc w:val="left"/>
        <w:rPr>
          <w:rFonts w:ascii="Mulish" w:hAnsi="Mulish"/>
        </w:rPr>
      </w:pPr>
      <w:r w:rsidRPr="00770A4C">
        <w:rPr>
          <w:rFonts w:ascii="Mulish" w:hAnsi="Mulish"/>
        </w:rPr>
        <w:t>Verify the accuracy of contributions made by both employees and employers.</w:t>
      </w:r>
    </w:p>
    <w:p w14:paraId="3B760BD9" w14:textId="77777777" w:rsidR="007F5BF8" w:rsidRPr="00770A4C" w:rsidRDefault="007F5BF8" w:rsidP="0002275D">
      <w:pPr>
        <w:pStyle w:val="ListParagraph"/>
        <w:numPr>
          <w:ilvl w:val="0"/>
          <w:numId w:val="18"/>
        </w:numPr>
        <w:spacing w:before="0" w:after="0" w:line="480" w:lineRule="auto"/>
        <w:contextualSpacing/>
        <w:jc w:val="left"/>
        <w:rPr>
          <w:rFonts w:ascii="Mulish" w:hAnsi="Mulish"/>
        </w:rPr>
      </w:pPr>
      <w:r w:rsidRPr="00770A4C">
        <w:rPr>
          <w:rFonts w:ascii="Mulish" w:hAnsi="Mulish"/>
        </w:rPr>
        <w:t>Ensure that contribution limits are not exceeded.</w:t>
      </w:r>
    </w:p>
    <w:p w14:paraId="3AB16A09" w14:textId="77777777" w:rsidR="007F5BF8" w:rsidRPr="00770A4C" w:rsidRDefault="007F5BF8" w:rsidP="0002275D">
      <w:pPr>
        <w:pStyle w:val="ListParagraph"/>
        <w:numPr>
          <w:ilvl w:val="0"/>
          <w:numId w:val="18"/>
        </w:numPr>
        <w:spacing w:before="0" w:after="0" w:line="480" w:lineRule="auto"/>
        <w:contextualSpacing/>
        <w:jc w:val="left"/>
        <w:rPr>
          <w:rFonts w:ascii="Mulish" w:hAnsi="Mulish"/>
        </w:rPr>
      </w:pPr>
      <w:r w:rsidRPr="00770A4C">
        <w:rPr>
          <w:rFonts w:ascii="Mulish" w:hAnsi="Mulish"/>
        </w:rPr>
        <w:t>Confirm that vesting schedules are applied correctly.</w:t>
      </w:r>
    </w:p>
    <w:p w14:paraId="433DABD1" w14:textId="4F33A0E1" w:rsidR="007F5BF8" w:rsidRDefault="007F5BF8" w:rsidP="0002275D">
      <w:pPr>
        <w:pStyle w:val="ListParagraph"/>
        <w:numPr>
          <w:ilvl w:val="0"/>
          <w:numId w:val="18"/>
        </w:numPr>
        <w:spacing w:before="0" w:after="0" w:line="480" w:lineRule="auto"/>
        <w:contextualSpacing/>
        <w:jc w:val="left"/>
        <w:rPr>
          <w:rFonts w:ascii="Mulish" w:hAnsi="Mulish"/>
        </w:rPr>
      </w:pPr>
      <w:r w:rsidRPr="00770A4C">
        <w:rPr>
          <w:rFonts w:ascii="Mulish" w:hAnsi="Mulish"/>
        </w:rPr>
        <w:t>Check for any unusual or incorrect withdrawal</w:t>
      </w:r>
      <w:r w:rsidR="000E6F4B">
        <w:rPr>
          <w:rFonts w:ascii="Mulish" w:hAnsi="Mulish"/>
        </w:rPr>
        <w:t>s.</w:t>
      </w:r>
    </w:p>
    <w:p w14:paraId="788E326C" w14:textId="77777777" w:rsidR="005F04D0" w:rsidRPr="00490472" w:rsidRDefault="005F04D0" w:rsidP="0002275D">
      <w:pPr>
        <w:pStyle w:val="ListParagraph"/>
        <w:numPr>
          <w:ilvl w:val="0"/>
          <w:numId w:val="18"/>
        </w:numPr>
        <w:spacing w:before="0" w:after="0" w:line="480" w:lineRule="auto"/>
        <w:contextualSpacing/>
        <w:jc w:val="left"/>
        <w:rPr>
          <w:rFonts w:ascii="Mulish" w:hAnsi="Mulish"/>
        </w:rPr>
      </w:pPr>
      <w:r w:rsidRPr="00490472">
        <w:rPr>
          <w:rFonts w:ascii="Mulish" w:hAnsi="Mulish"/>
        </w:rPr>
        <w:t>Member enrollment date is after Scheme Commencement date.</w:t>
      </w:r>
    </w:p>
    <w:p w14:paraId="023141B0" w14:textId="77777777" w:rsidR="005F04D0" w:rsidRPr="00490472" w:rsidRDefault="005F04D0" w:rsidP="0002275D">
      <w:pPr>
        <w:pStyle w:val="ListParagraph"/>
        <w:numPr>
          <w:ilvl w:val="0"/>
          <w:numId w:val="18"/>
        </w:numPr>
        <w:spacing w:before="0" w:after="0" w:line="480" w:lineRule="auto"/>
        <w:contextualSpacing/>
        <w:jc w:val="left"/>
        <w:rPr>
          <w:rFonts w:ascii="Mulish" w:hAnsi="Mulish"/>
        </w:rPr>
      </w:pPr>
      <w:r w:rsidRPr="00490472">
        <w:rPr>
          <w:rFonts w:ascii="Mulish" w:hAnsi="Mulish"/>
        </w:rPr>
        <w:t>The information provided (membership, assets, investment return &amp; audited financial statements) is relevant and represents the Scheme position as at Valuation Date.</w:t>
      </w:r>
    </w:p>
    <w:p w14:paraId="5B001637" w14:textId="77777777" w:rsidR="005F04D0" w:rsidRPr="00490472" w:rsidRDefault="005F04D0" w:rsidP="0002275D">
      <w:pPr>
        <w:pStyle w:val="ListParagraph"/>
        <w:numPr>
          <w:ilvl w:val="0"/>
          <w:numId w:val="18"/>
        </w:numPr>
        <w:spacing w:before="0" w:after="0" w:line="480" w:lineRule="auto"/>
        <w:contextualSpacing/>
        <w:jc w:val="left"/>
        <w:rPr>
          <w:rFonts w:ascii="Mulish" w:hAnsi="Mulish"/>
        </w:rPr>
      </w:pPr>
      <w:r w:rsidRPr="00490472">
        <w:rPr>
          <w:rFonts w:ascii="Mulish" w:hAnsi="Mulish"/>
        </w:rPr>
        <w:t>Tests on reasonableness of pensionable salary, annual pension &amp; membership (entry, exit &amp; pensionable service).</w:t>
      </w:r>
    </w:p>
    <w:p w14:paraId="2FF554E2" w14:textId="77777777" w:rsidR="007F5BF8" w:rsidRPr="003F3D0E" w:rsidRDefault="007F5BF8" w:rsidP="003F3D0E">
      <w:pPr>
        <w:pStyle w:val="Heading2"/>
      </w:pPr>
      <w:bookmarkStart w:id="40" w:name="_Toc143855153"/>
      <w:bookmarkStart w:id="41" w:name="_Toc210155618"/>
      <w:r w:rsidRPr="003F3D0E">
        <w:t>Consistency Checks</w:t>
      </w:r>
      <w:bookmarkEnd w:id="40"/>
      <w:bookmarkEnd w:id="41"/>
    </w:p>
    <w:p w14:paraId="31DD202F" w14:textId="6AAAB7EA" w:rsidR="000E6F4B" w:rsidRPr="000E6F4B" w:rsidRDefault="000E6F4B" w:rsidP="000E6F4B">
      <w:pPr>
        <w:numPr>
          <w:ilvl w:val="1"/>
          <w:numId w:val="2"/>
        </w:numPr>
        <w:autoSpaceDE w:val="0"/>
        <w:autoSpaceDN w:val="0"/>
        <w:adjustRightInd w:val="0"/>
        <w:spacing w:before="240" w:after="240"/>
        <w:ind w:left="720" w:right="0" w:hanging="720"/>
        <w:jc w:val="both"/>
        <w:rPr>
          <w:lang w:val="en-KE"/>
        </w:rPr>
      </w:pPr>
      <w:r>
        <w:rPr>
          <w:lang w:val="en-KE"/>
        </w:rPr>
        <w:t>The following consistency checks should be applied:</w:t>
      </w:r>
    </w:p>
    <w:p w14:paraId="71C6216A" w14:textId="77777777" w:rsidR="007F5BF8" w:rsidRPr="00770A4C" w:rsidRDefault="007F5BF8" w:rsidP="0002275D">
      <w:pPr>
        <w:pStyle w:val="ListParagraph"/>
        <w:numPr>
          <w:ilvl w:val="0"/>
          <w:numId w:val="19"/>
        </w:numPr>
        <w:spacing w:before="0" w:after="0" w:line="480" w:lineRule="auto"/>
        <w:contextualSpacing/>
        <w:jc w:val="left"/>
        <w:rPr>
          <w:rFonts w:ascii="Mulish" w:hAnsi="Mulish"/>
        </w:rPr>
      </w:pPr>
      <w:r w:rsidRPr="00770A4C">
        <w:rPr>
          <w:rFonts w:ascii="Mulish" w:hAnsi="Mulish"/>
        </w:rPr>
        <w:t>Check for consistency in salary growth rates and historical salary data.</w:t>
      </w:r>
    </w:p>
    <w:p w14:paraId="58FCCC01" w14:textId="77777777" w:rsidR="007F5BF8" w:rsidRPr="00770A4C" w:rsidRDefault="007F5BF8" w:rsidP="0002275D">
      <w:pPr>
        <w:pStyle w:val="ListParagraph"/>
        <w:numPr>
          <w:ilvl w:val="0"/>
          <w:numId w:val="19"/>
        </w:numPr>
        <w:spacing w:before="0" w:after="0" w:line="480" w:lineRule="auto"/>
        <w:contextualSpacing/>
        <w:jc w:val="left"/>
        <w:rPr>
          <w:rFonts w:ascii="Mulish" w:hAnsi="Mulish"/>
        </w:rPr>
      </w:pPr>
      <w:r w:rsidRPr="00770A4C">
        <w:rPr>
          <w:rFonts w:ascii="Mulish" w:hAnsi="Mulish"/>
        </w:rPr>
        <w:t>Validate the use of appropriate discount rates, inflation rates, and other assumptions in actuarial calculations.</w:t>
      </w:r>
    </w:p>
    <w:p w14:paraId="752B1CCC" w14:textId="77777777" w:rsidR="007F5BF8" w:rsidRPr="000E6F4B" w:rsidRDefault="007F5BF8" w:rsidP="0002275D">
      <w:pPr>
        <w:pStyle w:val="ListParagraph"/>
        <w:numPr>
          <w:ilvl w:val="0"/>
          <w:numId w:val="19"/>
        </w:numPr>
        <w:spacing w:before="0" w:after="0" w:line="480" w:lineRule="auto"/>
        <w:contextualSpacing/>
        <w:jc w:val="left"/>
        <w:rPr>
          <w:rFonts w:ascii="Mulish" w:hAnsi="Mulish"/>
        </w:rPr>
      </w:pPr>
      <w:r w:rsidRPr="00770A4C">
        <w:rPr>
          <w:rFonts w:ascii="Mulish" w:hAnsi="Mulish"/>
        </w:rPr>
        <w:t>Check for consistency in benefit calculations, including factors such as final average salary, accrual rates, and indexing</w:t>
      </w:r>
      <w:r w:rsidRPr="000E6F4B">
        <w:rPr>
          <w:rFonts w:ascii="Mulish" w:hAnsi="Mulish"/>
        </w:rPr>
        <w:t>.</w:t>
      </w:r>
    </w:p>
    <w:p w14:paraId="5B7DA8F0" w14:textId="252148AF" w:rsidR="003F3D0E" w:rsidRDefault="003F3D0E" w:rsidP="003F3D0E">
      <w:pPr>
        <w:pStyle w:val="Heading2"/>
      </w:pPr>
      <w:bookmarkStart w:id="42" w:name="_Toc210155619"/>
      <w:r>
        <w:t>Practical Example</w:t>
      </w:r>
      <w:bookmarkEnd w:id="42"/>
      <w:r>
        <w:t xml:space="preserve"> </w:t>
      </w:r>
    </w:p>
    <w:p w14:paraId="3870EF42" w14:textId="72C74E21" w:rsidR="0002275D" w:rsidRPr="003F3D0E" w:rsidRDefault="003F3D0E" w:rsidP="003F3D0E">
      <w:pPr>
        <w:numPr>
          <w:ilvl w:val="1"/>
          <w:numId w:val="2"/>
        </w:numPr>
        <w:autoSpaceDE w:val="0"/>
        <w:autoSpaceDN w:val="0"/>
        <w:adjustRightInd w:val="0"/>
        <w:spacing w:before="240" w:after="240"/>
        <w:ind w:left="720" w:right="0" w:hanging="720"/>
        <w:jc w:val="both"/>
        <w:rPr>
          <w:lang w:val="en-KE"/>
        </w:rPr>
      </w:pPr>
      <w:r>
        <w:t xml:space="preserve">A practical example of how to conduct data checks for active and pensioner data can be accessed on this file: </w:t>
      </w:r>
      <w:hyperlink r:id="rId36" w:history="1">
        <w:proofErr w:type="spellStart"/>
        <w:r w:rsidRPr="003F3D0E">
          <w:rPr>
            <w:rStyle w:val="Hyperlink"/>
            <w:lang w:val="en-KE"/>
          </w:rPr>
          <w:t>Data_Checks_Practical</w:t>
        </w:r>
        <w:proofErr w:type="spellEnd"/>
        <w:r w:rsidRPr="003F3D0E">
          <w:rPr>
            <w:rStyle w:val="Hyperlink"/>
            <w:lang w:val="en-KE"/>
          </w:rPr>
          <w:t xml:space="preserve"> Example.xlsx</w:t>
        </w:r>
      </w:hyperlink>
      <w:r w:rsidR="0002275D">
        <w:br w:type="page"/>
      </w:r>
    </w:p>
    <w:p w14:paraId="18E9ABC7" w14:textId="0FBF496F" w:rsidR="00D46CE1" w:rsidRPr="001E2ED2" w:rsidRDefault="001A7596" w:rsidP="0002275D">
      <w:pPr>
        <w:pStyle w:val="Heading1"/>
        <w:numPr>
          <w:ilvl w:val="0"/>
          <w:numId w:val="7"/>
        </w:numPr>
        <w:ind w:left="567" w:hanging="567"/>
        <w:jc w:val="both"/>
      </w:pPr>
      <w:bookmarkStart w:id="43" w:name="_Toc210155620"/>
      <w:r w:rsidRPr="001E2ED2">
        <w:lastRenderedPageBreak/>
        <w:t>APPENDICES</w:t>
      </w:r>
      <w:bookmarkEnd w:id="43"/>
    </w:p>
    <w:p w14:paraId="390F1BA4" w14:textId="2D76B214" w:rsidR="00F1195C" w:rsidRPr="006F03C9" w:rsidRDefault="00E408D2" w:rsidP="003F3D0E">
      <w:pPr>
        <w:pStyle w:val="Heading2"/>
      </w:pPr>
      <w:bookmarkStart w:id="44" w:name="_Toc210155621"/>
      <w:r>
        <w:t xml:space="preserve">Appendix 1: </w:t>
      </w:r>
      <w:r w:rsidR="00F1195C" w:rsidRPr="006F03C9">
        <w:t>Sign-Off Template</w:t>
      </w:r>
      <w:bookmarkEnd w:id="44"/>
    </w:p>
    <w:p w14:paraId="70BF12A3" w14:textId="77777777" w:rsidR="00F1195C" w:rsidRPr="006F03C9" w:rsidRDefault="00F1195C" w:rsidP="00F1195C"/>
    <w:tbl>
      <w:tblPr>
        <w:tblW w:w="0" w:type="auto"/>
        <w:jc w:val="center"/>
        <w:tblLayout w:type="fixed"/>
        <w:tblCellMar>
          <w:left w:w="0" w:type="dxa"/>
          <w:right w:w="0" w:type="dxa"/>
        </w:tblCellMar>
        <w:tblLook w:val="01E0" w:firstRow="1" w:lastRow="1" w:firstColumn="1" w:lastColumn="1" w:noHBand="0" w:noVBand="0"/>
      </w:tblPr>
      <w:tblGrid>
        <w:gridCol w:w="6145"/>
      </w:tblGrid>
      <w:tr w:rsidR="00516E17" w:rsidRPr="00886CAC" w14:paraId="4558328F" w14:textId="77777777" w:rsidTr="00F237E7">
        <w:trPr>
          <w:trHeight w:val="407"/>
          <w:jc w:val="center"/>
        </w:trPr>
        <w:tc>
          <w:tcPr>
            <w:tcW w:w="6145" w:type="dxa"/>
          </w:tcPr>
          <w:p w14:paraId="17B63D3E" w14:textId="77777777" w:rsidR="005D3A27" w:rsidRPr="00886CAC" w:rsidRDefault="005D3A27" w:rsidP="005D3A27">
            <w:pPr>
              <w:pStyle w:val="TableParagraph"/>
              <w:spacing w:line="310" w:lineRule="exact"/>
              <w:ind w:left="31"/>
              <w:jc w:val="left"/>
              <w:rPr>
                <w:rFonts w:ascii="Nunito Sans" w:hAnsi="Nunito Sans"/>
                <w:b/>
                <w:color w:val="0137A6"/>
                <w:sz w:val="24"/>
                <w:szCs w:val="24"/>
              </w:rPr>
            </w:pPr>
            <w:r w:rsidRPr="00886CAC">
              <w:rPr>
                <w:rFonts w:ascii="Nunito Sans" w:hAnsi="Nunito Sans"/>
                <w:b/>
                <w:color w:val="0137A6"/>
                <w:w w:val="85"/>
                <w:sz w:val="24"/>
                <w:szCs w:val="24"/>
              </w:rPr>
              <w:t>Sign-</w:t>
            </w:r>
            <w:r w:rsidRPr="00886CAC">
              <w:rPr>
                <w:rFonts w:ascii="Nunito Sans" w:hAnsi="Nunito Sans"/>
                <w:b/>
                <w:color w:val="0137A6"/>
                <w:spacing w:val="-5"/>
                <w:sz w:val="24"/>
                <w:szCs w:val="24"/>
              </w:rPr>
              <w:t>off</w:t>
            </w:r>
          </w:p>
        </w:tc>
      </w:tr>
      <w:tr w:rsidR="00516E17" w:rsidRPr="00886CAC" w14:paraId="67C3797D" w14:textId="77777777" w:rsidTr="00F237E7">
        <w:trPr>
          <w:trHeight w:val="364"/>
          <w:jc w:val="center"/>
        </w:trPr>
        <w:tc>
          <w:tcPr>
            <w:tcW w:w="6145" w:type="dxa"/>
          </w:tcPr>
          <w:p w14:paraId="639860B9" w14:textId="77777777" w:rsidR="005D3A27" w:rsidRPr="00886CAC" w:rsidRDefault="005D3A27" w:rsidP="005D3A27">
            <w:pPr>
              <w:pStyle w:val="TableParagraph"/>
              <w:spacing w:before="91"/>
              <w:ind w:left="31"/>
              <w:jc w:val="left"/>
              <w:rPr>
                <w:rFonts w:ascii="Nunito Sans" w:hAnsi="Nunito Sans"/>
                <w:b/>
                <w:color w:val="0137A6"/>
                <w:sz w:val="18"/>
                <w:szCs w:val="18"/>
              </w:rPr>
            </w:pPr>
            <w:r w:rsidRPr="00886CAC">
              <w:rPr>
                <w:rFonts w:ascii="Nunito Sans" w:hAnsi="Nunito Sans"/>
                <w:b/>
                <w:color w:val="0137A6"/>
                <w:w w:val="90"/>
                <w:sz w:val="18"/>
                <w:szCs w:val="18"/>
              </w:rPr>
              <w:t>Statement</w:t>
            </w:r>
            <w:r w:rsidRPr="00886CAC">
              <w:rPr>
                <w:rFonts w:ascii="Nunito Sans" w:hAnsi="Nunito Sans"/>
                <w:b/>
                <w:color w:val="0137A6"/>
                <w:spacing w:val="-1"/>
                <w:sz w:val="18"/>
                <w:szCs w:val="18"/>
              </w:rPr>
              <w:t xml:space="preserve"> </w:t>
            </w:r>
            <w:r w:rsidRPr="00886CAC">
              <w:rPr>
                <w:rFonts w:ascii="Nunito Sans" w:hAnsi="Nunito Sans"/>
                <w:b/>
                <w:color w:val="0137A6"/>
                <w:w w:val="90"/>
                <w:sz w:val="18"/>
                <w:szCs w:val="18"/>
              </w:rPr>
              <w:t>by</w:t>
            </w:r>
            <w:r w:rsidRPr="00886CAC">
              <w:rPr>
                <w:rFonts w:ascii="Nunito Sans" w:hAnsi="Nunito Sans"/>
                <w:b/>
                <w:color w:val="0137A6"/>
                <w:sz w:val="18"/>
                <w:szCs w:val="18"/>
              </w:rPr>
              <w:t xml:space="preserve"> </w:t>
            </w:r>
            <w:r w:rsidRPr="00886CAC">
              <w:rPr>
                <w:rFonts w:ascii="Nunito Sans" w:hAnsi="Nunito Sans"/>
                <w:b/>
                <w:color w:val="0137A6"/>
                <w:w w:val="90"/>
                <w:sz w:val="18"/>
                <w:szCs w:val="18"/>
              </w:rPr>
              <w:t>the</w:t>
            </w:r>
            <w:r w:rsidRPr="00886CAC">
              <w:rPr>
                <w:rFonts w:ascii="Nunito Sans" w:hAnsi="Nunito Sans"/>
                <w:b/>
                <w:color w:val="0137A6"/>
                <w:sz w:val="18"/>
                <w:szCs w:val="18"/>
              </w:rPr>
              <w:t xml:space="preserve"> </w:t>
            </w:r>
            <w:r w:rsidRPr="00886CAC">
              <w:rPr>
                <w:rFonts w:ascii="Nunito Sans" w:hAnsi="Nunito Sans"/>
                <w:b/>
                <w:color w:val="0137A6"/>
                <w:w w:val="90"/>
                <w:sz w:val="18"/>
                <w:szCs w:val="18"/>
              </w:rPr>
              <w:t>Lead</w:t>
            </w:r>
            <w:r w:rsidRPr="00886CAC">
              <w:rPr>
                <w:rFonts w:ascii="Nunito Sans" w:hAnsi="Nunito Sans"/>
                <w:b/>
                <w:color w:val="0137A6"/>
                <w:spacing w:val="2"/>
                <w:sz w:val="18"/>
                <w:szCs w:val="18"/>
              </w:rPr>
              <w:t xml:space="preserve"> </w:t>
            </w:r>
            <w:r w:rsidRPr="00886CAC">
              <w:rPr>
                <w:rFonts w:ascii="Nunito Sans" w:hAnsi="Nunito Sans"/>
                <w:b/>
                <w:color w:val="0137A6"/>
                <w:spacing w:val="-2"/>
                <w:w w:val="90"/>
                <w:sz w:val="18"/>
                <w:szCs w:val="18"/>
              </w:rPr>
              <w:t>Analyst</w:t>
            </w:r>
          </w:p>
        </w:tc>
      </w:tr>
      <w:tr w:rsidR="005D3A27" w:rsidRPr="00886CAC" w14:paraId="37D54FE5" w14:textId="77777777" w:rsidTr="00F237E7">
        <w:trPr>
          <w:trHeight w:val="511"/>
          <w:jc w:val="center"/>
        </w:trPr>
        <w:tc>
          <w:tcPr>
            <w:tcW w:w="6145" w:type="dxa"/>
          </w:tcPr>
          <w:p w14:paraId="511899E9" w14:textId="77777777" w:rsidR="005D3A27" w:rsidRPr="00886CAC" w:rsidRDefault="005D3A27" w:rsidP="005D3A27">
            <w:pPr>
              <w:pStyle w:val="TableParagraph"/>
              <w:spacing w:before="95"/>
              <w:ind w:left="31"/>
              <w:jc w:val="left"/>
              <w:rPr>
                <w:rFonts w:ascii="Nunito Sans" w:hAnsi="Nunito Sans"/>
                <w:sz w:val="18"/>
                <w:szCs w:val="18"/>
              </w:rPr>
            </w:pPr>
            <w:r w:rsidRPr="00886CAC">
              <w:rPr>
                <w:rFonts w:ascii="Nunito Sans" w:hAnsi="Nunito Sans"/>
                <w:sz w:val="18"/>
                <w:szCs w:val="18"/>
              </w:rPr>
              <w:t>I</w:t>
            </w:r>
            <w:r w:rsidRPr="00886CAC">
              <w:rPr>
                <w:rFonts w:ascii="Nunito Sans" w:hAnsi="Nunito Sans"/>
                <w:spacing w:val="-8"/>
                <w:sz w:val="18"/>
                <w:szCs w:val="18"/>
              </w:rPr>
              <w:t xml:space="preserve"> </w:t>
            </w:r>
            <w:r w:rsidRPr="00886CAC">
              <w:rPr>
                <w:rFonts w:ascii="Nunito Sans" w:hAnsi="Nunito Sans"/>
                <w:sz w:val="18"/>
                <w:szCs w:val="18"/>
              </w:rPr>
              <w:t>confirm</w:t>
            </w:r>
            <w:r w:rsidRPr="00886CAC">
              <w:rPr>
                <w:rFonts w:ascii="Nunito Sans" w:hAnsi="Nunito Sans"/>
                <w:spacing w:val="-7"/>
                <w:sz w:val="18"/>
                <w:szCs w:val="18"/>
              </w:rPr>
              <w:t xml:space="preserve"> </w:t>
            </w:r>
            <w:r w:rsidRPr="00886CAC">
              <w:rPr>
                <w:rFonts w:ascii="Nunito Sans" w:hAnsi="Nunito Sans"/>
                <w:sz w:val="18"/>
                <w:szCs w:val="18"/>
              </w:rPr>
              <w:t>that</w:t>
            </w:r>
            <w:r w:rsidRPr="00886CAC">
              <w:rPr>
                <w:rFonts w:ascii="Nunito Sans" w:hAnsi="Nunito Sans"/>
                <w:spacing w:val="-8"/>
                <w:sz w:val="18"/>
                <w:szCs w:val="18"/>
              </w:rPr>
              <w:t xml:space="preserve"> </w:t>
            </w:r>
            <w:r w:rsidRPr="00886CAC">
              <w:rPr>
                <w:rFonts w:ascii="Nunito Sans" w:hAnsi="Nunito Sans"/>
                <w:sz w:val="18"/>
                <w:szCs w:val="18"/>
              </w:rPr>
              <w:t>I</w:t>
            </w:r>
            <w:r w:rsidRPr="00886CAC">
              <w:rPr>
                <w:rFonts w:ascii="Nunito Sans" w:hAnsi="Nunito Sans"/>
                <w:spacing w:val="-8"/>
                <w:sz w:val="18"/>
                <w:szCs w:val="18"/>
              </w:rPr>
              <w:t xml:space="preserve"> </w:t>
            </w:r>
            <w:r w:rsidRPr="00886CAC">
              <w:rPr>
                <w:rFonts w:ascii="Nunito Sans" w:hAnsi="Nunito Sans"/>
                <w:sz w:val="18"/>
                <w:szCs w:val="18"/>
              </w:rPr>
              <w:t>have</w:t>
            </w:r>
            <w:r w:rsidRPr="00886CAC">
              <w:rPr>
                <w:rFonts w:ascii="Nunito Sans" w:hAnsi="Nunito Sans"/>
                <w:spacing w:val="-8"/>
                <w:sz w:val="18"/>
                <w:szCs w:val="18"/>
              </w:rPr>
              <w:t xml:space="preserve"> </w:t>
            </w:r>
            <w:r w:rsidRPr="00886CAC">
              <w:rPr>
                <w:rFonts w:ascii="Nunito Sans" w:hAnsi="Nunito Sans"/>
                <w:sz w:val="18"/>
                <w:szCs w:val="18"/>
              </w:rPr>
              <w:t>carried</w:t>
            </w:r>
            <w:r w:rsidRPr="00886CAC">
              <w:rPr>
                <w:rFonts w:ascii="Nunito Sans" w:hAnsi="Nunito Sans"/>
                <w:spacing w:val="-8"/>
                <w:sz w:val="18"/>
                <w:szCs w:val="18"/>
              </w:rPr>
              <w:t xml:space="preserve"> </w:t>
            </w:r>
            <w:r w:rsidRPr="00886CAC">
              <w:rPr>
                <w:rFonts w:ascii="Nunito Sans" w:hAnsi="Nunito Sans"/>
                <w:sz w:val="18"/>
                <w:szCs w:val="18"/>
              </w:rPr>
              <w:t>out</w:t>
            </w:r>
            <w:r w:rsidRPr="00886CAC">
              <w:rPr>
                <w:rFonts w:ascii="Nunito Sans" w:hAnsi="Nunito Sans"/>
                <w:spacing w:val="-8"/>
                <w:sz w:val="18"/>
                <w:szCs w:val="18"/>
              </w:rPr>
              <w:t xml:space="preserve"> </w:t>
            </w:r>
            <w:r w:rsidRPr="00886CAC">
              <w:rPr>
                <w:rFonts w:ascii="Nunito Sans" w:hAnsi="Nunito Sans"/>
                <w:sz w:val="18"/>
                <w:szCs w:val="18"/>
              </w:rPr>
              <w:t>this</w:t>
            </w:r>
            <w:r w:rsidRPr="00886CAC">
              <w:rPr>
                <w:rFonts w:ascii="Nunito Sans" w:hAnsi="Nunito Sans"/>
                <w:spacing w:val="-7"/>
                <w:sz w:val="18"/>
                <w:szCs w:val="18"/>
              </w:rPr>
              <w:t xml:space="preserve"> </w:t>
            </w:r>
            <w:r w:rsidRPr="00886CAC">
              <w:rPr>
                <w:rFonts w:ascii="Nunito Sans" w:hAnsi="Nunito Sans"/>
                <w:sz w:val="18"/>
                <w:szCs w:val="18"/>
              </w:rPr>
              <w:t>work</w:t>
            </w:r>
            <w:r w:rsidRPr="00886CAC">
              <w:rPr>
                <w:rFonts w:ascii="Nunito Sans" w:hAnsi="Nunito Sans"/>
                <w:spacing w:val="-8"/>
                <w:sz w:val="18"/>
                <w:szCs w:val="18"/>
              </w:rPr>
              <w:t xml:space="preserve"> </w:t>
            </w:r>
            <w:r w:rsidRPr="00886CAC">
              <w:rPr>
                <w:rFonts w:ascii="Nunito Sans" w:hAnsi="Nunito Sans"/>
                <w:sz w:val="18"/>
                <w:szCs w:val="18"/>
              </w:rPr>
              <w:t>in</w:t>
            </w:r>
            <w:r w:rsidRPr="00886CAC">
              <w:rPr>
                <w:rFonts w:ascii="Nunito Sans" w:hAnsi="Nunito Sans"/>
                <w:spacing w:val="-7"/>
                <w:sz w:val="18"/>
                <w:szCs w:val="18"/>
              </w:rPr>
              <w:t xml:space="preserve"> </w:t>
            </w:r>
            <w:r w:rsidRPr="00886CAC">
              <w:rPr>
                <w:rFonts w:ascii="Nunito Sans" w:hAnsi="Nunito Sans"/>
                <w:sz w:val="18"/>
                <w:szCs w:val="18"/>
              </w:rPr>
              <w:t>line</w:t>
            </w:r>
            <w:r w:rsidRPr="00886CAC">
              <w:rPr>
                <w:rFonts w:ascii="Nunito Sans" w:hAnsi="Nunito Sans"/>
                <w:spacing w:val="-7"/>
                <w:sz w:val="18"/>
                <w:szCs w:val="18"/>
              </w:rPr>
              <w:t xml:space="preserve"> </w:t>
            </w:r>
            <w:r w:rsidRPr="00886CAC">
              <w:rPr>
                <w:rFonts w:ascii="Nunito Sans" w:hAnsi="Nunito Sans"/>
                <w:sz w:val="18"/>
                <w:szCs w:val="18"/>
              </w:rPr>
              <w:t>with</w:t>
            </w:r>
            <w:r w:rsidRPr="00886CAC">
              <w:rPr>
                <w:rFonts w:ascii="Nunito Sans" w:hAnsi="Nunito Sans"/>
                <w:spacing w:val="-7"/>
                <w:sz w:val="18"/>
                <w:szCs w:val="18"/>
              </w:rPr>
              <w:t xml:space="preserve"> </w:t>
            </w:r>
            <w:r w:rsidRPr="00886CAC">
              <w:rPr>
                <w:rFonts w:ascii="Nunito Sans" w:hAnsi="Nunito Sans"/>
                <w:sz w:val="18"/>
                <w:szCs w:val="18"/>
              </w:rPr>
              <w:t>the</w:t>
            </w:r>
            <w:r w:rsidRPr="00886CAC">
              <w:rPr>
                <w:rFonts w:ascii="Nunito Sans" w:hAnsi="Nunito Sans"/>
                <w:spacing w:val="-7"/>
                <w:sz w:val="18"/>
                <w:szCs w:val="18"/>
              </w:rPr>
              <w:t xml:space="preserve"> </w:t>
            </w:r>
            <w:r w:rsidRPr="00886CAC">
              <w:rPr>
                <w:rFonts w:ascii="Nunito Sans" w:hAnsi="Nunito Sans"/>
                <w:sz w:val="18"/>
                <w:szCs w:val="18"/>
              </w:rPr>
              <w:t>applicable</w:t>
            </w:r>
            <w:r w:rsidRPr="00886CAC">
              <w:rPr>
                <w:rFonts w:ascii="Nunito Sans" w:hAnsi="Nunito Sans"/>
                <w:spacing w:val="-7"/>
                <w:sz w:val="18"/>
                <w:szCs w:val="18"/>
              </w:rPr>
              <w:t xml:space="preserve"> </w:t>
            </w:r>
            <w:r w:rsidRPr="00886CAC">
              <w:rPr>
                <w:rFonts w:ascii="Nunito Sans" w:hAnsi="Nunito Sans"/>
                <w:sz w:val="18"/>
                <w:szCs w:val="18"/>
              </w:rPr>
              <w:t>KAFS</w:t>
            </w:r>
            <w:r w:rsidRPr="00886CAC">
              <w:rPr>
                <w:rFonts w:ascii="Nunito Sans" w:hAnsi="Nunito Sans"/>
                <w:spacing w:val="-7"/>
                <w:sz w:val="18"/>
                <w:szCs w:val="18"/>
              </w:rPr>
              <w:t xml:space="preserve"> </w:t>
            </w:r>
            <w:r w:rsidRPr="00886CAC">
              <w:rPr>
                <w:rFonts w:ascii="Nunito Sans" w:hAnsi="Nunito Sans"/>
                <w:sz w:val="18"/>
                <w:szCs w:val="18"/>
              </w:rPr>
              <w:t>Internal</w:t>
            </w:r>
            <w:r w:rsidRPr="00886CAC">
              <w:rPr>
                <w:rFonts w:ascii="Nunito Sans" w:hAnsi="Nunito Sans"/>
                <w:spacing w:val="-8"/>
                <w:sz w:val="18"/>
                <w:szCs w:val="18"/>
              </w:rPr>
              <w:t xml:space="preserve"> </w:t>
            </w:r>
            <w:r w:rsidRPr="00886CAC">
              <w:rPr>
                <w:rFonts w:ascii="Nunito Sans" w:hAnsi="Nunito Sans"/>
                <w:sz w:val="18"/>
                <w:szCs w:val="18"/>
              </w:rPr>
              <w:t>Technical Policy and Procedure. Below is a summary of the key assumptions made:</w:t>
            </w:r>
          </w:p>
        </w:tc>
      </w:tr>
      <w:tr w:rsidR="005D3A27" w:rsidRPr="00886CAC" w14:paraId="3BB7693B" w14:textId="77777777" w:rsidTr="00F237E7">
        <w:trPr>
          <w:trHeight w:val="345"/>
          <w:jc w:val="center"/>
        </w:trPr>
        <w:tc>
          <w:tcPr>
            <w:tcW w:w="6145" w:type="dxa"/>
          </w:tcPr>
          <w:p w14:paraId="0D66CC47" w14:textId="77777777" w:rsidR="005D3A27" w:rsidRPr="00886CAC" w:rsidRDefault="005D3A27" w:rsidP="005D3A27">
            <w:pPr>
              <w:pStyle w:val="TableParagraph"/>
              <w:spacing w:before="93"/>
              <w:ind w:left="31"/>
              <w:jc w:val="left"/>
              <w:rPr>
                <w:rFonts w:ascii="Nunito Sans" w:hAnsi="Nunito Sans"/>
                <w:b/>
                <w:sz w:val="18"/>
                <w:szCs w:val="18"/>
              </w:rPr>
            </w:pPr>
            <w:r w:rsidRPr="00886CAC">
              <w:rPr>
                <w:rFonts w:ascii="Nunito Sans" w:hAnsi="Nunito Sans"/>
                <w:b/>
                <w:color w:val="C00000"/>
                <w:spacing w:val="-6"/>
                <w:sz w:val="18"/>
                <w:szCs w:val="18"/>
              </w:rPr>
              <w:t>Key</w:t>
            </w:r>
            <w:r w:rsidRPr="00886CAC">
              <w:rPr>
                <w:rFonts w:ascii="Nunito Sans" w:hAnsi="Nunito Sans"/>
                <w:b/>
                <w:color w:val="C00000"/>
                <w:spacing w:val="-5"/>
                <w:sz w:val="18"/>
                <w:szCs w:val="18"/>
              </w:rPr>
              <w:t xml:space="preserve"> </w:t>
            </w:r>
            <w:r w:rsidRPr="00886CAC">
              <w:rPr>
                <w:rFonts w:ascii="Nunito Sans" w:hAnsi="Nunito Sans"/>
                <w:b/>
                <w:color w:val="C00000"/>
                <w:spacing w:val="-2"/>
                <w:sz w:val="18"/>
                <w:szCs w:val="18"/>
              </w:rPr>
              <w:t>Assumptions</w:t>
            </w:r>
          </w:p>
        </w:tc>
      </w:tr>
      <w:tr w:rsidR="005D3A27" w:rsidRPr="00886CAC" w14:paraId="499791B3" w14:textId="77777777" w:rsidTr="00F237E7">
        <w:trPr>
          <w:trHeight w:val="256"/>
          <w:jc w:val="center"/>
        </w:trPr>
        <w:tc>
          <w:tcPr>
            <w:tcW w:w="6145" w:type="dxa"/>
          </w:tcPr>
          <w:p w14:paraId="064CC112" w14:textId="77777777" w:rsidR="005D3A27" w:rsidRPr="00886CAC" w:rsidRDefault="005D3A27">
            <w:pPr>
              <w:pStyle w:val="TableParagraph"/>
              <w:tabs>
                <w:tab w:val="left" w:pos="5515"/>
              </w:tabs>
              <w:spacing w:before="87" w:line="146" w:lineRule="exact"/>
              <w:ind w:left="31" w:right="-216"/>
              <w:rPr>
                <w:rFonts w:ascii="Nunito Sans" w:hAnsi="Nunito Sans"/>
                <w:b/>
                <w:sz w:val="18"/>
                <w:szCs w:val="18"/>
              </w:rPr>
            </w:pPr>
            <w:r w:rsidRPr="00886CAC">
              <w:rPr>
                <w:rFonts w:ascii="Nunito Sans" w:hAnsi="Nunito Sans"/>
                <w:b/>
                <w:sz w:val="18"/>
                <w:szCs w:val="18"/>
              </w:rPr>
              <w:t>1</w:t>
            </w:r>
            <w:r w:rsidRPr="00886CAC">
              <w:rPr>
                <w:rFonts w:ascii="Nunito Sans" w:hAnsi="Nunito Sans"/>
                <w:b/>
                <w:spacing w:val="42"/>
                <w:sz w:val="18"/>
                <w:szCs w:val="18"/>
              </w:rPr>
              <w:t xml:space="preserve"> </w:t>
            </w:r>
            <w:r w:rsidRPr="00886CAC">
              <w:rPr>
                <w:rFonts w:ascii="Nunito Sans" w:hAnsi="Nunito Sans"/>
                <w:b/>
                <w:sz w:val="18"/>
                <w:szCs w:val="18"/>
                <w:u w:val="single" w:color="2E5BA6"/>
              </w:rPr>
              <w:tab/>
            </w:r>
          </w:p>
        </w:tc>
      </w:tr>
      <w:tr w:rsidR="005D3A27" w:rsidRPr="00886CAC" w14:paraId="3B697196" w14:textId="77777777" w:rsidTr="00F237E7">
        <w:trPr>
          <w:trHeight w:val="173"/>
          <w:jc w:val="center"/>
        </w:trPr>
        <w:tc>
          <w:tcPr>
            <w:tcW w:w="6145" w:type="dxa"/>
          </w:tcPr>
          <w:p w14:paraId="56BD68C7"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 xml:space="preserve">2 </w:t>
            </w:r>
            <w:r w:rsidRPr="00886CAC">
              <w:rPr>
                <w:rFonts w:ascii="Nunito Sans" w:hAnsi="Nunito Sans"/>
                <w:b/>
                <w:sz w:val="16"/>
                <w:szCs w:val="16"/>
                <w:u w:val="single" w:color="2E5BA6"/>
              </w:rPr>
              <w:tab/>
            </w:r>
          </w:p>
        </w:tc>
      </w:tr>
      <w:tr w:rsidR="005D3A27" w:rsidRPr="00886CAC" w14:paraId="0061C54A" w14:textId="77777777" w:rsidTr="00F237E7">
        <w:trPr>
          <w:trHeight w:val="173"/>
          <w:jc w:val="center"/>
        </w:trPr>
        <w:tc>
          <w:tcPr>
            <w:tcW w:w="6145" w:type="dxa"/>
          </w:tcPr>
          <w:p w14:paraId="5737526B"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3</w:t>
            </w:r>
            <w:r w:rsidRPr="00886CAC">
              <w:rPr>
                <w:rFonts w:ascii="Nunito Sans" w:hAnsi="Nunito Sans"/>
                <w:b/>
                <w:spacing w:val="42"/>
                <w:sz w:val="16"/>
                <w:szCs w:val="16"/>
              </w:rPr>
              <w:t xml:space="preserve"> </w:t>
            </w:r>
            <w:r w:rsidRPr="00886CAC">
              <w:rPr>
                <w:rFonts w:ascii="Nunito Sans" w:hAnsi="Nunito Sans"/>
                <w:b/>
                <w:sz w:val="16"/>
                <w:szCs w:val="16"/>
                <w:u w:val="single" w:color="2E5BA6"/>
              </w:rPr>
              <w:tab/>
            </w:r>
          </w:p>
        </w:tc>
      </w:tr>
      <w:tr w:rsidR="005D3A27" w:rsidRPr="00886CAC" w14:paraId="730931E9" w14:textId="77777777" w:rsidTr="00F237E7">
        <w:trPr>
          <w:trHeight w:val="174"/>
          <w:jc w:val="center"/>
        </w:trPr>
        <w:tc>
          <w:tcPr>
            <w:tcW w:w="6145" w:type="dxa"/>
          </w:tcPr>
          <w:p w14:paraId="41DA695F"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 xml:space="preserve">4 </w:t>
            </w:r>
            <w:r w:rsidRPr="00886CAC">
              <w:rPr>
                <w:rFonts w:ascii="Nunito Sans" w:hAnsi="Nunito Sans"/>
                <w:b/>
                <w:sz w:val="16"/>
                <w:szCs w:val="16"/>
                <w:u w:val="single" w:color="2E5BA6"/>
              </w:rPr>
              <w:tab/>
            </w:r>
          </w:p>
        </w:tc>
      </w:tr>
      <w:tr w:rsidR="005D3A27" w:rsidRPr="00886CAC" w14:paraId="3E8B617C" w14:textId="77777777" w:rsidTr="00F237E7">
        <w:trPr>
          <w:trHeight w:val="339"/>
          <w:jc w:val="center"/>
        </w:trPr>
        <w:tc>
          <w:tcPr>
            <w:tcW w:w="6145" w:type="dxa"/>
          </w:tcPr>
          <w:p w14:paraId="42CC9C0C"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 xml:space="preserve">5 </w:t>
            </w:r>
            <w:r w:rsidRPr="00886CAC">
              <w:rPr>
                <w:rFonts w:ascii="Nunito Sans" w:hAnsi="Nunito Sans"/>
                <w:b/>
                <w:sz w:val="16"/>
                <w:szCs w:val="16"/>
                <w:u w:val="single" w:color="2E5BA6"/>
              </w:rPr>
              <w:tab/>
            </w:r>
          </w:p>
        </w:tc>
      </w:tr>
      <w:tr w:rsidR="005D3A27" w:rsidRPr="00886CAC" w14:paraId="2BF697F6" w14:textId="77777777" w:rsidTr="00F237E7">
        <w:trPr>
          <w:trHeight w:val="427"/>
          <w:jc w:val="center"/>
        </w:trPr>
        <w:tc>
          <w:tcPr>
            <w:tcW w:w="6145" w:type="dxa"/>
          </w:tcPr>
          <w:p w14:paraId="0427A5D2" w14:textId="77777777" w:rsidR="005D3A27" w:rsidRPr="00886CAC" w:rsidRDefault="005D3A27">
            <w:pPr>
              <w:pStyle w:val="TableParagraph"/>
              <w:spacing w:before="10"/>
              <w:rPr>
                <w:rFonts w:ascii="Nunito Sans" w:hAnsi="Nunito Sans"/>
                <w:b/>
                <w:sz w:val="18"/>
                <w:szCs w:val="18"/>
              </w:rPr>
            </w:pPr>
          </w:p>
          <w:p w14:paraId="00111F9E" w14:textId="77777777" w:rsidR="005D3A27" w:rsidRPr="00886CAC" w:rsidRDefault="005D3A27" w:rsidP="005D3A27">
            <w:pPr>
              <w:pStyle w:val="TableParagraph"/>
              <w:tabs>
                <w:tab w:val="left" w:pos="2198"/>
              </w:tabs>
              <w:spacing w:before="1"/>
              <w:ind w:left="35"/>
              <w:jc w:val="left"/>
              <w:rPr>
                <w:rFonts w:ascii="Nunito Sans" w:hAnsi="Nunito Sans"/>
                <w:b/>
                <w:sz w:val="18"/>
                <w:szCs w:val="18"/>
              </w:rPr>
            </w:pPr>
            <w:r w:rsidRPr="00886CAC">
              <w:rPr>
                <w:rFonts w:ascii="Nunito Sans" w:hAnsi="Nunito Sans"/>
                <w:b/>
                <w:w w:val="95"/>
                <w:sz w:val="18"/>
                <w:szCs w:val="18"/>
              </w:rPr>
              <w:t>Name:</w:t>
            </w:r>
            <w:r w:rsidRPr="00886CAC">
              <w:rPr>
                <w:rFonts w:ascii="Nunito Sans" w:hAnsi="Nunito Sans"/>
                <w:b/>
                <w:spacing w:val="40"/>
                <w:w w:val="95"/>
                <w:sz w:val="18"/>
                <w:szCs w:val="18"/>
              </w:rPr>
              <w:t xml:space="preserve"> </w:t>
            </w:r>
            <w:r w:rsidRPr="00886CAC">
              <w:rPr>
                <w:rFonts w:ascii="Nunito Sans" w:hAnsi="Nunito Sans"/>
                <w:b/>
                <w:sz w:val="18"/>
                <w:szCs w:val="18"/>
                <w:u w:val="single"/>
              </w:rPr>
              <w:tab/>
            </w:r>
          </w:p>
        </w:tc>
      </w:tr>
      <w:tr w:rsidR="005D3A27" w:rsidRPr="00886CAC" w14:paraId="17DBE0C6" w14:textId="77777777" w:rsidTr="00F237E7">
        <w:trPr>
          <w:trHeight w:val="427"/>
          <w:jc w:val="center"/>
        </w:trPr>
        <w:tc>
          <w:tcPr>
            <w:tcW w:w="6145" w:type="dxa"/>
          </w:tcPr>
          <w:p w14:paraId="2E308E9D" w14:textId="77777777" w:rsidR="005D3A27" w:rsidRPr="00886CAC" w:rsidRDefault="005D3A27" w:rsidP="005D3A27">
            <w:pPr>
              <w:pStyle w:val="TableParagraph"/>
              <w:tabs>
                <w:tab w:val="left" w:pos="1588"/>
              </w:tabs>
              <w:spacing w:before="82"/>
              <w:ind w:left="98"/>
              <w:jc w:val="left"/>
              <w:rPr>
                <w:rFonts w:ascii="Nunito Sans" w:hAnsi="Nunito Sans"/>
                <w:b/>
                <w:sz w:val="18"/>
                <w:szCs w:val="18"/>
              </w:rPr>
            </w:pPr>
            <w:r w:rsidRPr="00886CAC">
              <w:rPr>
                <w:rFonts w:ascii="Nunito Sans" w:hAnsi="Nunito Sans"/>
                <w:b/>
                <w:sz w:val="18"/>
                <w:szCs w:val="18"/>
              </w:rPr>
              <w:t>Date:</w:t>
            </w:r>
            <w:r w:rsidRPr="00886CAC">
              <w:rPr>
                <w:rFonts w:ascii="Nunito Sans" w:hAnsi="Nunito Sans"/>
                <w:b/>
                <w:spacing w:val="39"/>
                <w:sz w:val="18"/>
                <w:szCs w:val="18"/>
              </w:rPr>
              <w:t xml:space="preserve"> </w:t>
            </w:r>
            <w:r w:rsidRPr="00886CAC">
              <w:rPr>
                <w:rFonts w:ascii="Nunito Sans" w:hAnsi="Nunito Sans"/>
                <w:b/>
                <w:sz w:val="18"/>
                <w:szCs w:val="18"/>
                <w:u w:val="single"/>
              </w:rPr>
              <w:tab/>
            </w:r>
          </w:p>
        </w:tc>
      </w:tr>
      <w:tr w:rsidR="00516E17" w:rsidRPr="00886CAC" w14:paraId="5407A228" w14:textId="77777777" w:rsidTr="00F237E7">
        <w:trPr>
          <w:trHeight w:val="438"/>
          <w:jc w:val="center"/>
        </w:trPr>
        <w:tc>
          <w:tcPr>
            <w:tcW w:w="6145" w:type="dxa"/>
          </w:tcPr>
          <w:p w14:paraId="694AC732" w14:textId="77777777" w:rsidR="005D3A27" w:rsidRPr="00886CAC" w:rsidRDefault="005D3A27">
            <w:pPr>
              <w:pStyle w:val="TableParagraph"/>
              <w:spacing w:before="1"/>
              <w:rPr>
                <w:rFonts w:ascii="Nunito Sans" w:hAnsi="Nunito Sans"/>
                <w:b/>
                <w:color w:val="0137A6"/>
                <w:sz w:val="18"/>
                <w:szCs w:val="18"/>
              </w:rPr>
            </w:pPr>
          </w:p>
          <w:p w14:paraId="74C8BD00" w14:textId="77777777" w:rsidR="005D3A27" w:rsidRPr="00886CAC" w:rsidRDefault="005D3A27" w:rsidP="005D3A27">
            <w:pPr>
              <w:pStyle w:val="TableParagraph"/>
              <w:ind w:left="31"/>
              <w:jc w:val="left"/>
              <w:rPr>
                <w:rFonts w:ascii="Nunito Sans" w:hAnsi="Nunito Sans"/>
                <w:b/>
                <w:color w:val="0137A6"/>
                <w:sz w:val="18"/>
                <w:szCs w:val="18"/>
              </w:rPr>
            </w:pPr>
            <w:r w:rsidRPr="00886CAC">
              <w:rPr>
                <w:rFonts w:ascii="Nunito Sans" w:hAnsi="Nunito Sans"/>
                <w:b/>
                <w:color w:val="0137A6"/>
                <w:w w:val="90"/>
                <w:sz w:val="18"/>
                <w:szCs w:val="18"/>
              </w:rPr>
              <w:t>Statement</w:t>
            </w:r>
            <w:r w:rsidRPr="00886CAC">
              <w:rPr>
                <w:rFonts w:ascii="Nunito Sans" w:hAnsi="Nunito Sans"/>
                <w:b/>
                <w:color w:val="0137A6"/>
                <w:spacing w:val="2"/>
                <w:sz w:val="18"/>
                <w:szCs w:val="18"/>
              </w:rPr>
              <w:t xml:space="preserve"> </w:t>
            </w:r>
            <w:r w:rsidRPr="00886CAC">
              <w:rPr>
                <w:rFonts w:ascii="Nunito Sans" w:hAnsi="Nunito Sans"/>
                <w:b/>
                <w:color w:val="0137A6"/>
                <w:w w:val="90"/>
                <w:sz w:val="18"/>
                <w:szCs w:val="18"/>
              </w:rPr>
              <w:t>by</w:t>
            </w:r>
            <w:r w:rsidRPr="00886CAC">
              <w:rPr>
                <w:rFonts w:ascii="Nunito Sans" w:hAnsi="Nunito Sans"/>
                <w:b/>
                <w:color w:val="0137A6"/>
                <w:spacing w:val="2"/>
                <w:sz w:val="18"/>
                <w:szCs w:val="18"/>
              </w:rPr>
              <w:t xml:space="preserve"> </w:t>
            </w:r>
            <w:r w:rsidRPr="00886CAC">
              <w:rPr>
                <w:rFonts w:ascii="Nunito Sans" w:hAnsi="Nunito Sans"/>
                <w:b/>
                <w:color w:val="0137A6"/>
                <w:w w:val="90"/>
                <w:sz w:val="18"/>
                <w:szCs w:val="18"/>
              </w:rPr>
              <w:t>Peer</w:t>
            </w:r>
            <w:r w:rsidRPr="00886CAC">
              <w:rPr>
                <w:rFonts w:ascii="Nunito Sans" w:hAnsi="Nunito Sans"/>
                <w:b/>
                <w:color w:val="0137A6"/>
                <w:spacing w:val="4"/>
                <w:sz w:val="18"/>
                <w:szCs w:val="18"/>
              </w:rPr>
              <w:t xml:space="preserve"> </w:t>
            </w:r>
            <w:r w:rsidRPr="00886CAC">
              <w:rPr>
                <w:rFonts w:ascii="Nunito Sans" w:hAnsi="Nunito Sans"/>
                <w:b/>
                <w:color w:val="0137A6"/>
                <w:spacing w:val="-2"/>
                <w:w w:val="90"/>
                <w:sz w:val="18"/>
                <w:szCs w:val="18"/>
              </w:rPr>
              <w:t>Reviewer</w:t>
            </w:r>
          </w:p>
        </w:tc>
      </w:tr>
      <w:tr w:rsidR="005D3A27" w:rsidRPr="00886CAC" w14:paraId="3BB7C8DA" w14:textId="77777777" w:rsidTr="00F237E7">
        <w:trPr>
          <w:trHeight w:val="499"/>
          <w:jc w:val="center"/>
        </w:trPr>
        <w:tc>
          <w:tcPr>
            <w:tcW w:w="6145" w:type="dxa"/>
          </w:tcPr>
          <w:p w14:paraId="43E4CDCB" w14:textId="77777777" w:rsidR="005D3A27" w:rsidRPr="00886CAC" w:rsidRDefault="005D3A27" w:rsidP="005D3A27">
            <w:pPr>
              <w:pStyle w:val="TableParagraph"/>
              <w:spacing w:before="89"/>
              <w:ind w:left="31"/>
              <w:jc w:val="left"/>
              <w:rPr>
                <w:rFonts w:ascii="Nunito Sans" w:hAnsi="Nunito Sans"/>
                <w:sz w:val="18"/>
                <w:szCs w:val="18"/>
              </w:rPr>
            </w:pPr>
            <w:r w:rsidRPr="00886CAC">
              <w:rPr>
                <w:rFonts w:ascii="Nunito Sans" w:hAnsi="Nunito Sans"/>
                <w:sz w:val="18"/>
                <w:szCs w:val="18"/>
              </w:rPr>
              <w:t>I</w:t>
            </w:r>
            <w:r w:rsidRPr="00886CAC">
              <w:rPr>
                <w:rFonts w:ascii="Nunito Sans" w:hAnsi="Nunito Sans"/>
                <w:spacing w:val="-5"/>
                <w:sz w:val="18"/>
                <w:szCs w:val="18"/>
              </w:rPr>
              <w:t xml:space="preserve"> </w:t>
            </w:r>
            <w:r w:rsidRPr="00886CAC">
              <w:rPr>
                <w:rFonts w:ascii="Nunito Sans" w:hAnsi="Nunito Sans"/>
                <w:sz w:val="18"/>
                <w:szCs w:val="18"/>
              </w:rPr>
              <w:t>have</w:t>
            </w:r>
            <w:r w:rsidRPr="00886CAC">
              <w:rPr>
                <w:rFonts w:ascii="Nunito Sans" w:hAnsi="Nunito Sans"/>
                <w:spacing w:val="-4"/>
                <w:sz w:val="18"/>
                <w:szCs w:val="18"/>
              </w:rPr>
              <w:t xml:space="preserve"> </w:t>
            </w:r>
            <w:r w:rsidRPr="00886CAC">
              <w:rPr>
                <w:rFonts w:ascii="Nunito Sans" w:hAnsi="Nunito Sans"/>
                <w:sz w:val="18"/>
                <w:szCs w:val="18"/>
              </w:rPr>
              <w:t>reviewed</w:t>
            </w:r>
            <w:r w:rsidRPr="00886CAC">
              <w:rPr>
                <w:rFonts w:ascii="Nunito Sans" w:hAnsi="Nunito Sans"/>
                <w:spacing w:val="-5"/>
                <w:sz w:val="18"/>
                <w:szCs w:val="18"/>
              </w:rPr>
              <w:t xml:space="preserve"> </w:t>
            </w:r>
            <w:r w:rsidRPr="00886CAC">
              <w:rPr>
                <w:rFonts w:ascii="Nunito Sans" w:hAnsi="Nunito Sans"/>
                <w:sz w:val="18"/>
                <w:szCs w:val="18"/>
              </w:rPr>
              <w:t>this</w:t>
            </w:r>
            <w:r w:rsidRPr="00886CAC">
              <w:rPr>
                <w:rFonts w:ascii="Nunito Sans" w:hAnsi="Nunito Sans"/>
                <w:spacing w:val="-4"/>
                <w:sz w:val="18"/>
                <w:szCs w:val="18"/>
              </w:rPr>
              <w:t xml:space="preserve"> </w:t>
            </w:r>
            <w:r w:rsidRPr="00886CAC">
              <w:rPr>
                <w:rFonts w:ascii="Nunito Sans" w:hAnsi="Nunito Sans"/>
                <w:sz w:val="18"/>
                <w:szCs w:val="18"/>
              </w:rPr>
              <w:t>work</w:t>
            </w:r>
            <w:r w:rsidRPr="00886CAC">
              <w:rPr>
                <w:rFonts w:ascii="Nunito Sans" w:hAnsi="Nunito Sans"/>
                <w:spacing w:val="-5"/>
                <w:sz w:val="18"/>
                <w:szCs w:val="18"/>
              </w:rPr>
              <w:t xml:space="preserve"> </w:t>
            </w:r>
            <w:r w:rsidRPr="00886CAC">
              <w:rPr>
                <w:rFonts w:ascii="Nunito Sans" w:hAnsi="Nunito Sans"/>
                <w:sz w:val="18"/>
                <w:szCs w:val="18"/>
              </w:rPr>
              <w:t>in</w:t>
            </w:r>
            <w:r w:rsidRPr="00886CAC">
              <w:rPr>
                <w:rFonts w:ascii="Nunito Sans" w:hAnsi="Nunito Sans"/>
                <w:spacing w:val="-4"/>
                <w:sz w:val="18"/>
                <w:szCs w:val="18"/>
              </w:rPr>
              <w:t xml:space="preserve"> </w:t>
            </w:r>
            <w:r w:rsidRPr="00886CAC">
              <w:rPr>
                <w:rFonts w:ascii="Nunito Sans" w:hAnsi="Nunito Sans"/>
                <w:sz w:val="18"/>
                <w:szCs w:val="18"/>
              </w:rPr>
              <w:t>line</w:t>
            </w:r>
            <w:r w:rsidRPr="00886CAC">
              <w:rPr>
                <w:rFonts w:ascii="Nunito Sans" w:hAnsi="Nunito Sans"/>
                <w:spacing w:val="-4"/>
                <w:sz w:val="18"/>
                <w:szCs w:val="18"/>
              </w:rPr>
              <w:t xml:space="preserve"> </w:t>
            </w:r>
            <w:r w:rsidRPr="00886CAC">
              <w:rPr>
                <w:rFonts w:ascii="Nunito Sans" w:hAnsi="Nunito Sans"/>
                <w:sz w:val="18"/>
                <w:szCs w:val="18"/>
              </w:rPr>
              <w:t>with</w:t>
            </w:r>
            <w:r w:rsidRPr="00886CAC">
              <w:rPr>
                <w:rFonts w:ascii="Nunito Sans" w:hAnsi="Nunito Sans"/>
                <w:spacing w:val="-4"/>
                <w:sz w:val="18"/>
                <w:szCs w:val="18"/>
              </w:rPr>
              <w:t xml:space="preserve"> </w:t>
            </w:r>
            <w:r w:rsidRPr="00886CAC">
              <w:rPr>
                <w:rFonts w:ascii="Nunito Sans" w:hAnsi="Nunito Sans"/>
                <w:sz w:val="18"/>
                <w:szCs w:val="18"/>
              </w:rPr>
              <w:t>the</w:t>
            </w:r>
            <w:r w:rsidRPr="00886CAC">
              <w:rPr>
                <w:rFonts w:ascii="Nunito Sans" w:hAnsi="Nunito Sans"/>
                <w:spacing w:val="-4"/>
                <w:sz w:val="18"/>
                <w:szCs w:val="18"/>
              </w:rPr>
              <w:t xml:space="preserve"> </w:t>
            </w:r>
            <w:r w:rsidRPr="00886CAC">
              <w:rPr>
                <w:rFonts w:ascii="Nunito Sans" w:hAnsi="Nunito Sans"/>
                <w:sz w:val="18"/>
                <w:szCs w:val="18"/>
              </w:rPr>
              <w:t>KAFS</w:t>
            </w:r>
            <w:r w:rsidRPr="00886CAC">
              <w:rPr>
                <w:rFonts w:ascii="Nunito Sans" w:hAnsi="Nunito Sans"/>
                <w:spacing w:val="-4"/>
                <w:sz w:val="18"/>
                <w:szCs w:val="18"/>
              </w:rPr>
              <w:t xml:space="preserve"> </w:t>
            </w:r>
            <w:r w:rsidRPr="00886CAC">
              <w:rPr>
                <w:rFonts w:ascii="Nunito Sans" w:hAnsi="Nunito Sans"/>
                <w:sz w:val="18"/>
                <w:szCs w:val="18"/>
              </w:rPr>
              <w:t>Work</w:t>
            </w:r>
            <w:r w:rsidRPr="00886CAC">
              <w:rPr>
                <w:rFonts w:ascii="Nunito Sans" w:hAnsi="Nunito Sans"/>
                <w:spacing w:val="-5"/>
                <w:sz w:val="18"/>
                <w:szCs w:val="18"/>
              </w:rPr>
              <w:t xml:space="preserve"> </w:t>
            </w:r>
            <w:r w:rsidRPr="00886CAC">
              <w:rPr>
                <w:rFonts w:ascii="Nunito Sans" w:hAnsi="Nunito Sans"/>
                <w:sz w:val="18"/>
                <w:szCs w:val="18"/>
              </w:rPr>
              <w:t>Review</w:t>
            </w:r>
            <w:r w:rsidRPr="00886CAC">
              <w:rPr>
                <w:rFonts w:ascii="Nunito Sans" w:hAnsi="Nunito Sans"/>
                <w:spacing w:val="-6"/>
                <w:sz w:val="18"/>
                <w:szCs w:val="18"/>
              </w:rPr>
              <w:t xml:space="preserve"> </w:t>
            </w:r>
            <w:r w:rsidRPr="00886CAC">
              <w:rPr>
                <w:rFonts w:ascii="Nunito Sans" w:hAnsi="Nunito Sans"/>
                <w:sz w:val="18"/>
                <w:szCs w:val="18"/>
              </w:rPr>
              <w:t>Policy</w:t>
            </w:r>
            <w:r w:rsidRPr="00886CAC">
              <w:rPr>
                <w:rFonts w:ascii="Nunito Sans" w:hAnsi="Nunito Sans"/>
                <w:spacing w:val="-4"/>
                <w:sz w:val="18"/>
                <w:szCs w:val="18"/>
              </w:rPr>
              <w:t xml:space="preserve"> </w:t>
            </w:r>
            <w:r w:rsidRPr="00886CAC">
              <w:rPr>
                <w:rFonts w:ascii="Nunito Sans" w:hAnsi="Nunito Sans"/>
                <w:sz w:val="18"/>
                <w:szCs w:val="18"/>
              </w:rPr>
              <w:t>and</w:t>
            </w:r>
            <w:r w:rsidRPr="00886CAC">
              <w:rPr>
                <w:rFonts w:ascii="Nunito Sans" w:hAnsi="Nunito Sans"/>
                <w:spacing w:val="-5"/>
                <w:sz w:val="18"/>
                <w:szCs w:val="18"/>
              </w:rPr>
              <w:t xml:space="preserve"> </w:t>
            </w:r>
            <w:r w:rsidRPr="00886CAC">
              <w:rPr>
                <w:rFonts w:ascii="Nunito Sans" w:hAnsi="Nunito Sans"/>
                <w:sz w:val="18"/>
                <w:szCs w:val="18"/>
              </w:rPr>
              <w:t>discussed</w:t>
            </w:r>
            <w:r w:rsidRPr="00886CAC">
              <w:rPr>
                <w:rFonts w:ascii="Nunito Sans" w:hAnsi="Nunito Sans"/>
                <w:spacing w:val="-5"/>
                <w:sz w:val="18"/>
                <w:szCs w:val="18"/>
              </w:rPr>
              <w:t xml:space="preserve"> </w:t>
            </w:r>
            <w:r w:rsidRPr="00886CAC">
              <w:rPr>
                <w:rFonts w:ascii="Nunito Sans" w:hAnsi="Nunito Sans"/>
                <w:sz w:val="18"/>
                <w:szCs w:val="18"/>
              </w:rPr>
              <w:t>all</w:t>
            </w:r>
            <w:r w:rsidRPr="00886CAC">
              <w:rPr>
                <w:rFonts w:ascii="Nunito Sans" w:hAnsi="Nunito Sans"/>
                <w:spacing w:val="-4"/>
                <w:sz w:val="18"/>
                <w:szCs w:val="18"/>
              </w:rPr>
              <w:t xml:space="preserve"> </w:t>
            </w:r>
            <w:r w:rsidRPr="00886CAC">
              <w:rPr>
                <w:rFonts w:ascii="Nunito Sans" w:hAnsi="Nunito Sans"/>
                <w:sz w:val="18"/>
                <w:szCs w:val="18"/>
              </w:rPr>
              <w:t>issues encountered with the Lead Analyst. Below are my review comments:</w:t>
            </w:r>
          </w:p>
        </w:tc>
      </w:tr>
      <w:tr w:rsidR="005D3A27" w:rsidRPr="00886CAC" w14:paraId="046699AC" w14:textId="77777777" w:rsidTr="00F237E7">
        <w:trPr>
          <w:trHeight w:val="338"/>
          <w:jc w:val="center"/>
        </w:trPr>
        <w:tc>
          <w:tcPr>
            <w:tcW w:w="6145" w:type="dxa"/>
          </w:tcPr>
          <w:p w14:paraId="14A12073" w14:textId="77777777" w:rsidR="005D3A27" w:rsidRPr="00886CAC" w:rsidRDefault="005D3A27" w:rsidP="005D3A27">
            <w:pPr>
              <w:pStyle w:val="TableParagraph"/>
              <w:spacing w:before="87"/>
              <w:ind w:left="31"/>
              <w:jc w:val="left"/>
              <w:rPr>
                <w:rFonts w:ascii="Nunito Sans" w:hAnsi="Nunito Sans"/>
                <w:b/>
                <w:sz w:val="18"/>
                <w:szCs w:val="18"/>
              </w:rPr>
            </w:pPr>
            <w:r w:rsidRPr="00886CAC">
              <w:rPr>
                <w:rFonts w:ascii="Nunito Sans" w:hAnsi="Nunito Sans"/>
                <w:b/>
                <w:color w:val="C00000"/>
                <w:spacing w:val="-2"/>
                <w:w w:val="90"/>
                <w:sz w:val="18"/>
                <w:szCs w:val="18"/>
              </w:rPr>
              <w:t>Review</w:t>
            </w:r>
            <w:r w:rsidRPr="00886CAC">
              <w:rPr>
                <w:rFonts w:ascii="Nunito Sans" w:hAnsi="Nunito Sans"/>
                <w:b/>
                <w:color w:val="C00000"/>
                <w:sz w:val="18"/>
                <w:szCs w:val="18"/>
              </w:rPr>
              <w:t xml:space="preserve"> </w:t>
            </w:r>
            <w:r w:rsidRPr="00886CAC">
              <w:rPr>
                <w:rFonts w:ascii="Nunito Sans" w:hAnsi="Nunito Sans"/>
                <w:b/>
                <w:color w:val="C00000"/>
                <w:spacing w:val="-2"/>
                <w:sz w:val="18"/>
                <w:szCs w:val="18"/>
              </w:rPr>
              <w:t>Comments</w:t>
            </w:r>
          </w:p>
        </w:tc>
      </w:tr>
      <w:tr w:rsidR="005D3A27" w:rsidRPr="00886CAC" w14:paraId="08D882B7" w14:textId="77777777" w:rsidTr="00F237E7">
        <w:trPr>
          <w:trHeight w:val="255"/>
          <w:jc w:val="center"/>
        </w:trPr>
        <w:tc>
          <w:tcPr>
            <w:tcW w:w="6145" w:type="dxa"/>
          </w:tcPr>
          <w:p w14:paraId="6F22104E"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1</w:t>
            </w:r>
            <w:r w:rsidRPr="00886CAC">
              <w:rPr>
                <w:rFonts w:ascii="Nunito Sans" w:hAnsi="Nunito Sans"/>
                <w:b/>
                <w:spacing w:val="42"/>
                <w:sz w:val="16"/>
                <w:szCs w:val="16"/>
              </w:rPr>
              <w:t xml:space="preserve"> </w:t>
            </w:r>
            <w:r w:rsidRPr="00886CAC">
              <w:rPr>
                <w:rFonts w:ascii="Nunito Sans" w:hAnsi="Nunito Sans"/>
                <w:b/>
                <w:sz w:val="16"/>
                <w:szCs w:val="16"/>
                <w:u w:val="single" w:color="2E5BA6"/>
              </w:rPr>
              <w:tab/>
            </w:r>
          </w:p>
        </w:tc>
      </w:tr>
      <w:tr w:rsidR="005D3A27" w:rsidRPr="00886CAC" w14:paraId="35A75A0E" w14:textId="77777777" w:rsidTr="00F237E7">
        <w:trPr>
          <w:trHeight w:val="173"/>
          <w:jc w:val="center"/>
        </w:trPr>
        <w:tc>
          <w:tcPr>
            <w:tcW w:w="6145" w:type="dxa"/>
          </w:tcPr>
          <w:p w14:paraId="751B5C0D"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2</w:t>
            </w:r>
            <w:r w:rsidRPr="00886CAC">
              <w:rPr>
                <w:rFonts w:ascii="Nunito Sans" w:hAnsi="Nunito Sans"/>
                <w:b/>
                <w:spacing w:val="42"/>
                <w:sz w:val="16"/>
                <w:szCs w:val="16"/>
              </w:rPr>
              <w:t xml:space="preserve"> </w:t>
            </w:r>
            <w:r w:rsidRPr="00886CAC">
              <w:rPr>
                <w:rFonts w:ascii="Nunito Sans" w:hAnsi="Nunito Sans"/>
                <w:b/>
                <w:sz w:val="16"/>
                <w:szCs w:val="16"/>
                <w:u w:val="single" w:color="2E5BA6"/>
              </w:rPr>
              <w:tab/>
            </w:r>
          </w:p>
        </w:tc>
      </w:tr>
      <w:tr w:rsidR="005D3A27" w:rsidRPr="00886CAC" w14:paraId="7B4AEACD" w14:textId="77777777" w:rsidTr="00F237E7">
        <w:trPr>
          <w:trHeight w:val="174"/>
          <w:jc w:val="center"/>
        </w:trPr>
        <w:tc>
          <w:tcPr>
            <w:tcW w:w="6145" w:type="dxa"/>
          </w:tcPr>
          <w:p w14:paraId="7036A453"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3</w:t>
            </w:r>
            <w:r w:rsidRPr="00886CAC">
              <w:rPr>
                <w:rFonts w:ascii="Nunito Sans" w:hAnsi="Nunito Sans"/>
                <w:b/>
                <w:spacing w:val="42"/>
                <w:sz w:val="16"/>
                <w:szCs w:val="16"/>
              </w:rPr>
              <w:t xml:space="preserve"> </w:t>
            </w:r>
            <w:r w:rsidRPr="00886CAC">
              <w:rPr>
                <w:rFonts w:ascii="Nunito Sans" w:hAnsi="Nunito Sans"/>
                <w:b/>
                <w:sz w:val="16"/>
                <w:szCs w:val="16"/>
                <w:u w:val="single" w:color="2E5BA6"/>
              </w:rPr>
              <w:tab/>
            </w:r>
          </w:p>
        </w:tc>
      </w:tr>
      <w:tr w:rsidR="005D3A27" w:rsidRPr="00886CAC" w14:paraId="2911DA6D" w14:textId="77777777" w:rsidTr="00F237E7">
        <w:trPr>
          <w:trHeight w:val="174"/>
          <w:jc w:val="center"/>
        </w:trPr>
        <w:tc>
          <w:tcPr>
            <w:tcW w:w="6145" w:type="dxa"/>
          </w:tcPr>
          <w:p w14:paraId="041EB4FC"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4</w:t>
            </w:r>
            <w:r w:rsidRPr="00886CAC">
              <w:rPr>
                <w:rFonts w:ascii="Nunito Sans" w:hAnsi="Nunito Sans"/>
                <w:b/>
                <w:spacing w:val="42"/>
                <w:sz w:val="16"/>
                <w:szCs w:val="16"/>
              </w:rPr>
              <w:t xml:space="preserve"> </w:t>
            </w:r>
            <w:r w:rsidRPr="00886CAC">
              <w:rPr>
                <w:rFonts w:ascii="Nunito Sans" w:hAnsi="Nunito Sans"/>
                <w:b/>
                <w:sz w:val="16"/>
                <w:szCs w:val="16"/>
                <w:u w:val="single" w:color="2E5BA6"/>
              </w:rPr>
              <w:tab/>
            </w:r>
          </w:p>
        </w:tc>
      </w:tr>
      <w:tr w:rsidR="005D3A27" w:rsidRPr="00886CAC" w14:paraId="58D3A375" w14:textId="77777777" w:rsidTr="00F237E7">
        <w:trPr>
          <w:trHeight w:val="338"/>
          <w:jc w:val="center"/>
        </w:trPr>
        <w:tc>
          <w:tcPr>
            <w:tcW w:w="6145" w:type="dxa"/>
          </w:tcPr>
          <w:p w14:paraId="2CF547E3"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 xml:space="preserve">5 </w:t>
            </w:r>
            <w:r w:rsidRPr="00886CAC">
              <w:rPr>
                <w:rFonts w:ascii="Nunito Sans" w:hAnsi="Nunito Sans"/>
                <w:b/>
                <w:sz w:val="16"/>
                <w:szCs w:val="16"/>
                <w:u w:val="single" w:color="2E5BA6"/>
              </w:rPr>
              <w:tab/>
            </w:r>
          </w:p>
        </w:tc>
      </w:tr>
      <w:tr w:rsidR="005D3A27" w:rsidRPr="00886CAC" w14:paraId="209E0A4F" w14:textId="77777777" w:rsidTr="00F237E7">
        <w:trPr>
          <w:trHeight w:val="428"/>
          <w:jc w:val="center"/>
        </w:trPr>
        <w:tc>
          <w:tcPr>
            <w:tcW w:w="6145" w:type="dxa"/>
          </w:tcPr>
          <w:p w14:paraId="4A32B118" w14:textId="77777777" w:rsidR="005D3A27" w:rsidRPr="00886CAC" w:rsidRDefault="005D3A27">
            <w:pPr>
              <w:pStyle w:val="TableParagraph"/>
              <w:spacing w:before="10"/>
              <w:rPr>
                <w:rFonts w:ascii="Nunito Sans" w:hAnsi="Nunito Sans"/>
                <w:b/>
                <w:sz w:val="18"/>
                <w:szCs w:val="18"/>
              </w:rPr>
            </w:pPr>
          </w:p>
          <w:p w14:paraId="15C0CDA6" w14:textId="77777777" w:rsidR="005D3A27" w:rsidRPr="00886CAC" w:rsidRDefault="005D3A27" w:rsidP="005D3A27">
            <w:pPr>
              <w:pStyle w:val="TableParagraph"/>
              <w:tabs>
                <w:tab w:val="left" w:pos="2198"/>
              </w:tabs>
              <w:spacing w:before="1"/>
              <w:ind w:left="35"/>
              <w:jc w:val="left"/>
              <w:rPr>
                <w:rFonts w:ascii="Nunito Sans" w:hAnsi="Nunito Sans"/>
                <w:b/>
                <w:sz w:val="18"/>
                <w:szCs w:val="18"/>
              </w:rPr>
            </w:pPr>
            <w:r w:rsidRPr="00886CAC">
              <w:rPr>
                <w:rFonts w:ascii="Nunito Sans" w:hAnsi="Nunito Sans"/>
                <w:b/>
                <w:w w:val="95"/>
                <w:sz w:val="18"/>
                <w:szCs w:val="18"/>
              </w:rPr>
              <w:t>Name:</w:t>
            </w:r>
            <w:r w:rsidRPr="00886CAC">
              <w:rPr>
                <w:rFonts w:ascii="Nunito Sans" w:hAnsi="Nunito Sans"/>
                <w:b/>
                <w:spacing w:val="40"/>
                <w:w w:val="95"/>
                <w:sz w:val="18"/>
                <w:szCs w:val="18"/>
              </w:rPr>
              <w:t xml:space="preserve"> </w:t>
            </w:r>
            <w:r w:rsidRPr="00886CAC">
              <w:rPr>
                <w:rFonts w:ascii="Nunito Sans" w:hAnsi="Nunito Sans"/>
                <w:b/>
                <w:sz w:val="18"/>
                <w:szCs w:val="18"/>
                <w:u w:val="single"/>
              </w:rPr>
              <w:tab/>
            </w:r>
          </w:p>
        </w:tc>
      </w:tr>
      <w:tr w:rsidR="005D3A27" w:rsidRPr="00886CAC" w14:paraId="5B809783" w14:textId="77777777" w:rsidTr="00F237E7">
        <w:trPr>
          <w:trHeight w:val="426"/>
          <w:jc w:val="center"/>
        </w:trPr>
        <w:tc>
          <w:tcPr>
            <w:tcW w:w="6145" w:type="dxa"/>
          </w:tcPr>
          <w:p w14:paraId="69FE4A98" w14:textId="77777777" w:rsidR="005D3A27" w:rsidRPr="00886CAC" w:rsidRDefault="005D3A27" w:rsidP="005D3A27">
            <w:pPr>
              <w:pStyle w:val="TableParagraph"/>
              <w:tabs>
                <w:tab w:val="left" w:pos="1588"/>
              </w:tabs>
              <w:spacing w:before="83"/>
              <w:ind w:left="98"/>
              <w:jc w:val="left"/>
              <w:rPr>
                <w:rFonts w:ascii="Nunito Sans" w:hAnsi="Nunito Sans"/>
                <w:b/>
                <w:sz w:val="18"/>
                <w:szCs w:val="18"/>
              </w:rPr>
            </w:pPr>
            <w:r w:rsidRPr="00886CAC">
              <w:rPr>
                <w:rFonts w:ascii="Nunito Sans" w:hAnsi="Nunito Sans"/>
                <w:b/>
                <w:sz w:val="18"/>
                <w:szCs w:val="18"/>
              </w:rPr>
              <w:t>Date:</w:t>
            </w:r>
            <w:r w:rsidRPr="00886CAC">
              <w:rPr>
                <w:rFonts w:ascii="Nunito Sans" w:hAnsi="Nunito Sans"/>
                <w:b/>
                <w:spacing w:val="39"/>
                <w:sz w:val="18"/>
                <w:szCs w:val="18"/>
              </w:rPr>
              <w:t xml:space="preserve"> </w:t>
            </w:r>
            <w:r w:rsidRPr="00886CAC">
              <w:rPr>
                <w:rFonts w:ascii="Nunito Sans" w:hAnsi="Nunito Sans"/>
                <w:b/>
                <w:sz w:val="18"/>
                <w:szCs w:val="18"/>
                <w:u w:val="single"/>
              </w:rPr>
              <w:tab/>
            </w:r>
          </w:p>
        </w:tc>
      </w:tr>
      <w:tr w:rsidR="00516E17" w:rsidRPr="00886CAC" w14:paraId="43D20A66" w14:textId="77777777" w:rsidTr="00F237E7">
        <w:trPr>
          <w:trHeight w:val="438"/>
          <w:jc w:val="center"/>
        </w:trPr>
        <w:tc>
          <w:tcPr>
            <w:tcW w:w="6145" w:type="dxa"/>
          </w:tcPr>
          <w:p w14:paraId="6F4164D0" w14:textId="77777777" w:rsidR="005D3A27" w:rsidRPr="00886CAC" w:rsidRDefault="005D3A27">
            <w:pPr>
              <w:pStyle w:val="TableParagraph"/>
              <w:spacing w:before="1"/>
              <w:rPr>
                <w:rFonts w:ascii="Nunito Sans" w:hAnsi="Nunito Sans"/>
                <w:b/>
                <w:color w:val="0137A6"/>
                <w:sz w:val="18"/>
                <w:szCs w:val="18"/>
              </w:rPr>
            </w:pPr>
          </w:p>
          <w:p w14:paraId="3AC572CE" w14:textId="77777777" w:rsidR="005D3A27" w:rsidRPr="00886CAC" w:rsidRDefault="005D3A27" w:rsidP="005D3A27">
            <w:pPr>
              <w:pStyle w:val="TableParagraph"/>
              <w:ind w:left="31"/>
              <w:jc w:val="left"/>
              <w:rPr>
                <w:rFonts w:ascii="Nunito Sans" w:hAnsi="Nunito Sans"/>
                <w:b/>
                <w:color w:val="0137A6"/>
                <w:sz w:val="18"/>
                <w:szCs w:val="18"/>
              </w:rPr>
            </w:pPr>
            <w:r w:rsidRPr="00886CAC">
              <w:rPr>
                <w:rFonts w:ascii="Nunito Sans" w:hAnsi="Nunito Sans"/>
                <w:b/>
                <w:color w:val="0137A6"/>
                <w:w w:val="90"/>
                <w:sz w:val="18"/>
                <w:szCs w:val="18"/>
              </w:rPr>
              <w:t>Statement</w:t>
            </w:r>
            <w:r w:rsidRPr="00886CAC">
              <w:rPr>
                <w:rFonts w:ascii="Nunito Sans" w:hAnsi="Nunito Sans"/>
                <w:b/>
                <w:color w:val="0137A6"/>
                <w:spacing w:val="1"/>
                <w:sz w:val="18"/>
                <w:szCs w:val="18"/>
              </w:rPr>
              <w:t xml:space="preserve"> </w:t>
            </w:r>
            <w:r w:rsidRPr="00886CAC">
              <w:rPr>
                <w:rFonts w:ascii="Nunito Sans" w:hAnsi="Nunito Sans"/>
                <w:b/>
                <w:color w:val="0137A6"/>
                <w:w w:val="90"/>
                <w:sz w:val="18"/>
                <w:szCs w:val="18"/>
              </w:rPr>
              <w:t>by</w:t>
            </w:r>
            <w:r w:rsidRPr="00886CAC">
              <w:rPr>
                <w:rFonts w:ascii="Nunito Sans" w:hAnsi="Nunito Sans"/>
                <w:b/>
                <w:color w:val="0137A6"/>
                <w:spacing w:val="2"/>
                <w:sz w:val="18"/>
                <w:szCs w:val="18"/>
              </w:rPr>
              <w:t xml:space="preserve"> </w:t>
            </w:r>
            <w:r w:rsidRPr="00886CAC">
              <w:rPr>
                <w:rFonts w:ascii="Nunito Sans" w:hAnsi="Nunito Sans"/>
                <w:b/>
                <w:color w:val="0137A6"/>
                <w:spacing w:val="-2"/>
                <w:w w:val="90"/>
                <w:sz w:val="18"/>
                <w:szCs w:val="18"/>
              </w:rPr>
              <w:t>Supervisor</w:t>
            </w:r>
          </w:p>
        </w:tc>
      </w:tr>
      <w:tr w:rsidR="005D3A27" w:rsidRPr="00886CAC" w14:paraId="68607B21" w14:textId="77777777" w:rsidTr="00F237E7">
        <w:trPr>
          <w:trHeight w:val="498"/>
          <w:jc w:val="center"/>
        </w:trPr>
        <w:tc>
          <w:tcPr>
            <w:tcW w:w="6145" w:type="dxa"/>
          </w:tcPr>
          <w:p w14:paraId="6BE5C26B" w14:textId="77777777" w:rsidR="005D3A27" w:rsidRPr="00886CAC" w:rsidRDefault="005D3A27" w:rsidP="005D3A27">
            <w:pPr>
              <w:pStyle w:val="TableParagraph"/>
              <w:spacing w:before="89"/>
              <w:ind w:left="31"/>
              <w:jc w:val="left"/>
              <w:rPr>
                <w:rFonts w:ascii="Nunito Sans" w:hAnsi="Nunito Sans"/>
                <w:sz w:val="18"/>
                <w:szCs w:val="18"/>
              </w:rPr>
            </w:pPr>
            <w:r w:rsidRPr="00886CAC">
              <w:rPr>
                <w:rFonts w:ascii="Nunito Sans" w:hAnsi="Nunito Sans"/>
                <w:sz w:val="18"/>
                <w:szCs w:val="18"/>
              </w:rPr>
              <w:t>I</w:t>
            </w:r>
            <w:r w:rsidRPr="00886CAC">
              <w:rPr>
                <w:rFonts w:ascii="Nunito Sans" w:hAnsi="Nunito Sans"/>
                <w:spacing w:val="-10"/>
                <w:sz w:val="18"/>
                <w:szCs w:val="18"/>
              </w:rPr>
              <w:t xml:space="preserve"> </w:t>
            </w:r>
            <w:r w:rsidRPr="00886CAC">
              <w:rPr>
                <w:rFonts w:ascii="Nunito Sans" w:hAnsi="Nunito Sans"/>
                <w:sz w:val="18"/>
                <w:szCs w:val="18"/>
              </w:rPr>
              <w:t>have</w:t>
            </w:r>
            <w:r w:rsidRPr="00886CAC">
              <w:rPr>
                <w:rFonts w:ascii="Nunito Sans" w:hAnsi="Nunito Sans"/>
                <w:spacing w:val="-9"/>
                <w:sz w:val="18"/>
                <w:szCs w:val="18"/>
              </w:rPr>
              <w:t xml:space="preserve"> </w:t>
            </w:r>
            <w:r w:rsidRPr="00886CAC">
              <w:rPr>
                <w:rFonts w:ascii="Nunito Sans" w:hAnsi="Nunito Sans"/>
                <w:sz w:val="18"/>
                <w:szCs w:val="18"/>
              </w:rPr>
              <w:t>reviewed</w:t>
            </w:r>
            <w:r w:rsidRPr="00886CAC">
              <w:rPr>
                <w:rFonts w:ascii="Nunito Sans" w:hAnsi="Nunito Sans"/>
                <w:spacing w:val="-10"/>
                <w:sz w:val="18"/>
                <w:szCs w:val="18"/>
              </w:rPr>
              <w:t xml:space="preserve"> </w:t>
            </w:r>
            <w:r w:rsidRPr="00886CAC">
              <w:rPr>
                <w:rFonts w:ascii="Nunito Sans" w:hAnsi="Nunito Sans"/>
                <w:sz w:val="18"/>
                <w:szCs w:val="18"/>
              </w:rPr>
              <w:t>this</w:t>
            </w:r>
            <w:r w:rsidRPr="00886CAC">
              <w:rPr>
                <w:rFonts w:ascii="Nunito Sans" w:hAnsi="Nunito Sans"/>
                <w:spacing w:val="-9"/>
                <w:sz w:val="18"/>
                <w:szCs w:val="18"/>
              </w:rPr>
              <w:t xml:space="preserve"> </w:t>
            </w:r>
            <w:r w:rsidRPr="00886CAC">
              <w:rPr>
                <w:rFonts w:ascii="Nunito Sans" w:hAnsi="Nunito Sans"/>
                <w:sz w:val="18"/>
                <w:szCs w:val="18"/>
              </w:rPr>
              <w:t>work</w:t>
            </w:r>
            <w:r w:rsidRPr="00886CAC">
              <w:rPr>
                <w:rFonts w:ascii="Nunito Sans" w:hAnsi="Nunito Sans"/>
                <w:spacing w:val="-10"/>
                <w:sz w:val="18"/>
                <w:szCs w:val="18"/>
              </w:rPr>
              <w:t xml:space="preserve"> </w:t>
            </w:r>
            <w:r w:rsidRPr="00886CAC">
              <w:rPr>
                <w:rFonts w:ascii="Nunito Sans" w:hAnsi="Nunito Sans"/>
                <w:sz w:val="18"/>
                <w:szCs w:val="18"/>
              </w:rPr>
              <w:t>and</w:t>
            </w:r>
            <w:r w:rsidRPr="00886CAC">
              <w:rPr>
                <w:rFonts w:ascii="Nunito Sans" w:hAnsi="Nunito Sans"/>
                <w:spacing w:val="-9"/>
                <w:sz w:val="18"/>
                <w:szCs w:val="18"/>
              </w:rPr>
              <w:t xml:space="preserve"> </w:t>
            </w:r>
            <w:r w:rsidRPr="00886CAC">
              <w:rPr>
                <w:rFonts w:ascii="Nunito Sans" w:hAnsi="Nunito Sans"/>
                <w:sz w:val="18"/>
                <w:szCs w:val="18"/>
              </w:rPr>
              <w:t>discussed</w:t>
            </w:r>
            <w:r w:rsidRPr="00886CAC">
              <w:rPr>
                <w:rFonts w:ascii="Nunito Sans" w:hAnsi="Nunito Sans"/>
                <w:spacing w:val="-10"/>
                <w:sz w:val="18"/>
                <w:szCs w:val="18"/>
              </w:rPr>
              <w:t xml:space="preserve"> </w:t>
            </w:r>
            <w:r w:rsidRPr="00886CAC">
              <w:rPr>
                <w:rFonts w:ascii="Nunito Sans" w:hAnsi="Nunito Sans"/>
                <w:sz w:val="18"/>
                <w:szCs w:val="18"/>
              </w:rPr>
              <w:t>the</w:t>
            </w:r>
            <w:r w:rsidRPr="00886CAC">
              <w:rPr>
                <w:rFonts w:ascii="Nunito Sans" w:hAnsi="Nunito Sans"/>
                <w:spacing w:val="-9"/>
                <w:sz w:val="18"/>
                <w:szCs w:val="18"/>
              </w:rPr>
              <w:t xml:space="preserve"> </w:t>
            </w:r>
            <w:r w:rsidRPr="00886CAC">
              <w:rPr>
                <w:rFonts w:ascii="Nunito Sans" w:hAnsi="Nunito Sans"/>
                <w:sz w:val="18"/>
                <w:szCs w:val="18"/>
              </w:rPr>
              <w:t>issues</w:t>
            </w:r>
            <w:r w:rsidRPr="00886CAC">
              <w:rPr>
                <w:rFonts w:ascii="Nunito Sans" w:hAnsi="Nunito Sans"/>
                <w:spacing w:val="-9"/>
                <w:sz w:val="18"/>
                <w:szCs w:val="18"/>
              </w:rPr>
              <w:t xml:space="preserve"> </w:t>
            </w:r>
            <w:r w:rsidRPr="00886CAC">
              <w:rPr>
                <w:rFonts w:ascii="Nunito Sans" w:hAnsi="Nunito Sans"/>
                <w:sz w:val="18"/>
                <w:szCs w:val="18"/>
              </w:rPr>
              <w:t>encountered</w:t>
            </w:r>
            <w:r w:rsidRPr="00886CAC">
              <w:rPr>
                <w:rFonts w:ascii="Nunito Sans" w:hAnsi="Nunito Sans"/>
                <w:spacing w:val="-10"/>
                <w:sz w:val="18"/>
                <w:szCs w:val="18"/>
              </w:rPr>
              <w:t xml:space="preserve"> </w:t>
            </w:r>
            <w:r w:rsidRPr="00886CAC">
              <w:rPr>
                <w:rFonts w:ascii="Nunito Sans" w:hAnsi="Nunito Sans"/>
                <w:sz w:val="18"/>
                <w:szCs w:val="18"/>
              </w:rPr>
              <w:t>and</w:t>
            </w:r>
            <w:r w:rsidRPr="00886CAC">
              <w:rPr>
                <w:rFonts w:ascii="Nunito Sans" w:hAnsi="Nunito Sans"/>
                <w:spacing w:val="-10"/>
                <w:sz w:val="18"/>
                <w:szCs w:val="18"/>
              </w:rPr>
              <w:t xml:space="preserve"> </w:t>
            </w:r>
            <w:r w:rsidRPr="00886CAC">
              <w:rPr>
                <w:rFonts w:ascii="Nunito Sans" w:hAnsi="Nunito Sans"/>
                <w:sz w:val="18"/>
                <w:szCs w:val="18"/>
              </w:rPr>
              <w:t>the</w:t>
            </w:r>
            <w:r w:rsidRPr="00886CAC">
              <w:rPr>
                <w:rFonts w:ascii="Nunito Sans" w:hAnsi="Nunito Sans"/>
                <w:spacing w:val="-9"/>
                <w:sz w:val="18"/>
                <w:szCs w:val="18"/>
              </w:rPr>
              <w:t xml:space="preserve"> </w:t>
            </w:r>
            <w:r w:rsidRPr="00886CAC">
              <w:rPr>
                <w:rFonts w:ascii="Nunito Sans" w:hAnsi="Nunito Sans"/>
                <w:sz w:val="18"/>
                <w:szCs w:val="18"/>
              </w:rPr>
              <w:t>key</w:t>
            </w:r>
            <w:r w:rsidRPr="00886CAC">
              <w:rPr>
                <w:rFonts w:ascii="Nunito Sans" w:hAnsi="Nunito Sans"/>
                <w:spacing w:val="-9"/>
                <w:sz w:val="18"/>
                <w:szCs w:val="18"/>
              </w:rPr>
              <w:t xml:space="preserve"> </w:t>
            </w:r>
            <w:r w:rsidRPr="00886CAC">
              <w:rPr>
                <w:rFonts w:ascii="Nunito Sans" w:hAnsi="Nunito Sans"/>
                <w:sz w:val="18"/>
                <w:szCs w:val="18"/>
              </w:rPr>
              <w:t>assumptions made by the Lead Analyst. I confirm that the results are in order.</w:t>
            </w:r>
          </w:p>
        </w:tc>
      </w:tr>
      <w:tr w:rsidR="005D3A27" w:rsidRPr="00886CAC" w14:paraId="0B688541" w14:textId="77777777" w:rsidTr="00F237E7">
        <w:trPr>
          <w:trHeight w:val="345"/>
          <w:jc w:val="center"/>
        </w:trPr>
        <w:tc>
          <w:tcPr>
            <w:tcW w:w="6145" w:type="dxa"/>
          </w:tcPr>
          <w:p w14:paraId="58608F5B" w14:textId="77777777" w:rsidR="005D3A27" w:rsidRPr="00886CAC" w:rsidRDefault="005D3A27" w:rsidP="005D3A27">
            <w:pPr>
              <w:pStyle w:val="TableParagraph"/>
              <w:tabs>
                <w:tab w:val="left" w:pos="2198"/>
              </w:tabs>
              <w:spacing w:before="87"/>
              <w:ind w:left="35"/>
              <w:jc w:val="left"/>
              <w:rPr>
                <w:rFonts w:ascii="Nunito Sans" w:hAnsi="Nunito Sans"/>
                <w:b/>
                <w:sz w:val="18"/>
                <w:szCs w:val="18"/>
              </w:rPr>
            </w:pPr>
            <w:r w:rsidRPr="00886CAC">
              <w:rPr>
                <w:rFonts w:ascii="Nunito Sans" w:hAnsi="Nunito Sans"/>
                <w:b/>
                <w:w w:val="95"/>
                <w:sz w:val="18"/>
                <w:szCs w:val="18"/>
              </w:rPr>
              <w:t>Name:</w:t>
            </w:r>
            <w:r w:rsidRPr="00886CAC">
              <w:rPr>
                <w:rFonts w:ascii="Nunito Sans" w:hAnsi="Nunito Sans"/>
                <w:b/>
                <w:spacing w:val="40"/>
                <w:w w:val="95"/>
                <w:sz w:val="18"/>
                <w:szCs w:val="18"/>
              </w:rPr>
              <w:t xml:space="preserve"> </w:t>
            </w:r>
            <w:r w:rsidRPr="00886CAC">
              <w:rPr>
                <w:rFonts w:ascii="Nunito Sans" w:hAnsi="Nunito Sans"/>
                <w:b/>
                <w:sz w:val="18"/>
                <w:szCs w:val="18"/>
                <w:u w:val="single"/>
              </w:rPr>
              <w:tab/>
            </w:r>
          </w:p>
        </w:tc>
      </w:tr>
      <w:tr w:rsidR="005D3A27" w:rsidRPr="00886CAC" w14:paraId="246F194D" w14:textId="77777777" w:rsidTr="00F237E7">
        <w:trPr>
          <w:trHeight w:val="243"/>
          <w:jc w:val="center"/>
        </w:trPr>
        <w:tc>
          <w:tcPr>
            <w:tcW w:w="6145" w:type="dxa"/>
          </w:tcPr>
          <w:p w14:paraId="43CCD75E" w14:textId="77777777" w:rsidR="005D3A27" w:rsidRPr="00886CAC" w:rsidRDefault="005D3A27" w:rsidP="005D3A27">
            <w:pPr>
              <w:pStyle w:val="TableParagraph"/>
              <w:tabs>
                <w:tab w:val="left" w:pos="1588"/>
              </w:tabs>
              <w:spacing w:before="83" w:line="138" w:lineRule="exact"/>
              <w:ind w:left="98"/>
              <w:jc w:val="left"/>
              <w:rPr>
                <w:rFonts w:ascii="Nunito Sans" w:hAnsi="Nunito Sans"/>
                <w:b/>
                <w:sz w:val="18"/>
                <w:szCs w:val="18"/>
              </w:rPr>
            </w:pPr>
            <w:r w:rsidRPr="00886CAC">
              <w:rPr>
                <w:rFonts w:ascii="Nunito Sans" w:hAnsi="Nunito Sans"/>
                <w:b/>
                <w:sz w:val="18"/>
                <w:szCs w:val="18"/>
              </w:rPr>
              <w:t>Date:</w:t>
            </w:r>
            <w:r w:rsidRPr="00886CAC">
              <w:rPr>
                <w:rFonts w:ascii="Nunito Sans" w:hAnsi="Nunito Sans"/>
                <w:b/>
                <w:spacing w:val="39"/>
                <w:sz w:val="18"/>
                <w:szCs w:val="18"/>
              </w:rPr>
              <w:t xml:space="preserve"> </w:t>
            </w:r>
            <w:r w:rsidRPr="00886CAC">
              <w:rPr>
                <w:rFonts w:ascii="Nunito Sans" w:hAnsi="Nunito Sans"/>
                <w:b/>
                <w:sz w:val="18"/>
                <w:szCs w:val="18"/>
                <w:u w:val="single"/>
              </w:rPr>
              <w:tab/>
            </w:r>
          </w:p>
        </w:tc>
      </w:tr>
    </w:tbl>
    <w:p w14:paraId="0A85F1CC" w14:textId="77777777" w:rsidR="00F1195C" w:rsidRPr="006F03C9" w:rsidRDefault="00F1195C">
      <w:pPr>
        <w:spacing w:after="160" w:line="259" w:lineRule="auto"/>
        <w:ind w:right="0"/>
        <w:rPr>
          <w:rFonts w:ascii="Nunito Sans Black" w:hAnsi="Nunito Sans Black"/>
          <w:color w:val="0137A6"/>
          <w:sz w:val="36"/>
          <w:szCs w:val="36"/>
        </w:rPr>
      </w:pPr>
      <w:r w:rsidRPr="006F03C9">
        <w:rPr>
          <w:rFonts w:ascii="Nunito Sans Black" w:hAnsi="Nunito Sans Black"/>
        </w:rPr>
        <w:br w:type="page"/>
      </w:r>
    </w:p>
    <w:p w14:paraId="742A00D9" w14:textId="748355D7" w:rsidR="005D77E6" w:rsidRPr="001E2ED2" w:rsidRDefault="005D3A27" w:rsidP="0002275D">
      <w:pPr>
        <w:pStyle w:val="Heading1"/>
        <w:numPr>
          <w:ilvl w:val="0"/>
          <w:numId w:val="7"/>
        </w:numPr>
        <w:ind w:left="567" w:hanging="567"/>
        <w:jc w:val="both"/>
      </w:pPr>
      <w:bookmarkStart w:id="45" w:name="_Toc210155622"/>
      <w:bookmarkEnd w:id="29"/>
      <w:r w:rsidRPr="001E2ED2">
        <w:lastRenderedPageBreak/>
        <w:t>APPROVAL</w:t>
      </w:r>
      <w:bookmarkEnd w:id="45"/>
      <w:r w:rsidRPr="001E2ED2">
        <w:t xml:space="preserve"> </w:t>
      </w:r>
    </w:p>
    <w:p w14:paraId="0B441976" w14:textId="781859D3" w:rsidR="00C25D60" w:rsidRPr="006F03C9" w:rsidRDefault="00C25D60" w:rsidP="00537A38">
      <w:pPr>
        <w:autoSpaceDE w:val="0"/>
        <w:autoSpaceDN w:val="0"/>
        <w:adjustRightInd w:val="0"/>
        <w:spacing w:before="240" w:after="240"/>
        <w:ind w:right="0"/>
        <w:jc w:val="both"/>
      </w:pPr>
      <w:r w:rsidRPr="006F03C9">
        <w:t xml:space="preserve">Thus, adopted and signed by the management and </w:t>
      </w:r>
      <w:r w:rsidR="00A747A5">
        <w:t>Chief Actuary</w:t>
      </w:r>
      <w:r w:rsidRPr="006F03C9">
        <w:t xml:space="preserve"> of KAFS </w:t>
      </w:r>
      <w:r w:rsidR="00B26045" w:rsidRPr="00B26045">
        <w:t>in January</w:t>
      </w:r>
      <w:r w:rsidRPr="00B26045">
        <w:t xml:space="preserve"> 202</w:t>
      </w:r>
      <w:r w:rsidR="00886CAC">
        <w:t>6</w:t>
      </w:r>
      <w:r w:rsidRPr="006F03C9">
        <w:t>.</w:t>
      </w:r>
    </w:p>
    <w:tbl>
      <w:tblPr>
        <w:tblStyle w:val="TableGrid"/>
        <w:tblW w:w="11124" w:type="dxa"/>
        <w:tblLook w:val="04A0" w:firstRow="1" w:lastRow="0" w:firstColumn="1" w:lastColumn="0" w:noHBand="0" w:noVBand="1"/>
      </w:tblPr>
      <w:tblGrid>
        <w:gridCol w:w="11124"/>
      </w:tblGrid>
      <w:tr w:rsidR="005D77E6" w:rsidRPr="006F03C9" w14:paraId="3DED6AF5" w14:textId="77777777" w:rsidTr="0089274A">
        <w:trPr>
          <w:trHeight w:val="2660"/>
        </w:trPr>
        <w:tc>
          <w:tcPr>
            <w:tcW w:w="11124" w:type="dxa"/>
          </w:tcPr>
          <w:p w14:paraId="1AC4B5AF" w14:textId="77777777" w:rsidR="005D77E6" w:rsidRPr="006F03C9" w:rsidRDefault="005D77E6">
            <w:pPr>
              <w:spacing w:after="160" w:line="259" w:lineRule="auto"/>
              <w:ind w:right="0"/>
              <w:rPr>
                <w:rFonts w:ascii="Nunito Sans" w:hAnsi="Nunito Sans"/>
                <w:b/>
                <w:bCs/>
              </w:rPr>
            </w:pPr>
            <w:r w:rsidRPr="006F03C9">
              <w:rPr>
                <w:rFonts w:ascii="Nunito Sans" w:hAnsi="Nunito Sans"/>
                <w:b/>
                <w:bCs/>
              </w:rPr>
              <w:t>APPROVED BY</w:t>
            </w:r>
          </w:p>
          <w:p w14:paraId="077ACB6D" w14:textId="75A47B86" w:rsidR="005D77E6" w:rsidRPr="006F03C9" w:rsidRDefault="004428A6">
            <w:pPr>
              <w:spacing w:after="160" w:line="259" w:lineRule="auto"/>
              <w:ind w:right="0"/>
              <w:rPr>
                <w:rFonts w:ascii="Nunito Sans" w:hAnsi="Nunito Sans"/>
              </w:rPr>
            </w:pPr>
            <w:r w:rsidRPr="006F03C9">
              <w:rPr>
                <w:rFonts w:ascii="Nunito Sans" w:hAnsi="Nunito Sans"/>
              </w:rPr>
              <w:t>Ezekiel Macharia</w:t>
            </w:r>
          </w:p>
          <w:p w14:paraId="0CDAC7B4" w14:textId="598E64CF" w:rsidR="005D77E6" w:rsidRPr="006F03C9" w:rsidRDefault="00C66C34">
            <w:pPr>
              <w:spacing w:after="160" w:line="259" w:lineRule="auto"/>
              <w:ind w:right="0"/>
              <w:rPr>
                <w:rFonts w:ascii="Nunito Sans" w:hAnsi="Nunito Sans"/>
              </w:rPr>
            </w:pPr>
            <w:r w:rsidRPr="006F03C9">
              <w:rPr>
                <w:rFonts w:ascii="Nunito Sans" w:hAnsi="Nunito Sans"/>
              </w:rPr>
              <w:t>Chief</w:t>
            </w:r>
            <w:r w:rsidR="00C14E7F" w:rsidRPr="006F03C9">
              <w:rPr>
                <w:rFonts w:ascii="Nunito Sans" w:hAnsi="Nunito Sans"/>
              </w:rPr>
              <w:t xml:space="preserve"> Actuary</w:t>
            </w:r>
            <w:r w:rsidR="005D77E6" w:rsidRPr="006F03C9">
              <w:rPr>
                <w:rFonts w:ascii="Nunito Sans" w:hAnsi="Nunito Sans"/>
              </w:rPr>
              <w:t xml:space="preserve"> </w:t>
            </w:r>
            <w:r w:rsidR="001065CA" w:rsidRPr="006F03C9">
              <w:rPr>
                <w:rFonts w:ascii="Nunito Sans" w:hAnsi="Nunito Sans"/>
              </w:rPr>
              <w:t xml:space="preserve">&amp; Managing Director </w:t>
            </w:r>
            <w:r w:rsidR="005D77E6" w:rsidRPr="006F03C9">
              <w:rPr>
                <w:rFonts w:ascii="Nunito Sans" w:hAnsi="Nunito Sans"/>
              </w:rPr>
              <w:t>– Kenbright</w:t>
            </w:r>
            <w:r w:rsidR="004428A6" w:rsidRPr="006F03C9">
              <w:rPr>
                <w:rFonts w:ascii="Nunito Sans" w:hAnsi="Nunito Sans"/>
              </w:rPr>
              <w:t xml:space="preserve"> Actuarial and Financial Services</w:t>
            </w:r>
            <w:r w:rsidR="005D77E6" w:rsidRPr="006F03C9">
              <w:rPr>
                <w:rFonts w:ascii="Nunito Sans" w:hAnsi="Nunito Sans"/>
              </w:rPr>
              <w:t xml:space="preserve"> Limited</w:t>
            </w:r>
          </w:p>
          <w:p w14:paraId="402BF339" w14:textId="31997505" w:rsidR="005D77E6" w:rsidRPr="006F03C9" w:rsidRDefault="000A4939">
            <w:pPr>
              <w:spacing w:after="160" w:line="259" w:lineRule="auto"/>
              <w:ind w:right="0"/>
              <w:rPr>
                <w:rFonts w:ascii="Nunito Sans" w:hAnsi="Nunito Sans"/>
              </w:rPr>
            </w:pPr>
            <w:r w:rsidRPr="00685021">
              <w:rPr>
                <w:rFonts w:ascii="Times New Roman" w:hAnsi="Times New Roman"/>
                <w:bCs/>
                <w:noProof/>
                <w:color w:val="000000" w:themeColor="text1"/>
              </w:rPr>
              <w:drawing>
                <wp:anchor distT="0" distB="0" distL="114300" distR="114300" simplePos="0" relativeHeight="251658244" behindDoc="0" locked="0" layoutInCell="1" allowOverlap="1" wp14:anchorId="4124CD0F" wp14:editId="61627417">
                  <wp:simplePos x="0" y="0"/>
                  <wp:positionH relativeFrom="column">
                    <wp:posOffset>461645</wp:posOffset>
                  </wp:positionH>
                  <wp:positionV relativeFrom="paragraph">
                    <wp:posOffset>165735</wp:posOffset>
                  </wp:positionV>
                  <wp:extent cx="1362222" cy="426720"/>
                  <wp:effectExtent l="0" t="0" r="952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62222" cy="426720"/>
                          </a:xfrm>
                          <a:prstGeom prst="rect">
                            <a:avLst/>
                          </a:prstGeom>
                          <a:noFill/>
                        </pic:spPr>
                      </pic:pic>
                    </a:graphicData>
                  </a:graphic>
                  <wp14:sizeRelH relativeFrom="margin">
                    <wp14:pctWidth>0</wp14:pctWidth>
                  </wp14:sizeRelH>
                  <wp14:sizeRelV relativeFrom="margin">
                    <wp14:pctHeight>0</wp14:pctHeight>
                  </wp14:sizeRelV>
                </wp:anchor>
              </w:drawing>
            </w:r>
            <w:r w:rsidR="005D77E6" w:rsidRPr="006F03C9">
              <w:rPr>
                <w:rFonts w:ascii="Nunito Sans" w:hAnsi="Nunito Sans"/>
              </w:rPr>
              <w:t>Date:</w:t>
            </w:r>
            <w:r w:rsidR="00543511" w:rsidRPr="006F03C9">
              <w:rPr>
                <w:rFonts w:ascii="Nunito Sans" w:hAnsi="Nunito Sans"/>
              </w:rPr>
              <w:t xml:space="preserve"> </w:t>
            </w:r>
            <w:r w:rsidR="00F61B29">
              <w:rPr>
                <w:rFonts w:ascii="Nunito Sans" w:hAnsi="Nunito Sans"/>
              </w:rPr>
              <w:t>January</w:t>
            </w:r>
            <w:r w:rsidR="005D77E6" w:rsidRPr="00057B30">
              <w:rPr>
                <w:rFonts w:ascii="Nunito Sans" w:hAnsi="Nunito Sans"/>
              </w:rPr>
              <w:t xml:space="preserve"> 202</w:t>
            </w:r>
            <w:r w:rsidR="00886CAC">
              <w:rPr>
                <w:rFonts w:ascii="Nunito Sans" w:hAnsi="Nunito Sans"/>
              </w:rPr>
              <w:t>6</w:t>
            </w:r>
          </w:p>
          <w:p w14:paraId="711E9956" w14:textId="7B626C95" w:rsidR="005D77E6" w:rsidRPr="006F03C9" w:rsidRDefault="005D77E6">
            <w:pPr>
              <w:spacing w:after="160" w:line="259" w:lineRule="auto"/>
              <w:ind w:right="0"/>
              <w:rPr>
                <w:rFonts w:ascii="Nunito Sans" w:hAnsi="Nunito Sans"/>
              </w:rPr>
            </w:pPr>
            <w:r w:rsidRPr="006F03C9">
              <w:rPr>
                <w:rFonts w:ascii="Nunito Sans" w:hAnsi="Nunito Sans"/>
              </w:rPr>
              <w:t xml:space="preserve">Signed: </w:t>
            </w:r>
          </w:p>
        </w:tc>
      </w:tr>
    </w:tbl>
    <w:p w14:paraId="582D1670" w14:textId="77777777" w:rsidR="005D77E6" w:rsidRPr="006F03C9" w:rsidRDefault="005D77E6" w:rsidP="005D77E6">
      <w:pPr>
        <w:spacing w:after="160" w:line="259" w:lineRule="auto"/>
        <w:ind w:right="0"/>
      </w:pPr>
    </w:p>
    <w:p w14:paraId="4EA95319" w14:textId="77777777" w:rsidR="00FD0F59" w:rsidRPr="006F03C9" w:rsidRDefault="00FD0F59" w:rsidP="005D77E6">
      <w:pPr>
        <w:spacing w:after="160" w:line="259" w:lineRule="auto"/>
        <w:ind w:right="0"/>
      </w:pPr>
    </w:p>
    <w:p w14:paraId="7457F01E" w14:textId="77777777" w:rsidR="005D77E6" w:rsidRPr="006F03C9" w:rsidRDefault="005D77E6">
      <w:pPr>
        <w:spacing w:after="160" w:line="259" w:lineRule="auto"/>
        <w:ind w:right="0"/>
      </w:pPr>
    </w:p>
    <w:p w14:paraId="6C3459D6" w14:textId="1038357A" w:rsidR="00C02B1C" w:rsidRDefault="00C02B1C">
      <w:pPr>
        <w:spacing w:after="160" w:line="259" w:lineRule="auto"/>
        <w:ind w:right="0"/>
        <w:rPr>
          <w:rFonts w:ascii="Mulish Black" w:hAnsi="Mulish Black"/>
          <w:color w:val="0137A6"/>
          <w:sz w:val="36"/>
          <w:szCs w:val="36"/>
        </w:rPr>
      </w:pPr>
      <w:r w:rsidRPr="006F03C9">
        <w:br w:type="page"/>
      </w:r>
    </w:p>
    <w:p w14:paraId="4FAAAD10" w14:textId="3C2DE0FB" w:rsidR="00C02B1C" w:rsidRPr="006F03C9" w:rsidRDefault="009E714D" w:rsidP="00C02B1C">
      <w:r w:rsidRPr="002A0B6F">
        <w:rPr>
          <w:noProof/>
          <w:sz w:val="20"/>
          <w:szCs w:val="20"/>
        </w:rPr>
        <w:lastRenderedPageBreak/>
        <mc:AlternateContent>
          <mc:Choice Requires="wps">
            <w:drawing>
              <wp:anchor distT="0" distB="0" distL="114300" distR="114300" simplePos="0" relativeHeight="251658243" behindDoc="0" locked="0" layoutInCell="1" allowOverlap="1" wp14:anchorId="471CE482" wp14:editId="5DE9CEDF">
                <wp:simplePos x="0" y="0"/>
                <wp:positionH relativeFrom="page">
                  <wp:align>left</wp:align>
                </wp:positionH>
                <wp:positionV relativeFrom="page">
                  <wp:posOffset>-70640</wp:posOffset>
                </wp:positionV>
                <wp:extent cx="7774335" cy="117582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35" cy="11758295"/>
                        </a:xfrm>
                        <a:prstGeom prst="rect">
                          <a:avLst/>
                        </a:prstGeom>
                        <a:solidFill>
                          <a:srgbClr val="0137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9DFFE" w14:textId="77777777" w:rsidR="009E714D" w:rsidRPr="006F03C9" w:rsidRDefault="009E714D" w:rsidP="009E714D">
                            <w:pPr>
                              <w:shd w:val="clear" w:color="auto" w:fill="0137A6"/>
                              <w:ind w:left="284"/>
                              <w:rPr>
                                <w:b/>
                                <w:color w:val="FFFFFF" w:themeColor="background1"/>
                              </w:rPr>
                            </w:pPr>
                          </w:p>
                          <w:p w14:paraId="72C2EC10" w14:textId="77777777" w:rsidR="009E714D" w:rsidRPr="006F03C9" w:rsidRDefault="009E714D" w:rsidP="009E714D">
                            <w:pPr>
                              <w:shd w:val="clear" w:color="auto" w:fill="0137A6"/>
                              <w:ind w:left="284"/>
                              <w:rPr>
                                <w:b/>
                                <w:color w:val="FFFFFF" w:themeColor="background1"/>
                              </w:rPr>
                            </w:pPr>
                          </w:p>
                          <w:p w14:paraId="3AE70505" w14:textId="699E0732" w:rsidR="009E714D" w:rsidRPr="006F03C9" w:rsidRDefault="00DD2D09" w:rsidP="009E714D">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38">
                                            <a:extLst>
                                              <a:ext uri="{BEBA8EAE-BF5A-486C-A8C5-ECC9F3942E4B}">
                                                <a14:imgProps xmlns:a14="http://schemas.microsoft.com/office/drawing/2010/main">
                                                  <a14:imgLayer r:embed="rId39">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6F03C9" w:rsidRDefault="009E714D" w:rsidP="009E714D">
                            <w:pPr>
                              <w:shd w:val="clear" w:color="auto" w:fill="0137A6"/>
                              <w:ind w:left="284"/>
                              <w:rPr>
                                <w:b/>
                                <w:color w:val="FFFFFF" w:themeColor="background1"/>
                              </w:rPr>
                            </w:pPr>
                          </w:p>
                          <w:p w14:paraId="79F52253" w14:textId="50B98991" w:rsidR="009E714D" w:rsidRPr="006F03C9" w:rsidRDefault="009E714D" w:rsidP="009E714D">
                            <w:pPr>
                              <w:shd w:val="clear" w:color="auto" w:fill="0137A6"/>
                              <w:ind w:left="284"/>
                              <w:jc w:val="right"/>
                              <w:rPr>
                                <w:b/>
                                <w:color w:val="FFFFFF" w:themeColor="background1"/>
                              </w:rPr>
                            </w:pPr>
                          </w:p>
                          <w:p w14:paraId="4C32C735"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14:paraId="53111C3C" w14:textId="77777777" w:rsidR="009E714D" w:rsidRPr="006F03C9" w:rsidRDefault="009E714D" w:rsidP="009E714D">
                            <w:pPr>
                              <w:shd w:val="clear" w:color="auto" w:fill="0137A6"/>
                              <w:ind w:left="284"/>
                              <w:rPr>
                                <w:b/>
                                <w:color w:val="FFFFFF" w:themeColor="background1"/>
                              </w:rPr>
                            </w:pPr>
                          </w:p>
                          <w:p w14:paraId="2336AEBC" w14:textId="73DD37EA" w:rsidR="00C67B85" w:rsidRPr="006F03C9" w:rsidRDefault="00C67B85" w:rsidP="00C67B85">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14:paraId="03DA267C" w14:textId="77777777" w:rsidR="00C67B85" w:rsidRPr="006F03C9" w:rsidRDefault="00C67B85" w:rsidP="00C67B85">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14:paraId="630321C3" w14:textId="77777777" w:rsidR="00C67B85" w:rsidRPr="006F03C9" w:rsidRDefault="00C67B85" w:rsidP="00C67B85">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14:paraId="0A3310F5" w14:textId="77777777" w:rsidR="00C67B85" w:rsidRPr="006F03C9" w:rsidRDefault="00C67B85" w:rsidP="00C67B85">
                            <w:pPr>
                              <w:shd w:val="clear" w:color="auto" w:fill="0137A6"/>
                              <w:ind w:left="284"/>
                              <w:rPr>
                                <w:szCs w:val="18"/>
                                <w:lang w:val="en-GB"/>
                              </w:rPr>
                            </w:pPr>
                            <w:r w:rsidRPr="006F03C9">
                              <w:rPr>
                                <w:szCs w:val="18"/>
                                <w:lang w:val="en-GB"/>
                              </w:rPr>
                              <w:t>Kenya</w:t>
                            </w:r>
                          </w:p>
                          <w:p w14:paraId="641E35AF" w14:textId="77777777" w:rsidR="00C67B85" w:rsidRPr="006F03C9" w:rsidRDefault="00C67B85" w:rsidP="00C67B85">
                            <w:pPr>
                              <w:shd w:val="clear" w:color="auto" w:fill="0137A6"/>
                              <w:ind w:left="284"/>
                              <w:rPr>
                                <w:color w:val="FFFFFF" w:themeColor="background1"/>
                                <w:szCs w:val="18"/>
                                <w:lang w:val="en-GB"/>
                              </w:rPr>
                            </w:pPr>
                            <w:hyperlink r:id="rId40" w:history="1">
                              <w:r w:rsidRPr="006F03C9">
                                <w:rPr>
                                  <w:rStyle w:val="Hyperlink"/>
                                  <w:color w:val="FFFFFF" w:themeColor="background1"/>
                                  <w:szCs w:val="18"/>
                                  <w:u w:val="none"/>
                                  <w:lang w:val="en-GB"/>
                                </w:rPr>
                                <w:t>www.kenbright.co.ke</w:t>
                              </w:r>
                            </w:hyperlink>
                          </w:p>
                          <w:p w14:paraId="75FE5AA1" w14:textId="77777777" w:rsidR="00C67B85" w:rsidRPr="006F03C9" w:rsidRDefault="00C67B85" w:rsidP="00C67B85">
                            <w:pPr>
                              <w:shd w:val="clear" w:color="auto" w:fill="0137A6"/>
                              <w:ind w:left="284"/>
                              <w:rPr>
                                <w:szCs w:val="18"/>
                                <w:lang w:val="en-GB"/>
                              </w:rPr>
                            </w:pPr>
                          </w:p>
                          <w:p w14:paraId="39E7CD72" w14:textId="77777777" w:rsidR="00C67B85" w:rsidRPr="006F03C9" w:rsidRDefault="00C67B85" w:rsidP="00C67B85">
                            <w:pPr>
                              <w:shd w:val="clear" w:color="auto" w:fill="0137A6"/>
                              <w:ind w:left="284"/>
                              <w:rPr>
                                <w:szCs w:val="18"/>
                                <w:lang w:val="en-GB"/>
                              </w:rPr>
                            </w:pPr>
                            <w:r w:rsidRPr="006F03C9">
                              <w:rPr>
                                <w:szCs w:val="18"/>
                                <w:lang w:val="en-GB"/>
                              </w:rPr>
                              <w:t>Customer Service Lines: +254 (020) 22 111 52</w:t>
                            </w:r>
                          </w:p>
                          <w:p w14:paraId="7EBBD43A" w14:textId="77777777" w:rsidR="009E714D" w:rsidRPr="006F03C9" w:rsidRDefault="009E714D" w:rsidP="009E714D">
                            <w:pPr>
                              <w:shd w:val="clear" w:color="auto" w:fill="0137A6"/>
                              <w:ind w:left="284"/>
                              <w:rPr>
                                <w:color w:val="FFFFFF" w:themeColor="background1"/>
                                <w:lang w:val="en-GB"/>
                              </w:rPr>
                            </w:pPr>
                          </w:p>
                          <w:p w14:paraId="06C9B880" w14:textId="77777777" w:rsidR="009E714D" w:rsidRPr="006F03C9" w:rsidRDefault="009E714D" w:rsidP="009E714D">
                            <w:pPr>
                              <w:shd w:val="clear" w:color="auto" w:fill="0137A6"/>
                              <w:ind w:left="284"/>
                              <w:rPr>
                                <w:color w:val="FFFFFF" w:themeColor="background1"/>
                              </w:rPr>
                            </w:pPr>
                          </w:p>
                          <w:p w14:paraId="03B7AAB2" w14:textId="77777777" w:rsidR="009E714D" w:rsidRPr="006F03C9" w:rsidRDefault="009E714D" w:rsidP="009E714D">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14:paraId="381C17E0" w14:textId="77777777" w:rsidR="009E714D" w:rsidRPr="006F03C9" w:rsidRDefault="009E714D" w:rsidP="009E714D">
                            <w:pPr>
                              <w:shd w:val="clear" w:color="auto" w:fill="0137A6"/>
                              <w:ind w:left="284"/>
                              <w:rPr>
                                <w:color w:val="FFFFFF" w:themeColor="background1"/>
                              </w:rPr>
                            </w:pPr>
                          </w:p>
                          <w:p w14:paraId="28CCC278" w14:textId="3572C335" w:rsidR="009E714D" w:rsidRPr="006F03C9" w:rsidRDefault="00F61B29" w:rsidP="009E714D">
                            <w:pPr>
                              <w:shd w:val="clear" w:color="auto" w:fill="0137A6"/>
                              <w:ind w:left="284"/>
                              <w:rPr>
                                <w:color w:val="FFFFFF" w:themeColor="background1"/>
                              </w:rPr>
                            </w:pPr>
                            <w:r>
                              <w:rPr>
                                <w:color w:val="FFFFFF" w:themeColor="background1"/>
                              </w:rPr>
                              <w:t>January</w:t>
                            </w:r>
                            <w:r w:rsidR="009E714D" w:rsidRPr="006F03C9">
                              <w:rPr>
                                <w:color w:val="FFFFFF" w:themeColor="background1"/>
                              </w:rPr>
                              <w:t xml:space="preserve"> 202</w:t>
                            </w:r>
                            <w:r w:rsidR="00886CAC">
                              <w:rPr>
                                <w:color w:val="FFFFFF" w:themeColor="background1"/>
                              </w:rPr>
                              <w:t>6</w:t>
                            </w:r>
                          </w:p>
                          <w:p w14:paraId="524D441E" w14:textId="77777777" w:rsidR="009E714D" w:rsidRPr="006F03C9" w:rsidRDefault="009E714D" w:rsidP="009E714D">
                            <w:pPr>
                              <w:shd w:val="clear" w:color="auto" w:fill="0137A6"/>
                              <w:ind w:left="284"/>
                              <w:rPr>
                                <w:color w:val="FFFFFF" w:themeColor="background1"/>
                              </w:rPr>
                            </w:pPr>
                          </w:p>
                          <w:p w14:paraId="793B1A85" w14:textId="7F7A9C68" w:rsidR="009E714D" w:rsidRPr="006F03C9" w:rsidRDefault="009E714D" w:rsidP="009E714D">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14:paraId="6B756889" w14:textId="77777777" w:rsidR="009E714D" w:rsidRPr="006F03C9" w:rsidRDefault="009E714D" w:rsidP="009E714D">
                            <w:pPr>
                              <w:shd w:val="clear" w:color="auto" w:fill="0137A6"/>
                              <w:ind w:left="284"/>
                              <w:rPr>
                                <w:color w:val="FFFFFF" w:themeColor="background1"/>
                              </w:rPr>
                            </w:pPr>
                          </w:p>
                          <w:p w14:paraId="1238324E" w14:textId="77777777" w:rsidR="009E714D" w:rsidRPr="006F03C9" w:rsidRDefault="009E714D" w:rsidP="009E714D">
                            <w:pPr>
                              <w:shd w:val="clear" w:color="auto" w:fill="0137A6"/>
                              <w:ind w:left="284"/>
                              <w:rPr>
                                <w:color w:val="FFFFFF" w:themeColor="background1"/>
                              </w:rPr>
                            </w:pPr>
                            <w:r w:rsidRPr="006F03C9">
                              <w:rPr>
                                <w:color w:val="FFFFFF" w:themeColor="background1"/>
                              </w:rPr>
                              <w:t>Reproduction – in total or in part – only with the permission of KAFS.</w:t>
                            </w:r>
                          </w:p>
                          <w:p w14:paraId="10EE886C" w14:textId="77777777" w:rsidR="009E714D" w:rsidRPr="006F03C9" w:rsidRDefault="009E714D" w:rsidP="009E714D">
                            <w:pPr>
                              <w:shd w:val="clear" w:color="auto" w:fill="0137A6"/>
                              <w:ind w:left="284"/>
                              <w:rPr>
                                <w:color w:val="FFFFFF" w:themeColor="background1"/>
                              </w:rPr>
                            </w:pPr>
                          </w:p>
                          <w:p w14:paraId="29F43F8C" w14:textId="77777777" w:rsidR="009E714D" w:rsidRPr="006F03C9" w:rsidRDefault="009E714D" w:rsidP="009E714D">
                            <w:pPr>
                              <w:shd w:val="clear" w:color="auto" w:fill="0137A6"/>
                              <w:ind w:left="284"/>
                              <w:rPr>
                                <w:color w:val="FFFFFF" w:themeColor="background1"/>
                              </w:rPr>
                            </w:pPr>
                          </w:p>
                          <w:p w14:paraId="1A36AD10"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14:paraId="3E99F210" w14:textId="77777777" w:rsidR="009E714D" w:rsidRPr="006F03C9" w:rsidRDefault="009E714D" w:rsidP="009E714D">
                            <w:pPr>
                              <w:shd w:val="clear" w:color="auto" w:fill="0137A6"/>
                              <w:ind w:left="1276"/>
                              <w:rPr>
                                <w:color w:val="FFFFFF" w:themeColor="background1"/>
                              </w:rPr>
                            </w:pPr>
                          </w:p>
                          <w:p w14:paraId="61D8E3F6" w14:textId="77777777" w:rsidR="00381A59" w:rsidRPr="006F03C9" w:rsidRDefault="00381A59" w:rsidP="00381A59">
                            <w:pPr>
                              <w:ind w:left="1276"/>
                              <w:rPr>
                                <w:szCs w:val="18"/>
                              </w:rPr>
                            </w:pPr>
                          </w:p>
                          <w:p w14:paraId="58AE315A" w14:textId="7B779E84" w:rsidR="00381A59" w:rsidRPr="006F03C9" w:rsidRDefault="00381A59" w:rsidP="00381A59">
                            <w:pPr>
                              <w:ind w:left="1276"/>
                              <w:rPr>
                                <w:szCs w:val="18"/>
                              </w:rPr>
                            </w:pPr>
                            <w:r w:rsidRPr="006F03C9">
                              <w:rPr>
                                <w:szCs w:val="18"/>
                              </w:rPr>
                              <w:t>E Macharia, FIA</w:t>
                            </w:r>
                            <w:r w:rsidR="00516E17" w:rsidRPr="006F03C9">
                              <w:rPr>
                                <w:szCs w:val="18"/>
                              </w:rPr>
                              <w:t xml:space="preserve"> C.</w:t>
                            </w:r>
                            <w:r w:rsidR="00D74A3D" w:rsidRPr="006F03C9">
                              <w:rPr>
                                <w:szCs w:val="18"/>
                              </w:rPr>
                              <w:t>Act</w:t>
                            </w:r>
                            <w:r w:rsidRPr="006F03C9">
                              <w:rPr>
                                <w:szCs w:val="18"/>
                              </w:rPr>
                              <w:t>, FeASK</w:t>
                            </w:r>
                          </w:p>
                          <w:p w14:paraId="2DA8337F" w14:textId="44FC58F7" w:rsidR="00381A59" w:rsidRPr="006F03C9" w:rsidRDefault="00537A38" w:rsidP="00381A59">
                            <w:pPr>
                              <w:ind w:left="1276"/>
                              <w:rPr>
                                <w:szCs w:val="18"/>
                              </w:rPr>
                            </w:pPr>
                            <w:r w:rsidRPr="006F03C9">
                              <w:rPr>
                                <w:szCs w:val="18"/>
                              </w:rPr>
                              <w:t>Chief</w:t>
                            </w:r>
                            <w:r w:rsidR="00381A59" w:rsidRPr="006F03C9">
                              <w:rPr>
                                <w:szCs w:val="18"/>
                              </w:rPr>
                              <w:t xml:space="preserve"> Actuary</w:t>
                            </w:r>
                            <w:r w:rsidRPr="006F03C9">
                              <w:rPr>
                                <w:szCs w:val="18"/>
                              </w:rPr>
                              <w:t xml:space="preserve"> &amp; Managing Director</w:t>
                            </w:r>
                          </w:p>
                          <w:p w14:paraId="28CC54E6" w14:textId="77777777" w:rsidR="00381A59" w:rsidRPr="006F03C9" w:rsidRDefault="00381A59" w:rsidP="00381A59">
                            <w:pPr>
                              <w:ind w:left="1276"/>
                              <w:rPr>
                                <w:color w:val="FFFFFF"/>
                                <w:szCs w:val="18"/>
                                <w:lang w:val="fr-FR"/>
                              </w:rPr>
                            </w:pPr>
                            <w:r w:rsidRPr="006F03C9">
                              <w:rPr>
                                <w:szCs w:val="18"/>
                                <w:lang w:val="fr-FR"/>
                              </w:rPr>
                              <w:t>E-mail: ezekiel@kenbright.africa</w:t>
                            </w:r>
                          </w:p>
                          <w:p w14:paraId="7EE8D2CA" w14:textId="6CBB5E0B" w:rsidR="009E714D" w:rsidRPr="006F03C9" w:rsidRDefault="00381A59" w:rsidP="00381A59">
                            <w:pPr>
                              <w:ind w:left="1276"/>
                              <w:rPr>
                                <w:szCs w:val="18"/>
                                <w:lang w:val="fr-FR"/>
                              </w:rPr>
                            </w:pPr>
                            <w:r w:rsidRPr="006F03C9">
                              <w:rPr>
                                <w:szCs w:val="18"/>
                                <w:lang w:val="fr-FR"/>
                              </w:rPr>
                              <w:t>Phone: +254 722 540 045</w:t>
                            </w:r>
                          </w:p>
                          <w:p w14:paraId="44EB9115" w14:textId="77777777" w:rsidR="009E714D" w:rsidRPr="006F03C9" w:rsidRDefault="009E714D" w:rsidP="009E714D">
                            <w:pPr>
                              <w:shd w:val="clear" w:color="auto" w:fill="0137A6"/>
                              <w:rPr>
                                <w:color w:val="FFFFFF" w:themeColor="background1"/>
                                <w:lang w:val="pt-PT"/>
                              </w:rPr>
                            </w:pPr>
                          </w:p>
                          <w:p w14:paraId="1C29BCA8" w14:textId="77777777" w:rsidR="009E714D" w:rsidRPr="006F03C9" w:rsidRDefault="009E714D" w:rsidP="009E714D">
                            <w:pPr>
                              <w:shd w:val="clear" w:color="auto" w:fill="0137A6"/>
                              <w:ind w:left="1276"/>
                              <w:rPr>
                                <w:color w:val="FFFFFF" w:themeColor="background1"/>
                                <w:lang w:val="pt-PT"/>
                              </w:rPr>
                            </w:pPr>
                          </w:p>
                          <w:p w14:paraId="0D12F821" w14:textId="252DDF4A" w:rsidR="009E714D" w:rsidRPr="006F03C9" w:rsidRDefault="009E714D" w:rsidP="009E714D">
                            <w:pPr>
                              <w:shd w:val="clear" w:color="auto" w:fill="0137A6"/>
                              <w:ind w:left="1276"/>
                              <w:rPr>
                                <w:color w:val="FFFFFF" w:themeColor="background1"/>
                                <w:lang w:val="fr-FR"/>
                              </w:rPr>
                            </w:pPr>
                            <w:r w:rsidRPr="006F03C9">
                              <w:rPr>
                                <w:color w:val="FFFFFF" w:themeColor="background1"/>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71CE482" id="Rectangle 3" o:spid="_x0000_s1031" style="position:absolute;margin-left:0;margin-top:-5.55pt;width:612.15pt;height:925.85pt;z-index:251658243;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" fillcolor="#0137a6" stroked="f" strokeweight="1pt">
                <v:textbox>
                  <w:txbxContent>
                    <w:p w14:paraId="4269DFFE" w14:textId="77777777" w:rsidR="009E714D" w:rsidRPr="006F03C9" w:rsidRDefault="009E714D" w:rsidP="009E714D">
                      <w:pPr>
                        <w:shd w:val="clear" w:color="auto" w:fill="0137A6"/>
                        <w:ind w:left="284"/>
                        <w:rPr>
                          <w:b/>
                          <w:color w:val="FFFFFF" w:themeColor="background1"/>
                        </w:rPr>
                      </w:pPr>
                    </w:p>
                    <w:p w14:paraId="72C2EC10" w14:textId="77777777" w:rsidR="009E714D" w:rsidRPr="006F03C9" w:rsidRDefault="009E714D" w:rsidP="009E714D">
                      <w:pPr>
                        <w:shd w:val="clear" w:color="auto" w:fill="0137A6"/>
                        <w:ind w:left="284"/>
                        <w:rPr>
                          <w:b/>
                          <w:color w:val="FFFFFF" w:themeColor="background1"/>
                        </w:rPr>
                      </w:pPr>
                    </w:p>
                    <w:p w14:paraId="3AE70505" w14:textId="699E0732" w:rsidR="009E714D" w:rsidRPr="006F03C9" w:rsidRDefault="00DD2D09" w:rsidP="009E714D">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41">
                                      <a:extLst>
                                        <a:ext uri="{BEBA8EAE-BF5A-486C-A8C5-ECC9F3942E4B}">
                                          <a14:imgProps xmlns:a14="http://schemas.microsoft.com/office/drawing/2010/main">
                                            <a14:imgLayer r:embed="rId42">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6F03C9" w:rsidRDefault="009E714D" w:rsidP="009E714D">
                      <w:pPr>
                        <w:shd w:val="clear" w:color="auto" w:fill="0137A6"/>
                        <w:ind w:left="284"/>
                        <w:rPr>
                          <w:b/>
                          <w:color w:val="FFFFFF" w:themeColor="background1"/>
                        </w:rPr>
                      </w:pPr>
                    </w:p>
                    <w:p w14:paraId="79F52253" w14:textId="50B98991" w:rsidR="009E714D" w:rsidRPr="006F03C9" w:rsidRDefault="009E714D" w:rsidP="009E714D">
                      <w:pPr>
                        <w:shd w:val="clear" w:color="auto" w:fill="0137A6"/>
                        <w:ind w:left="284"/>
                        <w:jc w:val="right"/>
                        <w:rPr>
                          <w:b/>
                          <w:color w:val="FFFFFF" w:themeColor="background1"/>
                        </w:rPr>
                      </w:pPr>
                    </w:p>
                    <w:p w14:paraId="4C32C735"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14:paraId="53111C3C" w14:textId="77777777" w:rsidR="009E714D" w:rsidRPr="006F03C9" w:rsidRDefault="009E714D" w:rsidP="009E714D">
                      <w:pPr>
                        <w:shd w:val="clear" w:color="auto" w:fill="0137A6"/>
                        <w:ind w:left="284"/>
                        <w:rPr>
                          <w:b/>
                          <w:color w:val="FFFFFF" w:themeColor="background1"/>
                        </w:rPr>
                      </w:pPr>
                    </w:p>
                    <w:p w14:paraId="2336AEBC" w14:textId="73DD37EA" w:rsidR="00C67B85" w:rsidRPr="006F03C9" w:rsidRDefault="00C67B85" w:rsidP="00C67B85">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14:paraId="03DA267C" w14:textId="77777777" w:rsidR="00C67B85" w:rsidRPr="006F03C9" w:rsidRDefault="00C67B85" w:rsidP="00C67B85">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14:paraId="630321C3" w14:textId="77777777" w:rsidR="00C67B85" w:rsidRPr="006F03C9" w:rsidRDefault="00C67B85" w:rsidP="00C67B85">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14:paraId="0A3310F5" w14:textId="77777777" w:rsidR="00C67B85" w:rsidRPr="006F03C9" w:rsidRDefault="00C67B85" w:rsidP="00C67B85">
                      <w:pPr>
                        <w:shd w:val="clear" w:color="auto" w:fill="0137A6"/>
                        <w:ind w:left="284"/>
                        <w:rPr>
                          <w:szCs w:val="18"/>
                          <w:lang w:val="en-GB"/>
                        </w:rPr>
                      </w:pPr>
                      <w:r w:rsidRPr="006F03C9">
                        <w:rPr>
                          <w:szCs w:val="18"/>
                          <w:lang w:val="en-GB"/>
                        </w:rPr>
                        <w:t>Kenya</w:t>
                      </w:r>
                    </w:p>
                    <w:p w14:paraId="641E35AF" w14:textId="77777777" w:rsidR="00C67B85" w:rsidRPr="006F03C9" w:rsidRDefault="00C67B85" w:rsidP="00C67B85">
                      <w:pPr>
                        <w:shd w:val="clear" w:color="auto" w:fill="0137A6"/>
                        <w:ind w:left="284"/>
                        <w:rPr>
                          <w:color w:val="FFFFFF" w:themeColor="background1"/>
                          <w:szCs w:val="18"/>
                          <w:lang w:val="en-GB"/>
                        </w:rPr>
                      </w:pPr>
                      <w:hyperlink r:id="rId43" w:history="1">
                        <w:r w:rsidRPr="006F03C9">
                          <w:rPr>
                            <w:rStyle w:val="Hyperlink"/>
                            <w:color w:val="FFFFFF" w:themeColor="background1"/>
                            <w:szCs w:val="18"/>
                            <w:u w:val="none"/>
                            <w:lang w:val="en-GB"/>
                          </w:rPr>
                          <w:t>www.kenbright.co.ke</w:t>
                        </w:r>
                      </w:hyperlink>
                    </w:p>
                    <w:p w14:paraId="75FE5AA1" w14:textId="77777777" w:rsidR="00C67B85" w:rsidRPr="006F03C9" w:rsidRDefault="00C67B85" w:rsidP="00C67B85">
                      <w:pPr>
                        <w:shd w:val="clear" w:color="auto" w:fill="0137A6"/>
                        <w:ind w:left="284"/>
                        <w:rPr>
                          <w:szCs w:val="18"/>
                          <w:lang w:val="en-GB"/>
                        </w:rPr>
                      </w:pPr>
                    </w:p>
                    <w:p w14:paraId="39E7CD72" w14:textId="77777777" w:rsidR="00C67B85" w:rsidRPr="006F03C9" w:rsidRDefault="00C67B85" w:rsidP="00C67B85">
                      <w:pPr>
                        <w:shd w:val="clear" w:color="auto" w:fill="0137A6"/>
                        <w:ind w:left="284"/>
                        <w:rPr>
                          <w:szCs w:val="18"/>
                          <w:lang w:val="en-GB"/>
                        </w:rPr>
                      </w:pPr>
                      <w:r w:rsidRPr="006F03C9">
                        <w:rPr>
                          <w:szCs w:val="18"/>
                          <w:lang w:val="en-GB"/>
                        </w:rPr>
                        <w:t>Customer Service Lines: +254 (020) 22 111 52</w:t>
                      </w:r>
                    </w:p>
                    <w:p w14:paraId="7EBBD43A" w14:textId="77777777" w:rsidR="009E714D" w:rsidRPr="006F03C9" w:rsidRDefault="009E714D" w:rsidP="009E714D">
                      <w:pPr>
                        <w:shd w:val="clear" w:color="auto" w:fill="0137A6"/>
                        <w:ind w:left="284"/>
                        <w:rPr>
                          <w:color w:val="FFFFFF" w:themeColor="background1"/>
                          <w:lang w:val="en-GB"/>
                        </w:rPr>
                      </w:pPr>
                    </w:p>
                    <w:p w14:paraId="06C9B880" w14:textId="77777777" w:rsidR="009E714D" w:rsidRPr="006F03C9" w:rsidRDefault="009E714D" w:rsidP="009E714D">
                      <w:pPr>
                        <w:shd w:val="clear" w:color="auto" w:fill="0137A6"/>
                        <w:ind w:left="284"/>
                        <w:rPr>
                          <w:color w:val="FFFFFF" w:themeColor="background1"/>
                        </w:rPr>
                      </w:pPr>
                    </w:p>
                    <w:p w14:paraId="03B7AAB2" w14:textId="77777777" w:rsidR="009E714D" w:rsidRPr="006F03C9" w:rsidRDefault="009E714D" w:rsidP="009E714D">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14:paraId="381C17E0" w14:textId="77777777" w:rsidR="009E714D" w:rsidRPr="006F03C9" w:rsidRDefault="009E714D" w:rsidP="009E714D">
                      <w:pPr>
                        <w:shd w:val="clear" w:color="auto" w:fill="0137A6"/>
                        <w:ind w:left="284"/>
                        <w:rPr>
                          <w:color w:val="FFFFFF" w:themeColor="background1"/>
                        </w:rPr>
                      </w:pPr>
                    </w:p>
                    <w:p w14:paraId="28CCC278" w14:textId="3572C335" w:rsidR="009E714D" w:rsidRPr="006F03C9" w:rsidRDefault="00F61B29" w:rsidP="009E714D">
                      <w:pPr>
                        <w:shd w:val="clear" w:color="auto" w:fill="0137A6"/>
                        <w:ind w:left="284"/>
                        <w:rPr>
                          <w:color w:val="FFFFFF" w:themeColor="background1"/>
                        </w:rPr>
                      </w:pPr>
                      <w:r>
                        <w:rPr>
                          <w:color w:val="FFFFFF" w:themeColor="background1"/>
                        </w:rPr>
                        <w:t>January</w:t>
                      </w:r>
                      <w:r w:rsidR="009E714D" w:rsidRPr="006F03C9">
                        <w:rPr>
                          <w:color w:val="FFFFFF" w:themeColor="background1"/>
                        </w:rPr>
                        <w:t xml:space="preserve"> 202</w:t>
                      </w:r>
                      <w:r w:rsidR="00886CAC">
                        <w:rPr>
                          <w:color w:val="FFFFFF" w:themeColor="background1"/>
                        </w:rPr>
                        <w:t>6</w:t>
                      </w:r>
                    </w:p>
                    <w:p w14:paraId="524D441E" w14:textId="77777777" w:rsidR="009E714D" w:rsidRPr="006F03C9" w:rsidRDefault="009E714D" w:rsidP="009E714D">
                      <w:pPr>
                        <w:shd w:val="clear" w:color="auto" w:fill="0137A6"/>
                        <w:ind w:left="284"/>
                        <w:rPr>
                          <w:color w:val="FFFFFF" w:themeColor="background1"/>
                        </w:rPr>
                      </w:pPr>
                    </w:p>
                    <w:p w14:paraId="793B1A85" w14:textId="7F7A9C68" w:rsidR="009E714D" w:rsidRPr="006F03C9" w:rsidRDefault="009E714D" w:rsidP="009E714D">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14:paraId="6B756889" w14:textId="77777777" w:rsidR="009E714D" w:rsidRPr="006F03C9" w:rsidRDefault="009E714D" w:rsidP="009E714D">
                      <w:pPr>
                        <w:shd w:val="clear" w:color="auto" w:fill="0137A6"/>
                        <w:ind w:left="284"/>
                        <w:rPr>
                          <w:color w:val="FFFFFF" w:themeColor="background1"/>
                        </w:rPr>
                      </w:pPr>
                    </w:p>
                    <w:p w14:paraId="1238324E" w14:textId="77777777" w:rsidR="009E714D" w:rsidRPr="006F03C9" w:rsidRDefault="009E714D" w:rsidP="009E714D">
                      <w:pPr>
                        <w:shd w:val="clear" w:color="auto" w:fill="0137A6"/>
                        <w:ind w:left="284"/>
                        <w:rPr>
                          <w:color w:val="FFFFFF" w:themeColor="background1"/>
                        </w:rPr>
                      </w:pPr>
                      <w:r w:rsidRPr="006F03C9">
                        <w:rPr>
                          <w:color w:val="FFFFFF" w:themeColor="background1"/>
                        </w:rPr>
                        <w:t>Reproduction – in total or in part – only with the permission of KAFS.</w:t>
                      </w:r>
                    </w:p>
                    <w:p w14:paraId="10EE886C" w14:textId="77777777" w:rsidR="009E714D" w:rsidRPr="006F03C9" w:rsidRDefault="009E714D" w:rsidP="009E714D">
                      <w:pPr>
                        <w:shd w:val="clear" w:color="auto" w:fill="0137A6"/>
                        <w:ind w:left="284"/>
                        <w:rPr>
                          <w:color w:val="FFFFFF" w:themeColor="background1"/>
                        </w:rPr>
                      </w:pPr>
                    </w:p>
                    <w:p w14:paraId="29F43F8C" w14:textId="77777777" w:rsidR="009E714D" w:rsidRPr="006F03C9" w:rsidRDefault="009E714D" w:rsidP="009E714D">
                      <w:pPr>
                        <w:shd w:val="clear" w:color="auto" w:fill="0137A6"/>
                        <w:ind w:left="284"/>
                        <w:rPr>
                          <w:color w:val="FFFFFF" w:themeColor="background1"/>
                        </w:rPr>
                      </w:pPr>
                    </w:p>
                    <w:p w14:paraId="1A36AD10"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14:paraId="3E99F210" w14:textId="77777777" w:rsidR="009E714D" w:rsidRPr="006F03C9" w:rsidRDefault="009E714D" w:rsidP="009E714D">
                      <w:pPr>
                        <w:shd w:val="clear" w:color="auto" w:fill="0137A6"/>
                        <w:ind w:left="1276"/>
                        <w:rPr>
                          <w:color w:val="FFFFFF" w:themeColor="background1"/>
                        </w:rPr>
                      </w:pPr>
                    </w:p>
                    <w:p w14:paraId="61D8E3F6" w14:textId="77777777" w:rsidR="00381A59" w:rsidRPr="006F03C9" w:rsidRDefault="00381A59" w:rsidP="00381A59">
                      <w:pPr>
                        <w:ind w:left="1276"/>
                        <w:rPr>
                          <w:szCs w:val="18"/>
                        </w:rPr>
                      </w:pPr>
                    </w:p>
                    <w:p w14:paraId="58AE315A" w14:textId="7B779E84" w:rsidR="00381A59" w:rsidRPr="006F03C9" w:rsidRDefault="00381A59" w:rsidP="00381A59">
                      <w:pPr>
                        <w:ind w:left="1276"/>
                        <w:rPr>
                          <w:szCs w:val="18"/>
                        </w:rPr>
                      </w:pPr>
                      <w:r w:rsidRPr="006F03C9">
                        <w:rPr>
                          <w:szCs w:val="18"/>
                        </w:rPr>
                        <w:t>E Macharia, FIA</w:t>
                      </w:r>
                      <w:r w:rsidR="00516E17" w:rsidRPr="006F03C9">
                        <w:rPr>
                          <w:szCs w:val="18"/>
                        </w:rPr>
                        <w:t xml:space="preserve"> C.</w:t>
                      </w:r>
                      <w:r w:rsidR="00D74A3D" w:rsidRPr="006F03C9">
                        <w:rPr>
                          <w:szCs w:val="18"/>
                        </w:rPr>
                        <w:t>Act</w:t>
                      </w:r>
                      <w:r w:rsidRPr="006F03C9">
                        <w:rPr>
                          <w:szCs w:val="18"/>
                        </w:rPr>
                        <w:t>, FeASK</w:t>
                      </w:r>
                    </w:p>
                    <w:p w14:paraId="2DA8337F" w14:textId="44FC58F7" w:rsidR="00381A59" w:rsidRPr="006F03C9" w:rsidRDefault="00537A38" w:rsidP="00381A59">
                      <w:pPr>
                        <w:ind w:left="1276"/>
                        <w:rPr>
                          <w:szCs w:val="18"/>
                        </w:rPr>
                      </w:pPr>
                      <w:r w:rsidRPr="006F03C9">
                        <w:rPr>
                          <w:szCs w:val="18"/>
                        </w:rPr>
                        <w:t>Chief</w:t>
                      </w:r>
                      <w:r w:rsidR="00381A59" w:rsidRPr="006F03C9">
                        <w:rPr>
                          <w:szCs w:val="18"/>
                        </w:rPr>
                        <w:t xml:space="preserve"> Actuary</w:t>
                      </w:r>
                      <w:r w:rsidRPr="006F03C9">
                        <w:rPr>
                          <w:szCs w:val="18"/>
                        </w:rPr>
                        <w:t xml:space="preserve"> &amp; Managing Director</w:t>
                      </w:r>
                    </w:p>
                    <w:p w14:paraId="28CC54E6" w14:textId="77777777" w:rsidR="00381A59" w:rsidRPr="006F03C9" w:rsidRDefault="00381A59" w:rsidP="00381A59">
                      <w:pPr>
                        <w:ind w:left="1276"/>
                        <w:rPr>
                          <w:color w:val="FFFFFF"/>
                          <w:szCs w:val="18"/>
                          <w:lang w:val="fr-FR"/>
                        </w:rPr>
                      </w:pPr>
                      <w:r w:rsidRPr="006F03C9">
                        <w:rPr>
                          <w:szCs w:val="18"/>
                          <w:lang w:val="fr-FR"/>
                        </w:rPr>
                        <w:t>E-mail: ezekiel@kenbright.africa</w:t>
                      </w:r>
                    </w:p>
                    <w:p w14:paraId="7EE8D2CA" w14:textId="6CBB5E0B" w:rsidR="009E714D" w:rsidRPr="006F03C9" w:rsidRDefault="00381A59" w:rsidP="00381A59">
                      <w:pPr>
                        <w:ind w:left="1276"/>
                        <w:rPr>
                          <w:szCs w:val="18"/>
                          <w:lang w:val="fr-FR"/>
                        </w:rPr>
                      </w:pPr>
                      <w:r w:rsidRPr="006F03C9">
                        <w:rPr>
                          <w:szCs w:val="18"/>
                          <w:lang w:val="fr-FR"/>
                        </w:rPr>
                        <w:t>Phone: +254 722 540 045</w:t>
                      </w:r>
                    </w:p>
                    <w:p w14:paraId="44EB9115" w14:textId="77777777" w:rsidR="009E714D" w:rsidRPr="006F03C9" w:rsidRDefault="009E714D" w:rsidP="009E714D">
                      <w:pPr>
                        <w:shd w:val="clear" w:color="auto" w:fill="0137A6"/>
                        <w:rPr>
                          <w:color w:val="FFFFFF" w:themeColor="background1"/>
                          <w:lang w:val="pt-PT"/>
                        </w:rPr>
                      </w:pPr>
                    </w:p>
                    <w:p w14:paraId="1C29BCA8" w14:textId="77777777" w:rsidR="009E714D" w:rsidRPr="006F03C9" w:rsidRDefault="009E714D" w:rsidP="009E714D">
                      <w:pPr>
                        <w:shd w:val="clear" w:color="auto" w:fill="0137A6"/>
                        <w:ind w:left="1276"/>
                        <w:rPr>
                          <w:color w:val="FFFFFF" w:themeColor="background1"/>
                          <w:lang w:val="pt-PT"/>
                        </w:rPr>
                      </w:pPr>
                    </w:p>
                    <w:p w14:paraId="0D12F821" w14:textId="252DDF4A" w:rsidR="009E714D" w:rsidRPr="006F03C9" w:rsidRDefault="009E714D" w:rsidP="009E714D">
                      <w:pPr>
                        <w:shd w:val="clear" w:color="auto" w:fill="0137A6"/>
                        <w:ind w:left="1276"/>
                        <w:rPr>
                          <w:color w:val="FFFFFF" w:themeColor="background1"/>
                          <w:lang w:val="fr-FR"/>
                        </w:rPr>
                      </w:pPr>
                      <w:r w:rsidRPr="006F03C9">
                        <w:rPr>
                          <w:color w:val="FFFFFF" w:themeColor="background1"/>
                          <w:lang w:val="fr-FR"/>
                        </w:rPr>
                        <w:t xml:space="preserve"> </w:t>
                      </w:r>
                    </w:p>
                  </w:txbxContent>
                </v:textbox>
                <w10:wrap anchorx="page" anchory="page"/>
              </v:rect>
            </w:pict>
          </mc:Fallback>
        </mc:AlternateContent>
      </w:r>
    </w:p>
    <w:sectPr w:rsidR="00C02B1C" w:rsidRPr="006F03C9" w:rsidSect="00327DBF">
      <w:headerReference w:type="default" r:id="rId44"/>
      <w:footerReference w:type="default" r:id="rId45"/>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BF300" w14:textId="77777777" w:rsidR="00644020" w:rsidRDefault="00644020" w:rsidP="001F54AF">
      <w:r>
        <w:separator/>
      </w:r>
    </w:p>
  </w:endnote>
  <w:endnote w:type="continuationSeparator" w:id="0">
    <w:p w14:paraId="2A80C4AE" w14:textId="77777777" w:rsidR="00644020" w:rsidRDefault="00644020" w:rsidP="001F54AF">
      <w:r>
        <w:continuationSeparator/>
      </w:r>
    </w:p>
  </w:endnote>
  <w:endnote w:type="continuationNotice" w:id="1">
    <w:p w14:paraId="675D6D5D" w14:textId="77777777" w:rsidR="00644020" w:rsidRDefault="006440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ulish">
    <w:panose1 w:val="00000000000000000000"/>
    <w:charset w:val="00"/>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roy">
    <w:altName w:val="Calibri"/>
    <w:panose1 w:val="000000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ulish Black">
    <w:panose1 w:val="00000000000000000000"/>
    <w:charset w:val="00"/>
    <w:family w:val="auto"/>
    <w:pitch w:val="variable"/>
    <w:sig w:usb0="A00002FF" w:usb1="5000204B" w:usb2="00000000" w:usb3="00000000" w:csb0="00000197" w:csb1="00000000"/>
  </w:font>
  <w:font w:name="Nunito Sans Black">
    <w:charset w:val="00"/>
    <w:family w:val="auto"/>
    <w:pitch w:val="variable"/>
    <w:sig w:usb0="A00002FF" w:usb1="5000204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Gilroy-Regular">
    <w:altName w:val="Calibri"/>
    <w:charset w:val="00"/>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Gilroy Black">
    <w:altName w:val="Calibri"/>
    <w:panose1 w:val="00000000000000000000"/>
    <w:charset w:val="00"/>
    <w:family w:val="modern"/>
    <w:notTrueType/>
    <w:pitch w:val="variable"/>
    <w:sig w:usb0="00000207" w:usb1="00000000" w:usb2="00000000" w:usb3="00000000" w:csb0="00000097" w:csb1="00000000"/>
  </w:font>
  <w:font w:name="Gilroy Bold">
    <w:altName w:val="Calibri"/>
    <w:panose1 w:val="00000000000000000000"/>
    <w:charset w:val="00"/>
    <w:family w:val="modern"/>
    <w:notTrueType/>
    <w:pitch w:val="variable"/>
    <w:sig w:usb0="00000207" w:usb1="00000000" w:usb2="00000000" w:usb3="00000000" w:csb0="00000097" w:csb1="00000000"/>
  </w:font>
  <w:font w:name="Yu Mincho">
    <w:altName w:val="游明朝"/>
    <w:charset w:val="80"/>
    <w:family w:val="roman"/>
    <w:pitch w:val="variable"/>
    <w:sig w:usb0="800002E7" w:usb1="2AC7FCFF"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Lato Light">
    <w:charset w:val="00"/>
    <w:family w:val="swiss"/>
    <w:pitch w:val="variable"/>
    <w:sig w:usb0="E10002FF" w:usb1="5000ECFF" w:usb2="00000021" w:usb3="00000000" w:csb0="0000019F" w:csb1="00000000"/>
  </w:font>
  <w:font w:name="Lato">
    <w:charset w:val="00"/>
    <w:family w:val="swiss"/>
    <w:pitch w:val="variable"/>
    <w:sig w:usb0="E10002FF" w:usb1="5000ECFF" w:usb2="00000021" w:usb3="00000000" w:csb0="0000019F" w:csb1="00000000"/>
  </w:font>
  <w:font w:name="Sansation">
    <w:altName w:val="Times New Roman"/>
    <w:charset w:val="00"/>
    <w:family w:val="auto"/>
    <w:pitch w:val="variable"/>
    <w:sig w:usb0="00000287" w:usb1="00000000" w:usb2="00000000" w:usb3="00000000" w:csb0="0000009F" w:csb1="00000000"/>
  </w:font>
  <w:font w:name="Univers 45 Light">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unito Sans Light">
    <w:charset w:val="00"/>
    <w:family w:val="auto"/>
    <w:pitch w:val="variable"/>
    <w:sig w:usb0="A00002FF" w:usb1="5000204B" w:usb2="00000000" w:usb3="00000000" w:csb0="00000197" w:csb1="00000000"/>
  </w:font>
  <w:font w:name="Nunito Sans SemiBold">
    <w:charset w:val="00"/>
    <w:family w:val="auto"/>
    <w:pitch w:val="variable"/>
    <w:sig w:usb0="A00002FF" w:usb1="5000204B" w:usb2="00000000" w:usb3="00000000" w:csb0="00000197" w:csb1="00000000"/>
  </w:font>
  <w:font w:name="Gilroy Light">
    <w:altName w:val="Calibri"/>
    <w:panose1 w:val="00000000000000000000"/>
    <w:charset w:val="00"/>
    <w:family w:val="modern"/>
    <w:notTrueType/>
    <w:pitch w:val="variable"/>
    <w:sig w:usb0="00000207" w:usb1="00000000" w:usb2="00000000" w:usb3="00000000" w:csb0="00000097" w:csb1="00000000"/>
  </w:font>
  <w:font w:name="Gilroy SemiBold">
    <w:altName w:val="Calibri"/>
    <w:panose1 w:val="00000000000000000000"/>
    <w:charset w:val="00"/>
    <w:family w:val="modern"/>
    <w:notTrueType/>
    <w:pitch w:val="variable"/>
    <w:sig w:usb0="00000207" w:usb1="00000000" w:usb2="00000000" w:usb3="00000000" w:csb0="00000097" w:csb1="00000000"/>
  </w:font>
  <w:font w:name="Mulish Light">
    <w:panose1 w:val="00000000000000000000"/>
    <w:charset w:val="00"/>
    <w:family w:val="auto"/>
    <w:pitch w:val="variable"/>
    <w:sig w:usb0="A00002FF" w:usb1="5000204B" w:usb2="00000000" w:usb3="00000000" w:csb0="00000197" w:csb1="00000000"/>
  </w:font>
  <w:font w:name="Mulish SemiBold">
    <w:panose1 w:val="00000000000000000000"/>
    <w:charset w:val="00"/>
    <w:family w:val="auto"/>
    <w:pitch w:val="variable"/>
    <w:sig w:usb0="A00002FF" w:usb1="5000204B" w:usb2="00000000" w:usb3="00000000" w:csb0="00000197" w:csb1="00000000"/>
  </w:font>
  <w:font w:name="Helvetica">
    <w:panose1 w:val="020B0604020202020204"/>
    <w:charset w:val="00"/>
    <w:family w:val="swiss"/>
    <w:pitch w:val="variable"/>
    <w:sig w:usb0="00000003" w:usb1="00000000" w:usb2="00000000" w:usb3="00000000" w:csb0="00000001" w:csb1="00000000"/>
  </w:font>
  <w:font w:name="Nunito Light">
    <w:panose1 w:val="00000000000000000000"/>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6F03C9" w14:paraId="1DA5BD05" w14:textId="77777777">
      <w:tc>
        <w:tcPr>
          <w:tcW w:w="3485" w:type="dxa"/>
        </w:tcPr>
        <w:p w14:paraId="3A0DD787" w14:textId="77777777" w:rsidR="006F7B03" w:rsidRPr="00954D78" w:rsidRDefault="003F750B">
          <w:pPr>
            <w:pStyle w:val="Footer"/>
            <w:ind w:left="206"/>
            <w:rPr>
              <w:rFonts w:ascii="Gilroy Light" w:hAnsi="Gilroy Light"/>
              <w:sz w:val="14"/>
              <w:szCs w:val="14"/>
            </w:rPr>
          </w:pPr>
          <w:r w:rsidRPr="00954D78">
            <w:rPr>
              <w:rFonts w:ascii="Gilroy Light" w:hAnsi="Gilroy Light"/>
              <w:noProof/>
              <w:sz w:val="14"/>
              <w:szCs w:val="14"/>
            </w:rPr>
            <w:drawing>
              <wp:inline distT="0" distB="0" distL="0" distR="0" wp14:anchorId="0B8D5411" wp14:editId="47DEBB09">
                <wp:extent cx="603849" cy="367862"/>
                <wp:effectExtent l="0" t="0" r="0" b="0"/>
                <wp:docPr id="2114516729" name="Graphic 21145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485" w:type="dxa"/>
        </w:tcPr>
        <w:p w14:paraId="401227DD" w14:textId="77777777" w:rsidR="006F7B03" w:rsidRPr="00954D78" w:rsidRDefault="006F7B03">
          <w:pPr>
            <w:pStyle w:val="Footer"/>
            <w:ind w:left="360"/>
            <w:rPr>
              <w:rFonts w:ascii="Gilroy Light" w:hAnsi="Gilroy Light"/>
              <w:sz w:val="14"/>
              <w:szCs w:val="14"/>
            </w:rPr>
          </w:pPr>
        </w:p>
      </w:tc>
      <w:tc>
        <w:tcPr>
          <w:tcW w:w="3833" w:type="dxa"/>
          <w:vAlign w:val="bottom"/>
        </w:tcPr>
        <w:p w14:paraId="1390309D" w14:textId="77777777" w:rsidR="006F7B03" w:rsidRPr="00954D78" w:rsidRDefault="003F750B">
          <w:pPr>
            <w:pStyle w:val="Footer"/>
            <w:ind w:left="720" w:right="0"/>
            <w:jc w:val="right"/>
            <w:rPr>
              <w:rFonts w:ascii="Gilroy Light" w:hAnsi="Gilroy Light"/>
              <w:sz w:val="14"/>
              <w:szCs w:val="14"/>
            </w:rPr>
          </w:pPr>
          <w:r w:rsidRPr="00954D78">
            <w:rPr>
              <w:rFonts w:ascii="Gilroy Light" w:hAnsi="Gilroy Light"/>
              <w:sz w:val="14"/>
              <w:szCs w:val="14"/>
            </w:rPr>
            <w:t xml:space="preserve">Page </w:t>
          </w:r>
          <w:r w:rsidRPr="00954D78">
            <w:rPr>
              <w:rFonts w:ascii="Gilroy Light" w:hAnsi="Gilroy Light"/>
              <w:b/>
              <w:sz w:val="14"/>
              <w:szCs w:val="14"/>
            </w:rPr>
            <w:fldChar w:fldCharType="begin"/>
          </w:r>
          <w:r w:rsidRPr="00954D78">
            <w:rPr>
              <w:rFonts w:ascii="Gilroy Light" w:hAnsi="Gilroy Light"/>
              <w:b/>
              <w:sz w:val="14"/>
              <w:szCs w:val="14"/>
            </w:rPr>
            <w:instrText xml:space="preserve"> PAGE - 1 </w:instrText>
          </w:r>
          <w:r w:rsidRPr="00954D78">
            <w:rPr>
              <w:rFonts w:ascii="Gilroy Light" w:hAnsi="Gilroy Light"/>
              <w:b/>
              <w:sz w:val="14"/>
              <w:szCs w:val="14"/>
            </w:rPr>
            <w:fldChar w:fldCharType="separate"/>
          </w:r>
          <w:r w:rsidRPr="00954D78">
            <w:rPr>
              <w:rFonts w:ascii="Gilroy Light" w:hAnsi="Gilroy Light"/>
              <w:b/>
              <w:noProof/>
              <w:sz w:val="14"/>
              <w:szCs w:val="14"/>
            </w:rPr>
            <w:t>2</w:t>
          </w:r>
          <w:r w:rsidRPr="00954D78">
            <w:rPr>
              <w:rFonts w:ascii="Gilroy Light" w:hAnsi="Gilroy Light"/>
              <w:b/>
              <w:sz w:val="14"/>
              <w:szCs w:val="14"/>
            </w:rPr>
            <w:fldChar w:fldCharType="end"/>
          </w:r>
          <w:r w:rsidRPr="00954D78">
            <w:rPr>
              <w:rFonts w:ascii="Gilroy Light" w:hAnsi="Gilroy Light"/>
              <w:sz w:val="14"/>
              <w:szCs w:val="14"/>
            </w:rPr>
            <w:t xml:space="preserve"> of </w:t>
          </w:r>
          <w:r w:rsidRPr="00954D78">
            <w:rPr>
              <w:rFonts w:ascii="Gilroy Light" w:hAnsi="Gilroy Light"/>
              <w:b/>
              <w:sz w:val="14"/>
              <w:szCs w:val="14"/>
            </w:rPr>
            <w:fldChar w:fldCharType="begin"/>
          </w:r>
          <w:r w:rsidRPr="00954D78">
            <w:rPr>
              <w:rFonts w:ascii="Gilroy Light" w:hAnsi="Gilroy Light"/>
              <w:b/>
              <w:sz w:val="14"/>
              <w:szCs w:val="14"/>
            </w:rPr>
            <w:instrText xml:space="preserve"> NUMPAGES </w:instrText>
          </w:r>
          <w:r w:rsidRPr="00954D78">
            <w:rPr>
              <w:rFonts w:ascii="Gilroy Light" w:hAnsi="Gilroy Light"/>
              <w:b/>
              <w:sz w:val="14"/>
              <w:szCs w:val="14"/>
            </w:rPr>
            <w:fldChar w:fldCharType="separate"/>
          </w:r>
          <w:r w:rsidRPr="00954D78">
            <w:rPr>
              <w:rFonts w:ascii="Gilroy Light" w:hAnsi="Gilroy Light"/>
              <w:b/>
              <w:sz w:val="14"/>
              <w:szCs w:val="14"/>
            </w:rPr>
            <w:t>3</w:t>
          </w:r>
          <w:r w:rsidRPr="00954D78">
            <w:rPr>
              <w:rFonts w:ascii="Gilroy Light" w:hAnsi="Gilroy Light"/>
              <w:b/>
              <w:sz w:val="14"/>
              <w:szCs w:val="14"/>
            </w:rPr>
            <w:fldChar w:fldCharType="end"/>
          </w:r>
        </w:p>
      </w:tc>
    </w:tr>
  </w:tbl>
  <w:p w14:paraId="7A513551" w14:textId="77777777" w:rsidR="006F7B03" w:rsidRPr="00954D78" w:rsidRDefault="006F7B03">
    <w:pPr>
      <w:pStyle w:val="Footer"/>
      <w:ind w:left="360"/>
      <w:rPr>
        <w:rFonts w:ascii="Gilroy Light" w:hAnsi="Gilroy Light"/>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6F03C9" w14:paraId="669F8530" w14:textId="77777777">
      <w:tc>
        <w:tcPr>
          <w:tcW w:w="3485" w:type="dxa"/>
        </w:tcPr>
        <w:p w14:paraId="343A4A3E" w14:textId="1A316609" w:rsidR="006F7B03" w:rsidRPr="006F03C9" w:rsidRDefault="006F7B03">
          <w:pPr>
            <w:pStyle w:val="Footer"/>
            <w:ind w:left="206"/>
            <w:rPr>
              <w:rFonts w:ascii="Nunito Sans" w:hAnsi="Nunito Sans"/>
            </w:rPr>
          </w:pPr>
        </w:p>
      </w:tc>
      <w:tc>
        <w:tcPr>
          <w:tcW w:w="3485" w:type="dxa"/>
        </w:tcPr>
        <w:p w14:paraId="3B3F04CA" w14:textId="77777777" w:rsidR="006F7B03" w:rsidRPr="006F03C9" w:rsidRDefault="006F7B03">
          <w:pPr>
            <w:pStyle w:val="Footer"/>
            <w:ind w:left="360"/>
            <w:rPr>
              <w:rFonts w:ascii="Nunito Sans" w:hAnsi="Nunito Sans"/>
            </w:rPr>
          </w:pPr>
        </w:p>
      </w:tc>
      <w:tc>
        <w:tcPr>
          <w:tcW w:w="3833" w:type="dxa"/>
          <w:vAlign w:val="bottom"/>
        </w:tcPr>
        <w:p w14:paraId="7BA7922B" w14:textId="77777777" w:rsidR="006F7B03" w:rsidRPr="00A54268" w:rsidRDefault="003F750B">
          <w:pPr>
            <w:pStyle w:val="Footer"/>
            <w:ind w:left="720" w:right="0"/>
            <w:jc w:val="right"/>
            <w:rPr>
              <w:rFonts w:ascii="Gilroy Light" w:hAnsi="Gilroy Light"/>
              <w:sz w:val="16"/>
            </w:rPr>
          </w:pPr>
          <w:r w:rsidRPr="00A54268">
            <w:rPr>
              <w:rFonts w:ascii="Gilroy Light" w:hAnsi="Gilroy Light"/>
              <w:sz w:val="16"/>
            </w:rPr>
            <w:t xml:space="preserve">Page </w:t>
          </w:r>
          <w:r w:rsidRPr="000522EF">
            <w:rPr>
              <w:rFonts w:ascii="Gilroy Light" w:hAnsi="Gilroy Light"/>
              <w:b/>
              <w:sz w:val="16"/>
            </w:rPr>
            <w:fldChar w:fldCharType="begin"/>
          </w:r>
          <w:r w:rsidRPr="000522EF">
            <w:rPr>
              <w:rFonts w:ascii="Gilroy Light" w:hAnsi="Gilroy Light"/>
              <w:b/>
              <w:sz w:val="16"/>
            </w:rPr>
            <w:instrText xml:space="preserve"> PAGE - 1 </w:instrText>
          </w:r>
          <w:r w:rsidRPr="000522EF">
            <w:rPr>
              <w:rFonts w:ascii="Gilroy Light" w:hAnsi="Gilroy Light"/>
              <w:b/>
              <w:sz w:val="16"/>
            </w:rPr>
            <w:fldChar w:fldCharType="separate"/>
          </w:r>
          <w:r>
            <w:rPr>
              <w:rFonts w:ascii="Gilroy Light" w:hAnsi="Gilroy Light"/>
              <w:b/>
              <w:sz w:val="16"/>
            </w:rPr>
            <w:t>12</w:t>
          </w:r>
          <w:r w:rsidRPr="000522EF">
            <w:rPr>
              <w:rFonts w:ascii="Gilroy Light" w:hAnsi="Gilroy Light"/>
              <w:b/>
              <w:sz w:val="16"/>
            </w:rPr>
            <w:fldChar w:fldCharType="end"/>
          </w:r>
          <w:r w:rsidRPr="00A54268">
            <w:rPr>
              <w:rFonts w:ascii="Gilroy Light" w:hAnsi="Gilroy Light"/>
              <w:sz w:val="16"/>
            </w:rPr>
            <w:t xml:space="preserve"> of </w:t>
          </w:r>
          <w:r w:rsidRPr="00A54268">
            <w:rPr>
              <w:rFonts w:ascii="Gilroy SemiBold" w:hAnsi="Gilroy SemiBold"/>
              <w:b/>
              <w:sz w:val="16"/>
            </w:rPr>
            <w:fldChar w:fldCharType="begin"/>
          </w:r>
          <w:r w:rsidRPr="00A54268">
            <w:rPr>
              <w:rFonts w:ascii="Gilroy SemiBold" w:hAnsi="Gilroy SemiBold"/>
              <w:b/>
              <w:sz w:val="16"/>
            </w:rPr>
            <w:instrText xml:space="preserve"> NUMPAGES </w:instrText>
          </w:r>
          <w:r w:rsidRPr="00A54268">
            <w:rPr>
              <w:rFonts w:ascii="Gilroy SemiBold" w:hAnsi="Gilroy SemiBold"/>
              <w:b/>
              <w:sz w:val="16"/>
            </w:rPr>
            <w:fldChar w:fldCharType="separate"/>
          </w:r>
          <w:r>
            <w:rPr>
              <w:rFonts w:ascii="Gilroy SemiBold" w:hAnsi="Gilroy SemiBold"/>
              <w:b/>
              <w:sz w:val="16"/>
            </w:rPr>
            <w:t>32</w:t>
          </w:r>
          <w:r w:rsidRPr="00A54268">
            <w:rPr>
              <w:rFonts w:ascii="Gilroy SemiBold" w:hAnsi="Gilroy SemiBold"/>
              <w:b/>
              <w:sz w:val="16"/>
            </w:rPr>
            <w:fldChar w:fldCharType="end"/>
          </w:r>
        </w:p>
      </w:tc>
    </w:tr>
  </w:tbl>
  <w:p w14:paraId="10C56F29" w14:textId="77777777" w:rsidR="006F7B03" w:rsidRPr="006F03C9" w:rsidRDefault="006F7B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5"/>
      <w:gridCol w:w="3385"/>
      <w:gridCol w:w="4031"/>
    </w:tblGrid>
    <w:tr w:rsidR="004F6244" w:rsidRPr="00E97CD3" w14:paraId="7450D59F" w14:textId="77777777" w:rsidTr="00E023AD">
      <w:tc>
        <w:tcPr>
          <w:tcW w:w="1567" w:type="pct"/>
        </w:tcPr>
        <w:p w14:paraId="289D0125" w14:textId="77777777" w:rsidR="004F6244" w:rsidRPr="00E97CD3" w:rsidRDefault="004F6244" w:rsidP="00E023AD">
          <w:pPr>
            <w:pStyle w:val="Footer"/>
            <w:rPr>
              <w:rFonts w:ascii="Mulish Light" w:hAnsi="Mulish Light"/>
              <w:sz w:val="14"/>
              <w:szCs w:val="14"/>
            </w:rPr>
          </w:pPr>
          <w:r w:rsidRPr="00E97CD3">
            <w:rPr>
              <w:rFonts w:ascii="Mulish Light" w:hAnsi="Mulish Light"/>
              <w:noProof/>
              <w:sz w:val="14"/>
              <w:szCs w:val="14"/>
            </w:rPr>
            <w:drawing>
              <wp:inline distT="0" distB="0" distL="0" distR="0" wp14:anchorId="63B34FCA" wp14:editId="7108E70D">
                <wp:extent cx="603849" cy="367862"/>
                <wp:effectExtent l="0" t="0" r="0" b="0"/>
                <wp:docPr id="1182241601" name="Graphic 118224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14:paraId="2A41A13D" w14:textId="77777777" w:rsidR="004F6244" w:rsidRPr="00E97CD3" w:rsidRDefault="004F6244" w:rsidP="00C47DB5">
          <w:pPr>
            <w:pStyle w:val="Footer"/>
            <w:ind w:left="360"/>
            <w:rPr>
              <w:rFonts w:ascii="Mulish Light" w:hAnsi="Mulish Light"/>
              <w:sz w:val="14"/>
              <w:szCs w:val="14"/>
            </w:rPr>
          </w:pPr>
        </w:p>
      </w:tc>
      <w:tc>
        <w:tcPr>
          <w:tcW w:w="1866" w:type="pct"/>
          <w:vAlign w:val="bottom"/>
        </w:tcPr>
        <w:p w14:paraId="32D36EDD" w14:textId="77777777" w:rsidR="004F6244" w:rsidRPr="00E97CD3" w:rsidRDefault="004F6244" w:rsidP="00C47DB5">
          <w:pPr>
            <w:pStyle w:val="Footer"/>
            <w:ind w:left="720" w:right="0"/>
            <w:jc w:val="right"/>
            <w:rPr>
              <w:rFonts w:ascii="Mulish Light" w:hAnsi="Mulish Light"/>
              <w:sz w:val="14"/>
              <w:szCs w:val="14"/>
            </w:rPr>
          </w:pPr>
          <w:r w:rsidRPr="00E97CD3">
            <w:rPr>
              <w:rFonts w:ascii="Mulish Light" w:hAnsi="Mulish Light"/>
              <w:sz w:val="14"/>
              <w:szCs w:val="14"/>
            </w:rPr>
            <w:t>Page</w:t>
          </w:r>
          <w:r w:rsidRPr="003103DF">
            <w:rPr>
              <w:rFonts w:ascii="Mulish Light" w:hAnsi="Mulish Light"/>
              <w:color w:val="2F5BA6"/>
              <w:sz w:val="14"/>
              <w:szCs w:val="14"/>
            </w:rPr>
            <w:t xml:space="preserve"> </w:t>
          </w:r>
          <w:r w:rsidRPr="003103DF">
            <w:rPr>
              <w:rFonts w:ascii="Mulish Light" w:hAnsi="Mulish Light"/>
              <w:b/>
              <w:color w:val="2F5BA6"/>
              <w:sz w:val="14"/>
              <w:szCs w:val="14"/>
            </w:rPr>
            <w:fldChar w:fldCharType="begin"/>
          </w:r>
          <w:r w:rsidRPr="003103DF">
            <w:rPr>
              <w:rFonts w:ascii="Mulish Light" w:hAnsi="Mulish Light"/>
              <w:b/>
              <w:color w:val="2F5BA6"/>
              <w:sz w:val="14"/>
              <w:szCs w:val="14"/>
            </w:rPr>
            <w:instrText xml:space="preserve"> PAGE - 1 </w:instrText>
          </w:r>
          <w:r w:rsidRPr="003103DF">
            <w:rPr>
              <w:rFonts w:ascii="Mulish Light" w:hAnsi="Mulish Light"/>
              <w:b/>
              <w:color w:val="2F5BA6"/>
              <w:sz w:val="14"/>
              <w:szCs w:val="14"/>
            </w:rPr>
            <w:fldChar w:fldCharType="separate"/>
          </w:r>
          <w:r>
            <w:rPr>
              <w:rFonts w:ascii="Mulish Light" w:hAnsi="Mulish Light"/>
              <w:b/>
              <w:noProof/>
              <w:color w:val="2F5BA6"/>
              <w:sz w:val="14"/>
              <w:szCs w:val="14"/>
            </w:rPr>
            <w:t>6</w:t>
          </w:r>
          <w:r w:rsidRPr="003103DF">
            <w:rPr>
              <w:rFonts w:ascii="Mulish Light" w:hAnsi="Mulish Light"/>
              <w:b/>
              <w:color w:val="2F5BA6"/>
              <w:sz w:val="14"/>
              <w:szCs w:val="14"/>
            </w:rPr>
            <w:fldChar w:fldCharType="end"/>
          </w:r>
          <w:r w:rsidRPr="00E97CD3">
            <w:rPr>
              <w:rFonts w:ascii="Mulish Light" w:hAnsi="Mulish Light"/>
              <w:sz w:val="14"/>
              <w:szCs w:val="14"/>
            </w:rPr>
            <w:t xml:space="preserve"> of </w:t>
          </w:r>
          <w:r w:rsidRPr="003103DF">
            <w:rPr>
              <w:rFonts w:ascii="Mulish Light" w:hAnsi="Mulish Light"/>
              <w:b/>
              <w:color w:val="2F5BA6"/>
              <w:sz w:val="14"/>
              <w:szCs w:val="14"/>
            </w:rPr>
            <w:fldChar w:fldCharType="begin"/>
          </w:r>
          <w:r w:rsidRPr="003103DF">
            <w:rPr>
              <w:rFonts w:ascii="Mulish Light" w:hAnsi="Mulish Light"/>
              <w:b/>
              <w:color w:val="2F5BA6"/>
              <w:sz w:val="14"/>
              <w:szCs w:val="14"/>
            </w:rPr>
            <w:instrText xml:space="preserve"> NUMPAGES </w:instrText>
          </w:r>
          <w:r w:rsidRPr="003103DF">
            <w:rPr>
              <w:rFonts w:ascii="Mulish Light" w:hAnsi="Mulish Light"/>
              <w:b/>
              <w:color w:val="2F5BA6"/>
              <w:sz w:val="14"/>
              <w:szCs w:val="14"/>
            </w:rPr>
            <w:fldChar w:fldCharType="separate"/>
          </w:r>
          <w:r>
            <w:rPr>
              <w:rFonts w:ascii="Mulish Light" w:hAnsi="Mulish Light"/>
              <w:b/>
              <w:noProof/>
              <w:color w:val="2F5BA6"/>
              <w:sz w:val="14"/>
              <w:szCs w:val="14"/>
            </w:rPr>
            <w:t>6</w:t>
          </w:r>
          <w:r w:rsidRPr="003103DF">
            <w:rPr>
              <w:rFonts w:ascii="Mulish Light" w:hAnsi="Mulish Light"/>
              <w:b/>
              <w:color w:val="2F5BA6"/>
              <w:sz w:val="14"/>
              <w:szCs w:val="14"/>
            </w:rPr>
            <w:fldChar w:fldCharType="end"/>
          </w:r>
        </w:p>
      </w:tc>
    </w:tr>
  </w:tbl>
  <w:p w14:paraId="5C201D96" w14:textId="77777777" w:rsidR="004F6244" w:rsidRPr="00E97CD3" w:rsidRDefault="004F6244" w:rsidP="00C47DB5">
    <w:pPr>
      <w:pStyle w:val="Footer"/>
      <w:rPr>
        <w:rFonts w:ascii="Mulish Light" w:hAnsi="Mulish Ligh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0"/>
      <w:gridCol w:w="4881"/>
      <w:gridCol w:w="5812"/>
    </w:tblGrid>
    <w:tr w:rsidR="00A6699D" w:rsidRPr="00E97CD3" w14:paraId="35A17985" w14:textId="77777777" w:rsidTr="00E023AD">
      <w:tc>
        <w:tcPr>
          <w:tcW w:w="1567" w:type="pct"/>
        </w:tcPr>
        <w:p w14:paraId="0C419A99" w14:textId="77777777" w:rsidR="00A6699D" w:rsidRPr="00E97CD3" w:rsidRDefault="00A6699D" w:rsidP="00E023AD">
          <w:pPr>
            <w:pStyle w:val="Footer"/>
            <w:rPr>
              <w:rFonts w:ascii="Mulish Light" w:hAnsi="Mulish Light"/>
              <w:sz w:val="14"/>
              <w:szCs w:val="14"/>
            </w:rPr>
          </w:pPr>
          <w:r w:rsidRPr="00E97CD3">
            <w:rPr>
              <w:rFonts w:ascii="Mulish Light" w:hAnsi="Mulish Light"/>
              <w:noProof/>
              <w:sz w:val="14"/>
              <w:szCs w:val="14"/>
            </w:rPr>
            <w:drawing>
              <wp:inline distT="0" distB="0" distL="0" distR="0" wp14:anchorId="695EA084" wp14:editId="6E40DA84">
                <wp:extent cx="603849" cy="367862"/>
                <wp:effectExtent l="0" t="0" r="0" b="0"/>
                <wp:docPr id="709604099" name="Graphic 70960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14:paraId="4BD4A02B" w14:textId="77777777" w:rsidR="00A6699D" w:rsidRPr="00E97CD3" w:rsidRDefault="00A6699D" w:rsidP="00C47DB5">
          <w:pPr>
            <w:pStyle w:val="Footer"/>
            <w:ind w:left="360"/>
            <w:rPr>
              <w:rFonts w:ascii="Mulish Light" w:hAnsi="Mulish Light"/>
              <w:sz w:val="14"/>
              <w:szCs w:val="14"/>
            </w:rPr>
          </w:pPr>
        </w:p>
      </w:tc>
      <w:tc>
        <w:tcPr>
          <w:tcW w:w="1866" w:type="pct"/>
          <w:vAlign w:val="bottom"/>
        </w:tcPr>
        <w:p w14:paraId="3711817D" w14:textId="77777777" w:rsidR="00A6699D" w:rsidRPr="00E97CD3" w:rsidRDefault="00A6699D" w:rsidP="00C47DB5">
          <w:pPr>
            <w:pStyle w:val="Footer"/>
            <w:ind w:left="720" w:right="0"/>
            <w:jc w:val="right"/>
            <w:rPr>
              <w:rFonts w:ascii="Mulish Light" w:hAnsi="Mulish Light"/>
              <w:sz w:val="14"/>
              <w:szCs w:val="14"/>
            </w:rPr>
          </w:pPr>
          <w:r w:rsidRPr="00E97CD3">
            <w:rPr>
              <w:rFonts w:ascii="Mulish Light" w:hAnsi="Mulish Light"/>
              <w:sz w:val="14"/>
              <w:szCs w:val="14"/>
            </w:rPr>
            <w:t>Page</w:t>
          </w:r>
          <w:r w:rsidRPr="003103DF">
            <w:rPr>
              <w:rFonts w:ascii="Mulish Light" w:hAnsi="Mulish Light"/>
              <w:color w:val="2F5BA6"/>
              <w:sz w:val="14"/>
              <w:szCs w:val="14"/>
            </w:rPr>
            <w:t xml:space="preserve"> </w:t>
          </w:r>
          <w:r w:rsidRPr="003103DF">
            <w:rPr>
              <w:rFonts w:ascii="Mulish Light" w:hAnsi="Mulish Light"/>
              <w:b/>
              <w:color w:val="2F5BA6"/>
              <w:sz w:val="14"/>
              <w:szCs w:val="14"/>
            </w:rPr>
            <w:fldChar w:fldCharType="begin"/>
          </w:r>
          <w:r w:rsidRPr="003103DF">
            <w:rPr>
              <w:rFonts w:ascii="Mulish Light" w:hAnsi="Mulish Light"/>
              <w:b/>
              <w:color w:val="2F5BA6"/>
              <w:sz w:val="14"/>
              <w:szCs w:val="14"/>
            </w:rPr>
            <w:instrText xml:space="preserve"> PAGE - 1 </w:instrText>
          </w:r>
          <w:r w:rsidRPr="003103DF">
            <w:rPr>
              <w:rFonts w:ascii="Mulish Light" w:hAnsi="Mulish Light"/>
              <w:b/>
              <w:color w:val="2F5BA6"/>
              <w:sz w:val="14"/>
              <w:szCs w:val="14"/>
            </w:rPr>
            <w:fldChar w:fldCharType="separate"/>
          </w:r>
          <w:r>
            <w:rPr>
              <w:rFonts w:ascii="Mulish Light" w:hAnsi="Mulish Light"/>
              <w:b/>
              <w:noProof/>
              <w:color w:val="2F5BA6"/>
              <w:sz w:val="14"/>
              <w:szCs w:val="14"/>
            </w:rPr>
            <w:t>6</w:t>
          </w:r>
          <w:r w:rsidRPr="003103DF">
            <w:rPr>
              <w:rFonts w:ascii="Mulish Light" w:hAnsi="Mulish Light"/>
              <w:b/>
              <w:color w:val="2F5BA6"/>
              <w:sz w:val="14"/>
              <w:szCs w:val="14"/>
            </w:rPr>
            <w:fldChar w:fldCharType="end"/>
          </w:r>
          <w:r w:rsidRPr="00E97CD3">
            <w:rPr>
              <w:rFonts w:ascii="Mulish Light" w:hAnsi="Mulish Light"/>
              <w:sz w:val="14"/>
              <w:szCs w:val="14"/>
            </w:rPr>
            <w:t xml:space="preserve"> of </w:t>
          </w:r>
          <w:r w:rsidRPr="003103DF">
            <w:rPr>
              <w:rFonts w:ascii="Mulish Light" w:hAnsi="Mulish Light"/>
              <w:b/>
              <w:color w:val="2F5BA6"/>
              <w:sz w:val="14"/>
              <w:szCs w:val="14"/>
            </w:rPr>
            <w:fldChar w:fldCharType="begin"/>
          </w:r>
          <w:r w:rsidRPr="003103DF">
            <w:rPr>
              <w:rFonts w:ascii="Mulish Light" w:hAnsi="Mulish Light"/>
              <w:b/>
              <w:color w:val="2F5BA6"/>
              <w:sz w:val="14"/>
              <w:szCs w:val="14"/>
            </w:rPr>
            <w:instrText xml:space="preserve"> NUMPAGES </w:instrText>
          </w:r>
          <w:r w:rsidRPr="003103DF">
            <w:rPr>
              <w:rFonts w:ascii="Mulish Light" w:hAnsi="Mulish Light"/>
              <w:b/>
              <w:color w:val="2F5BA6"/>
              <w:sz w:val="14"/>
              <w:szCs w:val="14"/>
            </w:rPr>
            <w:fldChar w:fldCharType="separate"/>
          </w:r>
          <w:r>
            <w:rPr>
              <w:rFonts w:ascii="Mulish Light" w:hAnsi="Mulish Light"/>
              <w:b/>
              <w:noProof/>
              <w:color w:val="2F5BA6"/>
              <w:sz w:val="14"/>
              <w:szCs w:val="14"/>
            </w:rPr>
            <w:t>6</w:t>
          </w:r>
          <w:r w:rsidRPr="003103DF">
            <w:rPr>
              <w:rFonts w:ascii="Mulish Light" w:hAnsi="Mulish Light"/>
              <w:b/>
              <w:color w:val="2F5BA6"/>
              <w:sz w:val="14"/>
              <w:szCs w:val="14"/>
            </w:rPr>
            <w:fldChar w:fldCharType="end"/>
          </w:r>
        </w:p>
      </w:tc>
    </w:tr>
  </w:tbl>
  <w:p w14:paraId="0EBFA661" w14:textId="77777777" w:rsidR="00A6699D" w:rsidRPr="00E97CD3" w:rsidRDefault="00A6699D" w:rsidP="00C47DB5">
    <w:pPr>
      <w:pStyle w:val="Footer"/>
      <w:rPr>
        <w:rFonts w:ascii="Mulish Light" w:hAnsi="Mulish Ligh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5"/>
      <w:gridCol w:w="3385"/>
      <w:gridCol w:w="4031"/>
    </w:tblGrid>
    <w:tr w:rsidR="00FB0B2F" w:rsidRPr="00E97CD3" w14:paraId="2FED1E1B" w14:textId="77777777" w:rsidTr="00E023AD">
      <w:tc>
        <w:tcPr>
          <w:tcW w:w="1567" w:type="pct"/>
        </w:tcPr>
        <w:p w14:paraId="529F7BE5" w14:textId="77777777" w:rsidR="00FB0B2F" w:rsidRPr="00E97CD3" w:rsidRDefault="00FB0B2F" w:rsidP="00E023AD">
          <w:pPr>
            <w:pStyle w:val="Footer"/>
            <w:rPr>
              <w:rFonts w:ascii="Mulish Light" w:hAnsi="Mulish Light"/>
              <w:sz w:val="14"/>
              <w:szCs w:val="14"/>
            </w:rPr>
          </w:pPr>
          <w:r w:rsidRPr="00E97CD3">
            <w:rPr>
              <w:rFonts w:ascii="Mulish Light" w:hAnsi="Mulish Light"/>
              <w:noProof/>
              <w:sz w:val="14"/>
              <w:szCs w:val="14"/>
            </w:rPr>
            <w:drawing>
              <wp:inline distT="0" distB="0" distL="0" distR="0" wp14:anchorId="018E7407" wp14:editId="5105E7D7">
                <wp:extent cx="603849" cy="367862"/>
                <wp:effectExtent l="0" t="0" r="0" b="0"/>
                <wp:docPr id="1012746897" name="Graphic 1012746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14:paraId="4B60EF4F" w14:textId="77777777" w:rsidR="00FB0B2F" w:rsidRPr="00E97CD3" w:rsidRDefault="00FB0B2F" w:rsidP="00C47DB5">
          <w:pPr>
            <w:pStyle w:val="Footer"/>
            <w:ind w:left="360"/>
            <w:rPr>
              <w:rFonts w:ascii="Mulish Light" w:hAnsi="Mulish Light"/>
              <w:sz w:val="14"/>
              <w:szCs w:val="14"/>
            </w:rPr>
          </w:pPr>
        </w:p>
      </w:tc>
      <w:tc>
        <w:tcPr>
          <w:tcW w:w="1866" w:type="pct"/>
          <w:vAlign w:val="bottom"/>
        </w:tcPr>
        <w:p w14:paraId="60C991D9" w14:textId="77777777" w:rsidR="00FB0B2F" w:rsidRPr="00E97CD3" w:rsidRDefault="00FB0B2F" w:rsidP="00C47DB5">
          <w:pPr>
            <w:pStyle w:val="Footer"/>
            <w:ind w:left="720" w:right="0"/>
            <w:jc w:val="right"/>
            <w:rPr>
              <w:rFonts w:ascii="Mulish Light" w:hAnsi="Mulish Light"/>
              <w:sz w:val="14"/>
              <w:szCs w:val="14"/>
            </w:rPr>
          </w:pPr>
          <w:r w:rsidRPr="00E97CD3">
            <w:rPr>
              <w:rFonts w:ascii="Mulish Light" w:hAnsi="Mulish Light"/>
              <w:sz w:val="14"/>
              <w:szCs w:val="14"/>
            </w:rPr>
            <w:t>Page</w:t>
          </w:r>
          <w:r w:rsidRPr="003103DF">
            <w:rPr>
              <w:rFonts w:ascii="Mulish Light" w:hAnsi="Mulish Light"/>
              <w:color w:val="2F5BA6"/>
              <w:sz w:val="14"/>
              <w:szCs w:val="14"/>
            </w:rPr>
            <w:t xml:space="preserve"> </w:t>
          </w:r>
          <w:r w:rsidRPr="003103DF">
            <w:rPr>
              <w:rFonts w:ascii="Mulish Light" w:hAnsi="Mulish Light"/>
              <w:b/>
              <w:color w:val="2F5BA6"/>
              <w:sz w:val="14"/>
              <w:szCs w:val="14"/>
            </w:rPr>
            <w:fldChar w:fldCharType="begin"/>
          </w:r>
          <w:r w:rsidRPr="003103DF">
            <w:rPr>
              <w:rFonts w:ascii="Mulish Light" w:hAnsi="Mulish Light"/>
              <w:b/>
              <w:color w:val="2F5BA6"/>
              <w:sz w:val="14"/>
              <w:szCs w:val="14"/>
            </w:rPr>
            <w:instrText xml:space="preserve"> PAGE - 1 </w:instrText>
          </w:r>
          <w:r w:rsidRPr="003103DF">
            <w:rPr>
              <w:rFonts w:ascii="Mulish Light" w:hAnsi="Mulish Light"/>
              <w:b/>
              <w:color w:val="2F5BA6"/>
              <w:sz w:val="14"/>
              <w:szCs w:val="14"/>
            </w:rPr>
            <w:fldChar w:fldCharType="separate"/>
          </w:r>
          <w:r>
            <w:rPr>
              <w:rFonts w:ascii="Mulish Light" w:hAnsi="Mulish Light"/>
              <w:b/>
              <w:noProof/>
              <w:color w:val="2F5BA6"/>
              <w:sz w:val="14"/>
              <w:szCs w:val="14"/>
            </w:rPr>
            <w:t>6</w:t>
          </w:r>
          <w:r w:rsidRPr="003103DF">
            <w:rPr>
              <w:rFonts w:ascii="Mulish Light" w:hAnsi="Mulish Light"/>
              <w:b/>
              <w:color w:val="2F5BA6"/>
              <w:sz w:val="14"/>
              <w:szCs w:val="14"/>
            </w:rPr>
            <w:fldChar w:fldCharType="end"/>
          </w:r>
          <w:r w:rsidRPr="00E97CD3">
            <w:rPr>
              <w:rFonts w:ascii="Mulish Light" w:hAnsi="Mulish Light"/>
              <w:sz w:val="14"/>
              <w:szCs w:val="14"/>
            </w:rPr>
            <w:t xml:space="preserve"> of </w:t>
          </w:r>
          <w:r w:rsidRPr="003103DF">
            <w:rPr>
              <w:rFonts w:ascii="Mulish Light" w:hAnsi="Mulish Light"/>
              <w:b/>
              <w:color w:val="2F5BA6"/>
              <w:sz w:val="14"/>
              <w:szCs w:val="14"/>
            </w:rPr>
            <w:fldChar w:fldCharType="begin"/>
          </w:r>
          <w:r w:rsidRPr="003103DF">
            <w:rPr>
              <w:rFonts w:ascii="Mulish Light" w:hAnsi="Mulish Light"/>
              <w:b/>
              <w:color w:val="2F5BA6"/>
              <w:sz w:val="14"/>
              <w:szCs w:val="14"/>
            </w:rPr>
            <w:instrText xml:space="preserve"> NUMPAGES </w:instrText>
          </w:r>
          <w:r w:rsidRPr="003103DF">
            <w:rPr>
              <w:rFonts w:ascii="Mulish Light" w:hAnsi="Mulish Light"/>
              <w:b/>
              <w:color w:val="2F5BA6"/>
              <w:sz w:val="14"/>
              <w:szCs w:val="14"/>
            </w:rPr>
            <w:fldChar w:fldCharType="separate"/>
          </w:r>
          <w:r>
            <w:rPr>
              <w:rFonts w:ascii="Mulish Light" w:hAnsi="Mulish Light"/>
              <w:b/>
              <w:noProof/>
              <w:color w:val="2F5BA6"/>
              <w:sz w:val="14"/>
              <w:szCs w:val="14"/>
            </w:rPr>
            <w:t>6</w:t>
          </w:r>
          <w:r w:rsidRPr="003103DF">
            <w:rPr>
              <w:rFonts w:ascii="Mulish Light" w:hAnsi="Mulish Light"/>
              <w:b/>
              <w:color w:val="2F5BA6"/>
              <w:sz w:val="14"/>
              <w:szCs w:val="14"/>
            </w:rPr>
            <w:fldChar w:fldCharType="end"/>
          </w:r>
        </w:p>
      </w:tc>
    </w:tr>
  </w:tbl>
  <w:p w14:paraId="36A8B758" w14:textId="77777777" w:rsidR="00FB0B2F" w:rsidRPr="00E97CD3" w:rsidRDefault="00FB0B2F" w:rsidP="00C47DB5">
    <w:pPr>
      <w:pStyle w:val="Footer"/>
      <w:rPr>
        <w:rFonts w:ascii="Mulish Light" w:hAnsi="Mulish Light"/>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7"/>
      <w:gridCol w:w="4646"/>
      <w:gridCol w:w="5533"/>
    </w:tblGrid>
    <w:tr w:rsidR="00945A74" w:rsidRPr="006F03C9" w14:paraId="0D1995CB" w14:textId="77777777">
      <w:tc>
        <w:tcPr>
          <w:tcW w:w="1567" w:type="pct"/>
        </w:tcPr>
        <w:p w14:paraId="191FA956" w14:textId="5AAE99DA" w:rsidR="006F7B03" w:rsidRPr="00DA1577" w:rsidRDefault="00F237E7">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58240" behindDoc="1" locked="0" layoutInCell="1" allowOverlap="1" wp14:anchorId="51537359" wp14:editId="097CF6EA">
                <wp:simplePos x="0" y="0"/>
                <wp:positionH relativeFrom="column">
                  <wp:posOffset>0</wp:posOffset>
                </wp:positionH>
                <wp:positionV relativeFrom="paragraph">
                  <wp:posOffset>3175</wp:posOffset>
                </wp:positionV>
                <wp:extent cx="1092835" cy="470535"/>
                <wp:effectExtent l="0" t="0" r="0" b="5715"/>
                <wp:wrapNone/>
                <wp:docPr id="98624999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6EAFF5B9" w14:textId="77777777" w:rsidR="006F7B03" w:rsidRPr="006F03C9" w:rsidRDefault="006F7B03">
          <w:pPr>
            <w:pStyle w:val="Footer"/>
            <w:ind w:left="360"/>
            <w:rPr>
              <w:rFonts w:ascii="Nunito Sans Light" w:hAnsi="Nunito Sans Light"/>
              <w:sz w:val="14"/>
              <w:szCs w:val="14"/>
            </w:rPr>
          </w:pPr>
        </w:p>
        <w:p w14:paraId="6F729DDC" w14:textId="77777777" w:rsidR="006F7B03" w:rsidRPr="00DA1577" w:rsidRDefault="006F7B03">
          <w:pPr>
            <w:jc w:val="right"/>
            <w:rPr>
              <w:rFonts w:ascii="Nunito Light" w:hAnsi="Nunito Light"/>
            </w:rPr>
          </w:pPr>
        </w:p>
      </w:tc>
      <w:tc>
        <w:tcPr>
          <w:tcW w:w="1866" w:type="pct"/>
          <w:vAlign w:val="bottom"/>
        </w:tcPr>
        <w:p w14:paraId="1B1EF13E" w14:textId="77777777" w:rsidR="006F7B03" w:rsidRPr="006F03C9" w:rsidRDefault="003F750B">
          <w:pPr>
            <w:pStyle w:val="Footer"/>
            <w:ind w:left="720" w:right="0"/>
            <w:jc w:val="right"/>
            <w:rPr>
              <w:rFonts w:ascii="Nunito Sans Light" w:hAnsi="Nunito Sans Light"/>
              <w:sz w:val="14"/>
              <w:szCs w:val="14"/>
            </w:rPr>
          </w:pPr>
          <w:r w:rsidRPr="006F03C9">
            <w:rPr>
              <w:rFonts w:ascii="Nunito Sans Light" w:hAnsi="Nunito Sans Light"/>
              <w:sz w:val="14"/>
              <w:szCs w:val="14"/>
            </w:rPr>
            <w:t>Page</w:t>
          </w:r>
          <w:r w:rsidRPr="006F03C9">
            <w:rPr>
              <w:rFonts w:ascii="Nunito Sans Light" w:hAnsi="Nunito Sans Light"/>
              <w:color w:val="2F5BA6"/>
              <w:sz w:val="14"/>
              <w:szCs w:val="14"/>
            </w:rPr>
            <w:t xml:space="preserve">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PAGE - 1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43</w:t>
          </w:r>
          <w:r w:rsidRPr="006F03C9">
            <w:rPr>
              <w:rFonts w:ascii="Nunito Sans Light" w:hAnsi="Nunito Sans Light"/>
              <w:b/>
              <w:color w:val="0137A6"/>
              <w:sz w:val="14"/>
              <w:szCs w:val="14"/>
            </w:rPr>
            <w:fldChar w:fldCharType="end"/>
          </w:r>
          <w:r w:rsidRPr="006F03C9">
            <w:rPr>
              <w:rFonts w:ascii="Nunito Sans Light" w:hAnsi="Nunito Sans Light"/>
              <w:color w:val="0137A6"/>
              <w:sz w:val="14"/>
              <w:szCs w:val="14"/>
            </w:rPr>
            <w:t xml:space="preserve"> </w:t>
          </w:r>
          <w:r w:rsidRPr="006F03C9">
            <w:rPr>
              <w:rFonts w:ascii="Nunito Sans Light" w:hAnsi="Nunito Sans Light"/>
              <w:sz w:val="14"/>
              <w:szCs w:val="14"/>
            </w:rPr>
            <w:t xml:space="preserve">of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NUMPAGES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50</w:t>
          </w:r>
          <w:r w:rsidRPr="006F03C9">
            <w:rPr>
              <w:rFonts w:ascii="Nunito Sans Light" w:hAnsi="Nunito Sans Light"/>
              <w:b/>
              <w:color w:val="0137A6"/>
              <w:sz w:val="14"/>
              <w:szCs w:val="14"/>
            </w:rPr>
            <w:fldChar w:fldCharType="end"/>
          </w:r>
        </w:p>
      </w:tc>
    </w:tr>
  </w:tbl>
  <w:p w14:paraId="47DE24A7" w14:textId="77777777" w:rsidR="0089416B" w:rsidRDefault="0089416B" w:rsidP="00995FF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7"/>
      <w:gridCol w:w="4646"/>
      <w:gridCol w:w="5533"/>
    </w:tblGrid>
    <w:tr w:rsidR="00945A74" w:rsidRPr="006F03C9" w14:paraId="3F27C197" w14:textId="77777777">
      <w:tc>
        <w:tcPr>
          <w:tcW w:w="1567" w:type="pct"/>
        </w:tcPr>
        <w:p w14:paraId="7851EAB5" w14:textId="3D29D434" w:rsidR="006F7B03" w:rsidRPr="00E97CD3" w:rsidRDefault="003F750B">
          <w:pPr>
            <w:pStyle w:val="Footer"/>
            <w:rPr>
              <w:rFonts w:ascii="Mulish Light" w:hAnsi="Mulish Light"/>
              <w:sz w:val="14"/>
              <w:szCs w:val="14"/>
            </w:rPr>
          </w:pPr>
          <w:r w:rsidRPr="00E97CD3">
            <w:rPr>
              <w:rFonts w:ascii="Mulish Light" w:hAnsi="Mulish Light"/>
              <w:noProof/>
              <w:sz w:val="14"/>
              <w:szCs w:val="14"/>
            </w:rPr>
            <w:drawing>
              <wp:inline distT="0" distB="0" distL="0" distR="0" wp14:anchorId="5ADA8C3D" wp14:editId="0D42EBB0">
                <wp:extent cx="603849" cy="367862"/>
                <wp:effectExtent l="0" t="0" r="0" b="0"/>
                <wp:docPr id="1871913383" name="Graphic 187191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14:paraId="79A62387" w14:textId="77777777" w:rsidR="006F7B03" w:rsidRDefault="006F7B03">
          <w:pPr>
            <w:pStyle w:val="Footer"/>
            <w:ind w:left="360"/>
            <w:rPr>
              <w:rFonts w:ascii="Mulish Light" w:hAnsi="Mulish Light"/>
              <w:sz w:val="14"/>
              <w:szCs w:val="14"/>
            </w:rPr>
          </w:pPr>
        </w:p>
        <w:p w14:paraId="75ADE2F5" w14:textId="77777777" w:rsidR="006F7B03" w:rsidRPr="006F03C9" w:rsidRDefault="006F7B03">
          <w:pPr>
            <w:jc w:val="right"/>
            <w:rPr>
              <w:rFonts w:ascii="Nunito Sans" w:hAnsi="Nunito Sans"/>
            </w:rPr>
          </w:pPr>
        </w:p>
      </w:tc>
      <w:tc>
        <w:tcPr>
          <w:tcW w:w="1866" w:type="pct"/>
          <w:vAlign w:val="bottom"/>
        </w:tcPr>
        <w:p w14:paraId="2AE8C705" w14:textId="77777777" w:rsidR="006F7B03" w:rsidRPr="00E97CD3" w:rsidRDefault="003F750B">
          <w:pPr>
            <w:pStyle w:val="Footer"/>
            <w:ind w:left="720" w:right="0"/>
            <w:jc w:val="right"/>
            <w:rPr>
              <w:rFonts w:ascii="Mulish Light" w:hAnsi="Mulish Light"/>
              <w:sz w:val="14"/>
              <w:szCs w:val="14"/>
            </w:rPr>
          </w:pPr>
          <w:r w:rsidRPr="00E97CD3">
            <w:rPr>
              <w:rFonts w:ascii="Mulish Light" w:hAnsi="Mulish Light"/>
              <w:sz w:val="14"/>
              <w:szCs w:val="14"/>
            </w:rPr>
            <w:t>Page</w:t>
          </w:r>
          <w:r w:rsidRPr="003103DF">
            <w:rPr>
              <w:rFonts w:ascii="Mulish Light" w:hAnsi="Mulish Light"/>
              <w:color w:val="2F5BA6"/>
              <w:sz w:val="14"/>
              <w:szCs w:val="14"/>
            </w:rPr>
            <w:t xml:space="preserve">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PAGE - 1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43</w:t>
          </w:r>
          <w:r w:rsidRPr="00205720">
            <w:rPr>
              <w:rFonts w:ascii="Mulish Light" w:hAnsi="Mulish Light"/>
              <w:b/>
              <w:color w:val="0137A6"/>
              <w:sz w:val="14"/>
              <w:szCs w:val="14"/>
            </w:rPr>
            <w:fldChar w:fldCharType="end"/>
          </w:r>
          <w:r w:rsidRPr="00205720">
            <w:rPr>
              <w:rFonts w:ascii="Mulish Light" w:hAnsi="Mulish Light"/>
              <w:color w:val="0137A6"/>
              <w:sz w:val="14"/>
              <w:szCs w:val="14"/>
            </w:rPr>
            <w:t xml:space="preserve"> </w:t>
          </w:r>
          <w:r w:rsidRPr="00E97CD3">
            <w:rPr>
              <w:rFonts w:ascii="Mulish Light" w:hAnsi="Mulish Light"/>
              <w:sz w:val="14"/>
              <w:szCs w:val="14"/>
            </w:rPr>
            <w:t xml:space="preserve">of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NUMPAGES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50</w:t>
          </w:r>
          <w:r w:rsidRPr="00205720">
            <w:rPr>
              <w:rFonts w:ascii="Mulish Light" w:hAnsi="Mulish Light"/>
              <w:b/>
              <w:color w:val="0137A6"/>
              <w:sz w:val="14"/>
              <w:szCs w:val="14"/>
            </w:rPr>
            <w:fldChar w:fldCharType="end"/>
          </w:r>
        </w:p>
      </w:tc>
    </w:tr>
  </w:tbl>
  <w:p w14:paraId="733A8F3A" w14:textId="77777777" w:rsidR="006F7B03" w:rsidRPr="006F03C9" w:rsidRDefault="006F7B03">
    <w:pPr>
      <w:pStyle w:val="Footer"/>
    </w:pPr>
  </w:p>
  <w:p w14:paraId="1EF0F5D9" w14:textId="77777777" w:rsidR="0089416B" w:rsidRDefault="0089416B"/>
  <w:p w14:paraId="1A1E192E" w14:textId="77777777" w:rsidR="0089416B" w:rsidRDefault="0089416B"/>
  <w:p w14:paraId="3552336C" w14:textId="77777777" w:rsidR="0089416B" w:rsidRDefault="0089416B"/>
  <w:p w14:paraId="6F43F1AB" w14:textId="77777777" w:rsidR="0089416B" w:rsidRDefault="0089416B"/>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4150"/>
    </w:tblGrid>
    <w:tr w:rsidR="00327DBF" w:rsidRPr="006F03C9" w14:paraId="3B02F30A" w14:textId="77777777">
      <w:tc>
        <w:tcPr>
          <w:tcW w:w="1567" w:type="pct"/>
        </w:tcPr>
        <w:p w14:paraId="55FA97D9" w14:textId="77777777" w:rsidR="00327DBF" w:rsidRPr="00DA1577" w:rsidRDefault="00327DBF">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60288" behindDoc="1" locked="0" layoutInCell="1" allowOverlap="1" wp14:anchorId="5E60295B" wp14:editId="2A1F6366">
                <wp:simplePos x="0" y="0"/>
                <wp:positionH relativeFrom="column">
                  <wp:posOffset>0</wp:posOffset>
                </wp:positionH>
                <wp:positionV relativeFrom="paragraph">
                  <wp:posOffset>3175</wp:posOffset>
                </wp:positionV>
                <wp:extent cx="1092835" cy="470535"/>
                <wp:effectExtent l="0" t="0" r="0" b="5715"/>
                <wp:wrapNone/>
                <wp:docPr id="134250031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09A03661" w14:textId="77777777" w:rsidR="00327DBF" w:rsidRPr="006F03C9" w:rsidRDefault="00327DBF">
          <w:pPr>
            <w:pStyle w:val="Footer"/>
            <w:ind w:left="360"/>
            <w:rPr>
              <w:rFonts w:ascii="Nunito Sans Light" w:hAnsi="Nunito Sans Light"/>
              <w:sz w:val="14"/>
              <w:szCs w:val="14"/>
            </w:rPr>
          </w:pPr>
        </w:p>
        <w:p w14:paraId="6252D2D8" w14:textId="77777777" w:rsidR="00327DBF" w:rsidRPr="00DA1577" w:rsidRDefault="00327DBF">
          <w:pPr>
            <w:jc w:val="right"/>
            <w:rPr>
              <w:rFonts w:ascii="Nunito Light" w:hAnsi="Nunito Light"/>
            </w:rPr>
          </w:pPr>
        </w:p>
      </w:tc>
      <w:tc>
        <w:tcPr>
          <w:tcW w:w="1866" w:type="pct"/>
          <w:vAlign w:val="bottom"/>
        </w:tcPr>
        <w:p w14:paraId="1E6F9DBC" w14:textId="77777777" w:rsidR="00327DBF" w:rsidRPr="006F03C9" w:rsidRDefault="00327DBF">
          <w:pPr>
            <w:pStyle w:val="Footer"/>
            <w:ind w:left="720" w:right="0"/>
            <w:jc w:val="right"/>
            <w:rPr>
              <w:rFonts w:ascii="Nunito Sans Light" w:hAnsi="Nunito Sans Light"/>
              <w:sz w:val="14"/>
              <w:szCs w:val="14"/>
            </w:rPr>
          </w:pPr>
          <w:r w:rsidRPr="006F03C9">
            <w:rPr>
              <w:rFonts w:ascii="Nunito Sans Light" w:hAnsi="Nunito Sans Light"/>
              <w:sz w:val="14"/>
              <w:szCs w:val="14"/>
            </w:rPr>
            <w:t>Page</w:t>
          </w:r>
          <w:r w:rsidRPr="006F03C9">
            <w:rPr>
              <w:rFonts w:ascii="Nunito Sans Light" w:hAnsi="Nunito Sans Light"/>
              <w:color w:val="2F5BA6"/>
              <w:sz w:val="14"/>
              <w:szCs w:val="14"/>
            </w:rPr>
            <w:t xml:space="preserve">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PAGE - 1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43</w:t>
          </w:r>
          <w:r w:rsidRPr="006F03C9">
            <w:rPr>
              <w:rFonts w:ascii="Nunito Sans Light" w:hAnsi="Nunito Sans Light"/>
              <w:b/>
              <w:color w:val="0137A6"/>
              <w:sz w:val="14"/>
              <w:szCs w:val="14"/>
            </w:rPr>
            <w:fldChar w:fldCharType="end"/>
          </w:r>
          <w:r w:rsidRPr="006F03C9">
            <w:rPr>
              <w:rFonts w:ascii="Nunito Sans Light" w:hAnsi="Nunito Sans Light"/>
              <w:color w:val="0137A6"/>
              <w:sz w:val="14"/>
              <w:szCs w:val="14"/>
            </w:rPr>
            <w:t xml:space="preserve"> </w:t>
          </w:r>
          <w:r w:rsidRPr="006F03C9">
            <w:rPr>
              <w:rFonts w:ascii="Nunito Sans Light" w:hAnsi="Nunito Sans Light"/>
              <w:sz w:val="14"/>
              <w:szCs w:val="14"/>
            </w:rPr>
            <w:t xml:space="preserve">of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NUMPAGES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50</w:t>
          </w:r>
          <w:r w:rsidRPr="006F03C9">
            <w:rPr>
              <w:rFonts w:ascii="Nunito Sans Light" w:hAnsi="Nunito Sans Light"/>
              <w:b/>
              <w:color w:val="0137A6"/>
              <w:sz w:val="14"/>
              <w:szCs w:val="14"/>
            </w:rPr>
            <w:fldChar w:fldCharType="end"/>
          </w:r>
        </w:p>
      </w:tc>
    </w:tr>
  </w:tbl>
  <w:p w14:paraId="7B3293E1" w14:textId="77777777" w:rsidR="00327DBF" w:rsidRDefault="00327DBF" w:rsidP="00995F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92FF1" w14:textId="77777777" w:rsidR="00644020" w:rsidRDefault="00644020" w:rsidP="001F54AF">
      <w:r>
        <w:separator/>
      </w:r>
    </w:p>
  </w:footnote>
  <w:footnote w:type="continuationSeparator" w:id="0">
    <w:p w14:paraId="1C7E2998" w14:textId="77777777" w:rsidR="00644020" w:rsidRDefault="00644020" w:rsidP="001F54AF">
      <w:r>
        <w:continuationSeparator/>
      </w:r>
    </w:p>
  </w:footnote>
  <w:footnote w:type="continuationNotice" w:id="1">
    <w:p w14:paraId="55F87BA5" w14:textId="77777777" w:rsidR="00644020" w:rsidRDefault="006440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9624" w14:textId="77777777" w:rsidR="004F6244" w:rsidRDefault="004F62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5"/>
      <w:gridCol w:w="334"/>
      <w:gridCol w:w="334"/>
      <w:gridCol w:w="6177"/>
    </w:tblGrid>
    <w:tr w:rsidR="004F6244" w:rsidRPr="00B51211" w14:paraId="3EB41C90" w14:textId="77777777" w:rsidTr="004128AE">
      <w:trPr>
        <w:trHeight w:val="430"/>
      </w:trPr>
      <w:tc>
        <w:tcPr>
          <w:tcW w:w="1738" w:type="pct"/>
        </w:tcPr>
        <w:p w14:paraId="6F113950" w14:textId="75D4F1B4" w:rsidR="004F6244" w:rsidRPr="00B51211" w:rsidRDefault="00C77AB9" w:rsidP="0021428E">
          <w:pPr>
            <w:pStyle w:val="Header"/>
            <w:tabs>
              <w:tab w:val="clear" w:pos="4513"/>
            </w:tabs>
            <w:ind w:left="34" w:right="164"/>
            <w:rPr>
              <w:rFonts w:ascii="Mulish Light" w:hAnsi="Mulish Light"/>
              <w:sz w:val="14"/>
              <w:szCs w:val="14"/>
              <w:lang w:val="en-US"/>
            </w:rPr>
          </w:pPr>
          <w:r>
            <w:rPr>
              <w:rFonts w:ascii="Mulish Light" w:hAnsi="Mulish Light"/>
              <w:sz w:val="14"/>
              <w:szCs w:val="14"/>
              <w:lang w:val="en-US"/>
            </w:rPr>
            <w:t xml:space="preserve">Kenbright Actuarial &amp; Financial Services Limited </w:t>
          </w:r>
        </w:p>
        <w:p w14:paraId="02D0A382" w14:textId="331EB8EF" w:rsidR="004F6244" w:rsidRPr="00B51211" w:rsidRDefault="00C77AB9" w:rsidP="0021428E">
          <w:pPr>
            <w:pStyle w:val="Header"/>
            <w:ind w:left="34"/>
            <w:rPr>
              <w:rFonts w:ascii="Mulish Light" w:hAnsi="Mulish Light"/>
              <w:sz w:val="14"/>
              <w:szCs w:val="14"/>
              <w:lang w:val="en-US"/>
            </w:rPr>
          </w:pPr>
          <w:r>
            <w:rPr>
              <w:rFonts w:ascii="Mulish Light" w:hAnsi="Mulish Light"/>
              <w:sz w:val="14"/>
              <w:szCs w:val="14"/>
              <w:lang w:val="en-US"/>
            </w:rPr>
            <w:t xml:space="preserve">Internal Technical Procedures </w:t>
          </w:r>
        </w:p>
      </w:tc>
      <w:tc>
        <w:tcPr>
          <w:tcW w:w="159" w:type="pct"/>
        </w:tcPr>
        <w:p w14:paraId="191D6601" w14:textId="77777777" w:rsidR="004F6244" w:rsidRPr="00B51211" w:rsidRDefault="004F6244" w:rsidP="0021428E">
          <w:pPr>
            <w:pStyle w:val="Header"/>
            <w:ind w:left="360"/>
            <w:rPr>
              <w:rFonts w:ascii="Mulish Light" w:hAnsi="Mulish Light"/>
              <w:sz w:val="14"/>
              <w:szCs w:val="14"/>
              <w:lang w:val="en-US"/>
            </w:rPr>
          </w:pPr>
        </w:p>
      </w:tc>
      <w:tc>
        <w:tcPr>
          <w:tcW w:w="159" w:type="pct"/>
        </w:tcPr>
        <w:p w14:paraId="17DEFB8D" w14:textId="77777777" w:rsidR="004F6244" w:rsidRPr="00B51211" w:rsidRDefault="004F6244" w:rsidP="0021428E">
          <w:pPr>
            <w:pStyle w:val="Header"/>
            <w:ind w:left="360"/>
            <w:rPr>
              <w:rFonts w:ascii="Mulish Light" w:hAnsi="Mulish Light"/>
              <w:sz w:val="14"/>
              <w:szCs w:val="14"/>
              <w:lang w:val="en-US"/>
            </w:rPr>
          </w:pPr>
        </w:p>
      </w:tc>
      <w:tc>
        <w:tcPr>
          <w:tcW w:w="2944" w:type="pct"/>
        </w:tcPr>
        <w:p w14:paraId="606509C4" w14:textId="3E1AFF20" w:rsidR="004F6244" w:rsidRDefault="00C77AB9" w:rsidP="0021428E">
          <w:pPr>
            <w:pStyle w:val="Header"/>
            <w:ind w:left="523" w:right="91"/>
            <w:jc w:val="right"/>
            <w:rPr>
              <w:rFonts w:ascii="Mulish Light" w:hAnsi="Mulish Light"/>
              <w:sz w:val="14"/>
              <w:szCs w:val="14"/>
              <w:lang w:val="en-US"/>
            </w:rPr>
          </w:pPr>
          <w:r>
            <w:rPr>
              <w:rFonts w:ascii="Mulish Light" w:hAnsi="Mulish Light"/>
              <w:sz w:val="14"/>
              <w:szCs w:val="14"/>
              <w:lang w:val="en-US"/>
            </w:rPr>
            <w:t>Defined Benefits Valuation</w:t>
          </w:r>
        </w:p>
        <w:p w14:paraId="616CCD4C" w14:textId="54F96FCF" w:rsidR="00120244" w:rsidRPr="00B51211" w:rsidRDefault="00120244" w:rsidP="0021428E">
          <w:pPr>
            <w:pStyle w:val="Header"/>
            <w:ind w:left="523" w:right="91"/>
            <w:jc w:val="right"/>
            <w:rPr>
              <w:rFonts w:ascii="Mulish Light" w:hAnsi="Mulish Light"/>
              <w:sz w:val="14"/>
              <w:szCs w:val="14"/>
              <w:lang w:val="en-US"/>
            </w:rPr>
          </w:pPr>
          <w:r>
            <w:rPr>
              <w:rFonts w:ascii="Mulish Light" w:hAnsi="Mulish Light"/>
              <w:sz w:val="14"/>
              <w:szCs w:val="14"/>
              <w:lang w:val="en-US"/>
            </w:rPr>
            <w:t>Data Checks</w:t>
          </w:r>
        </w:p>
        <w:p w14:paraId="1F34913A" w14:textId="3CA973AE" w:rsidR="004F6244" w:rsidRPr="00B51211" w:rsidRDefault="004F6244" w:rsidP="00A56A4F">
          <w:pPr>
            <w:pStyle w:val="Header"/>
            <w:ind w:left="523" w:right="91"/>
            <w:jc w:val="right"/>
            <w:rPr>
              <w:rFonts w:ascii="Mulish Light" w:hAnsi="Mulish Light"/>
              <w:sz w:val="14"/>
              <w:szCs w:val="14"/>
              <w:lang w:val="en-US"/>
            </w:rPr>
          </w:pPr>
        </w:p>
      </w:tc>
    </w:tr>
  </w:tbl>
  <w:p w14:paraId="1EB88686" w14:textId="77777777" w:rsidR="004F6244" w:rsidRPr="0021428E" w:rsidRDefault="004F6244" w:rsidP="0021428E">
    <w:pPr>
      <w:pStyle w:val="Header"/>
      <w:rPr>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C26C" w14:textId="77777777" w:rsidR="004F6244" w:rsidRDefault="004F62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5"/>
      <w:gridCol w:w="334"/>
      <w:gridCol w:w="334"/>
      <w:gridCol w:w="6177"/>
    </w:tblGrid>
    <w:tr w:rsidR="00A6699D" w:rsidRPr="00B51211" w14:paraId="516F2E57" w14:textId="77777777" w:rsidTr="004128AE">
      <w:trPr>
        <w:trHeight w:val="430"/>
      </w:trPr>
      <w:tc>
        <w:tcPr>
          <w:tcW w:w="1738" w:type="pct"/>
        </w:tcPr>
        <w:p w14:paraId="50C03E23" w14:textId="77777777" w:rsidR="00A6699D" w:rsidRPr="00B51211" w:rsidRDefault="00A6699D" w:rsidP="0021428E">
          <w:pPr>
            <w:pStyle w:val="Header"/>
            <w:tabs>
              <w:tab w:val="clear" w:pos="4513"/>
            </w:tabs>
            <w:ind w:left="34" w:right="164"/>
            <w:rPr>
              <w:rFonts w:ascii="Mulish Light" w:hAnsi="Mulish Light"/>
              <w:sz w:val="14"/>
              <w:szCs w:val="14"/>
              <w:lang w:val="en-US"/>
            </w:rPr>
          </w:pPr>
          <w:r>
            <w:rPr>
              <w:rFonts w:ascii="Mulish Light" w:hAnsi="Mulish Light"/>
              <w:sz w:val="14"/>
              <w:szCs w:val="14"/>
              <w:lang w:val="en-US"/>
            </w:rPr>
            <w:t xml:space="preserve">Kenbright Actuarial &amp; Financial Services Limited </w:t>
          </w:r>
        </w:p>
        <w:p w14:paraId="7A1CB6AD" w14:textId="77777777" w:rsidR="00A6699D" w:rsidRPr="00B51211" w:rsidRDefault="00A6699D" w:rsidP="0021428E">
          <w:pPr>
            <w:pStyle w:val="Header"/>
            <w:ind w:left="34"/>
            <w:rPr>
              <w:rFonts w:ascii="Mulish Light" w:hAnsi="Mulish Light"/>
              <w:sz w:val="14"/>
              <w:szCs w:val="14"/>
              <w:lang w:val="en-US"/>
            </w:rPr>
          </w:pPr>
          <w:r>
            <w:rPr>
              <w:rFonts w:ascii="Mulish Light" w:hAnsi="Mulish Light"/>
              <w:sz w:val="14"/>
              <w:szCs w:val="14"/>
              <w:lang w:val="en-US"/>
            </w:rPr>
            <w:t xml:space="preserve">Internal Technical Procedures </w:t>
          </w:r>
        </w:p>
      </w:tc>
      <w:tc>
        <w:tcPr>
          <w:tcW w:w="159" w:type="pct"/>
        </w:tcPr>
        <w:p w14:paraId="3A99159E" w14:textId="77777777" w:rsidR="00A6699D" w:rsidRPr="00B51211" w:rsidRDefault="00A6699D" w:rsidP="0021428E">
          <w:pPr>
            <w:pStyle w:val="Header"/>
            <w:ind w:left="360"/>
            <w:rPr>
              <w:rFonts w:ascii="Mulish Light" w:hAnsi="Mulish Light"/>
              <w:sz w:val="14"/>
              <w:szCs w:val="14"/>
              <w:lang w:val="en-US"/>
            </w:rPr>
          </w:pPr>
        </w:p>
      </w:tc>
      <w:tc>
        <w:tcPr>
          <w:tcW w:w="159" w:type="pct"/>
        </w:tcPr>
        <w:p w14:paraId="1DDF1129" w14:textId="77777777" w:rsidR="00A6699D" w:rsidRPr="00B51211" w:rsidRDefault="00A6699D" w:rsidP="0021428E">
          <w:pPr>
            <w:pStyle w:val="Header"/>
            <w:ind w:left="360"/>
            <w:rPr>
              <w:rFonts w:ascii="Mulish Light" w:hAnsi="Mulish Light"/>
              <w:sz w:val="14"/>
              <w:szCs w:val="14"/>
              <w:lang w:val="en-US"/>
            </w:rPr>
          </w:pPr>
        </w:p>
      </w:tc>
      <w:tc>
        <w:tcPr>
          <w:tcW w:w="2944" w:type="pct"/>
        </w:tcPr>
        <w:p w14:paraId="11A225AB" w14:textId="77777777" w:rsidR="00A6699D" w:rsidRPr="00B51211" w:rsidRDefault="00A6699D" w:rsidP="0021428E">
          <w:pPr>
            <w:pStyle w:val="Header"/>
            <w:ind w:left="523" w:right="91"/>
            <w:jc w:val="right"/>
            <w:rPr>
              <w:rFonts w:ascii="Mulish Light" w:hAnsi="Mulish Light"/>
              <w:sz w:val="14"/>
              <w:szCs w:val="14"/>
              <w:lang w:val="en-US"/>
            </w:rPr>
          </w:pPr>
          <w:r>
            <w:rPr>
              <w:rFonts w:ascii="Mulish Light" w:hAnsi="Mulish Light"/>
              <w:sz w:val="14"/>
              <w:szCs w:val="14"/>
              <w:lang w:val="en-US"/>
            </w:rPr>
            <w:t>Defined Benefits Valuation</w:t>
          </w:r>
        </w:p>
        <w:p w14:paraId="148BC772" w14:textId="77777777" w:rsidR="00A6699D" w:rsidRPr="00B51211" w:rsidRDefault="00A6699D" w:rsidP="00A56A4F">
          <w:pPr>
            <w:pStyle w:val="Header"/>
            <w:ind w:left="523" w:right="91"/>
            <w:jc w:val="right"/>
            <w:rPr>
              <w:rFonts w:ascii="Mulish Light" w:hAnsi="Mulish Light"/>
              <w:sz w:val="14"/>
              <w:szCs w:val="14"/>
              <w:lang w:val="en-US"/>
            </w:rPr>
          </w:pPr>
        </w:p>
      </w:tc>
    </w:tr>
  </w:tbl>
  <w:p w14:paraId="315195D9" w14:textId="77777777" w:rsidR="00A6699D" w:rsidRPr="0021428E" w:rsidRDefault="00A6699D" w:rsidP="0021428E">
    <w:pPr>
      <w:pStyle w:val="Header"/>
      <w:rPr>
        <w:sz w:val="14"/>
        <w:szCs w:val="1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5"/>
      <w:gridCol w:w="334"/>
      <w:gridCol w:w="334"/>
      <w:gridCol w:w="6177"/>
    </w:tblGrid>
    <w:tr w:rsidR="00FB0B2F" w:rsidRPr="00B51211" w14:paraId="7E07ACC6" w14:textId="77777777" w:rsidTr="004128AE">
      <w:trPr>
        <w:trHeight w:val="430"/>
      </w:trPr>
      <w:tc>
        <w:tcPr>
          <w:tcW w:w="1738" w:type="pct"/>
        </w:tcPr>
        <w:p w14:paraId="3D4D974C" w14:textId="77777777" w:rsidR="00FB0B2F" w:rsidRPr="00B51211" w:rsidRDefault="00FB0B2F" w:rsidP="0021428E">
          <w:pPr>
            <w:pStyle w:val="Header"/>
            <w:tabs>
              <w:tab w:val="clear" w:pos="4513"/>
            </w:tabs>
            <w:ind w:left="34" w:right="164"/>
            <w:rPr>
              <w:rFonts w:ascii="Mulish Light" w:hAnsi="Mulish Light"/>
              <w:sz w:val="14"/>
              <w:szCs w:val="14"/>
              <w:lang w:val="en-US"/>
            </w:rPr>
          </w:pPr>
          <w:r>
            <w:rPr>
              <w:rFonts w:ascii="Mulish Light" w:hAnsi="Mulish Light"/>
              <w:sz w:val="14"/>
              <w:szCs w:val="14"/>
              <w:lang w:val="en-US"/>
            </w:rPr>
            <w:t xml:space="preserve">Kenbright Actuarial &amp; Financial Services Limited </w:t>
          </w:r>
        </w:p>
        <w:p w14:paraId="64B21DF4" w14:textId="77777777" w:rsidR="00FB0B2F" w:rsidRPr="00B51211" w:rsidRDefault="00FB0B2F" w:rsidP="0021428E">
          <w:pPr>
            <w:pStyle w:val="Header"/>
            <w:ind w:left="34"/>
            <w:rPr>
              <w:rFonts w:ascii="Mulish Light" w:hAnsi="Mulish Light"/>
              <w:sz w:val="14"/>
              <w:szCs w:val="14"/>
              <w:lang w:val="en-US"/>
            </w:rPr>
          </w:pPr>
          <w:r>
            <w:rPr>
              <w:rFonts w:ascii="Mulish Light" w:hAnsi="Mulish Light"/>
              <w:sz w:val="14"/>
              <w:szCs w:val="14"/>
              <w:lang w:val="en-US"/>
            </w:rPr>
            <w:t xml:space="preserve">Internal Technical Procedures </w:t>
          </w:r>
        </w:p>
      </w:tc>
      <w:tc>
        <w:tcPr>
          <w:tcW w:w="159" w:type="pct"/>
        </w:tcPr>
        <w:p w14:paraId="20340BFC" w14:textId="77777777" w:rsidR="00FB0B2F" w:rsidRPr="00B51211" w:rsidRDefault="00FB0B2F" w:rsidP="0021428E">
          <w:pPr>
            <w:pStyle w:val="Header"/>
            <w:ind w:left="360"/>
            <w:rPr>
              <w:rFonts w:ascii="Mulish Light" w:hAnsi="Mulish Light"/>
              <w:sz w:val="14"/>
              <w:szCs w:val="14"/>
              <w:lang w:val="en-US"/>
            </w:rPr>
          </w:pPr>
        </w:p>
      </w:tc>
      <w:tc>
        <w:tcPr>
          <w:tcW w:w="159" w:type="pct"/>
        </w:tcPr>
        <w:p w14:paraId="07BC7D12" w14:textId="77777777" w:rsidR="00FB0B2F" w:rsidRPr="00B51211" w:rsidRDefault="00FB0B2F" w:rsidP="0021428E">
          <w:pPr>
            <w:pStyle w:val="Header"/>
            <w:ind w:left="360"/>
            <w:rPr>
              <w:rFonts w:ascii="Mulish Light" w:hAnsi="Mulish Light"/>
              <w:sz w:val="14"/>
              <w:szCs w:val="14"/>
              <w:lang w:val="en-US"/>
            </w:rPr>
          </w:pPr>
        </w:p>
      </w:tc>
      <w:tc>
        <w:tcPr>
          <w:tcW w:w="2944" w:type="pct"/>
        </w:tcPr>
        <w:p w14:paraId="6516C9B1" w14:textId="77777777" w:rsidR="00FB0B2F" w:rsidRPr="00B51211" w:rsidRDefault="00FB0B2F" w:rsidP="0021428E">
          <w:pPr>
            <w:pStyle w:val="Header"/>
            <w:ind w:left="523" w:right="91"/>
            <w:jc w:val="right"/>
            <w:rPr>
              <w:rFonts w:ascii="Mulish Light" w:hAnsi="Mulish Light"/>
              <w:sz w:val="14"/>
              <w:szCs w:val="14"/>
              <w:lang w:val="en-US"/>
            </w:rPr>
          </w:pPr>
          <w:r>
            <w:rPr>
              <w:rFonts w:ascii="Mulish Light" w:hAnsi="Mulish Light"/>
              <w:sz w:val="14"/>
              <w:szCs w:val="14"/>
              <w:lang w:val="en-US"/>
            </w:rPr>
            <w:t>Defined Benefits Valuation</w:t>
          </w:r>
        </w:p>
        <w:p w14:paraId="3644874F" w14:textId="77777777" w:rsidR="00FB0B2F" w:rsidRPr="00B51211" w:rsidRDefault="00FB0B2F" w:rsidP="00A56A4F">
          <w:pPr>
            <w:pStyle w:val="Header"/>
            <w:ind w:left="523" w:right="91"/>
            <w:jc w:val="right"/>
            <w:rPr>
              <w:rFonts w:ascii="Mulish Light" w:hAnsi="Mulish Light"/>
              <w:sz w:val="14"/>
              <w:szCs w:val="14"/>
              <w:lang w:val="en-US"/>
            </w:rPr>
          </w:pPr>
        </w:p>
      </w:tc>
    </w:tr>
  </w:tbl>
  <w:p w14:paraId="077C2849" w14:textId="77777777" w:rsidR="00FB0B2F" w:rsidRPr="0021428E" w:rsidRDefault="00FB0B2F" w:rsidP="0021428E">
    <w:pPr>
      <w:pStyle w:val="Header"/>
      <w:rPr>
        <w:sz w:val="14"/>
        <w:szCs w:val="1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A810" w14:textId="65F7BE41" w:rsidR="006F7B03" w:rsidRPr="006F03C9" w:rsidRDefault="006F7B03">
    <w:pPr>
      <w:pStyle w:val="Header"/>
    </w:pPr>
  </w:p>
  <w:p w14:paraId="601FA799" w14:textId="77777777" w:rsidR="0089416B" w:rsidRDefault="0089416B"/>
  <w:p w14:paraId="46A10EBE" w14:textId="77777777" w:rsidR="0089416B" w:rsidRDefault="0089416B"/>
  <w:p w14:paraId="439409D1" w14:textId="77777777" w:rsidR="0089416B" w:rsidRDefault="0089416B"/>
  <w:p w14:paraId="36FEA047" w14:textId="77777777" w:rsidR="0089416B" w:rsidRDefault="0089416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2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2938"/>
      <w:gridCol w:w="4080"/>
    </w:tblGrid>
    <w:tr w:rsidR="00945A74" w:rsidRPr="006F03C9" w14:paraId="6915EA41" w14:textId="77777777" w:rsidTr="00F237E7">
      <w:trPr>
        <w:trHeight w:val="371"/>
      </w:trPr>
      <w:tc>
        <w:tcPr>
          <w:tcW w:w="1804" w:type="pct"/>
        </w:tcPr>
        <w:p w14:paraId="00912815" w14:textId="49A875C4" w:rsidR="000D5129" w:rsidRPr="006F03C9" w:rsidRDefault="000D5129" w:rsidP="00945A74">
          <w:pPr>
            <w:spacing w:line="200" w:lineRule="exact"/>
            <w:rPr>
              <w:rFonts w:ascii="Nunito Sans Light" w:hAnsi="Nunito Sans Light" w:cs="Helvetica"/>
              <w:sz w:val="14"/>
              <w:szCs w:val="14"/>
            </w:rPr>
          </w:pPr>
          <w:r w:rsidRPr="006F03C9">
            <w:rPr>
              <w:rFonts w:ascii="Nunito Sans Light" w:hAnsi="Nunito Sans Light" w:cs="Helvetica"/>
              <w:sz w:val="14"/>
              <w:szCs w:val="14"/>
            </w:rPr>
            <w:t>Kenbright Actuarial and Financial Services</w:t>
          </w:r>
          <w:r w:rsidR="00CE054D">
            <w:rPr>
              <w:rFonts w:ascii="Nunito Sans Light" w:hAnsi="Nunito Sans Light" w:cs="Helvetica"/>
              <w:sz w:val="14"/>
              <w:szCs w:val="14"/>
            </w:rPr>
            <w:t xml:space="preserve"> Limited</w:t>
          </w:r>
        </w:p>
        <w:p w14:paraId="597D0F51" w14:textId="2B91F43F" w:rsidR="00351986" w:rsidRPr="00CD3A9D" w:rsidRDefault="00B136D8" w:rsidP="00945A74">
          <w:pPr>
            <w:spacing w:line="200" w:lineRule="exact"/>
            <w:rPr>
              <w:rFonts w:ascii="Nunito Light" w:hAnsi="Nunito Light" w:cs="Helvetica"/>
              <w:sz w:val="14"/>
              <w:szCs w:val="14"/>
            </w:rPr>
          </w:pPr>
          <w:r w:rsidRPr="006F03C9">
            <w:rPr>
              <w:rFonts w:ascii="Nunito Sans Light" w:hAnsi="Nunito Sans Light" w:cs="Helvetica"/>
              <w:sz w:val="14"/>
              <w:szCs w:val="14"/>
            </w:rPr>
            <w:t xml:space="preserve">Internal </w:t>
          </w:r>
          <w:r w:rsidR="00495E00" w:rsidRPr="006F03C9">
            <w:rPr>
              <w:rFonts w:ascii="Nunito Sans Light" w:hAnsi="Nunito Sans Light" w:cs="Helvetica"/>
              <w:sz w:val="14"/>
              <w:szCs w:val="14"/>
            </w:rPr>
            <w:t>Technical Procedures</w:t>
          </w:r>
        </w:p>
      </w:tc>
      <w:tc>
        <w:tcPr>
          <w:tcW w:w="1338" w:type="pct"/>
        </w:tcPr>
        <w:p w14:paraId="2DC17523" w14:textId="77777777" w:rsidR="006F7B03" w:rsidRPr="00CD3A9D" w:rsidRDefault="006F7B03" w:rsidP="00945A74">
          <w:pPr>
            <w:spacing w:line="200" w:lineRule="exact"/>
            <w:rPr>
              <w:rFonts w:ascii="Nunito Light" w:hAnsi="Nunito Light" w:cs="Helvetica"/>
              <w:sz w:val="14"/>
              <w:szCs w:val="14"/>
            </w:rPr>
          </w:pPr>
        </w:p>
      </w:tc>
      <w:tc>
        <w:tcPr>
          <w:tcW w:w="1858" w:type="pct"/>
        </w:tcPr>
        <w:p w14:paraId="24BB9B89" w14:textId="44452925" w:rsidR="00D37CA5" w:rsidRPr="006F03C9" w:rsidRDefault="00CE054D" w:rsidP="00FE2650">
          <w:pPr>
            <w:spacing w:line="200" w:lineRule="exact"/>
            <w:jc w:val="right"/>
            <w:rPr>
              <w:rFonts w:ascii="Nunito Sans Light" w:hAnsi="Nunito Sans Light" w:cs="Helvetica"/>
              <w:sz w:val="14"/>
              <w:szCs w:val="14"/>
            </w:rPr>
          </w:pPr>
          <w:r>
            <w:rPr>
              <w:rFonts w:ascii="Nunito Sans Light" w:hAnsi="Nunito Sans Light" w:cs="Helvetica"/>
              <w:sz w:val="14"/>
              <w:szCs w:val="14"/>
            </w:rPr>
            <w:t xml:space="preserve">Defined Benefits </w:t>
          </w:r>
          <w:r w:rsidR="00495E00" w:rsidRPr="006F03C9">
            <w:rPr>
              <w:rFonts w:ascii="Nunito Sans Light" w:hAnsi="Nunito Sans Light" w:cs="Helvetica"/>
              <w:sz w:val="14"/>
              <w:szCs w:val="14"/>
            </w:rPr>
            <w:t>Valuation</w:t>
          </w:r>
        </w:p>
        <w:p w14:paraId="2934C929" w14:textId="1ACC981C" w:rsidR="006F7B03" w:rsidRPr="006F03C9" w:rsidRDefault="006F7B03" w:rsidP="00D37CA5">
          <w:pPr>
            <w:spacing w:line="200" w:lineRule="exact"/>
            <w:jc w:val="right"/>
            <w:rPr>
              <w:rFonts w:ascii="Nunito Sans Light" w:hAnsi="Nunito Sans Light" w:cs="Helvetica"/>
              <w:sz w:val="14"/>
              <w:szCs w:val="14"/>
            </w:rPr>
          </w:pPr>
        </w:p>
      </w:tc>
    </w:tr>
  </w:tbl>
  <w:p w14:paraId="3F81EA8E" w14:textId="77777777" w:rsidR="0089416B" w:rsidRDefault="0089416B" w:rsidP="00995FF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6"/>
      <w:gridCol w:w="3853"/>
      <w:gridCol w:w="5351"/>
    </w:tblGrid>
    <w:tr w:rsidR="00945A74" w:rsidRPr="006F03C9" w14:paraId="42F68242" w14:textId="77777777">
      <w:tc>
        <w:tcPr>
          <w:tcW w:w="1804" w:type="pct"/>
        </w:tcPr>
        <w:p w14:paraId="3394EED6" w14:textId="5658B94E" w:rsidR="006F7B03" w:rsidRPr="00FE6803" w:rsidRDefault="00FE6803">
          <w:pPr>
            <w:spacing w:line="200" w:lineRule="exact"/>
            <w:rPr>
              <w:rFonts w:ascii="Mulish Light" w:hAnsi="Mulish Light" w:cs="Helvetica"/>
              <w:color w:val="3B3838" w:themeColor="background2" w:themeShade="40"/>
              <w:sz w:val="14"/>
              <w:szCs w:val="14"/>
            </w:rPr>
          </w:pPr>
          <w:r w:rsidRPr="00FE6803">
            <w:rPr>
              <w:rFonts w:ascii="Mulish Light" w:hAnsi="Mulish Light" w:cs="Helvetica"/>
              <w:color w:val="3B3838" w:themeColor="background2" w:themeShade="40"/>
              <w:sz w:val="14"/>
              <w:szCs w:val="14"/>
            </w:rPr>
            <w:t>Study Policy</w:t>
          </w:r>
          <w:r>
            <w:rPr>
              <w:rFonts w:ascii="Mulish Light" w:hAnsi="Mulish Light" w:cs="Helvetica"/>
              <w:color w:val="3B3838" w:themeColor="background2" w:themeShade="40"/>
              <w:sz w:val="14"/>
              <w:szCs w:val="14"/>
            </w:rPr>
            <w:t xml:space="preserve"> </w:t>
          </w:r>
          <w:r w:rsidRPr="00FE6803">
            <w:rPr>
              <w:rFonts w:ascii="Mulish Light" w:hAnsi="Mulish Light" w:cs="Helvetica"/>
              <w:color w:val="3B3838" w:themeColor="background2" w:themeShade="40"/>
              <w:sz w:val="14"/>
              <w:szCs w:val="14"/>
            </w:rPr>
            <w:t>Version 1.0</w:t>
          </w:r>
        </w:p>
      </w:tc>
      <w:tc>
        <w:tcPr>
          <w:tcW w:w="1338" w:type="pct"/>
        </w:tcPr>
        <w:p w14:paraId="739B469B" w14:textId="77777777" w:rsidR="006F7B03" w:rsidRPr="00574338" w:rsidRDefault="006F7B03">
          <w:pPr>
            <w:spacing w:line="200" w:lineRule="exact"/>
            <w:rPr>
              <w:rFonts w:ascii="Lato Light" w:hAnsi="Lato Light" w:cs="Helvetica"/>
              <w:sz w:val="14"/>
              <w:szCs w:val="14"/>
            </w:rPr>
          </w:pPr>
        </w:p>
      </w:tc>
      <w:tc>
        <w:tcPr>
          <w:tcW w:w="1858" w:type="pct"/>
        </w:tcPr>
        <w:p w14:paraId="54CF9BFC" w14:textId="77777777" w:rsidR="006F7B03" w:rsidRPr="00FE6803" w:rsidRDefault="00FE6803" w:rsidP="00945A74">
          <w:pPr>
            <w:spacing w:line="200" w:lineRule="exact"/>
            <w:jc w:val="right"/>
            <w:rPr>
              <w:rFonts w:ascii="Mulish Light" w:hAnsi="Mulish Light" w:cs="Helvetica"/>
              <w:color w:val="3B3838" w:themeColor="background2" w:themeShade="40"/>
              <w:sz w:val="14"/>
              <w:szCs w:val="14"/>
            </w:rPr>
          </w:pPr>
          <w:r w:rsidRPr="00FE6803">
            <w:rPr>
              <w:rFonts w:ascii="Mulish Light" w:hAnsi="Mulish Light" w:cs="Helvetica"/>
              <w:color w:val="3B3838" w:themeColor="background2" w:themeShade="40"/>
              <w:sz w:val="14"/>
              <w:szCs w:val="14"/>
            </w:rPr>
            <w:t>Kenbright Reinsurance Brokers Limited</w:t>
          </w:r>
        </w:p>
        <w:p w14:paraId="7605435F" w14:textId="0A26823B" w:rsidR="00FE6803" w:rsidRPr="002C3E9E" w:rsidRDefault="00FE6803" w:rsidP="00945A74">
          <w:pPr>
            <w:spacing w:line="200" w:lineRule="exact"/>
            <w:jc w:val="right"/>
            <w:rPr>
              <w:rFonts w:ascii="Mulish Light" w:hAnsi="Mulish Light" w:cs="Helvetica"/>
              <w:sz w:val="14"/>
              <w:szCs w:val="14"/>
            </w:rPr>
          </w:pPr>
          <w:r w:rsidRPr="00FE6803">
            <w:rPr>
              <w:rFonts w:ascii="Mulish Light" w:hAnsi="Mulish Light" w:cs="Helvetica"/>
              <w:color w:val="3B3838" w:themeColor="background2" w:themeShade="40"/>
              <w:sz w:val="14"/>
              <w:szCs w:val="14"/>
            </w:rPr>
            <w:t>October 2023</w:t>
          </w:r>
        </w:p>
      </w:tc>
    </w:tr>
  </w:tbl>
  <w:p w14:paraId="05EFE370" w14:textId="77777777" w:rsidR="006F7B03" w:rsidRPr="006F03C9" w:rsidRDefault="006F7B03">
    <w:pPr>
      <w:pStyle w:val="Header"/>
      <w:rPr>
        <w:sz w:val="16"/>
        <w:szCs w:val="16"/>
      </w:rPr>
    </w:pPr>
  </w:p>
  <w:p w14:paraId="78DF0E4E" w14:textId="77777777" w:rsidR="0089416B" w:rsidRDefault="0089416B"/>
  <w:p w14:paraId="21176112" w14:textId="77777777" w:rsidR="0089416B" w:rsidRDefault="0089416B"/>
  <w:p w14:paraId="40D6F76E" w14:textId="77777777" w:rsidR="0089416B" w:rsidRDefault="0089416B"/>
  <w:p w14:paraId="48D1B296" w14:textId="77777777" w:rsidR="0089416B" w:rsidRDefault="0089416B"/>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2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2938"/>
      <w:gridCol w:w="4080"/>
    </w:tblGrid>
    <w:tr w:rsidR="00327DBF" w:rsidRPr="006F03C9" w14:paraId="6CDA14C3" w14:textId="77777777" w:rsidTr="00F237E7">
      <w:trPr>
        <w:trHeight w:val="371"/>
      </w:trPr>
      <w:tc>
        <w:tcPr>
          <w:tcW w:w="1804" w:type="pct"/>
        </w:tcPr>
        <w:p w14:paraId="1B5E97F1" w14:textId="77777777" w:rsidR="00327DBF" w:rsidRPr="006F03C9" w:rsidRDefault="00327DBF" w:rsidP="00945A74">
          <w:pPr>
            <w:spacing w:line="200" w:lineRule="exact"/>
            <w:rPr>
              <w:rFonts w:ascii="Nunito Sans Light" w:hAnsi="Nunito Sans Light" w:cs="Helvetica"/>
              <w:sz w:val="14"/>
              <w:szCs w:val="14"/>
            </w:rPr>
          </w:pPr>
          <w:r w:rsidRPr="006F03C9">
            <w:rPr>
              <w:rFonts w:ascii="Nunito Sans Light" w:hAnsi="Nunito Sans Light" w:cs="Helvetica"/>
              <w:sz w:val="14"/>
              <w:szCs w:val="14"/>
            </w:rPr>
            <w:t>Kenbright Actuarial and Financial Services</w:t>
          </w:r>
          <w:r>
            <w:rPr>
              <w:rFonts w:ascii="Nunito Sans Light" w:hAnsi="Nunito Sans Light" w:cs="Helvetica"/>
              <w:sz w:val="14"/>
              <w:szCs w:val="14"/>
            </w:rPr>
            <w:t xml:space="preserve"> Limited</w:t>
          </w:r>
        </w:p>
        <w:p w14:paraId="16F7C548" w14:textId="77777777" w:rsidR="00327DBF" w:rsidRPr="00CD3A9D" w:rsidRDefault="00327DBF" w:rsidP="00945A74">
          <w:pPr>
            <w:spacing w:line="200" w:lineRule="exact"/>
            <w:rPr>
              <w:rFonts w:ascii="Nunito Light" w:hAnsi="Nunito Light" w:cs="Helvetica"/>
              <w:sz w:val="14"/>
              <w:szCs w:val="14"/>
            </w:rPr>
          </w:pPr>
          <w:r w:rsidRPr="006F03C9">
            <w:rPr>
              <w:rFonts w:ascii="Nunito Sans Light" w:hAnsi="Nunito Sans Light" w:cs="Helvetica"/>
              <w:sz w:val="14"/>
              <w:szCs w:val="14"/>
            </w:rPr>
            <w:t>Internal Technical Procedures</w:t>
          </w:r>
        </w:p>
      </w:tc>
      <w:tc>
        <w:tcPr>
          <w:tcW w:w="1338" w:type="pct"/>
        </w:tcPr>
        <w:p w14:paraId="3A580EA2" w14:textId="77777777" w:rsidR="00327DBF" w:rsidRPr="00CD3A9D" w:rsidRDefault="00327DBF" w:rsidP="00945A74">
          <w:pPr>
            <w:spacing w:line="200" w:lineRule="exact"/>
            <w:rPr>
              <w:rFonts w:ascii="Nunito Light" w:hAnsi="Nunito Light" w:cs="Helvetica"/>
              <w:sz w:val="14"/>
              <w:szCs w:val="14"/>
            </w:rPr>
          </w:pPr>
        </w:p>
      </w:tc>
      <w:tc>
        <w:tcPr>
          <w:tcW w:w="1858" w:type="pct"/>
        </w:tcPr>
        <w:p w14:paraId="5F362E86" w14:textId="77777777" w:rsidR="00327DBF" w:rsidRPr="006F03C9" w:rsidRDefault="00327DBF" w:rsidP="00FE2650">
          <w:pPr>
            <w:spacing w:line="200" w:lineRule="exact"/>
            <w:jc w:val="right"/>
            <w:rPr>
              <w:rFonts w:ascii="Nunito Sans Light" w:hAnsi="Nunito Sans Light" w:cs="Helvetica"/>
              <w:sz w:val="14"/>
              <w:szCs w:val="14"/>
            </w:rPr>
          </w:pPr>
          <w:r>
            <w:rPr>
              <w:rFonts w:ascii="Nunito Sans Light" w:hAnsi="Nunito Sans Light" w:cs="Helvetica"/>
              <w:sz w:val="14"/>
              <w:szCs w:val="14"/>
            </w:rPr>
            <w:t xml:space="preserve">Defined Benefits </w:t>
          </w:r>
          <w:r w:rsidRPr="006F03C9">
            <w:rPr>
              <w:rFonts w:ascii="Nunito Sans Light" w:hAnsi="Nunito Sans Light" w:cs="Helvetica"/>
              <w:sz w:val="14"/>
              <w:szCs w:val="14"/>
            </w:rPr>
            <w:t>Valuation</w:t>
          </w:r>
        </w:p>
        <w:p w14:paraId="3CA3A412" w14:textId="77777777" w:rsidR="00327DBF" w:rsidRPr="006F03C9" w:rsidRDefault="00327DBF" w:rsidP="00D37CA5">
          <w:pPr>
            <w:spacing w:line="200" w:lineRule="exact"/>
            <w:jc w:val="right"/>
            <w:rPr>
              <w:rFonts w:ascii="Nunito Sans Light" w:hAnsi="Nunito Sans Light" w:cs="Helvetica"/>
              <w:sz w:val="14"/>
              <w:szCs w:val="14"/>
            </w:rPr>
          </w:pPr>
        </w:p>
      </w:tc>
    </w:tr>
  </w:tbl>
  <w:p w14:paraId="055B6EF6" w14:textId="77777777" w:rsidR="00327DBF" w:rsidRDefault="00327DBF" w:rsidP="00995F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08EF"/>
    <w:multiLevelType w:val="hybridMultilevel"/>
    <w:tmpl w:val="E0D87620"/>
    <w:lvl w:ilvl="0" w:tplc="24E60692">
      <w:start w:val="1"/>
      <w:numFmt w:val="decimal"/>
      <w:lvlText w:val="%1."/>
      <w:lvlJc w:val="left"/>
      <w:pPr>
        <w:ind w:left="720" w:hanging="360"/>
      </w:pPr>
      <w:rPr>
        <w:rFonts w:ascii="Mulish" w:hAnsi="Mulish" w:hint="default"/>
        <w:b/>
        <w:bCs/>
        <w:i w:val="0"/>
        <w:iCs w:val="0"/>
        <w:color w:val="808080" w:themeColor="background1" w:themeShade="8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F3404D"/>
    <w:multiLevelType w:val="multilevel"/>
    <w:tmpl w:val="90AEF268"/>
    <w:lvl w:ilvl="0">
      <w:start w:val="1"/>
      <w:numFmt w:val="lowerLetter"/>
      <w:lvlText w:val="%1)"/>
      <w:lvlJc w:val="left"/>
      <w:pPr>
        <w:ind w:left="2059" w:hanging="357"/>
      </w:pPr>
      <w:rPr>
        <w:rFonts w:ascii="Mulish" w:hAnsi="Mulish" w:hint="default"/>
        <w:b w:val="0"/>
        <w:color w:val="000000" w:themeColor="text1"/>
        <w:sz w:val="18"/>
        <w:szCs w:val="36"/>
      </w:rPr>
    </w:lvl>
    <w:lvl w:ilvl="1">
      <w:start w:val="1"/>
      <w:numFmt w:val="decimal"/>
      <w:lvlText w:val="%1.%2."/>
      <w:lvlJc w:val="left"/>
      <w:pPr>
        <w:ind w:left="357" w:hanging="357"/>
      </w:pPr>
      <w:rPr>
        <w:rFonts w:ascii="Nunito Sans" w:hAnsi="Nunito Sans"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 w15:restartNumberingAfterBreak="0">
    <w:nsid w:val="06F633B1"/>
    <w:multiLevelType w:val="multilevel"/>
    <w:tmpl w:val="ED2069E6"/>
    <w:lvl w:ilvl="0">
      <w:start w:val="1"/>
      <w:numFmt w:val="lowerRoman"/>
      <w:lvlText w:val="%1."/>
      <w:lvlJc w:val="right"/>
      <w:pPr>
        <w:ind w:left="1077" w:hanging="357"/>
      </w:pPr>
      <w:rPr>
        <w:rFonts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3" w15:restartNumberingAfterBreak="0">
    <w:nsid w:val="0C9A111F"/>
    <w:multiLevelType w:val="multilevel"/>
    <w:tmpl w:val="31B8EC0E"/>
    <w:lvl w:ilvl="0">
      <w:start w:val="1"/>
      <w:numFmt w:val="lowerRoman"/>
      <w:lvlText w:val="%1."/>
      <w:lvlJc w:val="right"/>
      <w:pPr>
        <w:ind w:left="1077" w:hanging="357"/>
      </w:pPr>
      <w:rPr>
        <w:rFonts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4" w15:restartNumberingAfterBreak="0">
    <w:nsid w:val="10B22EF7"/>
    <w:multiLevelType w:val="multilevel"/>
    <w:tmpl w:val="D1A0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A7CE8"/>
    <w:multiLevelType w:val="multilevel"/>
    <w:tmpl w:val="474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45986"/>
    <w:multiLevelType w:val="multilevel"/>
    <w:tmpl w:val="7F72AAD4"/>
    <w:styleLink w:val="Style1"/>
    <w:lvl w:ilvl="0">
      <w:start w:val="1"/>
      <w:numFmt w:val="decimal"/>
      <w:lvlText w:val="%1."/>
      <w:lvlJc w:val="left"/>
      <w:pPr>
        <w:ind w:left="360" w:hanging="360"/>
      </w:pPr>
      <w:rPr>
        <w:rFonts w:hint="default"/>
        <w:b/>
        <w:sz w:val="22"/>
        <w:szCs w:val="18"/>
      </w:rPr>
    </w:lvl>
    <w:lvl w:ilvl="1">
      <w:start w:val="1"/>
      <w:numFmt w:val="decimal"/>
      <w:lvlText w:val="%1.%2."/>
      <w:lvlJc w:val="left"/>
      <w:pPr>
        <w:ind w:left="1152" w:hanging="432"/>
      </w:pPr>
      <w:rPr>
        <w:rFonts w:ascii="Gilroy" w:hAnsi="Gilroy" w:cs="Arial" w:hint="default"/>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right"/>
      <w:pPr>
        <w:ind w:left="1728" w:hanging="648"/>
      </w:pPr>
      <w:rPr>
        <w:rFonts w:hint="default"/>
        <w:b w:val="0"/>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8DC596C"/>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8" w15:restartNumberingAfterBreak="0">
    <w:nsid w:val="1DB27BBC"/>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9" w15:restartNumberingAfterBreak="0">
    <w:nsid w:val="207A17F2"/>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10" w15:restartNumberingAfterBreak="0">
    <w:nsid w:val="20853341"/>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11" w15:restartNumberingAfterBreak="0">
    <w:nsid w:val="26B76183"/>
    <w:multiLevelType w:val="multilevel"/>
    <w:tmpl w:val="3D0E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7526E"/>
    <w:multiLevelType w:val="multilevel"/>
    <w:tmpl w:val="3962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54260"/>
    <w:multiLevelType w:val="hybridMultilevel"/>
    <w:tmpl w:val="1400AC2C"/>
    <w:lvl w:ilvl="0" w:tplc="9C7858DE">
      <w:start w:val="1"/>
      <w:numFmt w:val="lowerRoman"/>
      <w:pStyle w:val="Style3"/>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F3719A1"/>
    <w:multiLevelType w:val="multilevel"/>
    <w:tmpl w:val="31B8EC0E"/>
    <w:lvl w:ilvl="0">
      <w:start w:val="1"/>
      <w:numFmt w:val="lowerRoman"/>
      <w:lvlText w:val="%1."/>
      <w:lvlJc w:val="right"/>
      <w:pPr>
        <w:ind w:left="1077" w:hanging="357"/>
      </w:pPr>
      <w:rPr>
        <w:rFonts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15" w15:restartNumberingAfterBreak="0">
    <w:nsid w:val="304877B3"/>
    <w:multiLevelType w:val="multilevel"/>
    <w:tmpl w:val="A9466FAE"/>
    <w:lvl w:ilvl="0">
      <w:start w:val="1"/>
      <w:numFmt w:val="decimal"/>
      <w:pStyle w:val="Heading1"/>
      <w:lvlText w:val="%1"/>
      <w:lvlJc w:val="left"/>
      <w:pPr>
        <w:ind w:left="2367" w:hanging="567"/>
      </w:pPr>
      <w:rPr>
        <w:rFonts w:ascii="Nunito Sans" w:hAnsi="Nunito Sans" w:hint="default"/>
        <w:color w:val="808080" w:themeColor="background1" w:themeShade="80"/>
        <w:sz w:val="36"/>
        <w:szCs w:val="36"/>
      </w:rPr>
    </w:lvl>
    <w:lvl w:ilvl="1">
      <w:start w:val="1"/>
      <w:numFmt w:val="decimal"/>
      <w:pStyle w:val="NormalwithParagraphs"/>
      <w:lvlText w:val="%1.%2"/>
      <w:lvlJc w:val="left"/>
      <w:pPr>
        <w:tabs>
          <w:tab w:val="num" w:pos="1863"/>
        </w:tabs>
        <w:ind w:left="1557" w:hanging="567"/>
      </w:pPr>
      <w:rPr>
        <w:rFonts w:ascii="Mulish" w:hAnsi="Mulish"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tyle2"/>
      <w:lvlText w:val="%3)"/>
      <w:lvlJc w:val="left"/>
      <w:pPr>
        <w:ind w:left="1985" w:hanging="851"/>
      </w:pPr>
      <w:rPr>
        <w:rFonts w:hint="default"/>
      </w:rPr>
    </w:lvl>
    <w:lvl w:ilvl="3">
      <w:start w:val="1"/>
      <w:numFmt w:val="lowerRoman"/>
      <w:lvlText w:val="%4."/>
      <w:lvlJc w:val="left"/>
      <w:pPr>
        <w:ind w:left="2520" w:hanging="360"/>
      </w:pPr>
      <w:rPr>
        <w:rFonts w:ascii="Segoe UI" w:eastAsia="Segoe UI" w:hAnsi="Segoe UI" w:cs="Segoe UI" w:hint="default"/>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lowerLetter"/>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37B2719E"/>
    <w:multiLevelType w:val="multilevel"/>
    <w:tmpl w:val="206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51CCE"/>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18" w15:restartNumberingAfterBreak="0">
    <w:nsid w:val="4D823B7D"/>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19" w15:restartNumberingAfterBreak="0">
    <w:nsid w:val="600024F9"/>
    <w:multiLevelType w:val="multilevel"/>
    <w:tmpl w:val="A21EDDB4"/>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decimal"/>
      <w:lvlText w:val="%1.%2."/>
      <w:lvlJc w:val="left"/>
      <w:pPr>
        <w:ind w:left="357" w:hanging="357"/>
      </w:pPr>
      <w:rPr>
        <w:rFonts w:ascii="Nunito Sans" w:hAnsi="Nunito Sans"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0" w15:restartNumberingAfterBreak="0">
    <w:nsid w:val="653B542B"/>
    <w:multiLevelType w:val="hybridMultilevel"/>
    <w:tmpl w:val="20C6937C"/>
    <w:lvl w:ilvl="0" w:tplc="E5C6699C">
      <w:start w:val="1"/>
      <w:numFmt w:val="lowerLetter"/>
      <w:lvlText w:val="%1)"/>
      <w:lvlJc w:val="left"/>
      <w:pPr>
        <w:ind w:left="1440" w:hanging="360"/>
      </w:pPr>
      <w:rPr>
        <w:rFonts w:ascii="Mulish" w:hAnsi="Mulish" w:hint="default"/>
        <w:sz w:val="18"/>
      </w:rPr>
    </w:lvl>
    <w:lvl w:ilvl="1" w:tplc="FFFFFFFF" w:tentative="1">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672D6F49"/>
    <w:multiLevelType w:val="multilevel"/>
    <w:tmpl w:val="66FEBBA4"/>
    <w:lvl w:ilvl="0">
      <w:start w:val="1"/>
      <w:numFmt w:val="bullet"/>
      <w:pStyle w:val="Bullet"/>
      <w:lvlText w:val="■"/>
      <w:lvlJc w:val="left"/>
      <w:pPr>
        <w:ind w:left="284" w:hanging="284"/>
      </w:pPr>
      <w:rPr>
        <w:rFonts w:ascii="Arial" w:hAnsi="Arial" w:hint="default"/>
        <w:color w:val="97989A"/>
        <w:sz w:val="24"/>
      </w:rPr>
    </w:lvl>
    <w:lvl w:ilvl="1">
      <w:start w:val="1"/>
      <w:numFmt w:val="bullet"/>
      <w:lvlText w:val="–"/>
      <w:lvlJc w:val="left"/>
      <w:pPr>
        <w:ind w:left="567" w:hanging="283"/>
      </w:pPr>
      <w:rPr>
        <w:rFonts w:ascii="Arial" w:hAnsi="Arial" w:hint="default"/>
        <w:color w:val="97989A"/>
      </w:rPr>
    </w:lvl>
    <w:lvl w:ilvl="2">
      <w:start w:val="1"/>
      <w:numFmt w:val="bullet"/>
      <w:lvlRestart w:val="1"/>
      <w:lvlText w:val="■"/>
      <w:lvlJc w:val="left"/>
      <w:pPr>
        <w:tabs>
          <w:tab w:val="num" w:pos="851"/>
        </w:tabs>
        <w:ind w:left="851" w:hanging="284"/>
      </w:pPr>
      <w:rPr>
        <w:rFonts w:ascii="Arial" w:hAnsi="Arial" w:hint="default"/>
        <w:color w:val="97989A"/>
      </w:rPr>
    </w:lvl>
    <w:lvl w:ilvl="3">
      <w:start w:val="1"/>
      <w:numFmt w:val="bullet"/>
      <w:lvlText w:val="–"/>
      <w:lvlJc w:val="left"/>
      <w:pPr>
        <w:ind w:left="1134" w:hanging="283"/>
      </w:pPr>
      <w:rPr>
        <w:rFonts w:ascii="Arial" w:hAnsi="Arial" w:hint="default"/>
        <w:color w:val="97989A"/>
      </w:rPr>
    </w:lvl>
    <w:lvl w:ilvl="4">
      <w:start w:val="1"/>
      <w:numFmt w:val="bullet"/>
      <w:lvlText w:val="■"/>
      <w:lvlJc w:val="left"/>
      <w:pPr>
        <w:ind w:left="1701" w:hanging="281"/>
      </w:pPr>
      <w:rPr>
        <w:rFonts w:ascii="Arial" w:hAnsi="Arial" w:hint="default"/>
        <w:color w:val="97989A"/>
      </w:rPr>
    </w:lvl>
    <w:lvl w:ilvl="5">
      <w:start w:val="1"/>
      <w:numFmt w:val="bullet"/>
      <w:lvlText w:val="–"/>
      <w:lvlJc w:val="left"/>
      <w:pPr>
        <w:ind w:left="2066" w:hanging="362"/>
      </w:pPr>
      <w:rPr>
        <w:rFonts w:ascii="Arial" w:hAnsi="Arial" w:hint="default"/>
        <w:color w:val="97989A"/>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2" w15:restartNumberingAfterBreak="0">
    <w:nsid w:val="67B266B1"/>
    <w:multiLevelType w:val="multilevel"/>
    <w:tmpl w:val="D2E6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E264B"/>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24" w15:restartNumberingAfterBreak="0">
    <w:nsid w:val="701640FF"/>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25" w15:restartNumberingAfterBreak="0">
    <w:nsid w:val="709C5C51"/>
    <w:multiLevelType w:val="hybridMultilevel"/>
    <w:tmpl w:val="20C6937C"/>
    <w:lvl w:ilvl="0" w:tplc="FFFFFFFF">
      <w:start w:val="1"/>
      <w:numFmt w:val="lowerLetter"/>
      <w:lvlText w:val="%1)"/>
      <w:lvlJc w:val="left"/>
      <w:pPr>
        <w:ind w:left="1440" w:hanging="360"/>
      </w:pPr>
      <w:rPr>
        <w:rFonts w:ascii="Mulish" w:hAnsi="Mulish" w:hint="default"/>
        <w:sz w:val="18"/>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7B135C9D"/>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num w:numId="1" w16cid:durableId="1532455212">
    <w:abstractNumId w:val="6"/>
  </w:num>
  <w:num w:numId="2" w16cid:durableId="186988004">
    <w:abstractNumId w:val="19"/>
  </w:num>
  <w:num w:numId="3" w16cid:durableId="1996686642">
    <w:abstractNumId w:val="13"/>
    <w:lvlOverride w:ilvl="0">
      <w:startOverride w:val="1"/>
    </w:lvlOverride>
  </w:num>
  <w:num w:numId="4" w16cid:durableId="6150178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4320953">
    <w:abstractNumId w:val="21"/>
  </w:num>
  <w:num w:numId="6" w16cid:durableId="1066104408">
    <w:abstractNumId w:val="8"/>
  </w:num>
  <w:num w:numId="7" w16cid:durableId="1189683321">
    <w:abstractNumId w:val="0"/>
  </w:num>
  <w:num w:numId="8" w16cid:durableId="1265919335">
    <w:abstractNumId w:val="24"/>
  </w:num>
  <w:num w:numId="9" w16cid:durableId="1072312029">
    <w:abstractNumId w:val="26"/>
  </w:num>
  <w:num w:numId="10" w16cid:durableId="1184593757">
    <w:abstractNumId w:val="22"/>
  </w:num>
  <w:num w:numId="11" w16cid:durableId="2002584917">
    <w:abstractNumId w:val="4"/>
  </w:num>
  <w:num w:numId="12" w16cid:durableId="1101413577">
    <w:abstractNumId w:val="9"/>
  </w:num>
  <w:num w:numId="13" w16cid:durableId="923033967">
    <w:abstractNumId w:val="23"/>
  </w:num>
  <w:num w:numId="14" w16cid:durableId="1157961069">
    <w:abstractNumId w:val="7"/>
  </w:num>
  <w:num w:numId="15" w16cid:durableId="1867672082">
    <w:abstractNumId w:val="14"/>
  </w:num>
  <w:num w:numId="16" w16cid:durableId="1559051674">
    <w:abstractNumId w:val="2"/>
  </w:num>
  <w:num w:numId="17" w16cid:durableId="2059624517">
    <w:abstractNumId w:val="3"/>
  </w:num>
  <w:num w:numId="18" w16cid:durableId="739600831">
    <w:abstractNumId w:val="20"/>
  </w:num>
  <w:num w:numId="19" w16cid:durableId="1568807716">
    <w:abstractNumId w:val="25"/>
  </w:num>
  <w:num w:numId="20" w16cid:durableId="1081440074">
    <w:abstractNumId w:val="17"/>
  </w:num>
  <w:num w:numId="21" w16cid:durableId="1679192450">
    <w:abstractNumId w:val="18"/>
  </w:num>
  <w:num w:numId="22" w16cid:durableId="341204740">
    <w:abstractNumId w:val="10"/>
  </w:num>
  <w:num w:numId="23" w16cid:durableId="434862280">
    <w:abstractNumId w:val="1"/>
  </w:num>
  <w:num w:numId="24" w16cid:durableId="992835819">
    <w:abstractNumId w:val="12"/>
  </w:num>
  <w:num w:numId="25" w16cid:durableId="2134790940">
    <w:abstractNumId w:val="11"/>
  </w:num>
  <w:num w:numId="26" w16cid:durableId="98258219">
    <w:abstractNumId w:val="5"/>
  </w:num>
  <w:num w:numId="27" w16cid:durableId="378288717">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E5"/>
    <w:rsid w:val="000005A7"/>
    <w:rsid w:val="000015A8"/>
    <w:rsid w:val="00002985"/>
    <w:rsid w:val="00003E46"/>
    <w:rsid w:val="000042BA"/>
    <w:rsid w:val="00004672"/>
    <w:rsid w:val="000048B2"/>
    <w:rsid w:val="00004D55"/>
    <w:rsid w:val="000061C0"/>
    <w:rsid w:val="000070B1"/>
    <w:rsid w:val="000123B8"/>
    <w:rsid w:val="00012C0B"/>
    <w:rsid w:val="0001316B"/>
    <w:rsid w:val="00013362"/>
    <w:rsid w:val="000134F6"/>
    <w:rsid w:val="00013CDF"/>
    <w:rsid w:val="00013F7C"/>
    <w:rsid w:val="00014045"/>
    <w:rsid w:val="0001405E"/>
    <w:rsid w:val="00014298"/>
    <w:rsid w:val="000161C6"/>
    <w:rsid w:val="00016968"/>
    <w:rsid w:val="000173E6"/>
    <w:rsid w:val="00021F3F"/>
    <w:rsid w:val="000224F9"/>
    <w:rsid w:val="0002275D"/>
    <w:rsid w:val="0002499A"/>
    <w:rsid w:val="00024D5A"/>
    <w:rsid w:val="00027404"/>
    <w:rsid w:val="00030735"/>
    <w:rsid w:val="00031415"/>
    <w:rsid w:val="00032A34"/>
    <w:rsid w:val="00032FE2"/>
    <w:rsid w:val="00035589"/>
    <w:rsid w:val="0003785A"/>
    <w:rsid w:val="00040840"/>
    <w:rsid w:val="00041A40"/>
    <w:rsid w:val="00042AFC"/>
    <w:rsid w:val="00043789"/>
    <w:rsid w:val="00044C64"/>
    <w:rsid w:val="00045C07"/>
    <w:rsid w:val="000460C1"/>
    <w:rsid w:val="0004644B"/>
    <w:rsid w:val="00050AEC"/>
    <w:rsid w:val="000520D9"/>
    <w:rsid w:val="00052442"/>
    <w:rsid w:val="000534F5"/>
    <w:rsid w:val="00053EB7"/>
    <w:rsid w:val="00054230"/>
    <w:rsid w:val="00054679"/>
    <w:rsid w:val="00054AFA"/>
    <w:rsid w:val="00055D70"/>
    <w:rsid w:val="00055F2F"/>
    <w:rsid w:val="00056C59"/>
    <w:rsid w:val="00057AB6"/>
    <w:rsid w:val="00057B30"/>
    <w:rsid w:val="00062928"/>
    <w:rsid w:val="000632B6"/>
    <w:rsid w:val="00065A29"/>
    <w:rsid w:val="000664B1"/>
    <w:rsid w:val="00066582"/>
    <w:rsid w:val="00066B72"/>
    <w:rsid w:val="00070078"/>
    <w:rsid w:val="00070AFC"/>
    <w:rsid w:val="00071A0D"/>
    <w:rsid w:val="00072589"/>
    <w:rsid w:val="000727A1"/>
    <w:rsid w:val="00072E80"/>
    <w:rsid w:val="00073E97"/>
    <w:rsid w:val="00074675"/>
    <w:rsid w:val="0007684C"/>
    <w:rsid w:val="0007753C"/>
    <w:rsid w:val="00077BB3"/>
    <w:rsid w:val="00081324"/>
    <w:rsid w:val="00082D74"/>
    <w:rsid w:val="000835D6"/>
    <w:rsid w:val="000838B6"/>
    <w:rsid w:val="000839F6"/>
    <w:rsid w:val="0008404B"/>
    <w:rsid w:val="0008598B"/>
    <w:rsid w:val="00085AFC"/>
    <w:rsid w:val="000864BD"/>
    <w:rsid w:val="00087983"/>
    <w:rsid w:val="00091D51"/>
    <w:rsid w:val="00092F83"/>
    <w:rsid w:val="0009324E"/>
    <w:rsid w:val="00093D18"/>
    <w:rsid w:val="000944F8"/>
    <w:rsid w:val="000960F1"/>
    <w:rsid w:val="0009622A"/>
    <w:rsid w:val="000A10F0"/>
    <w:rsid w:val="000A26B2"/>
    <w:rsid w:val="000A2EFA"/>
    <w:rsid w:val="000A3B24"/>
    <w:rsid w:val="000A4939"/>
    <w:rsid w:val="000A4CC0"/>
    <w:rsid w:val="000A62AB"/>
    <w:rsid w:val="000A645E"/>
    <w:rsid w:val="000A7E60"/>
    <w:rsid w:val="000B0660"/>
    <w:rsid w:val="000B1041"/>
    <w:rsid w:val="000B1322"/>
    <w:rsid w:val="000B3FE8"/>
    <w:rsid w:val="000B5EC0"/>
    <w:rsid w:val="000B744C"/>
    <w:rsid w:val="000C0069"/>
    <w:rsid w:val="000C16ED"/>
    <w:rsid w:val="000C41D9"/>
    <w:rsid w:val="000C452C"/>
    <w:rsid w:val="000C474B"/>
    <w:rsid w:val="000C4AB9"/>
    <w:rsid w:val="000C67E0"/>
    <w:rsid w:val="000D1DCB"/>
    <w:rsid w:val="000D27B0"/>
    <w:rsid w:val="000D5129"/>
    <w:rsid w:val="000D5AC5"/>
    <w:rsid w:val="000D6820"/>
    <w:rsid w:val="000D7343"/>
    <w:rsid w:val="000E01E1"/>
    <w:rsid w:val="000E10F3"/>
    <w:rsid w:val="000E350F"/>
    <w:rsid w:val="000E4150"/>
    <w:rsid w:val="000E42C0"/>
    <w:rsid w:val="000E522F"/>
    <w:rsid w:val="000E6F4B"/>
    <w:rsid w:val="000F0516"/>
    <w:rsid w:val="000F2EEF"/>
    <w:rsid w:val="000F319E"/>
    <w:rsid w:val="000F3943"/>
    <w:rsid w:val="000F55D2"/>
    <w:rsid w:val="000F59C7"/>
    <w:rsid w:val="000F64B6"/>
    <w:rsid w:val="000F6D8C"/>
    <w:rsid w:val="000F7F12"/>
    <w:rsid w:val="00100196"/>
    <w:rsid w:val="001019BA"/>
    <w:rsid w:val="00101ACA"/>
    <w:rsid w:val="00102ADA"/>
    <w:rsid w:val="00102E5A"/>
    <w:rsid w:val="00102F19"/>
    <w:rsid w:val="00103548"/>
    <w:rsid w:val="001037D9"/>
    <w:rsid w:val="0010482E"/>
    <w:rsid w:val="001055C6"/>
    <w:rsid w:val="001065CA"/>
    <w:rsid w:val="00106D87"/>
    <w:rsid w:val="00107397"/>
    <w:rsid w:val="00107A98"/>
    <w:rsid w:val="00107AB6"/>
    <w:rsid w:val="001106B8"/>
    <w:rsid w:val="001111E7"/>
    <w:rsid w:val="0011181E"/>
    <w:rsid w:val="00113B43"/>
    <w:rsid w:val="00113FA8"/>
    <w:rsid w:val="00114E9C"/>
    <w:rsid w:val="001154A1"/>
    <w:rsid w:val="001159B8"/>
    <w:rsid w:val="00116C26"/>
    <w:rsid w:val="001177E3"/>
    <w:rsid w:val="00117F33"/>
    <w:rsid w:val="00120244"/>
    <w:rsid w:val="0012030F"/>
    <w:rsid w:val="00122ADE"/>
    <w:rsid w:val="0012302A"/>
    <w:rsid w:val="00123ED1"/>
    <w:rsid w:val="0012460D"/>
    <w:rsid w:val="0012535F"/>
    <w:rsid w:val="0012570A"/>
    <w:rsid w:val="0013054B"/>
    <w:rsid w:val="00130BC3"/>
    <w:rsid w:val="00133C04"/>
    <w:rsid w:val="0013486D"/>
    <w:rsid w:val="00141989"/>
    <w:rsid w:val="00141E05"/>
    <w:rsid w:val="00143155"/>
    <w:rsid w:val="0014329C"/>
    <w:rsid w:val="001446D0"/>
    <w:rsid w:val="00146F71"/>
    <w:rsid w:val="001477E6"/>
    <w:rsid w:val="00150019"/>
    <w:rsid w:val="0015095F"/>
    <w:rsid w:val="00154896"/>
    <w:rsid w:val="00154D21"/>
    <w:rsid w:val="001553AC"/>
    <w:rsid w:val="001565E0"/>
    <w:rsid w:val="00156A2D"/>
    <w:rsid w:val="001570E2"/>
    <w:rsid w:val="001578AC"/>
    <w:rsid w:val="00160F28"/>
    <w:rsid w:val="00161F11"/>
    <w:rsid w:val="00162960"/>
    <w:rsid w:val="00163072"/>
    <w:rsid w:val="00164142"/>
    <w:rsid w:val="00164350"/>
    <w:rsid w:val="001648F5"/>
    <w:rsid w:val="00165D07"/>
    <w:rsid w:val="00170190"/>
    <w:rsid w:val="00171F88"/>
    <w:rsid w:val="00175050"/>
    <w:rsid w:val="001763DE"/>
    <w:rsid w:val="0017719E"/>
    <w:rsid w:val="00177817"/>
    <w:rsid w:val="00180313"/>
    <w:rsid w:val="001807D4"/>
    <w:rsid w:val="00180ACA"/>
    <w:rsid w:val="00180E47"/>
    <w:rsid w:val="001814C3"/>
    <w:rsid w:val="00181FB4"/>
    <w:rsid w:val="001820AA"/>
    <w:rsid w:val="00182995"/>
    <w:rsid w:val="00184636"/>
    <w:rsid w:val="0018513A"/>
    <w:rsid w:val="00186E92"/>
    <w:rsid w:val="00191AC7"/>
    <w:rsid w:val="00192396"/>
    <w:rsid w:val="001924E0"/>
    <w:rsid w:val="00192F8B"/>
    <w:rsid w:val="001952F6"/>
    <w:rsid w:val="00196412"/>
    <w:rsid w:val="00197359"/>
    <w:rsid w:val="00197F08"/>
    <w:rsid w:val="001A1FA7"/>
    <w:rsid w:val="001A6E75"/>
    <w:rsid w:val="001A7596"/>
    <w:rsid w:val="001A7725"/>
    <w:rsid w:val="001B01B2"/>
    <w:rsid w:val="001B2440"/>
    <w:rsid w:val="001B2922"/>
    <w:rsid w:val="001B2ECB"/>
    <w:rsid w:val="001B3273"/>
    <w:rsid w:val="001B47B1"/>
    <w:rsid w:val="001B6CCF"/>
    <w:rsid w:val="001C05A7"/>
    <w:rsid w:val="001C0E47"/>
    <w:rsid w:val="001C0F1D"/>
    <w:rsid w:val="001C21D2"/>
    <w:rsid w:val="001C2491"/>
    <w:rsid w:val="001C251D"/>
    <w:rsid w:val="001C2738"/>
    <w:rsid w:val="001C2F3D"/>
    <w:rsid w:val="001C3C5C"/>
    <w:rsid w:val="001C6127"/>
    <w:rsid w:val="001C6947"/>
    <w:rsid w:val="001C6D16"/>
    <w:rsid w:val="001C7A74"/>
    <w:rsid w:val="001D0929"/>
    <w:rsid w:val="001D0F94"/>
    <w:rsid w:val="001D2542"/>
    <w:rsid w:val="001D585E"/>
    <w:rsid w:val="001E0926"/>
    <w:rsid w:val="001E18D7"/>
    <w:rsid w:val="001E2E73"/>
    <w:rsid w:val="001E2ED2"/>
    <w:rsid w:val="001E366B"/>
    <w:rsid w:val="001E37D7"/>
    <w:rsid w:val="001E4E35"/>
    <w:rsid w:val="001E5062"/>
    <w:rsid w:val="001E5FCF"/>
    <w:rsid w:val="001E639F"/>
    <w:rsid w:val="001E7ADB"/>
    <w:rsid w:val="001F2558"/>
    <w:rsid w:val="001F47A9"/>
    <w:rsid w:val="001F4E71"/>
    <w:rsid w:val="001F54AF"/>
    <w:rsid w:val="001F65F7"/>
    <w:rsid w:val="001F6F1F"/>
    <w:rsid w:val="001F7466"/>
    <w:rsid w:val="001F7A14"/>
    <w:rsid w:val="00200102"/>
    <w:rsid w:val="002006E1"/>
    <w:rsid w:val="00200954"/>
    <w:rsid w:val="00202847"/>
    <w:rsid w:val="002029A0"/>
    <w:rsid w:val="00203A28"/>
    <w:rsid w:val="0020419A"/>
    <w:rsid w:val="002041B1"/>
    <w:rsid w:val="002056CE"/>
    <w:rsid w:val="00205BF9"/>
    <w:rsid w:val="002073D5"/>
    <w:rsid w:val="00210DE0"/>
    <w:rsid w:val="00211411"/>
    <w:rsid w:val="00213274"/>
    <w:rsid w:val="00213955"/>
    <w:rsid w:val="00215F1C"/>
    <w:rsid w:val="00216043"/>
    <w:rsid w:val="0022041F"/>
    <w:rsid w:val="002221CC"/>
    <w:rsid w:val="002228AB"/>
    <w:rsid w:val="002235C8"/>
    <w:rsid w:val="002242DB"/>
    <w:rsid w:val="00231FD1"/>
    <w:rsid w:val="00232086"/>
    <w:rsid w:val="002324EF"/>
    <w:rsid w:val="00232B2A"/>
    <w:rsid w:val="0023475C"/>
    <w:rsid w:val="002353A2"/>
    <w:rsid w:val="0023705D"/>
    <w:rsid w:val="002372F2"/>
    <w:rsid w:val="0024072D"/>
    <w:rsid w:val="0024178B"/>
    <w:rsid w:val="00242E31"/>
    <w:rsid w:val="002449FE"/>
    <w:rsid w:val="00245178"/>
    <w:rsid w:val="00246906"/>
    <w:rsid w:val="00246BEB"/>
    <w:rsid w:val="00247A4A"/>
    <w:rsid w:val="00254486"/>
    <w:rsid w:val="002544AF"/>
    <w:rsid w:val="002559E3"/>
    <w:rsid w:val="00255A4A"/>
    <w:rsid w:val="00256464"/>
    <w:rsid w:val="00256A42"/>
    <w:rsid w:val="00257337"/>
    <w:rsid w:val="002574BA"/>
    <w:rsid w:val="002619EC"/>
    <w:rsid w:val="002633B4"/>
    <w:rsid w:val="0026539D"/>
    <w:rsid w:val="00265E75"/>
    <w:rsid w:val="0026621B"/>
    <w:rsid w:val="0026657E"/>
    <w:rsid w:val="00266ECF"/>
    <w:rsid w:val="00267348"/>
    <w:rsid w:val="00270E86"/>
    <w:rsid w:val="00271540"/>
    <w:rsid w:val="0027176B"/>
    <w:rsid w:val="00271F2E"/>
    <w:rsid w:val="00272059"/>
    <w:rsid w:val="00275520"/>
    <w:rsid w:val="00275637"/>
    <w:rsid w:val="0028078D"/>
    <w:rsid w:val="002809E7"/>
    <w:rsid w:val="00281536"/>
    <w:rsid w:val="00281B5A"/>
    <w:rsid w:val="00281EB6"/>
    <w:rsid w:val="002839A2"/>
    <w:rsid w:val="0028426E"/>
    <w:rsid w:val="0028439E"/>
    <w:rsid w:val="00284B2D"/>
    <w:rsid w:val="0028553C"/>
    <w:rsid w:val="0028567C"/>
    <w:rsid w:val="002859F2"/>
    <w:rsid w:val="00285C59"/>
    <w:rsid w:val="002869E9"/>
    <w:rsid w:val="00294DFD"/>
    <w:rsid w:val="00295EFD"/>
    <w:rsid w:val="00297329"/>
    <w:rsid w:val="00297B71"/>
    <w:rsid w:val="002A1337"/>
    <w:rsid w:val="002A16F1"/>
    <w:rsid w:val="002A26A5"/>
    <w:rsid w:val="002A275A"/>
    <w:rsid w:val="002A2C5D"/>
    <w:rsid w:val="002A2C6D"/>
    <w:rsid w:val="002A4C72"/>
    <w:rsid w:val="002A5E58"/>
    <w:rsid w:val="002A6856"/>
    <w:rsid w:val="002A6D7D"/>
    <w:rsid w:val="002A7A0D"/>
    <w:rsid w:val="002A7CAB"/>
    <w:rsid w:val="002B0A70"/>
    <w:rsid w:val="002B1768"/>
    <w:rsid w:val="002B2979"/>
    <w:rsid w:val="002B2F68"/>
    <w:rsid w:val="002B3CBD"/>
    <w:rsid w:val="002B5605"/>
    <w:rsid w:val="002B64FC"/>
    <w:rsid w:val="002B6A36"/>
    <w:rsid w:val="002B732C"/>
    <w:rsid w:val="002C0572"/>
    <w:rsid w:val="002C107A"/>
    <w:rsid w:val="002C53D9"/>
    <w:rsid w:val="002C5785"/>
    <w:rsid w:val="002C76C1"/>
    <w:rsid w:val="002D10E1"/>
    <w:rsid w:val="002D131A"/>
    <w:rsid w:val="002D7271"/>
    <w:rsid w:val="002D7AD8"/>
    <w:rsid w:val="002D7AEB"/>
    <w:rsid w:val="002E2773"/>
    <w:rsid w:val="002E5289"/>
    <w:rsid w:val="002E5EB2"/>
    <w:rsid w:val="002E6C32"/>
    <w:rsid w:val="002E75AF"/>
    <w:rsid w:val="002E7B50"/>
    <w:rsid w:val="002F056A"/>
    <w:rsid w:val="002F1010"/>
    <w:rsid w:val="002F10DB"/>
    <w:rsid w:val="002F2524"/>
    <w:rsid w:val="002F2C80"/>
    <w:rsid w:val="002F310C"/>
    <w:rsid w:val="002F3887"/>
    <w:rsid w:val="002F4127"/>
    <w:rsid w:val="002F4D2A"/>
    <w:rsid w:val="002F56BD"/>
    <w:rsid w:val="002F6346"/>
    <w:rsid w:val="002F69AD"/>
    <w:rsid w:val="002F758C"/>
    <w:rsid w:val="002F75AF"/>
    <w:rsid w:val="0030004C"/>
    <w:rsid w:val="00300494"/>
    <w:rsid w:val="0030075F"/>
    <w:rsid w:val="0030088A"/>
    <w:rsid w:val="00303189"/>
    <w:rsid w:val="003033E4"/>
    <w:rsid w:val="0030596B"/>
    <w:rsid w:val="00305F69"/>
    <w:rsid w:val="0030700E"/>
    <w:rsid w:val="0031016A"/>
    <w:rsid w:val="003106A0"/>
    <w:rsid w:val="00311589"/>
    <w:rsid w:val="00311913"/>
    <w:rsid w:val="00311EA1"/>
    <w:rsid w:val="00314248"/>
    <w:rsid w:val="00314781"/>
    <w:rsid w:val="00314894"/>
    <w:rsid w:val="00314ACE"/>
    <w:rsid w:val="00315957"/>
    <w:rsid w:val="0031732E"/>
    <w:rsid w:val="00320D3E"/>
    <w:rsid w:val="00320EAB"/>
    <w:rsid w:val="003210E8"/>
    <w:rsid w:val="00321172"/>
    <w:rsid w:val="00321895"/>
    <w:rsid w:val="0032374D"/>
    <w:rsid w:val="00325256"/>
    <w:rsid w:val="0032538B"/>
    <w:rsid w:val="003256AD"/>
    <w:rsid w:val="00327DBF"/>
    <w:rsid w:val="0033160C"/>
    <w:rsid w:val="00331EB4"/>
    <w:rsid w:val="00332ADD"/>
    <w:rsid w:val="003331C3"/>
    <w:rsid w:val="0033623B"/>
    <w:rsid w:val="00336BFB"/>
    <w:rsid w:val="00336F51"/>
    <w:rsid w:val="00337441"/>
    <w:rsid w:val="00337F4D"/>
    <w:rsid w:val="00340C7B"/>
    <w:rsid w:val="00342257"/>
    <w:rsid w:val="00343064"/>
    <w:rsid w:val="00343849"/>
    <w:rsid w:val="00343998"/>
    <w:rsid w:val="00344D1E"/>
    <w:rsid w:val="00345AA8"/>
    <w:rsid w:val="003468B6"/>
    <w:rsid w:val="003479AC"/>
    <w:rsid w:val="00350679"/>
    <w:rsid w:val="00350C6A"/>
    <w:rsid w:val="00351622"/>
    <w:rsid w:val="00351986"/>
    <w:rsid w:val="00351BC4"/>
    <w:rsid w:val="003524D3"/>
    <w:rsid w:val="00352C08"/>
    <w:rsid w:val="003536BA"/>
    <w:rsid w:val="00353DB8"/>
    <w:rsid w:val="00354561"/>
    <w:rsid w:val="003567DD"/>
    <w:rsid w:val="00356B11"/>
    <w:rsid w:val="003575F1"/>
    <w:rsid w:val="0036007F"/>
    <w:rsid w:val="00360722"/>
    <w:rsid w:val="00363EB2"/>
    <w:rsid w:val="003676C8"/>
    <w:rsid w:val="00372BD1"/>
    <w:rsid w:val="003732AE"/>
    <w:rsid w:val="0037509A"/>
    <w:rsid w:val="003753F6"/>
    <w:rsid w:val="0037635D"/>
    <w:rsid w:val="00376514"/>
    <w:rsid w:val="00376E8D"/>
    <w:rsid w:val="00380125"/>
    <w:rsid w:val="00380D62"/>
    <w:rsid w:val="00381A59"/>
    <w:rsid w:val="00383831"/>
    <w:rsid w:val="003848BE"/>
    <w:rsid w:val="0038586D"/>
    <w:rsid w:val="00387376"/>
    <w:rsid w:val="00390125"/>
    <w:rsid w:val="00390D2D"/>
    <w:rsid w:val="003915B2"/>
    <w:rsid w:val="00391D45"/>
    <w:rsid w:val="0039358C"/>
    <w:rsid w:val="00393B42"/>
    <w:rsid w:val="00393FDB"/>
    <w:rsid w:val="003953EE"/>
    <w:rsid w:val="00395891"/>
    <w:rsid w:val="00395B35"/>
    <w:rsid w:val="0039730B"/>
    <w:rsid w:val="003974EC"/>
    <w:rsid w:val="003A03A7"/>
    <w:rsid w:val="003A1CCE"/>
    <w:rsid w:val="003A2490"/>
    <w:rsid w:val="003A30B1"/>
    <w:rsid w:val="003A5253"/>
    <w:rsid w:val="003A5521"/>
    <w:rsid w:val="003B03E7"/>
    <w:rsid w:val="003B206C"/>
    <w:rsid w:val="003B3100"/>
    <w:rsid w:val="003B3CBC"/>
    <w:rsid w:val="003B477B"/>
    <w:rsid w:val="003B4824"/>
    <w:rsid w:val="003B4AED"/>
    <w:rsid w:val="003B50A5"/>
    <w:rsid w:val="003B51C0"/>
    <w:rsid w:val="003B528A"/>
    <w:rsid w:val="003B679B"/>
    <w:rsid w:val="003B6CC6"/>
    <w:rsid w:val="003B751E"/>
    <w:rsid w:val="003B7943"/>
    <w:rsid w:val="003B7B2A"/>
    <w:rsid w:val="003B7E1F"/>
    <w:rsid w:val="003C0111"/>
    <w:rsid w:val="003C01C0"/>
    <w:rsid w:val="003C24D6"/>
    <w:rsid w:val="003C29B8"/>
    <w:rsid w:val="003C34E0"/>
    <w:rsid w:val="003C3699"/>
    <w:rsid w:val="003C4157"/>
    <w:rsid w:val="003C4332"/>
    <w:rsid w:val="003C51CE"/>
    <w:rsid w:val="003C6F5A"/>
    <w:rsid w:val="003D1067"/>
    <w:rsid w:val="003D2564"/>
    <w:rsid w:val="003D31A9"/>
    <w:rsid w:val="003D35DD"/>
    <w:rsid w:val="003D38E1"/>
    <w:rsid w:val="003D3D2E"/>
    <w:rsid w:val="003D4844"/>
    <w:rsid w:val="003D6E79"/>
    <w:rsid w:val="003E0A88"/>
    <w:rsid w:val="003E2BBC"/>
    <w:rsid w:val="003E3EA1"/>
    <w:rsid w:val="003E5538"/>
    <w:rsid w:val="003E6B0A"/>
    <w:rsid w:val="003F03E8"/>
    <w:rsid w:val="003F1A35"/>
    <w:rsid w:val="003F1E59"/>
    <w:rsid w:val="003F3D0E"/>
    <w:rsid w:val="003F5278"/>
    <w:rsid w:val="003F53F9"/>
    <w:rsid w:val="003F750B"/>
    <w:rsid w:val="003F7E1D"/>
    <w:rsid w:val="00400149"/>
    <w:rsid w:val="0040078C"/>
    <w:rsid w:val="00401C1C"/>
    <w:rsid w:val="00401DDC"/>
    <w:rsid w:val="00403741"/>
    <w:rsid w:val="0040380B"/>
    <w:rsid w:val="0040537F"/>
    <w:rsid w:val="004054F3"/>
    <w:rsid w:val="00406816"/>
    <w:rsid w:val="00406BBF"/>
    <w:rsid w:val="00410C4D"/>
    <w:rsid w:val="00410CB9"/>
    <w:rsid w:val="004117A4"/>
    <w:rsid w:val="00411B55"/>
    <w:rsid w:val="00412368"/>
    <w:rsid w:val="004130D2"/>
    <w:rsid w:val="00416657"/>
    <w:rsid w:val="00417070"/>
    <w:rsid w:val="004171DF"/>
    <w:rsid w:val="00421309"/>
    <w:rsid w:val="00421F83"/>
    <w:rsid w:val="00422535"/>
    <w:rsid w:val="004248C4"/>
    <w:rsid w:val="00424A43"/>
    <w:rsid w:val="00425205"/>
    <w:rsid w:val="00426F46"/>
    <w:rsid w:val="004305D5"/>
    <w:rsid w:val="00431012"/>
    <w:rsid w:val="00431B18"/>
    <w:rsid w:val="00432428"/>
    <w:rsid w:val="004330D6"/>
    <w:rsid w:val="0043409C"/>
    <w:rsid w:val="00435FCC"/>
    <w:rsid w:val="0043724F"/>
    <w:rsid w:val="00437AA0"/>
    <w:rsid w:val="00437BBC"/>
    <w:rsid w:val="00437D66"/>
    <w:rsid w:val="004428A6"/>
    <w:rsid w:val="004443CA"/>
    <w:rsid w:val="0044486F"/>
    <w:rsid w:val="004459B1"/>
    <w:rsid w:val="0044631C"/>
    <w:rsid w:val="00447A21"/>
    <w:rsid w:val="00450400"/>
    <w:rsid w:val="004508D4"/>
    <w:rsid w:val="004509CB"/>
    <w:rsid w:val="00452359"/>
    <w:rsid w:val="004528F8"/>
    <w:rsid w:val="00452C00"/>
    <w:rsid w:val="0045423C"/>
    <w:rsid w:val="00455AE4"/>
    <w:rsid w:val="00457058"/>
    <w:rsid w:val="004573BE"/>
    <w:rsid w:val="00460C8F"/>
    <w:rsid w:val="00460F49"/>
    <w:rsid w:val="00461503"/>
    <w:rsid w:val="0046391B"/>
    <w:rsid w:val="00463BE8"/>
    <w:rsid w:val="00466576"/>
    <w:rsid w:val="004666E4"/>
    <w:rsid w:val="00467EE1"/>
    <w:rsid w:val="004700C6"/>
    <w:rsid w:val="0047080E"/>
    <w:rsid w:val="004721CE"/>
    <w:rsid w:val="00472B52"/>
    <w:rsid w:val="00473740"/>
    <w:rsid w:val="00474671"/>
    <w:rsid w:val="00474836"/>
    <w:rsid w:val="00474B57"/>
    <w:rsid w:val="004750AF"/>
    <w:rsid w:val="00475FE0"/>
    <w:rsid w:val="0048096B"/>
    <w:rsid w:val="00481DB8"/>
    <w:rsid w:val="004833AC"/>
    <w:rsid w:val="00483C2D"/>
    <w:rsid w:val="00484908"/>
    <w:rsid w:val="00486567"/>
    <w:rsid w:val="00490391"/>
    <w:rsid w:val="00490472"/>
    <w:rsid w:val="004910A0"/>
    <w:rsid w:val="0049226A"/>
    <w:rsid w:val="00492D93"/>
    <w:rsid w:val="004937EA"/>
    <w:rsid w:val="0049397E"/>
    <w:rsid w:val="00493D0A"/>
    <w:rsid w:val="00495B9C"/>
    <w:rsid w:val="00495E00"/>
    <w:rsid w:val="0049680A"/>
    <w:rsid w:val="00497012"/>
    <w:rsid w:val="00497FEA"/>
    <w:rsid w:val="004A0D4C"/>
    <w:rsid w:val="004A20C2"/>
    <w:rsid w:val="004A2C3F"/>
    <w:rsid w:val="004A3D47"/>
    <w:rsid w:val="004A4B88"/>
    <w:rsid w:val="004A5E22"/>
    <w:rsid w:val="004A6B37"/>
    <w:rsid w:val="004A7C31"/>
    <w:rsid w:val="004A7FC7"/>
    <w:rsid w:val="004B1175"/>
    <w:rsid w:val="004B1950"/>
    <w:rsid w:val="004B1EAA"/>
    <w:rsid w:val="004B3FEC"/>
    <w:rsid w:val="004B50B4"/>
    <w:rsid w:val="004B6F68"/>
    <w:rsid w:val="004B7ADB"/>
    <w:rsid w:val="004C016A"/>
    <w:rsid w:val="004C2D34"/>
    <w:rsid w:val="004C470F"/>
    <w:rsid w:val="004C49B4"/>
    <w:rsid w:val="004C55C3"/>
    <w:rsid w:val="004C5A8F"/>
    <w:rsid w:val="004C5F10"/>
    <w:rsid w:val="004D094D"/>
    <w:rsid w:val="004D12B0"/>
    <w:rsid w:val="004D1BA6"/>
    <w:rsid w:val="004D2434"/>
    <w:rsid w:val="004D24A9"/>
    <w:rsid w:val="004D299C"/>
    <w:rsid w:val="004D3306"/>
    <w:rsid w:val="004D3638"/>
    <w:rsid w:val="004D4292"/>
    <w:rsid w:val="004D49C0"/>
    <w:rsid w:val="004D50B2"/>
    <w:rsid w:val="004D55E9"/>
    <w:rsid w:val="004D6C44"/>
    <w:rsid w:val="004D7531"/>
    <w:rsid w:val="004E00D4"/>
    <w:rsid w:val="004E0442"/>
    <w:rsid w:val="004E1BD5"/>
    <w:rsid w:val="004E241A"/>
    <w:rsid w:val="004E26F0"/>
    <w:rsid w:val="004E2DE9"/>
    <w:rsid w:val="004E3C56"/>
    <w:rsid w:val="004E431D"/>
    <w:rsid w:val="004E44AE"/>
    <w:rsid w:val="004E66EC"/>
    <w:rsid w:val="004E6A63"/>
    <w:rsid w:val="004E7E1C"/>
    <w:rsid w:val="004F02F9"/>
    <w:rsid w:val="004F2A9A"/>
    <w:rsid w:val="004F45F7"/>
    <w:rsid w:val="004F6244"/>
    <w:rsid w:val="004F63E9"/>
    <w:rsid w:val="004F65CD"/>
    <w:rsid w:val="004F661C"/>
    <w:rsid w:val="00501136"/>
    <w:rsid w:val="00501D28"/>
    <w:rsid w:val="005023C9"/>
    <w:rsid w:val="00503B4B"/>
    <w:rsid w:val="0050489A"/>
    <w:rsid w:val="00504E04"/>
    <w:rsid w:val="00505D0A"/>
    <w:rsid w:val="00506B1E"/>
    <w:rsid w:val="00510029"/>
    <w:rsid w:val="00510B91"/>
    <w:rsid w:val="00511627"/>
    <w:rsid w:val="00512E37"/>
    <w:rsid w:val="0051314F"/>
    <w:rsid w:val="00513727"/>
    <w:rsid w:val="005151B2"/>
    <w:rsid w:val="00515971"/>
    <w:rsid w:val="005163F4"/>
    <w:rsid w:val="0051651E"/>
    <w:rsid w:val="00516E17"/>
    <w:rsid w:val="00517843"/>
    <w:rsid w:val="00520BBC"/>
    <w:rsid w:val="00520CD0"/>
    <w:rsid w:val="00521D29"/>
    <w:rsid w:val="00522D9F"/>
    <w:rsid w:val="00523B4F"/>
    <w:rsid w:val="00524B6A"/>
    <w:rsid w:val="00525605"/>
    <w:rsid w:val="005273D1"/>
    <w:rsid w:val="00527797"/>
    <w:rsid w:val="0053017C"/>
    <w:rsid w:val="00530A8D"/>
    <w:rsid w:val="00532327"/>
    <w:rsid w:val="00532DD8"/>
    <w:rsid w:val="00533690"/>
    <w:rsid w:val="00534866"/>
    <w:rsid w:val="0053562B"/>
    <w:rsid w:val="005358F1"/>
    <w:rsid w:val="005364D6"/>
    <w:rsid w:val="00536934"/>
    <w:rsid w:val="00537A38"/>
    <w:rsid w:val="005400B1"/>
    <w:rsid w:val="00540814"/>
    <w:rsid w:val="00541DB4"/>
    <w:rsid w:val="0054313C"/>
    <w:rsid w:val="00543511"/>
    <w:rsid w:val="00544D0F"/>
    <w:rsid w:val="005458C4"/>
    <w:rsid w:val="0054764D"/>
    <w:rsid w:val="0054792A"/>
    <w:rsid w:val="00552792"/>
    <w:rsid w:val="005529EF"/>
    <w:rsid w:val="00553754"/>
    <w:rsid w:val="00555E82"/>
    <w:rsid w:val="0055730C"/>
    <w:rsid w:val="00557EB0"/>
    <w:rsid w:val="00560078"/>
    <w:rsid w:val="005623D2"/>
    <w:rsid w:val="00562AF5"/>
    <w:rsid w:val="005647BC"/>
    <w:rsid w:val="005648F9"/>
    <w:rsid w:val="00566698"/>
    <w:rsid w:val="00566B35"/>
    <w:rsid w:val="00567032"/>
    <w:rsid w:val="005676FB"/>
    <w:rsid w:val="00570702"/>
    <w:rsid w:val="00570FFA"/>
    <w:rsid w:val="005712C0"/>
    <w:rsid w:val="00573823"/>
    <w:rsid w:val="005738A6"/>
    <w:rsid w:val="00574084"/>
    <w:rsid w:val="00576173"/>
    <w:rsid w:val="00576906"/>
    <w:rsid w:val="00576C10"/>
    <w:rsid w:val="00577685"/>
    <w:rsid w:val="00580F19"/>
    <w:rsid w:val="00581EEC"/>
    <w:rsid w:val="00582876"/>
    <w:rsid w:val="00582A92"/>
    <w:rsid w:val="005841EA"/>
    <w:rsid w:val="00584B41"/>
    <w:rsid w:val="005866AD"/>
    <w:rsid w:val="005867B6"/>
    <w:rsid w:val="00592B84"/>
    <w:rsid w:val="00592CF5"/>
    <w:rsid w:val="005949CA"/>
    <w:rsid w:val="005960BD"/>
    <w:rsid w:val="00596B27"/>
    <w:rsid w:val="005A085C"/>
    <w:rsid w:val="005A0BC9"/>
    <w:rsid w:val="005A286E"/>
    <w:rsid w:val="005A3A29"/>
    <w:rsid w:val="005A3F53"/>
    <w:rsid w:val="005A5FC6"/>
    <w:rsid w:val="005B0CCB"/>
    <w:rsid w:val="005B1CBD"/>
    <w:rsid w:val="005B226D"/>
    <w:rsid w:val="005B30D5"/>
    <w:rsid w:val="005B38D6"/>
    <w:rsid w:val="005B4771"/>
    <w:rsid w:val="005B4A37"/>
    <w:rsid w:val="005B54B9"/>
    <w:rsid w:val="005B573F"/>
    <w:rsid w:val="005C03C9"/>
    <w:rsid w:val="005C0B4D"/>
    <w:rsid w:val="005C0EB9"/>
    <w:rsid w:val="005C0F58"/>
    <w:rsid w:val="005C129C"/>
    <w:rsid w:val="005C16FF"/>
    <w:rsid w:val="005C175A"/>
    <w:rsid w:val="005C1910"/>
    <w:rsid w:val="005C33AD"/>
    <w:rsid w:val="005C41CE"/>
    <w:rsid w:val="005C563A"/>
    <w:rsid w:val="005C5FE1"/>
    <w:rsid w:val="005C77C8"/>
    <w:rsid w:val="005D2776"/>
    <w:rsid w:val="005D32B2"/>
    <w:rsid w:val="005D3A27"/>
    <w:rsid w:val="005D5099"/>
    <w:rsid w:val="005D609B"/>
    <w:rsid w:val="005D77E6"/>
    <w:rsid w:val="005E080E"/>
    <w:rsid w:val="005E0D0C"/>
    <w:rsid w:val="005E21B0"/>
    <w:rsid w:val="005E23D9"/>
    <w:rsid w:val="005E2E7C"/>
    <w:rsid w:val="005E2F69"/>
    <w:rsid w:val="005E3AEF"/>
    <w:rsid w:val="005E3BB2"/>
    <w:rsid w:val="005E3CEC"/>
    <w:rsid w:val="005E3F76"/>
    <w:rsid w:val="005E43AD"/>
    <w:rsid w:val="005E5150"/>
    <w:rsid w:val="005E53A1"/>
    <w:rsid w:val="005E5626"/>
    <w:rsid w:val="005E69F4"/>
    <w:rsid w:val="005F02C0"/>
    <w:rsid w:val="005F04D0"/>
    <w:rsid w:val="005F3046"/>
    <w:rsid w:val="005F424D"/>
    <w:rsid w:val="005F4CBA"/>
    <w:rsid w:val="005F58DA"/>
    <w:rsid w:val="005F6140"/>
    <w:rsid w:val="005F625F"/>
    <w:rsid w:val="005F7063"/>
    <w:rsid w:val="005F7D5F"/>
    <w:rsid w:val="0060073C"/>
    <w:rsid w:val="00600EA1"/>
    <w:rsid w:val="006012C4"/>
    <w:rsid w:val="006038E5"/>
    <w:rsid w:val="00603F61"/>
    <w:rsid w:val="006069A9"/>
    <w:rsid w:val="00606F26"/>
    <w:rsid w:val="006071E2"/>
    <w:rsid w:val="00607DA5"/>
    <w:rsid w:val="00612224"/>
    <w:rsid w:val="00613EE7"/>
    <w:rsid w:val="00613FD4"/>
    <w:rsid w:val="006156A9"/>
    <w:rsid w:val="006209C1"/>
    <w:rsid w:val="00620B95"/>
    <w:rsid w:val="00622A2B"/>
    <w:rsid w:val="00625ECE"/>
    <w:rsid w:val="0062749B"/>
    <w:rsid w:val="00627970"/>
    <w:rsid w:val="00630C2A"/>
    <w:rsid w:val="00631B63"/>
    <w:rsid w:val="00632368"/>
    <w:rsid w:val="00632CB6"/>
    <w:rsid w:val="0063402F"/>
    <w:rsid w:val="00635619"/>
    <w:rsid w:val="00636312"/>
    <w:rsid w:val="00637036"/>
    <w:rsid w:val="006374C8"/>
    <w:rsid w:val="0063797E"/>
    <w:rsid w:val="006411CB"/>
    <w:rsid w:val="0064162B"/>
    <w:rsid w:val="0064314A"/>
    <w:rsid w:val="00643881"/>
    <w:rsid w:val="00643BF2"/>
    <w:rsid w:val="00644020"/>
    <w:rsid w:val="00645AC7"/>
    <w:rsid w:val="00646A75"/>
    <w:rsid w:val="00646DDF"/>
    <w:rsid w:val="0064759D"/>
    <w:rsid w:val="0064779D"/>
    <w:rsid w:val="00650398"/>
    <w:rsid w:val="00651C57"/>
    <w:rsid w:val="00651E4B"/>
    <w:rsid w:val="00652075"/>
    <w:rsid w:val="00652CA8"/>
    <w:rsid w:val="00654E37"/>
    <w:rsid w:val="006557F8"/>
    <w:rsid w:val="006614FC"/>
    <w:rsid w:val="00662F16"/>
    <w:rsid w:val="00664F29"/>
    <w:rsid w:val="006664C0"/>
    <w:rsid w:val="00670075"/>
    <w:rsid w:val="00670A06"/>
    <w:rsid w:val="0067165E"/>
    <w:rsid w:val="00671A92"/>
    <w:rsid w:val="00673624"/>
    <w:rsid w:val="0067591C"/>
    <w:rsid w:val="00676122"/>
    <w:rsid w:val="006761CE"/>
    <w:rsid w:val="006766B1"/>
    <w:rsid w:val="006769EB"/>
    <w:rsid w:val="0067741B"/>
    <w:rsid w:val="0068239F"/>
    <w:rsid w:val="006853B8"/>
    <w:rsid w:val="006876F7"/>
    <w:rsid w:val="00687EA3"/>
    <w:rsid w:val="006903BB"/>
    <w:rsid w:val="00691DBA"/>
    <w:rsid w:val="00693F1E"/>
    <w:rsid w:val="0069511B"/>
    <w:rsid w:val="00695542"/>
    <w:rsid w:val="00696433"/>
    <w:rsid w:val="006A0537"/>
    <w:rsid w:val="006A13D8"/>
    <w:rsid w:val="006A3B0C"/>
    <w:rsid w:val="006A5171"/>
    <w:rsid w:val="006A5F33"/>
    <w:rsid w:val="006A64D9"/>
    <w:rsid w:val="006A6CFC"/>
    <w:rsid w:val="006A6D99"/>
    <w:rsid w:val="006A6EC7"/>
    <w:rsid w:val="006B0DD3"/>
    <w:rsid w:val="006B1829"/>
    <w:rsid w:val="006B33BC"/>
    <w:rsid w:val="006B49E2"/>
    <w:rsid w:val="006B6313"/>
    <w:rsid w:val="006B7D22"/>
    <w:rsid w:val="006C0AF1"/>
    <w:rsid w:val="006C3EC5"/>
    <w:rsid w:val="006C4A5D"/>
    <w:rsid w:val="006C7B97"/>
    <w:rsid w:val="006D028E"/>
    <w:rsid w:val="006D3C90"/>
    <w:rsid w:val="006D495D"/>
    <w:rsid w:val="006D783A"/>
    <w:rsid w:val="006E0FC0"/>
    <w:rsid w:val="006E26EE"/>
    <w:rsid w:val="006E2E96"/>
    <w:rsid w:val="006E3EDF"/>
    <w:rsid w:val="006E3F16"/>
    <w:rsid w:val="006E416A"/>
    <w:rsid w:val="006E70FD"/>
    <w:rsid w:val="006E7F99"/>
    <w:rsid w:val="006F0283"/>
    <w:rsid w:val="006F03C9"/>
    <w:rsid w:val="006F0793"/>
    <w:rsid w:val="006F358E"/>
    <w:rsid w:val="006F39D7"/>
    <w:rsid w:val="006F595C"/>
    <w:rsid w:val="006F6550"/>
    <w:rsid w:val="006F666B"/>
    <w:rsid w:val="006F6E69"/>
    <w:rsid w:val="006F7588"/>
    <w:rsid w:val="006F7938"/>
    <w:rsid w:val="006F7B03"/>
    <w:rsid w:val="00700084"/>
    <w:rsid w:val="0070013B"/>
    <w:rsid w:val="0070079F"/>
    <w:rsid w:val="00701255"/>
    <w:rsid w:val="0070191C"/>
    <w:rsid w:val="00701B26"/>
    <w:rsid w:val="0070244C"/>
    <w:rsid w:val="00702814"/>
    <w:rsid w:val="00702DDD"/>
    <w:rsid w:val="00702F1D"/>
    <w:rsid w:val="00703F32"/>
    <w:rsid w:val="0070465D"/>
    <w:rsid w:val="00705BE3"/>
    <w:rsid w:val="0070663D"/>
    <w:rsid w:val="0070792C"/>
    <w:rsid w:val="0071069A"/>
    <w:rsid w:val="00710A22"/>
    <w:rsid w:val="00711507"/>
    <w:rsid w:val="007129ED"/>
    <w:rsid w:val="00713030"/>
    <w:rsid w:val="00714258"/>
    <w:rsid w:val="00714F59"/>
    <w:rsid w:val="007162FB"/>
    <w:rsid w:val="00717320"/>
    <w:rsid w:val="00720EA9"/>
    <w:rsid w:val="00721960"/>
    <w:rsid w:val="00721C98"/>
    <w:rsid w:val="00724C2B"/>
    <w:rsid w:val="00724D28"/>
    <w:rsid w:val="007250C1"/>
    <w:rsid w:val="00726B71"/>
    <w:rsid w:val="0072714E"/>
    <w:rsid w:val="0073016E"/>
    <w:rsid w:val="0073030A"/>
    <w:rsid w:val="00730526"/>
    <w:rsid w:val="00730C0C"/>
    <w:rsid w:val="007312AF"/>
    <w:rsid w:val="00733D66"/>
    <w:rsid w:val="00735358"/>
    <w:rsid w:val="00735709"/>
    <w:rsid w:val="0073741B"/>
    <w:rsid w:val="0073753A"/>
    <w:rsid w:val="00737B72"/>
    <w:rsid w:val="007404DF"/>
    <w:rsid w:val="0074280A"/>
    <w:rsid w:val="0074302C"/>
    <w:rsid w:val="00746947"/>
    <w:rsid w:val="007470F9"/>
    <w:rsid w:val="00747971"/>
    <w:rsid w:val="00747D36"/>
    <w:rsid w:val="007507E7"/>
    <w:rsid w:val="00750823"/>
    <w:rsid w:val="00750D9D"/>
    <w:rsid w:val="00750E64"/>
    <w:rsid w:val="007519F3"/>
    <w:rsid w:val="00751CAC"/>
    <w:rsid w:val="0075213F"/>
    <w:rsid w:val="00752AF6"/>
    <w:rsid w:val="00753591"/>
    <w:rsid w:val="00753AC0"/>
    <w:rsid w:val="0075459D"/>
    <w:rsid w:val="007549FD"/>
    <w:rsid w:val="00755722"/>
    <w:rsid w:val="00755746"/>
    <w:rsid w:val="0075589B"/>
    <w:rsid w:val="00755B5B"/>
    <w:rsid w:val="00756038"/>
    <w:rsid w:val="00756220"/>
    <w:rsid w:val="007569EE"/>
    <w:rsid w:val="007619B2"/>
    <w:rsid w:val="007626CF"/>
    <w:rsid w:val="00762D96"/>
    <w:rsid w:val="0076617F"/>
    <w:rsid w:val="007677BC"/>
    <w:rsid w:val="00772E07"/>
    <w:rsid w:val="007737F7"/>
    <w:rsid w:val="00775557"/>
    <w:rsid w:val="00775D31"/>
    <w:rsid w:val="00776BCC"/>
    <w:rsid w:val="00780065"/>
    <w:rsid w:val="00784175"/>
    <w:rsid w:val="007842A8"/>
    <w:rsid w:val="007844FA"/>
    <w:rsid w:val="00785C0A"/>
    <w:rsid w:val="007863A8"/>
    <w:rsid w:val="007865D0"/>
    <w:rsid w:val="00787E09"/>
    <w:rsid w:val="0079016A"/>
    <w:rsid w:val="00791AD8"/>
    <w:rsid w:val="007941FC"/>
    <w:rsid w:val="00795DF5"/>
    <w:rsid w:val="00796437"/>
    <w:rsid w:val="0079670A"/>
    <w:rsid w:val="00797F05"/>
    <w:rsid w:val="007A0CE4"/>
    <w:rsid w:val="007A2A10"/>
    <w:rsid w:val="007A34E2"/>
    <w:rsid w:val="007A3EB8"/>
    <w:rsid w:val="007A4693"/>
    <w:rsid w:val="007A513A"/>
    <w:rsid w:val="007A5854"/>
    <w:rsid w:val="007A5D1A"/>
    <w:rsid w:val="007A7859"/>
    <w:rsid w:val="007A7FB1"/>
    <w:rsid w:val="007B2FE6"/>
    <w:rsid w:val="007B46EF"/>
    <w:rsid w:val="007B49BC"/>
    <w:rsid w:val="007B4A9E"/>
    <w:rsid w:val="007B532A"/>
    <w:rsid w:val="007B5EE4"/>
    <w:rsid w:val="007C04D5"/>
    <w:rsid w:val="007C0826"/>
    <w:rsid w:val="007C1685"/>
    <w:rsid w:val="007C2212"/>
    <w:rsid w:val="007C3158"/>
    <w:rsid w:val="007C41FC"/>
    <w:rsid w:val="007C4C78"/>
    <w:rsid w:val="007D1529"/>
    <w:rsid w:val="007D30EA"/>
    <w:rsid w:val="007D5A50"/>
    <w:rsid w:val="007E04DB"/>
    <w:rsid w:val="007E2E44"/>
    <w:rsid w:val="007E400B"/>
    <w:rsid w:val="007E5FCC"/>
    <w:rsid w:val="007F043F"/>
    <w:rsid w:val="007F15D7"/>
    <w:rsid w:val="007F234E"/>
    <w:rsid w:val="007F469F"/>
    <w:rsid w:val="007F5BF8"/>
    <w:rsid w:val="007F67CF"/>
    <w:rsid w:val="007F6828"/>
    <w:rsid w:val="007F7F44"/>
    <w:rsid w:val="00800B2C"/>
    <w:rsid w:val="008015AB"/>
    <w:rsid w:val="0080341A"/>
    <w:rsid w:val="008040BA"/>
    <w:rsid w:val="00805040"/>
    <w:rsid w:val="00805867"/>
    <w:rsid w:val="00805FD7"/>
    <w:rsid w:val="0080683A"/>
    <w:rsid w:val="008073D3"/>
    <w:rsid w:val="00807DB7"/>
    <w:rsid w:val="008103F0"/>
    <w:rsid w:val="00813C6C"/>
    <w:rsid w:val="0081466B"/>
    <w:rsid w:val="00815F9B"/>
    <w:rsid w:val="00815FC8"/>
    <w:rsid w:val="008160D0"/>
    <w:rsid w:val="00816329"/>
    <w:rsid w:val="00816AC2"/>
    <w:rsid w:val="00820EA2"/>
    <w:rsid w:val="008227DA"/>
    <w:rsid w:val="008232A1"/>
    <w:rsid w:val="00823593"/>
    <w:rsid w:val="0082486C"/>
    <w:rsid w:val="008262C6"/>
    <w:rsid w:val="00826801"/>
    <w:rsid w:val="00826BBC"/>
    <w:rsid w:val="008334AA"/>
    <w:rsid w:val="0083415F"/>
    <w:rsid w:val="008350DC"/>
    <w:rsid w:val="00837D56"/>
    <w:rsid w:val="00840E2D"/>
    <w:rsid w:val="00845479"/>
    <w:rsid w:val="00845B97"/>
    <w:rsid w:val="0084607D"/>
    <w:rsid w:val="00846445"/>
    <w:rsid w:val="00846819"/>
    <w:rsid w:val="00847BF2"/>
    <w:rsid w:val="008510AC"/>
    <w:rsid w:val="00851D90"/>
    <w:rsid w:val="00853F77"/>
    <w:rsid w:val="0085403A"/>
    <w:rsid w:val="008542E2"/>
    <w:rsid w:val="008548E4"/>
    <w:rsid w:val="00854E38"/>
    <w:rsid w:val="00855690"/>
    <w:rsid w:val="00856FEA"/>
    <w:rsid w:val="00857D52"/>
    <w:rsid w:val="00861242"/>
    <w:rsid w:val="00861391"/>
    <w:rsid w:val="00862D95"/>
    <w:rsid w:val="00866C97"/>
    <w:rsid w:val="00867C51"/>
    <w:rsid w:val="008701EC"/>
    <w:rsid w:val="00872D9D"/>
    <w:rsid w:val="0087342B"/>
    <w:rsid w:val="00873F2A"/>
    <w:rsid w:val="0087466B"/>
    <w:rsid w:val="0087520A"/>
    <w:rsid w:val="008752E4"/>
    <w:rsid w:val="008805EC"/>
    <w:rsid w:val="00880EB3"/>
    <w:rsid w:val="0088126C"/>
    <w:rsid w:val="0088130A"/>
    <w:rsid w:val="008836C8"/>
    <w:rsid w:val="008853D7"/>
    <w:rsid w:val="008859AD"/>
    <w:rsid w:val="008866F4"/>
    <w:rsid w:val="00886CAC"/>
    <w:rsid w:val="0088709C"/>
    <w:rsid w:val="0088790E"/>
    <w:rsid w:val="00887ACB"/>
    <w:rsid w:val="00891A85"/>
    <w:rsid w:val="00891EE4"/>
    <w:rsid w:val="0089274A"/>
    <w:rsid w:val="0089416B"/>
    <w:rsid w:val="008955F9"/>
    <w:rsid w:val="008963C2"/>
    <w:rsid w:val="00896CF3"/>
    <w:rsid w:val="008975DE"/>
    <w:rsid w:val="00897AE9"/>
    <w:rsid w:val="00897D9F"/>
    <w:rsid w:val="008A18EE"/>
    <w:rsid w:val="008A1D51"/>
    <w:rsid w:val="008A25B9"/>
    <w:rsid w:val="008A4012"/>
    <w:rsid w:val="008A6496"/>
    <w:rsid w:val="008A76FE"/>
    <w:rsid w:val="008B0614"/>
    <w:rsid w:val="008B0A2A"/>
    <w:rsid w:val="008B12D2"/>
    <w:rsid w:val="008B1622"/>
    <w:rsid w:val="008B1671"/>
    <w:rsid w:val="008B1DD2"/>
    <w:rsid w:val="008B39E9"/>
    <w:rsid w:val="008B671E"/>
    <w:rsid w:val="008C05C8"/>
    <w:rsid w:val="008C3EAA"/>
    <w:rsid w:val="008C4219"/>
    <w:rsid w:val="008C5D9D"/>
    <w:rsid w:val="008C5DA4"/>
    <w:rsid w:val="008C72FF"/>
    <w:rsid w:val="008D1BE4"/>
    <w:rsid w:val="008D493C"/>
    <w:rsid w:val="008D6559"/>
    <w:rsid w:val="008D6EE1"/>
    <w:rsid w:val="008D73C7"/>
    <w:rsid w:val="008D7A09"/>
    <w:rsid w:val="008E1B2C"/>
    <w:rsid w:val="008E3BEA"/>
    <w:rsid w:val="008E5351"/>
    <w:rsid w:val="008E5FFD"/>
    <w:rsid w:val="008E63E1"/>
    <w:rsid w:val="008F1CAA"/>
    <w:rsid w:val="008F2415"/>
    <w:rsid w:val="008F6B52"/>
    <w:rsid w:val="008F6CFD"/>
    <w:rsid w:val="008F6D58"/>
    <w:rsid w:val="008F7116"/>
    <w:rsid w:val="008F759F"/>
    <w:rsid w:val="008F7AF8"/>
    <w:rsid w:val="00900F2E"/>
    <w:rsid w:val="00902EFB"/>
    <w:rsid w:val="00904169"/>
    <w:rsid w:val="00910B35"/>
    <w:rsid w:val="00910EC9"/>
    <w:rsid w:val="00913AD2"/>
    <w:rsid w:val="00914D66"/>
    <w:rsid w:val="00914DBD"/>
    <w:rsid w:val="009166FE"/>
    <w:rsid w:val="00916AF8"/>
    <w:rsid w:val="00916B6E"/>
    <w:rsid w:val="00920AF9"/>
    <w:rsid w:val="009217C0"/>
    <w:rsid w:val="00921ACA"/>
    <w:rsid w:val="00922DDB"/>
    <w:rsid w:val="00926DD9"/>
    <w:rsid w:val="00926FD7"/>
    <w:rsid w:val="00927379"/>
    <w:rsid w:val="00930B2A"/>
    <w:rsid w:val="00931350"/>
    <w:rsid w:val="009363D5"/>
    <w:rsid w:val="009369ED"/>
    <w:rsid w:val="00937242"/>
    <w:rsid w:val="00940328"/>
    <w:rsid w:val="0094058D"/>
    <w:rsid w:val="0094144B"/>
    <w:rsid w:val="009423C8"/>
    <w:rsid w:val="00943B44"/>
    <w:rsid w:val="00943CC1"/>
    <w:rsid w:val="00943F4C"/>
    <w:rsid w:val="009442BE"/>
    <w:rsid w:val="00945A74"/>
    <w:rsid w:val="00947B7C"/>
    <w:rsid w:val="00951306"/>
    <w:rsid w:val="00951C8B"/>
    <w:rsid w:val="00952309"/>
    <w:rsid w:val="00953264"/>
    <w:rsid w:val="00955610"/>
    <w:rsid w:val="00957A93"/>
    <w:rsid w:val="009608FD"/>
    <w:rsid w:val="00961DF3"/>
    <w:rsid w:val="00962E28"/>
    <w:rsid w:val="00964F4E"/>
    <w:rsid w:val="00965079"/>
    <w:rsid w:val="009657FD"/>
    <w:rsid w:val="00967EE8"/>
    <w:rsid w:val="0097007C"/>
    <w:rsid w:val="009704BF"/>
    <w:rsid w:val="00972610"/>
    <w:rsid w:val="00973160"/>
    <w:rsid w:val="009734FC"/>
    <w:rsid w:val="009739F1"/>
    <w:rsid w:val="00973C88"/>
    <w:rsid w:val="00973CBE"/>
    <w:rsid w:val="009754A5"/>
    <w:rsid w:val="0097659A"/>
    <w:rsid w:val="00976C3C"/>
    <w:rsid w:val="0097741D"/>
    <w:rsid w:val="00977420"/>
    <w:rsid w:val="0097794D"/>
    <w:rsid w:val="009800EE"/>
    <w:rsid w:val="00980E6F"/>
    <w:rsid w:val="00981C99"/>
    <w:rsid w:val="00982C86"/>
    <w:rsid w:val="0098470D"/>
    <w:rsid w:val="00986D13"/>
    <w:rsid w:val="00990A62"/>
    <w:rsid w:val="009927D1"/>
    <w:rsid w:val="00992C6E"/>
    <w:rsid w:val="009938A7"/>
    <w:rsid w:val="00994599"/>
    <w:rsid w:val="00994E1A"/>
    <w:rsid w:val="00995840"/>
    <w:rsid w:val="00995FFE"/>
    <w:rsid w:val="00996DA6"/>
    <w:rsid w:val="009977BD"/>
    <w:rsid w:val="009979EE"/>
    <w:rsid w:val="009A0914"/>
    <w:rsid w:val="009A1B69"/>
    <w:rsid w:val="009A2043"/>
    <w:rsid w:val="009A2795"/>
    <w:rsid w:val="009A36FC"/>
    <w:rsid w:val="009A5789"/>
    <w:rsid w:val="009A57ED"/>
    <w:rsid w:val="009A5870"/>
    <w:rsid w:val="009A62FC"/>
    <w:rsid w:val="009A6506"/>
    <w:rsid w:val="009A6C6F"/>
    <w:rsid w:val="009A6C70"/>
    <w:rsid w:val="009A7DDB"/>
    <w:rsid w:val="009A7E60"/>
    <w:rsid w:val="009B04F1"/>
    <w:rsid w:val="009B091A"/>
    <w:rsid w:val="009B2345"/>
    <w:rsid w:val="009B3C58"/>
    <w:rsid w:val="009B52AC"/>
    <w:rsid w:val="009B679B"/>
    <w:rsid w:val="009B70BE"/>
    <w:rsid w:val="009B7C99"/>
    <w:rsid w:val="009C004B"/>
    <w:rsid w:val="009C083C"/>
    <w:rsid w:val="009C2E9E"/>
    <w:rsid w:val="009C3096"/>
    <w:rsid w:val="009C48CD"/>
    <w:rsid w:val="009C6499"/>
    <w:rsid w:val="009C73B0"/>
    <w:rsid w:val="009C76CF"/>
    <w:rsid w:val="009C77C6"/>
    <w:rsid w:val="009D0B78"/>
    <w:rsid w:val="009D15CA"/>
    <w:rsid w:val="009D1CBF"/>
    <w:rsid w:val="009D21FF"/>
    <w:rsid w:val="009D6F47"/>
    <w:rsid w:val="009E0630"/>
    <w:rsid w:val="009E1656"/>
    <w:rsid w:val="009E16E8"/>
    <w:rsid w:val="009E2638"/>
    <w:rsid w:val="009E29CF"/>
    <w:rsid w:val="009E2A47"/>
    <w:rsid w:val="009E2D27"/>
    <w:rsid w:val="009E495B"/>
    <w:rsid w:val="009E5D48"/>
    <w:rsid w:val="009E6B07"/>
    <w:rsid w:val="009E714D"/>
    <w:rsid w:val="009E72C7"/>
    <w:rsid w:val="009F005C"/>
    <w:rsid w:val="009F131F"/>
    <w:rsid w:val="009F2144"/>
    <w:rsid w:val="009F2C55"/>
    <w:rsid w:val="009F2F34"/>
    <w:rsid w:val="009F348A"/>
    <w:rsid w:val="009F40B8"/>
    <w:rsid w:val="00A0122B"/>
    <w:rsid w:val="00A0153E"/>
    <w:rsid w:val="00A02F04"/>
    <w:rsid w:val="00A04611"/>
    <w:rsid w:val="00A0479B"/>
    <w:rsid w:val="00A04848"/>
    <w:rsid w:val="00A052D4"/>
    <w:rsid w:val="00A054AB"/>
    <w:rsid w:val="00A06032"/>
    <w:rsid w:val="00A10AC0"/>
    <w:rsid w:val="00A121EE"/>
    <w:rsid w:val="00A12445"/>
    <w:rsid w:val="00A1410A"/>
    <w:rsid w:val="00A1496F"/>
    <w:rsid w:val="00A20EFF"/>
    <w:rsid w:val="00A22285"/>
    <w:rsid w:val="00A23684"/>
    <w:rsid w:val="00A24279"/>
    <w:rsid w:val="00A248E6"/>
    <w:rsid w:val="00A2606F"/>
    <w:rsid w:val="00A26881"/>
    <w:rsid w:val="00A27195"/>
    <w:rsid w:val="00A277B0"/>
    <w:rsid w:val="00A27B01"/>
    <w:rsid w:val="00A313B4"/>
    <w:rsid w:val="00A32126"/>
    <w:rsid w:val="00A33085"/>
    <w:rsid w:val="00A331F1"/>
    <w:rsid w:val="00A33E74"/>
    <w:rsid w:val="00A342F5"/>
    <w:rsid w:val="00A345EA"/>
    <w:rsid w:val="00A35089"/>
    <w:rsid w:val="00A3557B"/>
    <w:rsid w:val="00A35723"/>
    <w:rsid w:val="00A35BFC"/>
    <w:rsid w:val="00A3607E"/>
    <w:rsid w:val="00A36667"/>
    <w:rsid w:val="00A36E07"/>
    <w:rsid w:val="00A42324"/>
    <w:rsid w:val="00A428DB"/>
    <w:rsid w:val="00A436FB"/>
    <w:rsid w:val="00A44B08"/>
    <w:rsid w:val="00A4661F"/>
    <w:rsid w:val="00A4694C"/>
    <w:rsid w:val="00A47434"/>
    <w:rsid w:val="00A50B46"/>
    <w:rsid w:val="00A50F95"/>
    <w:rsid w:val="00A522F4"/>
    <w:rsid w:val="00A52B24"/>
    <w:rsid w:val="00A53EE0"/>
    <w:rsid w:val="00A54C42"/>
    <w:rsid w:val="00A56FC1"/>
    <w:rsid w:val="00A61FFE"/>
    <w:rsid w:val="00A627E4"/>
    <w:rsid w:val="00A6294F"/>
    <w:rsid w:val="00A63E44"/>
    <w:rsid w:val="00A64DFC"/>
    <w:rsid w:val="00A6501B"/>
    <w:rsid w:val="00A6526A"/>
    <w:rsid w:val="00A6699D"/>
    <w:rsid w:val="00A70504"/>
    <w:rsid w:val="00A70ABC"/>
    <w:rsid w:val="00A7175F"/>
    <w:rsid w:val="00A7247E"/>
    <w:rsid w:val="00A72526"/>
    <w:rsid w:val="00A72C5A"/>
    <w:rsid w:val="00A73670"/>
    <w:rsid w:val="00A747A5"/>
    <w:rsid w:val="00A77983"/>
    <w:rsid w:val="00A8276E"/>
    <w:rsid w:val="00A82F7A"/>
    <w:rsid w:val="00A853E5"/>
    <w:rsid w:val="00A86B14"/>
    <w:rsid w:val="00A9188D"/>
    <w:rsid w:val="00A919C0"/>
    <w:rsid w:val="00A91AD4"/>
    <w:rsid w:val="00A923AF"/>
    <w:rsid w:val="00A9252C"/>
    <w:rsid w:val="00A94023"/>
    <w:rsid w:val="00A942B1"/>
    <w:rsid w:val="00A94F62"/>
    <w:rsid w:val="00A95CDF"/>
    <w:rsid w:val="00A96C86"/>
    <w:rsid w:val="00A97109"/>
    <w:rsid w:val="00AA0731"/>
    <w:rsid w:val="00AA0976"/>
    <w:rsid w:val="00AA1CCB"/>
    <w:rsid w:val="00AA3830"/>
    <w:rsid w:val="00AA3BB4"/>
    <w:rsid w:val="00AA407B"/>
    <w:rsid w:val="00AA4DE6"/>
    <w:rsid w:val="00AB0158"/>
    <w:rsid w:val="00AB0CE7"/>
    <w:rsid w:val="00AB0CFC"/>
    <w:rsid w:val="00AB13F9"/>
    <w:rsid w:val="00AB26BD"/>
    <w:rsid w:val="00AB385D"/>
    <w:rsid w:val="00AB3FD5"/>
    <w:rsid w:val="00AB408C"/>
    <w:rsid w:val="00AB4542"/>
    <w:rsid w:val="00AB4DE1"/>
    <w:rsid w:val="00AB5065"/>
    <w:rsid w:val="00AB53FD"/>
    <w:rsid w:val="00AB54E1"/>
    <w:rsid w:val="00AB56FB"/>
    <w:rsid w:val="00AB7971"/>
    <w:rsid w:val="00AC031C"/>
    <w:rsid w:val="00AC054C"/>
    <w:rsid w:val="00AC065E"/>
    <w:rsid w:val="00AC1B88"/>
    <w:rsid w:val="00AC29A4"/>
    <w:rsid w:val="00AC52EC"/>
    <w:rsid w:val="00AC7B50"/>
    <w:rsid w:val="00AC7DE1"/>
    <w:rsid w:val="00AD3045"/>
    <w:rsid w:val="00AD3104"/>
    <w:rsid w:val="00AD331D"/>
    <w:rsid w:val="00AD3B93"/>
    <w:rsid w:val="00AD428B"/>
    <w:rsid w:val="00AD5E4E"/>
    <w:rsid w:val="00AD6F5D"/>
    <w:rsid w:val="00AD7DEC"/>
    <w:rsid w:val="00AE0928"/>
    <w:rsid w:val="00AE1E67"/>
    <w:rsid w:val="00AE2E0F"/>
    <w:rsid w:val="00AE54E5"/>
    <w:rsid w:val="00AE5BE7"/>
    <w:rsid w:val="00AE5EF4"/>
    <w:rsid w:val="00AE68F6"/>
    <w:rsid w:val="00AE7639"/>
    <w:rsid w:val="00AF0178"/>
    <w:rsid w:val="00AF0BFE"/>
    <w:rsid w:val="00AF18ED"/>
    <w:rsid w:val="00AF2723"/>
    <w:rsid w:val="00AF6A9A"/>
    <w:rsid w:val="00AF7213"/>
    <w:rsid w:val="00AF75CA"/>
    <w:rsid w:val="00B00557"/>
    <w:rsid w:val="00B00937"/>
    <w:rsid w:val="00B00B5B"/>
    <w:rsid w:val="00B013DF"/>
    <w:rsid w:val="00B01932"/>
    <w:rsid w:val="00B01FD8"/>
    <w:rsid w:val="00B0456D"/>
    <w:rsid w:val="00B055E3"/>
    <w:rsid w:val="00B0561A"/>
    <w:rsid w:val="00B05B5E"/>
    <w:rsid w:val="00B05C96"/>
    <w:rsid w:val="00B0670A"/>
    <w:rsid w:val="00B06F67"/>
    <w:rsid w:val="00B10337"/>
    <w:rsid w:val="00B11B6A"/>
    <w:rsid w:val="00B12405"/>
    <w:rsid w:val="00B131C7"/>
    <w:rsid w:val="00B132A3"/>
    <w:rsid w:val="00B136D8"/>
    <w:rsid w:val="00B144E2"/>
    <w:rsid w:val="00B1544A"/>
    <w:rsid w:val="00B175CF"/>
    <w:rsid w:val="00B207AC"/>
    <w:rsid w:val="00B20A51"/>
    <w:rsid w:val="00B2107C"/>
    <w:rsid w:val="00B21247"/>
    <w:rsid w:val="00B21A80"/>
    <w:rsid w:val="00B22347"/>
    <w:rsid w:val="00B22DE6"/>
    <w:rsid w:val="00B26045"/>
    <w:rsid w:val="00B2617D"/>
    <w:rsid w:val="00B26845"/>
    <w:rsid w:val="00B27922"/>
    <w:rsid w:val="00B309F9"/>
    <w:rsid w:val="00B30C6B"/>
    <w:rsid w:val="00B3207E"/>
    <w:rsid w:val="00B33351"/>
    <w:rsid w:val="00B336D9"/>
    <w:rsid w:val="00B339E3"/>
    <w:rsid w:val="00B33A5F"/>
    <w:rsid w:val="00B33A7E"/>
    <w:rsid w:val="00B34925"/>
    <w:rsid w:val="00B35E12"/>
    <w:rsid w:val="00B35FBC"/>
    <w:rsid w:val="00B364B0"/>
    <w:rsid w:val="00B36E24"/>
    <w:rsid w:val="00B370B1"/>
    <w:rsid w:val="00B40769"/>
    <w:rsid w:val="00B4210C"/>
    <w:rsid w:val="00B42EEC"/>
    <w:rsid w:val="00B4461A"/>
    <w:rsid w:val="00B4576B"/>
    <w:rsid w:val="00B461FE"/>
    <w:rsid w:val="00B46867"/>
    <w:rsid w:val="00B46BAE"/>
    <w:rsid w:val="00B47AB6"/>
    <w:rsid w:val="00B5066F"/>
    <w:rsid w:val="00B51C49"/>
    <w:rsid w:val="00B521EF"/>
    <w:rsid w:val="00B52757"/>
    <w:rsid w:val="00B53537"/>
    <w:rsid w:val="00B557F6"/>
    <w:rsid w:val="00B56045"/>
    <w:rsid w:val="00B563F3"/>
    <w:rsid w:val="00B5655C"/>
    <w:rsid w:val="00B57C48"/>
    <w:rsid w:val="00B6035C"/>
    <w:rsid w:val="00B60442"/>
    <w:rsid w:val="00B611FD"/>
    <w:rsid w:val="00B62221"/>
    <w:rsid w:val="00B626F2"/>
    <w:rsid w:val="00B62D09"/>
    <w:rsid w:val="00B64503"/>
    <w:rsid w:val="00B64964"/>
    <w:rsid w:val="00B64D1A"/>
    <w:rsid w:val="00B650E9"/>
    <w:rsid w:val="00B65D83"/>
    <w:rsid w:val="00B67278"/>
    <w:rsid w:val="00B67A9B"/>
    <w:rsid w:val="00B70465"/>
    <w:rsid w:val="00B71CB3"/>
    <w:rsid w:val="00B72BE9"/>
    <w:rsid w:val="00B74B3D"/>
    <w:rsid w:val="00B758AF"/>
    <w:rsid w:val="00B75E61"/>
    <w:rsid w:val="00B7622A"/>
    <w:rsid w:val="00B76A13"/>
    <w:rsid w:val="00B77125"/>
    <w:rsid w:val="00B77DA1"/>
    <w:rsid w:val="00B826A9"/>
    <w:rsid w:val="00B8327D"/>
    <w:rsid w:val="00B834B1"/>
    <w:rsid w:val="00B836D8"/>
    <w:rsid w:val="00B843C3"/>
    <w:rsid w:val="00B849CD"/>
    <w:rsid w:val="00B865B5"/>
    <w:rsid w:val="00B8689C"/>
    <w:rsid w:val="00B86A3C"/>
    <w:rsid w:val="00B92291"/>
    <w:rsid w:val="00B93800"/>
    <w:rsid w:val="00B944FB"/>
    <w:rsid w:val="00B94A68"/>
    <w:rsid w:val="00B97668"/>
    <w:rsid w:val="00BA01B3"/>
    <w:rsid w:val="00BA06D6"/>
    <w:rsid w:val="00BA1BB6"/>
    <w:rsid w:val="00BA306E"/>
    <w:rsid w:val="00BA3857"/>
    <w:rsid w:val="00BA3C86"/>
    <w:rsid w:val="00BA42CF"/>
    <w:rsid w:val="00BA67AF"/>
    <w:rsid w:val="00BA6BA2"/>
    <w:rsid w:val="00BA7E19"/>
    <w:rsid w:val="00BA7EB7"/>
    <w:rsid w:val="00BB271B"/>
    <w:rsid w:val="00BB385A"/>
    <w:rsid w:val="00BB517A"/>
    <w:rsid w:val="00BB74FE"/>
    <w:rsid w:val="00BB768C"/>
    <w:rsid w:val="00BC018A"/>
    <w:rsid w:val="00BC0D1F"/>
    <w:rsid w:val="00BC1B77"/>
    <w:rsid w:val="00BC1CCA"/>
    <w:rsid w:val="00BC2327"/>
    <w:rsid w:val="00BC2D71"/>
    <w:rsid w:val="00BC35FE"/>
    <w:rsid w:val="00BC4BA7"/>
    <w:rsid w:val="00BC58F1"/>
    <w:rsid w:val="00BD02A4"/>
    <w:rsid w:val="00BD20E2"/>
    <w:rsid w:val="00BD3432"/>
    <w:rsid w:val="00BD4E56"/>
    <w:rsid w:val="00BD5981"/>
    <w:rsid w:val="00BE26F7"/>
    <w:rsid w:val="00BE2EF2"/>
    <w:rsid w:val="00BE3BC7"/>
    <w:rsid w:val="00BE44CD"/>
    <w:rsid w:val="00BE581A"/>
    <w:rsid w:val="00BE7B7F"/>
    <w:rsid w:val="00BE7E7A"/>
    <w:rsid w:val="00BF2EFA"/>
    <w:rsid w:val="00BF4F82"/>
    <w:rsid w:val="00BF5C83"/>
    <w:rsid w:val="00BF5E3B"/>
    <w:rsid w:val="00BF6945"/>
    <w:rsid w:val="00C02B1C"/>
    <w:rsid w:val="00C03240"/>
    <w:rsid w:val="00C03AF3"/>
    <w:rsid w:val="00C04C75"/>
    <w:rsid w:val="00C05A94"/>
    <w:rsid w:val="00C064E6"/>
    <w:rsid w:val="00C06926"/>
    <w:rsid w:val="00C06B2F"/>
    <w:rsid w:val="00C07536"/>
    <w:rsid w:val="00C07ADF"/>
    <w:rsid w:val="00C11961"/>
    <w:rsid w:val="00C119ED"/>
    <w:rsid w:val="00C14A7E"/>
    <w:rsid w:val="00C14E7F"/>
    <w:rsid w:val="00C14E82"/>
    <w:rsid w:val="00C1547A"/>
    <w:rsid w:val="00C16BFD"/>
    <w:rsid w:val="00C17C27"/>
    <w:rsid w:val="00C207E7"/>
    <w:rsid w:val="00C20E00"/>
    <w:rsid w:val="00C21069"/>
    <w:rsid w:val="00C231ED"/>
    <w:rsid w:val="00C23926"/>
    <w:rsid w:val="00C2445C"/>
    <w:rsid w:val="00C248EE"/>
    <w:rsid w:val="00C25D60"/>
    <w:rsid w:val="00C26087"/>
    <w:rsid w:val="00C26807"/>
    <w:rsid w:val="00C30A03"/>
    <w:rsid w:val="00C334A6"/>
    <w:rsid w:val="00C33F6E"/>
    <w:rsid w:val="00C35FE2"/>
    <w:rsid w:val="00C364F1"/>
    <w:rsid w:val="00C402BF"/>
    <w:rsid w:val="00C41DC2"/>
    <w:rsid w:val="00C43472"/>
    <w:rsid w:val="00C43682"/>
    <w:rsid w:val="00C43B08"/>
    <w:rsid w:val="00C442C8"/>
    <w:rsid w:val="00C4494F"/>
    <w:rsid w:val="00C44EAD"/>
    <w:rsid w:val="00C44F55"/>
    <w:rsid w:val="00C456FD"/>
    <w:rsid w:val="00C458FE"/>
    <w:rsid w:val="00C45CAA"/>
    <w:rsid w:val="00C461FB"/>
    <w:rsid w:val="00C50AAD"/>
    <w:rsid w:val="00C50B9C"/>
    <w:rsid w:val="00C51150"/>
    <w:rsid w:val="00C514BF"/>
    <w:rsid w:val="00C514CF"/>
    <w:rsid w:val="00C52808"/>
    <w:rsid w:val="00C53262"/>
    <w:rsid w:val="00C53ABD"/>
    <w:rsid w:val="00C54D9D"/>
    <w:rsid w:val="00C558D0"/>
    <w:rsid w:val="00C567D7"/>
    <w:rsid w:val="00C56854"/>
    <w:rsid w:val="00C57792"/>
    <w:rsid w:val="00C60414"/>
    <w:rsid w:val="00C60D41"/>
    <w:rsid w:val="00C617FD"/>
    <w:rsid w:val="00C623F4"/>
    <w:rsid w:val="00C62FE7"/>
    <w:rsid w:val="00C6499E"/>
    <w:rsid w:val="00C65230"/>
    <w:rsid w:val="00C6626C"/>
    <w:rsid w:val="00C66C34"/>
    <w:rsid w:val="00C670BE"/>
    <w:rsid w:val="00C67B85"/>
    <w:rsid w:val="00C70B47"/>
    <w:rsid w:val="00C7202E"/>
    <w:rsid w:val="00C72053"/>
    <w:rsid w:val="00C73C7A"/>
    <w:rsid w:val="00C74240"/>
    <w:rsid w:val="00C751AE"/>
    <w:rsid w:val="00C7633E"/>
    <w:rsid w:val="00C767C8"/>
    <w:rsid w:val="00C773C1"/>
    <w:rsid w:val="00C77AB9"/>
    <w:rsid w:val="00C813A0"/>
    <w:rsid w:val="00C81BDF"/>
    <w:rsid w:val="00C82D27"/>
    <w:rsid w:val="00C830BB"/>
    <w:rsid w:val="00C83538"/>
    <w:rsid w:val="00C8421B"/>
    <w:rsid w:val="00C847E5"/>
    <w:rsid w:val="00C86593"/>
    <w:rsid w:val="00C87195"/>
    <w:rsid w:val="00C87508"/>
    <w:rsid w:val="00C9025C"/>
    <w:rsid w:val="00C90905"/>
    <w:rsid w:val="00C931EA"/>
    <w:rsid w:val="00C936D1"/>
    <w:rsid w:val="00C93941"/>
    <w:rsid w:val="00C957DF"/>
    <w:rsid w:val="00C9587D"/>
    <w:rsid w:val="00C96BBF"/>
    <w:rsid w:val="00CA13AF"/>
    <w:rsid w:val="00CA1CC2"/>
    <w:rsid w:val="00CA24C0"/>
    <w:rsid w:val="00CA2F78"/>
    <w:rsid w:val="00CA30F3"/>
    <w:rsid w:val="00CA320F"/>
    <w:rsid w:val="00CA33D3"/>
    <w:rsid w:val="00CA39AF"/>
    <w:rsid w:val="00CA437E"/>
    <w:rsid w:val="00CA5DF9"/>
    <w:rsid w:val="00CA6637"/>
    <w:rsid w:val="00CA7AE5"/>
    <w:rsid w:val="00CB2376"/>
    <w:rsid w:val="00CB2C6A"/>
    <w:rsid w:val="00CB2F4C"/>
    <w:rsid w:val="00CB3C71"/>
    <w:rsid w:val="00CB6054"/>
    <w:rsid w:val="00CB6B08"/>
    <w:rsid w:val="00CB728F"/>
    <w:rsid w:val="00CB74D9"/>
    <w:rsid w:val="00CB7B05"/>
    <w:rsid w:val="00CC0A44"/>
    <w:rsid w:val="00CC0F04"/>
    <w:rsid w:val="00CC1681"/>
    <w:rsid w:val="00CC1FB1"/>
    <w:rsid w:val="00CC4739"/>
    <w:rsid w:val="00CC4A19"/>
    <w:rsid w:val="00CC4AD5"/>
    <w:rsid w:val="00CC4B68"/>
    <w:rsid w:val="00CC51EE"/>
    <w:rsid w:val="00CC70D9"/>
    <w:rsid w:val="00CC7B51"/>
    <w:rsid w:val="00CD03FC"/>
    <w:rsid w:val="00CD31B1"/>
    <w:rsid w:val="00CD3A9D"/>
    <w:rsid w:val="00CD715D"/>
    <w:rsid w:val="00CE054D"/>
    <w:rsid w:val="00CE0DE2"/>
    <w:rsid w:val="00CE38AE"/>
    <w:rsid w:val="00CE49B3"/>
    <w:rsid w:val="00CE4C2E"/>
    <w:rsid w:val="00CE6E9F"/>
    <w:rsid w:val="00CF0471"/>
    <w:rsid w:val="00CF05E9"/>
    <w:rsid w:val="00CF4A2A"/>
    <w:rsid w:val="00CF5249"/>
    <w:rsid w:val="00CF7DCF"/>
    <w:rsid w:val="00D024A2"/>
    <w:rsid w:val="00D02B00"/>
    <w:rsid w:val="00D035EA"/>
    <w:rsid w:val="00D04BB8"/>
    <w:rsid w:val="00D059EF"/>
    <w:rsid w:val="00D06147"/>
    <w:rsid w:val="00D06334"/>
    <w:rsid w:val="00D079E5"/>
    <w:rsid w:val="00D10BEF"/>
    <w:rsid w:val="00D11928"/>
    <w:rsid w:val="00D13259"/>
    <w:rsid w:val="00D14054"/>
    <w:rsid w:val="00D15666"/>
    <w:rsid w:val="00D162D2"/>
    <w:rsid w:val="00D176CC"/>
    <w:rsid w:val="00D17995"/>
    <w:rsid w:val="00D21E70"/>
    <w:rsid w:val="00D228AE"/>
    <w:rsid w:val="00D22B82"/>
    <w:rsid w:val="00D2484F"/>
    <w:rsid w:val="00D251CB"/>
    <w:rsid w:val="00D255E2"/>
    <w:rsid w:val="00D266C0"/>
    <w:rsid w:val="00D33C09"/>
    <w:rsid w:val="00D3480A"/>
    <w:rsid w:val="00D362D9"/>
    <w:rsid w:val="00D369D4"/>
    <w:rsid w:val="00D37C7F"/>
    <w:rsid w:val="00D37CA5"/>
    <w:rsid w:val="00D4122B"/>
    <w:rsid w:val="00D42997"/>
    <w:rsid w:val="00D430FE"/>
    <w:rsid w:val="00D43344"/>
    <w:rsid w:val="00D43D9A"/>
    <w:rsid w:val="00D4567B"/>
    <w:rsid w:val="00D45BA1"/>
    <w:rsid w:val="00D46B66"/>
    <w:rsid w:val="00D46CE1"/>
    <w:rsid w:val="00D5049A"/>
    <w:rsid w:val="00D50724"/>
    <w:rsid w:val="00D507BB"/>
    <w:rsid w:val="00D51407"/>
    <w:rsid w:val="00D525A8"/>
    <w:rsid w:val="00D5413E"/>
    <w:rsid w:val="00D54366"/>
    <w:rsid w:val="00D56DB7"/>
    <w:rsid w:val="00D61AD9"/>
    <w:rsid w:val="00D63CD8"/>
    <w:rsid w:val="00D653CE"/>
    <w:rsid w:val="00D6701E"/>
    <w:rsid w:val="00D71455"/>
    <w:rsid w:val="00D7188C"/>
    <w:rsid w:val="00D71E10"/>
    <w:rsid w:val="00D72352"/>
    <w:rsid w:val="00D728A7"/>
    <w:rsid w:val="00D740B5"/>
    <w:rsid w:val="00D74A3D"/>
    <w:rsid w:val="00D74AD4"/>
    <w:rsid w:val="00D74B97"/>
    <w:rsid w:val="00D7616B"/>
    <w:rsid w:val="00D77E21"/>
    <w:rsid w:val="00D807DE"/>
    <w:rsid w:val="00D81922"/>
    <w:rsid w:val="00D81CBB"/>
    <w:rsid w:val="00D81F0D"/>
    <w:rsid w:val="00D8225A"/>
    <w:rsid w:val="00D846BF"/>
    <w:rsid w:val="00D84B4A"/>
    <w:rsid w:val="00D85028"/>
    <w:rsid w:val="00D851DD"/>
    <w:rsid w:val="00D86476"/>
    <w:rsid w:val="00D868E4"/>
    <w:rsid w:val="00D87B6A"/>
    <w:rsid w:val="00D87BCF"/>
    <w:rsid w:val="00D9117C"/>
    <w:rsid w:val="00D91F6C"/>
    <w:rsid w:val="00D93105"/>
    <w:rsid w:val="00D93211"/>
    <w:rsid w:val="00D94360"/>
    <w:rsid w:val="00D96819"/>
    <w:rsid w:val="00D96B91"/>
    <w:rsid w:val="00DA06F5"/>
    <w:rsid w:val="00DA1107"/>
    <w:rsid w:val="00DA1577"/>
    <w:rsid w:val="00DA161C"/>
    <w:rsid w:val="00DA23F6"/>
    <w:rsid w:val="00DA2915"/>
    <w:rsid w:val="00DA2E98"/>
    <w:rsid w:val="00DA3616"/>
    <w:rsid w:val="00DA3F7C"/>
    <w:rsid w:val="00DA510B"/>
    <w:rsid w:val="00DA618A"/>
    <w:rsid w:val="00DA6A7D"/>
    <w:rsid w:val="00DA6B32"/>
    <w:rsid w:val="00DA75A0"/>
    <w:rsid w:val="00DA7CB3"/>
    <w:rsid w:val="00DB0C00"/>
    <w:rsid w:val="00DB2CE6"/>
    <w:rsid w:val="00DB3400"/>
    <w:rsid w:val="00DB34C5"/>
    <w:rsid w:val="00DB3771"/>
    <w:rsid w:val="00DB3A2A"/>
    <w:rsid w:val="00DB467B"/>
    <w:rsid w:val="00DB46F4"/>
    <w:rsid w:val="00DB5242"/>
    <w:rsid w:val="00DB5F5F"/>
    <w:rsid w:val="00DB6231"/>
    <w:rsid w:val="00DB704B"/>
    <w:rsid w:val="00DC19E7"/>
    <w:rsid w:val="00DC1EB3"/>
    <w:rsid w:val="00DC20E7"/>
    <w:rsid w:val="00DC2218"/>
    <w:rsid w:val="00DC31C5"/>
    <w:rsid w:val="00DC326E"/>
    <w:rsid w:val="00DC33AC"/>
    <w:rsid w:val="00DC622D"/>
    <w:rsid w:val="00DD10A5"/>
    <w:rsid w:val="00DD2D09"/>
    <w:rsid w:val="00DD2E4B"/>
    <w:rsid w:val="00DD4C62"/>
    <w:rsid w:val="00DD4F0F"/>
    <w:rsid w:val="00DD51EF"/>
    <w:rsid w:val="00DD5DB6"/>
    <w:rsid w:val="00DD7C8A"/>
    <w:rsid w:val="00DE05AB"/>
    <w:rsid w:val="00DE18A9"/>
    <w:rsid w:val="00DE1F7D"/>
    <w:rsid w:val="00DE20A5"/>
    <w:rsid w:val="00DE3158"/>
    <w:rsid w:val="00DE7360"/>
    <w:rsid w:val="00DE76BC"/>
    <w:rsid w:val="00DF1267"/>
    <w:rsid w:val="00DF26F2"/>
    <w:rsid w:val="00DF3C75"/>
    <w:rsid w:val="00DF566E"/>
    <w:rsid w:val="00DF6BF9"/>
    <w:rsid w:val="00DF7EA7"/>
    <w:rsid w:val="00E009E8"/>
    <w:rsid w:val="00E014A1"/>
    <w:rsid w:val="00E01E1D"/>
    <w:rsid w:val="00E025A7"/>
    <w:rsid w:val="00E03753"/>
    <w:rsid w:val="00E03AAF"/>
    <w:rsid w:val="00E050F0"/>
    <w:rsid w:val="00E052C5"/>
    <w:rsid w:val="00E06DED"/>
    <w:rsid w:val="00E174D7"/>
    <w:rsid w:val="00E20402"/>
    <w:rsid w:val="00E20A0C"/>
    <w:rsid w:val="00E21270"/>
    <w:rsid w:val="00E21AC7"/>
    <w:rsid w:val="00E21C5D"/>
    <w:rsid w:val="00E22F29"/>
    <w:rsid w:val="00E258C2"/>
    <w:rsid w:val="00E27B41"/>
    <w:rsid w:val="00E327AB"/>
    <w:rsid w:val="00E328ED"/>
    <w:rsid w:val="00E33DDB"/>
    <w:rsid w:val="00E34864"/>
    <w:rsid w:val="00E36190"/>
    <w:rsid w:val="00E36C7B"/>
    <w:rsid w:val="00E36F20"/>
    <w:rsid w:val="00E4060F"/>
    <w:rsid w:val="00E408D2"/>
    <w:rsid w:val="00E416AC"/>
    <w:rsid w:val="00E41735"/>
    <w:rsid w:val="00E4346E"/>
    <w:rsid w:val="00E44F36"/>
    <w:rsid w:val="00E4519F"/>
    <w:rsid w:val="00E4549F"/>
    <w:rsid w:val="00E45F23"/>
    <w:rsid w:val="00E46430"/>
    <w:rsid w:val="00E472D6"/>
    <w:rsid w:val="00E47EEF"/>
    <w:rsid w:val="00E50BC8"/>
    <w:rsid w:val="00E51303"/>
    <w:rsid w:val="00E51DFF"/>
    <w:rsid w:val="00E54C72"/>
    <w:rsid w:val="00E55547"/>
    <w:rsid w:val="00E55747"/>
    <w:rsid w:val="00E57191"/>
    <w:rsid w:val="00E57B28"/>
    <w:rsid w:val="00E603D8"/>
    <w:rsid w:val="00E60A39"/>
    <w:rsid w:val="00E60F60"/>
    <w:rsid w:val="00E61659"/>
    <w:rsid w:val="00E617AF"/>
    <w:rsid w:val="00E61FEE"/>
    <w:rsid w:val="00E627A6"/>
    <w:rsid w:val="00E6368D"/>
    <w:rsid w:val="00E64480"/>
    <w:rsid w:val="00E6598D"/>
    <w:rsid w:val="00E66807"/>
    <w:rsid w:val="00E6788E"/>
    <w:rsid w:val="00E70840"/>
    <w:rsid w:val="00E72639"/>
    <w:rsid w:val="00E72767"/>
    <w:rsid w:val="00E72A34"/>
    <w:rsid w:val="00E73708"/>
    <w:rsid w:val="00E73B8C"/>
    <w:rsid w:val="00E74DBB"/>
    <w:rsid w:val="00E75672"/>
    <w:rsid w:val="00E757D4"/>
    <w:rsid w:val="00E75EDD"/>
    <w:rsid w:val="00E773A6"/>
    <w:rsid w:val="00E774D3"/>
    <w:rsid w:val="00E7761C"/>
    <w:rsid w:val="00E776DE"/>
    <w:rsid w:val="00E80AB3"/>
    <w:rsid w:val="00E80BEE"/>
    <w:rsid w:val="00E8293E"/>
    <w:rsid w:val="00E8355D"/>
    <w:rsid w:val="00E85CD1"/>
    <w:rsid w:val="00E90999"/>
    <w:rsid w:val="00E9157B"/>
    <w:rsid w:val="00E9180D"/>
    <w:rsid w:val="00E937A9"/>
    <w:rsid w:val="00E938D4"/>
    <w:rsid w:val="00E93C3B"/>
    <w:rsid w:val="00E94748"/>
    <w:rsid w:val="00E94F5C"/>
    <w:rsid w:val="00E9678B"/>
    <w:rsid w:val="00E9694B"/>
    <w:rsid w:val="00E97CB1"/>
    <w:rsid w:val="00EA032E"/>
    <w:rsid w:val="00EA4CF5"/>
    <w:rsid w:val="00EA6B70"/>
    <w:rsid w:val="00EA7C58"/>
    <w:rsid w:val="00EB1774"/>
    <w:rsid w:val="00EB1BEE"/>
    <w:rsid w:val="00EB22F0"/>
    <w:rsid w:val="00EB3E0F"/>
    <w:rsid w:val="00EB3E62"/>
    <w:rsid w:val="00EB7069"/>
    <w:rsid w:val="00EC03B4"/>
    <w:rsid w:val="00EC18FD"/>
    <w:rsid w:val="00EC1B5E"/>
    <w:rsid w:val="00EC1CDA"/>
    <w:rsid w:val="00EC3C18"/>
    <w:rsid w:val="00EC71AC"/>
    <w:rsid w:val="00EC7DFF"/>
    <w:rsid w:val="00ED01B6"/>
    <w:rsid w:val="00ED0840"/>
    <w:rsid w:val="00ED1263"/>
    <w:rsid w:val="00ED2E40"/>
    <w:rsid w:val="00ED2E99"/>
    <w:rsid w:val="00ED4E5F"/>
    <w:rsid w:val="00ED59F8"/>
    <w:rsid w:val="00ED5DE0"/>
    <w:rsid w:val="00ED6F5C"/>
    <w:rsid w:val="00ED7E41"/>
    <w:rsid w:val="00EE0D49"/>
    <w:rsid w:val="00EE1115"/>
    <w:rsid w:val="00EE1DFE"/>
    <w:rsid w:val="00EE5013"/>
    <w:rsid w:val="00EE6113"/>
    <w:rsid w:val="00EE6D7E"/>
    <w:rsid w:val="00EF04C2"/>
    <w:rsid w:val="00EF10F0"/>
    <w:rsid w:val="00EF1E9D"/>
    <w:rsid w:val="00EF674C"/>
    <w:rsid w:val="00EF67E8"/>
    <w:rsid w:val="00EF6C82"/>
    <w:rsid w:val="00EF7A2D"/>
    <w:rsid w:val="00F0095A"/>
    <w:rsid w:val="00F009D3"/>
    <w:rsid w:val="00F01361"/>
    <w:rsid w:val="00F01F79"/>
    <w:rsid w:val="00F028A8"/>
    <w:rsid w:val="00F0354C"/>
    <w:rsid w:val="00F0447E"/>
    <w:rsid w:val="00F04627"/>
    <w:rsid w:val="00F04830"/>
    <w:rsid w:val="00F0517C"/>
    <w:rsid w:val="00F1195C"/>
    <w:rsid w:val="00F129F8"/>
    <w:rsid w:val="00F130ED"/>
    <w:rsid w:val="00F1332E"/>
    <w:rsid w:val="00F1654F"/>
    <w:rsid w:val="00F16C10"/>
    <w:rsid w:val="00F174D8"/>
    <w:rsid w:val="00F20C41"/>
    <w:rsid w:val="00F223FB"/>
    <w:rsid w:val="00F237E7"/>
    <w:rsid w:val="00F23E0B"/>
    <w:rsid w:val="00F24291"/>
    <w:rsid w:val="00F258C8"/>
    <w:rsid w:val="00F26744"/>
    <w:rsid w:val="00F26835"/>
    <w:rsid w:val="00F26AB3"/>
    <w:rsid w:val="00F26AEE"/>
    <w:rsid w:val="00F26DF3"/>
    <w:rsid w:val="00F26E7E"/>
    <w:rsid w:val="00F27F5D"/>
    <w:rsid w:val="00F308F7"/>
    <w:rsid w:val="00F32794"/>
    <w:rsid w:val="00F32857"/>
    <w:rsid w:val="00F33253"/>
    <w:rsid w:val="00F337B7"/>
    <w:rsid w:val="00F33C3D"/>
    <w:rsid w:val="00F3493E"/>
    <w:rsid w:val="00F34B24"/>
    <w:rsid w:val="00F3510B"/>
    <w:rsid w:val="00F35B7E"/>
    <w:rsid w:val="00F37734"/>
    <w:rsid w:val="00F3784C"/>
    <w:rsid w:val="00F37A02"/>
    <w:rsid w:val="00F42FF4"/>
    <w:rsid w:val="00F43432"/>
    <w:rsid w:val="00F440EE"/>
    <w:rsid w:val="00F45943"/>
    <w:rsid w:val="00F52A07"/>
    <w:rsid w:val="00F54A15"/>
    <w:rsid w:val="00F552EB"/>
    <w:rsid w:val="00F60E20"/>
    <w:rsid w:val="00F61967"/>
    <w:rsid w:val="00F61B29"/>
    <w:rsid w:val="00F63115"/>
    <w:rsid w:val="00F64396"/>
    <w:rsid w:val="00F6595E"/>
    <w:rsid w:val="00F65EE0"/>
    <w:rsid w:val="00F7139D"/>
    <w:rsid w:val="00F715CB"/>
    <w:rsid w:val="00F71CBF"/>
    <w:rsid w:val="00F725C3"/>
    <w:rsid w:val="00F726D2"/>
    <w:rsid w:val="00F72D88"/>
    <w:rsid w:val="00F72EA7"/>
    <w:rsid w:val="00F73CE0"/>
    <w:rsid w:val="00F73EAD"/>
    <w:rsid w:val="00F746AF"/>
    <w:rsid w:val="00F75F09"/>
    <w:rsid w:val="00F76419"/>
    <w:rsid w:val="00F772D1"/>
    <w:rsid w:val="00F807A6"/>
    <w:rsid w:val="00F81563"/>
    <w:rsid w:val="00F81CD6"/>
    <w:rsid w:val="00F82F75"/>
    <w:rsid w:val="00F860E5"/>
    <w:rsid w:val="00F877B9"/>
    <w:rsid w:val="00F91FB9"/>
    <w:rsid w:val="00F927D0"/>
    <w:rsid w:val="00F9313E"/>
    <w:rsid w:val="00F9415E"/>
    <w:rsid w:val="00F969F5"/>
    <w:rsid w:val="00F976AC"/>
    <w:rsid w:val="00FA03F1"/>
    <w:rsid w:val="00FA06B0"/>
    <w:rsid w:val="00FA0F72"/>
    <w:rsid w:val="00FA190D"/>
    <w:rsid w:val="00FA1A5F"/>
    <w:rsid w:val="00FA242D"/>
    <w:rsid w:val="00FA2951"/>
    <w:rsid w:val="00FA2C7D"/>
    <w:rsid w:val="00FA2D6F"/>
    <w:rsid w:val="00FA368E"/>
    <w:rsid w:val="00FA427B"/>
    <w:rsid w:val="00FA62FC"/>
    <w:rsid w:val="00FA63ED"/>
    <w:rsid w:val="00FA68DE"/>
    <w:rsid w:val="00FB0762"/>
    <w:rsid w:val="00FB0B2F"/>
    <w:rsid w:val="00FB0EF1"/>
    <w:rsid w:val="00FB0F32"/>
    <w:rsid w:val="00FB12BC"/>
    <w:rsid w:val="00FB1B0B"/>
    <w:rsid w:val="00FB3A1D"/>
    <w:rsid w:val="00FB3F59"/>
    <w:rsid w:val="00FB4CD9"/>
    <w:rsid w:val="00FC0C64"/>
    <w:rsid w:val="00FC26A4"/>
    <w:rsid w:val="00FC29B8"/>
    <w:rsid w:val="00FC3D03"/>
    <w:rsid w:val="00FC4459"/>
    <w:rsid w:val="00FC48D0"/>
    <w:rsid w:val="00FC4DDA"/>
    <w:rsid w:val="00FD0CA9"/>
    <w:rsid w:val="00FD0F59"/>
    <w:rsid w:val="00FD2F9C"/>
    <w:rsid w:val="00FD34D4"/>
    <w:rsid w:val="00FD409F"/>
    <w:rsid w:val="00FD470D"/>
    <w:rsid w:val="00FD4960"/>
    <w:rsid w:val="00FD5BA1"/>
    <w:rsid w:val="00FD79FE"/>
    <w:rsid w:val="00FD7C1B"/>
    <w:rsid w:val="00FE0261"/>
    <w:rsid w:val="00FE0ABF"/>
    <w:rsid w:val="00FE0D4C"/>
    <w:rsid w:val="00FE0EFF"/>
    <w:rsid w:val="00FE18C5"/>
    <w:rsid w:val="00FE1BDB"/>
    <w:rsid w:val="00FE1C4C"/>
    <w:rsid w:val="00FE2650"/>
    <w:rsid w:val="00FE2977"/>
    <w:rsid w:val="00FE37D0"/>
    <w:rsid w:val="00FE3BFF"/>
    <w:rsid w:val="00FE3E88"/>
    <w:rsid w:val="00FE4F5D"/>
    <w:rsid w:val="00FE57D7"/>
    <w:rsid w:val="00FE5A8C"/>
    <w:rsid w:val="00FE6803"/>
    <w:rsid w:val="00FE7856"/>
    <w:rsid w:val="00FE79F1"/>
    <w:rsid w:val="00FF2500"/>
    <w:rsid w:val="00FF2769"/>
    <w:rsid w:val="00FF28B1"/>
    <w:rsid w:val="00FF336D"/>
    <w:rsid w:val="00FF49FC"/>
    <w:rsid w:val="00FF64BA"/>
    <w:rsid w:val="00FF732B"/>
    <w:rsid w:val="00FF7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71F6"/>
  <w15:chartTrackingRefBased/>
  <w15:docId w15:val="{8CDBC401-3B51-4B9F-8737-B69ECB00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Sans" w:eastAsiaTheme="minorHAnsi" w:hAnsi="Nunito Sans" w:cstheme="minorBidi"/>
        <w:sz w:val="1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38E5"/>
    <w:pPr>
      <w:spacing w:after="0" w:line="240" w:lineRule="auto"/>
      <w:ind w:right="288"/>
    </w:pPr>
  </w:style>
  <w:style w:type="paragraph" w:styleId="Heading1">
    <w:name w:val="heading 1"/>
    <w:basedOn w:val="SpcialHeading2"/>
    <w:next w:val="Normal"/>
    <w:link w:val="Heading1Char"/>
    <w:uiPriority w:val="9"/>
    <w:qFormat/>
    <w:rsid w:val="006038E5"/>
    <w:pPr>
      <w:numPr>
        <w:numId w:val="4"/>
      </w:numPr>
      <w:pBdr>
        <w:left w:val="single" w:sz="36" w:space="4" w:color="0137A6"/>
      </w:pBdr>
      <w:spacing w:before="0" w:after="0"/>
      <w:ind w:right="720"/>
      <w:outlineLvl w:val="0"/>
    </w:pPr>
    <w:rPr>
      <w:rFonts w:ascii="Mulish Black" w:hAnsi="Mulish Black"/>
      <w:color w:val="0137A6"/>
      <w:sz w:val="36"/>
      <w:szCs w:val="36"/>
    </w:rPr>
  </w:style>
  <w:style w:type="paragraph" w:styleId="Heading2">
    <w:name w:val="heading 2"/>
    <w:basedOn w:val="Normal"/>
    <w:next w:val="Normal"/>
    <w:link w:val="Heading2Char"/>
    <w:uiPriority w:val="9"/>
    <w:unhideWhenUsed/>
    <w:qFormat/>
    <w:rsid w:val="003F3D0E"/>
    <w:pPr>
      <w:spacing w:before="240" w:after="120" w:line="276" w:lineRule="auto"/>
      <w:ind w:left="29"/>
      <w:jc w:val="both"/>
      <w:outlineLvl w:val="1"/>
    </w:pPr>
    <w:rPr>
      <w:rFonts w:ascii="Nunito Sans Black" w:hAnsi="Nunito Sans Black" w:cs="Times New Roman"/>
      <w:color w:val="0137A6"/>
      <w:szCs w:val="18"/>
      <w:lang w:val="en-KE"/>
    </w:rPr>
  </w:style>
  <w:style w:type="paragraph" w:styleId="Heading3">
    <w:name w:val="heading 3"/>
    <w:basedOn w:val="Normal"/>
    <w:next w:val="Normal"/>
    <w:link w:val="Heading3Char"/>
    <w:uiPriority w:val="9"/>
    <w:unhideWhenUsed/>
    <w:qFormat/>
    <w:rsid w:val="006038E5"/>
    <w:pPr>
      <w:spacing w:before="240" w:after="240"/>
      <w:ind w:left="567" w:right="289"/>
      <w:outlineLvl w:val="2"/>
    </w:pPr>
    <w:rPr>
      <w:b/>
      <w:bCs/>
      <w:color w:val="808080" w:themeColor="background1" w:themeShade="80"/>
      <w:szCs w:val="18"/>
    </w:rPr>
  </w:style>
  <w:style w:type="paragraph" w:styleId="Heading4">
    <w:name w:val="heading 4"/>
    <w:basedOn w:val="Normal"/>
    <w:next w:val="Normal"/>
    <w:link w:val="Heading4Char"/>
    <w:uiPriority w:val="9"/>
    <w:unhideWhenUsed/>
    <w:qFormat/>
    <w:rsid w:val="006038E5"/>
    <w:pPr>
      <w:keepNext/>
      <w:keepLines/>
      <w:spacing w:before="40" w:after="240"/>
      <w:outlineLvl w:val="3"/>
    </w:pPr>
    <w:rPr>
      <w:rFonts w:eastAsiaTheme="majorEastAsia" w:cstheme="majorBidi"/>
      <w:i/>
      <w:iCs/>
      <w:color w:val="0137A6"/>
      <w:szCs w:val="18"/>
    </w:rPr>
  </w:style>
  <w:style w:type="paragraph" w:styleId="Heading5">
    <w:name w:val="heading 5"/>
    <w:basedOn w:val="Normal"/>
    <w:next w:val="Normal"/>
    <w:link w:val="Heading5Char"/>
    <w:uiPriority w:val="9"/>
    <w:unhideWhenUsed/>
    <w:qFormat/>
    <w:rsid w:val="006038E5"/>
    <w:pPr>
      <w:keepNext/>
      <w:keepLines/>
      <w:spacing w:before="40"/>
      <w:outlineLvl w:val="4"/>
    </w:pPr>
    <w:rPr>
      <w:rFonts w:ascii="Gilroy-Regular" w:eastAsiaTheme="majorEastAsia" w:hAnsi="Gilroy-Regular" w:cstheme="majorBidi"/>
      <w:i/>
      <w:iCs/>
      <w:color w:val="808080" w:themeColor="background1" w:themeShade="80"/>
    </w:rPr>
  </w:style>
  <w:style w:type="paragraph" w:styleId="Heading6">
    <w:name w:val="heading 6"/>
    <w:basedOn w:val="Normal"/>
    <w:next w:val="Normal"/>
    <w:link w:val="Heading6Char"/>
    <w:uiPriority w:val="9"/>
    <w:unhideWhenUsed/>
    <w:qFormat/>
    <w:rsid w:val="006038E5"/>
    <w:pPr>
      <w:keepNext/>
      <w:keepLines/>
      <w:autoSpaceDN w:val="0"/>
      <w:spacing w:before="40" w:line="276" w:lineRule="auto"/>
      <w:ind w:right="0"/>
      <w:textAlignment w:val="baseline"/>
      <w:outlineLvl w:val="5"/>
    </w:pPr>
    <w:rPr>
      <w:rFonts w:asciiTheme="majorHAnsi" w:eastAsiaTheme="majorEastAsia" w:hAnsiTheme="majorHAnsi" w:cstheme="majorBidi"/>
      <w:color w:val="1F3763" w:themeColor="accent1" w:themeShade="7F"/>
      <w:sz w:val="22"/>
    </w:rPr>
  </w:style>
  <w:style w:type="paragraph" w:styleId="Heading7">
    <w:name w:val="heading 7"/>
    <w:basedOn w:val="Normal"/>
    <w:next w:val="Normal"/>
    <w:link w:val="Heading7Char"/>
    <w:uiPriority w:val="9"/>
    <w:unhideWhenUsed/>
    <w:qFormat/>
    <w:rsid w:val="006038E5"/>
    <w:pPr>
      <w:keepNext/>
      <w:keepLines/>
      <w:autoSpaceDN w:val="0"/>
      <w:spacing w:before="40" w:line="276" w:lineRule="auto"/>
      <w:ind w:right="0"/>
      <w:textAlignment w:val="baseline"/>
      <w:outlineLvl w:val="6"/>
    </w:pPr>
    <w:rPr>
      <w:rFonts w:asciiTheme="majorHAnsi" w:eastAsiaTheme="majorEastAsia" w:hAnsiTheme="majorHAnsi" w:cstheme="majorBidi"/>
      <w:i/>
      <w:iCs/>
      <w:color w:val="1F3763" w:themeColor="accent1" w:themeShade="7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E5"/>
    <w:rPr>
      <w:rFonts w:ascii="Mulish Black" w:hAnsi="Mulish Black"/>
      <w:color w:val="0137A6"/>
      <w:sz w:val="36"/>
      <w:szCs w:val="36"/>
    </w:rPr>
  </w:style>
  <w:style w:type="character" w:customStyle="1" w:styleId="Heading2Char">
    <w:name w:val="Heading 2 Char"/>
    <w:basedOn w:val="DefaultParagraphFont"/>
    <w:link w:val="Heading2"/>
    <w:uiPriority w:val="9"/>
    <w:rsid w:val="003F3D0E"/>
    <w:rPr>
      <w:rFonts w:ascii="Nunito Sans Black" w:hAnsi="Nunito Sans Black" w:cs="Times New Roman"/>
      <w:color w:val="0137A6"/>
      <w:szCs w:val="18"/>
      <w:lang w:val="en-KE"/>
    </w:rPr>
  </w:style>
  <w:style w:type="character" w:customStyle="1" w:styleId="Heading3Char">
    <w:name w:val="Heading 3 Char"/>
    <w:basedOn w:val="DefaultParagraphFont"/>
    <w:link w:val="Heading3"/>
    <w:uiPriority w:val="9"/>
    <w:rsid w:val="006038E5"/>
    <w:rPr>
      <w:rFonts w:ascii="Mulish" w:hAnsi="Mulish"/>
      <w:b/>
      <w:bCs/>
      <w:color w:val="808080" w:themeColor="background1" w:themeShade="80"/>
      <w:kern w:val="0"/>
      <w:sz w:val="18"/>
      <w:szCs w:val="18"/>
      <w14:ligatures w14:val="none"/>
    </w:rPr>
  </w:style>
  <w:style w:type="character" w:customStyle="1" w:styleId="Heading4Char">
    <w:name w:val="Heading 4 Char"/>
    <w:basedOn w:val="DefaultParagraphFont"/>
    <w:link w:val="Heading4"/>
    <w:uiPriority w:val="9"/>
    <w:rsid w:val="006038E5"/>
    <w:rPr>
      <w:rFonts w:ascii="Mulish" w:eastAsiaTheme="majorEastAsia" w:hAnsi="Mulish" w:cstheme="majorBidi"/>
      <w:i/>
      <w:iCs/>
      <w:color w:val="0137A6"/>
      <w:kern w:val="0"/>
      <w:sz w:val="18"/>
      <w:szCs w:val="18"/>
      <w:lang w:val="en-GB"/>
      <w14:ligatures w14:val="none"/>
    </w:rPr>
  </w:style>
  <w:style w:type="character" w:customStyle="1" w:styleId="Heading5Char">
    <w:name w:val="Heading 5 Char"/>
    <w:basedOn w:val="DefaultParagraphFont"/>
    <w:link w:val="Heading5"/>
    <w:uiPriority w:val="9"/>
    <w:rsid w:val="006038E5"/>
    <w:rPr>
      <w:rFonts w:ascii="Gilroy-Regular" w:eastAsiaTheme="majorEastAsia" w:hAnsi="Gilroy-Regular" w:cstheme="majorBidi"/>
      <w:i/>
      <w:iCs/>
      <w:color w:val="808080" w:themeColor="background1" w:themeShade="80"/>
      <w:kern w:val="0"/>
      <w:sz w:val="18"/>
      <w14:ligatures w14:val="none"/>
    </w:rPr>
  </w:style>
  <w:style w:type="character" w:customStyle="1" w:styleId="Heading6Char">
    <w:name w:val="Heading 6 Char"/>
    <w:basedOn w:val="DefaultParagraphFont"/>
    <w:link w:val="Heading6"/>
    <w:uiPriority w:val="9"/>
    <w:rsid w:val="006038E5"/>
    <w:rPr>
      <w:rFonts w:asciiTheme="majorHAnsi" w:eastAsiaTheme="majorEastAsia" w:hAnsiTheme="majorHAnsi" w:cstheme="majorBidi"/>
      <w:color w:val="1F3763" w:themeColor="accent1" w:themeShade="7F"/>
      <w:kern w:val="0"/>
      <w:lang w:val="en-GB"/>
      <w14:ligatures w14:val="none"/>
    </w:rPr>
  </w:style>
  <w:style w:type="character" w:customStyle="1" w:styleId="Heading7Char">
    <w:name w:val="Heading 7 Char"/>
    <w:basedOn w:val="DefaultParagraphFont"/>
    <w:link w:val="Heading7"/>
    <w:uiPriority w:val="9"/>
    <w:rsid w:val="006038E5"/>
    <w:rPr>
      <w:rFonts w:asciiTheme="majorHAnsi" w:eastAsiaTheme="majorEastAsia" w:hAnsiTheme="majorHAnsi" w:cstheme="majorBidi"/>
      <w:i/>
      <w:iCs/>
      <w:color w:val="1F3763" w:themeColor="accent1" w:themeShade="7F"/>
      <w:kern w:val="0"/>
      <w:lang w:val="en-GB"/>
      <w14:ligatures w14:val="none"/>
    </w:rPr>
  </w:style>
  <w:style w:type="table" w:styleId="TableGrid">
    <w:name w:val="Table Grid"/>
    <w:basedOn w:val="TableNormal"/>
    <w:uiPriority w:val="59"/>
    <w:rsid w:val="006038E5"/>
    <w:pPr>
      <w:spacing w:after="0" w:line="240" w:lineRule="auto"/>
    </w:pPr>
    <w:rPr>
      <w:rFonts w:ascii="Mulish" w:hAnsi="Mulish"/>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38E5"/>
    <w:pPr>
      <w:tabs>
        <w:tab w:val="center" w:pos="4513"/>
        <w:tab w:val="right" w:pos="9026"/>
      </w:tabs>
    </w:pPr>
  </w:style>
  <w:style w:type="character" w:customStyle="1" w:styleId="HeaderChar">
    <w:name w:val="Header Char"/>
    <w:basedOn w:val="DefaultParagraphFont"/>
    <w:link w:val="Header"/>
    <w:uiPriority w:val="99"/>
    <w:rsid w:val="006038E5"/>
    <w:rPr>
      <w:rFonts w:ascii="Mulish" w:hAnsi="Mulish"/>
      <w:kern w:val="0"/>
      <w:sz w:val="18"/>
      <w:lang w:val="en-GB"/>
      <w14:ligatures w14:val="none"/>
    </w:rPr>
  </w:style>
  <w:style w:type="paragraph" w:styleId="Footer">
    <w:name w:val="footer"/>
    <w:basedOn w:val="Normal"/>
    <w:link w:val="FooterChar"/>
    <w:uiPriority w:val="99"/>
    <w:unhideWhenUsed/>
    <w:rsid w:val="006038E5"/>
    <w:pPr>
      <w:tabs>
        <w:tab w:val="center" w:pos="4513"/>
        <w:tab w:val="right" w:pos="9026"/>
      </w:tabs>
    </w:pPr>
  </w:style>
  <w:style w:type="character" w:customStyle="1" w:styleId="FooterChar">
    <w:name w:val="Footer Char"/>
    <w:basedOn w:val="DefaultParagraphFont"/>
    <w:link w:val="Footer"/>
    <w:uiPriority w:val="99"/>
    <w:rsid w:val="006038E5"/>
    <w:rPr>
      <w:rFonts w:ascii="Mulish" w:hAnsi="Mulish"/>
      <w:kern w:val="0"/>
      <w:sz w:val="18"/>
      <w:lang w:val="en-GB"/>
      <w14:ligatures w14:val="none"/>
    </w:rPr>
  </w:style>
  <w:style w:type="paragraph" w:customStyle="1" w:styleId="FrontPageTitle">
    <w:name w:val="Front Page Title"/>
    <w:basedOn w:val="Normal"/>
    <w:link w:val="FrontPageTitleChar"/>
    <w:qFormat/>
    <w:rsid w:val="006038E5"/>
    <w:pPr>
      <w:framePr w:hSpace="180" w:wrap="around" w:vAnchor="page" w:hAnchor="margin" w:y="1367"/>
    </w:pPr>
    <w:rPr>
      <w:rFonts w:ascii="Gilroy Black" w:hAnsi="Gilroy Black"/>
      <w:sz w:val="72"/>
    </w:rPr>
  </w:style>
  <w:style w:type="character" w:styleId="Hyperlink">
    <w:name w:val="Hyperlink"/>
    <w:basedOn w:val="DefaultParagraphFont"/>
    <w:uiPriority w:val="99"/>
    <w:unhideWhenUsed/>
    <w:rsid w:val="006038E5"/>
    <w:rPr>
      <w:color w:val="0563C1" w:themeColor="hyperlink"/>
      <w:u w:val="single"/>
    </w:rPr>
  </w:style>
  <w:style w:type="character" w:customStyle="1" w:styleId="FrontPageTitleChar">
    <w:name w:val="Front Page Title Char"/>
    <w:basedOn w:val="DefaultParagraphFont"/>
    <w:link w:val="FrontPageTitle"/>
    <w:rsid w:val="006038E5"/>
    <w:rPr>
      <w:rFonts w:ascii="Gilroy Black" w:hAnsi="Gilroy Black"/>
      <w:kern w:val="0"/>
      <w:sz w:val="72"/>
      <w14:ligatures w14:val="none"/>
    </w:rPr>
  </w:style>
  <w:style w:type="character" w:styleId="UnresolvedMention">
    <w:name w:val="Unresolved Mention"/>
    <w:basedOn w:val="DefaultParagraphFont"/>
    <w:uiPriority w:val="99"/>
    <w:unhideWhenUsed/>
    <w:rsid w:val="006038E5"/>
    <w:rPr>
      <w:color w:val="605E5C"/>
      <w:shd w:val="clear" w:color="auto" w:fill="E1DFDD"/>
    </w:rPr>
  </w:style>
  <w:style w:type="paragraph" w:customStyle="1" w:styleId="SpecialHeading">
    <w:name w:val="Special Heading"/>
    <w:basedOn w:val="Normal"/>
    <w:link w:val="SpecialHeadingChar"/>
    <w:rsid w:val="006038E5"/>
    <w:pPr>
      <w:jc w:val="right"/>
    </w:pPr>
    <w:rPr>
      <w:rFonts w:ascii="Gilroy Bold" w:hAnsi="Gilroy Bold"/>
    </w:rPr>
  </w:style>
  <w:style w:type="paragraph" w:customStyle="1" w:styleId="SpcialHeading2">
    <w:name w:val="Spcial Heading 2"/>
    <w:basedOn w:val="Normal"/>
    <w:next w:val="Normal"/>
    <w:link w:val="SpcialHeading2Char"/>
    <w:rsid w:val="006038E5"/>
    <w:pPr>
      <w:spacing w:before="480" w:after="480"/>
    </w:pPr>
    <w:rPr>
      <w:rFonts w:ascii="Gilroy Bold" w:hAnsi="Gilroy Bold"/>
      <w:color w:val="255AA8"/>
      <w:sz w:val="48"/>
    </w:rPr>
  </w:style>
  <w:style w:type="character" w:customStyle="1" w:styleId="SpecialHeadingChar">
    <w:name w:val="Special Heading Char"/>
    <w:basedOn w:val="DefaultParagraphFont"/>
    <w:link w:val="SpecialHeading"/>
    <w:rsid w:val="006038E5"/>
    <w:rPr>
      <w:rFonts w:ascii="Gilroy Bold" w:hAnsi="Gilroy Bold"/>
      <w:kern w:val="0"/>
      <w:sz w:val="18"/>
      <w14:ligatures w14:val="none"/>
    </w:rPr>
  </w:style>
  <w:style w:type="character" w:customStyle="1" w:styleId="SpcialHeading2Char">
    <w:name w:val="Spcial Heading 2 Char"/>
    <w:basedOn w:val="DefaultParagraphFont"/>
    <w:link w:val="SpcialHeading2"/>
    <w:rsid w:val="006038E5"/>
    <w:rPr>
      <w:rFonts w:ascii="Gilroy Bold" w:hAnsi="Gilroy Bold"/>
      <w:color w:val="255AA8"/>
      <w:kern w:val="0"/>
      <w:sz w:val="48"/>
      <w14:ligatures w14:val="none"/>
    </w:rPr>
  </w:style>
  <w:style w:type="paragraph" w:customStyle="1" w:styleId="NormalBilaNumbers">
    <w:name w:val="Normal Bila Numbers"/>
    <w:basedOn w:val="Normal"/>
    <w:link w:val="NormalBilaNumbersChar"/>
    <w:qFormat/>
    <w:rsid w:val="006038E5"/>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34"/>
    <w:qFormat/>
    <w:rsid w:val="006038E5"/>
    <w:pPr>
      <w:spacing w:before="240" w:after="240" w:line="276" w:lineRule="auto"/>
      <w:ind w:left="567" w:right="0" w:hanging="567"/>
      <w:jc w:val="both"/>
    </w:pPr>
    <w:rPr>
      <w:rFonts w:cs="Arial"/>
      <w:szCs w:val="18"/>
    </w:rPr>
  </w:style>
  <w:style w:type="character" w:customStyle="1" w:styleId="NormalBilaNumbersChar">
    <w:name w:val="Normal Bila Numbers Char"/>
    <w:basedOn w:val="DefaultParagraphFont"/>
    <w:link w:val="NormalBilaNumbers"/>
    <w:rsid w:val="006038E5"/>
    <w:rPr>
      <w:rFonts w:ascii="Mulish" w:hAnsi="Mulish"/>
      <w:kern w:val="0"/>
      <w:sz w:val="18"/>
      <w14:ligatures w14:val="none"/>
    </w:rPr>
  </w:style>
  <w:style w:type="character" w:customStyle="1" w:styleId="ListParagraphChar">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6038E5"/>
    <w:rPr>
      <w:rFonts w:ascii="Mulish" w:hAnsi="Mulish" w:cs="Arial"/>
      <w:kern w:val="0"/>
      <w:sz w:val="18"/>
      <w:szCs w:val="18"/>
      <w:lang w:val="en-GB"/>
      <w14:ligatures w14:val="none"/>
    </w:rPr>
  </w:style>
  <w:style w:type="numbering" w:customStyle="1" w:styleId="Style1">
    <w:name w:val="Style1"/>
    <w:uiPriority w:val="99"/>
    <w:rsid w:val="006038E5"/>
    <w:pPr>
      <w:numPr>
        <w:numId w:val="1"/>
      </w:numPr>
    </w:pPr>
  </w:style>
  <w:style w:type="paragraph" w:customStyle="1" w:styleId="SpecialHeading2">
    <w:name w:val="Special Heading 2"/>
    <w:basedOn w:val="Normal"/>
    <w:link w:val="SpecialHeading2Char"/>
    <w:rsid w:val="006038E5"/>
    <w:rPr>
      <w:rFonts w:ascii="Gilroy Bold" w:hAnsi="Gilroy Bold"/>
      <w:color w:val="808080" w:themeColor="background1" w:themeShade="80"/>
    </w:rPr>
  </w:style>
  <w:style w:type="paragraph" w:styleId="TOCHeading">
    <w:name w:val="TOC Heading"/>
    <w:basedOn w:val="Heading1"/>
    <w:next w:val="Normal"/>
    <w:uiPriority w:val="39"/>
    <w:unhideWhenUsed/>
    <w:qFormat/>
    <w:rsid w:val="006038E5"/>
    <w:pPr>
      <w:keepNext/>
      <w:keepLines/>
      <w:numPr>
        <w:numId w:val="0"/>
      </w:numPr>
      <w:pBdr>
        <w:left w:val="none" w:sz="0" w:space="0" w:color="auto"/>
      </w:pBdr>
      <w:spacing w:before="240" w:line="259" w:lineRule="auto"/>
      <w:ind w:right="0"/>
      <w:outlineLvl w:val="9"/>
    </w:pPr>
    <w:rPr>
      <w:rFonts w:asciiTheme="majorHAnsi" w:eastAsiaTheme="majorEastAsia" w:hAnsiTheme="majorHAnsi" w:cstheme="majorBidi"/>
      <w:color w:val="2F5496" w:themeColor="accent1" w:themeShade="BF"/>
      <w:sz w:val="32"/>
      <w:szCs w:val="32"/>
    </w:rPr>
  </w:style>
  <w:style w:type="character" w:customStyle="1" w:styleId="SpecialHeading2Char">
    <w:name w:val="Special Heading 2 Char"/>
    <w:basedOn w:val="DefaultParagraphFont"/>
    <w:link w:val="SpecialHeading2"/>
    <w:rsid w:val="006038E5"/>
    <w:rPr>
      <w:rFonts w:ascii="Gilroy Bold" w:hAnsi="Gilroy Bold"/>
      <w:color w:val="808080" w:themeColor="background1" w:themeShade="80"/>
      <w:kern w:val="0"/>
      <w:sz w:val="18"/>
      <w14:ligatures w14:val="none"/>
    </w:rPr>
  </w:style>
  <w:style w:type="paragraph" w:styleId="TOC1">
    <w:name w:val="toc 1"/>
    <w:basedOn w:val="NormalBilaNumbers"/>
    <w:next w:val="Normal"/>
    <w:autoRedefine/>
    <w:uiPriority w:val="39"/>
    <w:unhideWhenUsed/>
    <w:rsid w:val="00816AC2"/>
    <w:pPr>
      <w:tabs>
        <w:tab w:val="left" w:pos="270"/>
        <w:tab w:val="left" w:pos="510"/>
        <w:tab w:val="right" w:leader="dot" w:pos="10800"/>
      </w:tabs>
      <w:spacing w:after="100"/>
      <w:ind w:right="50"/>
    </w:pPr>
  </w:style>
  <w:style w:type="paragraph" w:styleId="TOC2">
    <w:name w:val="toc 2"/>
    <w:basedOn w:val="NormalBilaNumbers"/>
    <w:next w:val="Normal"/>
    <w:autoRedefine/>
    <w:uiPriority w:val="39"/>
    <w:unhideWhenUsed/>
    <w:rsid w:val="006038E5"/>
    <w:pPr>
      <w:tabs>
        <w:tab w:val="right" w:leader="dot" w:pos="10800"/>
      </w:tabs>
      <w:spacing w:after="100"/>
      <w:ind w:left="450" w:right="50"/>
    </w:pPr>
  </w:style>
  <w:style w:type="paragraph" w:styleId="TOC3">
    <w:name w:val="toc 3"/>
    <w:basedOn w:val="Normal"/>
    <w:next w:val="Normal"/>
    <w:autoRedefine/>
    <w:uiPriority w:val="39"/>
    <w:unhideWhenUsed/>
    <w:rsid w:val="006038E5"/>
    <w:pPr>
      <w:spacing w:after="100"/>
      <w:ind w:left="440"/>
    </w:pPr>
    <w:rPr>
      <w:rFonts w:ascii="Gilroy-Regular" w:hAnsi="Gilroy-Regular"/>
    </w:rPr>
  </w:style>
  <w:style w:type="table" w:customStyle="1" w:styleId="TableGrid0">
    <w:name w:val="TableGrid"/>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customStyle="1" w:styleId="NormalwithParagraphs">
    <w:name w:val="Normal with Paragraphs"/>
    <w:next w:val="Normal"/>
    <w:link w:val="NormalwithParagraphsChar"/>
    <w:qFormat/>
    <w:rsid w:val="006038E5"/>
    <w:pPr>
      <w:numPr>
        <w:ilvl w:val="1"/>
        <w:numId w:val="4"/>
      </w:numPr>
      <w:spacing w:before="240" w:after="240" w:line="276" w:lineRule="auto"/>
      <w:jc w:val="both"/>
    </w:pPr>
    <w:rPr>
      <w:rFonts w:ascii="Gilroy" w:eastAsia="Arial" w:hAnsi="Gilroy"/>
      <w:color w:val="000000" w:themeColor="text1"/>
      <w:szCs w:val="40"/>
      <w:lang w:eastAsia="en-GB"/>
    </w:rPr>
  </w:style>
  <w:style w:type="character" w:customStyle="1" w:styleId="NormalwithParagraphsChar">
    <w:name w:val="Normal with Paragraphs Char"/>
    <w:basedOn w:val="Heading1Char"/>
    <w:link w:val="NormalwithParagraphs"/>
    <w:rsid w:val="006038E5"/>
    <w:rPr>
      <w:rFonts w:ascii="Gilroy" w:eastAsia="Arial" w:hAnsi="Gilroy"/>
      <w:color w:val="000000" w:themeColor="text1"/>
      <w:sz w:val="36"/>
      <w:szCs w:val="40"/>
      <w:lang w:eastAsia="en-GB"/>
    </w:rPr>
  </w:style>
  <w:style w:type="paragraph" w:styleId="NoSpacing">
    <w:name w:val="No Spacing"/>
    <w:aliases w:val="Front Page Verdana"/>
    <w:link w:val="NoSpacingChar"/>
    <w:uiPriority w:val="1"/>
    <w:qFormat/>
    <w:rsid w:val="006038E5"/>
    <w:pPr>
      <w:spacing w:after="0" w:line="240" w:lineRule="auto"/>
      <w:ind w:right="288"/>
    </w:pPr>
    <w:rPr>
      <w:rFonts w:ascii="Gilroy" w:hAnsi="Gilroy"/>
      <w:sz w:val="20"/>
      <w:lang w:val="en-GB"/>
    </w:rPr>
  </w:style>
  <w:style w:type="paragraph" w:styleId="BalloonText">
    <w:name w:val="Balloon Text"/>
    <w:basedOn w:val="Normal"/>
    <w:link w:val="BalloonTextChar"/>
    <w:uiPriority w:val="99"/>
    <w:semiHidden/>
    <w:unhideWhenUsed/>
    <w:rsid w:val="006038E5"/>
    <w:rPr>
      <w:rFonts w:ascii="Segoe UI" w:hAnsi="Segoe UI" w:cs="Segoe UI"/>
      <w:szCs w:val="18"/>
    </w:rPr>
  </w:style>
  <w:style w:type="character" w:customStyle="1" w:styleId="BalloonTextChar">
    <w:name w:val="Balloon Text Char"/>
    <w:basedOn w:val="DefaultParagraphFont"/>
    <w:link w:val="BalloonText"/>
    <w:uiPriority w:val="99"/>
    <w:semiHidden/>
    <w:rsid w:val="006038E5"/>
    <w:rPr>
      <w:rFonts w:ascii="Segoe UI" w:hAnsi="Segoe UI" w:cs="Segoe UI"/>
      <w:kern w:val="0"/>
      <w:sz w:val="18"/>
      <w:szCs w:val="18"/>
      <w:lang w:val="en-GB"/>
      <w14:ligatures w14:val="none"/>
    </w:rPr>
  </w:style>
  <w:style w:type="character" w:customStyle="1" w:styleId="NoSpacingChar">
    <w:name w:val="No Spacing Char"/>
    <w:aliases w:val="Front Page Verdana Char"/>
    <w:link w:val="NoSpacing"/>
    <w:uiPriority w:val="1"/>
    <w:rsid w:val="006038E5"/>
    <w:rPr>
      <w:rFonts w:ascii="Gilroy" w:hAnsi="Gilroy"/>
      <w:kern w:val="0"/>
      <w:sz w:val="20"/>
      <w:lang w:val="en-GB"/>
      <w14:ligatures w14:val="none"/>
    </w:rPr>
  </w:style>
  <w:style w:type="paragraph" w:customStyle="1" w:styleId="Style">
    <w:name w:val="Style"/>
    <w:rsid w:val="006038E5"/>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Subtitle">
    <w:name w:val="Subtitle"/>
    <w:basedOn w:val="Normal"/>
    <w:link w:val="SubtitleChar"/>
    <w:uiPriority w:val="11"/>
    <w:qFormat/>
    <w:rsid w:val="006038E5"/>
    <w:pPr>
      <w:ind w:left="2160" w:right="0" w:firstLine="720"/>
    </w:pPr>
    <w:rPr>
      <w:rFonts w:ascii="Times New Roman" w:eastAsia="Times New Roman" w:hAnsi="Times New Roman" w:cs="Times New Roman"/>
      <w:b/>
      <w:bCs/>
      <w:sz w:val="24"/>
      <w:szCs w:val="24"/>
      <w:u w:val="single"/>
      <w:lang w:eastAsia="x-none"/>
    </w:rPr>
  </w:style>
  <w:style w:type="character" w:customStyle="1" w:styleId="SubtitleChar">
    <w:name w:val="Subtitle Char"/>
    <w:basedOn w:val="DefaultParagraphFont"/>
    <w:link w:val="Subtitle"/>
    <w:uiPriority w:val="11"/>
    <w:rsid w:val="006038E5"/>
    <w:rPr>
      <w:rFonts w:ascii="Times New Roman" w:eastAsia="Times New Roman" w:hAnsi="Times New Roman" w:cs="Times New Roman"/>
      <w:b/>
      <w:bCs/>
      <w:kern w:val="0"/>
      <w:sz w:val="24"/>
      <w:szCs w:val="24"/>
      <w:u w:val="single"/>
      <w:lang w:val="en-GB" w:eastAsia="x-none"/>
      <w14:ligatures w14:val="none"/>
    </w:rPr>
  </w:style>
  <w:style w:type="table" w:customStyle="1" w:styleId="TableGrid1">
    <w:name w:val="Table Grid1"/>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6038E5"/>
    <w:pPr>
      <w:widowControl w:val="0"/>
      <w:ind w:right="0"/>
    </w:pPr>
    <w:rPr>
      <w:rFonts w:asciiTheme="minorHAnsi" w:hAnsiTheme="minorHAnsi"/>
      <w:szCs w:val="20"/>
    </w:rPr>
  </w:style>
  <w:style w:type="character" w:customStyle="1" w:styleId="FootnoteTextChar">
    <w:name w:val="Footnote Text Char"/>
    <w:basedOn w:val="DefaultParagraphFont"/>
    <w:link w:val="FootnoteText"/>
    <w:uiPriority w:val="99"/>
    <w:semiHidden/>
    <w:rsid w:val="006038E5"/>
    <w:rPr>
      <w:kern w:val="0"/>
      <w:sz w:val="18"/>
      <w:szCs w:val="20"/>
      <w14:ligatures w14:val="none"/>
    </w:rPr>
  </w:style>
  <w:style w:type="character" w:styleId="FootnoteReference">
    <w:name w:val="footnote reference"/>
    <w:basedOn w:val="DefaultParagraphFont"/>
    <w:uiPriority w:val="99"/>
    <w:semiHidden/>
    <w:unhideWhenUsed/>
    <w:rsid w:val="006038E5"/>
    <w:rPr>
      <w:vertAlign w:val="superscript"/>
    </w:rPr>
  </w:style>
  <w:style w:type="paragraph" w:styleId="Revision">
    <w:name w:val="Revision"/>
    <w:hidden/>
    <w:uiPriority w:val="99"/>
    <w:semiHidden/>
    <w:rsid w:val="006038E5"/>
    <w:pPr>
      <w:spacing w:after="0" w:line="240" w:lineRule="auto"/>
    </w:pPr>
    <w:rPr>
      <w:rFonts w:ascii="Gilroy" w:hAnsi="Gilroy"/>
      <w:sz w:val="20"/>
      <w:lang w:val="en-GB"/>
    </w:rPr>
  </w:style>
  <w:style w:type="character" w:styleId="CommentReference">
    <w:name w:val="annotation reference"/>
    <w:basedOn w:val="DefaultParagraphFont"/>
    <w:uiPriority w:val="99"/>
    <w:semiHidden/>
    <w:unhideWhenUsed/>
    <w:rsid w:val="006038E5"/>
    <w:rPr>
      <w:sz w:val="16"/>
      <w:szCs w:val="16"/>
    </w:rPr>
  </w:style>
  <w:style w:type="paragraph" w:styleId="CommentText">
    <w:name w:val="annotation text"/>
    <w:basedOn w:val="Normal"/>
    <w:link w:val="CommentTextChar"/>
    <w:uiPriority w:val="99"/>
    <w:unhideWhenUsed/>
    <w:rsid w:val="006038E5"/>
    <w:rPr>
      <w:szCs w:val="20"/>
    </w:rPr>
  </w:style>
  <w:style w:type="character" w:customStyle="1" w:styleId="CommentTextChar">
    <w:name w:val="Comment Text Char"/>
    <w:basedOn w:val="DefaultParagraphFont"/>
    <w:link w:val="CommentText"/>
    <w:uiPriority w:val="99"/>
    <w:rsid w:val="006038E5"/>
    <w:rPr>
      <w:rFonts w:ascii="Mulish" w:hAnsi="Mulish"/>
      <w:kern w:val="0"/>
      <w:sz w:val="18"/>
      <w:szCs w:val="20"/>
      <w:lang w:val="en-GB"/>
      <w14:ligatures w14:val="none"/>
    </w:rPr>
  </w:style>
  <w:style w:type="paragraph" w:styleId="CommentSubject">
    <w:name w:val="annotation subject"/>
    <w:basedOn w:val="CommentText"/>
    <w:next w:val="CommentText"/>
    <w:link w:val="CommentSubjectChar"/>
    <w:uiPriority w:val="99"/>
    <w:semiHidden/>
    <w:unhideWhenUsed/>
    <w:rsid w:val="006038E5"/>
    <w:rPr>
      <w:b/>
      <w:bCs/>
    </w:rPr>
  </w:style>
  <w:style w:type="character" w:customStyle="1" w:styleId="CommentSubjectChar">
    <w:name w:val="Comment Subject Char"/>
    <w:basedOn w:val="CommentTextChar"/>
    <w:link w:val="CommentSubject"/>
    <w:uiPriority w:val="99"/>
    <w:semiHidden/>
    <w:rsid w:val="006038E5"/>
    <w:rPr>
      <w:rFonts w:ascii="Mulish" w:hAnsi="Mulish"/>
      <w:b/>
      <w:bCs/>
      <w:kern w:val="0"/>
      <w:sz w:val="18"/>
      <w:szCs w:val="20"/>
      <w:lang w:val="en-GB"/>
      <w14:ligatures w14:val="none"/>
    </w:rPr>
  </w:style>
  <w:style w:type="paragraph" w:styleId="NormalWeb">
    <w:name w:val="Normal (Web)"/>
    <w:basedOn w:val="Normal"/>
    <w:uiPriority w:val="99"/>
    <w:unhideWhenUsed/>
    <w:rsid w:val="006038E5"/>
    <w:rPr>
      <w:rFonts w:ascii="Times New Roman" w:hAnsi="Times New Roman" w:cs="Times New Roman"/>
      <w:sz w:val="24"/>
      <w:szCs w:val="24"/>
    </w:rPr>
  </w:style>
  <w:style w:type="table" w:styleId="ListTable4-Accent1">
    <w:name w:val="List Table 4 Accent 1"/>
    <w:basedOn w:val="TableNormal"/>
    <w:uiPriority w:val="49"/>
    <w:rsid w:val="006038E5"/>
    <w:pPr>
      <w:spacing w:after="0" w:line="240" w:lineRule="auto"/>
    </w:pPr>
    <w:rPr>
      <w:rFonts w:ascii="Mulish" w:hAnsi="Mulish"/>
      <w:lang w:val="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6038E5"/>
    <w:rPr>
      <w:szCs w:val="20"/>
    </w:rPr>
  </w:style>
  <w:style w:type="character" w:customStyle="1" w:styleId="EndnoteTextChar">
    <w:name w:val="Endnote Text Char"/>
    <w:basedOn w:val="DefaultParagraphFont"/>
    <w:link w:val="EndnoteText"/>
    <w:uiPriority w:val="99"/>
    <w:semiHidden/>
    <w:rsid w:val="006038E5"/>
    <w:rPr>
      <w:rFonts w:ascii="Mulish" w:hAnsi="Mulish"/>
      <w:kern w:val="0"/>
      <w:sz w:val="18"/>
      <w:szCs w:val="20"/>
      <w:lang w:val="en-GB"/>
      <w14:ligatures w14:val="none"/>
    </w:rPr>
  </w:style>
  <w:style w:type="character" w:styleId="EndnoteReference">
    <w:name w:val="endnote reference"/>
    <w:basedOn w:val="DefaultParagraphFont"/>
    <w:uiPriority w:val="99"/>
    <w:semiHidden/>
    <w:unhideWhenUsed/>
    <w:rsid w:val="006038E5"/>
    <w:rPr>
      <w:vertAlign w:val="superscript"/>
    </w:rPr>
  </w:style>
  <w:style w:type="paragraph" w:styleId="Caption">
    <w:name w:val="caption"/>
    <w:basedOn w:val="Normal"/>
    <w:next w:val="Normal"/>
    <w:uiPriority w:val="35"/>
    <w:unhideWhenUsed/>
    <w:qFormat/>
    <w:rsid w:val="006038E5"/>
    <w:pPr>
      <w:spacing w:after="200"/>
    </w:pPr>
    <w:rPr>
      <w:i/>
      <w:iCs/>
      <w:color w:val="44546A" w:themeColor="text2"/>
      <w:szCs w:val="18"/>
    </w:rPr>
  </w:style>
  <w:style w:type="paragraph" w:customStyle="1" w:styleId="Heading2-Appendix">
    <w:name w:val="Heading 2 - Appendix"/>
    <w:basedOn w:val="SpecialHeading"/>
    <w:link w:val="Heading2-AppendixChar"/>
    <w:qFormat/>
    <w:rsid w:val="006038E5"/>
  </w:style>
  <w:style w:type="character" w:customStyle="1" w:styleId="Heading2-AppendixChar">
    <w:name w:val="Heading 2 - Appendix Char"/>
    <w:basedOn w:val="SpecialHeadingChar"/>
    <w:link w:val="Heading2-Appendix"/>
    <w:rsid w:val="006038E5"/>
    <w:rPr>
      <w:rFonts w:ascii="Gilroy Bold" w:hAnsi="Gilroy Bold"/>
      <w:kern w:val="0"/>
      <w:sz w:val="18"/>
      <w14:ligatures w14:val="none"/>
    </w:rPr>
  </w:style>
  <w:style w:type="table" w:customStyle="1" w:styleId="TableGrid2">
    <w:name w:val="Table Grid2"/>
    <w:basedOn w:val="TableNormal"/>
    <w:next w:val="TableGrid"/>
    <w:uiPriority w:val="39"/>
    <w:rsid w:val="006038E5"/>
    <w:pPr>
      <w:spacing w:after="0" w:line="240" w:lineRule="auto"/>
    </w:pPr>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038E5"/>
    <w:pPr>
      <w:autoSpaceDE w:val="0"/>
      <w:autoSpaceDN w:val="0"/>
      <w:adjustRightInd w:val="0"/>
      <w:spacing w:after="0" w:line="240" w:lineRule="auto"/>
    </w:pPr>
    <w:rPr>
      <w:rFonts w:ascii="Bookman Old Style" w:eastAsia="Calibri" w:hAnsi="Bookman Old Style" w:cs="Bookman Old Style"/>
      <w:color w:val="000000"/>
      <w:sz w:val="24"/>
      <w:szCs w:val="24"/>
      <w:lang w:val="en-GB"/>
    </w:rPr>
  </w:style>
  <w:style w:type="table" w:customStyle="1" w:styleId="LightShading-Accent11">
    <w:name w:val="Light Shading - Accent 11"/>
    <w:basedOn w:val="TableNormal"/>
    <w:uiPriority w:val="60"/>
    <w:rsid w:val="006038E5"/>
    <w:pPr>
      <w:spacing w:after="0" w:line="240" w:lineRule="auto"/>
    </w:pPr>
    <w:rPr>
      <w:rFonts w:ascii="Calibri" w:eastAsia="Calibri" w:hAnsi="Calibri"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List1-Accent6">
    <w:name w:val="Medium List 1 Accent 6"/>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Grid11">
    <w:name w:val="Medium Grid 11"/>
    <w:basedOn w:val="TableNormal"/>
    <w:uiPriority w:val="67"/>
    <w:rsid w:val="006038E5"/>
    <w:pPr>
      <w:spacing w:after="0" w:line="240" w:lineRule="auto"/>
    </w:pPr>
    <w:rPr>
      <w:rFonts w:ascii="Calibri" w:eastAsia="Calibri" w:hAnsi="Calibri"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List11">
    <w:name w:val="Medium List 11"/>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TOC4">
    <w:name w:val="toc 4"/>
    <w:basedOn w:val="Normal"/>
    <w:next w:val="Normal"/>
    <w:autoRedefine/>
    <w:uiPriority w:val="39"/>
    <w:unhideWhenUsed/>
    <w:rsid w:val="006038E5"/>
    <w:pPr>
      <w:spacing w:line="276" w:lineRule="auto"/>
      <w:ind w:left="660" w:right="0"/>
    </w:pPr>
    <w:rPr>
      <w:rFonts w:ascii="Calibri" w:eastAsia="Calibri" w:hAnsi="Calibri" w:cs="Times New Roman"/>
      <w:szCs w:val="18"/>
      <w:lang w:eastAsia="en-GB"/>
    </w:rPr>
  </w:style>
  <w:style w:type="paragraph" w:styleId="TOC5">
    <w:name w:val="toc 5"/>
    <w:basedOn w:val="Normal"/>
    <w:next w:val="Normal"/>
    <w:autoRedefine/>
    <w:uiPriority w:val="39"/>
    <w:unhideWhenUsed/>
    <w:rsid w:val="006038E5"/>
    <w:pPr>
      <w:spacing w:line="276" w:lineRule="auto"/>
      <w:ind w:left="880" w:right="0"/>
    </w:pPr>
    <w:rPr>
      <w:rFonts w:ascii="Calibri" w:eastAsia="Calibri" w:hAnsi="Calibri" w:cs="Times New Roman"/>
      <w:szCs w:val="18"/>
      <w:lang w:eastAsia="en-GB"/>
    </w:rPr>
  </w:style>
  <w:style w:type="paragraph" w:styleId="TOC6">
    <w:name w:val="toc 6"/>
    <w:basedOn w:val="Normal"/>
    <w:next w:val="Normal"/>
    <w:autoRedefine/>
    <w:uiPriority w:val="39"/>
    <w:unhideWhenUsed/>
    <w:rsid w:val="006038E5"/>
    <w:pPr>
      <w:spacing w:line="276" w:lineRule="auto"/>
      <w:ind w:left="1100" w:right="0"/>
    </w:pPr>
    <w:rPr>
      <w:rFonts w:ascii="Calibri" w:eastAsia="Calibri" w:hAnsi="Calibri" w:cs="Times New Roman"/>
      <w:szCs w:val="18"/>
      <w:lang w:eastAsia="en-GB"/>
    </w:rPr>
  </w:style>
  <w:style w:type="paragraph" w:styleId="TOC7">
    <w:name w:val="toc 7"/>
    <w:basedOn w:val="Normal"/>
    <w:next w:val="Normal"/>
    <w:autoRedefine/>
    <w:uiPriority w:val="39"/>
    <w:unhideWhenUsed/>
    <w:rsid w:val="006038E5"/>
    <w:pPr>
      <w:spacing w:line="276" w:lineRule="auto"/>
      <w:ind w:left="1320" w:right="0"/>
    </w:pPr>
    <w:rPr>
      <w:rFonts w:ascii="Calibri" w:eastAsia="Calibri" w:hAnsi="Calibri" w:cs="Times New Roman"/>
      <w:szCs w:val="18"/>
      <w:lang w:eastAsia="en-GB"/>
    </w:rPr>
  </w:style>
  <w:style w:type="paragraph" w:styleId="TOC8">
    <w:name w:val="toc 8"/>
    <w:basedOn w:val="Normal"/>
    <w:next w:val="Normal"/>
    <w:autoRedefine/>
    <w:uiPriority w:val="39"/>
    <w:unhideWhenUsed/>
    <w:rsid w:val="006038E5"/>
    <w:pPr>
      <w:spacing w:line="276" w:lineRule="auto"/>
      <w:ind w:left="1540" w:right="0"/>
    </w:pPr>
    <w:rPr>
      <w:rFonts w:ascii="Calibri" w:eastAsia="Calibri" w:hAnsi="Calibri" w:cs="Times New Roman"/>
      <w:szCs w:val="18"/>
      <w:lang w:eastAsia="en-GB"/>
    </w:rPr>
  </w:style>
  <w:style w:type="paragraph" w:styleId="TOC9">
    <w:name w:val="toc 9"/>
    <w:basedOn w:val="Normal"/>
    <w:next w:val="Normal"/>
    <w:autoRedefine/>
    <w:uiPriority w:val="39"/>
    <w:unhideWhenUsed/>
    <w:rsid w:val="006038E5"/>
    <w:pPr>
      <w:spacing w:line="276" w:lineRule="auto"/>
      <w:ind w:left="1760" w:right="0"/>
    </w:pPr>
    <w:rPr>
      <w:rFonts w:ascii="Calibri" w:eastAsia="Calibri" w:hAnsi="Calibri" w:cs="Times New Roman"/>
      <w:szCs w:val="18"/>
      <w:lang w:eastAsia="en-GB"/>
    </w:rPr>
  </w:style>
  <w:style w:type="paragraph" w:styleId="PlainText">
    <w:name w:val="Plain Text"/>
    <w:basedOn w:val="Normal"/>
    <w:link w:val="PlainTextChar"/>
    <w:rsid w:val="006038E5"/>
    <w:pPr>
      <w:ind w:right="0"/>
    </w:pPr>
    <w:rPr>
      <w:rFonts w:ascii="Courier New" w:eastAsia="Calibri" w:hAnsi="Courier New" w:cs="Times New Roman"/>
      <w:szCs w:val="20"/>
      <w:lang w:eastAsia="en-GB"/>
    </w:rPr>
  </w:style>
  <w:style w:type="character" w:customStyle="1" w:styleId="PlainTextChar">
    <w:name w:val="Plain Text Char"/>
    <w:basedOn w:val="DefaultParagraphFont"/>
    <w:link w:val="PlainText"/>
    <w:rsid w:val="006038E5"/>
    <w:rPr>
      <w:rFonts w:ascii="Courier New" w:eastAsia="Calibri" w:hAnsi="Courier New" w:cs="Times New Roman"/>
      <w:kern w:val="0"/>
      <w:sz w:val="18"/>
      <w:szCs w:val="20"/>
      <w:lang w:val="en-GB" w:eastAsia="en-GB"/>
      <w14:ligatures w14:val="none"/>
    </w:rPr>
  </w:style>
  <w:style w:type="character" w:styleId="PlaceholderText">
    <w:name w:val="Placeholder Text"/>
    <w:basedOn w:val="DefaultParagraphFont"/>
    <w:uiPriority w:val="99"/>
    <w:semiHidden/>
    <w:rsid w:val="006038E5"/>
    <w:rPr>
      <w:color w:val="808080"/>
    </w:rPr>
  </w:style>
  <w:style w:type="paragraph" w:customStyle="1" w:styleId="footnotedescription">
    <w:name w:val="footnote description"/>
    <w:next w:val="Normal"/>
    <w:link w:val="footnotedescriptionChar"/>
    <w:hidden/>
    <w:rsid w:val="006038E5"/>
    <w:pPr>
      <w:spacing w:after="0" w:line="258" w:lineRule="auto"/>
      <w:jc w:val="both"/>
    </w:pPr>
    <w:rPr>
      <w:rFonts w:ascii="Bookman Old Style" w:eastAsia="Bookman Old Style" w:hAnsi="Bookman Old Style" w:cs="Bookman Old Style"/>
      <w:color w:val="000000"/>
      <w:sz w:val="20"/>
    </w:rPr>
  </w:style>
  <w:style w:type="character" w:customStyle="1" w:styleId="footnotedescriptionChar">
    <w:name w:val="footnote description Char"/>
    <w:link w:val="footnotedescription"/>
    <w:rsid w:val="006038E5"/>
    <w:rPr>
      <w:rFonts w:ascii="Bookman Old Style" w:eastAsia="Bookman Old Style" w:hAnsi="Bookman Old Style" w:cs="Bookman Old Style"/>
      <w:color w:val="000000"/>
      <w:kern w:val="0"/>
      <w:sz w:val="20"/>
      <w14:ligatures w14:val="none"/>
    </w:rPr>
  </w:style>
  <w:style w:type="character" w:customStyle="1" w:styleId="footnotemark">
    <w:name w:val="footnote mark"/>
    <w:hidden/>
    <w:rsid w:val="006038E5"/>
    <w:rPr>
      <w:rFonts w:ascii="Bookman Old Style" w:eastAsia="Bookman Old Style" w:hAnsi="Bookman Old Style" w:cs="Bookman Old Style"/>
      <w:color w:val="000000"/>
      <w:sz w:val="20"/>
      <w:vertAlign w:val="superscript"/>
    </w:rPr>
  </w:style>
  <w:style w:type="table" w:customStyle="1" w:styleId="TableGrid10">
    <w:name w:val="TableGrid1"/>
    <w:rsid w:val="006038E5"/>
    <w:pPr>
      <w:spacing w:after="0" w:line="240" w:lineRule="auto"/>
    </w:pPr>
    <w:rPr>
      <w:rFonts w:ascii="Mulish" w:eastAsia="Times New Roman" w:hAnsi="Mulish"/>
    </w:rPr>
    <w:tblPr>
      <w:tblCellMar>
        <w:top w:w="0" w:type="dxa"/>
        <w:left w:w="0" w:type="dxa"/>
        <w:bottom w:w="0" w:type="dxa"/>
        <w:right w:w="0" w:type="dxa"/>
      </w:tblCellMar>
    </w:tblPr>
  </w:style>
  <w:style w:type="paragraph" w:customStyle="1" w:styleId="Bibliography1">
    <w:name w:val="Bibliography1"/>
    <w:basedOn w:val="Normal"/>
    <w:next w:val="Normal"/>
    <w:uiPriority w:val="37"/>
    <w:unhideWhenUsed/>
    <w:rsid w:val="006038E5"/>
    <w:pPr>
      <w:widowControl w:val="0"/>
      <w:ind w:right="0"/>
    </w:pPr>
    <w:rPr>
      <w:rFonts w:ascii="Lato Light" w:hAnsi="Lato Light"/>
    </w:rPr>
  </w:style>
  <w:style w:type="character" w:styleId="Mention">
    <w:name w:val="Mention"/>
    <w:basedOn w:val="DefaultParagraphFont"/>
    <w:uiPriority w:val="99"/>
    <w:unhideWhenUsed/>
    <w:rsid w:val="006038E5"/>
    <w:rPr>
      <w:color w:val="2B579A"/>
      <w:shd w:val="clear" w:color="auto" w:fill="E6E6E6"/>
    </w:rPr>
  </w:style>
  <w:style w:type="paragraph" w:customStyle="1" w:styleId="Style2">
    <w:name w:val="Style2"/>
    <w:basedOn w:val="NormalwithParagraphs"/>
    <w:qFormat/>
    <w:rsid w:val="006038E5"/>
    <w:pPr>
      <w:numPr>
        <w:ilvl w:val="2"/>
      </w:numPr>
      <w:tabs>
        <w:tab w:val="num" w:pos="360"/>
      </w:tabs>
      <w:spacing w:before="120" w:after="120" w:line="240" w:lineRule="auto"/>
    </w:pPr>
  </w:style>
  <w:style w:type="paragraph" w:customStyle="1" w:styleId="Style3">
    <w:name w:val="Style3"/>
    <w:basedOn w:val="NormalwithParagraphs"/>
    <w:link w:val="Style3Char"/>
    <w:qFormat/>
    <w:rsid w:val="006038E5"/>
    <w:pPr>
      <w:numPr>
        <w:ilvl w:val="0"/>
        <w:numId w:val="3"/>
      </w:numPr>
      <w:spacing w:before="120" w:after="120" w:line="240" w:lineRule="auto"/>
    </w:pPr>
  </w:style>
  <w:style w:type="character" w:customStyle="1" w:styleId="Style3Char">
    <w:name w:val="Style3 Char"/>
    <w:basedOn w:val="NormalwithParagraphsChar"/>
    <w:link w:val="Style3"/>
    <w:rsid w:val="006038E5"/>
    <w:rPr>
      <w:rFonts w:ascii="Gilroy" w:eastAsia="Arial" w:hAnsi="Gilroy"/>
      <w:color w:val="000000" w:themeColor="text1"/>
      <w:sz w:val="36"/>
      <w:szCs w:val="40"/>
      <w:lang w:eastAsia="en-GB"/>
    </w:rPr>
  </w:style>
  <w:style w:type="character" w:customStyle="1" w:styleId="UnresolvedMention1">
    <w:name w:val="Unresolved Mention1"/>
    <w:basedOn w:val="DefaultParagraphFont"/>
    <w:uiPriority w:val="99"/>
    <w:unhideWhenUsed/>
    <w:rsid w:val="006038E5"/>
    <w:rPr>
      <w:color w:val="808080"/>
      <w:shd w:val="clear" w:color="auto" w:fill="E6E6E6"/>
    </w:rPr>
  </w:style>
  <w:style w:type="character" w:customStyle="1" w:styleId="CommentTextChar1">
    <w:name w:val="Comment Text Char1"/>
    <w:basedOn w:val="DefaultParagraphFont"/>
    <w:uiPriority w:val="99"/>
    <w:semiHidden/>
    <w:rsid w:val="006038E5"/>
    <w:rPr>
      <w:rFonts w:ascii="Lato" w:hAnsi="Lato"/>
      <w:sz w:val="20"/>
      <w:szCs w:val="20"/>
      <w:lang w:val="en-US"/>
    </w:rPr>
  </w:style>
  <w:style w:type="paragraph" w:styleId="BodyText">
    <w:name w:val="Body Text"/>
    <w:basedOn w:val="Normal"/>
    <w:link w:val="BodyTextChar"/>
    <w:uiPriority w:val="1"/>
    <w:unhideWhenUsed/>
    <w:qFormat/>
    <w:rsid w:val="006038E5"/>
    <w:pPr>
      <w:widowControl w:val="0"/>
      <w:ind w:left="100" w:right="0"/>
    </w:pPr>
    <w:rPr>
      <w:rFonts w:ascii="Sansation" w:eastAsia="Sansation" w:hAnsi="Sansation"/>
      <w:sz w:val="20"/>
      <w:szCs w:val="20"/>
    </w:rPr>
  </w:style>
  <w:style w:type="character" w:customStyle="1" w:styleId="BodyTextChar">
    <w:name w:val="Body Text Char"/>
    <w:basedOn w:val="DefaultParagraphFont"/>
    <w:link w:val="BodyText"/>
    <w:uiPriority w:val="1"/>
    <w:rsid w:val="006038E5"/>
    <w:rPr>
      <w:rFonts w:ascii="Sansation" w:eastAsia="Sansation" w:hAnsi="Sansation"/>
      <w:kern w:val="0"/>
      <w:sz w:val="20"/>
      <w:szCs w:val="20"/>
      <w14:ligatures w14:val="none"/>
    </w:rPr>
  </w:style>
  <w:style w:type="paragraph" w:customStyle="1" w:styleId="Bullet">
    <w:name w:val="Bullet"/>
    <w:basedOn w:val="Normal"/>
    <w:qFormat/>
    <w:rsid w:val="006038E5"/>
    <w:pPr>
      <w:numPr>
        <w:numId w:val="5"/>
      </w:numPr>
      <w:spacing w:before="70" w:after="70"/>
      <w:ind w:right="0"/>
    </w:pPr>
    <w:rPr>
      <w:rFonts w:ascii="Univers 45 Light" w:eastAsia="Univers 45 Light" w:hAnsi="Univers 45 Light" w:cs="Times New Roman"/>
      <w:sz w:val="20"/>
      <w:lang w:val="en-ZA"/>
    </w:rPr>
  </w:style>
  <w:style w:type="paragraph" w:styleId="Title">
    <w:name w:val="Title"/>
    <w:basedOn w:val="Normal"/>
    <w:next w:val="Normal"/>
    <w:link w:val="TitleChar"/>
    <w:uiPriority w:val="10"/>
    <w:qFormat/>
    <w:rsid w:val="006038E5"/>
    <w:pPr>
      <w:autoSpaceDN w:val="0"/>
      <w:ind w:right="0"/>
      <w:contextualSpacing/>
      <w:textAlignment w:val="baseline"/>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8E5"/>
    <w:rPr>
      <w:rFonts w:asciiTheme="majorHAnsi" w:eastAsiaTheme="majorEastAsia" w:hAnsiTheme="majorHAnsi" w:cstheme="majorBidi"/>
      <w:spacing w:val="-10"/>
      <w:kern w:val="28"/>
      <w:sz w:val="56"/>
      <w:szCs w:val="56"/>
      <w:lang w:val="en-GB"/>
      <w14:ligatures w14:val="none"/>
    </w:rPr>
  </w:style>
  <w:style w:type="paragraph" w:styleId="IntenseQuote">
    <w:name w:val="Intense Quote"/>
    <w:basedOn w:val="Normal"/>
    <w:next w:val="Normal"/>
    <w:link w:val="IntenseQuoteChar"/>
    <w:uiPriority w:val="30"/>
    <w:qFormat/>
    <w:rsid w:val="006038E5"/>
    <w:pPr>
      <w:pBdr>
        <w:top w:val="single" w:sz="4" w:space="10" w:color="4472C4" w:themeColor="accent1"/>
        <w:bottom w:val="single" w:sz="4" w:space="10" w:color="4472C4" w:themeColor="accent1"/>
      </w:pBdr>
      <w:autoSpaceDN w:val="0"/>
      <w:spacing w:before="360" w:after="360" w:line="276" w:lineRule="auto"/>
      <w:ind w:left="864" w:right="864"/>
      <w:jc w:val="center"/>
      <w:textAlignment w:val="baseline"/>
    </w:pPr>
    <w:rPr>
      <w:rFonts w:ascii="Calibri" w:eastAsia="Calibri" w:hAnsi="Calibri"/>
      <w:i/>
      <w:iCs/>
      <w:color w:val="4472C4" w:themeColor="accent1"/>
      <w:sz w:val="22"/>
    </w:rPr>
  </w:style>
  <w:style w:type="character" w:customStyle="1" w:styleId="IntenseQuoteChar">
    <w:name w:val="Intense Quote Char"/>
    <w:basedOn w:val="DefaultParagraphFont"/>
    <w:link w:val="IntenseQuote"/>
    <w:uiPriority w:val="30"/>
    <w:rsid w:val="006038E5"/>
    <w:rPr>
      <w:rFonts w:ascii="Calibri" w:eastAsia="Calibri" w:hAnsi="Calibri"/>
      <w:i/>
      <w:iCs/>
      <w:color w:val="4472C4" w:themeColor="accent1"/>
      <w:kern w:val="0"/>
      <w:lang w:val="en-GB"/>
      <w14:ligatures w14:val="none"/>
    </w:rPr>
  </w:style>
  <w:style w:type="character" w:customStyle="1" w:styleId="Style1Char">
    <w:name w:val="Style1 Char"/>
    <w:basedOn w:val="IntenseQuoteChar"/>
    <w:rsid w:val="006038E5"/>
    <w:rPr>
      <w:rFonts w:ascii="Calibri" w:eastAsia="Calibri" w:hAnsi="Calibri"/>
      <w:i/>
      <w:iCs/>
      <w:color w:val="4472C4" w:themeColor="accent1"/>
      <w:kern w:val="0"/>
      <w:sz w:val="22"/>
      <w:lang w:val="en-GB"/>
      <w14:ligatures w14:val="none"/>
    </w:rPr>
  </w:style>
  <w:style w:type="character" w:styleId="FollowedHyperlink">
    <w:name w:val="FollowedHyperlink"/>
    <w:basedOn w:val="DefaultParagraphFont"/>
    <w:uiPriority w:val="99"/>
    <w:semiHidden/>
    <w:unhideWhenUsed/>
    <w:rsid w:val="006038E5"/>
    <w:rPr>
      <w:color w:val="954F72" w:themeColor="followedHyperlink"/>
      <w:u w:val="single"/>
    </w:rPr>
  </w:style>
  <w:style w:type="character" w:styleId="IntenseEmphasis">
    <w:name w:val="Intense Emphasis"/>
    <w:basedOn w:val="DefaultParagraphFont"/>
    <w:uiPriority w:val="21"/>
    <w:qFormat/>
    <w:rsid w:val="006038E5"/>
    <w:rPr>
      <w:i/>
      <w:iCs/>
      <w:color w:val="4472C4" w:themeColor="accent1"/>
    </w:rPr>
  </w:style>
  <w:style w:type="table" w:customStyle="1" w:styleId="GridTable3-Accent51">
    <w:name w:val="Grid Table 3 - Accent 51"/>
    <w:basedOn w:val="TableNormal"/>
    <w:uiPriority w:val="48"/>
    <w:rsid w:val="006038E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CommentSubjectChar1">
    <w:name w:val="Comment Subject Char1"/>
    <w:basedOn w:val="CommentTextChar1"/>
    <w:uiPriority w:val="99"/>
    <w:semiHidden/>
    <w:rsid w:val="006038E5"/>
    <w:rPr>
      <w:rFonts w:ascii="Lato" w:hAnsi="Lato"/>
      <w:b/>
      <w:bCs/>
      <w:sz w:val="20"/>
      <w:szCs w:val="20"/>
      <w:lang w:val="en-US"/>
    </w:rPr>
  </w:style>
  <w:style w:type="character" w:customStyle="1" w:styleId="BalloonTextChar1">
    <w:name w:val="Balloon Text Char1"/>
    <w:basedOn w:val="DefaultParagraphFont"/>
    <w:uiPriority w:val="99"/>
    <w:semiHidden/>
    <w:rsid w:val="006038E5"/>
    <w:rPr>
      <w:rFonts w:ascii="Segoe UI" w:hAnsi="Segoe UI" w:cs="Segoe UI"/>
      <w:sz w:val="18"/>
      <w:szCs w:val="18"/>
      <w:lang w:val="en-US"/>
    </w:rPr>
  </w:style>
  <w:style w:type="character" w:customStyle="1" w:styleId="UnresolvedMention2">
    <w:name w:val="Unresolved Mention2"/>
    <w:basedOn w:val="DefaultParagraphFont"/>
    <w:uiPriority w:val="99"/>
    <w:unhideWhenUsed/>
    <w:rsid w:val="006038E5"/>
    <w:rPr>
      <w:color w:val="808080"/>
      <w:shd w:val="clear" w:color="auto" w:fill="E6E6E6"/>
    </w:rPr>
  </w:style>
  <w:style w:type="table" w:styleId="PlainTable2">
    <w:name w:val="Plain Table 2"/>
    <w:basedOn w:val="TableNormal"/>
    <w:uiPriority w:val="42"/>
    <w:rsid w:val="006038E5"/>
    <w:pPr>
      <w:spacing w:after="0" w:line="240" w:lineRule="auto"/>
    </w:pPr>
    <w:rPr>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6038E5"/>
    <w:pPr>
      <w:spacing w:after="0" w:line="240" w:lineRule="auto"/>
    </w:pPr>
    <w:rPr>
      <w:color w:val="2F5496" w:themeColor="accent1" w:themeShade="BF"/>
      <w:lang w:val="en-GB"/>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6038E5"/>
    <w:rPr>
      <w:i/>
      <w:iCs/>
    </w:rPr>
  </w:style>
  <w:style w:type="character" w:customStyle="1" w:styleId="Mention1">
    <w:name w:val="Mention1"/>
    <w:basedOn w:val="DefaultParagraphFont"/>
    <w:uiPriority w:val="99"/>
    <w:unhideWhenUsed/>
    <w:rsid w:val="006038E5"/>
    <w:rPr>
      <w:color w:val="2B579A"/>
      <w:shd w:val="clear" w:color="auto" w:fill="E1DFDD"/>
    </w:rPr>
  </w:style>
  <w:style w:type="paragraph" w:customStyle="1" w:styleId="msonormal0">
    <w:name w:val="msonormal"/>
    <w:basedOn w:val="Normal"/>
    <w:rsid w:val="006038E5"/>
    <w:pPr>
      <w:spacing w:before="100" w:beforeAutospacing="1" w:after="100" w:afterAutospacing="1"/>
      <w:ind w:right="0"/>
    </w:pPr>
    <w:rPr>
      <w:rFonts w:ascii="Times New Roman" w:eastAsia="Times New Roman" w:hAnsi="Times New Roman" w:cs="Times New Roman"/>
      <w:sz w:val="24"/>
      <w:szCs w:val="24"/>
    </w:rPr>
  </w:style>
  <w:style w:type="paragraph" w:customStyle="1" w:styleId="xl29377">
    <w:name w:val="xl29377"/>
    <w:basedOn w:val="Normal"/>
    <w:rsid w:val="006038E5"/>
    <w:pPr>
      <w:spacing w:before="100" w:beforeAutospacing="1" w:after="100" w:afterAutospacing="1"/>
      <w:ind w:right="0"/>
      <w:jc w:val="right"/>
      <w:textAlignment w:val="center"/>
    </w:pPr>
    <w:rPr>
      <w:rFonts w:eastAsia="Times New Roman" w:cs="Times New Roman"/>
      <w:szCs w:val="18"/>
    </w:rPr>
  </w:style>
  <w:style w:type="paragraph" w:customStyle="1" w:styleId="xl29378">
    <w:name w:val="xl29378"/>
    <w:basedOn w:val="Normal"/>
    <w:rsid w:val="006038E5"/>
    <w:pPr>
      <w:pBdr>
        <w:top w:val="single" w:sz="8" w:space="0" w:color="FF6114"/>
        <w:bottom w:val="single" w:sz="8" w:space="0" w:color="FF6114"/>
      </w:pBdr>
      <w:shd w:val="clear" w:color="000000" w:fill="2F5BA6"/>
      <w:spacing w:before="100" w:beforeAutospacing="1" w:after="100" w:afterAutospacing="1"/>
      <w:ind w:right="0"/>
      <w:jc w:val="right"/>
      <w:textAlignment w:val="center"/>
    </w:pPr>
    <w:rPr>
      <w:rFonts w:eastAsia="Times New Roman" w:cs="Times New Roman"/>
      <w:color w:val="FFFFFF"/>
      <w:szCs w:val="18"/>
    </w:rPr>
  </w:style>
  <w:style w:type="paragraph" w:customStyle="1" w:styleId="xl29379">
    <w:name w:val="xl29379"/>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0">
    <w:name w:val="xl29380"/>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1">
    <w:name w:val="xl29381"/>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2">
    <w:name w:val="xl29382"/>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3">
    <w:name w:val="xl29383"/>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4">
    <w:name w:val="xl29384"/>
    <w:basedOn w:val="Normal"/>
    <w:rsid w:val="006038E5"/>
    <w:pPr>
      <w:spacing w:before="100" w:beforeAutospacing="1" w:after="100" w:afterAutospacing="1"/>
      <w:ind w:right="0"/>
      <w:jc w:val="right"/>
      <w:textAlignment w:val="center"/>
    </w:pPr>
    <w:rPr>
      <w:rFonts w:eastAsia="Times New Roman" w:cs="Times New Roman"/>
      <w:color w:val="808080"/>
      <w:szCs w:val="18"/>
    </w:rPr>
  </w:style>
  <w:style w:type="paragraph" w:customStyle="1" w:styleId="xl29385">
    <w:name w:val="xl29385"/>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6">
    <w:name w:val="xl29386"/>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7">
    <w:name w:val="xl29387"/>
    <w:basedOn w:val="Normal"/>
    <w:rsid w:val="006038E5"/>
    <w:pP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8">
    <w:name w:val="xl29388"/>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9">
    <w:name w:val="xl29389"/>
    <w:basedOn w:val="Normal"/>
    <w:rsid w:val="006038E5"/>
    <w:pPr>
      <w:pBdr>
        <w:bottom w:val="single" w:sz="8"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90">
    <w:name w:val="xl29390"/>
    <w:basedOn w:val="Normal"/>
    <w:rsid w:val="006038E5"/>
    <w:pPr>
      <w:pBdr>
        <w:top w:val="single" w:sz="4" w:space="0" w:color="FF6114"/>
        <w:bottom w:val="single" w:sz="4" w:space="0" w:color="FF6114"/>
      </w:pBdr>
      <w:spacing w:before="100" w:beforeAutospacing="1" w:after="100" w:afterAutospacing="1"/>
      <w:ind w:right="0"/>
      <w:jc w:val="right"/>
      <w:textAlignment w:val="center"/>
    </w:pPr>
    <w:rPr>
      <w:rFonts w:eastAsia="Times New Roman" w:cs="Times New Roman"/>
      <w:szCs w:val="18"/>
    </w:rPr>
  </w:style>
  <w:style w:type="paragraph" w:customStyle="1" w:styleId="TableParagraph">
    <w:name w:val="Table Paragraph"/>
    <w:basedOn w:val="Normal"/>
    <w:uiPriority w:val="1"/>
    <w:qFormat/>
    <w:rsid w:val="00D37CA5"/>
    <w:pPr>
      <w:widowControl w:val="0"/>
      <w:autoSpaceDE w:val="0"/>
      <w:autoSpaceDN w:val="0"/>
      <w:spacing w:before="30"/>
      <w:ind w:left="321" w:right="0"/>
      <w:jc w:val="center"/>
    </w:pPr>
    <w:rPr>
      <w:rFonts w:ascii="Tahoma" w:eastAsia="Tahoma" w:hAnsi="Tahoma" w:cs="Tahoma"/>
      <w:sz w:val="22"/>
    </w:rPr>
  </w:style>
  <w:style w:type="character" w:styleId="Strong">
    <w:name w:val="Strong"/>
    <w:basedOn w:val="DefaultParagraphFont"/>
    <w:uiPriority w:val="22"/>
    <w:qFormat/>
    <w:rsid w:val="00BC0D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6127">
      <w:bodyDiv w:val="1"/>
      <w:marLeft w:val="0"/>
      <w:marRight w:val="0"/>
      <w:marTop w:val="0"/>
      <w:marBottom w:val="0"/>
      <w:divBdr>
        <w:top w:val="none" w:sz="0" w:space="0" w:color="auto"/>
        <w:left w:val="none" w:sz="0" w:space="0" w:color="auto"/>
        <w:bottom w:val="none" w:sz="0" w:space="0" w:color="auto"/>
        <w:right w:val="none" w:sz="0" w:space="0" w:color="auto"/>
      </w:divBdr>
    </w:div>
    <w:div w:id="211965054">
      <w:bodyDiv w:val="1"/>
      <w:marLeft w:val="0"/>
      <w:marRight w:val="0"/>
      <w:marTop w:val="0"/>
      <w:marBottom w:val="0"/>
      <w:divBdr>
        <w:top w:val="none" w:sz="0" w:space="0" w:color="auto"/>
        <w:left w:val="none" w:sz="0" w:space="0" w:color="auto"/>
        <w:bottom w:val="none" w:sz="0" w:space="0" w:color="auto"/>
        <w:right w:val="none" w:sz="0" w:space="0" w:color="auto"/>
      </w:divBdr>
    </w:div>
    <w:div w:id="262080595">
      <w:bodyDiv w:val="1"/>
      <w:marLeft w:val="0"/>
      <w:marRight w:val="0"/>
      <w:marTop w:val="0"/>
      <w:marBottom w:val="0"/>
      <w:divBdr>
        <w:top w:val="none" w:sz="0" w:space="0" w:color="auto"/>
        <w:left w:val="none" w:sz="0" w:space="0" w:color="auto"/>
        <w:bottom w:val="none" w:sz="0" w:space="0" w:color="auto"/>
        <w:right w:val="none" w:sz="0" w:space="0" w:color="auto"/>
      </w:divBdr>
    </w:div>
    <w:div w:id="272905053">
      <w:bodyDiv w:val="1"/>
      <w:marLeft w:val="0"/>
      <w:marRight w:val="0"/>
      <w:marTop w:val="0"/>
      <w:marBottom w:val="0"/>
      <w:divBdr>
        <w:top w:val="none" w:sz="0" w:space="0" w:color="auto"/>
        <w:left w:val="none" w:sz="0" w:space="0" w:color="auto"/>
        <w:bottom w:val="none" w:sz="0" w:space="0" w:color="auto"/>
        <w:right w:val="none" w:sz="0" w:space="0" w:color="auto"/>
      </w:divBdr>
    </w:div>
    <w:div w:id="391579932">
      <w:bodyDiv w:val="1"/>
      <w:marLeft w:val="0"/>
      <w:marRight w:val="0"/>
      <w:marTop w:val="0"/>
      <w:marBottom w:val="0"/>
      <w:divBdr>
        <w:top w:val="none" w:sz="0" w:space="0" w:color="auto"/>
        <w:left w:val="none" w:sz="0" w:space="0" w:color="auto"/>
        <w:bottom w:val="none" w:sz="0" w:space="0" w:color="auto"/>
        <w:right w:val="none" w:sz="0" w:space="0" w:color="auto"/>
      </w:divBdr>
    </w:div>
    <w:div w:id="1180587433">
      <w:bodyDiv w:val="1"/>
      <w:marLeft w:val="0"/>
      <w:marRight w:val="0"/>
      <w:marTop w:val="0"/>
      <w:marBottom w:val="0"/>
      <w:divBdr>
        <w:top w:val="none" w:sz="0" w:space="0" w:color="auto"/>
        <w:left w:val="none" w:sz="0" w:space="0" w:color="auto"/>
        <w:bottom w:val="none" w:sz="0" w:space="0" w:color="auto"/>
        <w:right w:val="none" w:sz="0" w:space="0" w:color="auto"/>
      </w:divBdr>
    </w:div>
    <w:div w:id="1195968396">
      <w:bodyDiv w:val="1"/>
      <w:marLeft w:val="0"/>
      <w:marRight w:val="0"/>
      <w:marTop w:val="0"/>
      <w:marBottom w:val="0"/>
      <w:divBdr>
        <w:top w:val="none" w:sz="0" w:space="0" w:color="auto"/>
        <w:left w:val="none" w:sz="0" w:space="0" w:color="auto"/>
        <w:bottom w:val="none" w:sz="0" w:space="0" w:color="auto"/>
        <w:right w:val="none" w:sz="0" w:space="0" w:color="auto"/>
      </w:divBdr>
    </w:div>
    <w:div w:id="1243568979">
      <w:bodyDiv w:val="1"/>
      <w:marLeft w:val="0"/>
      <w:marRight w:val="0"/>
      <w:marTop w:val="0"/>
      <w:marBottom w:val="0"/>
      <w:divBdr>
        <w:top w:val="none" w:sz="0" w:space="0" w:color="auto"/>
        <w:left w:val="none" w:sz="0" w:space="0" w:color="auto"/>
        <w:bottom w:val="none" w:sz="0" w:space="0" w:color="auto"/>
        <w:right w:val="none" w:sz="0" w:space="0" w:color="auto"/>
      </w:divBdr>
    </w:div>
    <w:div w:id="1354653723">
      <w:bodyDiv w:val="1"/>
      <w:marLeft w:val="0"/>
      <w:marRight w:val="0"/>
      <w:marTop w:val="0"/>
      <w:marBottom w:val="0"/>
      <w:divBdr>
        <w:top w:val="none" w:sz="0" w:space="0" w:color="auto"/>
        <w:left w:val="none" w:sz="0" w:space="0" w:color="auto"/>
        <w:bottom w:val="none" w:sz="0" w:space="0" w:color="auto"/>
        <w:right w:val="none" w:sz="0" w:space="0" w:color="auto"/>
      </w:divBdr>
    </w:div>
    <w:div w:id="1577742857">
      <w:marLeft w:val="0"/>
      <w:marRight w:val="0"/>
      <w:marTop w:val="0"/>
      <w:marBottom w:val="0"/>
      <w:divBdr>
        <w:top w:val="none" w:sz="0" w:space="0" w:color="auto"/>
        <w:left w:val="none" w:sz="0" w:space="0" w:color="auto"/>
        <w:bottom w:val="none" w:sz="0" w:space="0" w:color="auto"/>
        <w:right w:val="none" w:sz="0" w:space="0" w:color="auto"/>
      </w:divBdr>
    </w:div>
    <w:div w:id="1854344160">
      <w:bodyDiv w:val="1"/>
      <w:marLeft w:val="0"/>
      <w:marRight w:val="0"/>
      <w:marTop w:val="0"/>
      <w:marBottom w:val="0"/>
      <w:divBdr>
        <w:top w:val="none" w:sz="0" w:space="0" w:color="auto"/>
        <w:left w:val="none" w:sz="0" w:space="0" w:color="auto"/>
        <w:bottom w:val="none" w:sz="0" w:space="0" w:color="auto"/>
        <w:right w:val="none" w:sz="0" w:space="0" w:color="auto"/>
      </w:divBdr>
    </w:div>
    <w:div w:id="1958173845">
      <w:bodyDiv w:val="1"/>
      <w:marLeft w:val="0"/>
      <w:marRight w:val="0"/>
      <w:marTop w:val="0"/>
      <w:marBottom w:val="0"/>
      <w:divBdr>
        <w:top w:val="none" w:sz="0" w:space="0" w:color="auto"/>
        <w:left w:val="none" w:sz="0" w:space="0" w:color="auto"/>
        <w:bottom w:val="none" w:sz="0" w:space="0" w:color="auto"/>
        <w:right w:val="none" w:sz="0" w:space="0" w:color="auto"/>
      </w:divBdr>
      <w:divsChild>
        <w:div w:id="1086342739">
          <w:marLeft w:val="0"/>
          <w:marRight w:val="0"/>
          <w:marTop w:val="0"/>
          <w:marBottom w:val="0"/>
          <w:divBdr>
            <w:top w:val="none" w:sz="0" w:space="0" w:color="auto"/>
            <w:left w:val="none" w:sz="0" w:space="0" w:color="auto"/>
            <w:bottom w:val="none" w:sz="0" w:space="0" w:color="auto"/>
            <w:right w:val="none" w:sz="0" w:space="0" w:color="auto"/>
          </w:divBdr>
        </w:div>
      </w:divsChild>
    </w:div>
    <w:div w:id="209578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1.xml"/><Relationship Id="rId26" Type="http://schemas.openxmlformats.org/officeDocument/2006/relationships/diagramQuickStyle" Target="diagrams/quickStyle1.xml"/><Relationship Id="rId39" Type="http://schemas.microsoft.com/office/2007/relationships/hdphoto" Target="media/hdphoto1.wdp"/><Relationship Id="rId21" Type="http://schemas.openxmlformats.org/officeDocument/2006/relationships/header" Target="header3.xml"/><Relationship Id="rId34" Type="http://schemas.openxmlformats.org/officeDocument/2006/relationships/header" Target="header8.xml"/><Relationship Id="rId42" Type="http://schemas.microsoft.com/office/2007/relationships/hdphoto" Target="media/hdphoto10.wdp"/><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sv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diagramData" Target="diagrams/data1.xml"/><Relationship Id="rId32" Type="http://schemas.openxmlformats.org/officeDocument/2006/relationships/header" Target="header7.xml"/><Relationship Id="rId37" Type="http://schemas.openxmlformats.org/officeDocument/2006/relationships/image" Target="media/image8.png"/><Relationship Id="rId40" Type="http://schemas.openxmlformats.org/officeDocument/2006/relationships/hyperlink" Target="http://www.kenbright.co.ke" TargetMode="External"/><Relationship Id="rId45"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4.xml"/><Relationship Id="rId28" Type="http://schemas.microsoft.com/office/2007/relationships/diagramDrawing" Target="diagrams/drawing1.xml"/><Relationship Id="rId36" Type="http://schemas.openxmlformats.org/officeDocument/2006/relationships/hyperlink" Target="https://kenbright.sharepoint.com/:x:/s/KENBRIGHTAI317-Automation/EdFcFRbkMJtIs_G_nG3UtkgB_H3iTe6o4NsEaoh22oFP6A?e=9tLiwu" TargetMode="Externa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eader" Target="header6.xml"/><Relationship Id="rId44"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diagramColors" Target="diagrams/colors1.xml"/><Relationship Id="rId30" Type="http://schemas.openxmlformats.org/officeDocument/2006/relationships/footer" Target="footer5.xml"/><Relationship Id="rId35" Type="http://schemas.openxmlformats.org/officeDocument/2006/relationships/footer" Target="footer7.xml"/><Relationship Id="rId43" Type="http://schemas.openxmlformats.org/officeDocument/2006/relationships/hyperlink" Target="http://www.kenbright.co.k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0.png"/><Relationship Id="rId17" Type="http://schemas.openxmlformats.org/officeDocument/2006/relationships/image" Target="media/image6.jpeg"/><Relationship Id="rId25" Type="http://schemas.openxmlformats.org/officeDocument/2006/relationships/diagramLayout" Target="diagrams/layout1.xml"/><Relationship Id="rId33" Type="http://schemas.openxmlformats.org/officeDocument/2006/relationships/footer" Target="footer6.xml"/><Relationship Id="rId38" Type="http://schemas.openxmlformats.org/officeDocument/2006/relationships/image" Target="media/image9.png"/><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image" Target="media/image90.png"/></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7.png"/></Relationships>
</file>

<file path=word/_rels/footer7.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61F52A-C256-445F-A6F1-C2F6E2D6CE6B}"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72FB78C3-DFFF-4322-B0A6-843E1955D1E6}">
      <dgm:prSet phldrT="[Text]" custT="1"/>
      <dgm:spPr>
        <a:noFill/>
      </dgm:spPr>
      <dgm:t>
        <a:bodyPr/>
        <a:lstStyle/>
        <a:p>
          <a:r>
            <a:rPr lang="en-GB" sz="1100" b="1" dirty="0">
              <a:solidFill>
                <a:srgbClr val="0137A6"/>
              </a:solidFill>
              <a:latin typeface="Nunito Sans" pitchFamily="2" charset="0"/>
            </a:rPr>
            <a:t>Types of Employer Sponsored Schemes </a:t>
          </a:r>
        </a:p>
      </dgm:t>
    </dgm:pt>
    <dgm:pt modelId="{DB8C7F39-7C0D-4D17-9E34-E80EB6022BE6}" type="parTrans" cxnId="{C5608A14-E238-46E0-9968-6DD987079D84}">
      <dgm:prSet/>
      <dgm:spPr/>
      <dgm:t>
        <a:bodyPr/>
        <a:lstStyle/>
        <a:p>
          <a:endParaRPr lang="en-GB" sz="700" b="1">
            <a:latin typeface="Nunito Sans" pitchFamily="2" charset="0"/>
          </a:endParaRPr>
        </a:p>
      </dgm:t>
    </dgm:pt>
    <dgm:pt modelId="{8A86DCB2-69C9-43CB-AD1F-C8DE735E87FA}" type="sibTrans" cxnId="{C5608A14-E238-46E0-9968-6DD987079D84}">
      <dgm:prSet/>
      <dgm:spPr/>
      <dgm:t>
        <a:bodyPr/>
        <a:lstStyle/>
        <a:p>
          <a:endParaRPr lang="en-GB" sz="700" b="1">
            <a:latin typeface="Nunito Sans" pitchFamily="2" charset="0"/>
          </a:endParaRPr>
        </a:p>
      </dgm:t>
    </dgm:pt>
    <dgm:pt modelId="{563BB65F-6770-4382-8B24-B2253242B783}">
      <dgm:prSet custT="1"/>
      <dgm:spPr>
        <a:solidFill>
          <a:srgbClr val="0137A6"/>
        </a:solidFill>
      </dgm:spPr>
      <dgm:t>
        <a:bodyPr/>
        <a:lstStyle/>
        <a:p>
          <a:r>
            <a:rPr lang="en-GB" sz="900" b="1" dirty="0">
              <a:solidFill>
                <a:schemeClr val="bg1"/>
              </a:solidFill>
              <a:latin typeface="Nunito Sans" pitchFamily="2" charset="0"/>
            </a:rPr>
            <a:t>Defined Contribution</a:t>
          </a:r>
        </a:p>
        <a:p>
          <a:r>
            <a:rPr lang="en-GB" sz="900" b="1" dirty="0">
              <a:solidFill>
                <a:schemeClr val="bg1"/>
              </a:solidFill>
              <a:latin typeface="Nunito Sans" pitchFamily="2" charset="0"/>
            </a:rPr>
            <a:t>(DC Scheme)</a:t>
          </a:r>
        </a:p>
      </dgm:t>
    </dgm:pt>
    <dgm:pt modelId="{449C7438-8829-480E-AA2A-5C00FACA2B9C}" type="parTrans" cxnId="{1F7FFBE4-C8A1-41F9-B1AB-E32FA195AFAE}">
      <dgm:prSet/>
      <dgm:spPr>
        <a:solidFill>
          <a:schemeClr val="accent6">
            <a:lumMod val="50000"/>
          </a:schemeClr>
        </a:solidFill>
        <a:ln>
          <a:solidFill>
            <a:srgbClr val="0137A6"/>
          </a:solidFill>
        </a:ln>
      </dgm:spPr>
      <dgm:t>
        <a:bodyPr/>
        <a:lstStyle/>
        <a:p>
          <a:endParaRPr lang="en-GB" sz="700" b="1">
            <a:latin typeface="Nunito Sans" pitchFamily="2" charset="0"/>
          </a:endParaRPr>
        </a:p>
      </dgm:t>
    </dgm:pt>
    <dgm:pt modelId="{2603D5F3-D8DC-442F-8CB4-D638AF04A38A}" type="sibTrans" cxnId="{1F7FFBE4-C8A1-41F9-B1AB-E32FA195AFAE}">
      <dgm:prSet/>
      <dgm:spPr/>
      <dgm:t>
        <a:bodyPr/>
        <a:lstStyle/>
        <a:p>
          <a:endParaRPr lang="en-GB" sz="700" b="1">
            <a:latin typeface="Nunito Sans" pitchFamily="2" charset="0"/>
          </a:endParaRPr>
        </a:p>
      </dgm:t>
    </dgm:pt>
    <dgm:pt modelId="{61D3A8EE-042B-428A-853F-9600A7CAB420}">
      <dgm:prSet custT="1"/>
      <dgm:spPr>
        <a:solidFill>
          <a:srgbClr val="0137A6"/>
        </a:solidFill>
      </dgm:spPr>
      <dgm:t>
        <a:bodyPr/>
        <a:lstStyle/>
        <a:p>
          <a:r>
            <a:rPr lang="en-GB" sz="900" b="1" dirty="0">
              <a:solidFill>
                <a:schemeClr val="bg1"/>
              </a:solidFill>
              <a:latin typeface="Nunito Sans" pitchFamily="2" charset="0"/>
            </a:rPr>
            <a:t>Defined Benefit</a:t>
          </a:r>
        </a:p>
        <a:p>
          <a:r>
            <a:rPr lang="en-GB" sz="900" b="1" dirty="0">
              <a:solidFill>
                <a:schemeClr val="bg1"/>
              </a:solidFill>
              <a:latin typeface="Nunito Sans" pitchFamily="2" charset="0"/>
            </a:rPr>
            <a:t>(DB Scheme)</a:t>
          </a:r>
          <a:endParaRPr lang="en-US" sz="900" b="1">
            <a:solidFill>
              <a:schemeClr val="bg1"/>
            </a:solidFill>
            <a:latin typeface="Nunito Sans" pitchFamily="2" charset="0"/>
            <a:cs typeface="Arial"/>
          </a:endParaRPr>
        </a:p>
      </dgm:t>
    </dgm:pt>
    <dgm:pt modelId="{8245CDC6-EC03-4D9E-B489-1CE895FC43DE}" type="sibTrans" cxnId="{ADA00F48-0472-425A-89B3-551CE4397474}">
      <dgm:prSet/>
      <dgm:spPr/>
      <dgm:t>
        <a:bodyPr/>
        <a:lstStyle/>
        <a:p>
          <a:endParaRPr lang="en-GB" sz="700" b="1">
            <a:latin typeface="Nunito Sans" pitchFamily="2" charset="0"/>
          </a:endParaRPr>
        </a:p>
      </dgm:t>
    </dgm:pt>
    <dgm:pt modelId="{304FB31B-14D2-4A26-B10E-3673EA838301}" type="parTrans" cxnId="{ADA00F48-0472-425A-89B3-551CE4397474}">
      <dgm:prSet/>
      <dgm:spPr>
        <a:ln>
          <a:solidFill>
            <a:schemeClr val="accent5">
              <a:lumMod val="50000"/>
            </a:schemeClr>
          </a:solidFill>
        </a:ln>
      </dgm:spPr>
      <dgm:t>
        <a:bodyPr/>
        <a:lstStyle/>
        <a:p>
          <a:endParaRPr lang="en-GB" sz="700" b="1">
            <a:latin typeface="Nunito Sans" pitchFamily="2" charset="0"/>
          </a:endParaRPr>
        </a:p>
      </dgm:t>
    </dgm:pt>
    <dgm:pt modelId="{BB006D5B-7668-4BB6-BF8B-C5B6CA52C669}">
      <dgm:prSet custT="1"/>
      <dgm:spPr>
        <a:solidFill>
          <a:srgbClr val="0137A6"/>
        </a:solidFill>
      </dgm:spPr>
      <dgm:t>
        <a:bodyPr/>
        <a:lstStyle/>
        <a:p>
          <a:r>
            <a:rPr lang="en-US" sz="900" b="1">
              <a:solidFill>
                <a:schemeClr val="bg1"/>
              </a:solidFill>
              <a:latin typeface="Nunito Sans" pitchFamily="2" charset="0"/>
              <a:cs typeface="Arial"/>
            </a:rPr>
            <a:t>Hybrid Schemes</a:t>
          </a:r>
        </a:p>
        <a:p>
          <a:r>
            <a:rPr lang="en-US" sz="900" b="1">
              <a:solidFill>
                <a:schemeClr val="bg1"/>
              </a:solidFill>
              <a:latin typeface="Nunito Sans" pitchFamily="2" charset="0"/>
              <a:cs typeface="Arial"/>
            </a:rPr>
            <a:t>(Mix of DB &amp; DC)</a:t>
          </a:r>
        </a:p>
      </dgm:t>
    </dgm:pt>
    <dgm:pt modelId="{AC8C07D4-28D6-449B-BB88-EA4FF1F3E2BB}" type="parTrans" cxnId="{D11FE3C4-F924-4311-BEA0-9ABB5C3C2FEE}">
      <dgm:prSet/>
      <dgm:spPr>
        <a:solidFill>
          <a:schemeClr val="accent6">
            <a:lumMod val="50000"/>
          </a:schemeClr>
        </a:solidFill>
        <a:ln>
          <a:solidFill>
            <a:srgbClr val="0137A6"/>
          </a:solidFill>
        </a:ln>
      </dgm:spPr>
      <dgm:t>
        <a:bodyPr/>
        <a:lstStyle/>
        <a:p>
          <a:endParaRPr lang="en-GB" sz="700" b="1">
            <a:latin typeface="Nunito Sans" pitchFamily="2" charset="0"/>
          </a:endParaRPr>
        </a:p>
      </dgm:t>
    </dgm:pt>
    <dgm:pt modelId="{37FD9457-1121-424E-85A6-2B95FE98394A}" type="sibTrans" cxnId="{D11FE3C4-F924-4311-BEA0-9ABB5C3C2FEE}">
      <dgm:prSet/>
      <dgm:spPr/>
      <dgm:t>
        <a:bodyPr/>
        <a:lstStyle/>
        <a:p>
          <a:endParaRPr lang="en-GB" sz="700" b="1">
            <a:latin typeface="Nunito Sans" pitchFamily="2" charset="0"/>
          </a:endParaRPr>
        </a:p>
      </dgm:t>
    </dgm:pt>
    <dgm:pt modelId="{54685CEC-F22B-4BAB-B885-893C53356AB4}">
      <dgm:prSet custT="1"/>
      <dgm:spPr>
        <a:solidFill>
          <a:schemeClr val="bg1">
            <a:lumMod val="95000"/>
          </a:schemeClr>
        </a:solidFill>
      </dgm:spPr>
      <dgm:t>
        <a:bodyPr/>
        <a:lstStyle/>
        <a:p>
          <a:pPr algn="l"/>
          <a:r>
            <a:rPr lang="en-US" sz="700" b="1">
              <a:solidFill>
                <a:srgbClr val="0137A6"/>
              </a:solidFill>
              <a:latin typeface="Nunito Sans" pitchFamily="2" charset="0"/>
            </a:rPr>
            <a:t>C</a:t>
          </a:r>
          <a:r>
            <a:rPr lang="en-KE" sz="700" b="1">
              <a:solidFill>
                <a:srgbClr val="0137A6"/>
              </a:solidFill>
              <a:latin typeface="Nunito Sans" pitchFamily="2" charset="0"/>
            </a:rPr>
            <a:t>ontributions are fixed, usually as a percentage of salary, and benefits depend on accumulated contributions plus investment returns</a:t>
          </a:r>
        </a:p>
      </dgm:t>
    </dgm:pt>
    <dgm:pt modelId="{6B47A2E3-9D74-4F12-B52C-AB45789D2BD7}" type="parTrans" cxnId="{79A18D08-8045-4855-A045-51B64964A046}">
      <dgm:prSet/>
      <dgm:spPr/>
      <dgm:t>
        <a:bodyPr/>
        <a:lstStyle/>
        <a:p>
          <a:endParaRPr lang="en-KE" sz="700"/>
        </a:p>
      </dgm:t>
    </dgm:pt>
    <dgm:pt modelId="{DBEAF12B-7BEC-405A-B9FC-29E6AE64CCBB}" type="sibTrans" cxnId="{79A18D08-8045-4855-A045-51B64964A046}">
      <dgm:prSet/>
      <dgm:spPr/>
      <dgm:t>
        <a:bodyPr/>
        <a:lstStyle/>
        <a:p>
          <a:endParaRPr lang="en-KE" sz="700"/>
        </a:p>
      </dgm:t>
    </dgm:pt>
    <dgm:pt modelId="{F225B771-30BC-486E-97DD-98BDBC8842D8}">
      <dgm:prSet custT="1"/>
      <dgm:spPr>
        <a:solidFill>
          <a:schemeClr val="bg1">
            <a:lumMod val="95000"/>
          </a:schemeClr>
        </a:solidFill>
      </dgm:spPr>
      <dgm:t>
        <a:bodyPr/>
        <a:lstStyle/>
        <a:p>
          <a:pPr algn="l"/>
          <a:r>
            <a:rPr lang="en-US" sz="700" b="1">
              <a:solidFill>
                <a:srgbClr val="0137A6"/>
              </a:solidFill>
              <a:latin typeface="Nunito Sans" pitchFamily="2" charset="0"/>
            </a:rPr>
            <a:t>B</a:t>
          </a:r>
          <a:r>
            <a:rPr lang="en-KE" sz="700" b="1">
              <a:solidFill>
                <a:srgbClr val="0137A6"/>
              </a:solidFill>
              <a:latin typeface="Nunito Sans" pitchFamily="2" charset="0"/>
            </a:rPr>
            <a:t>enefits are predetermined, typically based on a formula linked to salary and years of service, with the employer bearing the investment and longevity risk.</a:t>
          </a:r>
          <a:endParaRPr lang="en-KE" sz="700" b="1">
            <a:solidFill>
              <a:srgbClr val="0137A6"/>
            </a:solidFill>
            <a:latin typeface="Nunito Sans" pitchFamily="2" charset="0"/>
            <a:cs typeface="Arial"/>
          </a:endParaRPr>
        </a:p>
      </dgm:t>
    </dgm:pt>
    <dgm:pt modelId="{B46C42AD-9BDD-42BC-8DEE-91EB840DF4C6}" type="parTrans" cxnId="{21F144BD-47A9-41CE-B73C-18FAB51BEB2F}">
      <dgm:prSet/>
      <dgm:spPr/>
      <dgm:t>
        <a:bodyPr/>
        <a:lstStyle/>
        <a:p>
          <a:endParaRPr lang="en-KE" sz="700"/>
        </a:p>
      </dgm:t>
    </dgm:pt>
    <dgm:pt modelId="{07F6230C-562F-42C1-816B-DDEDC58EBE19}" type="sibTrans" cxnId="{21F144BD-47A9-41CE-B73C-18FAB51BEB2F}">
      <dgm:prSet/>
      <dgm:spPr/>
      <dgm:t>
        <a:bodyPr/>
        <a:lstStyle/>
        <a:p>
          <a:endParaRPr lang="en-KE" sz="700"/>
        </a:p>
      </dgm:t>
    </dgm:pt>
    <dgm:pt modelId="{00D048D1-423C-490C-8F83-ADFD817361DF}">
      <dgm:prSet custT="1"/>
      <dgm:spPr>
        <a:solidFill>
          <a:schemeClr val="bg1">
            <a:lumMod val="95000"/>
          </a:schemeClr>
        </a:solidFill>
      </dgm:spPr>
      <dgm:t>
        <a:bodyPr/>
        <a:lstStyle/>
        <a:p>
          <a:pPr algn="l"/>
          <a:r>
            <a:rPr lang="en-US" sz="700" b="1">
              <a:solidFill>
                <a:srgbClr val="0137A6"/>
              </a:solidFill>
              <a:latin typeface="Nunito Sans" pitchFamily="2" charset="0"/>
              <a:cs typeface="Arial"/>
            </a:rPr>
            <a:t>Combines features of both DB and DC structures</a:t>
          </a:r>
          <a:endParaRPr lang="en-KE" sz="700" b="1">
            <a:solidFill>
              <a:srgbClr val="0137A6"/>
            </a:solidFill>
            <a:latin typeface="Nunito Sans" pitchFamily="2" charset="0"/>
            <a:cs typeface="Arial"/>
          </a:endParaRPr>
        </a:p>
      </dgm:t>
    </dgm:pt>
    <dgm:pt modelId="{5F751379-D7A9-4E92-B18F-17601D8F0CCD}" type="parTrans" cxnId="{57572182-2C0A-4B61-B423-BE8936B2B3B6}">
      <dgm:prSet/>
      <dgm:spPr/>
      <dgm:t>
        <a:bodyPr/>
        <a:lstStyle/>
        <a:p>
          <a:endParaRPr lang="en-KE" sz="700"/>
        </a:p>
      </dgm:t>
    </dgm:pt>
    <dgm:pt modelId="{F2E9DC09-A4E0-40F2-AAD5-80CD1961FEBC}" type="sibTrans" cxnId="{57572182-2C0A-4B61-B423-BE8936B2B3B6}">
      <dgm:prSet/>
      <dgm:spPr/>
      <dgm:t>
        <a:bodyPr/>
        <a:lstStyle/>
        <a:p>
          <a:endParaRPr lang="en-KE" sz="700"/>
        </a:p>
      </dgm:t>
    </dgm:pt>
    <dgm:pt modelId="{E17C26F8-F8CB-4AB5-AFD2-9BEB4D4950C0}" type="pres">
      <dgm:prSet presAssocID="{2661F52A-C256-445F-A6F1-C2F6E2D6CE6B}" presName="hierChild1" presStyleCnt="0">
        <dgm:presLayoutVars>
          <dgm:orgChart val="1"/>
          <dgm:chPref val="1"/>
          <dgm:dir/>
          <dgm:animOne val="branch"/>
          <dgm:animLvl val="lvl"/>
          <dgm:resizeHandles/>
        </dgm:presLayoutVars>
      </dgm:prSet>
      <dgm:spPr/>
    </dgm:pt>
    <dgm:pt modelId="{6DC7C686-831F-49F0-8DD2-3243EBAB5F8F}" type="pres">
      <dgm:prSet presAssocID="{72FB78C3-DFFF-4322-B0A6-843E1955D1E6}" presName="hierRoot1" presStyleCnt="0">
        <dgm:presLayoutVars>
          <dgm:hierBranch val="init"/>
        </dgm:presLayoutVars>
      </dgm:prSet>
      <dgm:spPr/>
    </dgm:pt>
    <dgm:pt modelId="{13D0B33F-F30B-4258-99DB-6DF83001A25C}" type="pres">
      <dgm:prSet presAssocID="{72FB78C3-DFFF-4322-B0A6-843E1955D1E6}" presName="rootComposite1" presStyleCnt="0"/>
      <dgm:spPr/>
    </dgm:pt>
    <dgm:pt modelId="{B4D5279A-CE0B-4D73-BB0E-ED454C1F04E2}" type="pres">
      <dgm:prSet presAssocID="{72FB78C3-DFFF-4322-B0A6-843E1955D1E6}" presName="rootText1" presStyleLbl="node0" presStyleIdx="0" presStyleCnt="1" custScaleX="246368" custLinFactNeighborX="5706" custLinFactNeighborY="-216">
        <dgm:presLayoutVars>
          <dgm:chPref val="3"/>
        </dgm:presLayoutVars>
      </dgm:prSet>
      <dgm:spPr>
        <a:prstGeom prst="roundRect">
          <a:avLst/>
        </a:prstGeom>
      </dgm:spPr>
    </dgm:pt>
    <dgm:pt modelId="{DFD17DC2-C528-4729-B036-440820749EA4}" type="pres">
      <dgm:prSet presAssocID="{72FB78C3-DFFF-4322-B0A6-843E1955D1E6}" presName="rootConnector1" presStyleLbl="node1" presStyleIdx="0" presStyleCnt="0"/>
      <dgm:spPr/>
    </dgm:pt>
    <dgm:pt modelId="{A9C51AB4-B0F5-4B9B-8181-7C330DD2FFC4}" type="pres">
      <dgm:prSet presAssocID="{72FB78C3-DFFF-4322-B0A6-843E1955D1E6}" presName="hierChild2" presStyleCnt="0"/>
      <dgm:spPr/>
    </dgm:pt>
    <dgm:pt modelId="{AFF8CDBC-3A01-48DC-92BF-945853BAC2BC}" type="pres">
      <dgm:prSet presAssocID="{449C7438-8829-480E-AA2A-5C00FACA2B9C}" presName="Name37" presStyleLbl="parChTrans1D2" presStyleIdx="0" presStyleCnt="3"/>
      <dgm:spPr/>
    </dgm:pt>
    <dgm:pt modelId="{C136BFEB-9547-483F-B14F-F9AB4E632159}" type="pres">
      <dgm:prSet presAssocID="{563BB65F-6770-4382-8B24-B2253242B783}" presName="hierRoot2" presStyleCnt="0">
        <dgm:presLayoutVars>
          <dgm:hierBranch val="init"/>
        </dgm:presLayoutVars>
      </dgm:prSet>
      <dgm:spPr/>
    </dgm:pt>
    <dgm:pt modelId="{5922D050-3B72-48E6-9E25-F05395CC2A52}" type="pres">
      <dgm:prSet presAssocID="{563BB65F-6770-4382-8B24-B2253242B783}" presName="rootComposite" presStyleCnt="0"/>
      <dgm:spPr/>
    </dgm:pt>
    <dgm:pt modelId="{413CB0A8-4A45-40F3-8F3C-1FECBF868673}" type="pres">
      <dgm:prSet presAssocID="{563BB65F-6770-4382-8B24-B2253242B783}" presName="rootText" presStyleLbl="node2" presStyleIdx="0" presStyleCnt="3">
        <dgm:presLayoutVars>
          <dgm:chPref val="3"/>
        </dgm:presLayoutVars>
      </dgm:prSet>
      <dgm:spPr>
        <a:prstGeom prst="roundRect">
          <a:avLst/>
        </a:prstGeom>
      </dgm:spPr>
    </dgm:pt>
    <dgm:pt modelId="{4BA3D1DC-E206-42D5-AFFB-3EB306FF1192}" type="pres">
      <dgm:prSet presAssocID="{563BB65F-6770-4382-8B24-B2253242B783}" presName="rootConnector" presStyleLbl="node2" presStyleIdx="0" presStyleCnt="3"/>
      <dgm:spPr/>
    </dgm:pt>
    <dgm:pt modelId="{3AF9D379-A910-49DB-AE6B-480EE2E2F6A6}" type="pres">
      <dgm:prSet presAssocID="{563BB65F-6770-4382-8B24-B2253242B783}" presName="hierChild4" presStyleCnt="0"/>
      <dgm:spPr/>
    </dgm:pt>
    <dgm:pt modelId="{1E49D608-CB6D-414C-B5D3-650A91ADD0BF}" type="pres">
      <dgm:prSet presAssocID="{6B47A2E3-9D74-4F12-B52C-AB45789D2BD7}" presName="Name37" presStyleLbl="parChTrans1D3" presStyleIdx="0" presStyleCnt="3"/>
      <dgm:spPr/>
    </dgm:pt>
    <dgm:pt modelId="{DDEA4555-56BE-4EA9-B1C3-71A68C84FF6F}" type="pres">
      <dgm:prSet presAssocID="{54685CEC-F22B-4BAB-B885-893C53356AB4}" presName="hierRoot2" presStyleCnt="0">
        <dgm:presLayoutVars>
          <dgm:hierBranch val="init"/>
        </dgm:presLayoutVars>
      </dgm:prSet>
      <dgm:spPr/>
    </dgm:pt>
    <dgm:pt modelId="{E113A3A1-1681-4E46-A08A-44660B41E9CA}" type="pres">
      <dgm:prSet presAssocID="{54685CEC-F22B-4BAB-B885-893C53356AB4}" presName="rootComposite" presStyleCnt="0"/>
      <dgm:spPr/>
    </dgm:pt>
    <dgm:pt modelId="{CEB90606-C55B-4F86-9B0D-31C22FB9379E}" type="pres">
      <dgm:prSet presAssocID="{54685CEC-F22B-4BAB-B885-893C53356AB4}" presName="rootText" presStyleLbl="node3" presStyleIdx="0" presStyleCnt="3" custScaleX="106812" custScaleY="196882">
        <dgm:presLayoutVars>
          <dgm:chPref val="3"/>
        </dgm:presLayoutVars>
      </dgm:prSet>
      <dgm:spPr>
        <a:prstGeom prst="roundRect">
          <a:avLst/>
        </a:prstGeom>
      </dgm:spPr>
    </dgm:pt>
    <dgm:pt modelId="{FBF04990-DB7B-4588-B2C5-7C3D5F3C2575}" type="pres">
      <dgm:prSet presAssocID="{54685CEC-F22B-4BAB-B885-893C53356AB4}" presName="rootConnector" presStyleLbl="node3" presStyleIdx="0" presStyleCnt="3"/>
      <dgm:spPr/>
    </dgm:pt>
    <dgm:pt modelId="{46742C35-1DF1-4E67-8932-D98548FEBE24}" type="pres">
      <dgm:prSet presAssocID="{54685CEC-F22B-4BAB-B885-893C53356AB4}" presName="hierChild4" presStyleCnt="0"/>
      <dgm:spPr/>
    </dgm:pt>
    <dgm:pt modelId="{4C6A0AE7-E880-40E5-8773-562895F4C745}" type="pres">
      <dgm:prSet presAssocID="{54685CEC-F22B-4BAB-B885-893C53356AB4}" presName="hierChild5" presStyleCnt="0"/>
      <dgm:spPr/>
    </dgm:pt>
    <dgm:pt modelId="{5144998C-7259-4340-9472-3BF91B07A424}" type="pres">
      <dgm:prSet presAssocID="{563BB65F-6770-4382-8B24-B2253242B783}" presName="hierChild5" presStyleCnt="0"/>
      <dgm:spPr/>
    </dgm:pt>
    <dgm:pt modelId="{0CC4D0A8-1C81-4EC0-953A-40790F5E380D}" type="pres">
      <dgm:prSet presAssocID="{304FB31B-14D2-4A26-B10E-3673EA838301}" presName="Name37" presStyleLbl="parChTrans1D2" presStyleIdx="1" presStyleCnt="3"/>
      <dgm:spPr/>
    </dgm:pt>
    <dgm:pt modelId="{2D513825-4C11-456A-83A6-65BA03ACD27C}" type="pres">
      <dgm:prSet presAssocID="{61D3A8EE-042B-428A-853F-9600A7CAB420}" presName="hierRoot2" presStyleCnt="0">
        <dgm:presLayoutVars>
          <dgm:hierBranch val="init"/>
        </dgm:presLayoutVars>
      </dgm:prSet>
      <dgm:spPr/>
    </dgm:pt>
    <dgm:pt modelId="{8A21AF58-AA69-4DA7-A636-F756CEDAFC75}" type="pres">
      <dgm:prSet presAssocID="{61D3A8EE-042B-428A-853F-9600A7CAB420}" presName="rootComposite" presStyleCnt="0"/>
      <dgm:spPr/>
    </dgm:pt>
    <dgm:pt modelId="{FB87CDBF-1CD9-4E6A-92F9-EE25F6D4E823}" type="pres">
      <dgm:prSet presAssocID="{61D3A8EE-042B-428A-853F-9600A7CAB420}" presName="rootText" presStyleLbl="node2" presStyleIdx="1" presStyleCnt="3">
        <dgm:presLayoutVars>
          <dgm:chPref val="3"/>
        </dgm:presLayoutVars>
      </dgm:prSet>
      <dgm:spPr>
        <a:prstGeom prst="roundRect">
          <a:avLst/>
        </a:prstGeom>
      </dgm:spPr>
    </dgm:pt>
    <dgm:pt modelId="{2BE82A9D-43CB-457B-8C72-B64B1321C51D}" type="pres">
      <dgm:prSet presAssocID="{61D3A8EE-042B-428A-853F-9600A7CAB420}" presName="rootConnector" presStyleLbl="node2" presStyleIdx="1" presStyleCnt="3"/>
      <dgm:spPr/>
    </dgm:pt>
    <dgm:pt modelId="{86B8F913-F70F-4B6E-AA49-7E94AF4507FC}" type="pres">
      <dgm:prSet presAssocID="{61D3A8EE-042B-428A-853F-9600A7CAB420}" presName="hierChild4" presStyleCnt="0"/>
      <dgm:spPr/>
    </dgm:pt>
    <dgm:pt modelId="{7C766BE0-F37E-4F28-9B41-A24C6EF9B943}" type="pres">
      <dgm:prSet presAssocID="{B46C42AD-9BDD-42BC-8DEE-91EB840DF4C6}" presName="Name37" presStyleLbl="parChTrans1D3" presStyleIdx="1" presStyleCnt="3"/>
      <dgm:spPr/>
    </dgm:pt>
    <dgm:pt modelId="{6CF2A532-6134-4861-AFEB-EBBE7A2DC0DA}" type="pres">
      <dgm:prSet presAssocID="{F225B771-30BC-486E-97DD-98BDBC8842D8}" presName="hierRoot2" presStyleCnt="0">
        <dgm:presLayoutVars>
          <dgm:hierBranch val="init"/>
        </dgm:presLayoutVars>
      </dgm:prSet>
      <dgm:spPr/>
    </dgm:pt>
    <dgm:pt modelId="{0D618413-8542-44E7-9B41-F4F1A55A8C74}" type="pres">
      <dgm:prSet presAssocID="{F225B771-30BC-486E-97DD-98BDBC8842D8}" presName="rootComposite" presStyleCnt="0"/>
      <dgm:spPr/>
    </dgm:pt>
    <dgm:pt modelId="{4C29560C-5C15-4390-8884-0FB46356E2DB}" type="pres">
      <dgm:prSet presAssocID="{F225B771-30BC-486E-97DD-98BDBC8842D8}" presName="rootText" presStyleLbl="node3" presStyleIdx="1" presStyleCnt="3" custScaleX="90918" custScaleY="194812">
        <dgm:presLayoutVars>
          <dgm:chPref val="3"/>
        </dgm:presLayoutVars>
      </dgm:prSet>
      <dgm:spPr>
        <a:prstGeom prst="roundRect">
          <a:avLst/>
        </a:prstGeom>
      </dgm:spPr>
    </dgm:pt>
    <dgm:pt modelId="{BEF92741-D0DA-4172-B149-72DF3E147A7A}" type="pres">
      <dgm:prSet presAssocID="{F225B771-30BC-486E-97DD-98BDBC8842D8}" presName="rootConnector" presStyleLbl="node3" presStyleIdx="1" presStyleCnt="3"/>
      <dgm:spPr/>
    </dgm:pt>
    <dgm:pt modelId="{982BCF22-A107-4A5F-80B3-7C6811E34C8D}" type="pres">
      <dgm:prSet presAssocID="{F225B771-30BC-486E-97DD-98BDBC8842D8}" presName="hierChild4" presStyleCnt="0"/>
      <dgm:spPr/>
    </dgm:pt>
    <dgm:pt modelId="{210EA89F-7CB2-49F8-906E-8FEA1CF01EF2}" type="pres">
      <dgm:prSet presAssocID="{F225B771-30BC-486E-97DD-98BDBC8842D8}" presName="hierChild5" presStyleCnt="0"/>
      <dgm:spPr/>
    </dgm:pt>
    <dgm:pt modelId="{E6CC75B0-E1CC-42D1-8187-DB6EC6B66B61}" type="pres">
      <dgm:prSet presAssocID="{61D3A8EE-042B-428A-853F-9600A7CAB420}" presName="hierChild5" presStyleCnt="0"/>
      <dgm:spPr/>
    </dgm:pt>
    <dgm:pt modelId="{C6D0A6F6-D64D-4662-AB4F-06090D29485C}" type="pres">
      <dgm:prSet presAssocID="{AC8C07D4-28D6-449B-BB88-EA4FF1F3E2BB}" presName="Name37" presStyleLbl="parChTrans1D2" presStyleIdx="2" presStyleCnt="3"/>
      <dgm:spPr/>
    </dgm:pt>
    <dgm:pt modelId="{B46A1011-493D-48EB-994E-B6D68584DF44}" type="pres">
      <dgm:prSet presAssocID="{BB006D5B-7668-4BB6-BF8B-C5B6CA52C669}" presName="hierRoot2" presStyleCnt="0">
        <dgm:presLayoutVars>
          <dgm:hierBranch val="init"/>
        </dgm:presLayoutVars>
      </dgm:prSet>
      <dgm:spPr/>
    </dgm:pt>
    <dgm:pt modelId="{12970486-6F55-4441-8587-86B3F298A7B6}" type="pres">
      <dgm:prSet presAssocID="{BB006D5B-7668-4BB6-BF8B-C5B6CA52C669}" presName="rootComposite" presStyleCnt="0"/>
      <dgm:spPr/>
    </dgm:pt>
    <dgm:pt modelId="{AA335C80-9996-431A-92F8-605FD0AF9FA0}" type="pres">
      <dgm:prSet presAssocID="{BB006D5B-7668-4BB6-BF8B-C5B6CA52C669}" presName="rootText" presStyleLbl="node2" presStyleIdx="2" presStyleCnt="3">
        <dgm:presLayoutVars>
          <dgm:chPref val="3"/>
        </dgm:presLayoutVars>
      </dgm:prSet>
      <dgm:spPr>
        <a:prstGeom prst="roundRect">
          <a:avLst/>
        </a:prstGeom>
      </dgm:spPr>
    </dgm:pt>
    <dgm:pt modelId="{0C2939E5-D604-424F-A30B-9DD78ECF5562}" type="pres">
      <dgm:prSet presAssocID="{BB006D5B-7668-4BB6-BF8B-C5B6CA52C669}" presName="rootConnector" presStyleLbl="node2" presStyleIdx="2" presStyleCnt="3"/>
      <dgm:spPr/>
    </dgm:pt>
    <dgm:pt modelId="{A7054CE9-CBAB-4EF3-BD1D-7E32DB652D81}" type="pres">
      <dgm:prSet presAssocID="{BB006D5B-7668-4BB6-BF8B-C5B6CA52C669}" presName="hierChild4" presStyleCnt="0"/>
      <dgm:spPr/>
    </dgm:pt>
    <dgm:pt modelId="{85DCD2EE-9362-4BA1-8A50-32E3004F00D7}" type="pres">
      <dgm:prSet presAssocID="{5F751379-D7A9-4E92-B18F-17601D8F0CCD}" presName="Name37" presStyleLbl="parChTrans1D3" presStyleIdx="2" presStyleCnt="3"/>
      <dgm:spPr/>
    </dgm:pt>
    <dgm:pt modelId="{BE98E3CA-09E9-4118-BFA6-CC69188ABF39}" type="pres">
      <dgm:prSet presAssocID="{00D048D1-423C-490C-8F83-ADFD817361DF}" presName="hierRoot2" presStyleCnt="0">
        <dgm:presLayoutVars>
          <dgm:hierBranch val="init"/>
        </dgm:presLayoutVars>
      </dgm:prSet>
      <dgm:spPr/>
    </dgm:pt>
    <dgm:pt modelId="{30FA5B6E-EF7D-42B2-9928-9DA6C0B68514}" type="pres">
      <dgm:prSet presAssocID="{00D048D1-423C-490C-8F83-ADFD817361DF}" presName="rootComposite" presStyleCnt="0"/>
      <dgm:spPr/>
    </dgm:pt>
    <dgm:pt modelId="{9EAC0D4B-031F-4B65-9D0D-D4DA5FEAE951}" type="pres">
      <dgm:prSet presAssocID="{00D048D1-423C-490C-8F83-ADFD817361DF}" presName="rootText" presStyleLbl="node3" presStyleIdx="2" presStyleCnt="3" custScaleX="86272" custScaleY="197204">
        <dgm:presLayoutVars>
          <dgm:chPref val="3"/>
        </dgm:presLayoutVars>
      </dgm:prSet>
      <dgm:spPr>
        <a:prstGeom prst="roundRect">
          <a:avLst/>
        </a:prstGeom>
      </dgm:spPr>
    </dgm:pt>
    <dgm:pt modelId="{0BDC76C0-9705-4434-B3FC-FAAF1C32509E}" type="pres">
      <dgm:prSet presAssocID="{00D048D1-423C-490C-8F83-ADFD817361DF}" presName="rootConnector" presStyleLbl="node3" presStyleIdx="2" presStyleCnt="3"/>
      <dgm:spPr/>
    </dgm:pt>
    <dgm:pt modelId="{A9100801-62DE-4BA8-BCD3-BA2FB57457DA}" type="pres">
      <dgm:prSet presAssocID="{00D048D1-423C-490C-8F83-ADFD817361DF}" presName="hierChild4" presStyleCnt="0"/>
      <dgm:spPr/>
    </dgm:pt>
    <dgm:pt modelId="{46C3C482-DA16-4644-8E2C-5058F3BABA8C}" type="pres">
      <dgm:prSet presAssocID="{00D048D1-423C-490C-8F83-ADFD817361DF}" presName="hierChild5" presStyleCnt="0"/>
      <dgm:spPr/>
    </dgm:pt>
    <dgm:pt modelId="{D39D85C7-8C15-4853-B1F8-DE1E984FCC34}" type="pres">
      <dgm:prSet presAssocID="{BB006D5B-7668-4BB6-BF8B-C5B6CA52C669}" presName="hierChild5" presStyleCnt="0"/>
      <dgm:spPr/>
    </dgm:pt>
    <dgm:pt modelId="{C2F72100-8EA4-4895-8189-B07CB52E39A9}" type="pres">
      <dgm:prSet presAssocID="{72FB78C3-DFFF-4322-B0A6-843E1955D1E6}" presName="hierChild3" presStyleCnt="0"/>
      <dgm:spPr/>
    </dgm:pt>
  </dgm:ptLst>
  <dgm:cxnLst>
    <dgm:cxn modelId="{089D4607-87DD-4361-8C5E-A95375801D75}" type="presOf" srcId="{6B47A2E3-9D74-4F12-B52C-AB45789D2BD7}" destId="{1E49D608-CB6D-414C-B5D3-650A91ADD0BF}" srcOrd="0" destOrd="0" presId="urn:microsoft.com/office/officeart/2005/8/layout/orgChart1"/>
    <dgm:cxn modelId="{58A44B08-36D5-4FD4-B492-94E350C3AB42}" type="presOf" srcId="{5F751379-D7A9-4E92-B18F-17601D8F0CCD}" destId="{85DCD2EE-9362-4BA1-8A50-32E3004F00D7}" srcOrd="0" destOrd="0" presId="urn:microsoft.com/office/officeart/2005/8/layout/orgChart1"/>
    <dgm:cxn modelId="{79A18D08-8045-4855-A045-51B64964A046}" srcId="{563BB65F-6770-4382-8B24-B2253242B783}" destId="{54685CEC-F22B-4BAB-B885-893C53356AB4}" srcOrd="0" destOrd="0" parTransId="{6B47A2E3-9D74-4F12-B52C-AB45789D2BD7}" sibTransId="{DBEAF12B-7BEC-405A-B9FC-29E6AE64CCBB}"/>
    <dgm:cxn modelId="{47DAA911-DDEB-498E-97CE-162A2E2D9B0E}" type="presOf" srcId="{72FB78C3-DFFF-4322-B0A6-843E1955D1E6}" destId="{DFD17DC2-C528-4729-B036-440820749EA4}" srcOrd="1" destOrd="0" presId="urn:microsoft.com/office/officeart/2005/8/layout/orgChart1"/>
    <dgm:cxn modelId="{C5608A14-E238-46E0-9968-6DD987079D84}" srcId="{2661F52A-C256-445F-A6F1-C2F6E2D6CE6B}" destId="{72FB78C3-DFFF-4322-B0A6-843E1955D1E6}" srcOrd="0" destOrd="0" parTransId="{DB8C7F39-7C0D-4D17-9E34-E80EB6022BE6}" sibTransId="{8A86DCB2-69C9-43CB-AD1F-C8DE735E87FA}"/>
    <dgm:cxn modelId="{98DE7425-611B-4E42-990E-1850B9804753}" type="presOf" srcId="{BB006D5B-7668-4BB6-BF8B-C5B6CA52C669}" destId="{AA335C80-9996-431A-92F8-605FD0AF9FA0}" srcOrd="0" destOrd="0" presId="urn:microsoft.com/office/officeart/2005/8/layout/orgChart1"/>
    <dgm:cxn modelId="{CDDFA825-B332-4FF8-ABD9-667DC0E517AC}" type="presOf" srcId="{B46C42AD-9BDD-42BC-8DEE-91EB840DF4C6}" destId="{7C766BE0-F37E-4F28-9B41-A24C6EF9B943}" srcOrd="0" destOrd="0" presId="urn:microsoft.com/office/officeart/2005/8/layout/orgChart1"/>
    <dgm:cxn modelId="{D2519A26-F120-4D2B-A62F-CCB2D6AB728B}" type="presOf" srcId="{61D3A8EE-042B-428A-853F-9600A7CAB420}" destId="{FB87CDBF-1CD9-4E6A-92F9-EE25F6D4E823}" srcOrd="0" destOrd="0" presId="urn:microsoft.com/office/officeart/2005/8/layout/orgChart1"/>
    <dgm:cxn modelId="{D1DD1639-BB1C-425A-8F83-CFA109BFB334}" type="presOf" srcId="{449C7438-8829-480E-AA2A-5C00FACA2B9C}" destId="{AFF8CDBC-3A01-48DC-92BF-945853BAC2BC}" srcOrd="0" destOrd="0" presId="urn:microsoft.com/office/officeart/2005/8/layout/orgChart1"/>
    <dgm:cxn modelId="{7BAC353B-2BAB-4C28-9723-4AD8C8DB0B3F}" type="presOf" srcId="{563BB65F-6770-4382-8B24-B2253242B783}" destId="{413CB0A8-4A45-40F3-8F3C-1FECBF868673}" srcOrd="0" destOrd="0" presId="urn:microsoft.com/office/officeart/2005/8/layout/orgChart1"/>
    <dgm:cxn modelId="{3D6F075E-0EE4-4543-A8CA-55F570E06BA8}" type="presOf" srcId="{F225B771-30BC-486E-97DD-98BDBC8842D8}" destId="{BEF92741-D0DA-4172-B149-72DF3E147A7A}" srcOrd="1" destOrd="0" presId="urn:microsoft.com/office/officeart/2005/8/layout/orgChart1"/>
    <dgm:cxn modelId="{C979DA5E-64A5-4F6F-B3B5-BC614208CEC5}" type="presOf" srcId="{61D3A8EE-042B-428A-853F-9600A7CAB420}" destId="{2BE82A9D-43CB-457B-8C72-B64B1321C51D}" srcOrd="1" destOrd="0" presId="urn:microsoft.com/office/officeart/2005/8/layout/orgChart1"/>
    <dgm:cxn modelId="{B0D1AD62-4217-4B3C-8520-825B7D95D0CB}" type="presOf" srcId="{2661F52A-C256-445F-A6F1-C2F6E2D6CE6B}" destId="{E17C26F8-F8CB-4AB5-AFD2-9BEB4D4950C0}" srcOrd="0" destOrd="0" presId="urn:microsoft.com/office/officeart/2005/8/layout/orgChart1"/>
    <dgm:cxn modelId="{C44CD262-5463-4368-841E-9B003F6C8745}" type="presOf" srcId="{304FB31B-14D2-4A26-B10E-3673EA838301}" destId="{0CC4D0A8-1C81-4EC0-953A-40790F5E380D}" srcOrd="0" destOrd="0" presId="urn:microsoft.com/office/officeart/2005/8/layout/orgChart1"/>
    <dgm:cxn modelId="{ADA00F48-0472-425A-89B3-551CE4397474}" srcId="{72FB78C3-DFFF-4322-B0A6-843E1955D1E6}" destId="{61D3A8EE-042B-428A-853F-9600A7CAB420}" srcOrd="1" destOrd="0" parTransId="{304FB31B-14D2-4A26-B10E-3673EA838301}" sibTransId="{8245CDC6-EC03-4D9E-B489-1CE895FC43DE}"/>
    <dgm:cxn modelId="{3771456C-7681-4847-BF18-D88CEAEB771B}" type="presOf" srcId="{563BB65F-6770-4382-8B24-B2253242B783}" destId="{4BA3D1DC-E206-42D5-AFFB-3EB306FF1192}" srcOrd="1" destOrd="0" presId="urn:microsoft.com/office/officeart/2005/8/layout/orgChart1"/>
    <dgm:cxn modelId="{155BCA7F-C727-4C24-80FC-6596E1C95C40}" type="presOf" srcId="{54685CEC-F22B-4BAB-B885-893C53356AB4}" destId="{CEB90606-C55B-4F86-9B0D-31C22FB9379E}" srcOrd="0" destOrd="0" presId="urn:microsoft.com/office/officeart/2005/8/layout/orgChart1"/>
    <dgm:cxn modelId="{57572182-2C0A-4B61-B423-BE8936B2B3B6}" srcId="{BB006D5B-7668-4BB6-BF8B-C5B6CA52C669}" destId="{00D048D1-423C-490C-8F83-ADFD817361DF}" srcOrd="0" destOrd="0" parTransId="{5F751379-D7A9-4E92-B18F-17601D8F0CCD}" sibTransId="{F2E9DC09-A4E0-40F2-AAD5-80CD1961FEBC}"/>
    <dgm:cxn modelId="{444E2B8A-F53E-4093-B23C-47C9F1DF3663}" type="presOf" srcId="{AC8C07D4-28D6-449B-BB88-EA4FF1F3E2BB}" destId="{C6D0A6F6-D64D-4662-AB4F-06090D29485C}" srcOrd="0" destOrd="0" presId="urn:microsoft.com/office/officeart/2005/8/layout/orgChart1"/>
    <dgm:cxn modelId="{34A5069F-B539-4E40-AEAD-25B64A038A10}" type="presOf" srcId="{54685CEC-F22B-4BAB-B885-893C53356AB4}" destId="{FBF04990-DB7B-4588-B2C5-7C3D5F3C2575}" srcOrd="1" destOrd="0" presId="urn:microsoft.com/office/officeart/2005/8/layout/orgChart1"/>
    <dgm:cxn modelId="{96F80DAE-1D20-46CB-B1FA-E455647D28C5}" type="presOf" srcId="{00D048D1-423C-490C-8F83-ADFD817361DF}" destId="{0BDC76C0-9705-4434-B3FC-FAAF1C32509E}" srcOrd="1" destOrd="0" presId="urn:microsoft.com/office/officeart/2005/8/layout/orgChart1"/>
    <dgm:cxn modelId="{21F144BD-47A9-41CE-B73C-18FAB51BEB2F}" srcId="{61D3A8EE-042B-428A-853F-9600A7CAB420}" destId="{F225B771-30BC-486E-97DD-98BDBC8842D8}" srcOrd="0" destOrd="0" parTransId="{B46C42AD-9BDD-42BC-8DEE-91EB840DF4C6}" sibTransId="{07F6230C-562F-42C1-816B-DDEDC58EBE19}"/>
    <dgm:cxn modelId="{BF2665C2-A558-4AFF-9BC3-D470BDB9BA1F}" type="presOf" srcId="{72FB78C3-DFFF-4322-B0A6-843E1955D1E6}" destId="{B4D5279A-CE0B-4D73-BB0E-ED454C1F04E2}" srcOrd="0" destOrd="0" presId="urn:microsoft.com/office/officeart/2005/8/layout/orgChart1"/>
    <dgm:cxn modelId="{D11FE3C4-F924-4311-BEA0-9ABB5C3C2FEE}" srcId="{72FB78C3-DFFF-4322-B0A6-843E1955D1E6}" destId="{BB006D5B-7668-4BB6-BF8B-C5B6CA52C669}" srcOrd="2" destOrd="0" parTransId="{AC8C07D4-28D6-449B-BB88-EA4FF1F3E2BB}" sibTransId="{37FD9457-1121-424E-85A6-2B95FE98394A}"/>
    <dgm:cxn modelId="{1F7FFBE4-C8A1-41F9-B1AB-E32FA195AFAE}" srcId="{72FB78C3-DFFF-4322-B0A6-843E1955D1E6}" destId="{563BB65F-6770-4382-8B24-B2253242B783}" srcOrd="0" destOrd="0" parTransId="{449C7438-8829-480E-AA2A-5C00FACA2B9C}" sibTransId="{2603D5F3-D8DC-442F-8CB4-D638AF04A38A}"/>
    <dgm:cxn modelId="{A08278EF-514E-4DF8-9C89-8AB763C5C133}" type="presOf" srcId="{00D048D1-423C-490C-8F83-ADFD817361DF}" destId="{9EAC0D4B-031F-4B65-9D0D-D4DA5FEAE951}" srcOrd="0" destOrd="0" presId="urn:microsoft.com/office/officeart/2005/8/layout/orgChart1"/>
    <dgm:cxn modelId="{1B642AF8-3423-43FB-8FF9-44E2F99E5627}" type="presOf" srcId="{BB006D5B-7668-4BB6-BF8B-C5B6CA52C669}" destId="{0C2939E5-D604-424F-A30B-9DD78ECF5562}" srcOrd="1" destOrd="0" presId="urn:microsoft.com/office/officeart/2005/8/layout/orgChart1"/>
    <dgm:cxn modelId="{F5AE8EFD-B710-426E-96E9-6D878E35801F}" type="presOf" srcId="{F225B771-30BC-486E-97DD-98BDBC8842D8}" destId="{4C29560C-5C15-4390-8884-0FB46356E2DB}" srcOrd="0" destOrd="0" presId="urn:microsoft.com/office/officeart/2005/8/layout/orgChart1"/>
    <dgm:cxn modelId="{C8F4870C-AB25-4ECA-9DA7-ACCA364CCFF0}" type="presParOf" srcId="{E17C26F8-F8CB-4AB5-AFD2-9BEB4D4950C0}" destId="{6DC7C686-831F-49F0-8DD2-3243EBAB5F8F}" srcOrd="0" destOrd="0" presId="urn:microsoft.com/office/officeart/2005/8/layout/orgChart1"/>
    <dgm:cxn modelId="{A0F9931D-04BE-4062-B695-D9A15800BCCB}" type="presParOf" srcId="{6DC7C686-831F-49F0-8DD2-3243EBAB5F8F}" destId="{13D0B33F-F30B-4258-99DB-6DF83001A25C}" srcOrd="0" destOrd="0" presId="urn:microsoft.com/office/officeart/2005/8/layout/orgChart1"/>
    <dgm:cxn modelId="{EC2D1241-78BA-4D29-91AE-BC4D2E6C1D60}" type="presParOf" srcId="{13D0B33F-F30B-4258-99DB-6DF83001A25C}" destId="{B4D5279A-CE0B-4D73-BB0E-ED454C1F04E2}" srcOrd="0" destOrd="0" presId="urn:microsoft.com/office/officeart/2005/8/layout/orgChart1"/>
    <dgm:cxn modelId="{4E3825FB-BBCA-4459-A208-8D9E91BC4AC1}" type="presParOf" srcId="{13D0B33F-F30B-4258-99DB-6DF83001A25C}" destId="{DFD17DC2-C528-4729-B036-440820749EA4}" srcOrd="1" destOrd="0" presId="urn:microsoft.com/office/officeart/2005/8/layout/orgChart1"/>
    <dgm:cxn modelId="{4ECAD719-5C6C-40DA-A4E5-994B8D3E9927}" type="presParOf" srcId="{6DC7C686-831F-49F0-8DD2-3243EBAB5F8F}" destId="{A9C51AB4-B0F5-4B9B-8181-7C330DD2FFC4}" srcOrd="1" destOrd="0" presId="urn:microsoft.com/office/officeart/2005/8/layout/orgChart1"/>
    <dgm:cxn modelId="{D0A88B5B-4FED-4650-BB01-28E56A8996FC}" type="presParOf" srcId="{A9C51AB4-B0F5-4B9B-8181-7C330DD2FFC4}" destId="{AFF8CDBC-3A01-48DC-92BF-945853BAC2BC}" srcOrd="0" destOrd="0" presId="urn:microsoft.com/office/officeart/2005/8/layout/orgChart1"/>
    <dgm:cxn modelId="{545642A5-3AB7-48D0-A62C-DA660AC404F3}" type="presParOf" srcId="{A9C51AB4-B0F5-4B9B-8181-7C330DD2FFC4}" destId="{C136BFEB-9547-483F-B14F-F9AB4E632159}" srcOrd="1" destOrd="0" presId="urn:microsoft.com/office/officeart/2005/8/layout/orgChart1"/>
    <dgm:cxn modelId="{EA665178-355D-4043-984E-3A5C7D3C239B}" type="presParOf" srcId="{C136BFEB-9547-483F-B14F-F9AB4E632159}" destId="{5922D050-3B72-48E6-9E25-F05395CC2A52}" srcOrd="0" destOrd="0" presId="urn:microsoft.com/office/officeart/2005/8/layout/orgChart1"/>
    <dgm:cxn modelId="{509A0F5B-02A6-4799-B28B-75B749BF5F2A}" type="presParOf" srcId="{5922D050-3B72-48E6-9E25-F05395CC2A52}" destId="{413CB0A8-4A45-40F3-8F3C-1FECBF868673}" srcOrd="0" destOrd="0" presId="urn:microsoft.com/office/officeart/2005/8/layout/orgChart1"/>
    <dgm:cxn modelId="{76E78FAC-99BA-47E3-952B-79DD6708D69D}" type="presParOf" srcId="{5922D050-3B72-48E6-9E25-F05395CC2A52}" destId="{4BA3D1DC-E206-42D5-AFFB-3EB306FF1192}" srcOrd="1" destOrd="0" presId="urn:microsoft.com/office/officeart/2005/8/layout/orgChart1"/>
    <dgm:cxn modelId="{E1F99F35-286F-4EB9-9EC7-EA2FB4F3F2C3}" type="presParOf" srcId="{C136BFEB-9547-483F-B14F-F9AB4E632159}" destId="{3AF9D379-A910-49DB-AE6B-480EE2E2F6A6}" srcOrd="1" destOrd="0" presId="urn:microsoft.com/office/officeart/2005/8/layout/orgChart1"/>
    <dgm:cxn modelId="{7A1FC209-782F-4028-B82B-5C0795D7F35E}" type="presParOf" srcId="{3AF9D379-A910-49DB-AE6B-480EE2E2F6A6}" destId="{1E49D608-CB6D-414C-B5D3-650A91ADD0BF}" srcOrd="0" destOrd="0" presId="urn:microsoft.com/office/officeart/2005/8/layout/orgChart1"/>
    <dgm:cxn modelId="{BFDDE438-653D-47D8-9043-F25CD57206E0}" type="presParOf" srcId="{3AF9D379-A910-49DB-AE6B-480EE2E2F6A6}" destId="{DDEA4555-56BE-4EA9-B1C3-71A68C84FF6F}" srcOrd="1" destOrd="0" presId="urn:microsoft.com/office/officeart/2005/8/layout/orgChart1"/>
    <dgm:cxn modelId="{C7C47111-D442-4D4E-B813-BA15B000CC53}" type="presParOf" srcId="{DDEA4555-56BE-4EA9-B1C3-71A68C84FF6F}" destId="{E113A3A1-1681-4E46-A08A-44660B41E9CA}" srcOrd="0" destOrd="0" presId="urn:microsoft.com/office/officeart/2005/8/layout/orgChart1"/>
    <dgm:cxn modelId="{E4020B91-F40B-406D-B95D-6492412236FF}" type="presParOf" srcId="{E113A3A1-1681-4E46-A08A-44660B41E9CA}" destId="{CEB90606-C55B-4F86-9B0D-31C22FB9379E}" srcOrd="0" destOrd="0" presId="urn:microsoft.com/office/officeart/2005/8/layout/orgChart1"/>
    <dgm:cxn modelId="{A8F61548-4E4A-4E91-BC08-D7F4B8CC6512}" type="presParOf" srcId="{E113A3A1-1681-4E46-A08A-44660B41E9CA}" destId="{FBF04990-DB7B-4588-B2C5-7C3D5F3C2575}" srcOrd="1" destOrd="0" presId="urn:microsoft.com/office/officeart/2005/8/layout/orgChart1"/>
    <dgm:cxn modelId="{4507B660-AF3A-4481-A9EA-5DB348E4EBDF}" type="presParOf" srcId="{DDEA4555-56BE-4EA9-B1C3-71A68C84FF6F}" destId="{46742C35-1DF1-4E67-8932-D98548FEBE24}" srcOrd="1" destOrd="0" presId="urn:microsoft.com/office/officeart/2005/8/layout/orgChart1"/>
    <dgm:cxn modelId="{E65FEB86-0840-4EE2-8066-7613C20DCBDF}" type="presParOf" srcId="{DDEA4555-56BE-4EA9-B1C3-71A68C84FF6F}" destId="{4C6A0AE7-E880-40E5-8773-562895F4C745}" srcOrd="2" destOrd="0" presId="urn:microsoft.com/office/officeart/2005/8/layout/orgChart1"/>
    <dgm:cxn modelId="{27F27E5E-80F7-4D72-A434-2960020E25B2}" type="presParOf" srcId="{C136BFEB-9547-483F-B14F-F9AB4E632159}" destId="{5144998C-7259-4340-9472-3BF91B07A424}" srcOrd="2" destOrd="0" presId="urn:microsoft.com/office/officeart/2005/8/layout/orgChart1"/>
    <dgm:cxn modelId="{037E9787-2B1A-4410-B39D-E03EBC993FE9}" type="presParOf" srcId="{A9C51AB4-B0F5-4B9B-8181-7C330DD2FFC4}" destId="{0CC4D0A8-1C81-4EC0-953A-40790F5E380D}" srcOrd="2" destOrd="0" presId="urn:microsoft.com/office/officeart/2005/8/layout/orgChart1"/>
    <dgm:cxn modelId="{D7C039A1-64B4-45CD-8BD7-284DBD4B5448}" type="presParOf" srcId="{A9C51AB4-B0F5-4B9B-8181-7C330DD2FFC4}" destId="{2D513825-4C11-456A-83A6-65BA03ACD27C}" srcOrd="3" destOrd="0" presId="urn:microsoft.com/office/officeart/2005/8/layout/orgChart1"/>
    <dgm:cxn modelId="{D8671239-8F37-47BC-9FC0-DA2191B76D5B}" type="presParOf" srcId="{2D513825-4C11-456A-83A6-65BA03ACD27C}" destId="{8A21AF58-AA69-4DA7-A636-F756CEDAFC75}" srcOrd="0" destOrd="0" presId="urn:microsoft.com/office/officeart/2005/8/layout/orgChart1"/>
    <dgm:cxn modelId="{C67BCBD6-8412-4A47-93C2-C8C4DA3D8571}" type="presParOf" srcId="{8A21AF58-AA69-4DA7-A636-F756CEDAFC75}" destId="{FB87CDBF-1CD9-4E6A-92F9-EE25F6D4E823}" srcOrd="0" destOrd="0" presId="urn:microsoft.com/office/officeart/2005/8/layout/orgChart1"/>
    <dgm:cxn modelId="{0C28BD41-65C8-4960-9491-9D6A786A7F30}" type="presParOf" srcId="{8A21AF58-AA69-4DA7-A636-F756CEDAFC75}" destId="{2BE82A9D-43CB-457B-8C72-B64B1321C51D}" srcOrd="1" destOrd="0" presId="urn:microsoft.com/office/officeart/2005/8/layout/orgChart1"/>
    <dgm:cxn modelId="{F7EC2039-D439-4822-BEF4-F3614562FDFC}" type="presParOf" srcId="{2D513825-4C11-456A-83A6-65BA03ACD27C}" destId="{86B8F913-F70F-4B6E-AA49-7E94AF4507FC}" srcOrd="1" destOrd="0" presId="urn:microsoft.com/office/officeart/2005/8/layout/orgChart1"/>
    <dgm:cxn modelId="{BCB7E7A7-E4EB-489F-8B4D-A53FF8832D44}" type="presParOf" srcId="{86B8F913-F70F-4B6E-AA49-7E94AF4507FC}" destId="{7C766BE0-F37E-4F28-9B41-A24C6EF9B943}" srcOrd="0" destOrd="0" presId="urn:microsoft.com/office/officeart/2005/8/layout/orgChart1"/>
    <dgm:cxn modelId="{0B8394FF-8EC1-4974-9217-22618415EA8A}" type="presParOf" srcId="{86B8F913-F70F-4B6E-AA49-7E94AF4507FC}" destId="{6CF2A532-6134-4861-AFEB-EBBE7A2DC0DA}" srcOrd="1" destOrd="0" presId="urn:microsoft.com/office/officeart/2005/8/layout/orgChart1"/>
    <dgm:cxn modelId="{70F6788D-7162-42B2-8C15-EFF784730223}" type="presParOf" srcId="{6CF2A532-6134-4861-AFEB-EBBE7A2DC0DA}" destId="{0D618413-8542-44E7-9B41-F4F1A55A8C74}" srcOrd="0" destOrd="0" presId="urn:microsoft.com/office/officeart/2005/8/layout/orgChart1"/>
    <dgm:cxn modelId="{6430EE6D-313E-4C20-844C-3851921EE21F}" type="presParOf" srcId="{0D618413-8542-44E7-9B41-F4F1A55A8C74}" destId="{4C29560C-5C15-4390-8884-0FB46356E2DB}" srcOrd="0" destOrd="0" presId="urn:microsoft.com/office/officeart/2005/8/layout/orgChart1"/>
    <dgm:cxn modelId="{BB92FE40-0896-4A2E-A1B8-64D3537BC29E}" type="presParOf" srcId="{0D618413-8542-44E7-9B41-F4F1A55A8C74}" destId="{BEF92741-D0DA-4172-B149-72DF3E147A7A}" srcOrd="1" destOrd="0" presId="urn:microsoft.com/office/officeart/2005/8/layout/orgChart1"/>
    <dgm:cxn modelId="{203E51A9-3030-4185-B345-EC7358DE5342}" type="presParOf" srcId="{6CF2A532-6134-4861-AFEB-EBBE7A2DC0DA}" destId="{982BCF22-A107-4A5F-80B3-7C6811E34C8D}" srcOrd="1" destOrd="0" presId="urn:microsoft.com/office/officeart/2005/8/layout/orgChart1"/>
    <dgm:cxn modelId="{A841D62F-59A2-44C9-A9B3-EAF9FDD9EC8D}" type="presParOf" srcId="{6CF2A532-6134-4861-AFEB-EBBE7A2DC0DA}" destId="{210EA89F-7CB2-49F8-906E-8FEA1CF01EF2}" srcOrd="2" destOrd="0" presId="urn:microsoft.com/office/officeart/2005/8/layout/orgChart1"/>
    <dgm:cxn modelId="{86DFA418-EF19-4261-9EA2-64151EEADF67}" type="presParOf" srcId="{2D513825-4C11-456A-83A6-65BA03ACD27C}" destId="{E6CC75B0-E1CC-42D1-8187-DB6EC6B66B61}" srcOrd="2" destOrd="0" presId="urn:microsoft.com/office/officeart/2005/8/layout/orgChart1"/>
    <dgm:cxn modelId="{F8BE1D86-490F-4DE2-9CDC-206FD050FABE}" type="presParOf" srcId="{A9C51AB4-B0F5-4B9B-8181-7C330DD2FFC4}" destId="{C6D0A6F6-D64D-4662-AB4F-06090D29485C}" srcOrd="4" destOrd="0" presId="urn:microsoft.com/office/officeart/2005/8/layout/orgChart1"/>
    <dgm:cxn modelId="{1A0485D0-245B-44B8-A9DC-17D23EE388AC}" type="presParOf" srcId="{A9C51AB4-B0F5-4B9B-8181-7C330DD2FFC4}" destId="{B46A1011-493D-48EB-994E-B6D68584DF44}" srcOrd="5" destOrd="0" presId="urn:microsoft.com/office/officeart/2005/8/layout/orgChart1"/>
    <dgm:cxn modelId="{BA2F4495-0824-41B6-8A92-E4A765C9E2DB}" type="presParOf" srcId="{B46A1011-493D-48EB-994E-B6D68584DF44}" destId="{12970486-6F55-4441-8587-86B3F298A7B6}" srcOrd="0" destOrd="0" presId="urn:microsoft.com/office/officeart/2005/8/layout/orgChart1"/>
    <dgm:cxn modelId="{54A4F7DB-90D1-43A3-B58B-B3100D117CCE}" type="presParOf" srcId="{12970486-6F55-4441-8587-86B3F298A7B6}" destId="{AA335C80-9996-431A-92F8-605FD0AF9FA0}" srcOrd="0" destOrd="0" presId="urn:microsoft.com/office/officeart/2005/8/layout/orgChart1"/>
    <dgm:cxn modelId="{115DCB6A-9AD5-454F-A3D7-99B1522AF6B1}" type="presParOf" srcId="{12970486-6F55-4441-8587-86B3F298A7B6}" destId="{0C2939E5-D604-424F-A30B-9DD78ECF5562}" srcOrd="1" destOrd="0" presId="urn:microsoft.com/office/officeart/2005/8/layout/orgChart1"/>
    <dgm:cxn modelId="{7C772F15-F569-4E4D-8B63-30D35B58DBD7}" type="presParOf" srcId="{B46A1011-493D-48EB-994E-B6D68584DF44}" destId="{A7054CE9-CBAB-4EF3-BD1D-7E32DB652D81}" srcOrd="1" destOrd="0" presId="urn:microsoft.com/office/officeart/2005/8/layout/orgChart1"/>
    <dgm:cxn modelId="{4D21B9ED-C2BE-469B-8162-C9B108D2C8C3}" type="presParOf" srcId="{A7054CE9-CBAB-4EF3-BD1D-7E32DB652D81}" destId="{85DCD2EE-9362-4BA1-8A50-32E3004F00D7}" srcOrd="0" destOrd="0" presId="urn:microsoft.com/office/officeart/2005/8/layout/orgChart1"/>
    <dgm:cxn modelId="{5E2E77DF-61B7-4AC6-88CD-803D6F721C59}" type="presParOf" srcId="{A7054CE9-CBAB-4EF3-BD1D-7E32DB652D81}" destId="{BE98E3CA-09E9-4118-BFA6-CC69188ABF39}" srcOrd="1" destOrd="0" presId="urn:microsoft.com/office/officeart/2005/8/layout/orgChart1"/>
    <dgm:cxn modelId="{0002B453-A14A-4CF5-8C65-88EC001AF447}" type="presParOf" srcId="{BE98E3CA-09E9-4118-BFA6-CC69188ABF39}" destId="{30FA5B6E-EF7D-42B2-9928-9DA6C0B68514}" srcOrd="0" destOrd="0" presId="urn:microsoft.com/office/officeart/2005/8/layout/orgChart1"/>
    <dgm:cxn modelId="{15A215C3-483A-4941-9C2C-BBDA85088535}" type="presParOf" srcId="{30FA5B6E-EF7D-42B2-9928-9DA6C0B68514}" destId="{9EAC0D4B-031F-4B65-9D0D-D4DA5FEAE951}" srcOrd="0" destOrd="0" presId="urn:microsoft.com/office/officeart/2005/8/layout/orgChart1"/>
    <dgm:cxn modelId="{F0027AD3-41E5-43AB-BF45-9AED1B115892}" type="presParOf" srcId="{30FA5B6E-EF7D-42B2-9928-9DA6C0B68514}" destId="{0BDC76C0-9705-4434-B3FC-FAAF1C32509E}" srcOrd="1" destOrd="0" presId="urn:microsoft.com/office/officeart/2005/8/layout/orgChart1"/>
    <dgm:cxn modelId="{85EB3D7D-9BE0-408E-89F8-9EF919316BC7}" type="presParOf" srcId="{BE98E3CA-09E9-4118-BFA6-CC69188ABF39}" destId="{A9100801-62DE-4BA8-BCD3-BA2FB57457DA}" srcOrd="1" destOrd="0" presId="urn:microsoft.com/office/officeart/2005/8/layout/orgChart1"/>
    <dgm:cxn modelId="{5B3D1A64-0B38-42F9-8770-68A411692BC5}" type="presParOf" srcId="{BE98E3CA-09E9-4118-BFA6-CC69188ABF39}" destId="{46C3C482-DA16-4644-8E2C-5058F3BABA8C}" srcOrd="2" destOrd="0" presId="urn:microsoft.com/office/officeart/2005/8/layout/orgChart1"/>
    <dgm:cxn modelId="{41719218-648D-4FEB-B51D-68F0F2843D06}" type="presParOf" srcId="{B46A1011-493D-48EB-994E-B6D68584DF44}" destId="{D39D85C7-8C15-4853-B1F8-DE1E984FCC34}" srcOrd="2" destOrd="0" presId="urn:microsoft.com/office/officeart/2005/8/layout/orgChart1"/>
    <dgm:cxn modelId="{8450E8E5-7B80-4746-94A5-B901E9A61861}" type="presParOf" srcId="{6DC7C686-831F-49F0-8DD2-3243EBAB5F8F}" destId="{C2F72100-8EA4-4895-8189-B07CB52E39A9}" srcOrd="2" destOrd="0" presId="urn:microsoft.com/office/officeart/2005/8/layout/orgChart1"/>
  </dgm:cxnLst>
  <dgm:bg/>
  <dgm:whole>
    <a:ln>
      <a:noFill/>
    </a:ln>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DCD2EE-9362-4BA1-8A50-32E3004F00D7}">
      <dsp:nvSpPr>
        <dsp:cNvPr id="0" name=""/>
        <dsp:cNvSpPr/>
      </dsp:nvSpPr>
      <dsp:spPr>
        <a:xfrm>
          <a:off x="4382598" y="1617473"/>
          <a:ext cx="200334" cy="938914"/>
        </a:xfrm>
        <a:custGeom>
          <a:avLst/>
          <a:gdLst/>
          <a:ahLst/>
          <a:cxnLst/>
          <a:rect l="0" t="0" r="0" b="0"/>
          <a:pathLst>
            <a:path>
              <a:moveTo>
                <a:pt x="0" y="0"/>
              </a:moveTo>
              <a:lnTo>
                <a:pt x="0" y="938914"/>
              </a:lnTo>
              <a:lnTo>
                <a:pt x="200334" y="9389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D0A6F6-D64D-4662-AB4F-06090D29485C}">
      <dsp:nvSpPr>
        <dsp:cNvPr id="0" name=""/>
        <dsp:cNvSpPr/>
      </dsp:nvSpPr>
      <dsp:spPr>
        <a:xfrm>
          <a:off x="3331509" y="667781"/>
          <a:ext cx="1585314" cy="281909"/>
        </a:xfrm>
        <a:custGeom>
          <a:avLst/>
          <a:gdLst/>
          <a:ahLst/>
          <a:cxnLst/>
          <a:rect l="0" t="0" r="0" b="0"/>
          <a:pathLst>
            <a:path>
              <a:moveTo>
                <a:pt x="0" y="0"/>
              </a:moveTo>
              <a:lnTo>
                <a:pt x="0" y="141675"/>
              </a:lnTo>
              <a:lnTo>
                <a:pt x="1585314" y="141675"/>
              </a:lnTo>
              <a:lnTo>
                <a:pt x="1585314" y="281909"/>
              </a:lnTo>
            </a:path>
          </a:pathLst>
        </a:custGeom>
        <a:noFill/>
        <a:ln w="12700" cap="flat" cmpd="sng" algn="ctr">
          <a:solidFill>
            <a:srgbClr val="0137A6"/>
          </a:solidFill>
          <a:prstDash val="solid"/>
          <a:miter lim="800000"/>
        </a:ln>
        <a:effectLst/>
      </dsp:spPr>
      <dsp:style>
        <a:lnRef idx="2">
          <a:scrgbClr r="0" g="0" b="0"/>
        </a:lnRef>
        <a:fillRef idx="0">
          <a:scrgbClr r="0" g="0" b="0"/>
        </a:fillRef>
        <a:effectRef idx="0">
          <a:scrgbClr r="0" g="0" b="0"/>
        </a:effectRef>
        <a:fontRef idx="minor"/>
      </dsp:style>
    </dsp:sp>
    <dsp:sp modelId="{7C766BE0-F37E-4F28-9B41-A24C6EF9B943}">
      <dsp:nvSpPr>
        <dsp:cNvPr id="0" name=""/>
        <dsp:cNvSpPr/>
      </dsp:nvSpPr>
      <dsp:spPr>
        <a:xfrm>
          <a:off x="2766566" y="1617473"/>
          <a:ext cx="200334" cy="930928"/>
        </a:xfrm>
        <a:custGeom>
          <a:avLst/>
          <a:gdLst/>
          <a:ahLst/>
          <a:cxnLst/>
          <a:rect l="0" t="0" r="0" b="0"/>
          <a:pathLst>
            <a:path>
              <a:moveTo>
                <a:pt x="0" y="0"/>
              </a:moveTo>
              <a:lnTo>
                <a:pt x="0" y="930928"/>
              </a:lnTo>
              <a:lnTo>
                <a:pt x="200334" y="9309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C4D0A8-1C81-4EC0-953A-40790F5E380D}">
      <dsp:nvSpPr>
        <dsp:cNvPr id="0" name=""/>
        <dsp:cNvSpPr/>
      </dsp:nvSpPr>
      <dsp:spPr>
        <a:xfrm>
          <a:off x="3255071" y="667781"/>
          <a:ext cx="91440" cy="281909"/>
        </a:xfrm>
        <a:custGeom>
          <a:avLst/>
          <a:gdLst/>
          <a:ahLst/>
          <a:cxnLst/>
          <a:rect l="0" t="0" r="0" b="0"/>
          <a:pathLst>
            <a:path>
              <a:moveTo>
                <a:pt x="76437" y="0"/>
              </a:moveTo>
              <a:lnTo>
                <a:pt x="76437" y="141675"/>
              </a:lnTo>
              <a:lnTo>
                <a:pt x="45720" y="141675"/>
              </a:lnTo>
              <a:lnTo>
                <a:pt x="45720" y="281909"/>
              </a:lnTo>
            </a:path>
          </a:pathLst>
        </a:custGeom>
        <a:noFill/>
        <a:ln w="12700" cap="flat" cmpd="sng" algn="ctr">
          <a:solidFill>
            <a:schemeClr val="accent5">
              <a:lumMod val="50000"/>
            </a:schemeClr>
          </a:solidFill>
          <a:prstDash val="solid"/>
          <a:miter lim="800000"/>
        </a:ln>
        <a:effectLst/>
      </dsp:spPr>
      <dsp:style>
        <a:lnRef idx="2">
          <a:scrgbClr r="0" g="0" b="0"/>
        </a:lnRef>
        <a:fillRef idx="0">
          <a:scrgbClr r="0" g="0" b="0"/>
        </a:fillRef>
        <a:effectRef idx="0">
          <a:scrgbClr r="0" g="0" b="0"/>
        </a:effectRef>
        <a:fontRef idx="minor"/>
      </dsp:style>
    </dsp:sp>
    <dsp:sp modelId="{1E49D608-CB6D-414C-B5D3-650A91ADD0BF}">
      <dsp:nvSpPr>
        <dsp:cNvPr id="0" name=""/>
        <dsp:cNvSpPr/>
      </dsp:nvSpPr>
      <dsp:spPr>
        <a:xfrm>
          <a:off x="1059555" y="1617473"/>
          <a:ext cx="200334" cy="937839"/>
        </a:xfrm>
        <a:custGeom>
          <a:avLst/>
          <a:gdLst/>
          <a:ahLst/>
          <a:cxnLst/>
          <a:rect l="0" t="0" r="0" b="0"/>
          <a:pathLst>
            <a:path>
              <a:moveTo>
                <a:pt x="0" y="0"/>
              </a:moveTo>
              <a:lnTo>
                <a:pt x="0" y="937839"/>
              </a:lnTo>
              <a:lnTo>
                <a:pt x="200334" y="9378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F8CDBC-3A01-48DC-92BF-945853BAC2BC}">
      <dsp:nvSpPr>
        <dsp:cNvPr id="0" name=""/>
        <dsp:cNvSpPr/>
      </dsp:nvSpPr>
      <dsp:spPr>
        <a:xfrm>
          <a:off x="1593781" y="667781"/>
          <a:ext cx="1737728" cy="281909"/>
        </a:xfrm>
        <a:custGeom>
          <a:avLst/>
          <a:gdLst/>
          <a:ahLst/>
          <a:cxnLst/>
          <a:rect l="0" t="0" r="0" b="0"/>
          <a:pathLst>
            <a:path>
              <a:moveTo>
                <a:pt x="1737728" y="0"/>
              </a:moveTo>
              <a:lnTo>
                <a:pt x="1737728" y="141675"/>
              </a:lnTo>
              <a:lnTo>
                <a:pt x="0" y="141675"/>
              </a:lnTo>
              <a:lnTo>
                <a:pt x="0" y="281909"/>
              </a:lnTo>
            </a:path>
          </a:pathLst>
        </a:custGeom>
        <a:noFill/>
        <a:ln w="12700" cap="flat" cmpd="sng" algn="ctr">
          <a:solidFill>
            <a:srgbClr val="0137A6"/>
          </a:solidFill>
          <a:prstDash val="solid"/>
          <a:miter lim="800000"/>
        </a:ln>
        <a:effectLst/>
      </dsp:spPr>
      <dsp:style>
        <a:lnRef idx="2">
          <a:scrgbClr r="0" g="0" b="0"/>
        </a:lnRef>
        <a:fillRef idx="0">
          <a:scrgbClr r="0" g="0" b="0"/>
        </a:fillRef>
        <a:effectRef idx="0">
          <a:scrgbClr r="0" g="0" b="0"/>
        </a:effectRef>
        <a:fontRef idx="minor"/>
      </dsp:style>
    </dsp:sp>
    <dsp:sp modelId="{B4D5279A-CE0B-4D73-BB0E-ED454C1F04E2}">
      <dsp:nvSpPr>
        <dsp:cNvPr id="0" name=""/>
        <dsp:cNvSpPr/>
      </dsp:nvSpPr>
      <dsp:spPr>
        <a:xfrm>
          <a:off x="1686308" y="0"/>
          <a:ext cx="3290401" cy="667781"/>
        </a:xfrm>
        <a:prstGeom prst="roundRect">
          <a:avLst/>
        </a:prstGeom>
        <a:no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b="1" kern="1200" dirty="0">
              <a:solidFill>
                <a:srgbClr val="0137A6"/>
              </a:solidFill>
              <a:latin typeface="Nunito Sans" pitchFamily="2" charset="0"/>
            </a:rPr>
            <a:t>Types of Employer Sponsored Schemes </a:t>
          </a:r>
        </a:p>
      </dsp:txBody>
      <dsp:txXfrm>
        <a:off x="1718906" y="32598"/>
        <a:ext cx="3225205" cy="602585"/>
      </dsp:txXfrm>
    </dsp:sp>
    <dsp:sp modelId="{413CB0A8-4A45-40F3-8F3C-1FECBF868673}">
      <dsp:nvSpPr>
        <dsp:cNvPr id="0" name=""/>
        <dsp:cNvSpPr/>
      </dsp:nvSpPr>
      <dsp:spPr>
        <a:xfrm>
          <a:off x="925999" y="949691"/>
          <a:ext cx="1335563" cy="667781"/>
        </a:xfrm>
        <a:prstGeom prst="roundRect">
          <a:avLst/>
        </a:prstGeom>
        <a:solidFill>
          <a:srgbClr val="0137A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b="1" kern="1200" dirty="0">
              <a:solidFill>
                <a:schemeClr val="bg1"/>
              </a:solidFill>
              <a:latin typeface="Nunito Sans" pitchFamily="2" charset="0"/>
            </a:rPr>
            <a:t>Defined Contribution</a:t>
          </a:r>
        </a:p>
        <a:p>
          <a:pPr marL="0" lvl="0" indent="0" algn="ctr" defTabSz="400050">
            <a:lnSpc>
              <a:spcPct val="90000"/>
            </a:lnSpc>
            <a:spcBef>
              <a:spcPct val="0"/>
            </a:spcBef>
            <a:spcAft>
              <a:spcPct val="35000"/>
            </a:spcAft>
            <a:buNone/>
          </a:pPr>
          <a:r>
            <a:rPr lang="en-GB" sz="900" b="1" kern="1200" dirty="0">
              <a:solidFill>
                <a:schemeClr val="bg1"/>
              </a:solidFill>
              <a:latin typeface="Nunito Sans" pitchFamily="2" charset="0"/>
            </a:rPr>
            <a:t>(DC Scheme)</a:t>
          </a:r>
        </a:p>
      </dsp:txBody>
      <dsp:txXfrm>
        <a:off x="958597" y="982289"/>
        <a:ext cx="1270367" cy="602585"/>
      </dsp:txXfrm>
    </dsp:sp>
    <dsp:sp modelId="{CEB90606-C55B-4F86-9B0D-31C22FB9379E}">
      <dsp:nvSpPr>
        <dsp:cNvPr id="0" name=""/>
        <dsp:cNvSpPr/>
      </dsp:nvSpPr>
      <dsp:spPr>
        <a:xfrm>
          <a:off x="1259890" y="1897941"/>
          <a:ext cx="1426542" cy="1314742"/>
        </a:xfrm>
        <a:prstGeom prst="roundRect">
          <a:avLst/>
        </a:prstGeom>
        <a:solidFill>
          <a:schemeClr val="bg1">
            <a:lumMod val="9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n-US" sz="700" b="1" kern="1200">
              <a:solidFill>
                <a:srgbClr val="0137A6"/>
              </a:solidFill>
              <a:latin typeface="Nunito Sans" pitchFamily="2" charset="0"/>
            </a:rPr>
            <a:t>C</a:t>
          </a:r>
          <a:r>
            <a:rPr lang="en-KE" sz="700" b="1" kern="1200">
              <a:solidFill>
                <a:srgbClr val="0137A6"/>
              </a:solidFill>
              <a:latin typeface="Nunito Sans" pitchFamily="2" charset="0"/>
            </a:rPr>
            <a:t>ontributions are fixed, usually as a percentage of salary, and benefits depend on accumulated contributions plus investment returns</a:t>
          </a:r>
        </a:p>
      </dsp:txBody>
      <dsp:txXfrm>
        <a:off x="1324070" y="1962121"/>
        <a:ext cx="1298182" cy="1186382"/>
      </dsp:txXfrm>
    </dsp:sp>
    <dsp:sp modelId="{FB87CDBF-1CD9-4E6A-92F9-EE25F6D4E823}">
      <dsp:nvSpPr>
        <dsp:cNvPr id="0" name=""/>
        <dsp:cNvSpPr/>
      </dsp:nvSpPr>
      <dsp:spPr>
        <a:xfrm>
          <a:off x="2633010" y="949691"/>
          <a:ext cx="1335563" cy="667781"/>
        </a:xfrm>
        <a:prstGeom prst="roundRect">
          <a:avLst/>
        </a:prstGeom>
        <a:solidFill>
          <a:srgbClr val="0137A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b="1" kern="1200" dirty="0">
              <a:solidFill>
                <a:schemeClr val="bg1"/>
              </a:solidFill>
              <a:latin typeface="Nunito Sans" pitchFamily="2" charset="0"/>
            </a:rPr>
            <a:t>Defined Benefit</a:t>
          </a:r>
        </a:p>
        <a:p>
          <a:pPr marL="0" lvl="0" indent="0" algn="ctr" defTabSz="400050">
            <a:lnSpc>
              <a:spcPct val="90000"/>
            </a:lnSpc>
            <a:spcBef>
              <a:spcPct val="0"/>
            </a:spcBef>
            <a:spcAft>
              <a:spcPct val="35000"/>
            </a:spcAft>
            <a:buNone/>
          </a:pPr>
          <a:r>
            <a:rPr lang="en-GB" sz="900" b="1" kern="1200" dirty="0">
              <a:solidFill>
                <a:schemeClr val="bg1"/>
              </a:solidFill>
              <a:latin typeface="Nunito Sans" pitchFamily="2" charset="0"/>
            </a:rPr>
            <a:t>(DB Scheme)</a:t>
          </a:r>
          <a:endParaRPr lang="en-US" sz="900" b="1" kern="1200">
            <a:solidFill>
              <a:schemeClr val="bg1"/>
            </a:solidFill>
            <a:latin typeface="Nunito Sans" pitchFamily="2" charset="0"/>
            <a:cs typeface="Arial"/>
          </a:endParaRPr>
        </a:p>
      </dsp:txBody>
      <dsp:txXfrm>
        <a:off x="2665608" y="982289"/>
        <a:ext cx="1270367" cy="602585"/>
      </dsp:txXfrm>
    </dsp:sp>
    <dsp:sp modelId="{4C29560C-5C15-4390-8884-0FB46356E2DB}">
      <dsp:nvSpPr>
        <dsp:cNvPr id="0" name=""/>
        <dsp:cNvSpPr/>
      </dsp:nvSpPr>
      <dsp:spPr>
        <a:xfrm>
          <a:off x="2966900" y="1897941"/>
          <a:ext cx="1214267" cy="1300919"/>
        </a:xfrm>
        <a:prstGeom prst="roundRect">
          <a:avLst/>
        </a:prstGeom>
        <a:solidFill>
          <a:schemeClr val="bg1">
            <a:lumMod val="9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n-US" sz="700" b="1" kern="1200">
              <a:solidFill>
                <a:srgbClr val="0137A6"/>
              </a:solidFill>
              <a:latin typeface="Nunito Sans" pitchFamily="2" charset="0"/>
            </a:rPr>
            <a:t>B</a:t>
          </a:r>
          <a:r>
            <a:rPr lang="en-KE" sz="700" b="1" kern="1200">
              <a:solidFill>
                <a:srgbClr val="0137A6"/>
              </a:solidFill>
              <a:latin typeface="Nunito Sans" pitchFamily="2" charset="0"/>
            </a:rPr>
            <a:t>enefits are predetermined, typically based on a formula linked to salary and years of service, with the employer bearing the investment and longevity risk.</a:t>
          </a:r>
          <a:endParaRPr lang="en-KE" sz="700" b="1" kern="1200">
            <a:solidFill>
              <a:srgbClr val="0137A6"/>
            </a:solidFill>
            <a:latin typeface="Nunito Sans" pitchFamily="2" charset="0"/>
            <a:cs typeface="Arial"/>
          </a:endParaRPr>
        </a:p>
      </dsp:txBody>
      <dsp:txXfrm>
        <a:off x="3026176" y="1957217"/>
        <a:ext cx="1095715" cy="1182367"/>
      </dsp:txXfrm>
    </dsp:sp>
    <dsp:sp modelId="{AA335C80-9996-431A-92F8-605FD0AF9FA0}">
      <dsp:nvSpPr>
        <dsp:cNvPr id="0" name=""/>
        <dsp:cNvSpPr/>
      </dsp:nvSpPr>
      <dsp:spPr>
        <a:xfrm>
          <a:off x="4249042" y="949691"/>
          <a:ext cx="1335563" cy="667781"/>
        </a:xfrm>
        <a:prstGeom prst="roundRect">
          <a:avLst/>
        </a:prstGeom>
        <a:solidFill>
          <a:srgbClr val="0137A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solidFill>
                <a:schemeClr val="bg1"/>
              </a:solidFill>
              <a:latin typeface="Nunito Sans" pitchFamily="2" charset="0"/>
              <a:cs typeface="Arial"/>
            </a:rPr>
            <a:t>Hybrid Schemes</a:t>
          </a:r>
        </a:p>
        <a:p>
          <a:pPr marL="0" lvl="0" indent="0" algn="ctr" defTabSz="400050">
            <a:lnSpc>
              <a:spcPct val="90000"/>
            </a:lnSpc>
            <a:spcBef>
              <a:spcPct val="0"/>
            </a:spcBef>
            <a:spcAft>
              <a:spcPct val="35000"/>
            </a:spcAft>
            <a:buNone/>
          </a:pPr>
          <a:r>
            <a:rPr lang="en-US" sz="900" b="1" kern="1200">
              <a:solidFill>
                <a:schemeClr val="bg1"/>
              </a:solidFill>
              <a:latin typeface="Nunito Sans" pitchFamily="2" charset="0"/>
              <a:cs typeface="Arial"/>
            </a:rPr>
            <a:t>(Mix of DB &amp; DC)</a:t>
          </a:r>
        </a:p>
      </dsp:txBody>
      <dsp:txXfrm>
        <a:off x="4281640" y="982289"/>
        <a:ext cx="1270367" cy="602585"/>
      </dsp:txXfrm>
    </dsp:sp>
    <dsp:sp modelId="{9EAC0D4B-031F-4B65-9D0D-D4DA5FEAE951}">
      <dsp:nvSpPr>
        <dsp:cNvPr id="0" name=""/>
        <dsp:cNvSpPr/>
      </dsp:nvSpPr>
      <dsp:spPr>
        <a:xfrm>
          <a:off x="4582933" y="1897941"/>
          <a:ext cx="1152217" cy="1316892"/>
        </a:xfrm>
        <a:prstGeom prst="roundRect">
          <a:avLst/>
        </a:prstGeom>
        <a:solidFill>
          <a:schemeClr val="bg1">
            <a:lumMod val="9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n-US" sz="700" b="1" kern="1200">
              <a:solidFill>
                <a:srgbClr val="0137A6"/>
              </a:solidFill>
              <a:latin typeface="Nunito Sans" pitchFamily="2" charset="0"/>
              <a:cs typeface="Arial"/>
            </a:rPr>
            <a:t>Combines features of both DB and DC structures</a:t>
          </a:r>
          <a:endParaRPr lang="en-KE" sz="700" b="1" kern="1200">
            <a:solidFill>
              <a:srgbClr val="0137A6"/>
            </a:solidFill>
            <a:latin typeface="Nunito Sans" pitchFamily="2" charset="0"/>
            <a:cs typeface="Arial"/>
          </a:endParaRPr>
        </a:p>
      </dsp:txBody>
      <dsp:txXfrm>
        <a:off x="4639180" y="1954188"/>
        <a:ext cx="1039723" cy="12043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5c53b8d1197c3235cdc6c189ef0048b8">
  <xsd:schema xmlns:xsd="http://www.w3.org/2001/XMLSchema" xmlns:xs="http://www.w3.org/2001/XMLSchema" xmlns:p="http://schemas.microsoft.com/office/2006/metadata/properties" xmlns:ns2="dfa2d9f5-199c-4212-8ee5-c011be210f49" targetNamespace="http://schemas.microsoft.com/office/2006/metadata/properties" ma:root="true" ma:fieldsID="a29a5f0316c59eb85eeff55e63480feb"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FD87AC-AA46-4264-BA43-41BFD17658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2d9f5-199c-4212-8ee5-c011be210f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E18006-62D3-41FE-9766-AB6736FB0992}">
  <ds:schemaRefs>
    <ds:schemaRef ds:uri="http://schemas.microsoft.com/sharepoint/v3/contenttype/forms"/>
  </ds:schemaRefs>
</ds:datastoreItem>
</file>

<file path=customXml/itemProps3.xml><?xml version="1.0" encoding="utf-8"?>
<ds:datastoreItem xmlns:ds="http://schemas.openxmlformats.org/officeDocument/2006/customXml" ds:itemID="{E1D0338F-3DCB-416B-88B0-AD7227257332}">
  <ds:schemaRefs>
    <ds:schemaRef ds:uri="http://schemas.openxmlformats.org/officeDocument/2006/bibliography"/>
  </ds:schemaRefs>
</ds:datastoreItem>
</file>

<file path=customXml/itemProps4.xml><?xml version="1.0" encoding="utf-8"?>
<ds:datastoreItem xmlns:ds="http://schemas.openxmlformats.org/officeDocument/2006/customXml" ds:itemID="{FA9EEEA4-81C4-4387-BA23-EBF278746776}">
  <ds:schemaRefs>
    <ds:schemaRef ds:uri="http://schemas.microsoft.com/office/2006/metadata/properties"/>
    <ds:schemaRef ds:uri="http://schemas.microsoft.com/office/infopath/2007/PartnerControls"/>
    <ds:schemaRef ds:uri="dfa2d9f5-199c-4212-8ee5-c011be210f49"/>
  </ds:schemaRefs>
</ds:datastoreItem>
</file>

<file path=docProps/app.xml><?xml version="1.0" encoding="utf-8"?>
<Properties xmlns="http://schemas.openxmlformats.org/officeDocument/2006/extended-properties" xmlns:vt="http://schemas.openxmlformats.org/officeDocument/2006/docPropsVTypes">
  <Template>Normal</Template>
  <TotalTime>4551</TotalTime>
  <Pages>24</Pages>
  <Words>3907</Words>
  <Characters>22270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26125</CharactersWithSpaces>
  <SharedDoc>false</SharedDoc>
  <HLinks>
    <vt:vector size="150" baseType="variant">
      <vt:variant>
        <vt:i4>1114165</vt:i4>
      </vt:variant>
      <vt:variant>
        <vt:i4>140</vt:i4>
      </vt:variant>
      <vt:variant>
        <vt:i4>0</vt:i4>
      </vt:variant>
      <vt:variant>
        <vt:i4>5</vt:i4>
      </vt:variant>
      <vt:variant>
        <vt:lpwstr/>
      </vt:variant>
      <vt:variant>
        <vt:lpwstr>_Toc191365394</vt:lpwstr>
      </vt:variant>
      <vt:variant>
        <vt:i4>1114165</vt:i4>
      </vt:variant>
      <vt:variant>
        <vt:i4>134</vt:i4>
      </vt:variant>
      <vt:variant>
        <vt:i4>0</vt:i4>
      </vt:variant>
      <vt:variant>
        <vt:i4>5</vt:i4>
      </vt:variant>
      <vt:variant>
        <vt:lpwstr/>
      </vt:variant>
      <vt:variant>
        <vt:lpwstr>_Toc191365393</vt:lpwstr>
      </vt:variant>
      <vt:variant>
        <vt:i4>1114165</vt:i4>
      </vt:variant>
      <vt:variant>
        <vt:i4>128</vt:i4>
      </vt:variant>
      <vt:variant>
        <vt:i4>0</vt:i4>
      </vt:variant>
      <vt:variant>
        <vt:i4>5</vt:i4>
      </vt:variant>
      <vt:variant>
        <vt:lpwstr/>
      </vt:variant>
      <vt:variant>
        <vt:lpwstr>_Toc191365392</vt:lpwstr>
      </vt:variant>
      <vt:variant>
        <vt:i4>1114165</vt:i4>
      </vt:variant>
      <vt:variant>
        <vt:i4>122</vt:i4>
      </vt:variant>
      <vt:variant>
        <vt:i4>0</vt:i4>
      </vt:variant>
      <vt:variant>
        <vt:i4>5</vt:i4>
      </vt:variant>
      <vt:variant>
        <vt:lpwstr/>
      </vt:variant>
      <vt:variant>
        <vt:lpwstr>_Toc191365391</vt:lpwstr>
      </vt:variant>
      <vt:variant>
        <vt:i4>1114165</vt:i4>
      </vt:variant>
      <vt:variant>
        <vt:i4>116</vt:i4>
      </vt:variant>
      <vt:variant>
        <vt:i4>0</vt:i4>
      </vt:variant>
      <vt:variant>
        <vt:i4>5</vt:i4>
      </vt:variant>
      <vt:variant>
        <vt:lpwstr/>
      </vt:variant>
      <vt:variant>
        <vt:lpwstr>_Toc191365390</vt:lpwstr>
      </vt:variant>
      <vt:variant>
        <vt:i4>1048629</vt:i4>
      </vt:variant>
      <vt:variant>
        <vt:i4>110</vt:i4>
      </vt:variant>
      <vt:variant>
        <vt:i4>0</vt:i4>
      </vt:variant>
      <vt:variant>
        <vt:i4>5</vt:i4>
      </vt:variant>
      <vt:variant>
        <vt:lpwstr/>
      </vt:variant>
      <vt:variant>
        <vt:lpwstr>_Toc191365389</vt:lpwstr>
      </vt:variant>
      <vt:variant>
        <vt:i4>1048629</vt:i4>
      </vt:variant>
      <vt:variant>
        <vt:i4>104</vt:i4>
      </vt:variant>
      <vt:variant>
        <vt:i4>0</vt:i4>
      </vt:variant>
      <vt:variant>
        <vt:i4>5</vt:i4>
      </vt:variant>
      <vt:variant>
        <vt:lpwstr/>
      </vt:variant>
      <vt:variant>
        <vt:lpwstr>_Toc191365388</vt:lpwstr>
      </vt:variant>
      <vt:variant>
        <vt:i4>1048629</vt:i4>
      </vt:variant>
      <vt:variant>
        <vt:i4>98</vt:i4>
      </vt:variant>
      <vt:variant>
        <vt:i4>0</vt:i4>
      </vt:variant>
      <vt:variant>
        <vt:i4>5</vt:i4>
      </vt:variant>
      <vt:variant>
        <vt:lpwstr/>
      </vt:variant>
      <vt:variant>
        <vt:lpwstr>_Toc191365387</vt:lpwstr>
      </vt:variant>
      <vt:variant>
        <vt:i4>1048629</vt:i4>
      </vt:variant>
      <vt:variant>
        <vt:i4>92</vt:i4>
      </vt:variant>
      <vt:variant>
        <vt:i4>0</vt:i4>
      </vt:variant>
      <vt:variant>
        <vt:i4>5</vt:i4>
      </vt:variant>
      <vt:variant>
        <vt:lpwstr/>
      </vt:variant>
      <vt:variant>
        <vt:lpwstr>_Toc191365386</vt:lpwstr>
      </vt:variant>
      <vt:variant>
        <vt:i4>1048629</vt:i4>
      </vt:variant>
      <vt:variant>
        <vt:i4>86</vt:i4>
      </vt:variant>
      <vt:variant>
        <vt:i4>0</vt:i4>
      </vt:variant>
      <vt:variant>
        <vt:i4>5</vt:i4>
      </vt:variant>
      <vt:variant>
        <vt:lpwstr/>
      </vt:variant>
      <vt:variant>
        <vt:lpwstr>_Toc191365385</vt:lpwstr>
      </vt:variant>
      <vt:variant>
        <vt:i4>1048629</vt:i4>
      </vt:variant>
      <vt:variant>
        <vt:i4>80</vt:i4>
      </vt:variant>
      <vt:variant>
        <vt:i4>0</vt:i4>
      </vt:variant>
      <vt:variant>
        <vt:i4>5</vt:i4>
      </vt:variant>
      <vt:variant>
        <vt:lpwstr/>
      </vt:variant>
      <vt:variant>
        <vt:lpwstr>_Toc191365384</vt:lpwstr>
      </vt:variant>
      <vt:variant>
        <vt:i4>1048629</vt:i4>
      </vt:variant>
      <vt:variant>
        <vt:i4>74</vt:i4>
      </vt:variant>
      <vt:variant>
        <vt:i4>0</vt:i4>
      </vt:variant>
      <vt:variant>
        <vt:i4>5</vt:i4>
      </vt:variant>
      <vt:variant>
        <vt:lpwstr/>
      </vt:variant>
      <vt:variant>
        <vt:lpwstr>_Toc191365383</vt:lpwstr>
      </vt:variant>
      <vt:variant>
        <vt:i4>1048629</vt:i4>
      </vt:variant>
      <vt:variant>
        <vt:i4>68</vt:i4>
      </vt:variant>
      <vt:variant>
        <vt:i4>0</vt:i4>
      </vt:variant>
      <vt:variant>
        <vt:i4>5</vt:i4>
      </vt:variant>
      <vt:variant>
        <vt:lpwstr/>
      </vt:variant>
      <vt:variant>
        <vt:lpwstr>_Toc191365382</vt:lpwstr>
      </vt:variant>
      <vt:variant>
        <vt:i4>1048629</vt:i4>
      </vt:variant>
      <vt:variant>
        <vt:i4>62</vt:i4>
      </vt:variant>
      <vt:variant>
        <vt:i4>0</vt:i4>
      </vt:variant>
      <vt:variant>
        <vt:i4>5</vt:i4>
      </vt:variant>
      <vt:variant>
        <vt:lpwstr/>
      </vt:variant>
      <vt:variant>
        <vt:lpwstr>_Toc191365381</vt:lpwstr>
      </vt:variant>
      <vt:variant>
        <vt:i4>1048629</vt:i4>
      </vt:variant>
      <vt:variant>
        <vt:i4>56</vt:i4>
      </vt:variant>
      <vt:variant>
        <vt:i4>0</vt:i4>
      </vt:variant>
      <vt:variant>
        <vt:i4>5</vt:i4>
      </vt:variant>
      <vt:variant>
        <vt:lpwstr/>
      </vt:variant>
      <vt:variant>
        <vt:lpwstr>_Toc191365380</vt:lpwstr>
      </vt:variant>
      <vt:variant>
        <vt:i4>2031669</vt:i4>
      </vt:variant>
      <vt:variant>
        <vt:i4>50</vt:i4>
      </vt:variant>
      <vt:variant>
        <vt:i4>0</vt:i4>
      </vt:variant>
      <vt:variant>
        <vt:i4>5</vt:i4>
      </vt:variant>
      <vt:variant>
        <vt:lpwstr/>
      </vt:variant>
      <vt:variant>
        <vt:lpwstr>_Toc191365379</vt:lpwstr>
      </vt:variant>
      <vt:variant>
        <vt:i4>2031669</vt:i4>
      </vt:variant>
      <vt:variant>
        <vt:i4>44</vt:i4>
      </vt:variant>
      <vt:variant>
        <vt:i4>0</vt:i4>
      </vt:variant>
      <vt:variant>
        <vt:i4>5</vt:i4>
      </vt:variant>
      <vt:variant>
        <vt:lpwstr/>
      </vt:variant>
      <vt:variant>
        <vt:lpwstr>_Toc191365378</vt:lpwstr>
      </vt:variant>
      <vt:variant>
        <vt:i4>2031669</vt:i4>
      </vt:variant>
      <vt:variant>
        <vt:i4>38</vt:i4>
      </vt:variant>
      <vt:variant>
        <vt:i4>0</vt:i4>
      </vt:variant>
      <vt:variant>
        <vt:i4>5</vt:i4>
      </vt:variant>
      <vt:variant>
        <vt:lpwstr/>
      </vt:variant>
      <vt:variant>
        <vt:lpwstr>_Toc191365377</vt:lpwstr>
      </vt:variant>
      <vt:variant>
        <vt:i4>2031669</vt:i4>
      </vt:variant>
      <vt:variant>
        <vt:i4>32</vt:i4>
      </vt:variant>
      <vt:variant>
        <vt:i4>0</vt:i4>
      </vt:variant>
      <vt:variant>
        <vt:i4>5</vt:i4>
      </vt:variant>
      <vt:variant>
        <vt:lpwstr/>
      </vt:variant>
      <vt:variant>
        <vt:lpwstr>_Toc191365376</vt:lpwstr>
      </vt:variant>
      <vt:variant>
        <vt:i4>2031669</vt:i4>
      </vt:variant>
      <vt:variant>
        <vt:i4>26</vt:i4>
      </vt:variant>
      <vt:variant>
        <vt:i4>0</vt:i4>
      </vt:variant>
      <vt:variant>
        <vt:i4>5</vt:i4>
      </vt:variant>
      <vt:variant>
        <vt:lpwstr/>
      </vt:variant>
      <vt:variant>
        <vt:lpwstr>_Toc191365375</vt:lpwstr>
      </vt:variant>
      <vt:variant>
        <vt:i4>2031669</vt:i4>
      </vt:variant>
      <vt:variant>
        <vt:i4>20</vt:i4>
      </vt:variant>
      <vt:variant>
        <vt:i4>0</vt:i4>
      </vt:variant>
      <vt:variant>
        <vt:i4>5</vt:i4>
      </vt:variant>
      <vt:variant>
        <vt:lpwstr/>
      </vt:variant>
      <vt:variant>
        <vt:lpwstr>_Toc191365374</vt:lpwstr>
      </vt:variant>
      <vt:variant>
        <vt:i4>2031669</vt:i4>
      </vt:variant>
      <vt:variant>
        <vt:i4>14</vt:i4>
      </vt:variant>
      <vt:variant>
        <vt:i4>0</vt:i4>
      </vt:variant>
      <vt:variant>
        <vt:i4>5</vt:i4>
      </vt:variant>
      <vt:variant>
        <vt:lpwstr/>
      </vt:variant>
      <vt:variant>
        <vt:lpwstr>_Toc191365373</vt:lpwstr>
      </vt:variant>
      <vt:variant>
        <vt:i4>2031669</vt:i4>
      </vt:variant>
      <vt:variant>
        <vt:i4>8</vt:i4>
      </vt:variant>
      <vt:variant>
        <vt:i4>0</vt:i4>
      </vt:variant>
      <vt:variant>
        <vt:i4>5</vt:i4>
      </vt:variant>
      <vt:variant>
        <vt:lpwstr/>
      </vt:variant>
      <vt:variant>
        <vt:lpwstr>_Toc191365372</vt:lpwstr>
      </vt:variant>
      <vt:variant>
        <vt:i4>2031669</vt:i4>
      </vt:variant>
      <vt:variant>
        <vt:i4>2</vt:i4>
      </vt:variant>
      <vt:variant>
        <vt:i4>0</vt:i4>
      </vt:variant>
      <vt:variant>
        <vt:i4>5</vt:i4>
      </vt:variant>
      <vt:variant>
        <vt:lpwstr/>
      </vt:variant>
      <vt:variant>
        <vt:lpwstr>_Toc191365371</vt:lpwstr>
      </vt:variant>
      <vt:variant>
        <vt:i4>6750332</vt:i4>
      </vt:variant>
      <vt:variant>
        <vt:i4>0</vt:i4>
      </vt:variant>
      <vt:variant>
        <vt:i4>0</vt:i4>
      </vt:variant>
      <vt:variant>
        <vt:i4>5</vt:i4>
      </vt:variant>
      <vt:variant>
        <vt:lpwstr>http://www.kenbright.co.ke/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yngala@kenbright.africa</dc:creator>
  <cp:keywords/>
  <dc:description/>
  <cp:lastModifiedBy>Leslie Akello</cp:lastModifiedBy>
  <cp:revision>128</cp:revision>
  <cp:lastPrinted>2025-09-30T17:15:00Z</cp:lastPrinted>
  <dcterms:created xsi:type="dcterms:W3CDTF">2025-09-30T12:04:00Z</dcterms:created>
  <dcterms:modified xsi:type="dcterms:W3CDTF">2025-10-07T07:03:00Z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3029e2fe-936f-4d4e-8fe0-8fa20817b3f1</vt:lpwstr>
  </property>
  <property fmtid="{D5CDD505-2E9C-101B-9397-08002B2CF9AE}" pid="3" name="MediaServiceImageTags">
    <vt:lpwstr/>
  </property>
  <property fmtid="{D5CDD505-2E9C-101B-9397-08002B2CF9AE}" pid="4" name="ContentTypeId">
    <vt:lpwstr>0x010100FC098080B38DD147A7B7AA467507026F</vt:lpwstr>
  </property>
</Properties>
</file>