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32D6" w14:textId="6C2C4813" w:rsidR="006C0408" w:rsidRPr="00597F00" w:rsidRDefault="00597F00" w:rsidP="006C0408">
      <w:pPr>
        <w:rPr>
          <w:rFonts w:ascii="Nunito Sans" w:hAnsi="Nunito Sans"/>
          <w:b/>
          <w:bCs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t>Module 2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: Frequency &amp; Severity</w:t>
      </w:r>
    </w:p>
    <w:p w14:paraId="41A6132F" w14:textId="77777777" w:rsidR="006C0408" w:rsidRPr="00597F00" w:rsidRDefault="006C0408" w:rsidP="006C0408">
      <w:pPr>
        <w:rPr>
          <w:rFonts w:ascii="Nunito Sans" w:hAnsi="Nunito Sans"/>
          <w:sz w:val="18"/>
          <w:szCs w:val="18"/>
        </w:rPr>
      </w:pPr>
      <w:r w:rsidRPr="00597F00">
        <w:rPr>
          <w:rFonts w:ascii="Nunito Sans" w:hAnsi="Nunito Sans"/>
          <w:b/>
          <w:bCs/>
          <w:sz w:val="18"/>
          <w:szCs w:val="18"/>
        </w:rPr>
        <w:t>1. Frequency in insurance is best defined as:</w:t>
      </w:r>
      <w:r w:rsidRPr="00597F00">
        <w:rPr>
          <w:rFonts w:ascii="Nunito Sans" w:hAnsi="Nunito Sans"/>
          <w:sz w:val="18"/>
          <w:szCs w:val="18"/>
        </w:rPr>
        <w:br/>
        <w:t>a) The probability that a claim will occur within a given period.</w:t>
      </w:r>
      <w:r w:rsidRPr="00597F00">
        <w:rPr>
          <w:rFonts w:ascii="Nunito Sans" w:hAnsi="Nunito Sans"/>
          <w:sz w:val="18"/>
          <w:szCs w:val="18"/>
        </w:rPr>
        <w:br/>
        <w:t>b) The average size of a claim.</w:t>
      </w:r>
      <w:r w:rsidRPr="00597F00">
        <w:rPr>
          <w:rFonts w:ascii="Nunito Sans" w:hAnsi="Nunito Sans"/>
          <w:sz w:val="18"/>
          <w:szCs w:val="18"/>
        </w:rPr>
        <w:br/>
        <w:t>c) The ratio of total claims to premiums.</w:t>
      </w:r>
      <w:r w:rsidRPr="00597F00">
        <w:rPr>
          <w:rFonts w:ascii="Nunito Sans" w:hAnsi="Nunito Sans"/>
          <w:sz w:val="18"/>
          <w:szCs w:val="18"/>
        </w:rPr>
        <w:br/>
        <w:t>d) The maximum possible loss on a policy.</w:t>
      </w:r>
      <w:r w:rsidRPr="00597F00">
        <w:rPr>
          <w:rFonts w:ascii="Nunito Sans" w:hAnsi="Nunito Sans"/>
          <w:sz w:val="18"/>
          <w:szCs w:val="18"/>
        </w:rPr>
        <w:br/>
      </w:r>
      <w:r w:rsidRPr="00597F00">
        <w:rPr>
          <w:rFonts w:ascii="Segoe UI Emoji" w:hAnsi="Segoe UI Emoji" w:cs="Segoe UI Emoji"/>
          <w:sz w:val="18"/>
          <w:szCs w:val="18"/>
        </w:rPr>
        <w:t>✅</w:t>
      </w:r>
      <w:r w:rsidRPr="00597F00">
        <w:rPr>
          <w:rFonts w:ascii="Nunito Sans" w:hAnsi="Nunito Sans"/>
          <w:sz w:val="18"/>
          <w:szCs w:val="18"/>
        </w:rPr>
        <w:t xml:space="preserve"> </w:t>
      </w:r>
      <w:r w:rsidRPr="00597F00">
        <w:rPr>
          <w:rFonts w:ascii="Nunito Sans" w:hAnsi="Nunito Sans"/>
          <w:b/>
          <w:bCs/>
          <w:sz w:val="18"/>
          <w:szCs w:val="18"/>
        </w:rPr>
        <w:t>Answer: a)</w:t>
      </w:r>
      <w:r w:rsidRPr="00597F00">
        <w:rPr>
          <w:rFonts w:ascii="Nunito Sans" w:hAnsi="Nunito Sans"/>
          <w:sz w:val="18"/>
          <w:szCs w:val="18"/>
        </w:rPr>
        <w:br/>
      </w:r>
      <w:r w:rsidRPr="00597F00">
        <w:rPr>
          <w:rFonts w:ascii="Nunito Sans" w:hAnsi="Nunito Sans"/>
          <w:b/>
          <w:bCs/>
          <w:sz w:val="18"/>
          <w:szCs w:val="18"/>
        </w:rPr>
        <w:t>Explanation:</w:t>
      </w:r>
      <w:r w:rsidRPr="00597F00">
        <w:rPr>
          <w:rFonts w:ascii="Nunito Sans" w:hAnsi="Nunito Sans"/>
          <w:sz w:val="18"/>
          <w:szCs w:val="18"/>
        </w:rPr>
        <w:t xml:space="preserve"> Frequency measures how often claims occur relative to exposure, i.e., probability of occurrence.</w:t>
      </w:r>
    </w:p>
    <w:p w14:paraId="3988435D" w14:textId="77777777" w:rsidR="006C0408" w:rsidRPr="00597F00" w:rsidRDefault="006C0408" w:rsidP="006C0408">
      <w:pPr>
        <w:rPr>
          <w:rFonts w:ascii="Nunito Sans" w:hAnsi="Nunito Sans"/>
          <w:sz w:val="18"/>
          <w:szCs w:val="18"/>
        </w:rPr>
      </w:pPr>
      <w:r w:rsidRPr="00597F00">
        <w:rPr>
          <w:rFonts w:ascii="Nunito Sans" w:hAnsi="Nunito Sans"/>
          <w:b/>
          <w:bCs/>
          <w:sz w:val="18"/>
          <w:szCs w:val="18"/>
        </w:rPr>
        <w:t>2. Severity in insurance refers to:</w:t>
      </w:r>
      <w:r w:rsidRPr="00597F00">
        <w:rPr>
          <w:rFonts w:ascii="Nunito Sans" w:hAnsi="Nunito Sans"/>
          <w:sz w:val="18"/>
          <w:szCs w:val="18"/>
        </w:rPr>
        <w:br/>
        <w:t>a) The number of claims per exposure.</w:t>
      </w:r>
      <w:r w:rsidRPr="00597F00">
        <w:rPr>
          <w:rFonts w:ascii="Nunito Sans" w:hAnsi="Nunito Sans"/>
          <w:sz w:val="18"/>
          <w:szCs w:val="18"/>
        </w:rPr>
        <w:br/>
        <w:t>b) The financial impact of a claim once it occurs.</w:t>
      </w:r>
      <w:r w:rsidRPr="00597F00">
        <w:rPr>
          <w:rFonts w:ascii="Nunito Sans" w:hAnsi="Nunito Sans"/>
          <w:sz w:val="18"/>
          <w:szCs w:val="18"/>
        </w:rPr>
        <w:br/>
        <w:t>c) The probability of claims not occurring.</w:t>
      </w:r>
      <w:r w:rsidRPr="00597F00">
        <w:rPr>
          <w:rFonts w:ascii="Nunito Sans" w:hAnsi="Nunito Sans"/>
          <w:sz w:val="18"/>
          <w:szCs w:val="18"/>
        </w:rPr>
        <w:br/>
        <w:t>d) The distribution of exposures across policies.</w:t>
      </w:r>
      <w:r w:rsidRPr="00597F00">
        <w:rPr>
          <w:rFonts w:ascii="Nunito Sans" w:hAnsi="Nunito Sans"/>
          <w:sz w:val="18"/>
          <w:szCs w:val="18"/>
        </w:rPr>
        <w:br/>
      </w:r>
      <w:r w:rsidRPr="00597F00">
        <w:rPr>
          <w:rFonts w:ascii="Segoe UI Emoji" w:hAnsi="Segoe UI Emoji" w:cs="Segoe UI Emoji"/>
          <w:sz w:val="18"/>
          <w:szCs w:val="18"/>
        </w:rPr>
        <w:t>✅</w:t>
      </w:r>
      <w:r w:rsidRPr="00597F00">
        <w:rPr>
          <w:rFonts w:ascii="Nunito Sans" w:hAnsi="Nunito Sans"/>
          <w:sz w:val="18"/>
          <w:szCs w:val="18"/>
        </w:rPr>
        <w:t xml:space="preserve"> </w:t>
      </w:r>
      <w:r w:rsidRPr="00597F00">
        <w:rPr>
          <w:rFonts w:ascii="Nunito Sans" w:hAnsi="Nunito Sans"/>
          <w:b/>
          <w:bCs/>
          <w:sz w:val="18"/>
          <w:szCs w:val="18"/>
        </w:rPr>
        <w:t>Answer: b)</w:t>
      </w:r>
      <w:r w:rsidRPr="00597F00">
        <w:rPr>
          <w:rFonts w:ascii="Nunito Sans" w:hAnsi="Nunito Sans"/>
          <w:sz w:val="18"/>
          <w:szCs w:val="18"/>
        </w:rPr>
        <w:br/>
      </w:r>
      <w:r w:rsidRPr="00597F00">
        <w:rPr>
          <w:rFonts w:ascii="Nunito Sans" w:hAnsi="Nunito Sans"/>
          <w:b/>
          <w:bCs/>
          <w:sz w:val="18"/>
          <w:szCs w:val="18"/>
        </w:rPr>
        <w:t>Explanation:</w:t>
      </w:r>
      <w:r w:rsidRPr="00597F00">
        <w:rPr>
          <w:rFonts w:ascii="Nunito Sans" w:hAnsi="Nunito Sans"/>
          <w:sz w:val="18"/>
          <w:szCs w:val="18"/>
        </w:rPr>
        <w:t xml:space="preserve"> Severity measures the average claim size when a claim happens.</w:t>
      </w:r>
    </w:p>
    <w:p w14:paraId="2C9FF489" w14:textId="77777777" w:rsidR="006C0408" w:rsidRPr="00597F00" w:rsidRDefault="006C0408" w:rsidP="006C0408">
      <w:pPr>
        <w:rPr>
          <w:rFonts w:ascii="Nunito Sans" w:hAnsi="Nunito Sans"/>
          <w:sz w:val="18"/>
          <w:szCs w:val="18"/>
        </w:rPr>
      </w:pPr>
      <w:r w:rsidRPr="00597F00">
        <w:rPr>
          <w:rFonts w:ascii="Nunito Sans" w:hAnsi="Nunito Sans"/>
          <w:b/>
          <w:bCs/>
          <w:sz w:val="18"/>
          <w:szCs w:val="18"/>
        </w:rPr>
        <w:t>3. If 2,000 motor policies are written and 80 claims are reported, what is the claim frequency?</w:t>
      </w:r>
      <w:r w:rsidRPr="00597F00">
        <w:rPr>
          <w:rFonts w:ascii="Nunito Sans" w:hAnsi="Nunito Sans"/>
          <w:sz w:val="18"/>
          <w:szCs w:val="18"/>
        </w:rPr>
        <w:br/>
        <w:t>a) 0.2</w:t>
      </w:r>
      <w:r w:rsidRPr="00597F00">
        <w:rPr>
          <w:rFonts w:ascii="Nunito Sans" w:hAnsi="Nunito Sans"/>
          <w:sz w:val="18"/>
          <w:szCs w:val="18"/>
        </w:rPr>
        <w:br/>
        <w:t>b) 0.04</w:t>
      </w:r>
      <w:r w:rsidRPr="00597F00">
        <w:rPr>
          <w:rFonts w:ascii="Nunito Sans" w:hAnsi="Nunito Sans"/>
          <w:sz w:val="18"/>
          <w:szCs w:val="18"/>
        </w:rPr>
        <w:br/>
        <w:t>c) 25</w:t>
      </w:r>
      <w:r w:rsidRPr="00597F00">
        <w:rPr>
          <w:rFonts w:ascii="Nunito Sans" w:hAnsi="Nunito Sans"/>
          <w:sz w:val="18"/>
          <w:szCs w:val="18"/>
        </w:rPr>
        <w:br/>
        <w:t>d) 40%</w:t>
      </w:r>
      <w:r w:rsidRPr="00597F00">
        <w:rPr>
          <w:rFonts w:ascii="Nunito Sans" w:hAnsi="Nunito Sans"/>
          <w:sz w:val="18"/>
          <w:szCs w:val="18"/>
        </w:rPr>
        <w:br/>
      </w:r>
      <w:r w:rsidRPr="00597F00">
        <w:rPr>
          <w:rFonts w:ascii="Segoe UI Emoji" w:hAnsi="Segoe UI Emoji" w:cs="Segoe UI Emoji"/>
          <w:sz w:val="18"/>
          <w:szCs w:val="18"/>
        </w:rPr>
        <w:t>✅</w:t>
      </w:r>
      <w:r w:rsidRPr="00597F00">
        <w:rPr>
          <w:rFonts w:ascii="Nunito Sans" w:hAnsi="Nunito Sans"/>
          <w:sz w:val="18"/>
          <w:szCs w:val="18"/>
        </w:rPr>
        <w:t xml:space="preserve"> </w:t>
      </w:r>
      <w:r w:rsidRPr="00597F00">
        <w:rPr>
          <w:rFonts w:ascii="Nunito Sans" w:hAnsi="Nunito Sans"/>
          <w:b/>
          <w:bCs/>
          <w:sz w:val="18"/>
          <w:szCs w:val="18"/>
        </w:rPr>
        <w:t>Answer: b) 0.04</w:t>
      </w:r>
      <w:r w:rsidRPr="00597F00">
        <w:rPr>
          <w:rFonts w:ascii="Nunito Sans" w:hAnsi="Nunito Sans"/>
          <w:sz w:val="18"/>
          <w:szCs w:val="18"/>
        </w:rPr>
        <w:br/>
      </w:r>
      <w:r w:rsidRPr="00597F00">
        <w:rPr>
          <w:rFonts w:ascii="Nunito Sans" w:hAnsi="Nunito Sans"/>
          <w:b/>
          <w:bCs/>
          <w:sz w:val="18"/>
          <w:szCs w:val="18"/>
        </w:rPr>
        <w:t>Explanation:</w:t>
      </w:r>
      <w:r w:rsidRPr="00597F00">
        <w:rPr>
          <w:rFonts w:ascii="Nunito Sans" w:hAnsi="Nunito Sans"/>
          <w:sz w:val="18"/>
          <w:szCs w:val="18"/>
        </w:rPr>
        <w:t xml:space="preserve"> Frequency = 80 ÷ 2,000 = 0.04 (4%).</w:t>
      </w:r>
    </w:p>
    <w:p w14:paraId="16652EDB" w14:textId="65009884" w:rsidR="006C0408" w:rsidRPr="00597F00" w:rsidRDefault="006C0408" w:rsidP="006C0408">
      <w:pPr>
        <w:rPr>
          <w:rFonts w:ascii="Nunito Sans" w:hAnsi="Nunito Sans"/>
          <w:sz w:val="18"/>
          <w:szCs w:val="18"/>
        </w:rPr>
      </w:pPr>
      <w:r w:rsidRPr="00597F00">
        <w:rPr>
          <w:rFonts w:ascii="Nunito Sans" w:hAnsi="Nunito Sans"/>
          <w:b/>
          <w:bCs/>
          <w:sz w:val="18"/>
          <w:szCs w:val="18"/>
        </w:rPr>
        <w:t xml:space="preserve">4. An insurer reports 100 claims with a total </w:t>
      </w:r>
      <w:proofErr w:type="gramStart"/>
      <w:r w:rsidRPr="00597F00">
        <w:rPr>
          <w:rFonts w:ascii="Nunito Sans" w:hAnsi="Nunito Sans"/>
          <w:b/>
          <w:bCs/>
          <w:sz w:val="18"/>
          <w:szCs w:val="18"/>
        </w:rPr>
        <w:t>payout</w:t>
      </w:r>
      <w:proofErr w:type="gramEnd"/>
      <w:r w:rsidRPr="00597F00">
        <w:rPr>
          <w:rFonts w:ascii="Nunito Sans" w:hAnsi="Nunito Sans"/>
          <w:b/>
          <w:bCs/>
          <w:sz w:val="18"/>
          <w:szCs w:val="18"/>
        </w:rPr>
        <w:t xml:space="preserve"> of 50,000,000. What is the average severity?</w:t>
      </w:r>
      <w:r w:rsidRPr="00597F00">
        <w:rPr>
          <w:rFonts w:ascii="Nunito Sans" w:hAnsi="Nunito Sans"/>
          <w:sz w:val="18"/>
          <w:szCs w:val="18"/>
        </w:rPr>
        <w:br/>
        <w:t>a) 500,000</w:t>
      </w:r>
      <w:r w:rsidRPr="00597F00">
        <w:rPr>
          <w:rFonts w:ascii="Nunito Sans" w:hAnsi="Nunito Sans"/>
          <w:sz w:val="18"/>
          <w:szCs w:val="18"/>
        </w:rPr>
        <w:br/>
        <w:t>b) 50,000</w:t>
      </w:r>
      <w:r w:rsidRPr="00597F00">
        <w:rPr>
          <w:rFonts w:ascii="Nunito Sans" w:hAnsi="Nunito Sans"/>
          <w:sz w:val="18"/>
          <w:szCs w:val="18"/>
        </w:rPr>
        <w:br/>
        <w:t>c) 5,000,000</w:t>
      </w:r>
      <w:r w:rsidRPr="00597F00">
        <w:rPr>
          <w:rFonts w:ascii="Nunito Sans" w:hAnsi="Nunito Sans"/>
          <w:sz w:val="18"/>
          <w:szCs w:val="18"/>
        </w:rPr>
        <w:br/>
        <w:t>d) 5,000</w:t>
      </w:r>
      <w:r w:rsidRPr="00597F00">
        <w:rPr>
          <w:rFonts w:ascii="Nunito Sans" w:hAnsi="Nunito Sans"/>
          <w:sz w:val="18"/>
          <w:szCs w:val="18"/>
        </w:rPr>
        <w:br/>
      </w:r>
      <w:r w:rsidRPr="00597F00">
        <w:rPr>
          <w:rFonts w:ascii="Segoe UI Emoji" w:hAnsi="Segoe UI Emoji" w:cs="Segoe UI Emoji"/>
          <w:sz w:val="18"/>
          <w:szCs w:val="18"/>
        </w:rPr>
        <w:t>✅</w:t>
      </w:r>
      <w:r w:rsidRPr="00597F00">
        <w:rPr>
          <w:rFonts w:ascii="Nunito Sans" w:hAnsi="Nunito Sans"/>
          <w:sz w:val="18"/>
          <w:szCs w:val="18"/>
        </w:rPr>
        <w:t xml:space="preserve"> </w:t>
      </w:r>
      <w:r w:rsidRPr="00597F00">
        <w:rPr>
          <w:rFonts w:ascii="Nunito Sans" w:hAnsi="Nunito Sans"/>
          <w:b/>
          <w:bCs/>
          <w:sz w:val="18"/>
          <w:szCs w:val="18"/>
        </w:rPr>
        <w:t>Answer: a) 500,000</w:t>
      </w:r>
      <w:r w:rsidRPr="00597F00">
        <w:rPr>
          <w:rFonts w:ascii="Nunito Sans" w:hAnsi="Nunito Sans"/>
          <w:sz w:val="18"/>
          <w:szCs w:val="18"/>
        </w:rPr>
        <w:br/>
      </w:r>
      <w:r w:rsidRPr="00597F00">
        <w:rPr>
          <w:rFonts w:ascii="Nunito Sans" w:hAnsi="Nunito Sans"/>
          <w:b/>
          <w:bCs/>
          <w:sz w:val="18"/>
          <w:szCs w:val="18"/>
        </w:rPr>
        <w:t>Explanation:</w:t>
      </w:r>
      <w:r w:rsidRPr="00597F00">
        <w:rPr>
          <w:rFonts w:ascii="Nunito Sans" w:hAnsi="Nunito Sans"/>
          <w:sz w:val="18"/>
          <w:szCs w:val="18"/>
        </w:rPr>
        <w:t xml:space="preserve"> Severity = total loss amount ÷ number of </w:t>
      </w:r>
      <w:r w:rsidR="00EF28A2" w:rsidRPr="00597F00">
        <w:rPr>
          <w:rFonts w:ascii="Nunito Sans" w:hAnsi="Nunito Sans"/>
          <w:sz w:val="18"/>
          <w:szCs w:val="18"/>
        </w:rPr>
        <w:t xml:space="preserve">claims </w:t>
      </w:r>
      <w:r w:rsidRPr="00597F00">
        <w:rPr>
          <w:rFonts w:ascii="Nunito Sans" w:hAnsi="Nunito Sans"/>
          <w:sz w:val="18"/>
          <w:szCs w:val="18"/>
        </w:rPr>
        <w:t>= 50,000,000 ÷ 100 = 500,000.</w:t>
      </w:r>
    </w:p>
    <w:p w14:paraId="6CD1A90B" w14:textId="3B602D66" w:rsidR="006C0408" w:rsidRPr="00597F00" w:rsidRDefault="00597F00" w:rsidP="006C0408">
      <w:pPr>
        <w:rPr>
          <w:rFonts w:ascii="Nunito Sans" w:hAnsi="Nunito Sans"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t>5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. Suppose an insurer has 1,200 claims from 60,000 vehicle-years. If average severity is 300,000, the pure risk cost per vehicle-year is:</w:t>
      </w:r>
      <w:r w:rsidR="006C0408" w:rsidRPr="00597F00">
        <w:rPr>
          <w:rFonts w:ascii="Nunito Sans" w:hAnsi="Nunito Sans"/>
          <w:sz w:val="18"/>
          <w:szCs w:val="18"/>
        </w:rPr>
        <w:br/>
        <w:t>a) 6,000</w:t>
      </w:r>
      <w:r w:rsidR="006C0408" w:rsidRPr="00597F00">
        <w:rPr>
          <w:rFonts w:ascii="Nunito Sans" w:hAnsi="Nunito Sans"/>
          <w:sz w:val="18"/>
          <w:szCs w:val="18"/>
        </w:rPr>
        <w:br/>
        <w:t>b) 3,000</w:t>
      </w:r>
      <w:r w:rsidR="006C0408" w:rsidRPr="00597F00">
        <w:rPr>
          <w:rFonts w:ascii="Nunito Sans" w:hAnsi="Nunito Sans"/>
          <w:sz w:val="18"/>
          <w:szCs w:val="18"/>
        </w:rPr>
        <w:br/>
        <w:t>c) 12,000</w:t>
      </w:r>
      <w:r w:rsidR="006C0408" w:rsidRPr="00597F00">
        <w:rPr>
          <w:rFonts w:ascii="Nunito Sans" w:hAnsi="Nunito Sans"/>
          <w:sz w:val="18"/>
          <w:szCs w:val="18"/>
        </w:rPr>
        <w:br/>
        <w:t>d) 18,000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Segoe UI Emoji" w:hAnsi="Segoe UI Emoji" w:cs="Segoe UI Emoji"/>
          <w:sz w:val="18"/>
          <w:szCs w:val="18"/>
        </w:rPr>
        <w:t>✅</w:t>
      </w:r>
      <w:r w:rsidR="006C0408" w:rsidRPr="00597F00">
        <w:rPr>
          <w:rFonts w:ascii="Nunito Sans" w:hAnsi="Nunito Sans"/>
          <w:sz w:val="18"/>
          <w:szCs w:val="18"/>
        </w:rPr>
        <w:t xml:space="preserve"> 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Answer: a) 6,000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Nunito Sans" w:hAnsi="Nunito Sans"/>
          <w:b/>
          <w:bCs/>
          <w:sz w:val="18"/>
          <w:szCs w:val="18"/>
        </w:rPr>
        <w:t>Explanation:</w:t>
      </w:r>
      <w:r w:rsidR="006C0408" w:rsidRPr="00597F00">
        <w:rPr>
          <w:rFonts w:ascii="Nunito Sans" w:hAnsi="Nunito Sans"/>
          <w:sz w:val="18"/>
          <w:szCs w:val="18"/>
        </w:rPr>
        <w:t xml:space="preserve"> Frequency = 1,200 ÷ 60,000 = 0.02. Risk cost = 0.02 × 300,000 = 6,000.</w:t>
      </w:r>
    </w:p>
    <w:p w14:paraId="00D7755F" w14:textId="77777777" w:rsidR="00597F00" w:rsidRDefault="00597F00">
      <w:pPr>
        <w:rPr>
          <w:rFonts w:ascii="Nunito Sans" w:hAnsi="Nunito Sans"/>
          <w:b/>
          <w:bCs/>
          <w:sz w:val="18"/>
          <w:szCs w:val="18"/>
          <w:highlight w:val="yellow"/>
        </w:rPr>
      </w:pPr>
      <w:r>
        <w:rPr>
          <w:rFonts w:ascii="Nunito Sans" w:hAnsi="Nunito Sans"/>
          <w:b/>
          <w:bCs/>
          <w:sz w:val="18"/>
          <w:szCs w:val="18"/>
          <w:highlight w:val="yellow"/>
        </w:rPr>
        <w:br w:type="page"/>
      </w:r>
    </w:p>
    <w:p w14:paraId="4AD658C4" w14:textId="369748D5" w:rsidR="006C0408" w:rsidRPr="00597F00" w:rsidRDefault="00597F00" w:rsidP="006C0408">
      <w:pPr>
        <w:rPr>
          <w:rFonts w:ascii="Nunito Sans" w:hAnsi="Nunito Sans"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lastRenderedPageBreak/>
        <w:t>6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. The risk premium is best described as:</w:t>
      </w:r>
      <w:r w:rsidR="006C0408" w:rsidRPr="00597F00">
        <w:rPr>
          <w:rFonts w:ascii="Nunito Sans" w:hAnsi="Nunito Sans"/>
          <w:sz w:val="18"/>
          <w:szCs w:val="18"/>
        </w:rPr>
        <w:br/>
        <w:t>a) The premium charged after adding profit and expenses.</w:t>
      </w:r>
      <w:r w:rsidR="006C0408" w:rsidRPr="00597F00">
        <w:rPr>
          <w:rFonts w:ascii="Nunito Sans" w:hAnsi="Nunito Sans"/>
          <w:sz w:val="18"/>
          <w:szCs w:val="18"/>
        </w:rPr>
        <w:br/>
        <w:t>b) The expected cost of claims before loadings.</w:t>
      </w:r>
      <w:r w:rsidR="006C0408" w:rsidRPr="00597F00">
        <w:rPr>
          <w:rFonts w:ascii="Nunito Sans" w:hAnsi="Nunito Sans"/>
          <w:sz w:val="18"/>
          <w:szCs w:val="18"/>
        </w:rPr>
        <w:br/>
        <w:t>c) The reinsurance premium ceded to reinsurers.</w:t>
      </w:r>
      <w:r w:rsidR="006C0408" w:rsidRPr="00597F00">
        <w:rPr>
          <w:rFonts w:ascii="Nunito Sans" w:hAnsi="Nunito Sans"/>
          <w:sz w:val="18"/>
          <w:szCs w:val="18"/>
        </w:rPr>
        <w:br/>
        <w:t>d) The difference between earned and written premium.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Segoe UI Emoji" w:hAnsi="Segoe UI Emoji" w:cs="Segoe UI Emoji"/>
          <w:sz w:val="18"/>
          <w:szCs w:val="18"/>
        </w:rPr>
        <w:t>✅</w:t>
      </w:r>
      <w:r w:rsidR="006C0408" w:rsidRPr="00597F00">
        <w:rPr>
          <w:rFonts w:ascii="Nunito Sans" w:hAnsi="Nunito Sans"/>
          <w:sz w:val="18"/>
          <w:szCs w:val="18"/>
        </w:rPr>
        <w:t xml:space="preserve"> 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Answer: b)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Nunito Sans" w:hAnsi="Nunito Sans"/>
          <w:b/>
          <w:bCs/>
          <w:sz w:val="18"/>
          <w:szCs w:val="18"/>
        </w:rPr>
        <w:t>Explanation:</w:t>
      </w:r>
      <w:r w:rsidR="006C0408" w:rsidRPr="00597F00">
        <w:rPr>
          <w:rFonts w:ascii="Nunito Sans" w:hAnsi="Nunito Sans"/>
          <w:sz w:val="18"/>
          <w:szCs w:val="18"/>
        </w:rPr>
        <w:t xml:space="preserve"> Risk premium = pure premium = expected claims cost only, before loadings.</w:t>
      </w:r>
    </w:p>
    <w:p w14:paraId="68B3926E" w14:textId="134A6801" w:rsidR="006C0408" w:rsidRPr="00597F00" w:rsidRDefault="00597F00" w:rsidP="006C0408">
      <w:pPr>
        <w:rPr>
          <w:rFonts w:ascii="Nunito Sans" w:hAnsi="Nunito Sans"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t>7</w:t>
      </w:r>
      <w:r w:rsidR="006C0408" w:rsidRPr="00597F00">
        <w:rPr>
          <w:rFonts w:ascii="Nunito Sans" w:hAnsi="Nunito Sans"/>
          <w:b/>
          <w:bCs/>
          <w:sz w:val="18"/>
          <w:szCs w:val="18"/>
        </w:rPr>
        <w:t xml:space="preserve">. If </w:t>
      </w:r>
      <w:r w:rsidR="00F92B5F" w:rsidRPr="00597F00">
        <w:rPr>
          <w:rFonts w:ascii="Nunito Sans" w:hAnsi="Nunito Sans"/>
          <w:b/>
          <w:bCs/>
          <w:sz w:val="18"/>
          <w:szCs w:val="18"/>
        </w:rPr>
        <w:t xml:space="preserve">exposure is </w:t>
      </w:r>
      <w:r w:rsidR="006C0408" w:rsidRPr="00597F00">
        <w:rPr>
          <w:rFonts w:ascii="Nunito Sans" w:hAnsi="Nunito Sans"/>
          <w:b/>
          <w:bCs/>
          <w:sz w:val="18"/>
          <w:szCs w:val="18"/>
        </w:rPr>
        <w:t xml:space="preserve">= 0.02 and </w:t>
      </w:r>
      <w:r w:rsidR="00F92B5F" w:rsidRPr="00597F00">
        <w:rPr>
          <w:rFonts w:ascii="Nunito Sans" w:hAnsi="Nunito Sans"/>
          <w:b/>
          <w:bCs/>
          <w:sz w:val="18"/>
          <w:szCs w:val="18"/>
        </w:rPr>
        <w:t xml:space="preserve">Total gross amount is 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= 250,000, the risk premium per policy is:</w:t>
      </w:r>
      <w:r w:rsidR="006C0408" w:rsidRPr="00597F00">
        <w:rPr>
          <w:rFonts w:ascii="Nunito Sans" w:hAnsi="Nunito Sans"/>
          <w:sz w:val="18"/>
          <w:szCs w:val="18"/>
        </w:rPr>
        <w:br/>
        <w:t>a) 5,000</w:t>
      </w:r>
      <w:r w:rsidR="006C0408" w:rsidRPr="00597F00">
        <w:rPr>
          <w:rFonts w:ascii="Nunito Sans" w:hAnsi="Nunito Sans"/>
          <w:sz w:val="18"/>
          <w:szCs w:val="18"/>
        </w:rPr>
        <w:br/>
        <w:t>b) 25,000</w:t>
      </w:r>
      <w:r w:rsidR="006C0408" w:rsidRPr="00597F00">
        <w:rPr>
          <w:rFonts w:ascii="Nunito Sans" w:hAnsi="Nunito Sans"/>
          <w:sz w:val="18"/>
          <w:szCs w:val="18"/>
        </w:rPr>
        <w:br/>
        <w:t>c) 2,500</w:t>
      </w:r>
      <w:r w:rsidR="006C0408" w:rsidRPr="00597F00">
        <w:rPr>
          <w:rFonts w:ascii="Nunito Sans" w:hAnsi="Nunito Sans"/>
          <w:sz w:val="18"/>
          <w:szCs w:val="18"/>
        </w:rPr>
        <w:br/>
        <w:t>d) 50,000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Segoe UI Emoji" w:hAnsi="Segoe UI Emoji" w:cs="Segoe UI Emoji"/>
          <w:sz w:val="18"/>
          <w:szCs w:val="18"/>
        </w:rPr>
        <w:t>✅</w:t>
      </w:r>
      <w:r w:rsidR="006C0408" w:rsidRPr="00597F00">
        <w:rPr>
          <w:rFonts w:ascii="Nunito Sans" w:hAnsi="Nunito Sans"/>
          <w:sz w:val="18"/>
          <w:szCs w:val="18"/>
        </w:rPr>
        <w:t xml:space="preserve"> 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Answer: a) 5,000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Nunito Sans" w:hAnsi="Nunito Sans"/>
          <w:b/>
          <w:bCs/>
          <w:sz w:val="18"/>
          <w:szCs w:val="18"/>
        </w:rPr>
        <w:t>Explanation:</w:t>
      </w:r>
      <w:r w:rsidR="006C0408" w:rsidRPr="00597F00">
        <w:rPr>
          <w:rFonts w:ascii="Nunito Sans" w:hAnsi="Nunito Sans"/>
          <w:sz w:val="18"/>
          <w:szCs w:val="18"/>
        </w:rPr>
        <w:t xml:space="preserve"> Risk premium </w:t>
      </w:r>
      <w:r w:rsidR="005B2419" w:rsidRPr="00597F00">
        <w:rPr>
          <w:rFonts w:ascii="Nunito Sans" w:hAnsi="Nunito Sans"/>
          <w:sz w:val="18"/>
          <w:szCs w:val="18"/>
        </w:rPr>
        <w:t>= 250,000</w:t>
      </w:r>
      <w:r w:rsidR="00F92B5F" w:rsidRPr="00597F00">
        <w:rPr>
          <w:rFonts w:ascii="Nunito Sans" w:hAnsi="Nunito Sans"/>
          <w:sz w:val="18"/>
          <w:szCs w:val="18"/>
        </w:rPr>
        <w:t>/0.</w:t>
      </w:r>
      <w:r w:rsidR="005B2419" w:rsidRPr="00597F00">
        <w:rPr>
          <w:rFonts w:ascii="Nunito Sans" w:hAnsi="Nunito Sans"/>
          <w:sz w:val="18"/>
          <w:szCs w:val="18"/>
        </w:rPr>
        <w:t>2 =</w:t>
      </w:r>
      <w:r w:rsidR="006C0408" w:rsidRPr="00597F00">
        <w:rPr>
          <w:rFonts w:ascii="Nunito Sans" w:hAnsi="Nunito Sans"/>
          <w:sz w:val="18"/>
          <w:szCs w:val="18"/>
        </w:rPr>
        <w:t xml:space="preserve"> </w:t>
      </w:r>
      <w:r w:rsidR="00F92B5F" w:rsidRPr="00597F00">
        <w:rPr>
          <w:rFonts w:ascii="Nunito Sans" w:hAnsi="Nunito Sans"/>
          <w:sz w:val="18"/>
          <w:szCs w:val="18"/>
        </w:rPr>
        <w:t>1</w:t>
      </w:r>
      <w:r>
        <w:rPr>
          <w:rFonts w:ascii="Nunito Sans" w:hAnsi="Nunito Sans"/>
          <w:sz w:val="18"/>
          <w:szCs w:val="18"/>
        </w:rPr>
        <w:t>,</w:t>
      </w:r>
      <w:r w:rsidR="00F92B5F" w:rsidRPr="00597F00">
        <w:rPr>
          <w:rFonts w:ascii="Nunito Sans" w:hAnsi="Nunito Sans"/>
          <w:sz w:val="18"/>
          <w:szCs w:val="18"/>
        </w:rPr>
        <w:t>250</w:t>
      </w:r>
      <w:r w:rsidR="006C0408" w:rsidRPr="00597F00">
        <w:rPr>
          <w:rFonts w:ascii="Nunito Sans" w:hAnsi="Nunito Sans"/>
          <w:sz w:val="18"/>
          <w:szCs w:val="18"/>
        </w:rPr>
        <w:t>,000.</w:t>
      </w:r>
    </w:p>
    <w:p w14:paraId="0A0FF569" w14:textId="27953B58" w:rsidR="006C0408" w:rsidRPr="00597F00" w:rsidRDefault="00597F00" w:rsidP="006C0408">
      <w:pPr>
        <w:rPr>
          <w:rFonts w:ascii="Nunito Sans" w:hAnsi="Nunito Sans"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t>8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. Which of the following does NOT directly affect risk premium?</w:t>
      </w:r>
      <w:r w:rsidR="006C0408" w:rsidRPr="00597F00">
        <w:rPr>
          <w:rFonts w:ascii="Nunito Sans" w:hAnsi="Nunito Sans"/>
          <w:sz w:val="18"/>
          <w:szCs w:val="18"/>
        </w:rPr>
        <w:br/>
        <w:t xml:space="preserve">a) </w:t>
      </w:r>
      <w:r>
        <w:rPr>
          <w:rFonts w:ascii="Nunito Sans" w:hAnsi="Nunito Sans"/>
          <w:sz w:val="18"/>
          <w:szCs w:val="18"/>
        </w:rPr>
        <w:t>F</w:t>
      </w:r>
      <w:r w:rsidR="006C0408" w:rsidRPr="00597F00">
        <w:rPr>
          <w:rFonts w:ascii="Nunito Sans" w:hAnsi="Nunito Sans"/>
          <w:sz w:val="18"/>
          <w:szCs w:val="18"/>
        </w:rPr>
        <w:t>requency</w:t>
      </w:r>
      <w:r w:rsidR="006C0408" w:rsidRPr="00597F00">
        <w:rPr>
          <w:rFonts w:ascii="Nunito Sans" w:hAnsi="Nunito Sans"/>
          <w:sz w:val="18"/>
          <w:szCs w:val="18"/>
        </w:rPr>
        <w:br/>
        <w:t xml:space="preserve">b) </w:t>
      </w:r>
      <w:r>
        <w:rPr>
          <w:rFonts w:ascii="Nunito Sans" w:hAnsi="Nunito Sans"/>
          <w:sz w:val="18"/>
          <w:szCs w:val="18"/>
        </w:rPr>
        <w:t>S</w:t>
      </w:r>
      <w:r w:rsidR="006C0408" w:rsidRPr="00597F00">
        <w:rPr>
          <w:rFonts w:ascii="Nunito Sans" w:hAnsi="Nunito Sans"/>
          <w:sz w:val="18"/>
          <w:szCs w:val="18"/>
        </w:rPr>
        <w:t>everity</w:t>
      </w:r>
      <w:r w:rsidR="006C0408" w:rsidRPr="00597F00">
        <w:rPr>
          <w:rFonts w:ascii="Nunito Sans" w:hAnsi="Nunito Sans"/>
          <w:sz w:val="18"/>
          <w:szCs w:val="18"/>
        </w:rPr>
        <w:br/>
        <w:t>c) Expense loadings</w:t>
      </w:r>
      <w:r w:rsidR="006C0408" w:rsidRPr="00597F00">
        <w:rPr>
          <w:rFonts w:ascii="Nunito Sans" w:hAnsi="Nunito Sans"/>
          <w:sz w:val="18"/>
          <w:szCs w:val="18"/>
        </w:rPr>
        <w:br/>
        <w:t>d) Exposure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Segoe UI Emoji" w:hAnsi="Segoe UI Emoji" w:cs="Segoe UI Emoji"/>
          <w:sz w:val="18"/>
          <w:szCs w:val="18"/>
        </w:rPr>
        <w:t>✅</w:t>
      </w:r>
      <w:r w:rsidR="006C0408" w:rsidRPr="00597F00">
        <w:rPr>
          <w:rFonts w:ascii="Nunito Sans" w:hAnsi="Nunito Sans"/>
          <w:sz w:val="18"/>
          <w:szCs w:val="18"/>
        </w:rPr>
        <w:t xml:space="preserve"> 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Answer: c)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Nunito Sans" w:hAnsi="Nunito Sans"/>
          <w:b/>
          <w:bCs/>
          <w:sz w:val="18"/>
          <w:szCs w:val="18"/>
        </w:rPr>
        <w:t>Explanation:</w:t>
      </w:r>
      <w:r w:rsidR="006C0408" w:rsidRPr="00597F00">
        <w:rPr>
          <w:rFonts w:ascii="Nunito Sans" w:hAnsi="Nunito Sans"/>
          <w:sz w:val="18"/>
          <w:szCs w:val="18"/>
        </w:rPr>
        <w:t xml:space="preserve"> Expenses are excluded from risk premium; they come in office premium.</w:t>
      </w:r>
    </w:p>
    <w:p w14:paraId="10F206A5" w14:textId="41E50D80" w:rsidR="006C0408" w:rsidRPr="00597F00" w:rsidRDefault="007C21AD" w:rsidP="006C0408">
      <w:pPr>
        <w:rPr>
          <w:rFonts w:ascii="Nunito Sans" w:hAnsi="Nunito Sans"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t>9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. The office premium is obtained by:</w:t>
      </w:r>
      <w:r w:rsidR="006C0408" w:rsidRPr="00597F00">
        <w:rPr>
          <w:rFonts w:ascii="Nunito Sans" w:hAnsi="Nunito Sans"/>
          <w:sz w:val="18"/>
          <w:szCs w:val="18"/>
        </w:rPr>
        <w:br/>
        <w:t>a) Adding risk premium + expenses + commission + profit margin</w:t>
      </w:r>
      <w:r w:rsidR="006C0408" w:rsidRPr="00597F00">
        <w:rPr>
          <w:rFonts w:ascii="Nunito Sans" w:hAnsi="Nunito Sans"/>
          <w:sz w:val="18"/>
          <w:szCs w:val="18"/>
        </w:rPr>
        <w:br/>
        <w:t>b) Subtracting IBNR from gross claims</w:t>
      </w:r>
      <w:r w:rsidR="006C0408" w:rsidRPr="00597F00">
        <w:rPr>
          <w:rFonts w:ascii="Nunito Sans" w:hAnsi="Nunito Sans"/>
          <w:sz w:val="18"/>
          <w:szCs w:val="18"/>
        </w:rPr>
        <w:br/>
        <w:t xml:space="preserve">c) Multiplying </w:t>
      </w:r>
      <w:r w:rsidR="00C35A7C" w:rsidRPr="00597F00">
        <w:rPr>
          <w:rFonts w:ascii="Nunito Sans" w:hAnsi="Nunito Sans"/>
          <w:sz w:val="18"/>
          <w:szCs w:val="18"/>
        </w:rPr>
        <w:t>risk premium</w:t>
      </w:r>
      <w:r w:rsidR="006C0408" w:rsidRPr="00597F00">
        <w:rPr>
          <w:rFonts w:ascii="Nunito Sans" w:hAnsi="Nunito Sans"/>
          <w:sz w:val="18"/>
          <w:szCs w:val="18"/>
        </w:rPr>
        <w:t xml:space="preserve"> by loss ratio</w:t>
      </w:r>
      <w:r w:rsidR="006C0408" w:rsidRPr="00597F00">
        <w:rPr>
          <w:rFonts w:ascii="Nunito Sans" w:hAnsi="Nunito Sans"/>
          <w:sz w:val="18"/>
          <w:szCs w:val="18"/>
        </w:rPr>
        <w:br/>
        <w:t>d) Adding UPR to earned premium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Segoe UI Emoji" w:hAnsi="Segoe UI Emoji" w:cs="Segoe UI Emoji"/>
          <w:sz w:val="18"/>
          <w:szCs w:val="18"/>
        </w:rPr>
        <w:t>✅</w:t>
      </w:r>
      <w:r w:rsidR="006C0408" w:rsidRPr="00597F00">
        <w:rPr>
          <w:rFonts w:ascii="Nunito Sans" w:hAnsi="Nunito Sans"/>
          <w:sz w:val="18"/>
          <w:szCs w:val="18"/>
        </w:rPr>
        <w:t xml:space="preserve"> 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Answer: a)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Nunito Sans" w:hAnsi="Nunito Sans"/>
          <w:b/>
          <w:bCs/>
          <w:sz w:val="18"/>
          <w:szCs w:val="18"/>
        </w:rPr>
        <w:t>Explanation:</w:t>
      </w:r>
      <w:r w:rsidR="006C0408" w:rsidRPr="00597F00">
        <w:rPr>
          <w:rFonts w:ascii="Nunito Sans" w:hAnsi="Nunito Sans"/>
          <w:sz w:val="18"/>
          <w:szCs w:val="18"/>
        </w:rPr>
        <w:t xml:space="preserve"> Office premium = risk premium plus loadings for expenses, commissions, and profit.</w:t>
      </w:r>
    </w:p>
    <w:p w14:paraId="43530E81" w14:textId="02571EF9" w:rsidR="006C0408" w:rsidRPr="00597F00" w:rsidRDefault="006C0408" w:rsidP="006C0408">
      <w:pPr>
        <w:rPr>
          <w:rFonts w:ascii="Nunito Sans" w:hAnsi="Nunito Sans"/>
          <w:sz w:val="18"/>
          <w:szCs w:val="18"/>
        </w:rPr>
      </w:pPr>
      <w:r w:rsidRPr="00597F00">
        <w:rPr>
          <w:rFonts w:ascii="Nunito Sans" w:hAnsi="Nunito Sans"/>
          <w:b/>
          <w:bCs/>
          <w:sz w:val="18"/>
          <w:szCs w:val="18"/>
        </w:rPr>
        <w:t>1</w:t>
      </w:r>
      <w:r w:rsidR="007C21AD">
        <w:rPr>
          <w:rFonts w:ascii="Nunito Sans" w:hAnsi="Nunito Sans"/>
          <w:b/>
          <w:bCs/>
          <w:sz w:val="18"/>
          <w:szCs w:val="18"/>
        </w:rPr>
        <w:t>0</w:t>
      </w:r>
      <w:r w:rsidRPr="00597F00">
        <w:rPr>
          <w:rFonts w:ascii="Nunito Sans" w:hAnsi="Nunito Sans"/>
          <w:b/>
          <w:bCs/>
          <w:sz w:val="18"/>
          <w:szCs w:val="18"/>
        </w:rPr>
        <w:t xml:space="preserve">. An insurer’s risk premium for motor policies is 10,000. To achieve a combined ratio of 95%, what office premium should be charged (assuming expenses are 20% </w:t>
      </w:r>
      <w:r w:rsidR="007C21AD">
        <w:rPr>
          <w:rFonts w:ascii="Nunito Sans" w:hAnsi="Nunito Sans"/>
          <w:b/>
          <w:bCs/>
          <w:sz w:val="18"/>
          <w:szCs w:val="18"/>
        </w:rPr>
        <w:t xml:space="preserve">and commission are 15% </w:t>
      </w:r>
      <w:r w:rsidRPr="00597F00">
        <w:rPr>
          <w:rFonts w:ascii="Nunito Sans" w:hAnsi="Nunito Sans"/>
          <w:b/>
          <w:bCs/>
          <w:sz w:val="18"/>
          <w:szCs w:val="18"/>
        </w:rPr>
        <w:t>of premium)?</w:t>
      </w:r>
      <w:r w:rsidRPr="00597F00">
        <w:rPr>
          <w:rFonts w:ascii="Nunito Sans" w:hAnsi="Nunito Sans"/>
          <w:sz w:val="18"/>
          <w:szCs w:val="18"/>
        </w:rPr>
        <w:br/>
        <w:t>a) 12,500</w:t>
      </w:r>
      <w:r w:rsidRPr="00597F00">
        <w:rPr>
          <w:rFonts w:ascii="Nunito Sans" w:hAnsi="Nunito Sans"/>
          <w:sz w:val="18"/>
          <w:szCs w:val="18"/>
        </w:rPr>
        <w:br/>
        <w:t>b) 13,158</w:t>
      </w:r>
      <w:r w:rsidRPr="00597F00">
        <w:rPr>
          <w:rFonts w:ascii="Nunito Sans" w:hAnsi="Nunito Sans"/>
          <w:sz w:val="18"/>
          <w:szCs w:val="18"/>
        </w:rPr>
        <w:br/>
        <w:t>c) 10,526</w:t>
      </w:r>
      <w:r w:rsidRPr="00597F00">
        <w:rPr>
          <w:rFonts w:ascii="Nunito Sans" w:hAnsi="Nunito Sans"/>
          <w:sz w:val="18"/>
          <w:szCs w:val="18"/>
        </w:rPr>
        <w:br/>
        <w:t>d) 1</w:t>
      </w:r>
      <w:r w:rsidR="007C21AD">
        <w:rPr>
          <w:rFonts w:ascii="Nunito Sans" w:hAnsi="Nunito Sans"/>
          <w:sz w:val="18"/>
          <w:szCs w:val="18"/>
        </w:rPr>
        <w:t>6,667</w:t>
      </w:r>
      <w:r w:rsidRPr="00597F00">
        <w:rPr>
          <w:rFonts w:ascii="Nunito Sans" w:hAnsi="Nunito Sans"/>
          <w:sz w:val="18"/>
          <w:szCs w:val="18"/>
        </w:rPr>
        <w:br/>
      </w:r>
      <w:r w:rsidRPr="00597F00">
        <w:rPr>
          <w:rFonts w:ascii="Segoe UI Emoji" w:hAnsi="Segoe UI Emoji" w:cs="Segoe UI Emoji"/>
          <w:sz w:val="18"/>
          <w:szCs w:val="18"/>
        </w:rPr>
        <w:t>✅</w:t>
      </w:r>
      <w:r w:rsidRPr="00597F00">
        <w:rPr>
          <w:rFonts w:ascii="Nunito Sans" w:hAnsi="Nunito Sans"/>
          <w:sz w:val="18"/>
          <w:szCs w:val="18"/>
        </w:rPr>
        <w:t xml:space="preserve"> </w:t>
      </w:r>
      <w:r w:rsidRPr="00597F00">
        <w:rPr>
          <w:rFonts w:ascii="Nunito Sans" w:hAnsi="Nunito Sans"/>
          <w:b/>
          <w:bCs/>
          <w:sz w:val="18"/>
          <w:szCs w:val="18"/>
        </w:rPr>
        <w:t>Answer: d) 1</w:t>
      </w:r>
      <w:r w:rsidR="007C21AD">
        <w:rPr>
          <w:rFonts w:ascii="Nunito Sans" w:hAnsi="Nunito Sans"/>
          <w:b/>
          <w:bCs/>
          <w:sz w:val="18"/>
          <w:szCs w:val="18"/>
        </w:rPr>
        <w:t>6,667</w:t>
      </w:r>
      <w:r w:rsidRPr="00597F00">
        <w:rPr>
          <w:rFonts w:ascii="Nunito Sans" w:hAnsi="Nunito Sans"/>
          <w:sz w:val="18"/>
          <w:szCs w:val="18"/>
        </w:rPr>
        <w:br/>
      </w:r>
      <w:r w:rsidRPr="00597F00">
        <w:rPr>
          <w:rFonts w:ascii="Nunito Sans" w:hAnsi="Nunito Sans"/>
          <w:b/>
          <w:bCs/>
          <w:sz w:val="18"/>
          <w:szCs w:val="18"/>
        </w:rPr>
        <w:t>Explanation:</w:t>
      </w:r>
      <w:r w:rsidRPr="00597F00">
        <w:rPr>
          <w:rFonts w:ascii="Nunito Sans" w:hAnsi="Nunito Sans"/>
          <w:sz w:val="18"/>
          <w:szCs w:val="18"/>
        </w:rPr>
        <w:t xml:space="preserve"> Premium = 10,000 ÷ (1 – 0.20</w:t>
      </w:r>
      <w:r w:rsidR="007C21AD">
        <w:rPr>
          <w:rFonts w:ascii="Nunito Sans" w:hAnsi="Nunito Sans"/>
          <w:sz w:val="18"/>
          <w:szCs w:val="18"/>
        </w:rPr>
        <w:t>-0.15</w:t>
      </w:r>
      <w:r w:rsidRPr="00597F00">
        <w:rPr>
          <w:rFonts w:ascii="Nunito Sans" w:hAnsi="Nunito Sans"/>
          <w:sz w:val="18"/>
          <w:szCs w:val="18"/>
        </w:rPr>
        <w:t xml:space="preserve"> – 0.05) = 1</w:t>
      </w:r>
      <w:r w:rsidR="007C21AD">
        <w:rPr>
          <w:rFonts w:ascii="Nunito Sans" w:hAnsi="Nunito Sans"/>
          <w:sz w:val="18"/>
          <w:szCs w:val="18"/>
        </w:rPr>
        <w:t>6,667</w:t>
      </w:r>
      <w:r w:rsidRPr="00597F00">
        <w:rPr>
          <w:rFonts w:ascii="Nunito Sans" w:hAnsi="Nunito Sans"/>
          <w:sz w:val="18"/>
          <w:szCs w:val="18"/>
        </w:rPr>
        <w:t>.</w:t>
      </w:r>
    </w:p>
    <w:p w14:paraId="044AEC3F" w14:textId="77777777" w:rsidR="007C21AD" w:rsidRDefault="007C21AD">
      <w:pPr>
        <w:rPr>
          <w:rFonts w:ascii="Nunito Sans" w:hAnsi="Nunito Sans"/>
          <w:b/>
          <w:bCs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br w:type="page"/>
      </w:r>
    </w:p>
    <w:p w14:paraId="5B5F78CA" w14:textId="087ED200" w:rsidR="006C0408" w:rsidRPr="00597F00" w:rsidRDefault="007C21AD" w:rsidP="006C0408">
      <w:pPr>
        <w:rPr>
          <w:rFonts w:ascii="Nunito Sans" w:hAnsi="Nunito Sans"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t>11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. Why is profit loading in office premium often expressed as a percentage of risk premium rather than expenses?</w:t>
      </w:r>
      <w:r w:rsidR="006C0408" w:rsidRPr="00597F00">
        <w:rPr>
          <w:rFonts w:ascii="Nunito Sans" w:hAnsi="Nunito Sans"/>
          <w:sz w:val="18"/>
          <w:szCs w:val="18"/>
        </w:rPr>
        <w:br/>
        <w:t>a) To align profitability with claims risk</w:t>
      </w:r>
      <w:r w:rsidR="006C0408" w:rsidRPr="00597F00">
        <w:rPr>
          <w:rFonts w:ascii="Nunito Sans" w:hAnsi="Nunito Sans"/>
          <w:sz w:val="18"/>
          <w:szCs w:val="18"/>
        </w:rPr>
        <w:br/>
        <w:t>b) To simplify solvency reporting</w:t>
      </w:r>
      <w:r w:rsidR="006C0408" w:rsidRPr="00597F00">
        <w:rPr>
          <w:rFonts w:ascii="Nunito Sans" w:hAnsi="Nunito Sans"/>
          <w:sz w:val="18"/>
          <w:szCs w:val="18"/>
        </w:rPr>
        <w:br/>
        <w:t>c) To avoid regulatory scrutiny</w:t>
      </w:r>
      <w:r w:rsidR="006C0408" w:rsidRPr="00597F00">
        <w:rPr>
          <w:rFonts w:ascii="Nunito Sans" w:hAnsi="Nunito Sans"/>
          <w:sz w:val="18"/>
          <w:szCs w:val="18"/>
        </w:rPr>
        <w:br/>
        <w:t>d) To ensure commissions remain constant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Segoe UI Emoji" w:hAnsi="Segoe UI Emoji" w:cs="Segoe UI Emoji"/>
          <w:sz w:val="18"/>
          <w:szCs w:val="18"/>
        </w:rPr>
        <w:t>✅</w:t>
      </w:r>
      <w:r w:rsidR="006C0408" w:rsidRPr="00597F00">
        <w:rPr>
          <w:rFonts w:ascii="Nunito Sans" w:hAnsi="Nunito Sans"/>
          <w:sz w:val="18"/>
          <w:szCs w:val="18"/>
        </w:rPr>
        <w:t xml:space="preserve"> 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Answer: a)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Nunito Sans" w:hAnsi="Nunito Sans"/>
          <w:b/>
          <w:bCs/>
          <w:sz w:val="18"/>
          <w:szCs w:val="18"/>
        </w:rPr>
        <w:t>Explanation:</w:t>
      </w:r>
      <w:r w:rsidR="006C0408" w:rsidRPr="00597F00">
        <w:rPr>
          <w:rFonts w:ascii="Nunito Sans" w:hAnsi="Nunito Sans"/>
          <w:sz w:val="18"/>
          <w:szCs w:val="18"/>
        </w:rPr>
        <w:t xml:space="preserve"> Profit is proportional to claims risk, not expenses.</w:t>
      </w:r>
    </w:p>
    <w:p w14:paraId="3E4B047E" w14:textId="7E9B80CF" w:rsidR="006C0408" w:rsidRPr="00597F00" w:rsidRDefault="007C21AD" w:rsidP="006C0408">
      <w:pPr>
        <w:rPr>
          <w:rFonts w:ascii="Nunito Sans" w:hAnsi="Nunito Sans"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t>1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2. Which of the following presents the greatest challenge when transitioning from risk premium to office premium?</w:t>
      </w:r>
      <w:r w:rsidR="006C0408" w:rsidRPr="00597F00">
        <w:rPr>
          <w:rFonts w:ascii="Nunito Sans" w:hAnsi="Nunito Sans"/>
          <w:sz w:val="18"/>
          <w:szCs w:val="18"/>
        </w:rPr>
        <w:br/>
        <w:t>a) Stability of frequency estimates</w:t>
      </w:r>
      <w:r w:rsidR="006C0408" w:rsidRPr="00597F00">
        <w:rPr>
          <w:rFonts w:ascii="Nunito Sans" w:hAnsi="Nunito Sans"/>
          <w:sz w:val="18"/>
          <w:szCs w:val="18"/>
        </w:rPr>
        <w:br/>
        <w:t>b) Volatility of severity due to inflation</w:t>
      </w:r>
      <w:r w:rsidR="006C0408" w:rsidRPr="00597F00">
        <w:rPr>
          <w:rFonts w:ascii="Nunito Sans" w:hAnsi="Nunito Sans"/>
          <w:sz w:val="18"/>
          <w:szCs w:val="18"/>
        </w:rPr>
        <w:br/>
        <w:t>c) Allocation and forecasting of expenses and commissions</w:t>
      </w:r>
      <w:r w:rsidR="006C0408" w:rsidRPr="00597F00">
        <w:rPr>
          <w:rFonts w:ascii="Nunito Sans" w:hAnsi="Nunito Sans"/>
          <w:sz w:val="18"/>
          <w:szCs w:val="18"/>
        </w:rPr>
        <w:br/>
        <w:t>d) Measuring exposure consistently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Segoe UI Emoji" w:hAnsi="Segoe UI Emoji" w:cs="Segoe UI Emoji"/>
          <w:sz w:val="18"/>
          <w:szCs w:val="18"/>
        </w:rPr>
        <w:t>✅</w:t>
      </w:r>
      <w:r w:rsidR="006C0408" w:rsidRPr="00597F00">
        <w:rPr>
          <w:rFonts w:ascii="Nunito Sans" w:hAnsi="Nunito Sans"/>
          <w:sz w:val="18"/>
          <w:szCs w:val="18"/>
        </w:rPr>
        <w:t xml:space="preserve"> </w:t>
      </w:r>
      <w:r w:rsidR="006C0408" w:rsidRPr="00597F00">
        <w:rPr>
          <w:rFonts w:ascii="Nunito Sans" w:hAnsi="Nunito Sans"/>
          <w:b/>
          <w:bCs/>
          <w:sz w:val="18"/>
          <w:szCs w:val="18"/>
        </w:rPr>
        <w:t>Answer: c)</w:t>
      </w:r>
      <w:r w:rsidR="006C0408" w:rsidRPr="00597F00">
        <w:rPr>
          <w:rFonts w:ascii="Nunito Sans" w:hAnsi="Nunito Sans"/>
          <w:sz w:val="18"/>
          <w:szCs w:val="18"/>
        </w:rPr>
        <w:br/>
      </w:r>
      <w:r w:rsidR="006C0408" w:rsidRPr="00597F00">
        <w:rPr>
          <w:rFonts w:ascii="Nunito Sans" w:hAnsi="Nunito Sans"/>
          <w:b/>
          <w:bCs/>
          <w:sz w:val="18"/>
          <w:szCs w:val="18"/>
        </w:rPr>
        <w:t>Explanation:</w:t>
      </w:r>
      <w:r w:rsidR="006C0408" w:rsidRPr="00597F00">
        <w:rPr>
          <w:rFonts w:ascii="Nunito Sans" w:hAnsi="Nunito Sans"/>
          <w:sz w:val="18"/>
          <w:szCs w:val="18"/>
        </w:rPr>
        <w:t xml:space="preserve"> Expenses and commissions are highly judgmental and can vary significantly.</w:t>
      </w:r>
    </w:p>
    <w:p w14:paraId="77BA1411" w14:textId="77777777" w:rsidR="007275F6" w:rsidRDefault="007275F6"/>
    <w:sectPr w:rsidR="00727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DEC"/>
    <w:multiLevelType w:val="multilevel"/>
    <w:tmpl w:val="DADA74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14BA3"/>
    <w:multiLevelType w:val="multilevel"/>
    <w:tmpl w:val="D698418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E6DCE"/>
    <w:multiLevelType w:val="multilevel"/>
    <w:tmpl w:val="A8DA48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F4D9B"/>
    <w:multiLevelType w:val="multilevel"/>
    <w:tmpl w:val="F978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471286">
    <w:abstractNumId w:val="3"/>
  </w:num>
  <w:num w:numId="2" w16cid:durableId="200440087">
    <w:abstractNumId w:val="0"/>
  </w:num>
  <w:num w:numId="3" w16cid:durableId="103307183">
    <w:abstractNumId w:val="2"/>
  </w:num>
  <w:num w:numId="4" w16cid:durableId="2033144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08"/>
    <w:rsid w:val="000C5AF7"/>
    <w:rsid w:val="00323053"/>
    <w:rsid w:val="00597F00"/>
    <w:rsid w:val="005B2419"/>
    <w:rsid w:val="006A69C1"/>
    <w:rsid w:val="006C0408"/>
    <w:rsid w:val="007275F6"/>
    <w:rsid w:val="00781238"/>
    <w:rsid w:val="007C21AD"/>
    <w:rsid w:val="00850226"/>
    <w:rsid w:val="00B34C0A"/>
    <w:rsid w:val="00BB52F9"/>
    <w:rsid w:val="00C35A7C"/>
    <w:rsid w:val="00EF28A2"/>
    <w:rsid w:val="00F92B5F"/>
    <w:rsid w:val="00FD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51B3"/>
  <w15:chartTrackingRefBased/>
  <w15:docId w15:val="{8D59A72A-EA9A-4ED4-A60A-A46D3E16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9" ma:contentTypeDescription="Create a new document." ma:contentTypeScope="" ma:versionID="c175c3d84dae08df995eb6fdb919bc75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3db6118ec188c1319ee23f7288d936e8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6EC2AA-2A47-4C1E-95E5-F57EA985467C}"/>
</file>

<file path=customXml/itemProps2.xml><?xml version="1.0" encoding="utf-8"?>
<ds:datastoreItem xmlns:ds="http://schemas.openxmlformats.org/officeDocument/2006/customXml" ds:itemID="{6D86CC76-505A-45E7-A41B-0676965442F8}"/>
</file>

<file path=customXml/itemProps3.xml><?xml version="1.0" encoding="utf-8"?>
<ds:datastoreItem xmlns:ds="http://schemas.openxmlformats.org/officeDocument/2006/customXml" ds:itemID="{B83B200C-6353-48B8-90E5-FEB2E0F9F2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Wamidha</dc:creator>
  <cp:keywords/>
  <dc:description/>
  <cp:lastModifiedBy>Sheila Wambui</cp:lastModifiedBy>
  <cp:revision>2</cp:revision>
  <dcterms:created xsi:type="dcterms:W3CDTF">2025-09-25T14:09:00Z</dcterms:created>
  <dcterms:modified xsi:type="dcterms:W3CDTF">2025-09-25T14:09:00Z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</Properties>
</file>