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D889A" w14:textId="24EE5599" w:rsidR="00D225F3" w:rsidRPr="00D45B20" w:rsidRDefault="00D225F3" w:rsidP="00D45B20">
      <w:pPr>
        <w:pStyle w:val="Heading1"/>
        <w:keepNext w:val="0"/>
        <w:keepLines w:val="0"/>
        <w:spacing w:before="0" w:after="160" w:line="278" w:lineRule="auto"/>
        <w:ind w:right="0"/>
        <w:jc w:val="center"/>
        <w:rPr>
          <w:rFonts w:ascii="Nunito Sans Black" w:eastAsiaTheme="minorHAnsi" w:hAnsi="Nunito Sans Black" w:cstheme="minorBidi"/>
          <w:color w:val="0137A6"/>
          <w:kern w:val="2"/>
          <w:sz w:val="28"/>
          <w:szCs w:val="28"/>
          <w:lang w:val="en-US"/>
          <w14:ligatures w14:val="standardContextual"/>
        </w:rPr>
      </w:pPr>
      <w:bookmarkStart w:id="0" w:name="_Toc198909356"/>
      <w:bookmarkStart w:id="1" w:name="_Toc198937034"/>
      <w:r w:rsidRPr="00D45B20">
        <w:rPr>
          <w:rFonts w:ascii="Nunito Sans Black" w:eastAsiaTheme="minorHAnsi" w:hAnsi="Nunito Sans Black" w:cstheme="minorBidi"/>
          <w:color w:val="0137A6"/>
          <w:kern w:val="2"/>
          <w:sz w:val="28"/>
          <w:szCs w:val="28"/>
          <w:lang w:val="en-US"/>
          <w14:ligatures w14:val="standardContextual"/>
        </w:rPr>
        <w:t xml:space="preserve">MODULE 5: </w:t>
      </w:r>
      <w:bookmarkEnd w:id="0"/>
      <w:bookmarkEnd w:id="1"/>
      <w:r w:rsidRPr="00D45B20">
        <w:rPr>
          <w:rFonts w:ascii="Nunito Sans Black" w:eastAsiaTheme="minorHAnsi" w:hAnsi="Nunito Sans Black" w:cstheme="minorBidi"/>
          <w:color w:val="0137A6"/>
          <w:kern w:val="2"/>
          <w:sz w:val="28"/>
          <w:szCs w:val="28"/>
          <w:lang w:val="en-US"/>
          <w14:ligatures w14:val="standardContextual"/>
        </w:rPr>
        <w:t>CAPITAL ADEQU</w:t>
      </w:r>
      <w:r w:rsidR="00196DAC" w:rsidRPr="00D45B20">
        <w:rPr>
          <w:rFonts w:ascii="Nunito Sans Black" w:eastAsiaTheme="minorHAnsi" w:hAnsi="Nunito Sans Black" w:cstheme="minorBidi"/>
          <w:color w:val="0137A6"/>
          <w:kern w:val="2"/>
          <w:sz w:val="28"/>
          <w:szCs w:val="28"/>
          <w:lang w:val="en-US"/>
          <w14:ligatures w14:val="standardContextual"/>
        </w:rPr>
        <w:t>A</w:t>
      </w:r>
      <w:r w:rsidRPr="00D45B20">
        <w:rPr>
          <w:rFonts w:ascii="Nunito Sans Black" w:eastAsiaTheme="minorHAnsi" w:hAnsi="Nunito Sans Black" w:cstheme="minorBidi"/>
          <w:color w:val="0137A6"/>
          <w:kern w:val="2"/>
          <w:sz w:val="28"/>
          <w:szCs w:val="28"/>
          <w:lang w:val="en-US"/>
          <w14:ligatures w14:val="standardContextual"/>
        </w:rPr>
        <w:t>CY ANALYSIS</w:t>
      </w:r>
    </w:p>
    <w:p w14:paraId="616D8C3A" w14:textId="08685CB5" w:rsidR="001C6A84" w:rsidRPr="00B600E4" w:rsidRDefault="00BB7CFB" w:rsidP="00B600E4">
      <w:pPr>
        <w:pStyle w:val="Heading2"/>
        <w:spacing w:line="278" w:lineRule="auto"/>
        <w:ind w:right="0"/>
        <w:rPr>
          <w:rFonts w:ascii="Nunito Sans Black" w:hAnsi="Nunito Sans Black"/>
          <w:color w:val="0137A6"/>
          <w:kern w:val="2"/>
          <w:sz w:val="18"/>
          <w:szCs w:val="18"/>
          <w:lang w:val="en-US"/>
          <w14:ligatures w14:val="standardContextual"/>
        </w:rPr>
      </w:pPr>
      <w:r>
        <w:rPr>
          <w:rFonts w:ascii="Nunito Sans Black" w:hAnsi="Nunito Sans Black"/>
          <w:color w:val="0137A6"/>
          <w:kern w:val="2"/>
          <w:sz w:val="18"/>
          <w:szCs w:val="18"/>
          <w:lang w:val="en-US"/>
          <w14:ligatures w14:val="standardContextual"/>
        </w:rPr>
        <w:t>Module Objective</w:t>
      </w:r>
    </w:p>
    <w:p w14:paraId="32F76522" w14:textId="77777777" w:rsidR="006E62AD" w:rsidRDefault="006E62AD" w:rsidP="00BB7CFB">
      <w:pPr>
        <w:spacing w:after="160" w:line="278" w:lineRule="auto"/>
        <w:ind w:right="0"/>
        <w:rPr>
          <w:rFonts w:ascii="Nunito Sans" w:hAnsi="Nunito Sans"/>
          <w:kern w:val="2"/>
          <w:sz w:val="18"/>
          <w:szCs w:val="18"/>
          <w:lang w:val="en-US"/>
          <w14:ligatures w14:val="standardContextual"/>
        </w:rPr>
      </w:pPr>
      <w:r w:rsidRPr="006E62AD">
        <w:rPr>
          <w:rFonts w:ascii="Nunito Sans" w:hAnsi="Nunito Sans"/>
          <w:kern w:val="2"/>
          <w:sz w:val="18"/>
          <w:szCs w:val="18"/>
          <w:lang w:val="en-US"/>
          <w14:ligatures w14:val="standardContextual"/>
        </w:rPr>
        <w:t>This module equips learners with a practical understanding of capital adequacy as mandated by the Insurance Regulatory Authority (IRA) in Kenya. It covers both life and general insurance frameworks, emphasizing how capital adequacy safeguards policyholder interests, supports solvency, and informs strategic decision-making.</w:t>
      </w:r>
    </w:p>
    <w:p w14:paraId="7EE2D709" w14:textId="12ABCF64" w:rsidR="003F261F" w:rsidRPr="00B600E4" w:rsidRDefault="00BB7CFB" w:rsidP="00B600E4">
      <w:pPr>
        <w:pStyle w:val="Heading2"/>
        <w:spacing w:line="278" w:lineRule="auto"/>
        <w:ind w:right="0"/>
        <w:rPr>
          <w:rFonts w:ascii="Nunito Sans Black" w:hAnsi="Nunito Sans Black"/>
          <w:color w:val="0137A6"/>
          <w:kern w:val="2"/>
          <w:sz w:val="18"/>
          <w:szCs w:val="18"/>
          <w:lang w:val="en-US"/>
          <w14:ligatures w14:val="standardContextual"/>
        </w:rPr>
      </w:pPr>
      <w:r>
        <w:rPr>
          <w:rFonts w:ascii="Nunito Sans Black" w:hAnsi="Nunito Sans Black"/>
          <w:color w:val="0137A6"/>
          <w:kern w:val="2"/>
          <w:sz w:val="18"/>
          <w:szCs w:val="18"/>
          <w:lang w:val="en-US"/>
          <w14:ligatures w14:val="standardContextual"/>
        </w:rPr>
        <w:t>Learning Outcomes</w:t>
      </w:r>
    </w:p>
    <w:p w14:paraId="5F6078F7" w14:textId="1D9F5A78" w:rsidR="003F261F" w:rsidRPr="003B3042" w:rsidRDefault="003F261F" w:rsidP="00A35759">
      <w:pPr>
        <w:pStyle w:val="PlainText"/>
        <w:spacing w:before="240"/>
        <w:rPr>
          <w:rFonts w:ascii="Nunito Sans" w:hAnsi="Nunito Sans" w:cstheme="minorBidi"/>
          <w:sz w:val="18"/>
          <w:szCs w:val="18"/>
        </w:rPr>
      </w:pPr>
      <w:r w:rsidRPr="003B3042">
        <w:rPr>
          <w:rFonts w:ascii="Nunito Sans" w:hAnsi="Nunito Sans" w:cstheme="minorBidi"/>
          <w:sz w:val="18"/>
          <w:szCs w:val="18"/>
        </w:rPr>
        <w:t xml:space="preserve">Upon completion of this </w:t>
      </w:r>
      <w:r w:rsidR="006E62AD">
        <w:rPr>
          <w:rFonts w:ascii="Nunito Sans" w:hAnsi="Nunito Sans" w:cstheme="minorBidi"/>
          <w:sz w:val="18"/>
          <w:szCs w:val="18"/>
        </w:rPr>
        <w:t>module</w:t>
      </w:r>
      <w:r w:rsidRPr="003B3042">
        <w:rPr>
          <w:rFonts w:ascii="Nunito Sans" w:hAnsi="Nunito Sans" w:cstheme="minorBidi"/>
          <w:sz w:val="18"/>
          <w:szCs w:val="18"/>
        </w:rPr>
        <w:t xml:space="preserve">, </w:t>
      </w:r>
      <w:r w:rsidR="00D4142F" w:rsidRPr="003B3042">
        <w:rPr>
          <w:rFonts w:ascii="Nunito Sans" w:hAnsi="Nunito Sans" w:cstheme="minorBidi"/>
          <w:sz w:val="18"/>
          <w:szCs w:val="18"/>
        </w:rPr>
        <w:t>learners</w:t>
      </w:r>
      <w:r w:rsidRPr="003B3042">
        <w:rPr>
          <w:rFonts w:ascii="Nunito Sans" w:hAnsi="Nunito Sans" w:cstheme="minorBidi"/>
          <w:sz w:val="18"/>
          <w:szCs w:val="18"/>
        </w:rPr>
        <w:t xml:space="preserve"> will be able to:</w:t>
      </w:r>
    </w:p>
    <w:p w14:paraId="606D46F2" w14:textId="28D4A1A3" w:rsidR="00305980" w:rsidRPr="005F6C61" w:rsidRDefault="009746C7" w:rsidP="00D400BF">
      <w:pPr>
        <w:pStyle w:val="PlainText"/>
        <w:numPr>
          <w:ilvl w:val="0"/>
          <w:numId w:val="18"/>
        </w:numPr>
        <w:tabs>
          <w:tab w:val="num" w:pos="862"/>
        </w:tabs>
        <w:spacing w:before="240"/>
        <w:ind w:left="862"/>
        <w:rPr>
          <w:rFonts w:ascii="Nunito Sans" w:hAnsi="Nunito Sans"/>
          <w:sz w:val="18"/>
          <w:szCs w:val="18"/>
        </w:rPr>
      </w:pPr>
      <w:r w:rsidRPr="005F6C61">
        <w:rPr>
          <w:rFonts w:ascii="Nunito Sans" w:hAnsi="Nunito Sans"/>
          <w:sz w:val="18"/>
          <w:szCs w:val="18"/>
        </w:rPr>
        <w:t xml:space="preserve">Explain the </w:t>
      </w:r>
      <w:r w:rsidRPr="00260009">
        <w:rPr>
          <w:rFonts w:ascii="Nunito Sans" w:hAnsi="Nunito Sans" w:cstheme="minorBidi"/>
          <w:sz w:val="18"/>
          <w:szCs w:val="18"/>
        </w:rPr>
        <w:t>concept</w:t>
      </w:r>
      <w:r w:rsidRPr="005F6C61">
        <w:rPr>
          <w:rFonts w:ascii="Nunito Sans" w:hAnsi="Nunito Sans"/>
          <w:sz w:val="18"/>
          <w:szCs w:val="18"/>
        </w:rPr>
        <w:t xml:space="preserve"> of capital adequacy in insurance.</w:t>
      </w:r>
    </w:p>
    <w:p w14:paraId="0A580631" w14:textId="09EAFDCE" w:rsidR="003F261F" w:rsidRPr="005F6C61" w:rsidRDefault="003F261F" w:rsidP="00D400BF">
      <w:pPr>
        <w:pStyle w:val="PlainText"/>
        <w:numPr>
          <w:ilvl w:val="0"/>
          <w:numId w:val="18"/>
        </w:numPr>
        <w:tabs>
          <w:tab w:val="num" w:pos="862"/>
        </w:tabs>
        <w:spacing w:before="240"/>
        <w:ind w:left="862"/>
        <w:rPr>
          <w:rFonts w:ascii="Nunito Sans" w:hAnsi="Nunito Sans"/>
          <w:sz w:val="18"/>
          <w:szCs w:val="18"/>
        </w:rPr>
      </w:pPr>
      <w:r w:rsidRPr="005F6C61">
        <w:rPr>
          <w:rFonts w:ascii="Nunito Sans" w:hAnsi="Nunito Sans"/>
          <w:sz w:val="18"/>
          <w:szCs w:val="18"/>
        </w:rPr>
        <w:t>Define and calculate an insurer's Available Capital and Required Capital in accordance with IRA guidelines.</w:t>
      </w:r>
    </w:p>
    <w:p w14:paraId="66997E2F" w14:textId="77777777" w:rsidR="0067254C" w:rsidRPr="005F6C61" w:rsidRDefault="0067254C" w:rsidP="00D400BF">
      <w:pPr>
        <w:pStyle w:val="PlainText"/>
        <w:numPr>
          <w:ilvl w:val="0"/>
          <w:numId w:val="18"/>
        </w:numPr>
        <w:tabs>
          <w:tab w:val="num" w:pos="862"/>
        </w:tabs>
        <w:spacing w:before="240"/>
        <w:ind w:left="862"/>
        <w:rPr>
          <w:rFonts w:ascii="Nunito Sans" w:hAnsi="Nunito Sans"/>
          <w:sz w:val="18"/>
          <w:szCs w:val="18"/>
        </w:rPr>
      </w:pPr>
      <w:r w:rsidRPr="005F6C61">
        <w:rPr>
          <w:rFonts w:ascii="Nunito Sans" w:hAnsi="Nunito Sans"/>
          <w:sz w:val="18"/>
          <w:szCs w:val="18"/>
        </w:rPr>
        <w:t>Understand the minimum capital requirements for life and general insurers.</w:t>
      </w:r>
    </w:p>
    <w:p w14:paraId="7E6E5082" w14:textId="106BDB0E" w:rsidR="00EC554D" w:rsidRPr="005F6C61" w:rsidRDefault="00EC554D" w:rsidP="00D400BF">
      <w:pPr>
        <w:pStyle w:val="PlainText"/>
        <w:numPr>
          <w:ilvl w:val="0"/>
          <w:numId w:val="18"/>
        </w:numPr>
        <w:tabs>
          <w:tab w:val="num" w:pos="862"/>
        </w:tabs>
        <w:spacing w:before="240"/>
        <w:ind w:left="862"/>
        <w:rPr>
          <w:rFonts w:ascii="Nunito Sans" w:hAnsi="Nunito Sans"/>
          <w:sz w:val="18"/>
          <w:szCs w:val="18"/>
        </w:rPr>
      </w:pPr>
      <w:r w:rsidRPr="005F6C61">
        <w:rPr>
          <w:rFonts w:ascii="Nunito Sans" w:hAnsi="Nunito Sans"/>
          <w:sz w:val="18"/>
          <w:szCs w:val="18"/>
        </w:rPr>
        <w:t xml:space="preserve">Complete CAR template </w:t>
      </w:r>
      <w:r w:rsidR="00AE6209" w:rsidRPr="005F6C61">
        <w:rPr>
          <w:rFonts w:ascii="Nunito Sans" w:hAnsi="Nunito Sans"/>
          <w:sz w:val="18"/>
          <w:szCs w:val="18"/>
        </w:rPr>
        <w:t>for both life and general insurers and interpret the results.</w:t>
      </w:r>
    </w:p>
    <w:p w14:paraId="6D6EC5A1" w14:textId="58BEDC91" w:rsidR="00E72DE2" w:rsidRPr="005F6C61" w:rsidRDefault="00E72DE2" w:rsidP="00D400BF">
      <w:pPr>
        <w:pStyle w:val="PlainText"/>
        <w:numPr>
          <w:ilvl w:val="0"/>
          <w:numId w:val="18"/>
        </w:numPr>
        <w:tabs>
          <w:tab w:val="num" w:pos="862"/>
        </w:tabs>
        <w:spacing w:before="240"/>
        <w:ind w:left="862"/>
        <w:rPr>
          <w:rFonts w:ascii="Nunito Sans" w:hAnsi="Nunito Sans"/>
          <w:sz w:val="18"/>
          <w:szCs w:val="18"/>
        </w:rPr>
      </w:pPr>
      <w:r w:rsidRPr="005F6C61">
        <w:rPr>
          <w:rFonts w:ascii="Nunito Sans" w:hAnsi="Nunito Sans"/>
          <w:sz w:val="18"/>
          <w:szCs w:val="18"/>
        </w:rPr>
        <w:t>Describe the supervisory and enforcement actions the IRA can take in cases of non-compliance</w:t>
      </w:r>
      <w:r w:rsidR="00E97398" w:rsidRPr="005F6C61">
        <w:rPr>
          <w:rFonts w:ascii="Nunito Sans" w:hAnsi="Nunito Sans"/>
          <w:sz w:val="18"/>
          <w:szCs w:val="18"/>
        </w:rPr>
        <w:t>.</w:t>
      </w:r>
    </w:p>
    <w:p w14:paraId="1DE5206D" w14:textId="77777777" w:rsidR="0024102A" w:rsidRPr="0024102A" w:rsidRDefault="0024102A" w:rsidP="0024102A">
      <w:pPr>
        <w:pStyle w:val="Heading2"/>
        <w:spacing w:line="278" w:lineRule="auto"/>
        <w:ind w:right="0"/>
        <w:rPr>
          <w:rFonts w:ascii="Nunito Sans Black" w:hAnsi="Nunito Sans Black"/>
          <w:color w:val="0137A6"/>
          <w:kern w:val="2"/>
          <w:sz w:val="18"/>
          <w:szCs w:val="18"/>
          <w:lang w:val="en-US"/>
          <w14:ligatures w14:val="standardContextual"/>
        </w:rPr>
      </w:pPr>
      <w:r w:rsidRPr="0024102A">
        <w:rPr>
          <w:rFonts w:ascii="Nunito Sans Black" w:hAnsi="Nunito Sans Black"/>
          <w:color w:val="0137A6"/>
          <w:kern w:val="2"/>
          <w:sz w:val="18"/>
          <w:szCs w:val="18"/>
          <w:lang w:val="en-US"/>
          <w14:ligatures w14:val="standardContextual"/>
        </w:rPr>
        <w:t>Activities and Exercises (Learning Assessments)</w:t>
      </w:r>
    </w:p>
    <w:p w14:paraId="65842A69" w14:textId="2BC510C9" w:rsidR="0024102A" w:rsidRPr="0060583E" w:rsidRDefault="0024102A" w:rsidP="0024102A">
      <w:pPr>
        <w:pStyle w:val="Heading2"/>
        <w:numPr>
          <w:ilvl w:val="0"/>
          <w:numId w:val="59"/>
        </w:numPr>
        <w:spacing w:line="278" w:lineRule="auto"/>
        <w:ind w:right="0"/>
        <w:rPr>
          <w:rFonts w:ascii="Nunito Sans" w:eastAsiaTheme="minorHAnsi" w:hAnsi="Nunito Sans" w:cstheme="minorBidi"/>
          <w:color w:val="auto"/>
          <w:kern w:val="2"/>
          <w:sz w:val="18"/>
          <w:szCs w:val="18"/>
          <w:lang w:val="en-US"/>
          <w14:ligatures w14:val="standardContextual"/>
        </w:rPr>
      </w:pPr>
      <w:r w:rsidRPr="0060583E">
        <w:rPr>
          <w:rFonts w:ascii="Nunito Sans" w:eastAsiaTheme="minorHAnsi" w:hAnsi="Nunito Sans" w:cstheme="minorBidi"/>
          <w:color w:val="auto"/>
          <w:kern w:val="2"/>
          <w:sz w:val="18"/>
          <w:szCs w:val="18"/>
          <w:lang w:val="en-US"/>
          <w14:ligatures w14:val="standardContextual"/>
        </w:rPr>
        <w:t>Link to the quizzes file</w:t>
      </w:r>
      <w:r w:rsidR="0060583E">
        <w:rPr>
          <w:rFonts w:ascii="Nunito Sans" w:eastAsiaTheme="minorHAnsi" w:hAnsi="Nunito Sans" w:cstheme="minorBidi"/>
          <w:color w:val="auto"/>
          <w:kern w:val="2"/>
          <w:sz w:val="18"/>
          <w:szCs w:val="18"/>
          <w:lang w:val="en-US"/>
          <w14:ligatures w14:val="standardContextual"/>
        </w:rPr>
        <w:t xml:space="preserve"> </w:t>
      </w:r>
      <w:hyperlink r:id="rId5" w:history="1">
        <w:r w:rsidR="00D328FC" w:rsidRPr="00D328FC">
          <w:rPr>
            <w:rStyle w:val="Hyperlink"/>
            <w:rFonts w:ascii="Nunito Sans" w:eastAsiaTheme="minorHAnsi" w:hAnsi="Nunito Sans" w:cstheme="minorBidi"/>
            <w:kern w:val="2"/>
            <w:sz w:val="18"/>
            <w:szCs w:val="18"/>
            <w14:ligatures w14:val="standardContextual"/>
          </w:rPr>
          <w:t>Module 5_Exercises_Capital Adequacy.docx</w:t>
        </w:r>
      </w:hyperlink>
    </w:p>
    <w:p w14:paraId="0D0674DA" w14:textId="2F658AA2" w:rsidR="00990B58" w:rsidRPr="00B600E4" w:rsidRDefault="00D14D3C" w:rsidP="0074608C">
      <w:pPr>
        <w:pStyle w:val="Heading2"/>
        <w:spacing w:line="278" w:lineRule="auto"/>
        <w:ind w:right="0"/>
        <w:rPr>
          <w:rFonts w:ascii="Nunito Sans Black" w:hAnsi="Nunito Sans Black"/>
          <w:color w:val="0137A6"/>
          <w:kern w:val="2"/>
          <w:sz w:val="18"/>
          <w:szCs w:val="18"/>
          <w:lang w:val="en-US"/>
          <w14:ligatures w14:val="standardContextual"/>
        </w:rPr>
      </w:pPr>
      <w:r w:rsidRPr="00B600E4">
        <w:rPr>
          <w:rFonts w:ascii="Nunito Sans Black" w:hAnsi="Nunito Sans Black"/>
          <w:color w:val="0137A6"/>
          <w:kern w:val="2"/>
          <w:sz w:val="18"/>
          <w:szCs w:val="18"/>
          <w:lang w:val="en-US"/>
          <w14:ligatures w14:val="standardContextual"/>
        </w:rPr>
        <w:t>Course Content</w:t>
      </w:r>
    </w:p>
    <w:p w14:paraId="7F467182" w14:textId="77777777" w:rsidR="003D375A" w:rsidRPr="003D375A" w:rsidRDefault="00C52CF0" w:rsidP="003D375A">
      <w:pPr>
        <w:pStyle w:val="ListParagraph"/>
        <w:numPr>
          <w:ilvl w:val="0"/>
          <w:numId w:val="60"/>
        </w:numPr>
        <w:rPr>
          <w:rFonts w:ascii="Nunito Sans" w:hAnsi="Nunito Sans"/>
          <w:sz w:val="18"/>
          <w:szCs w:val="18"/>
          <w:lang w:val="en-US"/>
        </w:rPr>
      </w:pPr>
      <w:r w:rsidRPr="000C12A0">
        <w:rPr>
          <w:rFonts w:ascii="Nunito Sans" w:hAnsi="Nunito Sans"/>
          <w:sz w:val="18"/>
          <w:szCs w:val="18"/>
        </w:rPr>
        <w:t xml:space="preserve">Link to the Internal Technical Procedure Document </w:t>
      </w:r>
      <w:hyperlink r:id="rId6" w:history="1">
        <w:r w:rsidR="003D375A" w:rsidRPr="003D375A">
          <w:rPr>
            <w:rStyle w:val="Hyperlink"/>
            <w:rFonts w:ascii="Nunito Sans" w:hAnsi="Nunito Sans"/>
            <w:sz w:val="18"/>
            <w:szCs w:val="18"/>
            <w:lang w:val="en-US"/>
          </w:rPr>
          <w:t>KAFS_Internal Technical Procedures_Guidelines on Capital Adequacy Analysis_2026.pdf</w:t>
        </w:r>
      </w:hyperlink>
    </w:p>
    <w:p w14:paraId="22290A2F" w14:textId="77777777" w:rsidR="009E6855" w:rsidRDefault="00072FD4" w:rsidP="00072FD4">
      <w:pPr>
        <w:pStyle w:val="Heading2"/>
        <w:spacing w:line="278" w:lineRule="auto"/>
        <w:ind w:right="0"/>
        <w:rPr>
          <w:rFonts w:ascii="Nunito Sans Black" w:hAnsi="Nunito Sans Black"/>
          <w:color w:val="0137A6"/>
          <w:kern w:val="2"/>
          <w:sz w:val="18"/>
          <w:szCs w:val="18"/>
          <w:lang w:val="en-US"/>
          <w14:ligatures w14:val="standardContextual"/>
        </w:rPr>
      </w:pPr>
      <w:r w:rsidRPr="00072FD4">
        <w:rPr>
          <w:rFonts w:ascii="Nunito Sans Black" w:hAnsi="Nunito Sans Black"/>
          <w:color w:val="0137A6"/>
          <w:kern w:val="2"/>
          <w:sz w:val="18"/>
          <w:szCs w:val="18"/>
          <w:lang w:val="en-US"/>
          <w14:ligatures w14:val="standardContextual"/>
        </w:rPr>
        <w:t>Additional Resources and References</w:t>
      </w:r>
    </w:p>
    <w:p w14:paraId="08EF7403" w14:textId="77777777" w:rsidR="0033766F" w:rsidRPr="0033766F" w:rsidRDefault="00072FD4" w:rsidP="0033766F">
      <w:pPr>
        <w:pStyle w:val="Heading2"/>
        <w:numPr>
          <w:ilvl w:val="0"/>
          <w:numId w:val="61"/>
        </w:numPr>
        <w:spacing w:line="278" w:lineRule="auto"/>
        <w:rPr>
          <w:rFonts w:ascii="Nunito Sans" w:hAnsi="Nunito Sans"/>
          <w:kern w:val="2"/>
          <w:sz w:val="18"/>
          <w:szCs w:val="18"/>
          <w:lang w:val="en-US"/>
          <w14:ligatures w14:val="standardContextual"/>
        </w:rPr>
      </w:pPr>
      <w:r w:rsidRPr="003637F7">
        <w:rPr>
          <w:rFonts w:ascii="Nunito Sans" w:eastAsiaTheme="minorHAnsi" w:hAnsi="Nunito Sans" w:cstheme="minorBidi"/>
          <w:color w:val="auto"/>
          <w:kern w:val="2"/>
          <w:sz w:val="18"/>
          <w:szCs w:val="18"/>
          <w:lang w:val="en-US"/>
          <w14:ligatures w14:val="standardContextual"/>
        </w:rPr>
        <w:t>Link to relevant IRA regulations on the module</w:t>
      </w:r>
      <w:r w:rsidR="000E5760">
        <w:rPr>
          <w:rFonts w:ascii="Nunito Sans" w:eastAsiaTheme="minorHAnsi" w:hAnsi="Nunito Sans" w:cstheme="minorBidi"/>
          <w:color w:val="auto"/>
          <w:kern w:val="2"/>
          <w:sz w:val="18"/>
          <w:szCs w:val="18"/>
          <w:lang w:val="en-US"/>
          <w14:ligatures w14:val="standardContextual"/>
        </w:rPr>
        <w:t xml:space="preserve"> </w:t>
      </w:r>
      <w:hyperlink r:id="rId7" w:history="1">
        <w:r w:rsidR="00A42888" w:rsidRPr="00A42888">
          <w:rPr>
            <w:rStyle w:val="Hyperlink"/>
            <w:rFonts w:ascii="Nunito Sans" w:hAnsi="Nunito Sans"/>
            <w:kern w:val="2"/>
            <w:sz w:val="18"/>
            <w:szCs w:val="18"/>
            <w:lang w:val="en-US"/>
            <w14:ligatures w14:val="standardContextual"/>
          </w:rPr>
          <w:t>Draft_Risk_Based_Capital_Adequacy1.pdf</w:t>
        </w:r>
      </w:hyperlink>
      <w:r w:rsidR="0033766F">
        <w:rPr>
          <w:rFonts w:ascii="Nunito Sans" w:hAnsi="Nunito Sans"/>
          <w:kern w:val="2"/>
          <w:sz w:val="18"/>
          <w:szCs w:val="18"/>
          <w:lang w:val="en-US"/>
          <w14:ligatures w14:val="standardContextual"/>
        </w:rPr>
        <w:t xml:space="preserve">   </w:t>
      </w:r>
      <w:hyperlink r:id="rId8" w:history="1">
        <w:r w:rsidR="0033766F" w:rsidRPr="0033766F">
          <w:rPr>
            <w:rStyle w:val="Hyperlink"/>
            <w:rFonts w:ascii="Nunito Sans" w:hAnsi="Nunito Sans"/>
            <w:kern w:val="2"/>
            <w:sz w:val="18"/>
            <w:szCs w:val="18"/>
            <w:lang w:val="en-US"/>
            <w14:ligatures w14:val="standardContextual"/>
          </w:rPr>
          <w:t>The Insurance Valuation of Technical Provisions for General Insurance Business Guidelines 2017 (1).pdf</w:t>
        </w:r>
      </w:hyperlink>
    </w:p>
    <w:p w14:paraId="159766F4" w14:textId="77777777" w:rsidR="009E6855" w:rsidRDefault="00072FD4" w:rsidP="00072FD4">
      <w:pPr>
        <w:pStyle w:val="Heading2"/>
        <w:spacing w:line="278" w:lineRule="auto"/>
        <w:ind w:right="0"/>
        <w:rPr>
          <w:rFonts w:ascii="Nunito Sans Black" w:hAnsi="Nunito Sans Black"/>
          <w:color w:val="0137A6"/>
          <w:kern w:val="2"/>
          <w:sz w:val="18"/>
          <w:szCs w:val="18"/>
          <w:lang w:val="en-US"/>
          <w14:ligatures w14:val="standardContextual"/>
        </w:rPr>
      </w:pPr>
      <w:r w:rsidRPr="00072FD4">
        <w:rPr>
          <w:rFonts w:ascii="Nunito Sans Black" w:hAnsi="Nunito Sans Black"/>
          <w:color w:val="0137A6"/>
          <w:kern w:val="2"/>
          <w:sz w:val="18"/>
          <w:szCs w:val="18"/>
          <w:lang w:val="en-US"/>
          <w14:ligatures w14:val="standardContextual"/>
        </w:rPr>
        <w:t>Training Video</w:t>
      </w:r>
    </w:p>
    <w:p w14:paraId="60D9C859" w14:textId="03C44097" w:rsidR="00072FD4" w:rsidRPr="00E36AB7" w:rsidRDefault="00072FD4" w:rsidP="00E36AB7">
      <w:pPr>
        <w:pStyle w:val="Heading2"/>
        <w:numPr>
          <w:ilvl w:val="0"/>
          <w:numId w:val="67"/>
        </w:numPr>
        <w:spacing w:line="278" w:lineRule="auto"/>
        <w:ind w:right="0"/>
        <w:rPr>
          <w:rFonts w:ascii="Nunito Sans" w:eastAsiaTheme="minorHAnsi" w:hAnsi="Nunito Sans" w:cstheme="minorBidi"/>
          <w:color w:val="auto"/>
          <w:sz w:val="18"/>
          <w:szCs w:val="18"/>
        </w:rPr>
      </w:pPr>
      <w:r w:rsidRPr="009E6855">
        <w:rPr>
          <w:rFonts w:ascii="Nunito Sans" w:eastAsiaTheme="minorHAnsi" w:hAnsi="Nunito Sans" w:cstheme="minorBidi"/>
          <w:color w:val="auto"/>
          <w:kern w:val="2"/>
          <w:sz w:val="18"/>
          <w:szCs w:val="18"/>
          <w:lang w:val="en-US"/>
          <w14:ligatures w14:val="standardContextual"/>
        </w:rPr>
        <w:t>L</w:t>
      </w:r>
      <w:r w:rsidRPr="00E36AB7">
        <w:rPr>
          <w:rFonts w:ascii="Nunito Sans" w:eastAsiaTheme="minorHAnsi" w:hAnsi="Nunito Sans" w:cstheme="minorBidi"/>
          <w:color w:val="auto"/>
          <w:sz w:val="18"/>
          <w:szCs w:val="18"/>
        </w:rPr>
        <w:t>ink to the training video – (Not Applicable)</w:t>
      </w:r>
    </w:p>
    <w:p w14:paraId="56A0DBA8" w14:textId="77777777" w:rsidR="00072FD4" w:rsidRDefault="00072FD4" w:rsidP="00072FD4">
      <w:pPr>
        <w:pStyle w:val="Heading2"/>
        <w:spacing w:line="278" w:lineRule="auto"/>
        <w:ind w:right="0"/>
        <w:rPr>
          <w:rFonts w:ascii="Nunito Sans Black" w:hAnsi="Nunito Sans Black"/>
          <w:color w:val="0137A6"/>
          <w:kern w:val="2"/>
          <w:sz w:val="18"/>
          <w:szCs w:val="18"/>
          <w:lang w:val="en-US"/>
          <w14:ligatures w14:val="standardContextual"/>
        </w:rPr>
      </w:pPr>
      <w:r w:rsidRPr="00072FD4">
        <w:rPr>
          <w:rFonts w:ascii="Nunito Sans Black" w:hAnsi="Nunito Sans Black"/>
          <w:color w:val="0137A6"/>
          <w:kern w:val="2"/>
          <w:sz w:val="18"/>
          <w:szCs w:val="18"/>
          <w:lang w:val="en-US"/>
          <w14:ligatures w14:val="standardContextual"/>
        </w:rPr>
        <w:t>Data</w:t>
      </w:r>
    </w:p>
    <w:p w14:paraId="5BF40EF6" w14:textId="77777777" w:rsidR="0054477D" w:rsidRDefault="000609A3" w:rsidP="000609A3">
      <w:pPr>
        <w:pStyle w:val="ListParagraph"/>
        <w:numPr>
          <w:ilvl w:val="0"/>
          <w:numId w:val="64"/>
        </w:numPr>
        <w:spacing w:after="160" w:line="278" w:lineRule="auto"/>
        <w:ind w:right="0"/>
        <w:rPr>
          <w:rFonts w:ascii="Nunito Sans" w:hAnsi="Nunito Sans"/>
          <w:sz w:val="18"/>
          <w:szCs w:val="18"/>
        </w:rPr>
      </w:pPr>
      <w:r w:rsidRPr="000777E5">
        <w:rPr>
          <w:rFonts w:ascii="Nunito Sans" w:hAnsi="Nunito Sans"/>
          <w:sz w:val="18"/>
          <w:szCs w:val="18"/>
        </w:rPr>
        <w:t xml:space="preserve">Data </w:t>
      </w:r>
    </w:p>
    <w:p w14:paraId="2AF72EFE" w14:textId="04D3F1D8" w:rsidR="000609A3" w:rsidRDefault="00DF55CA" w:rsidP="0054477D">
      <w:pPr>
        <w:pStyle w:val="ListParagraph"/>
        <w:numPr>
          <w:ilvl w:val="0"/>
          <w:numId w:val="68"/>
        </w:numPr>
        <w:spacing w:after="160" w:line="278" w:lineRule="auto"/>
        <w:ind w:right="0"/>
        <w:rPr>
          <w:rFonts w:ascii="Nunito Sans" w:hAnsi="Nunito Sans"/>
          <w:sz w:val="18"/>
          <w:szCs w:val="18"/>
        </w:rPr>
      </w:pPr>
      <w:hyperlink r:id="rId9" w:history="1">
        <w:r w:rsidRPr="00DF55CA">
          <w:rPr>
            <w:rStyle w:val="Hyperlink"/>
            <w:rFonts w:ascii="Nunito Sans" w:hAnsi="Nunito Sans"/>
            <w:sz w:val="18"/>
            <w:szCs w:val="18"/>
          </w:rPr>
          <w:t>Sample Balance Sheet_GI.xlsx</w:t>
        </w:r>
      </w:hyperlink>
    </w:p>
    <w:p w14:paraId="63444C92" w14:textId="3670FF80" w:rsidR="0054477D" w:rsidRDefault="004842A4" w:rsidP="0054477D">
      <w:pPr>
        <w:pStyle w:val="ListParagraph"/>
        <w:numPr>
          <w:ilvl w:val="0"/>
          <w:numId w:val="68"/>
        </w:numPr>
        <w:spacing w:after="160" w:line="278" w:lineRule="auto"/>
        <w:ind w:right="0"/>
        <w:rPr>
          <w:rFonts w:ascii="Nunito Sans" w:hAnsi="Nunito Sans"/>
          <w:sz w:val="18"/>
          <w:szCs w:val="18"/>
        </w:rPr>
      </w:pPr>
      <w:hyperlink r:id="rId10" w:history="1">
        <w:r w:rsidRPr="004842A4">
          <w:rPr>
            <w:rStyle w:val="Hyperlink"/>
            <w:rFonts w:ascii="Nunito Sans" w:hAnsi="Nunito Sans"/>
            <w:sz w:val="18"/>
            <w:szCs w:val="18"/>
          </w:rPr>
          <w:t>Sample Balance Sheet_Life.xlsx</w:t>
        </w:r>
      </w:hyperlink>
    </w:p>
    <w:p w14:paraId="3734C8B2" w14:textId="77777777" w:rsidR="00997009" w:rsidRDefault="00997009" w:rsidP="00072FD4">
      <w:pPr>
        <w:pStyle w:val="Heading2"/>
        <w:spacing w:line="278" w:lineRule="auto"/>
        <w:ind w:right="0"/>
        <w:rPr>
          <w:rFonts w:ascii="Nunito Sans Black" w:hAnsi="Nunito Sans Black"/>
          <w:color w:val="0137A6"/>
          <w:kern w:val="2"/>
          <w:sz w:val="18"/>
          <w:szCs w:val="18"/>
          <w:lang w:val="en-US"/>
          <w14:ligatures w14:val="standardContextual"/>
        </w:rPr>
      </w:pPr>
      <w:r w:rsidRPr="00997009">
        <w:rPr>
          <w:rFonts w:ascii="Nunito Sans Black" w:hAnsi="Nunito Sans Black"/>
          <w:color w:val="0137A6"/>
          <w:kern w:val="2"/>
          <w:sz w:val="18"/>
          <w:szCs w:val="18"/>
          <w:lang w:val="en-US"/>
          <w14:ligatures w14:val="standardContextual"/>
        </w:rPr>
        <w:t>Working Files</w:t>
      </w:r>
    </w:p>
    <w:p w14:paraId="234B2B37" w14:textId="77777777" w:rsidR="0085129A" w:rsidRDefault="0085129A" w:rsidP="00997009">
      <w:pPr>
        <w:pStyle w:val="ListParagraph"/>
        <w:numPr>
          <w:ilvl w:val="0"/>
          <w:numId w:val="65"/>
        </w:numPr>
        <w:spacing w:after="160" w:line="278" w:lineRule="auto"/>
        <w:ind w:right="0"/>
        <w:rPr>
          <w:rFonts w:ascii="Nunito Sans" w:hAnsi="Nunito Sans"/>
          <w:sz w:val="18"/>
          <w:szCs w:val="18"/>
        </w:rPr>
      </w:pPr>
      <w:r>
        <w:rPr>
          <w:rFonts w:ascii="Nunito Sans" w:hAnsi="Nunito Sans"/>
          <w:sz w:val="18"/>
          <w:szCs w:val="18"/>
        </w:rPr>
        <w:t>Working File Templates</w:t>
      </w:r>
    </w:p>
    <w:p w14:paraId="227AD2CA" w14:textId="4C42F35B" w:rsidR="009050E9" w:rsidRPr="009050E9" w:rsidRDefault="0085129A" w:rsidP="007A4228">
      <w:pPr>
        <w:pStyle w:val="ListParagraph"/>
        <w:spacing w:after="160" w:line="278" w:lineRule="auto"/>
        <w:ind w:left="1440"/>
        <w:rPr>
          <w:rFonts w:ascii="Nunito Sans" w:hAnsi="Nunito Sans"/>
          <w:sz w:val="18"/>
          <w:szCs w:val="18"/>
          <w:lang w:val="en-US"/>
        </w:rPr>
      </w:pPr>
      <w:r>
        <w:rPr>
          <w:rFonts w:ascii="Nunito Sans" w:hAnsi="Nunito Sans"/>
          <w:sz w:val="18"/>
          <w:szCs w:val="18"/>
        </w:rPr>
        <w:t>a)</w:t>
      </w:r>
      <w:r w:rsidR="009050E9" w:rsidRPr="009050E9">
        <w:rPr>
          <w:rFonts w:ascii="Times New Roman" w:eastAsia="Times New Roman" w:hAnsi="Times New Roman" w:cs="Times New Roman"/>
          <w:sz w:val="24"/>
          <w:szCs w:val="24"/>
          <w:lang w:val="en-US"/>
        </w:rPr>
        <w:t xml:space="preserve"> </w:t>
      </w:r>
      <w:hyperlink r:id="rId11" w:history="1">
        <w:r w:rsidR="009050E9" w:rsidRPr="009050E9">
          <w:rPr>
            <w:rStyle w:val="Hyperlink"/>
            <w:rFonts w:ascii="Nunito Sans" w:hAnsi="Nunito Sans"/>
            <w:sz w:val="18"/>
            <w:szCs w:val="18"/>
            <w:lang w:val="en-US"/>
          </w:rPr>
          <w:t>IFRS 17 CAR Template_GI.xlsx</w:t>
        </w:r>
      </w:hyperlink>
    </w:p>
    <w:p w14:paraId="086CFC88" w14:textId="7558E053" w:rsidR="00713D15" w:rsidRPr="00713D15" w:rsidRDefault="0085129A" w:rsidP="007A4228">
      <w:pPr>
        <w:pStyle w:val="ListParagraph"/>
        <w:spacing w:after="160" w:line="278" w:lineRule="auto"/>
        <w:ind w:left="1440"/>
        <w:rPr>
          <w:rFonts w:ascii="Nunito Sans" w:hAnsi="Nunito Sans"/>
          <w:sz w:val="18"/>
          <w:szCs w:val="18"/>
          <w:lang w:val="en-US"/>
        </w:rPr>
      </w:pPr>
      <w:r>
        <w:rPr>
          <w:rFonts w:ascii="Nunito Sans" w:hAnsi="Nunito Sans"/>
          <w:sz w:val="18"/>
          <w:szCs w:val="18"/>
        </w:rPr>
        <w:t>b)</w:t>
      </w:r>
      <w:r w:rsidR="00713D15" w:rsidRPr="00713D15">
        <w:rPr>
          <w:rFonts w:ascii="Times New Roman" w:eastAsia="Times New Roman" w:hAnsi="Times New Roman" w:cs="Times New Roman"/>
          <w:sz w:val="24"/>
          <w:szCs w:val="24"/>
          <w:lang w:val="en-US"/>
        </w:rPr>
        <w:t xml:space="preserve"> </w:t>
      </w:r>
      <w:hyperlink r:id="rId12" w:history="1">
        <w:r w:rsidR="00713D15" w:rsidRPr="00713D15">
          <w:rPr>
            <w:rStyle w:val="Hyperlink"/>
            <w:rFonts w:ascii="Nunito Sans" w:hAnsi="Nunito Sans"/>
            <w:sz w:val="18"/>
            <w:szCs w:val="18"/>
            <w:lang w:val="en-US"/>
          </w:rPr>
          <w:t>IFRS 17 CAR Template_Life.xlsx</w:t>
        </w:r>
      </w:hyperlink>
    </w:p>
    <w:p w14:paraId="5EA2B9C7" w14:textId="0E20381E" w:rsidR="00997009" w:rsidRDefault="0085129A" w:rsidP="00072FD4">
      <w:pPr>
        <w:pStyle w:val="Heading2"/>
        <w:spacing w:line="278" w:lineRule="auto"/>
        <w:ind w:right="0"/>
        <w:rPr>
          <w:rFonts w:ascii="Nunito Sans Black" w:hAnsi="Nunito Sans Black"/>
          <w:color w:val="0137A6"/>
          <w:kern w:val="2"/>
          <w:sz w:val="18"/>
          <w:szCs w:val="18"/>
          <w:lang w:val="en-US"/>
          <w14:ligatures w14:val="standardContextual"/>
        </w:rPr>
      </w:pPr>
      <w:r>
        <w:rPr>
          <w:rFonts w:ascii="Nunito Sans Black" w:hAnsi="Nunito Sans Black"/>
          <w:color w:val="0137A6"/>
          <w:kern w:val="2"/>
          <w:sz w:val="18"/>
          <w:szCs w:val="18"/>
          <w:lang w:val="en-US"/>
          <w14:ligatures w14:val="standardContextual"/>
        </w:rPr>
        <w:t>Results</w:t>
      </w:r>
      <w:r w:rsidR="00997009" w:rsidRPr="00997009">
        <w:rPr>
          <w:rFonts w:ascii="Nunito Sans Black" w:hAnsi="Nunito Sans Black"/>
          <w:color w:val="0137A6"/>
          <w:kern w:val="2"/>
          <w:sz w:val="18"/>
          <w:szCs w:val="18"/>
          <w:lang w:val="en-US"/>
          <w14:ligatures w14:val="standardContextual"/>
        </w:rPr>
        <w:t xml:space="preserve"> Files</w:t>
      </w:r>
    </w:p>
    <w:p w14:paraId="7568112E" w14:textId="74E5756E" w:rsidR="0085129A" w:rsidRDefault="0085129A" w:rsidP="0085129A">
      <w:pPr>
        <w:pStyle w:val="ListParagraph"/>
        <w:numPr>
          <w:ilvl w:val="0"/>
          <w:numId w:val="66"/>
        </w:numPr>
        <w:spacing w:after="160" w:line="278" w:lineRule="auto"/>
        <w:ind w:right="0"/>
        <w:rPr>
          <w:rFonts w:ascii="Nunito Sans" w:hAnsi="Nunito Sans"/>
          <w:sz w:val="18"/>
          <w:szCs w:val="18"/>
        </w:rPr>
      </w:pPr>
      <w:r>
        <w:rPr>
          <w:rFonts w:ascii="Nunito Sans" w:hAnsi="Nunito Sans"/>
          <w:sz w:val="18"/>
          <w:szCs w:val="18"/>
        </w:rPr>
        <w:t>Results Templates</w:t>
      </w:r>
    </w:p>
    <w:p w14:paraId="346812BD" w14:textId="0FCF51AF" w:rsidR="0085129A" w:rsidRDefault="0085129A" w:rsidP="007A4228">
      <w:pPr>
        <w:pStyle w:val="ListParagraph"/>
        <w:spacing w:after="160" w:line="278" w:lineRule="auto"/>
        <w:ind w:left="1440" w:right="0"/>
        <w:rPr>
          <w:rFonts w:ascii="Nunito Sans" w:hAnsi="Nunito Sans"/>
          <w:sz w:val="18"/>
          <w:szCs w:val="18"/>
        </w:rPr>
      </w:pPr>
      <w:r>
        <w:rPr>
          <w:rFonts w:ascii="Nunito Sans" w:hAnsi="Nunito Sans"/>
          <w:sz w:val="18"/>
          <w:szCs w:val="18"/>
        </w:rPr>
        <w:lastRenderedPageBreak/>
        <w:t>a)</w:t>
      </w:r>
      <w:r w:rsidR="009B12EB" w:rsidRPr="009B12EB">
        <w:t xml:space="preserve"> </w:t>
      </w:r>
      <w:hyperlink r:id="rId13" w:history="1">
        <w:r w:rsidR="009B12EB" w:rsidRPr="009B12EB">
          <w:rPr>
            <w:rStyle w:val="Hyperlink"/>
            <w:rFonts w:ascii="Nunito Sans" w:hAnsi="Nunito Sans"/>
            <w:sz w:val="18"/>
            <w:szCs w:val="18"/>
          </w:rPr>
          <w:t>IFRS 17 CAR Template_Life - Results File.xlsx</w:t>
        </w:r>
      </w:hyperlink>
    </w:p>
    <w:p w14:paraId="17A3AE69" w14:textId="1B17CF70" w:rsidR="0085129A" w:rsidRDefault="0085129A" w:rsidP="007A4228">
      <w:pPr>
        <w:pStyle w:val="ListParagraph"/>
        <w:spacing w:after="160" w:line="278" w:lineRule="auto"/>
        <w:ind w:left="1440" w:right="0"/>
        <w:rPr>
          <w:rFonts w:ascii="Nunito Sans" w:hAnsi="Nunito Sans"/>
          <w:sz w:val="18"/>
          <w:szCs w:val="18"/>
        </w:rPr>
      </w:pPr>
      <w:r>
        <w:rPr>
          <w:rFonts w:ascii="Nunito Sans" w:hAnsi="Nunito Sans"/>
          <w:sz w:val="18"/>
          <w:szCs w:val="18"/>
        </w:rPr>
        <w:t>b)</w:t>
      </w:r>
      <w:r w:rsidR="00DA7458">
        <w:rPr>
          <w:rFonts w:ascii="Nunito Sans" w:hAnsi="Nunito Sans"/>
          <w:sz w:val="18"/>
          <w:szCs w:val="18"/>
        </w:rPr>
        <w:t xml:space="preserve"> </w:t>
      </w:r>
      <w:hyperlink r:id="rId14" w:history="1">
        <w:r w:rsidR="00DA7458" w:rsidRPr="00DA7458">
          <w:rPr>
            <w:rStyle w:val="Hyperlink"/>
            <w:rFonts w:ascii="Nunito Sans" w:hAnsi="Nunito Sans"/>
            <w:sz w:val="18"/>
            <w:szCs w:val="18"/>
          </w:rPr>
          <w:t>IFRS 17 CAR Template_GI_Results File.xlsx</w:t>
        </w:r>
      </w:hyperlink>
    </w:p>
    <w:sectPr w:rsidR="008512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ulish">
    <w:panose1 w:val="00000000000000000000"/>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Sans Black">
    <w:charset w:val="00"/>
    <w:family w:val="auto"/>
    <w:pitch w:val="variable"/>
    <w:sig w:usb0="A00002FF" w:usb1="5000204B" w:usb2="00000000" w:usb3="00000000" w:csb0="00000197"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521"/>
    <w:multiLevelType w:val="hybridMultilevel"/>
    <w:tmpl w:val="E750972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2BA59B8"/>
    <w:multiLevelType w:val="hybridMultilevel"/>
    <w:tmpl w:val="E750972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2C01E36"/>
    <w:multiLevelType w:val="hybridMultilevel"/>
    <w:tmpl w:val="DAA8F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A928B4"/>
    <w:multiLevelType w:val="hybridMultilevel"/>
    <w:tmpl w:val="721E617A"/>
    <w:lvl w:ilvl="0" w:tplc="0409001B">
      <w:start w:val="1"/>
      <w:numFmt w:val="lowerRoman"/>
      <w:lvlText w:val="%1."/>
      <w:lvlJc w:val="right"/>
      <w:pPr>
        <w:ind w:left="1582" w:hanging="360"/>
      </w:pPr>
    </w:lvl>
    <w:lvl w:ilvl="1" w:tplc="04090019" w:tentative="1">
      <w:start w:val="1"/>
      <w:numFmt w:val="lowerLetter"/>
      <w:lvlText w:val="%2."/>
      <w:lvlJc w:val="left"/>
      <w:pPr>
        <w:ind w:left="2302" w:hanging="360"/>
      </w:pPr>
    </w:lvl>
    <w:lvl w:ilvl="2" w:tplc="0409001B" w:tentative="1">
      <w:start w:val="1"/>
      <w:numFmt w:val="lowerRoman"/>
      <w:lvlText w:val="%3."/>
      <w:lvlJc w:val="right"/>
      <w:pPr>
        <w:ind w:left="3022" w:hanging="180"/>
      </w:pPr>
    </w:lvl>
    <w:lvl w:ilvl="3" w:tplc="0409000F" w:tentative="1">
      <w:start w:val="1"/>
      <w:numFmt w:val="decimal"/>
      <w:lvlText w:val="%4."/>
      <w:lvlJc w:val="left"/>
      <w:pPr>
        <w:ind w:left="3742" w:hanging="360"/>
      </w:pPr>
    </w:lvl>
    <w:lvl w:ilvl="4" w:tplc="04090019" w:tentative="1">
      <w:start w:val="1"/>
      <w:numFmt w:val="lowerLetter"/>
      <w:lvlText w:val="%5."/>
      <w:lvlJc w:val="left"/>
      <w:pPr>
        <w:ind w:left="4462" w:hanging="360"/>
      </w:pPr>
    </w:lvl>
    <w:lvl w:ilvl="5" w:tplc="0409001B" w:tentative="1">
      <w:start w:val="1"/>
      <w:numFmt w:val="lowerRoman"/>
      <w:lvlText w:val="%6."/>
      <w:lvlJc w:val="right"/>
      <w:pPr>
        <w:ind w:left="5182" w:hanging="180"/>
      </w:pPr>
    </w:lvl>
    <w:lvl w:ilvl="6" w:tplc="0409000F" w:tentative="1">
      <w:start w:val="1"/>
      <w:numFmt w:val="decimal"/>
      <w:lvlText w:val="%7."/>
      <w:lvlJc w:val="left"/>
      <w:pPr>
        <w:ind w:left="5902" w:hanging="360"/>
      </w:pPr>
    </w:lvl>
    <w:lvl w:ilvl="7" w:tplc="04090019" w:tentative="1">
      <w:start w:val="1"/>
      <w:numFmt w:val="lowerLetter"/>
      <w:lvlText w:val="%8."/>
      <w:lvlJc w:val="left"/>
      <w:pPr>
        <w:ind w:left="6622" w:hanging="360"/>
      </w:pPr>
    </w:lvl>
    <w:lvl w:ilvl="8" w:tplc="0409001B" w:tentative="1">
      <w:start w:val="1"/>
      <w:numFmt w:val="lowerRoman"/>
      <w:lvlText w:val="%9."/>
      <w:lvlJc w:val="right"/>
      <w:pPr>
        <w:ind w:left="7342" w:hanging="180"/>
      </w:pPr>
    </w:lvl>
  </w:abstractNum>
  <w:abstractNum w:abstractNumId="4" w15:restartNumberingAfterBreak="0">
    <w:nsid w:val="04235C71"/>
    <w:multiLevelType w:val="hybridMultilevel"/>
    <w:tmpl w:val="E750972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A07501C"/>
    <w:multiLevelType w:val="hybridMultilevel"/>
    <w:tmpl w:val="0A4EAD5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0BEA389C"/>
    <w:multiLevelType w:val="hybridMultilevel"/>
    <w:tmpl w:val="EEFCD184"/>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0EEC2755"/>
    <w:multiLevelType w:val="hybridMultilevel"/>
    <w:tmpl w:val="E750972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0FE44343"/>
    <w:multiLevelType w:val="multilevel"/>
    <w:tmpl w:val="68E6B76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94AFA"/>
    <w:multiLevelType w:val="multilevel"/>
    <w:tmpl w:val="45B0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B6DC8"/>
    <w:multiLevelType w:val="multilevel"/>
    <w:tmpl w:val="BF084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11453"/>
    <w:multiLevelType w:val="hybridMultilevel"/>
    <w:tmpl w:val="CD5E0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5E5AAA"/>
    <w:multiLevelType w:val="multilevel"/>
    <w:tmpl w:val="005C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D3BD8"/>
    <w:multiLevelType w:val="hybridMultilevel"/>
    <w:tmpl w:val="219818F0"/>
    <w:lvl w:ilvl="0" w:tplc="0409000F">
      <w:start w:val="1"/>
      <w:numFmt w:val="decimal"/>
      <w:lvlText w:val="%1."/>
      <w:lvlJc w:val="left"/>
      <w:pPr>
        <w:ind w:left="1582" w:hanging="360"/>
      </w:pPr>
    </w:lvl>
    <w:lvl w:ilvl="1" w:tplc="04090019" w:tentative="1">
      <w:start w:val="1"/>
      <w:numFmt w:val="lowerLetter"/>
      <w:lvlText w:val="%2."/>
      <w:lvlJc w:val="left"/>
      <w:pPr>
        <w:ind w:left="2302" w:hanging="360"/>
      </w:pPr>
    </w:lvl>
    <w:lvl w:ilvl="2" w:tplc="0409001B" w:tentative="1">
      <w:start w:val="1"/>
      <w:numFmt w:val="lowerRoman"/>
      <w:lvlText w:val="%3."/>
      <w:lvlJc w:val="right"/>
      <w:pPr>
        <w:ind w:left="3022" w:hanging="180"/>
      </w:pPr>
    </w:lvl>
    <w:lvl w:ilvl="3" w:tplc="0409000F" w:tentative="1">
      <w:start w:val="1"/>
      <w:numFmt w:val="decimal"/>
      <w:lvlText w:val="%4."/>
      <w:lvlJc w:val="left"/>
      <w:pPr>
        <w:ind w:left="3742" w:hanging="360"/>
      </w:pPr>
    </w:lvl>
    <w:lvl w:ilvl="4" w:tplc="04090019" w:tentative="1">
      <w:start w:val="1"/>
      <w:numFmt w:val="lowerLetter"/>
      <w:lvlText w:val="%5."/>
      <w:lvlJc w:val="left"/>
      <w:pPr>
        <w:ind w:left="4462" w:hanging="360"/>
      </w:pPr>
    </w:lvl>
    <w:lvl w:ilvl="5" w:tplc="0409001B" w:tentative="1">
      <w:start w:val="1"/>
      <w:numFmt w:val="lowerRoman"/>
      <w:lvlText w:val="%6."/>
      <w:lvlJc w:val="right"/>
      <w:pPr>
        <w:ind w:left="5182" w:hanging="180"/>
      </w:pPr>
    </w:lvl>
    <w:lvl w:ilvl="6" w:tplc="0409000F" w:tentative="1">
      <w:start w:val="1"/>
      <w:numFmt w:val="decimal"/>
      <w:lvlText w:val="%7."/>
      <w:lvlJc w:val="left"/>
      <w:pPr>
        <w:ind w:left="5902" w:hanging="360"/>
      </w:pPr>
    </w:lvl>
    <w:lvl w:ilvl="7" w:tplc="04090019" w:tentative="1">
      <w:start w:val="1"/>
      <w:numFmt w:val="lowerLetter"/>
      <w:lvlText w:val="%8."/>
      <w:lvlJc w:val="left"/>
      <w:pPr>
        <w:ind w:left="6622" w:hanging="360"/>
      </w:pPr>
    </w:lvl>
    <w:lvl w:ilvl="8" w:tplc="0409001B" w:tentative="1">
      <w:start w:val="1"/>
      <w:numFmt w:val="lowerRoman"/>
      <w:lvlText w:val="%9."/>
      <w:lvlJc w:val="right"/>
      <w:pPr>
        <w:ind w:left="7342" w:hanging="180"/>
      </w:pPr>
    </w:lvl>
  </w:abstractNum>
  <w:abstractNum w:abstractNumId="14" w15:restartNumberingAfterBreak="0">
    <w:nsid w:val="1C7C03EA"/>
    <w:multiLevelType w:val="hybridMultilevel"/>
    <w:tmpl w:val="89A4EBC0"/>
    <w:lvl w:ilvl="0" w:tplc="0409001B">
      <w:start w:val="1"/>
      <w:numFmt w:val="lowerRoman"/>
      <w:lvlText w:val="%1."/>
      <w:lvlJc w:val="righ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1E486BD6"/>
    <w:multiLevelType w:val="multilevel"/>
    <w:tmpl w:val="6D12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D7244"/>
    <w:multiLevelType w:val="hybridMultilevel"/>
    <w:tmpl w:val="C624E734"/>
    <w:lvl w:ilvl="0" w:tplc="BDCE202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2E0754"/>
    <w:multiLevelType w:val="multilevel"/>
    <w:tmpl w:val="9712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14CFD"/>
    <w:multiLevelType w:val="multilevel"/>
    <w:tmpl w:val="73B0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A44B6"/>
    <w:multiLevelType w:val="multilevel"/>
    <w:tmpl w:val="6AEA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9168E"/>
    <w:multiLevelType w:val="multilevel"/>
    <w:tmpl w:val="9CC848DE"/>
    <w:lvl w:ilvl="0">
      <w:start w:val="1"/>
      <w:numFmt w:val="lowerRoman"/>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2257A"/>
    <w:multiLevelType w:val="hybridMultilevel"/>
    <w:tmpl w:val="68A2867A"/>
    <w:lvl w:ilvl="0" w:tplc="21226F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2053CD"/>
    <w:multiLevelType w:val="multilevel"/>
    <w:tmpl w:val="441E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700BB"/>
    <w:multiLevelType w:val="multilevel"/>
    <w:tmpl w:val="5AD2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86D5E"/>
    <w:multiLevelType w:val="hybridMultilevel"/>
    <w:tmpl w:val="84820EC6"/>
    <w:lvl w:ilvl="0" w:tplc="BB32FBA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AAD6CE6"/>
    <w:multiLevelType w:val="hybridMultilevel"/>
    <w:tmpl w:val="E750972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2BCC7870"/>
    <w:multiLevelType w:val="multilevel"/>
    <w:tmpl w:val="76D6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263B0B"/>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DBC47A9"/>
    <w:multiLevelType w:val="hybridMultilevel"/>
    <w:tmpl w:val="E750972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0902E10"/>
    <w:multiLevelType w:val="hybridMultilevel"/>
    <w:tmpl w:val="E750972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AC97971"/>
    <w:multiLevelType w:val="hybridMultilevel"/>
    <w:tmpl w:val="E750972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3D1D4222"/>
    <w:multiLevelType w:val="multilevel"/>
    <w:tmpl w:val="CA68A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E27AE8"/>
    <w:multiLevelType w:val="multilevel"/>
    <w:tmpl w:val="C50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E373B1"/>
    <w:multiLevelType w:val="multilevel"/>
    <w:tmpl w:val="41DA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5444BA"/>
    <w:multiLevelType w:val="hybridMultilevel"/>
    <w:tmpl w:val="68A2867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2EA511F"/>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34A3328"/>
    <w:multiLevelType w:val="multilevel"/>
    <w:tmpl w:val="735C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DC54D5"/>
    <w:multiLevelType w:val="hybridMultilevel"/>
    <w:tmpl w:val="68A2867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65610D1"/>
    <w:multiLevelType w:val="multilevel"/>
    <w:tmpl w:val="974E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5F5DCE"/>
    <w:multiLevelType w:val="hybridMultilevel"/>
    <w:tmpl w:val="E750972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485C47F4"/>
    <w:multiLevelType w:val="hybridMultilevel"/>
    <w:tmpl w:val="E750972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49BE3816"/>
    <w:multiLevelType w:val="hybridMultilevel"/>
    <w:tmpl w:val="E750972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4E2A6CE4"/>
    <w:multiLevelType w:val="multilevel"/>
    <w:tmpl w:val="75B4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2E7309"/>
    <w:multiLevelType w:val="multilevel"/>
    <w:tmpl w:val="01A4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C27991"/>
    <w:multiLevelType w:val="multilevel"/>
    <w:tmpl w:val="9CC848DE"/>
    <w:lvl w:ilvl="0">
      <w:start w:val="1"/>
      <w:numFmt w:val="lowerRoman"/>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0620BA"/>
    <w:multiLevelType w:val="multilevel"/>
    <w:tmpl w:val="8270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CD6A6D"/>
    <w:multiLevelType w:val="hybridMultilevel"/>
    <w:tmpl w:val="EC76F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4877BEE"/>
    <w:multiLevelType w:val="hybridMultilevel"/>
    <w:tmpl w:val="E750972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56070B1A"/>
    <w:multiLevelType w:val="multilevel"/>
    <w:tmpl w:val="3ED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1070D1"/>
    <w:multiLevelType w:val="multilevel"/>
    <w:tmpl w:val="B594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C37F2"/>
    <w:multiLevelType w:val="multilevel"/>
    <w:tmpl w:val="0B541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8F0E4E"/>
    <w:multiLevelType w:val="hybridMultilevel"/>
    <w:tmpl w:val="E3A271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DDA42D1"/>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EB17DEC"/>
    <w:multiLevelType w:val="hybridMultilevel"/>
    <w:tmpl w:val="371ECEB0"/>
    <w:lvl w:ilvl="0" w:tplc="923C6D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2180EA0"/>
    <w:multiLevelType w:val="multilevel"/>
    <w:tmpl w:val="78B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3A4BD4"/>
    <w:multiLevelType w:val="hybridMultilevel"/>
    <w:tmpl w:val="82FC95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8FC553B"/>
    <w:multiLevelType w:val="multilevel"/>
    <w:tmpl w:val="F96A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2955CB"/>
    <w:multiLevelType w:val="hybridMultilevel"/>
    <w:tmpl w:val="1DBE73FA"/>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6BE50232"/>
    <w:multiLevelType w:val="hybridMultilevel"/>
    <w:tmpl w:val="E750972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9" w15:restartNumberingAfterBreak="0">
    <w:nsid w:val="6F696A63"/>
    <w:multiLevelType w:val="multilevel"/>
    <w:tmpl w:val="3924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D77006"/>
    <w:multiLevelType w:val="hybridMultilevel"/>
    <w:tmpl w:val="85242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33D4E4B"/>
    <w:multiLevelType w:val="multilevel"/>
    <w:tmpl w:val="49D0167E"/>
    <w:lvl w:ilvl="0">
      <w:start w:val="1"/>
      <w:numFmt w:val="lowerRoman"/>
      <w:lvlText w:val="%1."/>
      <w:lvlJc w:val="right"/>
      <w:pPr>
        <w:tabs>
          <w:tab w:val="num" w:pos="2166"/>
        </w:tabs>
        <w:ind w:left="2166" w:hanging="360"/>
      </w:pPr>
      <w:rPr>
        <w:rFonts w:hint="default"/>
        <w:sz w:val="20"/>
      </w:rPr>
    </w:lvl>
    <w:lvl w:ilvl="1" w:tentative="1">
      <w:start w:val="1"/>
      <w:numFmt w:val="bullet"/>
      <w:lvlText w:val="o"/>
      <w:lvlJc w:val="left"/>
      <w:pPr>
        <w:tabs>
          <w:tab w:val="num" w:pos="2886"/>
        </w:tabs>
        <w:ind w:left="2886" w:hanging="360"/>
      </w:pPr>
      <w:rPr>
        <w:rFonts w:ascii="Courier New" w:hAnsi="Courier New" w:hint="default"/>
        <w:sz w:val="20"/>
      </w:rPr>
    </w:lvl>
    <w:lvl w:ilvl="2" w:tentative="1">
      <w:start w:val="1"/>
      <w:numFmt w:val="bullet"/>
      <w:lvlText w:val=""/>
      <w:lvlJc w:val="left"/>
      <w:pPr>
        <w:tabs>
          <w:tab w:val="num" w:pos="3606"/>
        </w:tabs>
        <w:ind w:left="3606" w:hanging="360"/>
      </w:pPr>
      <w:rPr>
        <w:rFonts w:ascii="Wingdings" w:hAnsi="Wingdings" w:hint="default"/>
        <w:sz w:val="20"/>
      </w:rPr>
    </w:lvl>
    <w:lvl w:ilvl="3" w:tentative="1">
      <w:start w:val="1"/>
      <w:numFmt w:val="bullet"/>
      <w:lvlText w:val=""/>
      <w:lvlJc w:val="left"/>
      <w:pPr>
        <w:tabs>
          <w:tab w:val="num" w:pos="4326"/>
        </w:tabs>
        <w:ind w:left="4326" w:hanging="360"/>
      </w:pPr>
      <w:rPr>
        <w:rFonts w:ascii="Wingdings" w:hAnsi="Wingdings" w:hint="default"/>
        <w:sz w:val="20"/>
      </w:rPr>
    </w:lvl>
    <w:lvl w:ilvl="4" w:tentative="1">
      <w:start w:val="1"/>
      <w:numFmt w:val="bullet"/>
      <w:lvlText w:val=""/>
      <w:lvlJc w:val="left"/>
      <w:pPr>
        <w:tabs>
          <w:tab w:val="num" w:pos="5046"/>
        </w:tabs>
        <w:ind w:left="5046" w:hanging="360"/>
      </w:pPr>
      <w:rPr>
        <w:rFonts w:ascii="Wingdings" w:hAnsi="Wingdings" w:hint="default"/>
        <w:sz w:val="20"/>
      </w:rPr>
    </w:lvl>
    <w:lvl w:ilvl="5" w:tentative="1">
      <w:start w:val="1"/>
      <w:numFmt w:val="bullet"/>
      <w:lvlText w:val=""/>
      <w:lvlJc w:val="left"/>
      <w:pPr>
        <w:tabs>
          <w:tab w:val="num" w:pos="5766"/>
        </w:tabs>
        <w:ind w:left="5766" w:hanging="360"/>
      </w:pPr>
      <w:rPr>
        <w:rFonts w:ascii="Wingdings" w:hAnsi="Wingdings" w:hint="default"/>
        <w:sz w:val="20"/>
      </w:rPr>
    </w:lvl>
    <w:lvl w:ilvl="6" w:tentative="1">
      <w:start w:val="1"/>
      <w:numFmt w:val="bullet"/>
      <w:lvlText w:val=""/>
      <w:lvlJc w:val="left"/>
      <w:pPr>
        <w:tabs>
          <w:tab w:val="num" w:pos="6486"/>
        </w:tabs>
        <w:ind w:left="6486" w:hanging="360"/>
      </w:pPr>
      <w:rPr>
        <w:rFonts w:ascii="Wingdings" w:hAnsi="Wingdings" w:hint="default"/>
        <w:sz w:val="20"/>
      </w:rPr>
    </w:lvl>
    <w:lvl w:ilvl="7" w:tentative="1">
      <w:start w:val="1"/>
      <w:numFmt w:val="bullet"/>
      <w:lvlText w:val=""/>
      <w:lvlJc w:val="left"/>
      <w:pPr>
        <w:tabs>
          <w:tab w:val="num" w:pos="7206"/>
        </w:tabs>
        <w:ind w:left="7206" w:hanging="360"/>
      </w:pPr>
      <w:rPr>
        <w:rFonts w:ascii="Wingdings" w:hAnsi="Wingdings" w:hint="default"/>
        <w:sz w:val="20"/>
      </w:rPr>
    </w:lvl>
    <w:lvl w:ilvl="8" w:tentative="1">
      <w:start w:val="1"/>
      <w:numFmt w:val="bullet"/>
      <w:lvlText w:val=""/>
      <w:lvlJc w:val="left"/>
      <w:pPr>
        <w:tabs>
          <w:tab w:val="num" w:pos="7926"/>
        </w:tabs>
        <w:ind w:left="7926" w:hanging="360"/>
      </w:pPr>
      <w:rPr>
        <w:rFonts w:ascii="Wingdings" w:hAnsi="Wingdings" w:hint="default"/>
        <w:sz w:val="20"/>
      </w:rPr>
    </w:lvl>
  </w:abstractNum>
  <w:abstractNum w:abstractNumId="62" w15:restartNumberingAfterBreak="0">
    <w:nsid w:val="73D33D41"/>
    <w:multiLevelType w:val="hybridMultilevel"/>
    <w:tmpl w:val="E750972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3" w15:restartNumberingAfterBreak="0">
    <w:nsid w:val="73FC5589"/>
    <w:multiLevelType w:val="multilevel"/>
    <w:tmpl w:val="68E6B76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50129E"/>
    <w:multiLevelType w:val="multilevel"/>
    <w:tmpl w:val="E90A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C47946"/>
    <w:multiLevelType w:val="hybridMultilevel"/>
    <w:tmpl w:val="852426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C121637"/>
    <w:multiLevelType w:val="hybridMultilevel"/>
    <w:tmpl w:val="E750972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7CA94489"/>
    <w:multiLevelType w:val="hybridMultilevel"/>
    <w:tmpl w:val="F46C6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8073947">
    <w:abstractNumId w:val="17"/>
  </w:num>
  <w:num w:numId="2" w16cid:durableId="1567571462">
    <w:abstractNumId w:val="61"/>
  </w:num>
  <w:num w:numId="3" w16cid:durableId="1259826301">
    <w:abstractNumId w:val="49"/>
  </w:num>
  <w:num w:numId="4" w16cid:durableId="1465151415">
    <w:abstractNumId w:val="56"/>
  </w:num>
  <w:num w:numId="5" w16cid:durableId="2031027654">
    <w:abstractNumId w:val="9"/>
  </w:num>
  <w:num w:numId="6" w16cid:durableId="686829630">
    <w:abstractNumId w:val="15"/>
  </w:num>
  <w:num w:numId="7" w16cid:durableId="741562452">
    <w:abstractNumId w:val="53"/>
  </w:num>
  <w:num w:numId="8" w16cid:durableId="772940912">
    <w:abstractNumId w:val="21"/>
  </w:num>
  <w:num w:numId="9" w16cid:durableId="44065659">
    <w:abstractNumId w:val="48"/>
  </w:num>
  <w:num w:numId="10" w16cid:durableId="633407884">
    <w:abstractNumId w:val="55"/>
  </w:num>
  <w:num w:numId="11" w16cid:durableId="1592468570">
    <w:abstractNumId w:val="50"/>
  </w:num>
  <w:num w:numId="12" w16cid:durableId="2113933619">
    <w:abstractNumId w:val="5"/>
  </w:num>
  <w:num w:numId="13" w16cid:durableId="394013503">
    <w:abstractNumId w:val="31"/>
  </w:num>
  <w:num w:numId="14" w16cid:durableId="234751382">
    <w:abstractNumId w:val="57"/>
  </w:num>
  <w:num w:numId="15" w16cid:durableId="741758267">
    <w:abstractNumId w:val="19"/>
  </w:num>
  <w:num w:numId="16" w16cid:durableId="1325663615">
    <w:abstractNumId w:val="6"/>
  </w:num>
  <w:num w:numId="17" w16cid:durableId="688027857">
    <w:abstractNumId w:val="10"/>
  </w:num>
  <w:num w:numId="18" w16cid:durableId="636951957">
    <w:abstractNumId w:val="14"/>
  </w:num>
  <w:num w:numId="19" w16cid:durableId="952130804">
    <w:abstractNumId w:val="63"/>
  </w:num>
  <w:num w:numId="20" w16cid:durableId="15547583">
    <w:abstractNumId w:val="13"/>
  </w:num>
  <w:num w:numId="21" w16cid:durableId="1950238874">
    <w:abstractNumId w:val="3"/>
  </w:num>
  <w:num w:numId="22" w16cid:durableId="825710473">
    <w:abstractNumId w:val="8"/>
  </w:num>
  <w:num w:numId="23" w16cid:durableId="1897810762">
    <w:abstractNumId w:val="20"/>
  </w:num>
  <w:num w:numId="24" w16cid:durableId="1209492284">
    <w:abstractNumId w:val="44"/>
  </w:num>
  <w:num w:numId="25" w16cid:durableId="1585721889">
    <w:abstractNumId w:val="34"/>
  </w:num>
  <w:num w:numId="26" w16cid:durableId="736435651">
    <w:abstractNumId w:val="37"/>
  </w:num>
  <w:num w:numId="27" w16cid:durableId="1727332533">
    <w:abstractNumId w:val="51"/>
  </w:num>
  <w:num w:numId="28" w16cid:durableId="1727989432">
    <w:abstractNumId w:val="32"/>
  </w:num>
  <w:num w:numId="29" w16cid:durableId="1867480845">
    <w:abstractNumId w:val="11"/>
  </w:num>
  <w:num w:numId="30" w16cid:durableId="1039090092">
    <w:abstractNumId w:val="28"/>
  </w:num>
  <w:num w:numId="31" w16cid:durableId="1605376860">
    <w:abstractNumId w:val="42"/>
  </w:num>
  <w:num w:numId="32" w16cid:durableId="2147236171">
    <w:abstractNumId w:val="59"/>
  </w:num>
  <w:num w:numId="33" w16cid:durableId="200168622">
    <w:abstractNumId w:val="36"/>
  </w:num>
  <w:num w:numId="34" w16cid:durableId="2131506461">
    <w:abstractNumId w:val="54"/>
  </w:num>
  <w:num w:numId="35" w16cid:durableId="1468627235">
    <w:abstractNumId w:val="22"/>
  </w:num>
  <w:num w:numId="36" w16cid:durableId="647052197">
    <w:abstractNumId w:val="12"/>
  </w:num>
  <w:num w:numId="37" w16cid:durableId="368342517">
    <w:abstractNumId w:val="33"/>
  </w:num>
  <w:num w:numId="38" w16cid:durableId="739257245">
    <w:abstractNumId w:val="18"/>
  </w:num>
  <w:num w:numId="39" w16cid:durableId="1492137103">
    <w:abstractNumId w:val="45"/>
  </w:num>
  <w:num w:numId="40" w16cid:durableId="412361408">
    <w:abstractNumId w:val="23"/>
  </w:num>
  <w:num w:numId="41" w16cid:durableId="1060594991">
    <w:abstractNumId w:val="26"/>
  </w:num>
  <w:num w:numId="42" w16cid:durableId="517279964">
    <w:abstractNumId w:val="43"/>
  </w:num>
  <w:num w:numId="43" w16cid:durableId="1554852192">
    <w:abstractNumId w:val="64"/>
  </w:num>
  <w:num w:numId="44" w16cid:durableId="2067677638">
    <w:abstractNumId w:val="38"/>
  </w:num>
  <w:num w:numId="45" w16cid:durableId="1867526153">
    <w:abstractNumId w:val="58"/>
  </w:num>
  <w:num w:numId="46" w16cid:durableId="449403458">
    <w:abstractNumId w:val="62"/>
  </w:num>
  <w:num w:numId="47" w16cid:durableId="912395446">
    <w:abstractNumId w:val="30"/>
  </w:num>
  <w:num w:numId="48" w16cid:durableId="1887175528">
    <w:abstractNumId w:val="25"/>
  </w:num>
  <w:num w:numId="49" w16cid:durableId="874777160">
    <w:abstractNumId w:val="1"/>
  </w:num>
  <w:num w:numId="50" w16cid:durableId="1264653307">
    <w:abstractNumId w:val="29"/>
  </w:num>
  <w:num w:numId="51" w16cid:durableId="889347604">
    <w:abstractNumId w:val="47"/>
  </w:num>
  <w:num w:numId="52" w16cid:durableId="1498376313">
    <w:abstractNumId w:val="41"/>
  </w:num>
  <w:num w:numId="53" w16cid:durableId="1389769458">
    <w:abstractNumId w:val="0"/>
  </w:num>
  <w:num w:numId="54" w16cid:durableId="458686839">
    <w:abstractNumId w:val="7"/>
  </w:num>
  <w:num w:numId="55" w16cid:durableId="1934168622">
    <w:abstractNumId w:val="39"/>
  </w:num>
  <w:num w:numId="56" w16cid:durableId="2019967170">
    <w:abstractNumId w:val="66"/>
  </w:num>
  <w:num w:numId="57" w16cid:durableId="647124897">
    <w:abstractNumId w:val="40"/>
  </w:num>
  <w:num w:numId="58" w16cid:durableId="912203044">
    <w:abstractNumId w:val="4"/>
  </w:num>
  <w:num w:numId="59" w16cid:durableId="1694840337">
    <w:abstractNumId w:val="16"/>
  </w:num>
  <w:num w:numId="60" w16cid:durableId="289094038">
    <w:abstractNumId w:val="46"/>
  </w:num>
  <w:num w:numId="61" w16cid:durableId="278151070">
    <w:abstractNumId w:val="60"/>
  </w:num>
  <w:num w:numId="62" w16cid:durableId="1268537189">
    <w:abstractNumId w:val="67"/>
  </w:num>
  <w:num w:numId="63" w16cid:durableId="1119373654">
    <w:abstractNumId w:val="65"/>
  </w:num>
  <w:num w:numId="64" w16cid:durableId="1676034669">
    <w:abstractNumId w:val="27"/>
  </w:num>
  <w:num w:numId="65" w16cid:durableId="1763916333">
    <w:abstractNumId w:val="35"/>
  </w:num>
  <w:num w:numId="66" w16cid:durableId="2064017817">
    <w:abstractNumId w:val="52"/>
  </w:num>
  <w:num w:numId="67" w16cid:durableId="1076829932">
    <w:abstractNumId w:val="2"/>
  </w:num>
  <w:num w:numId="68" w16cid:durableId="211301509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D6D"/>
    <w:rsid w:val="00000D82"/>
    <w:rsid w:val="000012A5"/>
    <w:rsid w:val="0001274C"/>
    <w:rsid w:val="00020F74"/>
    <w:rsid w:val="000347EB"/>
    <w:rsid w:val="00040368"/>
    <w:rsid w:val="00043625"/>
    <w:rsid w:val="00043E36"/>
    <w:rsid w:val="00043EC3"/>
    <w:rsid w:val="0004564E"/>
    <w:rsid w:val="00051B41"/>
    <w:rsid w:val="000609A3"/>
    <w:rsid w:val="00063826"/>
    <w:rsid w:val="00066004"/>
    <w:rsid w:val="000725E2"/>
    <w:rsid w:val="00072FD4"/>
    <w:rsid w:val="00086FFE"/>
    <w:rsid w:val="000909BD"/>
    <w:rsid w:val="000974DF"/>
    <w:rsid w:val="000B5DA8"/>
    <w:rsid w:val="000B6941"/>
    <w:rsid w:val="000C12A0"/>
    <w:rsid w:val="000C4BCD"/>
    <w:rsid w:val="000E024C"/>
    <w:rsid w:val="000E1EB5"/>
    <w:rsid w:val="000E5760"/>
    <w:rsid w:val="000F0B57"/>
    <w:rsid w:val="000F1724"/>
    <w:rsid w:val="000F7E79"/>
    <w:rsid w:val="001056C1"/>
    <w:rsid w:val="00107E32"/>
    <w:rsid w:val="00111237"/>
    <w:rsid w:val="00111B66"/>
    <w:rsid w:val="0012518A"/>
    <w:rsid w:val="00173C86"/>
    <w:rsid w:val="001838A1"/>
    <w:rsid w:val="001926AD"/>
    <w:rsid w:val="00196DAC"/>
    <w:rsid w:val="00197C3F"/>
    <w:rsid w:val="001C3D6D"/>
    <w:rsid w:val="001C6A84"/>
    <w:rsid w:val="001E4012"/>
    <w:rsid w:val="001F7795"/>
    <w:rsid w:val="00200F47"/>
    <w:rsid w:val="00213C88"/>
    <w:rsid w:val="00235915"/>
    <w:rsid w:val="00236746"/>
    <w:rsid w:val="0024102A"/>
    <w:rsid w:val="002505A7"/>
    <w:rsid w:val="00257BEB"/>
    <w:rsid w:val="00260009"/>
    <w:rsid w:val="00261EA2"/>
    <w:rsid w:val="002626B4"/>
    <w:rsid w:val="00265DF5"/>
    <w:rsid w:val="00267A9A"/>
    <w:rsid w:val="00276BE7"/>
    <w:rsid w:val="00276E9A"/>
    <w:rsid w:val="00282310"/>
    <w:rsid w:val="002902A2"/>
    <w:rsid w:val="00292A80"/>
    <w:rsid w:val="002A5E9C"/>
    <w:rsid w:val="002B5B8D"/>
    <w:rsid w:val="002C4107"/>
    <w:rsid w:val="002C4EC9"/>
    <w:rsid w:val="002D7E3E"/>
    <w:rsid w:val="002E72ED"/>
    <w:rsid w:val="002F628B"/>
    <w:rsid w:val="00305980"/>
    <w:rsid w:val="00323C91"/>
    <w:rsid w:val="00336BC3"/>
    <w:rsid w:val="0033766F"/>
    <w:rsid w:val="003410FF"/>
    <w:rsid w:val="00343389"/>
    <w:rsid w:val="00345AEB"/>
    <w:rsid w:val="00347D26"/>
    <w:rsid w:val="00350452"/>
    <w:rsid w:val="00354F95"/>
    <w:rsid w:val="00355DF5"/>
    <w:rsid w:val="00362DA7"/>
    <w:rsid w:val="003637F7"/>
    <w:rsid w:val="003943A3"/>
    <w:rsid w:val="003A67BF"/>
    <w:rsid w:val="003B3042"/>
    <w:rsid w:val="003C18FC"/>
    <w:rsid w:val="003D2D22"/>
    <w:rsid w:val="003D375A"/>
    <w:rsid w:val="003E6AC9"/>
    <w:rsid w:val="003F261F"/>
    <w:rsid w:val="0041533A"/>
    <w:rsid w:val="00430432"/>
    <w:rsid w:val="00444AC6"/>
    <w:rsid w:val="0046020F"/>
    <w:rsid w:val="00462A1A"/>
    <w:rsid w:val="00474638"/>
    <w:rsid w:val="004751B8"/>
    <w:rsid w:val="004842A4"/>
    <w:rsid w:val="00486355"/>
    <w:rsid w:val="004B3EFF"/>
    <w:rsid w:val="004C3224"/>
    <w:rsid w:val="004C41D0"/>
    <w:rsid w:val="004E75FB"/>
    <w:rsid w:val="00527D62"/>
    <w:rsid w:val="0053390C"/>
    <w:rsid w:val="00535424"/>
    <w:rsid w:val="0053688F"/>
    <w:rsid w:val="0054477D"/>
    <w:rsid w:val="00553769"/>
    <w:rsid w:val="0056534D"/>
    <w:rsid w:val="00566F0A"/>
    <w:rsid w:val="00567D97"/>
    <w:rsid w:val="005A4173"/>
    <w:rsid w:val="005B0691"/>
    <w:rsid w:val="005D3746"/>
    <w:rsid w:val="005E10F7"/>
    <w:rsid w:val="005F4442"/>
    <w:rsid w:val="005F48EA"/>
    <w:rsid w:val="005F6C61"/>
    <w:rsid w:val="0060583E"/>
    <w:rsid w:val="006078A2"/>
    <w:rsid w:val="00610CC1"/>
    <w:rsid w:val="00622F9A"/>
    <w:rsid w:val="0063603F"/>
    <w:rsid w:val="00636781"/>
    <w:rsid w:val="00640ACC"/>
    <w:rsid w:val="00645A58"/>
    <w:rsid w:val="00652DE0"/>
    <w:rsid w:val="00655761"/>
    <w:rsid w:val="00660C1C"/>
    <w:rsid w:val="0066375D"/>
    <w:rsid w:val="00671D4C"/>
    <w:rsid w:val="0067254C"/>
    <w:rsid w:val="00683C32"/>
    <w:rsid w:val="00684383"/>
    <w:rsid w:val="00692FAA"/>
    <w:rsid w:val="006A6086"/>
    <w:rsid w:val="006B1855"/>
    <w:rsid w:val="006B5634"/>
    <w:rsid w:val="006B5CD1"/>
    <w:rsid w:val="006C22D0"/>
    <w:rsid w:val="006D13A1"/>
    <w:rsid w:val="006E62AD"/>
    <w:rsid w:val="00711A05"/>
    <w:rsid w:val="00713D15"/>
    <w:rsid w:val="00733CE4"/>
    <w:rsid w:val="00735647"/>
    <w:rsid w:val="0074548E"/>
    <w:rsid w:val="0074608C"/>
    <w:rsid w:val="007603A6"/>
    <w:rsid w:val="007664E1"/>
    <w:rsid w:val="00784D00"/>
    <w:rsid w:val="007869A1"/>
    <w:rsid w:val="0079125C"/>
    <w:rsid w:val="00792C90"/>
    <w:rsid w:val="00796F2B"/>
    <w:rsid w:val="007A00C1"/>
    <w:rsid w:val="007A3F8A"/>
    <w:rsid w:val="007A4228"/>
    <w:rsid w:val="007A5BFA"/>
    <w:rsid w:val="007C08EF"/>
    <w:rsid w:val="007C4234"/>
    <w:rsid w:val="007D54B8"/>
    <w:rsid w:val="007D63BE"/>
    <w:rsid w:val="007E2FA1"/>
    <w:rsid w:val="007E504B"/>
    <w:rsid w:val="007E5B89"/>
    <w:rsid w:val="007E65EC"/>
    <w:rsid w:val="00801ACA"/>
    <w:rsid w:val="008032AD"/>
    <w:rsid w:val="00803E0B"/>
    <w:rsid w:val="00810437"/>
    <w:rsid w:val="0081793A"/>
    <w:rsid w:val="008247A8"/>
    <w:rsid w:val="0085129A"/>
    <w:rsid w:val="008512FA"/>
    <w:rsid w:val="0085351C"/>
    <w:rsid w:val="00875CA0"/>
    <w:rsid w:val="008765DC"/>
    <w:rsid w:val="008B426C"/>
    <w:rsid w:val="008C1C3C"/>
    <w:rsid w:val="008C5D31"/>
    <w:rsid w:val="008D44E1"/>
    <w:rsid w:val="008D5E83"/>
    <w:rsid w:val="008D6EDD"/>
    <w:rsid w:val="008E3FF1"/>
    <w:rsid w:val="008E4C90"/>
    <w:rsid w:val="009010E2"/>
    <w:rsid w:val="009050E9"/>
    <w:rsid w:val="00910012"/>
    <w:rsid w:val="00913065"/>
    <w:rsid w:val="009216B8"/>
    <w:rsid w:val="00932C27"/>
    <w:rsid w:val="00935A86"/>
    <w:rsid w:val="00935E2A"/>
    <w:rsid w:val="00935F64"/>
    <w:rsid w:val="00936202"/>
    <w:rsid w:val="009404A5"/>
    <w:rsid w:val="0094484E"/>
    <w:rsid w:val="00970AFC"/>
    <w:rsid w:val="009746C7"/>
    <w:rsid w:val="0098491E"/>
    <w:rsid w:val="00990B58"/>
    <w:rsid w:val="0099699B"/>
    <w:rsid w:val="00997009"/>
    <w:rsid w:val="009A20F4"/>
    <w:rsid w:val="009A4D3B"/>
    <w:rsid w:val="009B12EB"/>
    <w:rsid w:val="009B4074"/>
    <w:rsid w:val="009E3670"/>
    <w:rsid w:val="009E6855"/>
    <w:rsid w:val="009E703D"/>
    <w:rsid w:val="009F1586"/>
    <w:rsid w:val="009F283B"/>
    <w:rsid w:val="00A03484"/>
    <w:rsid w:val="00A12616"/>
    <w:rsid w:val="00A30192"/>
    <w:rsid w:val="00A33C14"/>
    <w:rsid w:val="00A35759"/>
    <w:rsid w:val="00A42888"/>
    <w:rsid w:val="00A5062D"/>
    <w:rsid w:val="00A57458"/>
    <w:rsid w:val="00A64623"/>
    <w:rsid w:val="00A66087"/>
    <w:rsid w:val="00A70B7D"/>
    <w:rsid w:val="00A81E18"/>
    <w:rsid w:val="00AA37CB"/>
    <w:rsid w:val="00AA528D"/>
    <w:rsid w:val="00AC22E2"/>
    <w:rsid w:val="00AC492D"/>
    <w:rsid w:val="00AC6CDF"/>
    <w:rsid w:val="00AD07BD"/>
    <w:rsid w:val="00AD475F"/>
    <w:rsid w:val="00AD659F"/>
    <w:rsid w:val="00AD7731"/>
    <w:rsid w:val="00AE41F9"/>
    <w:rsid w:val="00AE6209"/>
    <w:rsid w:val="00AE6B00"/>
    <w:rsid w:val="00B00568"/>
    <w:rsid w:val="00B04FA4"/>
    <w:rsid w:val="00B2101E"/>
    <w:rsid w:val="00B2136D"/>
    <w:rsid w:val="00B21D52"/>
    <w:rsid w:val="00B25A06"/>
    <w:rsid w:val="00B41B1B"/>
    <w:rsid w:val="00B600E4"/>
    <w:rsid w:val="00B61260"/>
    <w:rsid w:val="00B74FB6"/>
    <w:rsid w:val="00B91156"/>
    <w:rsid w:val="00B9274A"/>
    <w:rsid w:val="00BB7CFB"/>
    <w:rsid w:val="00BC43EB"/>
    <w:rsid w:val="00BF5174"/>
    <w:rsid w:val="00C1016C"/>
    <w:rsid w:val="00C4469C"/>
    <w:rsid w:val="00C52CF0"/>
    <w:rsid w:val="00C57F3D"/>
    <w:rsid w:val="00C630BB"/>
    <w:rsid w:val="00C71B41"/>
    <w:rsid w:val="00C7650C"/>
    <w:rsid w:val="00C96071"/>
    <w:rsid w:val="00CB01D1"/>
    <w:rsid w:val="00CB65F5"/>
    <w:rsid w:val="00CB6AE9"/>
    <w:rsid w:val="00CB7C63"/>
    <w:rsid w:val="00CC36E6"/>
    <w:rsid w:val="00CC7E91"/>
    <w:rsid w:val="00CD2DB2"/>
    <w:rsid w:val="00CE0179"/>
    <w:rsid w:val="00CF493C"/>
    <w:rsid w:val="00CF5F6B"/>
    <w:rsid w:val="00D043D3"/>
    <w:rsid w:val="00D04CC7"/>
    <w:rsid w:val="00D14D3C"/>
    <w:rsid w:val="00D225F3"/>
    <w:rsid w:val="00D328FC"/>
    <w:rsid w:val="00D37B64"/>
    <w:rsid w:val="00D400BF"/>
    <w:rsid w:val="00D4142F"/>
    <w:rsid w:val="00D45B20"/>
    <w:rsid w:val="00D473AE"/>
    <w:rsid w:val="00D67EF0"/>
    <w:rsid w:val="00D82B7D"/>
    <w:rsid w:val="00D9078D"/>
    <w:rsid w:val="00DA7458"/>
    <w:rsid w:val="00DB4117"/>
    <w:rsid w:val="00DB6F82"/>
    <w:rsid w:val="00DC4FEA"/>
    <w:rsid w:val="00DE46C7"/>
    <w:rsid w:val="00DF55CA"/>
    <w:rsid w:val="00DF5649"/>
    <w:rsid w:val="00E03296"/>
    <w:rsid w:val="00E1568B"/>
    <w:rsid w:val="00E3081B"/>
    <w:rsid w:val="00E30C27"/>
    <w:rsid w:val="00E3398D"/>
    <w:rsid w:val="00E36AB7"/>
    <w:rsid w:val="00E3749A"/>
    <w:rsid w:val="00E41ED3"/>
    <w:rsid w:val="00E44331"/>
    <w:rsid w:val="00E45E61"/>
    <w:rsid w:val="00E53D1A"/>
    <w:rsid w:val="00E72DE2"/>
    <w:rsid w:val="00E7323C"/>
    <w:rsid w:val="00E738F2"/>
    <w:rsid w:val="00E7497B"/>
    <w:rsid w:val="00E93E46"/>
    <w:rsid w:val="00E97398"/>
    <w:rsid w:val="00EB1DF7"/>
    <w:rsid w:val="00EC554D"/>
    <w:rsid w:val="00ED76E8"/>
    <w:rsid w:val="00EE0C30"/>
    <w:rsid w:val="00EE2A9D"/>
    <w:rsid w:val="00F11403"/>
    <w:rsid w:val="00F443EC"/>
    <w:rsid w:val="00F45C15"/>
    <w:rsid w:val="00F519AB"/>
    <w:rsid w:val="00F55500"/>
    <w:rsid w:val="00F57C41"/>
    <w:rsid w:val="00F70E25"/>
    <w:rsid w:val="00F72DFF"/>
    <w:rsid w:val="00F85881"/>
    <w:rsid w:val="00F873A1"/>
    <w:rsid w:val="00F94AA2"/>
    <w:rsid w:val="00F97992"/>
    <w:rsid w:val="00FB0428"/>
    <w:rsid w:val="00FB4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BC0B8"/>
  <w15:chartTrackingRefBased/>
  <w15:docId w15:val="{905B4600-975B-4736-A5B4-895B8D59E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A84"/>
    <w:pPr>
      <w:spacing w:after="0" w:line="240" w:lineRule="auto"/>
      <w:ind w:right="288"/>
    </w:pPr>
    <w:rPr>
      <w:rFonts w:ascii="Mulish" w:hAnsi="Mulish"/>
      <w:kern w:val="0"/>
      <w:sz w:val="20"/>
      <w:szCs w:val="22"/>
      <w:lang w:val="en-GB"/>
      <w14:ligatures w14:val="none"/>
    </w:rPr>
  </w:style>
  <w:style w:type="paragraph" w:styleId="Heading1">
    <w:name w:val="heading 1"/>
    <w:aliases w:val="Heading (KAFS 1)"/>
    <w:basedOn w:val="Normal"/>
    <w:next w:val="Normal"/>
    <w:link w:val="Heading1Char"/>
    <w:uiPriority w:val="9"/>
    <w:qFormat/>
    <w:rsid w:val="001C3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3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3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D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D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D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D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KAFS 1) Char"/>
    <w:basedOn w:val="DefaultParagraphFont"/>
    <w:link w:val="Heading1"/>
    <w:uiPriority w:val="9"/>
    <w:rsid w:val="001C3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3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3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D6D"/>
    <w:rPr>
      <w:rFonts w:eastAsiaTheme="majorEastAsia" w:cstheme="majorBidi"/>
      <w:color w:val="272727" w:themeColor="text1" w:themeTint="D8"/>
    </w:rPr>
  </w:style>
  <w:style w:type="paragraph" w:styleId="Title">
    <w:name w:val="Title"/>
    <w:basedOn w:val="Normal"/>
    <w:next w:val="Normal"/>
    <w:link w:val="TitleChar"/>
    <w:uiPriority w:val="10"/>
    <w:qFormat/>
    <w:rsid w:val="001C3D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D6D"/>
    <w:pPr>
      <w:spacing w:before="160"/>
      <w:jc w:val="center"/>
    </w:pPr>
    <w:rPr>
      <w:i/>
      <w:iCs/>
      <w:color w:val="404040" w:themeColor="text1" w:themeTint="BF"/>
    </w:rPr>
  </w:style>
  <w:style w:type="character" w:customStyle="1" w:styleId="QuoteChar">
    <w:name w:val="Quote Char"/>
    <w:basedOn w:val="DefaultParagraphFont"/>
    <w:link w:val="Quote"/>
    <w:uiPriority w:val="29"/>
    <w:rsid w:val="001C3D6D"/>
    <w:rPr>
      <w:i/>
      <w:iCs/>
      <w:color w:val="404040" w:themeColor="text1" w:themeTint="BF"/>
    </w:rPr>
  </w:style>
  <w:style w:type="paragraph" w:styleId="ListParagraph">
    <w:name w:val="List Paragraph"/>
    <w:aliases w:val="Citation List,본문(내용),List Paragraph (numbered (a)),符号列表,List Paragraph1,bk paragraph,Bullet List,FooterText,numbered,Paragraphe de liste1,Bulletr List Paragraph,列出段落,列出段落1,Use Case List Paragraph,Page Titles,List Paragraph2,Dot pt"/>
    <w:basedOn w:val="Normal"/>
    <w:link w:val="ListParagraphChar"/>
    <w:uiPriority w:val="34"/>
    <w:qFormat/>
    <w:rsid w:val="001C3D6D"/>
    <w:pPr>
      <w:ind w:left="720"/>
      <w:contextualSpacing/>
    </w:pPr>
  </w:style>
  <w:style w:type="character" w:styleId="IntenseEmphasis">
    <w:name w:val="Intense Emphasis"/>
    <w:basedOn w:val="DefaultParagraphFont"/>
    <w:uiPriority w:val="21"/>
    <w:qFormat/>
    <w:rsid w:val="001C3D6D"/>
    <w:rPr>
      <w:i/>
      <w:iCs/>
      <w:color w:val="0F4761" w:themeColor="accent1" w:themeShade="BF"/>
    </w:rPr>
  </w:style>
  <w:style w:type="paragraph" w:styleId="IntenseQuote">
    <w:name w:val="Intense Quote"/>
    <w:basedOn w:val="Normal"/>
    <w:next w:val="Normal"/>
    <w:link w:val="IntenseQuoteChar"/>
    <w:uiPriority w:val="30"/>
    <w:qFormat/>
    <w:rsid w:val="001C3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D6D"/>
    <w:rPr>
      <w:i/>
      <w:iCs/>
      <w:color w:val="0F4761" w:themeColor="accent1" w:themeShade="BF"/>
    </w:rPr>
  </w:style>
  <w:style w:type="character" w:styleId="IntenseReference">
    <w:name w:val="Intense Reference"/>
    <w:basedOn w:val="DefaultParagraphFont"/>
    <w:uiPriority w:val="32"/>
    <w:qFormat/>
    <w:rsid w:val="001C3D6D"/>
    <w:rPr>
      <w:b/>
      <w:bCs/>
      <w:smallCaps/>
      <w:color w:val="0F4761" w:themeColor="accent1" w:themeShade="BF"/>
      <w:spacing w:val="5"/>
    </w:rPr>
  </w:style>
  <w:style w:type="paragraph" w:customStyle="1" w:styleId="NormalwithParagraphs">
    <w:name w:val="Normal with Paragraphs"/>
    <w:basedOn w:val="Heading1"/>
    <w:qFormat/>
    <w:rsid w:val="001C6A84"/>
    <w:pPr>
      <w:keepNext w:val="0"/>
      <w:keepLines w:val="0"/>
      <w:tabs>
        <w:tab w:val="num" w:pos="1015"/>
        <w:tab w:val="left" w:pos="10440"/>
      </w:tabs>
      <w:spacing w:before="300" w:after="300"/>
      <w:ind w:left="709" w:right="274" w:hanging="567"/>
      <w:jc w:val="both"/>
    </w:pPr>
    <w:rPr>
      <w:rFonts w:ascii="Mulish" w:eastAsiaTheme="minorHAnsi" w:hAnsi="Mulish" w:cs="Arial"/>
      <w:color w:val="000000" w:themeColor="text1"/>
      <w:sz w:val="18"/>
    </w:rPr>
  </w:style>
  <w:style w:type="paragraph" w:styleId="NormalWeb">
    <w:name w:val="Normal (Web)"/>
    <w:basedOn w:val="Normal"/>
    <w:uiPriority w:val="99"/>
    <w:semiHidden/>
    <w:unhideWhenUsed/>
    <w:rsid w:val="009746C7"/>
    <w:pPr>
      <w:spacing w:before="100" w:beforeAutospacing="1" w:after="100" w:afterAutospacing="1"/>
      <w:ind w:right="0"/>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913065"/>
    <w:rPr>
      <w:color w:val="666666"/>
    </w:rPr>
  </w:style>
  <w:style w:type="paragraph" w:styleId="PlainText">
    <w:name w:val="Plain Text"/>
    <w:basedOn w:val="Normal"/>
    <w:link w:val="PlainTextChar"/>
    <w:uiPriority w:val="99"/>
    <w:unhideWhenUsed/>
    <w:rsid w:val="007A5BFA"/>
    <w:pPr>
      <w:ind w:right="0"/>
    </w:pPr>
    <w:rPr>
      <w:rFonts w:ascii="Consolas" w:hAnsi="Consolas" w:cs="Courier New"/>
      <w:kern w:val="2"/>
      <w:sz w:val="21"/>
      <w:szCs w:val="21"/>
      <w:lang w:val="en-US"/>
      <w14:ligatures w14:val="standardContextual"/>
    </w:rPr>
  </w:style>
  <w:style w:type="character" w:customStyle="1" w:styleId="PlainTextChar">
    <w:name w:val="Plain Text Char"/>
    <w:basedOn w:val="DefaultParagraphFont"/>
    <w:link w:val="PlainText"/>
    <w:uiPriority w:val="99"/>
    <w:rsid w:val="007A5BFA"/>
    <w:rPr>
      <w:rFonts w:ascii="Consolas" w:hAnsi="Consolas" w:cs="Courier New"/>
      <w:sz w:val="21"/>
      <w:szCs w:val="21"/>
    </w:rPr>
  </w:style>
  <w:style w:type="character" w:customStyle="1" w:styleId="ListParagraphChar">
    <w:name w:val="List Paragraph Char"/>
    <w:aliases w:val="Citation List Char,본문(내용) Char,List Paragraph (numbered (a)) Char,符号列表 Char,List Paragraph1 Char,bk paragraph Char,Bullet List Char,FooterText Char,numbered Char,Paragraphe de liste1 Char,Bulletr List Paragraph Char,列出段落 Char"/>
    <w:basedOn w:val="DefaultParagraphFont"/>
    <w:link w:val="ListParagraph"/>
    <w:uiPriority w:val="34"/>
    <w:qFormat/>
    <w:rsid w:val="00B9274A"/>
    <w:rPr>
      <w:rFonts w:ascii="Mulish" w:hAnsi="Mulish"/>
      <w:kern w:val="0"/>
      <w:sz w:val="20"/>
      <w:szCs w:val="22"/>
      <w:lang w:val="en-GB"/>
      <w14:ligatures w14:val="none"/>
    </w:rPr>
  </w:style>
  <w:style w:type="character" w:styleId="Hyperlink">
    <w:name w:val="Hyperlink"/>
    <w:basedOn w:val="DefaultParagraphFont"/>
    <w:uiPriority w:val="99"/>
    <w:unhideWhenUsed/>
    <w:rsid w:val="00D328FC"/>
    <w:rPr>
      <w:color w:val="467886" w:themeColor="hyperlink"/>
      <w:u w:val="single"/>
    </w:rPr>
  </w:style>
  <w:style w:type="character" w:styleId="UnresolvedMention">
    <w:name w:val="Unresolved Mention"/>
    <w:basedOn w:val="DefaultParagraphFont"/>
    <w:uiPriority w:val="99"/>
    <w:semiHidden/>
    <w:unhideWhenUsed/>
    <w:rsid w:val="00D328FC"/>
    <w:rPr>
      <w:color w:val="605E5C"/>
      <w:shd w:val="clear" w:color="auto" w:fill="E1DFDD"/>
    </w:rPr>
  </w:style>
  <w:style w:type="character" w:styleId="FollowedHyperlink">
    <w:name w:val="FollowedHyperlink"/>
    <w:basedOn w:val="DefaultParagraphFont"/>
    <w:uiPriority w:val="99"/>
    <w:semiHidden/>
    <w:unhideWhenUsed/>
    <w:rsid w:val="007A42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nbright.sharepoint.com/:b:/s/KENBRIGHTAI317-Automation/EWfwF4PrARtBliwn_FPz1h4BlwJHnA060Vznol9owma3NA?e=lUciRo" TargetMode="External"/><Relationship Id="rId13" Type="http://schemas.openxmlformats.org/officeDocument/2006/relationships/hyperlink" Target="https://kenbright.sharepoint.com/:x:/s/KENBRIGHTAI317-Automation/EVhChU_cAp1JvcsMQnITnlIB8jbIuhn4dhxts82sYIa5oA?e=WikSK3"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kenbright.sharepoint.com/:b:/s/KENBRIGHTAI317-Automation/ERp6lYJWrp1Nk_VV8q-l7zAB2U-1DX1JfW5yPG_SYJgnKA?e=pr6Ccu" TargetMode="External"/><Relationship Id="rId12" Type="http://schemas.openxmlformats.org/officeDocument/2006/relationships/hyperlink" Target="https://kenbright.sharepoint.com/:x:/s/KENBRIGHTAI317-Automation/EYlNy-ANR_BBm2_W5Db1rNABnzLnQmik684gFv8mPz3tKw?e=4sJ0OQ"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kenbright.sharepoint.com/:b:/s/KENBRIGHTAI317-Automation/Ear6GD1HGI9Auat4Oab0xKoB6zUrV9_Ah6USA4GziVwa8A?e=izWfRp" TargetMode="External"/><Relationship Id="rId11" Type="http://schemas.openxmlformats.org/officeDocument/2006/relationships/hyperlink" Target="https://kenbright.sharepoint.com/:x:/s/KENBRIGHTAI317-Automation/EU8LTJI9GJZDi-Y8rHlmyPEBkecg2W9yLtSPmuizX5hXrg?e=8r5JaW" TargetMode="External"/><Relationship Id="rId5" Type="http://schemas.openxmlformats.org/officeDocument/2006/relationships/hyperlink" Target="https://kenbright.sharepoint.com/:w:/s/KENBRIGHTAI317-Automation/EYJLJVNDmbZPoDfOI02cDPwBnVQB2DvFTZ53--d0KwRxUQ?e=xBWd9Y" TargetMode="External"/><Relationship Id="rId15" Type="http://schemas.openxmlformats.org/officeDocument/2006/relationships/fontTable" Target="fontTable.xml"/><Relationship Id="rId10" Type="http://schemas.openxmlformats.org/officeDocument/2006/relationships/hyperlink" Target="https://kenbright.sharepoint.com/:x:/s/KENBRIGHTAI317-Automation/EckgSXe511BPoMIQVdcCn78B26UmpseYMjpLup2L4G3QFQ?e=mGfKan"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kenbright.sharepoint.com/:x:/s/KENBRIGHTAI317-Automation/ERNCdiVw0hJLjRJYZHvtGJQB7tVsB74FO8r2OgkLtSJ2eg?e=xD8cFE" TargetMode="External"/><Relationship Id="rId14" Type="http://schemas.openxmlformats.org/officeDocument/2006/relationships/hyperlink" Target="https://kenbright.sharepoint.com/:x:/s/KENBRIGHTAI317-Automation/EeVzN0ej3TpDo2Sm9UCpRCYBVOnheiKuMvd-hPrBGdLqNw?e=5eQeg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a8f1fb657bf2cd47f0fde71b10fd28b8">
  <xsd:schema xmlns:xsd="http://www.w3.org/2001/XMLSchema" xmlns:xs="http://www.w3.org/2001/XMLSchema" xmlns:p="http://schemas.microsoft.com/office/2006/metadata/properties" xmlns:ns2="dfa2d9f5-199c-4212-8ee5-c011be210f49" targetNamespace="http://schemas.microsoft.com/office/2006/metadata/properties" ma:root="true" ma:fieldsID="d4b3e96af636654b9533073474238ce3"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F3DE51-E0DA-4ABE-BFE2-50346BC053EF}"/>
</file>

<file path=customXml/itemProps2.xml><?xml version="1.0" encoding="utf-8"?>
<ds:datastoreItem xmlns:ds="http://schemas.openxmlformats.org/officeDocument/2006/customXml" ds:itemID="{346D176C-CCFD-4533-AC31-3192E2BAE589}"/>
</file>

<file path=customXml/itemProps3.xml><?xml version="1.0" encoding="utf-8"?>
<ds:datastoreItem xmlns:ds="http://schemas.openxmlformats.org/officeDocument/2006/customXml" ds:itemID="{F8ECF641-909B-400B-86A7-68E939566C67}"/>
</file>

<file path=docProps/app.xml><?xml version="1.0" encoding="utf-8"?>
<Properties xmlns="http://schemas.openxmlformats.org/officeDocument/2006/extended-properties" xmlns:vt="http://schemas.openxmlformats.org/officeDocument/2006/docPropsVTypes">
  <Template>Normal</Template>
  <TotalTime>628</TotalTime>
  <Pages>2</Pages>
  <Words>482</Words>
  <Characters>2598</Characters>
  <Application>Microsoft Office Word</Application>
  <DocSecurity>0</DocSecurity>
  <Lines>129</Lines>
  <Paragraphs>106</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Rosemary Nyawira</dc:creator>
  <cp:keywords/>
  <dc:description/>
  <cp:lastModifiedBy>Rosemary Nyawira</cp:lastModifiedBy>
  <cp:revision>314</cp:revision>
  <dcterms:created xsi:type="dcterms:W3CDTF">2025-09-17T13:28:00Z</dcterms:created>
  <dcterms:modified xsi:type="dcterms:W3CDTF">2025-09-26T09:56:00Z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0x010100FC098080B38DD147A7B7AA467507026F</vt:lpwstr>
  </property>
</Properties>
</file>