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2B5BE" w14:textId="448D05DB" w:rsidR="000777E5" w:rsidRPr="00931514" w:rsidRDefault="000777E5" w:rsidP="005166A5">
      <w:pPr>
        <w:pStyle w:val="Heading1"/>
        <w:rPr>
          <w:sz w:val="28"/>
          <w:szCs w:val="28"/>
        </w:rPr>
      </w:pPr>
      <w:r w:rsidRPr="00931514">
        <w:rPr>
          <w:sz w:val="28"/>
          <w:szCs w:val="28"/>
        </w:rPr>
        <w:t xml:space="preserve">MODULE </w:t>
      </w:r>
      <w:r w:rsidR="005A646E">
        <w:rPr>
          <w:sz w:val="28"/>
          <w:szCs w:val="28"/>
        </w:rPr>
        <w:t>6</w:t>
      </w:r>
      <w:r w:rsidRPr="00931514">
        <w:rPr>
          <w:sz w:val="28"/>
          <w:szCs w:val="28"/>
        </w:rPr>
        <w:t xml:space="preserve">: </w:t>
      </w:r>
      <w:r w:rsidR="00C6488E">
        <w:rPr>
          <w:sz w:val="28"/>
          <w:szCs w:val="28"/>
        </w:rPr>
        <w:t>FINANCIAL PROFITABILITY RATIOS</w:t>
      </w:r>
    </w:p>
    <w:p w14:paraId="4DB301F9" w14:textId="1D3B764D" w:rsidR="000777E5" w:rsidRDefault="000777E5" w:rsidP="000777E5">
      <w:pPr>
        <w:pStyle w:val="Heading2"/>
      </w:pPr>
      <w:r>
        <w:t>Module Objective</w:t>
      </w:r>
    </w:p>
    <w:p w14:paraId="173DD392" w14:textId="44A88B7E" w:rsidR="00C6488E" w:rsidRDefault="00C6488E" w:rsidP="004C6D39">
      <w:pPr>
        <w:rPr>
          <w:rFonts w:ascii="Nunito Sans" w:hAnsi="Nunito Sans"/>
          <w:sz w:val="18"/>
          <w:szCs w:val="18"/>
        </w:rPr>
      </w:pPr>
      <w:r w:rsidRPr="00C6488E">
        <w:rPr>
          <w:rFonts w:ascii="Nunito Sans" w:hAnsi="Nunito Sans"/>
          <w:sz w:val="18"/>
          <w:szCs w:val="18"/>
        </w:rPr>
        <w:t xml:space="preserve">This module aims to equip learners with the knowledge and practical skills necessary to understand, review, and prepare financial performance analysis using IFRS 4 and IFRS 17 </w:t>
      </w:r>
      <w:r>
        <w:rPr>
          <w:rFonts w:ascii="Nunito Sans" w:hAnsi="Nunito Sans"/>
          <w:sz w:val="18"/>
          <w:szCs w:val="18"/>
        </w:rPr>
        <w:t>financials</w:t>
      </w:r>
      <w:r w:rsidRPr="00C6488E">
        <w:rPr>
          <w:rFonts w:ascii="Nunito Sans" w:hAnsi="Nunito Sans"/>
          <w:sz w:val="18"/>
          <w:szCs w:val="18"/>
        </w:rPr>
        <w:t>. By the end of the module, participants will be able to interpret key financial statements, calculate and analyze performance ratios, and ensure accuracy and consistency in reporting. This will support effective performance monitoring, strengthen decision-making, and enhance compliance with both internal reporting standards and regulatory requirements.</w:t>
      </w:r>
    </w:p>
    <w:p w14:paraId="3AFC3238" w14:textId="4DEA2FFD" w:rsidR="004C6D39" w:rsidRPr="004C6D39" w:rsidRDefault="004C6D39" w:rsidP="004C6D39">
      <w:pPr>
        <w:rPr>
          <w:rFonts w:ascii="Nunito Sans" w:hAnsi="Nunito Sans"/>
          <w:sz w:val="18"/>
          <w:szCs w:val="18"/>
        </w:rPr>
      </w:pPr>
      <w:r w:rsidRPr="004C6D39">
        <w:rPr>
          <w:rStyle w:val="Heading2Char"/>
        </w:rPr>
        <w:t>Learning Outcomes</w:t>
      </w:r>
      <w:r w:rsidRPr="004C6D39">
        <w:rPr>
          <w:rStyle w:val="Heading2Char"/>
        </w:rPr>
        <w:br/>
      </w:r>
      <w:r w:rsidRPr="004C6D39">
        <w:rPr>
          <w:rFonts w:ascii="Nunito Sans" w:hAnsi="Nunito Sans"/>
          <w:sz w:val="18"/>
          <w:szCs w:val="18"/>
        </w:rPr>
        <w:t>By the end of this module, participants will be able to:</w:t>
      </w:r>
    </w:p>
    <w:p w14:paraId="02CD1203" w14:textId="404D11AE" w:rsidR="00C6488E" w:rsidRPr="00C6488E" w:rsidRDefault="00C6488E" w:rsidP="00C6488E">
      <w:pPr>
        <w:numPr>
          <w:ilvl w:val="0"/>
          <w:numId w:val="3"/>
        </w:numPr>
        <w:rPr>
          <w:rFonts w:ascii="Nunito Sans" w:hAnsi="Nunito Sans"/>
          <w:sz w:val="18"/>
          <w:szCs w:val="18"/>
        </w:rPr>
      </w:pPr>
      <w:r w:rsidRPr="00C6488E">
        <w:rPr>
          <w:rFonts w:ascii="Nunito Sans" w:hAnsi="Nunito Sans"/>
          <w:sz w:val="18"/>
          <w:szCs w:val="18"/>
        </w:rPr>
        <w:t>Understand the purpose, structure, and key components of the financial performance working file.</w:t>
      </w:r>
    </w:p>
    <w:p w14:paraId="68BDE927" w14:textId="77777777" w:rsidR="00C6488E" w:rsidRPr="00C6488E" w:rsidRDefault="00C6488E" w:rsidP="00C6488E">
      <w:pPr>
        <w:numPr>
          <w:ilvl w:val="0"/>
          <w:numId w:val="3"/>
        </w:numPr>
        <w:rPr>
          <w:rFonts w:ascii="Nunito Sans" w:hAnsi="Nunito Sans"/>
          <w:sz w:val="18"/>
          <w:szCs w:val="18"/>
        </w:rPr>
      </w:pPr>
      <w:r w:rsidRPr="00C6488E">
        <w:rPr>
          <w:rFonts w:ascii="Nunito Sans" w:hAnsi="Nunito Sans"/>
          <w:sz w:val="18"/>
          <w:szCs w:val="18"/>
        </w:rPr>
        <w:t>Review and update Profit &amp; Loss (P&amp;L) and Balance Sheet (BS) figures under both IFRS 4 and IFRS 17 frameworks.</w:t>
      </w:r>
    </w:p>
    <w:p w14:paraId="01AC6AA9" w14:textId="3B6C9C7A" w:rsidR="00C6488E" w:rsidRPr="00C6488E" w:rsidRDefault="00C6488E" w:rsidP="00C6488E">
      <w:pPr>
        <w:numPr>
          <w:ilvl w:val="0"/>
          <w:numId w:val="3"/>
        </w:numPr>
        <w:rPr>
          <w:rFonts w:ascii="Nunito Sans" w:hAnsi="Nunito Sans"/>
          <w:sz w:val="18"/>
          <w:szCs w:val="18"/>
        </w:rPr>
      </w:pPr>
      <w:r w:rsidRPr="00C6488E">
        <w:rPr>
          <w:rFonts w:ascii="Nunito Sans" w:hAnsi="Nunito Sans"/>
          <w:sz w:val="18"/>
          <w:szCs w:val="18"/>
        </w:rPr>
        <w:t>Calculate key performance ratios (e.g., loss ratio, expense ratio, combined ratio, solvency ratios) and interpret their meaning.</w:t>
      </w:r>
    </w:p>
    <w:p w14:paraId="4C0835C2" w14:textId="77777777" w:rsidR="00C6488E" w:rsidRPr="00C6488E" w:rsidRDefault="00C6488E" w:rsidP="00C6488E">
      <w:pPr>
        <w:numPr>
          <w:ilvl w:val="0"/>
          <w:numId w:val="3"/>
        </w:numPr>
        <w:rPr>
          <w:rFonts w:ascii="Nunito Sans" w:hAnsi="Nunito Sans"/>
          <w:sz w:val="18"/>
          <w:szCs w:val="18"/>
        </w:rPr>
      </w:pPr>
      <w:r w:rsidRPr="00C6488E">
        <w:rPr>
          <w:rFonts w:ascii="Nunito Sans" w:hAnsi="Nunito Sans"/>
          <w:sz w:val="18"/>
          <w:szCs w:val="18"/>
        </w:rPr>
        <w:t>Identify and resolve common errors, mismatches, and inconsistencies across IFRS 4 and IFRS 17 statements.</w:t>
      </w:r>
    </w:p>
    <w:p w14:paraId="7D983D7C" w14:textId="77777777" w:rsidR="00C6488E" w:rsidRPr="00C6488E" w:rsidRDefault="00C6488E" w:rsidP="00C6488E">
      <w:pPr>
        <w:numPr>
          <w:ilvl w:val="0"/>
          <w:numId w:val="3"/>
        </w:numPr>
        <w:rPr>
          <w:rFonts w:ascii="Nunito Sans" w:hAnsi="Nunito Sans"/>
          <w:sz w:val="18"/>
          <w:szCs w:val="18"/>
        </w:rPr>
      </w:pPr>
      <w:r w:rsidRPr="00C6488E">
        <w:rPr>
          <w:rFonts w:ascii="Nunito Sans" w:hAnsi="Nunito Sans"/>
          <w:sz w:val="18"/>
          <w:szCs w:val="18"/>
        </w:rPr>
        <w:t>Prepare clear, accurate, and reconciled financial performance reports that meet both internal and external stakeholder requirements.</w:t>
      </w:r>
    </w:p>
    <w:p w14:paraId="37502B7C" w14:textId="28F0FE00" w:rsidR="00C6488E" w:rsidRPr="00BD67A9" w:rsidRDefault="00C6488E" w:rsidP="00C6488E">
      <w:pPr>
        <w:numPr>
          <w:ilvl w:val="0"/>
          <w:numId w:val="3"/>
        </w:numPr>
        <w:rPr>
          <w:rFonts w:ascii="Nunito Sans" w:hAnsi="Nunito Sans"/>
          <w:sz w:val="18"/>
          <w:szCs w:val="18"/>
        </w:rPr>
      </w:pPr>
      <w:r w:rsidRPr="00C6488E">
        <w:rPr>
          <w:rFonts w:ascii="Nunito Sans" w:hAnsi="Nunito Sans"/>
          <w:sz w:val="18"/>
          <w:szCs w:val="18"/>
        </w:rPr>
        <w:t>Apply standardized methods for ratio calculation and reporting to improve efficiency, reduce errors, and maintain consistency.</w:t>
      </w:r>
    </w:p>
    <w:p w14:paraId="427B3557" w14:textId="345444D4" w:rsidR="007565FD" w:rsidRDefault="00746DC2" w:rsidP="000777E5">
      <w:pPr>
        <w:pStyle w:val="Heading2"/>
      </w:pPr>
      <w:r>
        <w:t>Activities</w:t>
      </w:r>
      <w:r w:rsidR="007565FD">
        <w:t xml:space="preserve"> and Exercises </w:t>
      </w:r>
      <w:r>
        <w:t>(Learning Assessments)</w:t>
      </w:r>
    </w:p>
    <w:p w14:paraId="7939C610" w14:textId="77777777" w:rsidR="007B4C17" w:rsidRPr="006512B1" w:rsidRDefault="002E5DAE" w:rsidP="007B4C17">
      <w:pPr>
        <w:rPr>
          <w:rStyle w:val="Hyperlink"/>
          <w:rFonts w:ascii="Nunito Sans" w:hAnsi="Nunito Sans"/>
          <w:sz w:val="18"/>
          <w:szCs w:val="18"/>
        </w:rPr>
      </w:pPr>
      <w:r w:rsidRPr="00391DC7">
        <w:rPr>
          <w:rFonts w:ascii="Nunito Sans" w:hAnsi="Nunito Sans"/>
          <w:sz w:val="18"/>
          <w:szCs w:val="18"/>
        </w:rPr>
        <w:t>Link to the quizzes file -</w:t>
      </w:r>
      <w:r w:rsidR="0051474A" w:rsidRPr="00391DC7">
        <w:rPr>
          <w:rFonts w:ascii="Nunito Sans" w:hAnsi="Nunito Sans"/>
          <w:sz w:val="18"/>
          <w:szCs w:val="18"/>
        </w:rPr>
        <w:t xml:space="preserve"> </w:t>
      </w:r>
      <w:hyperlink r:id="rId8" w:history="1">
        <w:r w:rsidR="007B4C17" w:rsidRPr="006512B1">
          <w:rPr>
            <w:rStyle w:val="Hyperlink"/>
            <w:rFonts w:ascii="Nunito Sans" w:hAnsi="Nunito Sans"/>
            <w:sz w:val="18"/>
            <w:szCs w:val="18"/>
          </w:rPr>
          <w:t>Training Questions Financial_Performance Analysis.docx</w:t>
        </w:r>
      </w:hyperlink>
    </w:p>
    <w:p w14:paraId="222C712A" w14:textId="5D773D65" w:rsidR="000777E5" w:rsidRDefault="008C4620" w:rsidP="000777E5">
      <w:pPr>
        <w:pStyle w:val="Heading2"/>
      </w:pPr>
      <w:r>
        <w:t xml:space="preserve">Course Content </w:t>
      </w:r>
    </w:p>
    <w:p w14:paraId="1CB5512F" w14:textId="77777777" w:rsidR="00904EB4" w:rsidRPr="00904EB4" w:rsidRDefault="000777E5" w:rsidP="00904EB4">
      <w:pPr>
        <w:rPr>
          <w:rStyle w:val="Hyperlink"/>
          <w:rFonts w:ascii="Nunito Sans" w:hAnsi="Nunito Sans"/>
          <w:sz w:val="18"/>
          <w:szCs w:val="18"/>
        </w:rPr>
      </w:pPr>
      <w:r w:rsidRPr="000777E5">
        <w:rPr>
          <w:rFonts w:ascii="Nunito Sans" w:hAnsi="Nunito Sans"/>
          <w:sz w:val="18"/>
          <w:szCs w:val="18"/>
        </w:rPr>
        <w:t>Link to the Internal Technical Procedure Document –</w:t>
      </w:r>
      <w:proofErr w:type="spellStart"/>
      <w:r w:rsidR="00904EB4" w:rsidRPr="00904EB4">
        <w:rPr>
          <w:rStyle w:val="Hyperlink"/>
          <w:rFonts w:ascii="Nunito Sans" w:hAnsi="Nunito Sans"/>
          <w:sz w:val="18"/>
          <w:szCs w:val="18"/>
        </w:rPr>
        <w:fldChar w:fldCharType="begin"/>
      </w:r>
      <w:r w:rsidR="00904EB4" w:rsidRPr="00904EB4">
        <w:rPr>
          <w:rStyle w:val="Hyperlink"/>
          <w:rFonts w:ascii="Nunito Sans" w:hAnsi="Nunito Sans"/>
          <w:sz w:val="18"/>
          <w:szCs w:val="18"/>
        </w:rPr>
        <w:instrText>HYPERLINK "https://kenbright.sharepoint.com/:w:/s/KENBRIGHTAI317-Automation/Edqi6rmUtFhGq6zYO-tskKkBeDcKIg-lXh97NK47UNHiZg?e=CoKuxa"</w:instrText>
      </w:r>
      <w:r w:rsidR="00904EB4" w:rsidRPr="00904EB4">
        <w:rPr>
          <w:rStyle w:val="Hyperlink"/>
          <w:rFonts w:ascii="Nunito Sans" w:hAnsi="Nunito Sans"/>
          <w:sz w:val="18"/>
          <w:szCs w:val="18"/>
        </w:rPr>
      </w:r>
      <w:r w:rsidR="00904EB4" w:rsidRPr="00904EB4">
        <w:rPr>
          <w:rStyle w:val="Hyperlink"/>
          <w:rFonts w:ascii="Nunito Sans" w:hAnsi="Nunito Sans"/>
          <w:sz w:val="18"/>
          <w:szCs w:val="18"/>
        </w:rPr>
        <w:fldChar w:fldCharType="separate"/>
      </w:r>
      <w:r w:rsidR="00904EB4" w:rsidRPr="00904EB4">
        <w:rPr>
          <w:rStyle w:val="Hyperlink"/>
          <w:rFonts w:ascii="Nunito Sans" w:hAnsi="Nunito Sans"/>
          <w:sz w:val="18"/>
          <w:szCs w:val="18"/>
        </w:rPr>
        <w:t>KAFS_Internal</w:t>
      </w:r>
      <w:proofErr w:type="spellEnd"/>
      <w:r w:rsidR="00904EB4" w:rsidRPr="00904EB4">
        <w:rPr>
          <w:rStyle w:val="Hyperlink"/>
          <w:rFonts w:ascii="Nunito Sans" w:hAnsi="Nunito Sans"/>
          <w:sz w:val="18"/>
          <w:szCs w:val="18"/>
        </w:rPr>
        <w:t xml:space="preserve"> Technical </w:t>
      </w:r>
      <w:proofErr w:type="spellStart"/>
      <w:r w:rsidR="00904EB4" w:rsidRPr="00904EB4">
        <w:rPr>
          <w:rStyle w:val="Hyperlink"/>
          <w:rFonts w:ascii="Nunito Sans" w:hAnsi="Nunito Sans"/>
          <w:sz w:val="18"/>
          <w:szCs w:val="18"/>
        </w:rPr>
        <w:t>Procedures_Guidelines</w:t>
      </w:r>
      <w:proofErr w:type="spellEnd"/>
      <w:r w:rsidR="00904EB4" w:rsidRPr="00904EB4">
        <w:rPr>
          <w:rStyle w:val="Hyperlink"/>
          <w:rFonts w:ascii="Nunito Sans" w:hAnsi="Nunito Sans"/>
          <w:sz w:val="18"/>
          <w:szCs w:val="18"/>
        </w:rPr>
        <w:t xml:space="preserve"> on Financial Performance Analysis.docx</w:t>
      </w:r>
      <w:r w:rsidR="00904EB4" w:rsidRPr="00904EB4">
        <w:rPr>
          <w:rStyle w:val="Hyperlink"/>
          <w:rFonts w:ascii="Nunito Sans" w:hAnsi="Nunito Sans"/>
          <w:sz w:val="18"/>
          <w:szCs w:val="18"/>
        </w:rPr>
        <w:fldChar w:fldCharType="end"/>
      </w:r>
    </w:p>
    <w:p w14:paraId="73B6EEB7" w14:textId="1B6A6F5B" w:rsidR="008C4620" w:rsidRPr="008C4620" w:rsidRDefault="008C4620" w:rsidP="008C4620">
      <w:pPr>
        <w:pStyle w:val="Heading2"/>
      </w:pPr>
      <w:r w:rsidRPr="008C4620">
        <w:t xml:space="preserve">Additional Resources </w:t>
      </w:r>
      <w:r w:rsidR="00CB4417">
        <w:t>and References</w:t>
      </w:r>
    </w:p>
    <w:p w14:paraId="7C934137" w14:textId="77777777" w:rsidR="00985FE1" w:rsidRDefault="000777E5" w:rsidP="00985FE1">
      <w:r w:rsidRPr="000777E5">
        <w:rPr>
          <w:rFonts w:ascii="Nunito Sans" w:hAnsi="Nunito Sans"/>
          <w:sz w:val="18"/>
          <w:szCs w:val="18"/>
        </w:rPr>
        <w:t>Link to relevant IRA regulations on the module –</w:t>
      </w:r>
      <w:r w:rsidR="00985FE1">
        <w:rPr>
          <w:rFonts w:ascii="Nunito Sans" w:hAnsi="Nunito Sans"/>
          <w:sz w:val="18"/>
          <w:szCs w:val="18"/>
        </w:rPr>
        <w:t xml:space="preserve"> </w:t>
      </w:r>
      <w:hyperlink r:id="rId9" w:history="1">
        <w:r w:rsidR="00985FE1" w:rsidRPr="00985FE1">
          <w:rPr>
            <w:rStyle w:val="Hyperlink"/>
            <w:rFonts w:ascii="Nunito Sans" w:hAnsi="Nunito Sans"/>
            <w:sz w:val="18"/>
            <w:szCs w:val="18"/>
          </w:rPr>
          <w:t>Insurance Industry Annual Report 2024.pdf</w:t>
        </w:r>
      </w:hyperlink>
    </w:p>
    <w:p w14:paraId="77F62A57" w14:textId="77777777" w:rsidR="005166A5" w:rsidRPr="000777E5" w:rsidRDefault="005166A5" w:rsidP="005166A5">
      <w:pPr>
        <w:pStyle w:val="Heading2"/>
      </w:pPr>
      <w:r>
        <w:t>Training Video</w:t>
      </w:r>
    </w:p>
    <w:p w14:paraId="57985BC6" w14:textId="77777777" w:rsidR="00DE16BF" w:rsidRPr="00DE16BF" w:rsidRDefault="00391DC7" w:rsidP="00DE16BF">
      <w:pPr>
        <w:pStyle w:val="ListParagraph"/>
        <w:numPr>
          <w:ilvl w:val="0"/>
          <w:numId w:val="12"/>
        </w:numPr>
        <w:rPr>
          <w:rFonts w:ascii="Nunito Sans" w:hAnsi="Nunito Sans"/>
          <w:sz w:val="18"/>
          <w:szCs w:val="18"/>
        </w:rPr>
      </w:pPr>
      <w:r w:rsidRPr="00DE16BF">
        <w:rPr>
          <w:rFonts w:ascii="Nunito Sans" w:hAnsi="Nunito Sans"/>
          <w:sz w:val="18"/>
          <w:szCs w:val="18"/>
        </w:rPr>
        <w:t xml:space="preserve">Link to the training video </w:t>
      </w:r>
      <w:r w:rsidR="00931514" w:rsidRPr="00DE16BF">
        <w:rPr>
          <w:rFonts w:ascii="Nunito Sans" w:hAnsi="Nunito Sans"/>
          <w:sz w:val="18"/>
          <w:szCs w:val="18"/>
        </w:rPr>
        <w:t>–</w:t>
      </w:r>
      <w:r w:rsidRPr="00DE16BF">
        <w:rPr>
          <w:rFonts w:ascii="Nunito Sans" w:hAnsi="Nunito Sans"/>
          <w:sz w:val="18"/>
          <w:szCs w:val="18"/>
        </w:rPr>
        <w:t xml:space="preserve"> </w:t>
      </w:r>
      <w:r w:rsidR="00DE16BF" w:rsidRPr="00DE16BF">
        <w:rPr>
          <w:rFonts w:ascii="Nunito Sans" w:hAnsi="Nunito Sans"/>
          <w:sz w:val="18"/>
          <w:szCs w:val="18"/>
          <w:highlight w:val="yellow"/>
        </w:rPr>
        <w:t>(Not Applicable)</w:t>
      </w:r>
    </w:p>
    <w:p w14:paraId="7C8599B0" w14:textId="70A22B8F" w:rsidR="00931514" w:rsidRDefault="00931514" w:rsidP="00931514">
      <w:pPr>
        <w:pStyle w:val="Heading2"/>
      </w:pPr>
      <w:r>
        <w:t>Data</w:t>
      </w:r>
    </w:p>
    <w:p w14:paraId="553CE714" w14:textId="42C76843" w:rsidR="00E03B52" w:rsidRPr="00364509" w:rsidRDefault="00931514" w:rsidP="00364509">
      <w:pPr>
        <w:rPr>
          <w:rFonts w:ascii="Nunito Sans" w:hAnsi="Nunito Sans"/>
          <w:sz w:val="18"/>
          <w:szCs w:val="18"/>
        </w:rPr>
      </w:pPr>
      <w:r w:rsidRPr="00364509">
        <w:rPr>
          <w:rFonts w:ascii="Nunito Sans" w:hAnsi="Nunito Sans"/>
          <w:sz w:val="18"/>
          <w:szCs w:val="18"/>
        </w:rPr>
        <w:t xml:space="preserve">Data – </w:t>
      </w:r>
      <w:hyperlink r:id="rId10" w:history="1">
        <w:r w:rsidR="00E03B52" w:rsidRPr="00364509">
          <w:rPr>
            <w:rStyle w:val="Hyperlink"/>
            <w:rFonts w:ascii="Nunito Sans" w:hAnsi="Nunito Sans"/>
            <w:sz w:val="18"/>
            <w:szCs w:val="18"/>
          </w:rPr>
          <w:t>Data.xlsx</w:t>
        </w:r>
      </w:hyperlink>
    </w:p>
    <w:p w14:paraId="18167180" w14:textId="77018E73" w:rsidR="000777E5" w:rsidRDefault="000777E5" w:rsidP="000777E5">
      <w:pPr>
        <w:pStyle w:val="Heading2"/>
      </w:pPr>
      <w:r>
        <w:t>Working Files</w:t>
      </w:r>
    </w:p>
    <w:p w14:paraId="685642F1" w14:textId="42503F30" w:rsidR="00D148C7" w:rsidRPr="00364509" w:rsidRDefault="000777E5" w:rsidP="00364509">
      <w:pPr>
        <w:rPr>
          <w:rFonts w:ascii="Nunito Sans" w:hAnsi="Nunito Sans"/>
          <w:sz w:val="18"/>
          <w:szCs w:val="18"/>
        </w:rPr>
      </w:pPr>
      <w:r w:rsidRPr="00364509">
        <w:rPr>
          <w:rFonts w:ascii="Nunito Sans" w:hAnsi="Nunito Sans"/>
          <w:sz w:val="18"/>
          <w:szCs w:val="18"/>
        </w:rPr>
        <w:t>Working File Template</w:t>
      </w:r>
      <w:r w:rsidR="0089572E" w:rsidRPr="00364509">
        <w:rPr>
          <w:rFonts w:ascii="Nunito Sans" w:hAnsi="Nunito Sans"/>
          <w:sz w:val="18"/>
          <w:szCs w:val="18"/>
        </w:rPr>
        <w:t>s</w:t>
      </w:r>
      <w:r w:rsidRPr="00364509">
        <w:rPr>
          <w:rFonts w:ascii="Nunito Sans" w:hAnsi="Nunito Sans"/>
          <w:sz w:val="18"/>
          <w:szCs w:val="18"/>
        </w:rPr>
        <w:t xml:space="preserve"> </w:t>
      </w:r>
      <w:r w:rsidR="00920721" w:rsidRPr="00364509">
        <w:rPr>
          <w:rFonts w:ascii="Nunito Sans" w:hAnsi="Nunito Sans"/>
          <w:sz w:val="18"/>
          <w:szCs w:val="18"/>
        </w:rPr>
        <w:t>–</w:t>
      </w:r>
      <w:r w:rsidR="00302861" w:rsidRPr="00364509">
        <w:rPr>
          <w:rFonts w:ascii="Nunito Sans" w:hAnsi="Nunito Sans"/>
          <w:sz w:val="18"/>
          <w:szCs w:val="18"/>
        </w:rPr>
        <w:t xml:space="preserve"> </w:t>
      </w:r>
      <w:hyperlink r:id="rId11" w:history="1">
        <w:r w:rsidR="00D148C7" w:rsidRPr="00364509">
          <w:rPr>
            <w:rStyle w:val="Hyperlink"/>
            <w:rFonts w:ascii="Nunito Sans" w:hAnsi="Nunito Sans"/>
            <w:sz w:val="18"/>
            <w:szCs w:val="18"/>
          </w:rPr>
          <w:t>Ratios Template.xlsx</w:t>
        </w:r>
      </w:hyperlink>
    </w:p>
    <w:p w14:paraId="36E113CA" w14:textId="1DBA7144" w:rsidR="000777E5" w:rsidRDefault="005166A5" w:rsidP="005166A5">
      <w:pPr>
        <w:pStyle w:val="Heading2"/>
      </w:pPr>
      <w:r>
        <w:t>Results File</w:t>
      </w:r>
    </w:p>
    <w:p w14:paraId="219934EC" w14:textId="1E85742A" w:rsidR="00395530" w:rsidRPr="00364509" w:rsidRDefault="005166A5" w:rsidP="00364509">
      <w:pPr>
        <w:rPr>
          <w:rStyle w:val="Hyperlink"/>
          <w:rFonts w:ascii="Nunito Sans" w:hAnsi="Nunito Sans"/>
          <w:sz w:val="18"/>
          <w:szCs w:val="18"/>
        </w:rPr>
      </w:pPr>
      <w:r w:rsidRPr="00364509">
        <w:rPr>
          <w:rFonts w:ascii="Nunito Sans" w:hAnsi="Nunito Sans"/>
          <w:sz w:val="18"/>
          <w:szCs w:val="18"/>
        </w:rPr>
        <w:t xml:space="preserve">Results Template – </w:t>
      </w:r>
      <w:hyperlink r:id="rId12" w:history="1">
        <w:r w:rsidR="00C723F0" w:rsidRPr="00364509">
          <w:rPr>
            <w:rStyle w:val="Hyperlink"/>
            <w:rFonts w:ascii="Nunito Sans" w:hAnsi="Nunito Sans"/>
            <w:sz w:val="18"/>
            <w:szCs w:val="18"/>
          </w:rPr>
          <w:t>Ratios Results.xlsx</w:t>
        </w:r>
      </w:hyperlink>
    </w:p>
    <w:sectPr w:rsidR="00395530" w:rsidRPr="00364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Aptos">
    <w:charset w:val="00"/>
    <w:family w:val="swiss"/>
    <w:pitch w:val="variable"/>
    <w:sig w:usb0="20000287" w:usb1="00000003" w:usb2="00000000" w:usb3="00000000" w:csb0="0000019F" w:csb1="00000000"/>
  </w:font>
  <w:font w:name="Nunito Sans Black">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691"/>
    <w:multiLevelType w:val="hybridMultilevel"/>
    <w:tmpl w:val="C158F7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96B038B"/>
    <w:multiLevelType w:val="hybridMultilevel"/>
    <w:tmpl w:val="326009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C563A3D"/>
    <w:multiLevelType w:val="hybridMultilevel"/>
    <w:tmpl w:val="AB263C48"/>
    <w:lvl w:ilvl="0" w:tplc="FFFFFFFF">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CEE0D79"/>
    <w:multiLevelType w:val="hybridMultilevel"/>
    <w:tmpl w:val="E91A4A82"/>
    <w:lvl w:ilvl="0" w:tplc="2000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E915AED"/>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85A3CC0"/>
    <w:multiLevelType w:val="hybridMultilevel"/>
    <w:tmpl w:val="E91A4A8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D263B0B"/>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B14BE8"/>
    <w:multiLevelType w:val="hybridMultilevel"/>
    <w:tmpl w:val="A1C2FE38"/>
    <w:lvl w:ilvl="0" w:tplc="66FC2DA4">
      <w:start w:val="1"/>
      <w:numFmt w:val="lowerLetter"/>
      <w:lvlText w:val="%1)"/>
      <w:lvlJc w:val="left"/>
      <w:pPr>
        <w:ind w:left="1440" w:hanging="360"/>
      </w:pPr>
      <w:rPr>
        <w:rFonts w:ascii="Nunito Sans" w:hAnsi="Nunito Sans" w:hint="default"/>
        <w:color w:val="000000" w:themeColor="text1"/>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2A45B95"/>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2E04F4"/>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9651DA"/>
    <w:multiLevelType w:val="multilevel"/>
    <w:tmpl w:val="AACABC4A"/>
    <w:lvl w:ilvl="0">
      <w:start w:val="1"/>
      <w:numFmt w:val="decimal"/>
      <w:lvlText w:val="%1."/>
      <w:lvlJc w:val="left"/>
      <w:pPr>
        <w:tabs>
          <w:tab w:val="num" w:pos="720"/>
        </w:tabs>
        <w:ind w:left="720" w:hanging="360"/>
      </w:pPr>
      <w:rPr>
        <w:b w:val="0"/>
        <w:bCs w:val="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75297B"/>
    <w:multiLevelType w:val="hybridMultilevel"/>
    <w:tmpl w:val="3286A8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40D5918"/>
    <w:multiLevelType w:val="hybridMultilevel"/>
    <w:tmpl w:val="527852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7611640">
    <w:abstractNumId w:val="0"/>
  </w:num>
  <w:num w:numId="2" w16cid:durableId="1737898461">
    <w:abstractNumId w:val="11"/>
  </w:num>
  <w:num w:numId="3" w16cid:durableId="238489992">
    <w:abstractNumId w:val="10"/>
  </w:num>
  <w:num w:numId="4" w16cid:durableId="1676034669">
    <w:abstractNumId w:val="6"/>
  </w:num>
  <w:num w:numId="5" w16cid:durableId="764569401">
    <w:abstractNumId w:val="8"/>
  </w:num>
  <w:num w:numId="6" w16cid:durableId="2055884545">
    <w:abstractNumId w:val="4"/>
  </w:num>
  <w:num w:numId="7" w16cid:durableId="1803500621">
    <w:abstractNumId w:val="1"/>
  </w:num>
  <w:num w:numId="8" w16cid:durableId="1978802712">
    <w:abstractNumId w:val="12"/>
  </w:num>
  <w:num w:numId="9" w16cid:durableId="222178726">
    <w:abstractNumId w:val="3"/>
  </w:num>
  <w:num w:numId="10" w16cid:durableId="1407530938">
    <w:abstractNumId w:val="7"/>
  </w:num>
  <w:num w:numId="11" w16cid:durableId="97600032">
    <w:abstractNumId w:val="2"/>
  </w:num>
  <w:num w:numId="12" w16cid:durableId="967469526">
    <w:abstractNumId w:val="9"/>
  </w:num>
  <w:num w:numId="13" w16cid:durableId="1555041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B3A"/>
    <w:rsid w:val="00032645"/>
    <w:rsid w:val="00037B8A"/>
    <w:rsid w:val="000777E5"/>
    <w:rsid w:val="0009055F"/>
    <w:rsid w:val="00094145"/>
    <w:rsid w:val="00124C68"/>
    <w:rsid w:val="00133B4D"/>
    <w:rsid w:val="001511B2"/>
    <w:rsid w:val="00166B3A"/>
    <w:rsid w:val="00197E5A"/>
    <w:rsid w:val="001B0991"/>
    <w:rsid w:val="001E2769"/>
    <w:rsid w:val="00291E20"/>
    <w:rsid w:val="002961A7"/>
    <w:rsid w:val="00297D64"/>
    <w:rsid w:val="002D293F"/>
    <w:rsid w:val="002E5DAE"/>
    <w:rsid w:val="00302861"/>
    <w:rsid w:val="00315BD1"/>
    <w:rsid w:val="003433DD"/>
    <w:rsid w:val="00363583"/>
    <w:rsid w:val="00364509"/>
    <w:rsid w:val="00391DC7"/>
    <w:rsid w:val="00395530"/>
    <w:rsid w:val="00420DB3"/>
    <w:rsid w:val="004C6D39"/>
    <w:rsid w:val="004C7EBD"/>
    <w:rsid w:val="004D528F"/>
    <w:rsid w:val="0051474A"/>
    <w:rsid w:val="005166A5"/>
    <w:rsid w:val="00543493"/>
    <w:rsid w:val="00570481"/>
    <w:rsid w:val="005A087F"/>
    <w:rsid w:val="005A646E"/>
    <w:rsid w:val="005E0142"/>
    <w:rsid w:val="0061405C"/>
    <w:rsid w:val="006512B1"/>
    <w:rsid w:val="00674834"/>
    <w:rsid w:val="007326E8"/>
    <w:rsid w:val="00737B21"/>
    <w:rsid w:val="00746DC2"/>
    <w:rsid w:val="007565FD"/>
    <w:rsid w:val="0076634D"/>
    <w:rsid w:val="007A242F"/>
    <w:rsid w:val="007B1578"/>
    <w:rsid w:val="007B4C17"/>
    <w:rsid w:val="007F623F"/>
    <w:rsid w:val="00850226"/>
    <w:rsid w:val="00857481"/>
    <w:rsid w:val="008618B3"/>
    <w:rsid w:val="00884B37"/>
    <w:rsid w:val="0089572E"/>
    <w:rsid w:val="008C4620"/>
    <w:rsid w:val="00904EB4"/>
    <w:rsid w:val="00920721"/>
    <w:rsid w:val="00931514"/>
    <w:rsid w:val="00985FE1"/>
    <w:rsid w:val="00A12747"/>
    <w:rsid w:val="00A2482A"/>
    <w:rsid w:val="00A852F6"/>
    <w:rsid w:val="00AF7C58"/>
    <w:rsid w:val="00B6735D"/>
    <w:rsid w:val="00BD67A9"/>
    <w:rsid w:val="00C6488E"/>
    <w:rsid w:val="00C723F0"/>
    <w:rsid w:val="00C73029"/>
    <w:rsid w:val="00C96DD6"/>
    <w:rsid w:val="00CB4417"/>
    <w:rsid w:val="00CC67FA"/>
    <w:rsid w:val="00D148C7"/>
    <w:rsid w:val="00D706EF"/>
    <w:rsid w:val="00DE16BF"/>
    <w:rsid w:val="00E03B52"/>
    <w:rsid w:val="00E174C1"/>
    <w:rsid w:val="00E21421"/>
    <w:rsid w:val="00E24581"/>
    <w:rsid w:val="00E413B8"/>
    <w:rsid w:val="00E9383F"/>
    <w:rsid w:val="00EA5DF5"/>
    <w:rsid w:val="00EB6F59"/>
    <w:rsid w:val="00EF50DC"/>
    <w:rsid w:val="00FB0A35"/>
    <w:rsid w:val="00FB5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45B02"/>
  <w15:chartTrackingRefBased/>
  <w15:docId w15:val="{ADDE3E9A-D174-452E-BE76-A5725C3F5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6A5"/>
    <w:pPr>
      <w:jc w:val="center"/>
      <w:outlineLvl w:val="0"/>
    </w:pPr>
    <w:rPr>
      <w:rFonts w:ascii="Nunito Sans Black" w:hAnsi="Nunito Sans Black"/>
      <w:color w:val="0137A6"/>
      <w:sz w:val="40"/>
      <w:szCs w:val="40"/>
    </w:rPr>
  </w:style>
  <w:style w:type="paragraph" w:styleId="Heading2">
    <w:name w:val="heading 2"/>
    <w:basedOn w:val="Normal"/>
    <w:next w:val="Normal"/>
    <w:link w:val="Heading2Char"/>
    <w:uiPriority w:val="9"/>
    <w:unhideWhenUsed/>
    <w:qFormat/>
    <w:rsid w:val="000777E5"/>
    <w:pPr>
      <w:keepNext/>
      <w:keepLines/>
      <w:spacing w:before="160" w:after="80"/>
      <w:outlineLvl w:val="1"/>
    </w:pPr>
    <w:rPr>
      <w:rFonts w:ascii="Nunito Sans Black" w:eastAsiaTheme="majorEastAsia" w:hAnsi="Nunito Sans Black" w:cstheme="majorBidi"/>
      <w:color w:val="0137A6"/>
      <w:sz w:val="18"/>
      <w:szCs w:val="18"/>
    </w:rPr>
  </w:style>
  <w:style w:type="paragraph" w:styleId="Heading3">
    <w:name w:val="heading 3"/>
    <w:basedOn w:val="Normal"/>
    <w:next w:val="Normal"/>
    <w:link w:val="Heading3Char"/>
    <w:uiPriority w:val="9"/>
    <w:semiHidden/>
    <w:unhideWhenUsed/>
    <w:qFormat/>
    <w:rsid w:val="00166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6A5"/>
    <w:rPr>
      <w:rFonts w:ascii="Nunito Sans Black" w:hAnsi="Nunito Sans Black"/>
      <w:color w:val="0137A6"/>
      <w:sz w:val="40"/>
      <w:szCs w:val="40"/>
    </w:rPr>
  </w:style>
  <w:style w:type="character" w:customStyle="1" w:styleId="Heading2Char">
    <w:name w:val="Heading 2 Char"/>
    <w:basedOn w:val="DefaultParagraphFont"/>
    <w:link w:val="Heading2"/>
    <w:uiPriority w:val="9"/>
    <w:rsid w:val="000777E5"/>
    <w:rPr>
      <w:rFonts w:ascii="Nunito Sans Black" w:eastAsiaTheme="majorEastAsia" w:hAnsi="Nunito Sans Black" w:cstheme="majorBidi"/>
      <w:color w:val="0137A6"/>
      <w:sz w:val="18"/>
      <w:szCs w:val="18"/>
    </w:rPr>
  </w:style>
  <w:style w:type="character" w:customStyle="1" w:styleId="Heading3Char">
    <w:name w:val="Heading 3 Char"/>
    <w:basedOn w:val="DefaultParagraphFont"/>
    <w:link w:val="Heading3"/>
    <w:uiPriority w:val="9"/>
    <w:semiHidden/>
    <w:rsid w:val="00166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B3A"/>
    <w:rPr>
      <w:rFonts w:eastAsiaTheme="majorEastAsia" w:cstheme="majorBidi"/>
      <w:color w:val="272727" w:themeColor="text1" w:themeTint="D8"/>
    </w:rPr>
  </w:style>
  <w:style w:type="paragraph" w:styleId="Title">
    <w:name w:val="Title"/>
    <w:basedOn w:val="Normal"/>
    <w:next w:val="Normal"/>
    <w:link w:val="TitleChar"/>
    <w:uiPriority w:val="10"/>
    <w:qFormat/>
    <w:rsid w:val="0016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B3A"/>
    <w:pPr>
      <w:spacing w:before="160"/>
      <w:jc w:val="center"/>
    </w:pPr>
    <w:rPr>
      <w:i/>
      <w:iCs/>
      <w:color w:val="404040" w:themeColor="text1" w:themeTint="BF"/>
    </w:rPr>
  </w:style>
  <w:style w:type="character" w:customStyle="1" w:styleId="QuoteChar">
    <w:name w:val="Quote Char"/>
    <w:basedOn w:val="DefaultParagraphFont"/>
    <w:link w:val="Quote"/>
    <w:uiPriority w:val="29"/>
    <w:rsid w:val="00166B3A"/>
    <w:rPr>
      <w:i/>
      <w:iCs/>
      <w:color w:val="404040" w:themeColor="text1" w:themeTint="BF"/>
    </w:rPr>
  </w:style>
  <w:style w:type="paragraph" w:styleId="ListParagraph">
    <w:name w:val="List Paragraph"/>
    <w:basedOn w:val="Normal"/>
    <w:uiPriority w:val="34"/>
    <w:qFormat/>
    <w:rsid w:val="00166B3A"/>
    <w:pPr>
      <w:ind w:left="720"/>
      <w:contextualSpacing/>
    </w:pPr>
  </w:style>
  <w:style w:type="character" w:styleId="IntenseEmphasis">
    <w:name w:val="Intense Emphasis"/>
    <w:basedOn w:val="DefaultParagraphFont"/>
    <w:uiPriority w:val="21"/>
    <w:qFormat/>
    <w:rsid w:val="00166B3A"/>
    <w:rPr>
      <w:i/>
      <w:iCs/>
      <w:color w:val="0F4761" w:themeColor="accent1" w:themeShade="BF"/>
    </w:rPr>
  </w:style>
  <w:style w:type="paragraph" w:styleId="IntenseQuote">
    <w:name w:val="Intense Quote"/>
    <w:basedOn w:val="Normal"/>
    <w:next w:val="Normal"/>
    <w:link w:val="IntenseQuoteChar"/>
    <w:uiPriority w:val="30"/>
    <w:qFormat/>
    <w:rsid w:val="0016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B3A"/>
    <w:rPr>
      <w:i/>
      <w:iCs/>
      <w:color w:val="0F4761" w:themeColor="accent1" w:themeShade="BF"/>
    </w:rPr>
  </w:style>
  <w:style w:type="character" w:styleId="IntenseReference">
    <w:name w:val="Intense Reference"/>
    <w:basedOn w:val="DefaultParagraphFont"/>
    <w:uiPriority w:val="32"/>
    <w:qFormat/>
    <w:rsid w:val="00166B3A"/>
    <w:rPr>
      <w:b/>
      <w:bCs/>
      <w:smallCaps/>
      <w:color w:val="0F4761" w:themeColor="accent1" w:themeShade="BF"/>
      <w:spacing w:val="5"/>
    </w:rPr>
  </w:style>
  <w:style w:type="character" w:styleId="Hyperlink">
    <w:name w:val="Hyperlink"/>
    <w:basedOn w:val="DefaultParagraphFont"/>
    <w:uiPriority w:val="99"/>
    <w:unhideWhenUsed/>
    <w:rsid w:val="004C6D39"/>
    <w:rPr>
      <w:color w:val="467886" w:themeColor="hyperlink"/>
      <w:u w:val="single"/>
    </w:rPr>
  </w:style>
  <w:style w:type="character" w:styleId="UnresolvedMention">
    <w:name w:val="Unresolved Mention"/>
    <w:basedOn w:val="DefaultParagraphFont"/>
    <w:uiPriority w:val="99"/>
    <w:semiHidden/>
    <w:unhideWhenUsed/>
    <w:rsid w:val="004C6D39"/>
    <w:rPr>
      <w:color w:val="605E5C"/>
      <w:shd w:val="clear" w:color="auto" w:fill="E1DFDD"/>
    </w:rPr>
  </w:style>
  <w:style w:type="paragraph" w:styleId="NormalWeb">
    <w:name w:val="Normal (Web)"/>
    <w:basedOn w:val="Normal"/>
    <w:uiPriority w:val="99"/>
    <w:semiHidden/>
    <w:unhideWhenUsed/>
    <w:rsid w:val="007B15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1578"/>
    <w:rPr>
      <w:b/>
      <w:bCs/>
    </w:rPr>
  </w:style>
  <w:style w:type="character" w:styleId="FollowedHyperlink">
    <w:name w:val="FollowedHyperlink"/>
    <w:basedOn w:val="DefaultParagraphFont"/>
    <w:uiPriority w:val="99"/>
    <w:semiHidden/>
    <w:unhideWhenUsed/>
    <w:rsid w:val="002961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nbright.sharepoint.com/:w:/s/KENBRIGHTAI317-Automation/ETg4iYatA7BJlOBOK6OIxm8Bj2IhnYeQJsq7gqotT1-Uhg?e=OVM5UK"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kenbright.sharepoint.com/:x:/s/KENBRIGHTAI317-Automation/EYx9qvqOSf1MjMZbVEK8WZEBTpOn3H9XjfzRvUT551q32Q?e=6J68VJ"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enbright.sharepoint.com/:x:/s/KENBRIGHTAI317-Automation/EXGKjwla2W5CkIuyfs0WJEcBJsQIaxjsFFsq6lE-SHdRPA?e=WpvhbJ" TargetMode="External"/><Relationship Id="rId5" Type="http://schemas.openxmlformats.org/officeDocument/2006/relationships/styles" Target="styles.xml"/><Relationship Id="rId10" Type="http://schemas.openxmlformats.org/officeDocument/2006/relationships/hyperlink" Target="https://kenbright.sharepoint.com/:x:/s/KENBRIGHTAI317-Automation/EetxxP_dBDFJt7xaGDB-8TQBJgirwjZodYHDZo6rW9IPyQ?e=5p7tTq" TargetMode="External"/><Relationship Id="rId4" Type="http://schemas.openxmlformats.org/officeDocument/2006/relationships/numbering" Target="numbering.xml"/><Relationship Id="rId9" Type="http://schemas.openxmlformats.org/officeDocument/2006/relationships/hyperlink" Target="https://kenbright.sharepoint.com/:b:/s/KENBRIGHTAI317-Automation/Edmsb1onrcJLj-B0B6pTscABI6tp25cZnPbRYiv-IqcESg?e=itlnBj"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5c53b8d1197c3235cdc6c189ef0048b8">
  <xsd:schema xmlns:xsd="http://www.w3.org/2001/XMLSchema" xmlns:xs="http://www.w3.org/2001/XMLSchema" xmlns:p="http://schemas.microsoft.com/office/2006/metadata/properties" xmlns:ns2="dfa2d9f5-199c-4212-8ee5-c011be210f49" targetNamespace="http://schemas.microsoft.com/office/2006/metadata/properties" ma:root="true" ma:fieldsID="a29a5f0316c59eb85eeff55e63480feb"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E14609-1A8B-4FE3-B949-75EAF1E836CA}">
  <ds:schemaRefs>
    <ds:schemaRef ds:uri="http://purl.org/dc/dcmitype/"/>
    <ds:schemaRef ds:uri="http://www.w3.org/XML/1998/namespace"/>
    <ds:schemaRef ds:uri="http://schemas.microsoft.com/office/2006/metadata/properties"/>
    <ds:schemaRef ds:uri="http://schemas.openxmlformats.org/package/2006/metadata/core-properties"/>
    <ds:schemaRef ds:uri="http://schemas.microsoft.com/office/2006/documentManagement/types"/>
    <ds:schemaRef ds:uri="dfa2d9f5-199c-4212-8ee5-c011be210f49"/>
    <ds:schemaRef ds:uri="http://schemas.microsoft.com/office/infopath/2007/PartnerControls"/>
    <ds:schemaRef ds:uri="http://purl.org/dc/terms/"/>
    <ds:schemaRef ds:uri="http://purl.org/dc/elements/1.1/"/>
  </ds:schemaRefs>
</ds:datastoreItem>
</file>

<file path=customXml/itemProps2.xml><?xml version="1.0" encoding="utf-8"?>
<ds:datastoreItem xmlns:ds="http://schemas.openxmlformats.org/officeDocument/2006/customXml" ds:itemID="{90DA77AF-34C8-4AD0-9200-1D83631C8F6C}">
  <ds:schemaRefs>
    <ds:schemaRef ds:uri="http://schemas.microsoft.com/sharepoint/v3/contenttype/forms"/>
  </ds:schemaRefs>
</ds:datastoreItem>
</file>

<file path=customXml/itemProps3.xml><?xml version="1.0" encoding="utf-8"?>
<ds:datastoreItem xmlns:ds="http://schemas.openxmlformats.org/officeDocument/2006/customXml" ds:itemID="{8601B6B8-E79A-46C8-B945-CF936CC4B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2d9f5-199c-4212-8ee5-c011be210f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Akello</dc:creator>
  <cp:keywords/>
  <dc:description/>
  <cp:lastModifiedBy>Monica Kerubo</cp:lastModifiedBy>
  <cp:revision>36</cp:revision>
  <dcterms:created xsi:type="dcterms:W3CDTF">2025-09-26T07:31:00Z</dcterms:created>
  <dcterms:modified xsi:type="dcterms:W3CDTF">2025-10-02T14:57:00Z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0x010100FC098080B38DD147A7B7AA467507026F</vt:lpwstr>
  </property>
  <property fmtid="{D5CDD505-2E9C-101B-9397-08002B2CF9AE}" pid="3" name="MediaServiceImageTags">
    <vt:lpwstr/>
  </property>
</Properties>
</file>