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DC6BA" w14:textId="282C36CB" w:rsidR="00604B8B" w:rsidRDefault="00604B8B" w:rsidP="002469E9">
      <w:pPr>
        <w:spacing w:after="0" w:line="240" w:lineRule="auto"/>
        <w:rPr>
          <w:b/>
          <w:bCs/>
        </w:rPr>
      </w:pPr>
      <w:r>
        <w:rPr>
          <w:b/>
          <w:bCs/>
        </w:rPr>
        <w:t>21BCE0555</w:t>
      </w:r>
      <w:r>
        <w:rPr>
          <w:b/>
          <w:bCs/>
        </w:rPr>
        <w:br/>
        <w:t>JADA AVINASH</w:t>
      </w:r>
      <w:r>
        <w:rPr>
          <w:b/>
          <w:bCs/>
        </w:rPr>
        <w:br/>
      </w:r>
    </w:p>
    <w:p w14:paraId="77DABE3A" w14:textId="457EF730" w:rsidR="002469E9" w:rsidRPr="002469E9" w:rsidRDefault="002469E9" w:rsidP="002469E9">
      <w:pPr>
        <w:spacing w:after="0" w:line="240" w:lineRule="auto"/>
        <w:rPr>
          <w:b/>
          <w:bCs/>
        </w:rPr>
      </w:pPr>
      <w:r w:rsidRPr="002469E9">
        <w:rPr>
          <w:b/>
          <w:bCs/>
        </w:rPr>
        <w:t>Step 1: URL Enumeration (</w:t>
      </w:r>
      <w:proofErr w:type="spellStart"/>
      <w:r w:rsidRPr="002469E9">
        <w:rPr>
          <w:b/>
          <w:bCs/>
        </w:rPr>
        <w:t>Waybackurls</w:t>
      </w:r>
      <w:proofErr w:type="spellEnd"/>
      <w:r w:rsidRPr="002469E9">
        <w:rPr>
          <w:b/>
          <w:bCs/>
        </w:rPr>
        <w:t>)</w:t>
      </w:r>
    </w:p>
    <w:p w14:paraId="1DC0A1D8" w14:textId="77777777" w:rsidR="002469E9" w:rsidRPr="002469E9" w:rsidRDefault="002469E9" w:rsidP="002469E9">
      <w:pPr>
        <w:spacing w:after="0" w:line="240" w:lineRule="auto"/>
      </w:pPr>
      <w:r w:rsidRPr="002469E9">
        <w:t>The first screenshot shows the use of the waybackurls command to gather a list of URLs for the target domain (mygm.in). This tool retrieves URLs archived by services like the Wayback Machine. The output shows a variety of URLs, including:</w:t>
      </w:r>
    </w:p>
    <w:p w14:paraId="020DAF2B" w14:textId="77777777" w:rsidR="002469E9" w:rsidRPr="002469E9" w:rsidRDefault="002469E9" w:rsidP="002469E9">
      <w:pPr>
        <w:numPr>
          <w:ilvl w:val="0"/>
          <w:numId w:val="1"/>
        </w:numPr>
        <w:spacing w:after="0" w:line="240" w:lineRule="auto"/>
      </w:pPr>
      <w:r w:rsidRPr="002469E9">
        <w:t>Paths to administrative pages (e.g., /admin/)</w:t>
      </w:r>
    </w:p>
    <w:p w14:paraId="6205B3F9" w14:textId="77777777" w:rsidR="002469E9" w:rsidRPr="002469E9" w:rsidRDefault="002469E9" w:rsidP="002469E9">
      <w:pPr>
        <w:numPr>
          <w:ilvl w:val="0"/>
          <w:numId w:val="1"/>
        </w:numPr>
        <w:spacing w:after="0" w:line="240" w:lineRule="auto"/>
      </w:pPr>
      <w:r w:rsidRPr="002469E9">
        <w:t>Asset files (e.g., .css, .js, images)</w:t>
      </w:r>
    </w:p>
    <w:p w14:paraId="0FD64FDF" w14:textId="77777777" w:rsidR="002469E9" w:rsidRPr="002469E9" w:rsidRDefault="002469E9" w:rsidP="002469E9">
      <w:pPr>
        <w:numPr>
          <w:ilvl w:val="0"/>
          <w:numId w:val="1"/>
        </w:numPr>
        <w:spacing w:after="0" w:line="240" w:lineRule="auto"/>
      </w:pPr>
      <w:r w:rsidRPr="002469E9">
        <w:t>Potential API endpoints or PHP scripts (products.php)</w:t>
      </w:r>
    </w:p>
    <w:p w14:paraId="671A5278" w14:textId="77777777" w:rsidR="002469E9" w:rsidRDefault="002469E9"/>
    <w:p w14:paraId="6EE77DD1" w14:textId="0FB9D483" w:rsidR="002469E9" w:rsidRDefault="002469E9">
      <w:r w:rsidRPr="002469E9">
        <w:rPr>
          <w:noProof/>
        </w:rPr>
        <w:drawing>
          <wp:inline distT="0" distB="0" distL="0" distR="0" wp14:anchorId="5769B59E" wp14:editId="7B21154B">
            <wp:extent cx="5731510" cy="2945130"/>
            <wp:effectExtent l="0" t="0" r="2540" b="7620"/>
            <wp:docPr id="36246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61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7191" w14:textId="77777777" w:rsidR="002469E9" w:rsidRPr="002469E9" w:rsidRDefault="002469E9" w:rsidP="002469E9">
      <w:pPr>
        <w:spacing w:after="0" w:line="240" w:lineRule="auto"/>
        <w:rPr>
          <w:b/>
          <w:bCs/>
        </w:rPr>
      </w:pPr>
      <w:r w:rsidRPr="002469E9">
        <w:rPr>
          <w:b/>
          <w:bCs/>
        </w:rPr>
        <w:t>Step 2: Identifying Vulnerable Parameters</w:t>
      </w:r>
    </w:p>
    <w:p w14:paraId="2771C99A" w14:textId="77777777" w:rsidR="002469E9" w:rsidRPr="002469E9" w:rsidRDefault="002469E9" w:rsidP="002469E9">
      <w:pPr>
        <w:spacing w:after="0" w:line="240" w:lineRule="auto"/>
      </w:pPr>
      <w:r w:rsidRPr="002469E9">
        <w:t xml:space="preserve">The next image highlights a </w:t>
      </w:r>
      <w:r w:rsidRPr="002469E9">
        <w:rPr>
          <w:b/>
          <w:bCs/>
        </w:rPr>
        <w:t>specific URL</w:t>
      </w:r>
      <w:r w:rsidRPr="002469E9">
        <w:t>, https://mygm.in/products.php?cat=1, which is a dynamic parameter (cat=1). This parameter is selected as a candidate for SQL injection testing using SQLmap. The command:</w:t>
      </w:r>
    </w:p>
    <w:p w14:paraId="534FF196" w14:textId="77777777" w:rsidR="002469E9" w:rsidRPr="002469E9" w:rsidRDefault="002469E9" w:rsidP="002469E9">
      <w:pPr>
        <w:spacing w:after="0" w:line="240" w:lineRule="auto"/>
      </w:pPr>
      <w:r w:rsidRPr="002469E9">
        <w:t>sqlmap -u "https://mygm.in/products.php?cat=1" --random-agent --current-db</w:t>
      </w:r>
    </w:p>
    <w:p w14:paraId="3CF3DCC3" w14:textId="77777777" w:rsidR="002469E9" w:rsidRPr="002469E9" w:rsidRDefault="002469E9" w:rsidP="002469E9">
      <w:pPr>
        <w:numPr>
          <w:ilvl w:val="0"/>
          <w:numId w:val="2"/>
        </w:numPr>
        <w:spacing w:after="0" w:line="240" w:lineRule="auto"/>
      </w:pPr>
      <w:r w:rsidRPr="002469E9">
        <w:rPr>
          <w:b/>
          <w:bCs/>
        </w:rPr>
        <w:t>-u</w:t>
      </w:r>
      <w:r w:rsidRPr="002469E9">
        <w:t xml:space="preserve"> specifies the target URL.</w:t>
      </w:r>
    </w:p>
    <w:p w14:paraId="7268F370" w14:textId="77777777" w:rsidR="002469E9" w:rsidRPr="002469E9" w:rsidRDefault="002469E9" w:rsidP="002469E9">
      <w:pPr>
        <w:numPr>
          <w:ilvl w:val="0"/>
          <w:numId w:val="2"/>
        </w:numPr>
        <w:spacing w:after="0" w:line="240" w:lineRule="auto"/>
      </w:pPr>
      <w:r w:rsidRPr="002469E9">
        <w:rPr>
          <w:b/>
          <w:bCs/>
        </w:rPr>
        <w:t>--random-agent</w:t>
      </w:r>
      <w:r w:rsidRPr="002469E9">
        <w:t xml:space="preserve"> uses a random user-agent to evade detection.</w:t>
      </w:r>
    </w:p>
    <w:p w14:paraId="3F4FFE48" w14:textId="77777777" w:rsidR="002469E9" w:rsidRPr="002469E9" w:rsidRDefault="002469E9" w:rsidP="002469E9">
      <w:pPr>
        <w:numPr>
          <w:ilvl w:val="0"/>
          <w:numId w:val="2"/>
        </w:numPr>
        <w:spacing w:after="0" w:line="240" w:lineRule="auto"/>
      </w:pPr>
      <w:r w:rsidRPr="002469E9">
        <w:rPr>
          <w:b/>
          <w:bCs/>
        </w:rPr>
        <w:t>--current-db</w:t>
      </w:r>
      <w:r w:rsidRPr="002469E9">
        <w:t xml:space="preserve"> aims to identify the current database in use.</w:t>
      </w:r>
    </w:p>
    <w:p w14:paraId="02095DA1" w14:textId="77777777" w:rsidR="002469E9" w:rsidRDefault="002469E9"/>
    <w:p w14:paraId="51B3C53E" w14:textId="3B93F1FF" w:rsidR="002469E9" w:rsidRDefault="002469E9">
      <w:r w:rsidRPr="002469E9">
        <w:rPr>
          <w:noProof/>
        </w:rPr>
        <w:lastRenderedPageBreak/>
        <w:drawing>
          <wp:inline distT="0" distB="0" distL="0" distR="0" wp14:anchorId="35B78B7E" wp14:editId="42281F48">
            <wp:extent cx="4960620" cy="2549009"/>
            <wp:effectExtent l="0" t="0" r="0" b="3810"/>
            <wp:docPr id="176974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42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933" cy="25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97AE" w14:textId="77777777" w:rsidR="002469E9" w:rsidRPr="002469E9" w:rsidRDefault="002469E9" w:rsidP="002469E9">
      <w:pPr>
        <w:spacing w:after="0" w:line="240" w:lineRule="auto"/>
        <w:rPr>
          <w:b/>
          <w:bCs/>
        </w:rPr>
      </w:pPr>
      <w:r w:rsidRPr="002469E9">
        <w:rPr>
          <w:b/>
          <w:bCs/>
        </w:rPr>
        <w:t>Step 3: SQL Injection Testing</w:t>
      </w:r>
    </w:p>
    <w:p w14:paraId="02DCC030" w14:textId="77777777" w:rsidR="002469E9" w:rsidRPr="002469E9" w:rsidRDefault="002469E9" w:rsidP="002469E9">
      <w:pPr>
        <w:spacing w:after="0" w:line="240" w:lineRule="auto"/>
      </w:pPr>
      <w:r w:rsidRPr="002469E9">
        <w:t>SQLmap begins testing the parameter cat for SQL injection vulnerabilities. The output indicates:</w:t>
      </w:r>
    </w:p>
    <w:p w14:paraId="69C599F9" w14:textId="77777777" w:rsidR="002469E9" w:rsidRPr="002469E9" w:rsidRDefault="002469E9" w:rsidP="002469E9">
      <w:pPr>
        <w:numPr>
          <w:ilvl w:val="0"/>
          <w:numId w:val="3"/>
        </w:numPr>
        <w:spacing w:after="0" w:line="240" w:lineRule="auto"/>
      </w:pPr>
      <w:r w:rsidRPr="002469E9">
        <w:t xml:space="preserve">The parameter is </w:t>
      </w:r>
      <w:r w:rsidRPr="002469E9">
        <w:rPr>
          <w:b/>
          <w:bCs/>
        </w:rPr>
        <w:t>dynamic and injectable</w:t>
      </w:r>
      <w:r w:rsidRPr="002469E9">
        <w:t>.</w:t>
      </w:r>
    </w:p>
    <w:p w14:paraId="5CB0C990" w14:textId="77777777" w:rsidR="002469E9" w:rsidRPr="002469E9" w:rsidRDefault="002469E9" w:rsidP="002469E9">
      <w:pPr>
        <w:numPr>
          <w:ilvl w:val="0"/>
          <w:numId w:val="3"/>
        </w:numPr>
        <w:spacing w:after="0" w:line="240" w:lineRule="auto"/>
      </w:pPr>
      <w:r w:rsidRPr="002469E9">
        <w:t xml:space="preserve">The backend database is </w:t>
      </w:r>
      <w:r w:rsidRPr="002469E9">
        <w:rPr>
          <w:b/>
          <w:bCs/>
        </w:rPr>
        <w:t>MySQL</w:t>
      </w:r>
      <w:r w:rsidRPr="002469E9">
        <w:t>.</w:t>
      </w:r>
    </w:p>
    <w:p w14:paraId="05317D92" w14:textId="77777777" w:rsidR="002469E9" w:rsidRPr="002469E9" w:rsidRDefault="002469E9" w:rsidP="002469E9">
      <w:pPr>
        <w:numPr>
          <w:ilvl w:val="0"/>
          <w:numId w:val="3"/>
        </w:numPr>
        <w:spacing w:after="0" w:line="240" w:lineRule="auto"/>
      </w:pPr>
      <w:r w:rsidRPr="002469E9">
        <w:t>A specific type of injection (boolean-based blind) is possible.</w:t>
      </w:r>
    </w:p>
    <w:p w14:paraId="56AAFEDD" w14:textId="77777777" w:rsidR="002469E9" w:rsidRPr="002469E9" w:rsidRDefault="002469E9" w:rsidP="002469E9">
      <w:pPr>
        <w:spacing w:after="0" w:line="240" w:lineRule="auto"/>
      </w:pPr>
      <w:r w:rsidRPr="002469E9">
        <w:t>After confirming the vulnerability, SQLmap proceeds to exploit it to retrieve database information.</w:t>
      </w:r>
    </w:p>
    <w:p w14:paraId="52B30D7F" w14:textId="77777777" w:rsidR="002469E9" w:rsidRDefault="002469E9"/>
    <w:p w14:paraId="53E6AC5F" w14:textId="239B7F56" w:rsidR="002469E9" w:rsidRDefault="002469E9">
      <w:r w:rsidRPr="002469E9">
        <w:rPr>
          <w:noProof/>
        </w:rPr>
        <w:drawing>
          <wp:inline distT="0" distB="0" distL="0" distR="0" wp14:anchorId="1F70DECF" wp14:editId="31E6630A">
            <wp:extent cx="5731510" cy="2945130"/>
            <wp:effectExtent l="0" t="0" r="2540" b="7620"/>
            <wp:docPr id="3897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4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8E70" w14:textId="3846CC2A" w:rsidR="002469E9" w:rsidRDefault="002469E9" w:rsidP="002469E9">
      <w:r w:rsidRPr="002469E9">
        <w:rPr>
          <w:noProof/>
        </w:rPr>
        <w:lastRenderedPageBreak/>
        <w:drawing>
          <wp:inline distT="0" distB="0" distL="0" distR="0" wp14:anchorId="0F132873" wp14:editId="028F98EF">
            <wp:extent cx="5731510" cy="2945130"/>
            <wp:effectExtent l="0" t="0" r="2540" b="7620"/>
            <wp:docPr id="57974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1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1248" w14:textId="77777777" w:rsidR="002469E9" w:rsidRPr="002469E9" w:rsidRDefault="002469E9" w:rsidP="002469E9">
      <w:pPr>
        <w:spacing w:after="0" w:line="240" w:lineRule="auto"/>
        <w:rPr>
          <w:b/>
          <w:bCs/>
        </w:rPr>
      </w:pPr>
      <w:r w:rsidRPr="002469E9">
        <w:rPr>
          <w:b/>
          <w:bCs/>
        </w:rPr>
        <w:t>Step 4: Fetching Database Information</w:t>
      </w:r>
    </w:p>
    <w:p w14:paraId="0E47059D" w14:textId="77777777" w:rsidR="002469E9" w:rsidRPr="002469E9" w:rsidRDefault="002469E9" w:rsidP="002469E9">
      <w:pPr>
        <w:spacing w:after="0" w:line="240" w:lineRule="auto"/>
      </w:pPr>
      <w:r w:rsidRPr="002469E9">
        <w:t xml:space="preserve">SQLmap successfully retrieves the </w:t>
      </w:r>
      <w:r w:rsidRPr="002469E9">
        <w:rPr>
          <w:b/>
          <w:bCs/>
        </w:rPr>
        <w:t>current database name</w:t>
      </w:r>
      <w:r w:rsidRPr="002469E9">
        <w:t>, which is goodmorning_db.</w:t>
      </w:r>
    </w:p>
    <w:p w14:paraId="55AF0704" w14:textId="77777777" w:rsidR="002469E9" w:rsidRDefault="00000000" w:rsidP="002469E9">
      <w:pPr>
        <w:spacing w:after="0" w:line="480" w:lineRule="auto"/>
      </w:pPr>
      <w:r>
        <w:pict w14:anchorId="2971DFBD">
          <v:rect id="_x0000_i1025" style="width:0;height:1.5pt" o:hralign="center" o:hrstd="t" o:hr="t" fillcolor="#a0a0a0" stroked="f"/>
        </w:pict>
      </w:r>
    </w:p>
    <w:p w14:paraId="2769EA48" w14:textId="77777777" w:rsidR="002469E9" w:rsidRDefault="002469E9" w:rsidP="002469E9">
      <w:pPr>
        <w:spacing w:after="0" w:line="480" w:lineRule="auto"/>
      </w:pPr>
    </w:p>
    <w:p w14:paraId="2EE31970" w14:textId="77777777" w:rsidR="002469E9" w:rsidRPr="002469E9" w:rsidRDefault="002469E9" w:rsidP="002469E9">
      <w:pPr>
        <w:spacing w:after="0" w:line="480" w:lineRule="auto"/>
      </w:pPr>
    </w:p>
    <w:p w14:paraId="71C520F8" w14:textId="77777777" w:rsidR="002469E9" w:rsidRPr="002469E9" w:rsidRDefault="002469E9" w:rsidP="002469E9">
      <w:pPr>
        <w:spacing w:after="0" w:line="240" w:lineRule="auto"/>
        <w:rPr>
          <w:b/>
          <w:bCs/>
        </w:rPr>
      </w:pPr>
      <w:r w:rsidRPr="002469E9">
        <w:rPr>
          <w:b/>
          <w:bCs/>
        </w:rPr>
        <w:t>Step 5: Enumerating Tables in the Database</w:t>
      </w:r>
    </w:p>
    <w:p w14:paraId="328EB504" w14:textId="77777777" w:rsidR="002469E9" w:rsidRPr="002469E9" w:rsidRDefault="002469E9" w:rsidP="002469E9">
      <w:pPr>
        <w:spacing w:after="0" w:line="240" w:lineRule="auto"/>
      </w:pPr>
      <w:r w:rsidRPr="002469E9">
        <w:t>The next command:</w:t>
      </w:r>
    </w:p>
    <w:p w14:paraId="27C33C16" w14:textId="77777777" w:rsidR="002469E9" w:rsidRPr="002469E9" w:rsidRDefault="002469E9" w:rsidP="002469E9">
      <w:pPr>
        <w:spacing w:after="0" w:line="240" w:lineRule="auto"/>
      </w:pPr>
      <w:r w:rsidRPr="002469E9">
        <w:t>sqlmap -u "https://mygm.in/products.php?cat=1" -D goodmorning_db --tables --random-agent</w:t>
      </w:r>
    </w:p>
    <w:p w14:paraId="07E4E579" w14:textId="77777777" w:rsidR="002469E9" w:rsidRPr="002469E9" w:rsidRDefault="002469E9" w:rsidP="002469E9">
      <w:pPr>
        <w:numPr>
          <w:ilvl w:val="0"/>
          <w:numId w:val="4"/>
        </w:numPr>
        <w:spacing w:after="0" w:line="240" w:lineRule="auto"/>
      </w:pPr>
      <w:r w:rsidRPr="002469E9">
        <w:t>Specifies the database (goodmorning_db) using -D.</w:t>
      </w:r>
    </w:p>
    <w:p w14:paraId="7343FF63" w14:textId="77777777" w:rsidR="002469E9" w:rsidRPr="002469E9" w:rsidRDefault="002469E9" w:rsidP="002469E9">
      <w:pPr>
        <w:numPr>
          <w:ilvl w:val="0"/>
          <w:numId w:val="4"/>
        </w:numPr>
        <w:spacing w:after="0" w:line="240" w:lineRule="auto"/>
      </w:pPr>
      <w:r w:rsidRPr="002469E9">
        <w:t>Lists all tables in the database (--tables).</w:t>
      </w:r>
    </w:p>
    <w:p w14:paraId="12A96E28" w14:textId="77777777" w:rsidR="002469E9" w:rsidRPr="002469E9" w:rsidRDefault="002469E9" w:rsidP="002469E9">
      <w:pPr>
        <w:spacing w:after="0" w:line="240" w:lineRule="auto"/>
      </w:pPr>
      <w:r w:rsidRPr="002469E9">
        <w:t>The output reveals several tables, including:</w:t>
      </w:r>
    </w:p>
    <w:p w14:paraId="08F3AB4F" w14:textId="77777777" w:rsidR="002469E9" w:rsidRPr="002469E9" w:rsidRDefault="002469E9" w:rsidP="002469E9">
      <w:pPr>
        <w:numPr>
          <w:ilvl w:val="0"/>
          <w:numId w:val="5"/>
        </w:numPr>
        <w:spacing w:after="0" w:line="240" w:lineRule="auto"/>
      </w:pPr>
      <w:r w:rsidRPr="002469E9">
        <w:t>users (potentially containing sensitive information)</w:t>
      </w:r>
    </w:p>
    <w:p w14:paraId="06FFA0B6" w14:textId="77777777" w:rsidR="002469E9" w:rsidRPr="002469E9" w:rsidRDefault="002469E9" w:rsidP="002469E9">
      <w:pPr>
        <w:numPr>
          <w:ilvl w:val="0"/>
          <w:numId w:val="5"/>
        </w:numPr>
        <w:spacing w:after="0" w:line="240" w:lineRule="auto"/>
      </w:pPr>
      <w:r w:rsidRPr="002469E9">
        <w:t>Other tables like banner, categories, media.</w:t>
      </w:r>
    </w:p>
    <w:p w14:paraId="24E2BCCE" w14:textId="77777777" w:rsidR="002469E9" w:rsidRDefault="002469E9" w:rsidP="002469E9"/>
    <w:p w14:paraId="1DF5FFC3" w14:textId="5C09D8EC" w:rsidR="002469E9" w:rsidRDefault="002469E9" w:rsidP="002469E9">
      <w:r w:rsidRPr="002469E9">
        <w:rPr>
          <w:noProof/>
        </w:rPr>
        <w:drawing>
          <wp:inline distT="0" distB="0" distL="0" distR="0" wp14:anchorId="00D3B1D3" wp14:editId="6680695E">
            <wp:extent cx="4686300" cy="2408050"/>
            <wp:effectExtent l="0" t="0" r="0" b="0"/>
            <wp:docPr id="124903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31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621" cy="2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6495" w14:textId="77777777" w:rsidR="002469E9" w:rsidRPr="002469E9" w:rsidRDefault="002469E9" w:rsidP="002469E9">
      <w:pPr>
        <w:spacing w:after="0" w:line="240" w:lineRule="auto"/>
        <w:rPr>
          <w:b/>
          <w:bCs/>
        </w:rPr>
      </w:pPr>
      <w:r w:rsidRPr="002469E9">
        <w:rPr>
          <w:b/>
          <w:bCs/>
        </w:rPr>
        <w:t>Step 6: Extracting Data from the users Table</w:t>
      </w:r>
    </w:p>
    <w:p w14:paraId="405E78FA" w14:textId="77777777" w:rsidR="002469E9" w:rsidRPr="002469E9" w:rsidRDefault="002469E9" w:rsidP="002469E9">
      <w:pPr>
        <w:spacing w:after="0" w:line="240" w:lineRule="auto"/>
      </w:pPr>
      <w:r w:rsidRPr="002469E9">
        <w:lastRenderedPageBreak/>
        <w:t>The final command:</w:t>
      </w:r>
    </w:p>
    <w:p w14:paraId="0353E84A" w14:textId="77777777" w:rsidR="002469E9" w:rsidRPr="002469E9" w:rsidRDefault="002469E9" w:rsidP="002469E9">
      <w:pPr>
        <w:spacing w:after="0" w:line="240" w:lineRule="auto"/>
      </w:pPr>
      <w:r w:rsidRPr="002469E9">
        <w:t>sqlmap -u "https://mygm.in/products.php?cat=1" -D goodmorning_db -T users --dump --random-agent</w:t>
      </w:r>
    </w:p>
    <w:p w14:paraId="45030DB7" w14:textId="77777777" w:rsidR="002469E9" w:rsidRPr="002469E9" w:rsidRDefault="002469E9" w:rsidP="002469E9">
      <w:pPr>
        <w:numPr>
          <w:ilvl w:val="0"/>
          <w:numId w:val="6"/>
        </w:numPr>
        <w:spacing w:after="0" w:line="240" w:lineRule="auto"/>
      </w:pPr>
      <w:r w:rsidRPr="002469E9">
        <w:t>Specifies the users table with -T users.</w:t>
      </w:r>
    </w:p>
    <w:p w14:paraId="2131ED1E" w14:textId="77777777" w:rsidR="002469E9" w:rsidRPr="002469E9" w:rsidRDefault="002469E9" w:rsidP="002469E9">
      <w:pPr>
        <w:numPr>
          <w:ilvl w:val="0"/>
          <w:numId w:val="6"/>
        </w:numPr>
        <w:spacing w:after="0" w:line="240" w:lineRule="auto"/>
      </w:pPr>
      <w:r w:rsidRPr="002469E9">
        <w:t>Dumps its contents (--dump).</w:t>
      </w:r>
    </w:p>
    <w:p w14:paraId="136254E5" w14:textId="77777777" w:rsidR="002469E9" w:rsidRPr="002469E9" w:rsidRDefault="002469E9" w:rsidP="002469E9">
      <w:pPr>
        <w:spacing w:after="0" w:line="240" w:lineRule="auto"/>
      </w:pPr>
      <w:r w:rsidRPr="002469E9">
        <w:t>SQLmap extracts:</w:t>
      </w:r>
    </w:p>
    <w:p w14:paraId="3E5F831F" w14:textId="77777777" w:rsidR="002469E9" w:rsidRPr="002469E9" w:rsidRDefault="002469E9" w:rsidP="002469E9">
      <w:pPr>
        <w:numPr>
          <w:ilvl w:val="0"/>
          <w:numId w:val="7"/>
        </w:numPr>
        <w:spacing w:after="0" w:line="240" w:lineRule="auto"/>
      </w:pPr>
      <w:r w:rsidRPr="002469E9">
        <w:t>A single user entry (admin).</w:t>
      </w:r>
    </w:p>
    <w:p w14:paraId="7136235C" w14:textId="77777777" w:rsidR="002469E9" w:rsidRPr="002469E9" w:rsidRDefault="002469E9" w:rsidP="002469E9">
      <w:pPr>
        <w:numPr>
          <w:ilvl w:val="0"/>
          <w:numId w:val="7"/>
        </w:numPr>
        <w:spacing w:after="0" w:line="240" w:lineRule="auto"/>
      </w:pPr>
      <w:r w:rsidRPr="002469E9">
        <w:t>The password hash for the admin user.</w:t>
      </w:r>
    </w:p>
    <w:p w14:paraId="44F77E3A" w14:textId="77777777" w:rsidR="002469E9" w:rsidRPr="002469E9" w:rsidRDefault="002469E9" w:rsidP="002469E9">
      <w:pPr>
        <w:spacing w:after="0" w:line="240" w:lineRule="auto"/>
      </w:pPr>
      <w:r w:rsidRPr="002469E9">
        <w:t>The dumped data is saved to a CSV file, which can be further analyzed.</w:t>
      </w:r>
    </w:p>
    <w:p w14:paraId="7BD17390" w14:textId="77777777" w:rsidR="002469E9" w:rsidRDefault="002469E9" w:rsidP="002469E9"/>
    <w:p w14:paraId="54F2EC9D" w14:textId="5E4068D7" w:rsidR="002469E9" w:rsidRDefault="002469E9" w:rsidP="002469E9">
      <w:r w:rsidRPr="002469E9">
        <w:rPr>
          <w:noProof/>
        </w:rPr>
        <w:drawing>
          <wp:inline distT="0" distB="0" distL="0" distR="0" wp14:anchorId="6802E256" wp14:editId="36CF6657">
            <wp:extent cx="5116097" cy="2628900"/>
            <wp:effectExtent l="0" t="0" r="8890" b="0"/>
            <wp:docPr id="42046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63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486" cy="26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4B9D" w14:textId="77777777" w:rsidR="002469E9" w:rsidRPr="002469E9" w:rsidRDefault="00000000" w:rsidP="002469E9">
      <w:pPr>
        <w:spacing w:after="0" w:line="480" w:lineRule="auto"/>
      </w:pPr>
      <w:r>
        <w:pict w14:anchorId="7C574C0C">
          <v:rect id="_x0000_i1026" style="width:0;height:1.5pt" o:hralign="center" o:hrstd="t" o:hr="t" fillcolor="#a0a0a0" stroked="f"/>
        </w:pict>
      </w:r>
    </w:p>
    <w:p w14:paraId="2851AFD5" w14:textId="77777777" w:rsidR="002469E9" w:rsidRPr="002469E9" w:rsidRDefault="00000000" w:rsidP="002469E9">
      <w:pPr>
        <w:spacing w:after="0" w:line="480" w:lineRule="auto"/>
      </w:pPr>
      <w:r>
        <w:pict w14:anchorId="3C0D6737">
          <v:rect id="_x0000_i1027" style="width:0;height:1.5pt" o:hralign="center" o:hrstd="t" o:hr="t" fillcolor="#a0a0a0" stroked="f"/>
        </w:pict>
      </w:r>
    </w:p>
    <w:p w14:paraId="51E810DF" w14:textId="77777777" w:rsidR="002469E9" w:rsidRPr="002469E9" w:rsidRDefault="00000000" w:rsidP="002469E9">
      <w:pPr>
        <w:spacing w:after="0" w:line="480" w:lineRule="auto"/>
      </w:pPr>
      <w:r>
        <w:pict w14:anchorId="693D7063">
          <v:rect id="_x0000_i1028" style="width:0;height:1.5pt" o:hralign="center" o:hrstd="t" o:hr="t" fillcolor="#a0a0a0" stroked="f"/>
        </w:pict>
      </w:r>
    </w:p>
    <w:p w14:paraId="1E508CD8" w14:textId="77777777" w:rsidR="002469E9" w:rsidRPr="002469E9" w:rsidRDefault="00000000" w:rsidP="002469E9">
      <w:pPr>
        <w:spacing w:after="0" w:line="480" w:lineRule="auto"/>
      </w:pPr>
      <w:r>
        <w:pict w14:anchorId="1DB98CA8">
          <v:rect id="_x0000_i1029" style="width:0;height:1.5pt" o:hralign="center" o:hrstd="t" o:hr="t" fillcolor="#a0a0a0" stroked="f"/>
        </w:pict>
      </w:r>
    </w:p>
    <w:p w14:paraId="3D5F6528" w14:textId="77777777" w:rsidR="002469E9" w:rsidRDefault="002469E9" w:rsidP="002469E9"/>
    <w:sectPr w:rsidR="0024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04C7A"/>
    <w:multiLevelType w:val="multilevel"/>
    <w:tmpl w:val="43B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7642A"/>
    <w:multiLevelType w:val="multilevel"/>
    <w:tmpl w:val="F50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604ED"/>
    <w:multiLevelType w:val="multilevel"/>
    <w:tmpl w:val="4F0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40582"/>
    <w:multiLevelType w:val="multilevel"/>
    <w:tmpl w:val="18AC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B181B"/>
    <w:multiLevelType w:val="multilevel"/>
    <w:tmpl w:val="E83C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E42C1"/>
    <w:multiLevelType w:val="multilevel"/>
    <w:tmpl w:val="5AAC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42136"/>
    <w:multiLevelType w:val="multilevel"/>
    <w:tmpl w:val="928A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15689">
    <w:abstractNumId w:val="2"/>
  </w:num>
  <w:num w:numId="2" w16cid:durableId="945816660">
    <w:abstractNumId w:val="3"/>
  </w:num>
  <w:num w:numId="3" w16cid:durableId="1168904804">
    <w:abstractNumId w:val="0"/>
  </w:num>
  <w:num w:numId="4" w16cid:durableId="431634615">
    <w:abstractNumId w:val="5"/>
  </w:num>
  <w:num w:numId="5" w16cid:durableId="985596310">
    <w:abstractNumId w:val="6"/>
  </w:num>
  <w:num w:numId="6" w16cid:durableId="1927690455">
    <w:abstractNumId w:val="4"/>
  </w:num>
  <w:num w:numId="7" w16cid:durableId="773355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E9"/>
    <w:rsid w:val="002469E9"/>
    <w:rsid w:val="00402B5A"/>
    <w:rsid w:val="00604B8B"/>
    <w:rsid w:val="00FD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1F60"/>
  <w15:chartTrackingRefBased/>
  <w15:docId w15:val="{E23F089B-1DE4-4D37-B8F7-1D28F9E3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Avinash</dc:creator>
  <cp:keywords/>
  <dc:description/>
  <cp:lastModifiedBy>Bethu Rohithash</cp:lastModifiedBy>
  <cp:revision>2</cp:revision>
  <dcterms:created xsi:type="dcterms:W3CDTF">2024-11-08T17:45:00Z</dcterms:created>
  <dcterms:modified xsi:type="dcterms:W3CDTF">2024-11-08T17:45:00Z</dcterms:modified>
</cp:coreProperties>
</file>