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D7" w:rsidRDefault="00DB2E6E" w:rsidP="00DB2E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s-ES"/>
        </w:rPr>
      </w:pPr>
      <w:hyperlink r:id="rId4" w:history="1">
        <w:r w:rsidRPr="00DB2E6E">
          <w:rPr>
            <w:rFonts w:ascii="Arial" w:eastAsia="Times New Roman" w:hAnsi="Arial" w:cs="Arial"/>
            <w:sz w:val="27"/>
            <w:szCs w:val="27"/>
            <w:lang w:eastAsia="es-ES"/>
          </w:rPr>
          <w:t>Carta poder realizar trámites</w:t>
        </w:r>
      </w:hyperlink>
    </w:p>
    <w:p w:rsidR="000211D7" w:rsidRDefault="000211D7" w:rsidP="000211D7">
      <w:pPr>
        <w:pStyle w:val="NormalWeb"/>
        <w:shd w:val="clear" w:color="auto" w:fill="FFFFFF"/>
        <w:spacing w:line="383" w:lineRule="atLeast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 México D.F a 22 de noviembre 2012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A quien corresponda: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Con esta carta, autorizo al Sr. Filiberto Gonzales Rezzo, para que realice los trámites que me sean requeridos y para lo mismo</w:t>
      </w:r>
      <w:r>
        <w:rPr>
          <w:rStyle w:val="apple-converted-space"/>
          <w:rFonts w:ascii="Helvetica" w:hAnsi="Helvetica" w:cs="Helvetica"/>
          <w:color w:val="2A2A2A"/>
          <w:sz w:val="23"/>
          <w:szCs w:val="23"/>
        </w:rPr>
        <w:t> </w:t>
      </w:r>
      <w:r>
        <w:rPr>
          <w:rStyle w:val="Textoennegrita"/>
          <w:rFonts w:ascii="Helvetica" w:hAnsi="Helvetica" w:cs="Helvetica"/>
          <w:color w:val="2A2A2A"/>
          <w:sz w:val="23"/>
          <w:szCs w:val="23"/>
        </w:rPr>
        <w:t>otorgo</w:t>
      </w:r>
      <w:r>
        <w:rPr>
          <w:rStyle w:val="apple-converted-space"/>
          <w:rFonts w:ascii="Helvetica" w:hAnsi="Helvetica" w:cs="Helvetica"/>
          <w:color w:val="2A2A2A"/>
          <w:sz w:val="23"/>
          <w:szCs w:val="23"/>
        </w:rPr>
        <w:t> </w:t>
      </w:r>
      <w:r>
        <w:rPr>
          <w:rFonts w:ascii="Helvetica" w:hAnsi="Helvetica" w:cs="Helvetica"/>
          <w:color w:val="2A2A2A"/>
          <w:sz w:val="23"/>
          <w:szCs w:val="23"/>
        </w:rPr>
        <w:t>amplios poderes para que realice lo antes mencionado.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Como forma de constatar y dar fe se contará con la presencia y firma de dos testigos, uno por el sedente y uno por el Apoderado, quienes firmarán al final.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Los participantes de esta carta poder, se identifican con respectivas cédulas de identidad, credenciales de elector y/o pasaporte.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jc w:val="both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Para tal fin se identifica con su cédula de identidad.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Otorgante</w:t>
      </w:r>
      <w:r>
        <w:rPr>
          <w:rFonts w:ascii="Helvetica" w:hAnsi="Helvetica" w:cs="Helvetica"/>
          <w:color w:val="2A2A2A"/>
          <w:sz w:val="23"/>
          <w:szCs w:val="23"/>
        </w:rPr>
        <w:br/>
        <w:t>Ceferino Cenobio Trujillo Núñez</w:t>
      </w:r>
      <w:r>
        <w:rPr>
          <w:rFonts w:ascii="Helvetica" w:hAnsi="Helvetica" w:cs="Helvetica"/>
          <w:color w:val="2A2A2A"/>
          <w:sz w:val="23"/>
          <w:szCs w:val="23"/>
        </w:rPr>
        <w:br/>
        <w:t>Cedula 8965-658PO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Apoderado</w:t>
      </w:r>
      <w:r>
        <w:rPr>
          <w:rFonts w:ascii="Helvetica" w:hAnsi="Helvetica" w:cs="Helvetica"/>
          <w:color w:val="2A2A2A"/>
          <w:sz w:val="23"/>
          <w:szCs w:val="23"/>
        </w:rPr>
        <w:br/>
        <w:t>Filiberto Gonzales Rezzo</w:t>
      </w:r>
      <w:r>
        <w:rPr>
          <w:rFonts w:ascii="Helvetica" w:hAnsi="Helvetica" w:cs="Helvetica"/>
          <w:color w:val="2A2A2A"/>
          <w:sz w:val="23"/>
          <w:szCs w:val="23"/>
        </w:rPr>
        <w:br/>
        <w:t>Credencial de elector folio 123456789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Testigo 1</w:t>
      </w:r>
      <w:r>
        <w:rPr>
          <w:rFonts w:ascii="Helvetica" w:hAnsi="Helvetica" w:cs="Helvetica"/>
          <w:color w:val="2A2A2A"/>
          <w:sz w:val="23"/>
          <w:szCs w:val="23"/>
        </w:rPr>
        <w:br/>
        <w:t>Rogelio Santiago Espinoza</w:t>
      </w:r>
      <w:r>
        <w:rPr>
          <w:rFonts w:ascii="Helvetica" w:hAnsi="Helvetica" w:cs="Helvetica"/>
          <w:color w:val="2A2A2A"/>
          <w:sz w:val="23"/>
          <w:szCs w:val="23"/>
        </w:rPr>
        <w:br/>
        <w:t>Se identifica con pasaporte número 98745 otorgado por la secretaría de relaciones exteriores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Testigo 2</w:t>
      </w:r>
      <w:r>
        <w:rPr>
          <w:rFonts w:ascii="Helvetica" w:hAnsi="Helvetica" w:cs="Helvetica"/>
          <w:color w:val="2A2A2A"/>
          <w:sz w:val="23"/>
          <w:szCs w:val="23"/>
        </w:rPr>
        <w:br/>
        <w:t>Josefa Rincón Gallardo</w:t>
      </w:r>
      <w:r>
        <w:rPr>
          <w:rFonts w:ascii="Helvetica" w:hAnsi="Helvetica" w:cs="Helvetica"/>
          <w:color w:val="2A2A2A"/>
          <w:sz w:val="23"/>
          <w:szCs w:val="23"/>
        </w:rPr>
        <w:br/>
        <w:t>Credencial de elector folio 987654321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jc w:val="center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t>        Otorgante                                                    Apoderado</w:t>
      </w:r>
      <w:r>
        <w:rPr>
          <w:rFonts w:ascii="Helvetica" w:hAnsi="Helvetica" w:cs="Helvetica"/>
          <w:color w:val="2A2A2A"/>
          <w:sz w:val="23"/>
          <w:szCs w:val="23"/>
        </w:rPr>
        <w:br/>
        <w:t>Ceferino Cenobio Trujillo Núñez        Filiberto Gonzales Rezzo</w:t>
      </w:r>
    </w:p>
    <w:p w:rsidR="000211D7" w:rsidRDefault="000211D7" w:rsidP="000211D7">
      <w:pPr>
        <w:pStyle w:val="NormalWeb"/>
        <w:shd w:val="clear" w:color="auto" w:fill="FFFFFF"/>
        <w:spacing w:line="383" w:lineRule="atLeast"/>
        <w:jc w:val="center"/>
        <w:rPr>
          <w:rFonts w:ascii="Helvetica" w:hAnsi="Helvetica" w:cs="Helvetica"/>
          <w:color w:val="2A2A2A"/>
          <w:sz w:val="23"/>
          <w:szCs w:val="23"/>
        </w:rPr>
      </w:pPr>
      <w:r>
        <w:rPr>
          <w:rFonts w:ascii="Helvetica" w:hAnsi="Helvetica" w:cs="Helvetica"/>
          <w:color w:val="2A2A2A"/>
          <w:sz w:val="23"/>
          <w:szCs w:val="23"/>
        </w:rPr>
        <w:lastRenderedPageBreak/>
        <w:t> Testigo                                                       Testigo</w:t>
      </w:r>
      <w:r>
        <w:rPr>
          <w:rFonts w:ascii="Helvetica" w:hAnsi="Helvetica" w:cs="Helvetica"/>
          <w:color w:val="2A2A2A"/>
          <w:sz w:val="23"/>
          <w:szCs w:val="23"/>
        </w:rPr>
        <w:br/>
        <w:t>Rogelio Santiago Espinoza                   Josefa Rincón Gallardo</w:t>
      </w:r>
    </w:p>
    <w:p w:rsidR="000211D7" w:rsidRPr="00DB2E6E" w:rsidRDefault="000211D7" w:rsidP="00DB2E6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  <w:lang w:eastAsia="es-ES"/>
        </w:rPr>
      </w:pPr>
    </w:p>
    <w:p w:rsidR="00F73882" w:rsidRPr="00DB2E6E" w:rsidRDefault="00F73882"/>
    <w:sectPr w:rsidR="00F73882" w:rsidRPr="00DB2E6E" w:rsidSect="00F73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B2E6E"/>
    <w:rsid w:val="000211D7"/>
    <w:rsid w:val="00DB2E6E"/>
    <w:rsid w:val="00F7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882"/>
  </w:style>
  <w:style w:type="paragraph" w:styleId="Ttulo3">
    <w:name w:val="heading 3"/>
    <w:basedOn w:val="Normal"/>
    <w:link w:val="Ttulo3Car"/>
    <w:uiPriority w:val="9"/>
    <w:qFormat/>
    <w:rsid w:val="00DB2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2E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B2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211D7"/>
  </w:style>
  <w:style w:type="character" w:styleId="Textoennegrita">
    <w:name w:val="Strong"/>
    <w:basedOn w:val="Fuentedeprrafopredeter"/>
    <w:uiPriority w:val="22"/>
    <w:qFormat/>
    <w:rsid w:val="000211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rtapoder.org/carta-poder-realizar-trami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2015-06-09T16:17:00Z</dcterms:created>
  <dcterms:modified xsi:type="dcterms:W3CDTF">2015-06-09T16:19:00Z</dcterms:modified>
</cp:coreProperties>
</file>