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36188" w14:textId="77777777" w:rsidR="008B76BC" w:rsidRPr="008B76BC" w:rsidRDefault="008B76BC" w:rsidP="008B76BC">
      <w:pPr>
        <w:spacing w:after="240" w:line="240" w:lineRule="auto"/>
        <w:rPr>
          <w:rFonts w:ascii="Times New Roman" w:eastAsia="Times New Roman" w:hAnsi="Times New Roman" w:cs="Times New Roman"/>
          <w:sz w:val="24"/>
          <w:szCs w:val="24"/>
          <w:lang w:eastAsia="es-MX"/>
        </w:rPr>
      </w:pPr>
      <w:r w:rsidRPr="008B76BC">
        <w:rPr>
          <w:rFonts w:ascii="Times New Roman" w:eastAsia="Times New Roman" w:hAnsi="Times New Roman" w:cs="Times New Roman"/>
          <w:sz w:val="24"/>
          <w:szCs w:val="24"/>
          <w:lang w:eastAsia="es-MX"/>
        </w:rPr>
        <w:br/>
      </w:r>
    </w:p>
    <w:p w14:paraId="3DD19864" w14:textId="0446C978" w:rsidR="008B76BC" w:rsidRPr="008B76BC" w:rsidRDefault="008B76BC" w:rsidP="008B76BC">
      <w:pPr>
        <w:spacing w:after="0" w:line="240" w:lineRule="auto"/>
        <w:jc w:val="center"/>
        <w:rPr>
          <w:rFonts w:ascii="Times New Roman" w:eastAsia="Times New Roman" w:hAnsi="Times New Roman" w:cs="Times New Roman"/>
          <w:sz w:val="24"/>
          <w:szCs w:val="24"/>
          <w:lang w:eastAsia="es-MX"/>
        </w:rPr>
      </w:pPr>
      <w:r w:rsidRPr="008B76BC">
        <w:rPr>
          <w:rFonts w:ascii="Times New Roman" w:eastAsia="Times New Roman" w:hAnsi="Times New Roman" w:cs="Times New Roman"/>
          <w:noProof/>
          <w:color w:val="000000"/>
          <w:sz w:val="24"/>
          <w:szCs w:val="24"/>
          <w:bdr w:val="none" w:sz="0" w:space="0" w:color="auto" w:frame="1"/>
          <w:lang w:eastAsia="es-MX"/>
        </w:rPr>
        <w:drawing>
          <wp:inline distT="0" distB="0" distL="0" distR="0" wp14:anchorId="5F58FF9F" wp14:editId="4E99FB34">
            <wp:extent cx="4922520" cy="12954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922520" cy="1295400"/>
                    </a:xfrm>
                    <a:prstGeom prst="rect">
                      <a:avLst/>
                    </a:prstGeom>
                    <a:noFill/>
                    <a:ln>
                      <a:noFill/>
                    </a:ln>
                  </pic:spPr>
                </pic:pic>
              </a:graphicData>
            </a:graphic>
          </wp:inline>
        </w:drawing>
      </w:r>
    </w:p>
    <w:p w14:paraId="2CD00314" w14:textId="77777777" w:rsidR="008B76BC" w:rsidRPr="008B76BC" w:rsidRDefault="008B76BC" w:rsidP="008B76BC">
      <w:pPr>
        <w:spacing w:after="240" w:line="240" w:lineRule="auto"/>
        <w:rPr>
          <w:rFonts w:ascii="Times New Roman" w:eastAsia="Times New Roman" w:hAnsi="Times New Roman" w:cs="Times New Roman"/>
          <w:sz w:val="24"/>
          <w:szCs w:val="24"/>
          <w:lang w:eastAsia="es-MX"/>
        </w:rPr>
      </w:pPr>
    </w:p>
    <w:p w14:paraId="4312EC6F" w14:textId="51F1CD23" w:rsidR="008B76BC" w:rsidRPr="008B76BC" w:rsidRDefault="008B76BC" w:rsidP="008B76BC">
      <w:pPr>
        <w:spacing w:after="0" w:line="240" w:lineRule="auto"/>
        <w:jc w:val="center"/>
        <w:rPr>
          <w:rFonts w:ascii="Times New Roman" w:eastAsia="Times New Roman" w:hAnsi="Times New Roman" w:cs="Times New Roman"/>
          <w:sz w:val="24"/>
          <w:szCs w:val="24"/>
          <w:lang w:eastAsia="es-MX"/>
        </w:rPr>
      </w:pPr>
      <w:r>
        <w:rPr>
          <w:rFonts w:ascii="Times" w:eastAsia="Times New Roman" w:hAnsi="Times" w:cs="Times"/>
          <w:b/>
          <w:bCs/>
          <w:color w:val="0033A0"/>
          <w:sz w:val="36"/>
          <w:szCs w:val="36"/>
          <w:lang w:eastAsia="es-MX"/>
        </w:rPr>
        <w:t>Actividad 1: Análisis de correlación</w:t>
      </w:r>
    </w:p>
    <w:p w14:paraId="0AA1BC6F" w14:textId="77777777" w:rsidR="008B76BC" w:rsidRPr="008B76BC" w:rsidRDefault="008B76BC" w:rsidP="008B76BC">
      <w:pPr>
        <w:spacing w:after="0" w:line="240" w:lineRule="auto"/>
        <w:jc w:val="center"/>
        <w:rPr>
          <w:rFonts w:ascii="Times New Roman" w:eastAsia="Times New Roman" w:hAnsi="Times New Roman" w:cs="Times New Roman"/>
          <w:sz w:val="24"/>
          <w:szCs w:val="24"/>
          <w:lang w:eastAsia="es-MX"/>
        </w:rPr>
      </w:pPr>
      <w:r w:rsidRPr="008B76BC">
        <w:rPr>
          <w:rFonts w:ascii="Times" w:eastAsia="Times New Roman" w:hAnsi="Times" w:cs="Times"/>
          <w:color w:val="000000"/>
          <w:sz w:val="32"/>
          <w:szCs w:val="32"/>
          <w:lang w:eastAsia="es-MX"/>
        </w:rPr>
        <w:t>Alberto Rodríguez Porras A01721497</w:t>
      </w:r>
    </w:p>
    <w:p w14:paraId="557BF8A9" w14:textId="23269B08" w:rsidR="008B76BC" w:rsidRPr="008B76BC" w:rsidRDefault="008B76BC" w:rsidP="008B76BC">
      <w:pPr>
        <w:spacing w:after="0" w:line="240" w:lineRule="auto"/>
        <w:jc w:val="center"/>
        <w:rPr>
          <w:rFonts w:ascii="Times New Roman" w:eastAsia="Times New Roman" w:hAnsi="Times New Roman" w:cs="Times New Roman"/>
          <w:sz w:val="24"/>
          <w:szCs w:val="24"/>
          <w:lang w:eastAsia="es-MX"/>
        </w:rPr>
      </w:pPr>
      <w:r>
        <w:rPr>
          <w:rFonts w:ascii="Times" w:eastAsia="Times New Roman" w:hAnsi="Times" w:cs="Times"/>
          <w:color w:val="000000"/>
          <w:sz w:val="32"/>
          <w:szCs w:val="32"/>
          <w:lang w:eastAsia="es-MX"/>
        </w:rPr>
        <w:t>26</w:t>
      </w:r>
      <w:r w:rsidRPr="008B76BC">
        <w:rPr>
          <w:rFonts w:ascii="Times" w:eastAsia="Times New Roman" w:hAnsi="Times" w:cs="Times"/>
          <w:color w:val="000000"/>
          <w:sz w:val="32"/>
          <w:szCs w:val="32"/>
          <w:lang w:eastAsia="es-MX"/>
        </w:rPr>
        <w:t xml:space="preserve"> de septiembre del 2022</w:t>
      </w:r>
    </w:p>
    <w:p w14:paraId="0FFF43BD" w14:textId="77777777" w:rsidR="008B76BC" w:rsidRPr="008B76BC" w:rsidRDefault="008B76BC" w:rsidP="008B76BC">
      <w:pPr>
        <w:spacing w:after="0" w:line="240" w:lineRule="auto"/>
        <w:jc w:val="center"/>
        <w:rPr>
          <w:rFonts w:ascii="Times New Roman" w:eastAsia="Times New Roman" w:hAnsi="Times New Roman" w:cs="Times New Roman"/>
          <w:sz w:val="24"/>
          <w:szCs w:val="24"/>
          <w:lang w:eastAsia="es-MX"/>
        </w:rPr>
      </w:pPr>
      <w:r w:rsidRPr="008B76BC">
        <w:rPr>
          <w:rFonts w:ascii="Times" w:eastAsia="Times New Roman" w:hAnsi="Times" w:cs="Times"/>
          <w:color w:val="000000"/>
          <w:sz w:val="32"/>
          <w:szCs w:val="32"/>
          <w:lang w:eastAsia="es-MX"/>
        </w:rPr>
        <w:br/>
      </w:r>
      <w:r w:rsidRPr="008B76BC">
        <w:rPr>
          <w:rFonts w:ascii="Times" w:eastAsia="Times New Roman" w:hAnsi="Times" w:cs="Times"/>
          <w:color w:val="000000"/>
          <w:sz w:val="32"/>
          <w:szCs w:val="32"/>
          <w:lang w:eastAsia="es-MX"/>
        </w:rPr>
        <w:br/>
      </w:r>
    </w:p>
    <w:p w14:paraId="4ED6630E" w14:textId="77777777" w:rsidR="008B76BC" w:rsidRPr="008B76BC" w:rsidRDefault="008B76BC" w:rsidP="008B76BC">
      <w:pPr>
        <w:spacing w:after="0" w:line="240" w:lineRule="auto"/>
        <w:jc w:val="center"/>
        <w:rPr>
          <w:rFonts w:ascii="Times New Roman" w:eastAsia="Times New Roman" w:hAnsi="Times New Roman" w:cs="Times New Roman"/>
          <w:sz w:val="24"/>
          <w:szCs w:val="24"/>
          <w:lang w:eastAsia="es-MX"/>
        </w:rPr>
      </w:pPr>
      <w:r w:rsidRPr="008B76BC">
        <w:rPr>
          <w:rFonts w:ascii="Times" w:eastAsia="Times New Roman" w:hAnsi="Times" w:cs="Times"/>
          <w:color w:val="000000"/>
          <w:sz w:val="32"/>
          <w:szCs w:val="32"/>
          <w:lang w:eastAsia="es-MX"/>
        </w:rPr>
        <w:t>Plataformas de analítica de negocios para organizaciones</w:t>
      </w:r>
    </w:p>
    <w:p w14:paraId="11A2EF2C" w14:textId="77777777" w:rsidR="008B76BC" w:rsidRPr="008B76BC" w:rsidRDefault="008B76BC" w:rsidP="008B76BC">
      <w:pPr>
        <w:spacing w:after="0" w:line="240" w:lineRule="auto"/>
        <w:jc w:val="center"/>
        <w:rPr>
          <w:rFonts w:ascii="Times New Roman" w:eastAsia="Times New Roman" w:hAnsi="Times New Roman" w:cs="Times New Roman"/>
          <w:sz w:val="24"/>
          <w:szCs w:val="24"/>
          <w:lang w:eastAsia="es-MX"/>
        </w:rPr>
      </w:pPr>
      <w:r w:rsidRPr="008B76BC">
        <w:rPr>
          <w:rFonts w:ascii="Times" w:eastAsia="Times New Roman" w:hAnsi="Times" w:cs="Times"/>
          <w:color w:val="000000"/>
          <w:sz w:val="32"/>
          <w:szCs w:val="32"/>
          <w:lang w:eastAsia="es-MX"/>
        </w:rPr>
        <w:t>Profesor: Alfredo García Suárez</w:t>
      </w:r>
    </w:p>
    <w:p w14:paraId="6D31C759" w14:textId="1B16492A" w:rsidR="001763E5" w:rsidRDefault="008B76BC" w:rsidP="008B76BC">
      <w:r w:rsidRPr="008B76BC">
        <w:rPr>
          <w:rFonts w:ascii="Times New Roman" w:eastAsia="Times New Roman" w:hAnsi="Times New Roman" w:cs="Times New Roman"/>
          <w:sz w:val="24"/>
          <w:szCs w:val="24"/>
          <w:lang w:eastAsia="es-MX"/>
        </w:rPr>
        <w:br/>
      </w:r>
      <w:r w:rsidRPr="008B76BC">
        <w:rPr>
          <w:rFonts w:ascii="Times New Roman" w:eastAsia="Times New Roman" w:hAnsi="Times New Roman" w:cs="Times New Roman"/>
          <w:sz w:val="24"/>
          <w:szCs w:val="24"/>
          <w:lang w:eastAsia="es-MX"/>
        </w:rPr>
        <w:br/>
      </w:r>
    </w:p>
    <w:p w14:paraId="4101A022" w14:textId="766903F4" w:rsidR="008B76BC" w:rsidRDefault="008B76BC" w:rsidP="008B76BC"/>
    <w:p w14:paraId="35C98C0C" w14:textId="100E6B20" w:rsidR="008B76BC" w:rsidRDefault="008B76BC" w:rsidP="008B76BC"/>
    <w:p w14:paraId="14305809" w14:textId="1DAE0798" w:rsidR="008B76BC" w:rsidRDefault="008B76BC" w:rsidP="008B76BC"/>
    <w:p w14:paraId="38662025" w14:textId="40EC01AF" w:rsidR="008B76BC" w:rsidRDefault="008B76BC" w:rsidP="008B76BC"/>
    <w:p w14:paraId="39097309" w14:textId="3A8EFFA7" w:rsidR="008B76BC" w:rsidRDefault="008B76BC" w:rsidP="008B76BC"/>
    <w:p w14:paraId="1AF28C47" w14:textId="65FC34C4" w:rsidR="008B76BC" w:rsidRDefault="008B76BC" w:rsidP="008B76BC"/>
    <w:p w14:paraId="17812D28" w14:textId="51AE04DD" w:rsidR="008B76BC" w:rsidRDefault="008B76BC" w:rsidP="008B76BC"/>
    <w:p w14:paraId="1BFD6801" w14:textId="638BC068" w:rsidR="008B76BC" w:rsidRDefault="008B76BC" w:rsidP="008B76BC"/>
    <w:p w14:paraId="03615204" w14:textId="47941D13" w:rsidR="008B76BC" w:rsidRDefault="008B76BC" w:rsidP="008B76BC"/>
    <w:p w14:paraId="182C2F88" w14:textId="72282EC6" w:rsidR="008B76BC" w:rsidRDefault="008B76BC" w:rsidP="008B76BC"/>
    <w:p w14:paraId="0A974EE1" w14:textId="69B9C568" w:rsidR="008B76BC" w:rsidRDefault="008B76BC" w:rsidP="008B76BC"/>
    <w:p w14:paraId="16D7256A" w14:textId="56C305EF" w:rsidR="008B76BC" w:rsidRDefault="008B76BC" w:rsidP="008B76BC"/>
    <w:p w14:paraId="01D9D756" w14:textId="1D26A595" w:rsidR="008B76BC" w:rsidRDefault="008B76BC" w:rsidP="008B76BC"/>
    <w:p w14:paraId="6EAB0677" w14:textId="720269D4" w:rsidR="008B76BC" w:rsidRPr="00416554" w:rsidRDefault="008B76BC" w:rsidP="00416554">
      <w:pPr>
        <w:spacing w:line="276" w:lineRule="auto"/>
        <w:jc w:val="both"/>
        <w:rPr>
          <w:rFonts w:ascii="Arial" w:hAnsi="Arial" w:cs="Arial"/>
          <w:sz w:val="24"/>
          <w:szCs w:val="24"/>
        </w:rPr>
      </w:pPr>
      <w:r w:rsidRPr="00416554">
        <w:rPr>
          <w:rFonts w:ascii="Arial" w:hAnsi="Arial" w:cs="Arial"/>
          <w:sz w:val="24"/>
          <w:szCs w:val="24"/>
        </w:rPr>
        <w:lastRenderedPageBreak/>
        <w:t xml:space="preserve">En este trabajo, se analizó una base de datos acerca de diamantes. En este formato Excel, se observaban diversas columnas, que se intentan relacionar con el precio del diamante. Las columnas en el Excel son </w:t>
      </w:r>
      <w:proofErr w:type="spellStart"/>
      <w:r w:rsidRPr="00416554">
        <w:rPr>
          <w:rFonts w:ascii="Arial" w:hAnsi="Arial" w:cs="Arial"/>
          <w:sz w:val="24"/>
          <w:szCs w:val="24"/>
        </w:rPr>
        <w:t>carat</w:t>
      </w:r>
      <w:proofErr w:type="spellEnd"/>
      <w:r w:rsidRPr="00416554">
        <w:rPr>
          <w:rFonts w:ascii="Arial" w:hAnsi="Arial" w:cs="Arial"/>
          <w:sz w:val="24"/>
          <w:szCs w:val="24"/>
        </w:rPr>
        <w:t xml:space="preserve">, </w:t>
      </w:r>
      <w:proofErr w:type="spellStart"/>
      <w:r w:rsidRPr="00416554">
        <w:rPr>
          <w:rFonts w:ascii="Arial" w:hAnsi="Arial" w:cs="Arial"/>
          <w:sz w:val="24"/>
          <w:szCs w:val="24"/>
        </w:rPr>
        <w:t>cut</w:t>
      </w:r>
      <w:proofErr w:type="spellEnd"/>
      <w:r w:rsidRPr="00416554">
        <w:rPr>
          <w:rFonts w:ascii="Arial" w:hAnsi="Arial" w:cs="Arial"/>
          <w:sz w:val="24"/>
          <w:szCs w:val="24"/>
        </w:rPr>
        <w:t xml:space="preserve">, color, </w:t>
      </w:r>
      <w:proofErr w:type="spellStart"/>
      <w:r w:rsidRPr="00416554">
        <w:rPr>
          <w:rFonts w:ascii="Arial" w:hAnsi="Arial" w:cs="Arial"/>
          <w:sz w:val="24"/>
          <w:szCs w:val="24"/>
        </w:rPr>
        <w:t>clarity</w:t>
      </w:r>
      <w:proofErr w:type="spellEnd"/>
      <w:r w:rsidRPr="00416554">
        <w:rPr>
          <w:rFonts w:ascii="Arial" w:hAnsi="Arial" w:cs="Arial"/>
          <w:sz w:val="24"/>
          <w:szCs w:val="24"/>
        </w:rPr>
        <w:t xml:space="preserve">, </w:t>
      </w:r>
      <w:proofErr w:type="spellStart"/>
      <w:r w:rsidR="004F014C" w:rsidRPr="00416554">
        <w:rPr>
          <w:rFonts w:ascii="Arial" w:hAnsi="Arial" w:cs="Arial"/>
          <w:sz w:val="24"/>
          <w:szCs w:val="24"/>
        </w:rPr>
        <w:t>d</w:t>
      </w:r>
      <w:r w:rsidRPr="00416554">
        <w:rPr>
          <w:rFonts w:ascii="Arial" w:hAnsi="Arial" w:cs="Arial"/>
          <w:sz w:val="24"/>
          <w:szCs w:val="24"/>
        </w:rPr>
        <w:t>epth</w:t>
      </w:r>
      <w:proofErr w:type="spellEnd"/>
      <w:r w:rsidRPr="00416554">
        <w:rPr>
          <w:rFonts w:ascii="Arial" w:hAnsi="Arial" w:cs="Arial"/>
          <w:sz w:val="24"/>
          <w:szCs w:val="24"/>
        </w:rPr>
        <w:t>, table, Price, x, y, z. De</w:t>
      </w:r>
      <w:r w:rsidR="004F014C" w:rsidRPr="00416554">
        <w:rPr>
          <w:rFonts w:ascii="Arial" w:hAnsi="Arial" w:cs="Arial"/>
          <w:sz w:val="24"/>
          <w:szCs w:val="24"/>
        </w:rPr>
        <w:t xml:space="preserve"> estas variables, analizamos las cuantitativas para buscar una correlación con la variable “Price” que nos indica el precio del diamante. De esta manera, podremos observar que factores influyen mayormente en el precio de uno. </w:t>
      </w:r>
    </w:p>
    <w:p w14:paraId="70FDCCB6" w14:textId="77777777" w:rsidR="00013867" w:rsidRDefault="004F014C" w:rsidP="00416554">
      <w:pPr>
        <w:spacing w:line="276" w:lineRule="auto"/>
        <w:jc w:val="both"/>
        <w:rPr>
          <w:rFonts w:ascii="Arial" w:hAnsi="Arial" w:cs="Arial"/>
          <w:sz w:val="24"/>
          <w:szCs w:val="24"/>
        </w:rPr>
      </w:pPr>
      <w:r w:rsidRPr="00416554">
        <w:rPr>
          <w:rFonts w:ascii="Arial" w:hAnsi="Arial" w:cs="Arial"/>
          <w:sz w:val="24"/>
          <w:szCs w:val="24"/>
        </w:rPr>
        <w:t>El objetivo es encontrar</w:t>
      </w:r>
      <w:r w:rsidR="00CD0AD0" w:rsidRPr="00416554">
        <w:rPr>
          <w:rFonts w:ascii="Arial" w:hAnsi="Arial" w:cs="Arial"/>
          <w:sz w:val="24"/>
          <w:szCs w:val="24"/>
        </w:rPr>
        <w:t xml:space="preserve"> </w:t>
      </w:r>
      <w:r w:rsidRPr="00416554">
        <w:rPr>
          <w:rFonts w:ascii="Arial" w:hAnsi="Arial" w:cs="Arial"/>
          <w:sz w:val="24"/>
          <w:szCs w:val="24"/>
        </w:rPr>
        <w:t xml:space="preserve">las variables que puedan </w:t>
      </w:r>
      <w:r w:rsidR="00CD0AD0" w:rsidRPr="00416554">
        <w:rPr>
          <w:rFonts w:ascii="Arial" w:hAnsi="Arial" w:cs="Arial"/>
          <w:sz w:val="24"/>
          <w:szCs w:val="24"/>
        </w:rPr>
        <w:t xml:space="preserve">generar un modelo que </w:t>
      </w:r>
      <w:r w:rsidRPr="00416554">
        <w:rPr>
          <w:rFonts w:ascii="Arial" w:hAnsi="Arial" w:cs="Arial"/>
          <w:sz w:val="24"/>
          <w:szCs w:val="24"/>
        </w:rPr>
        <w:t>expli</w:t>
      </w:r>
      <w:r w:rsidR="00CD0AD0" w:rsidRPr="00416554">
        <w:rPr>
          <w:rFonts w:ascii="Arial" w:hAnsi="Arial" w:cs="Arial"/>
          <w:sz w:val="24"/>
          <w:szCs w:val="24"/>
        </w:rPr>
        <w:t>que</w:t>
      </w:r>
      <w:r w:rsidRPr="00416554">
        <w:rPr>
          <w:rFonts w:ascii="Arial" w:hAnsi="Arial" w:cs="Arial"/>
          <w:sz w:val="24"/>
          <w:szCs w:val="24"/>
        </w:rPr>
        <w:t xml:space="preserve"> de mejor manera el comportamiento del precio del diamante, basándonos únicamente en la correlación. </w:t>
      </w:r>
      <w:r w:rsidR="00CD0AD0" w:rsidRPr="00416554">
        <w:rPr>
          <w:rFonts w:ascii="Arial" w:hAnsi="Arial" w:cs="Arial"/>
          <w:sz w:val="24"/>
          <w:szCs w:val="24"/>
        </w:rPr>
        <w:t>Por lo tanto, se realizó un análisis done encontramos 5 excelentes modelos, todos con una correlación muy fuerte y positiva.</w:t>
      </w:r>
    </w:p>
    <w:tbl>
      <w:tblPr>
        <w:tblStyle w:val="Tablaconcuadrcula"/>
        <w:tblW w:w="0" w:type="auto"/>
        <w:tblLook w:val="04A0" w:firstRow="1" w:lastRow="0" w:firstColumn="1" w:lastColumn="0" w:noHBand="0" w:noVBand="1"/>
      </w:tblPr>
      <w:tblGrid>
        <w:gridCol w:w="6232"/>
        <w:gridCol w:w="2596"/>
      </w:tblGrid>
      <w:tr w:rsidR="00013867" w14:paraId="7A507C38" w14:textId="77777777" w:rsidTr="00013867">
        <w:tc>
          <w:tcPr>
            <w:tcW w:w="6232" w:type="dxa"/>
          </w:tcPr>
          <w:p w14:paraId="45449A8F" w14:textId="6AD4D2B0" w:rsidR="00013867" w:rsidRPr="00013867" w:rsidRDefault="00013867" w:rsidP="00416554">
            <w:pPr>
              <w:spacing w:line="276" w:lineRule="auto"/>
              <w:jc w:val="both"/>
              <w:rPr>
                <w:rFonts w:ascii="Arial" w:hAnsi="Arial" w:cs="Arial"/>
                <w:b/>
                <w:bCs/>
                <w:sz w:val="24"/>
                <w:szCs w:val="24"/>
              </w:rPr>
            </w:pPr>
            <w:r w:rsidRPr="00013867">
              <w:rPr>
                <w:rFonts w:ascii="Arial" w:hAnsi="Arial" w:cs="Arial"/>
                <w:b/>
                <w:bCs/>
                <w:sz w:val="24"/>
                <w:szCs w:val="24"/>
              </w:rPr>
              <w:t>Variables a buscar correlación con precio:</w:t>
            </w:r>
          </w:p>
        </w:tc>
        <w:tc>
          <w:tcPr>
            <w:tcW w:w="2596" w:type="dxa"/>
          </w:tcPr>
          <w:p w14:paraId="73EA306B" w14:textId="7B5CDB46" w:rsidR="00013867" w:rsidRPr="00013867" w:rsidRDefault="00013867" w:rsidP="00416554">
            <w:pPr>
              <w:spacing w:line="276" w:lineRule="auto"/>
              <w:jc w:val="both"/>
              <w:rPr>
                <w:rFonts w:ascii="Arial" w:hAnsi="Arial" w:cs="Arial"/>
                <w:b/>
                <w:bCs/>
                <w:sz w:val="24"/>
                <w:szCs w:val="24"/>
              </w:rPr>
            </w:pPr>
            <w:r w:rsidRPr="00013867">
              <w:rPr>
                <w:rFonts w:ascii="Arial" w:hAnsi="Arial" w:cs="Arial"/>
                <w:b/>
                <w:bCs/>
                <w:sz w:val="24"/>
                <w:szCs w:val="24"/>
              </w:rPr>
              <w:t>Correlación (R)</w:t>
            </w:r>
          </w:p>
        </w:tc>
      </w:tr>
      <w:tr w:rsidR="00013867" w14:paraId="3FCDE353" w14:textId="77777777" w:rsidTr="00013867">
        <w:tc>
          <w:tcPr>
            <w:tcW w:w="6232" w:type="dxa"/>
          </w:tcPr>
          <w:p w14:paraId="7CBA5A37" w14:textId="14DD8117" w:rsidR="00013867" w:rsidRPr="00013867" w:rsidRDefault="00013867" w:rsidP="00416554">
            <w:pPr>
              <w:spacing w:line="276" w:lineRule="auto"/>
              <w:jc w:val="both"/>
              <w:rPr>
                <w:rFonts w:ascii="Arial" w:hAnsi="Arial" w:cs="Arial"/>
                <w:sz w:val="24"/>
                <w:szCs w:val="24"/>
                <w:highlight w:val="yellow"/>
              </w:rPr>
            </w:pPr>
            <w:proofErr w:type="spellStart"/>
            <w:r w:rsidRPr="00013867">
              <w:rPr>
                <w:rFonts w:ascii="Arial" w:hAnsi="Arial" w:cs="Arial"/>
                <w:sz w:val="24"/>
                <w:szCs w:val="24"/>
                <w:highlight w:val="yellow"/>
              </w:rPr>
              <w:t>Carat</w:t>
            </w:r>
            <w:proofErr w:type="spellEnd"/>
          </w:p>
        </w:tc>
        <w:tc>
          <w:tcPr>
            <w:tcW w:w="2596" w:type="dxa"/>
          </w:tcPr>
          <w:p w14:paraId="1423E326" w14:textId="588467C1" w:rsidR="00013867" w:rsidRPr="00013867" w:rsidRDefault="00013867" w:rsidP="00416554">
            <w:pPr>
              <w:spacing w:line="276" w:lineRule="auto"/>
              <w:jc w:val="both"/>
              <w:rPr>
                <w:rFonts w:ascii="Arial" w:hAnsi="Arial" w:cs="Arial"/>
                <w:sz w:val="24"/>
                <w:szCs w:val="24"/>
                <w:highlight w:val="yellow"/>
              </w:rPr>
            </w:pPr>
            <w:r w:rsidRPr="00013867">
              <w:rPr>
                <w:rFonts w:ascii="Arial" w:hAnsi="Arial" w:cs="Arial"/>
                <w:sz w:val="24"/>
                <w:szCs w:val="24"/>
                <w:highlight w:val="yellow"/>
              </w:rPr>
              <w:t>0.92</w:t>
            </w:r>
          </w:p>
        </w:tc>
      </w:tr>
      <w:tr w:rsidR="00013867" w14:paraId="0EA83C12" w14:textId="77777777" w:rsidTr="00013867">
        <w:tc>
          <w:tcPr>
            <w:tcW w:w="6232" w:type="dxa"/>
          </w:tcPr>
          <w:p w14:paraId="5896BBAC" w14:textId="60E69154" w:rsidR="00013867" w:rsidRDefault="00013867" w:rsidP="00416554">
            <w:pPr>
              <w:spacing w:line="276" w:lineRule="auto"/>
              <w:jc w:val="both"/>
              <w:rPr>
                <w:rFonts w:ascii="Arial" w:hAnsi="Arial" w:cs="Arial"/>
                <w:sz w:val="24"/>
                <w:szCs w:val="24"/>
              </w:rPr>
            </w:pPr>
            <w:r>
              <w:rPr>
                <w:rFonts w:ascii="Arial" w:hAnsi="Arial" w:cs="Arial"/>
                <w:sz w:val="24"/>
                <w:szCs w:val="24"/>
              </w:rPr>
              <w:t>Depth</w:t>
            </w:r>
          </w:p>
        </w:tc>
        <w:tc>
          <w:tcPr>
            <w:tcW w:w="2596" w:type="dxa"/>
          </w:tcPr>
          <w:p w14:paraId="29AA8B21" w14:textId="6C7AC766" w:rsidR="00013867" w:rsidRDefault="00013867" w:rsidP="00416554">
            <w:pPr>
              <w:spacing w:line="276" w:lineRule="auto"/>
              <w:jc w:val="both"/>
              <w:rPr>
                <w:rFonts w:ascii="Arial" w:hAnsi="Arial" w:cs="Arial"/>
                <w:sz w:val="24"/>
                <w:szCs w:val="24"/>
              </w:rPr>
            </w:pPr>
            <w:r>
              <w:rPr>
                <w:rFonts w:ascii="Arial" w:hAnsi="Arial" w:cs="Arial"/>
                <w:sz w:val="24"/>
                <w:szCs w:val="24"/>
              </w:rPr>
              <w:t>0.01</w:t>
            </w:r>
          </w:p>
        </w:tc>
      </w:tr>
      <w:tr w:rsidR="00013867" w14:paraId="2CEE99CC" w14:textId="77777777" w:rsidTr="00013867">
        <w:tc>
          <w:tcPr>
            <w:tcW w:w="6232" w:type="dxa"/>
          </w:tcPr>
          <w:p w14:paraId="6715322A" w14:textId="20272C08" w:rsidR="00013867" w:rsidRDefault="00013867" w:rsidP="00416554">
            <w:pPr>
              <w:spacing w:line="276" w:lineRule="auto"/>
              <w:jc w:val="both"/>
              <w:rPr>
                <w:rFonts w:ascii="Arial" w:hAnsi="Arial" w:cs="Arial"/>
                <w:sz w:val="24"/>
                <w:szCs w:val="24"/>
              </w:rPr>
            </w:pPr>
            <w:r>
              <w:rPr>
                <w:rFonts w:ascii="Arial" w:hAnsi="Arial" w:cs="Arial"/>
                <w:sz w:val="24"/>
                <w:szCs w:val="24"/>
              </w:rPr>
              <w:t>Table</w:t>
            </w:r>
          </w:p>
        </w:tc>
        <w:tc>
          <w:tcPr>
            <w:tcW w:w="2596" w:type="dxa"/>
          </w:tcPr>
          <w:p w14:paraId="333254DE" w14:textId="606BFAC0" w:rsidR="00013867" w:rsidRDefault="00013867" w:rsidP="00416554">
            <w:pPr>
              <w:spacing w:line="276" w:lineRule="auto"/>
              <w:jc w:val="both"/>
              <w:rPr>
                <w:rFonts w:ascii="Arial" w:hAnsi="Arial" w:cs="Arial"/>
                <w:sz w:val="24"/>
                <w:szCs w:val="24"/>
              </w:rPr>
            </w:pPr>
            <w:r>
              <w:rPr>
                <w:rFonts w:ascii="Arial" w:hAnsi="Arial" w:cs="Arial"/>
                <w:sz w:val="24"/>
                <w:szCs w:val="24"/>
              </w:rPr>
              <w:t>0.13</w:t>
            </w:r>
          </w:p>
        </w:tc>
      </w:tr>
      <w:tr w:rsidR="00013867" w14:paraId="703AB885" w14:textId="77777777" w:rsidTr="00013867">
        <w:tc>
          <w:tcPr>
            <w:tcW w:w="6232" w:type="dxa"/>
          </w:tcPr>
          <w:p w14:paraId="588EF615" w14:textId="09D5B2DA" w:rsidR="00013867" w:rsidRPr="00013867" w:rsidRDefault="00013867" w:rsidP="00416554">
            <w:pPr>
              <w:spacing w:line="276" w:lineRule="auto"/>
              <w:jc w:val="both"/>
              <w:rPr>
                <w:rFonts w:ascii="Arial" w:hAnsi="Arial" w:cs="Arial"/>
                <w:sz w:val="24"/>
                <w:szCs w:val="24"/>
                <w:highlight w:val="yellow"/>
              </w:rPr>
            </w:pPr>
            <w:proofErr w:type="spellStart"/>
            <w:r w:rsidRPr="00013867">
              <w:rPr>
                <w:rFonts w:ascii="Arial" w:hAnsi="Arial" w:cs="Arial"/>
                <w:sz w:val="24"/>
                <w:szCs w:val="24"/>
                <w:highlight w:val="yellow"/>
              </w:rPr>
              <w:t>Carat</w:t>
            </w:r>
            <w:proofErr w:type="spellEnd"/>
            <w:r w:rsidRPr="00013867">
              <w:rPr>
                <w:rFonts w:ascii="Arial" w:hAnsi="Arial" w:cs="Arial"/>
                <w:sz w:val="24"/>
                <w:szCs w:val="24"/>
                <w:highlight w:val="yellow"/>
              </w:rPr>
              <w:t xml:space="preserve"> y Depth</w:t>
            </w:r>
          </w:p>
        </w:tc>
        <w:tc>
          <w:tcPr>
            <w:tcW w:w="2596" w:type="dxa"/>
          </w:tcPr>
          <w:p w14:paraId="7F836EB3" w14:textId="775872F0" w:rsidR="00013867" w:rsidRPr="00013867" w:rsidRDefault="00013867" w:rsidP="00416554">
            <w:pPr>
              <w:spacing w:line="276" w:lineRule="auto"/>
              <w:jc w:val="both"/>
              <w:rPr>
                <w:rFonts w:ascii="Arial" w:hAnsi="Arial" w:cs="Arial"/>
                <w:sz w:val="24"/>
                <w:szCs w:val="24"/>
                <w:highlight w:val="yellow"/>
              </w:rPr>
            </w:pPr>
            <w:r w:rsidRPr="00013867">
              <w:rPr>
                <w:rFonts w:ascii="Arial" w:hAnsi="Arial" w:cs="Arial"/>
                <w:sz w:val="24"/>
                <w:szCs w:val="24"/>
                <w:highlight w:val="yellow"/>
              </w:rPr>
              <w:t>0.92</w:t>
            </w:r>
          </w:p>
        </w:tc>
      </w:tr>
      <w:tr w:rsidR="00013867" w14:paraId="34B34468" w14:textId="77777777" w:rsidTr="00013867">
        <w:tc>
          <w:tcPr>
            <w:tcW w:w="6232" w:type="dxa"/>
          </w:tcPr>
          <w:p w14:paraId="17C5AAF3" w14:textId="341CBA7B" w:rsidR="00013867" w:rsidRPr="00013867" w:rsidRDefault="00013867" w:rsidP="00416554">
            <w:pPr>
              <w:spacing w:line="276" w:lineRule="auto"/>
              <w:jc w:val="both"/>
              <w:rPr>
                <w:rFonts w:ascii="Arial" w:hAnsi="Arial" w:cs="Arial"/>
                <w:sz w:val="24"/>
                <w:szCs w:val="24"/>
                <w:highlight w:val="yellow"/>
              </w:rPr>
            </w:pPr>
            <w:proofErr w:type="spellStart"/>
            <w:r w:rsidRPr="00013867">
              <w:rPr>
                <w:rFonts w:ascii="Arial" w:hAnsi="Arial" w:cs="Arial"/>
                <w:sz w:val="24"/>
                <w:szCs w:val="24"/>
                <w:highlight w:val="yellow"/>
              </w:rPr>
              <w:t>Carat</w:t>
            </w:r>
            <w:proofErr w:type="spellEnd"/>
            <w:r w:rsidRPr="00013867">
              <w:rPr>
                <w:rFonts w:ascii="Arial" w:hAnsi="Arial" w:cs="Arial"/>
                <w:sz w:val="24"/>
                <w:szCs w:val="24"/>
                <w:highlight w:val="yellow"/>
              </w:rPr>
              <w:t xml:space="preserve"> y Table</w:t>
            </w:r>
          </w:p>
        </w:tc>
        <w:tc>
          <w:tcPr>
            <w:tcW w:w="2596" w:type="dxa"/>
          </w:tcPr>
          <w:p w14:paraId="153BDDA8" w14:textId="4BE30D6E" w:rsidR="00013867" w:rsidRPr="00013867" w:rsidRDefault="00013867" w:rsidP="00416554">
            <w:pPr>
              <w:spacing w:line="276" w:lineRule="auto"/>
              <w:jc w:val="both"/>
              <w:rPr>
                <w:rFonts w:ascii="Arial" w:hAnsi="Arial" w:cs="Arial"/>
                <w:sz w:val="24"/>
                <w:szCs w:val="24"/>
                <w:highlight w:val="yellow"/>
              </w:rPr>
            </w:pPr>
            <w:r w:rsidRPr="00013867">
              <w:rPr>
                <w:rFonts w:ascii="Arial" w:hAnsi="Arial" w:cs="Arial"/>
                <w:sz w:val="24"/>
                <w:szCs w:val="24"/>
                <w:highlight w:val="yellow"/>
              </w:rPr>
              <w:t>0.92</w:t>
            </w:r>
          </w:p>
        </w:tc>
      </w:tr>
      <w:tr w:rsidR="00013867" w14:paraId="444513EF" w14:textId="77777777" w:rsidTr="00013867">
        <w:tc>
          <w:tcPr>
            <w:tcW w:w="6232" w:type="dxa"/>
          </w:tcPr>
          <w:p w14:paraId="5C542378" w14:textId="07CCFDC4" w:rsidR="00013867" w:rsidRDefault="00013867" w:rsidP="00416554">
            <w:pPr>
              <w:spacing w:line="276" w:lineRule="auto"/>
              <w:jc w:val="both"/>
              <w:rPr>
                <w:rFonts w:ascii="Arial" w:hAnsi="Arial" w:cs="Arial"/>
                <w:sz w:val="24"/>
                <w:szCs w:val="24"/>
              </w:rPr>
            </w:pPr>
            <w:r>
              <w:rPr>
                <w:rFonts w:ascii="Arial" w:hAnsi="Arial" w:cs="Arial"/>
                <w:sz w:val="24"/>
                <w:szCs w:val="24"/>
              </w:rPr>
              <w:t>Depth y Table</w:t>
            </w:r>
          </w:p>
        </w:tc>
        <w:tc>
          <w:tcPr>
            <w:tcW w:w="2596" w:type="dxa"/>
          </w:tcPr>
          <w:p w14:paraId="22E19CB2" w14:textId="716A2B39" w:rsidR="00013867" w:rsidRDefault="00013867" w:rsidP="00416554">
            <w:pPr>
              <w:spacing w:line="276" w:lineRule="auto"/>
              <w:jc w:val="both"/>
              <w:rPr>
                <w:rFonts w:ascii="Arial" w:hAnsi="Arial" w:cs="Arial"/>
                <w:sz w:val="24"/>
                <w:szCs w:val="24"/>
              </w:rPr>
            </w:pPr>
            <w:r>
              <w:rPr>
                <w:rFonts w:ascii="Arial" w:hAnsi="Arial" w:cs="Arial"/>
                <w:sz w:val="24"/>
                <w:szCs w:val="24"/>
              </w:rPr>
              <w:t>0.13</w:t>
            </w:r>
          </w:p>
        </w:tc>
      </w:tr>
      <w:tr w:rsidR="00013867" w14:paraId="25AF2D65" w14:textId="77777777" w:rsidTr="00013867">
        <w:tc>
          <w:tcPr>
            <w:tcW w:w="6232" w:type="dxa"/>
          </w:tcPr>
          <w:p w14:paraId="291A854D" w14:textId="76ED3B98" w:rsidR="00013867" w:rsidRDefault="00013867" w:rsidP="00416554">
            <w:pPr>
              <w:spacing w:line="276" w:lineRule="auto"/>
              <w:jc w:val="both"/>
              <w:rPr>
                <w:rFonts w:ascii="Arial" w:hAnsi="Arial" w:cs="Arial"/>
                <w:sz w:val="24"/>
                <w:szCs w:val="24"/>
              </w:rPr>
            </w:pPr>
            <w:proofErr w:type="gramStart"/>
            <w:r>
              <w:rPr>
                <w:rFonts w:ascii="Arial" w:hAnsi="Arial" w:cs="Arial"/>
                <w:sz w:val="24"/>
                <w:szCs w:val="24"/>
              </w:rPr>
              <w:t>X,Y</w:t>
            </w:r>
            <w:proofErr w:type="gramEnd"/>
            <w:r>
              <w:rPr>
                <w:rFonts w:ascii="Arial" w:hAnsi="Arial" w:cs="Arial"/>
                <w:sz w:val="24"/>
                <w:szCs w:val="24"/>
              </w:rPr>
              <w:t>,Z</w:t>
            </w:r>
          </w:p>
        </w:tc>
        <w:tc>
          <w:tcPr>
            <w:tcW w:w="2596" w:type="dxa"/>
          </w:tcPr>
          <w:p w14:paraId="7978ADC4" w14:textId="26DCA2EC" w:rsidR="00013867" w:rsidRDefault="00013867" w:rsidP="00416554">
            <w:pPr>
              <w:spacing w:line="276" w:lineRule="auto"/>
              <w:jc w:val="both"/>
              <w:rPr>
                <w:rFonts w:ascii="Arial" w:hAnsi="Arial" w:cs="Arial"/>
                <w:sz w:val="24"/>
                <w:szCs w:val="24"/>
              </w:rPr>
            </w:pPr>
            <w:r>
              <w:rPr>
                <w:rFonts w:ascii="Arial" w:hAnsi="Arial" w:cs="Arial"/>
                <w:sz w:val="24"/>
                <w:szCs w:val="24"/>
              </w:rPr>
              <w:t>0.88</w:t>
            </w:r>
          </w:p>
        </w:tc>
      </w:tr>
      <w:tr w:rsidR="00013867" w14:paraId="72248413" w14:textId="77777777" w:rsidTr="00013867">
        <w:tc>
          <w:tcPr>
            <w:tcW w:w="6232" w:type="dxa"/>
          </w:tcPr>
          <w:p w14:paraId="6BCDBB45" w14:textId="0D39C20B" w:rsidR="00013867" w:rsidRPr="00013867" w:rsidRDefault="00013867" w:rsidP="00013867">
            <w:pPr>
              <w:spacing w:line="276" w:lineRule="auto"/>
              <w:jc w:val="both"/>
              <w:rPr>
                <w:rFonts w:ascii="Arial" w:hAnsi="Arial" w:cs="Arial"/>
                <w:sz w:val="24"/>
                <w:szCs w:val="24"/>
                <w:highlight w:val="yellow"/>
              </w:rPr>
            </w:pPr>
            <w:proofErr w:type="gramStart"/>
            <w:r w:rsidRPr="00013867">
              <w:rPr>
                <w:rFonts w:ascii="Arial" w:hAnsi="Arial" w:cs="Arial"/>
                <w:sz w:val="24"/>
                <w:szCs w:val="24"/>
                <w:highlight w:val="yellow"/>
              </w:rPr>
              <w:t>X,Y</w:t>
            </w:r>
            <w:proofErr w:type="gramEnd"/>
            <w:r w:rsidRPr="00013867">
              <w:rPr>
                <w:rFonts w:ascii="Arial" w:hAnsi="Arial" w:cs="Arial"/>
                <w:sz w:val="24"/>
                <w:szCs w:val="24"/>
                <w:highlight w:val="yellow"/>
              </w:rPr>
              <w:t>,Z</w:t>
            </w:r>
            <w:r w:rsidRPr="00013867">
              <w:rPr>
                <w:rFonts w:ascii="Arial" w:hAnsi="Arial" w:cs="Arial"/>
                <w:sz w:val="24"/>
                <w:szCs w:val="24"/>
                <w:highlight w:val="yellow"/>
              </w:rPr>
              <w:t xml:space="preserve">, </w:t>
            </w:r>
            <w:proofErr w:type="spellStart"/>
            <w:r w:rsidRPr="00013867">
              <w:rPr>
                <w:rFonts w:ascii="Arial" w:hAnsi="Arial" w:cs="Arial"/>
                <w:sz w:val="24"/>
                <w:szCs w:val="24"/>
                <w:highlight w:val="yellow"/>
              </w:rPr>
              <w:t>Carat</w:t>
            </w:r>
            <w:proofErr w:type="spellEnd"/>
            <w:r w:rsidRPr="00013867">
              <w:rPr>
                <w:rFonts w:ascii="Arial" w:hAnsi="Arial" w:cs="Arial"/>
                <w:sz w:val="24"/>
                <w:szCs w:val="24"/>
                <w:highlight w:val="yellow"/>
              </w:rPr>
              <w:t xml:space="preserve"> y Depth</w:t>
            </w:r>
          </w:p>
        </w:tc>
        <w:tc>
          <w:tcPr>
            <w:tcW w:w="2596" w:type="dxa"/>
          </w:tcPr>
          <w:p w14:paraId="4E962C0B" w14:textId="1F75F63D" w:rsidR="00013867" w:rsidRPr="00013867" w:rsidRDefault="00013867" w:rsidP="00013867">
            <w:pPr>
              <w:spacing w:line="276" w:lineRule="auto"/>
              <w:jc w:val="both"/>
              <w:rPr>
                <w:rFonts w:ascii="Arial" w:hAnsi="Arial" w:cs="Arial"/>
                <w:sz w:val="24"/>
                <w:szCs w:val="24"/>
                <w:highlight w:val="yellow"/>
              </w:rPr>
            </w:pPr>
            <w:r w:rsidRPr="00013867">
              <w:rPr>
                <w:rFonts w:ascii="Arial" w:hAnsi="Arial" w:cs="Arial"/>
                <w:sz w:val="24"/>
                <w:szCs w:val="24"/>
                <w:highlight w:val="yellow"/>
              </w:rPr>
              <w:t>0.93</w:t>
            </w:r>
          </w:p>
        </w:tc>
      </w:tr>
      <w:tr w:rsidR="00013867" w14:paraId="5FBEEBB8" w14:textId="77777777" w:rsidTr="00013867">
        <w:tc>
          <w:tcPr>
            <w:tcW w:w="6232" w:type="dxa"/>
          </w:tcPr>
          <w:p w14:paraId="15CF4D29" w14:textId="032D29F3" w:rsidR="00013867" w:rsidRPr="00013867" w:rsidRDefault="00013867" w:rsidP="00013867">
            <w:pPr>
              <w:spacing w:line="276" w:lineRule="auto"/>
              <w:jc w:val="both"/>
              <w:rPr>
                <w:rFonts w:ascii="Arial" w:hAnsi="Arial" w:cs="Arial"/>
                <w:sz w:val="24"/>
                <w:szCs w:val="24"/>
                <w:highlight w:val="yellow"/>
              </w:rPr>
            </w:pPr>
            <w:proofErr w:type="gramStart"/>
            <w:r w:rsidRPr="00013867">
              <w:rPr>
                <w:rFonts w:ascii="Arial" w:hAnsi="Arial" w:cs="Arial"/>
                <w:sz w:val="24"/>
                <w:szCs w:val="24"/>
                <w:highlight w:val="yellow"/>
              </w:rPr>
              <w:t>X,Y</w:t>
            </w:r>
            <w:proofErr w:type="gramEnd"/>
            <w:r w:rsidRPr="00013867">
              <w:rPr>
                <w:rFonts w:ascii="Arial" w:hAnsi="Arial" w:cs="Arial"/>
                <w:sz w:val="24"/>
                <w:szCs w:val="24"/>
                <w:highlight w:val="yellow"/>
              </w:rPr>
              <w:t xml:space="preserve">,Z, </w:t>
            </w:r>
            <w:proofErr w:type="spellStart"/>
            <w:r w:rsidRPr="00013867">
              <w:rPr>
                <w:rFonts w:ascii="Arial" w:hAnsi="Arial" w:cs="Arial"/>
                <w:sz w:val="24"/>
                <w:szCs w:val="24"/>
                <w:highlight w:val="yellow"/>
              </w:rPr>
              <w:t>Carat</w:t>
            </w:r>
            <w:proofErr w:type="spellEnd"/>
            <w:r w:rsidRPr="00013867">
              <w:rPr>
                <w:rFonts w:ascii="Arial" w:hAnsi="Arial" w:cs="Arial"/>
                <w:sz w:val="24"/>
                <w:szCs w:val="24"/>
                <w:highlight w:val="yellow"/>
              </w:rPr>
              <w:t>, Table</w:t>
            </w:r>
            <w:r w:rsidRPr="00013867">
              <w:rPr>
                <w:rFonts w:ascii="Arial" w:hAnsi="Arial" w:cs="Arial"/>
                <w:sz w:val="24"/>
                <w:szCs w:val="24"/>
                <w:highlight w:val="yellow"/>
              </w:rPr>
              <w:t xml:space="preserve"> y Depth</w:t>
            </w:r>
          </w:p>
        </w:tc>
        <w:tc>
          <w:tcPr>
            <w:tcW w:w="2596" w:type="dxa"/>
          </w:tcPr>
          <w:p w14:paraId="4CCFECDE" w14:textId="5CC741D9" w:rsidR="00013867" w:rsidRPr="00013867" w:rsidRDefault="00013867" w:rsidP="00013867">
            <w:pPr>
              <w:spacing w:line="276" w:lineRule="auto"/>
              <w:jc w:val="both"/>
              <w:rPr>
                <w:rFonts w:ascii="Arial" w:hAnsi="Arial" w:cs="Arial"/>
                <w:sz w:val="24"/>
                <w:szCs w:val="24"/>
                <w:highlight w:val="yellow"/>
              </w:rPr>
            </w:pPr>
            <w:r w:rsidRPr="00013867">
              <w:rPr>
                <w:rFonts w:ascii="Arial" w:hAnsi="Arial" w:cs="Arial"/>
                <w:sz w:val="24"/>
                <w:szCs w:val="24"/>
                <w:highlight w:val="yellow"/>
              </w:rPr>
              <w:t>0.93</w:t>
            </w:r>
          </w:p>
        </w:tc>
      </w:tr>
    </w:tbl>
    <w:p w14:paraId="659D7B60" w14:textId="77777777" w:rsidR="00013867" w:rsidRDefault="00013867" w:rsidP="00416554">
      <w:pPr>
        <w:spacing w:line="276" w:lineRule="auto"/>
        <w:jc w:val="both"/>
        <w:rPr>
          <w:rFonts w:ascii="Arial" w:hAnsi="Arial" w:cs="Arial"/>
          <w:sz w:val="24"/>
          <w:szCs w:val="24"/>
        </w:rPr>
      </w:pPr>
    </w:p>
    <w:p w14:paraId="61A2DE4D" w14:textId="3EFC06CB" w:rsidR="004F014C" w:rsidRPr="00416554" w:rsidRDefault="00CD0AD0" w:rsidP="00416554">
      <w:pPr>
        <w:spacing w:line="276" w:lineRule="auto"/>
        <w:jc w:val="both"/>
        <w:rPr>
          <w:rFonts w:ascii="Arial" w:hAnsi="Arial" w:cs="Arial"/>
          <w:sz w:val="24"/>
          <w:szCs w:val="24"/>
        </w:rPr>
      </w:pPr>
      <w:r w:rsidRPr="00416554">
        <w:rPr>
          <w:rFonts w:ascii="Arial" w:hAnsi="Arial" w:cs="Arial"/>
          <w:sz w:val="24"/>
          <w:szCs w:val="24"/>
        </w:rPr>
        <w:t xml:space="preserve"> El primer modelo uno de regresión lineal simple, utilizando únicamente la variable “</w:t>
      </w:r>
      <w:proofErr w:type="spellStart"/>
      <w:r w:rsidRPr="00416554">
        <w:rPr>
          <w:rFonts w:ascii="Arial" w:hAnsi="Arial" w:cs="Arial"/>
          <w:sz w:val="24"/>
          <w:szCs w:val="24"/>
        </w:rPr>
        <w:t>carat</w:t>
      </w:r>
      <w:proofErr w:type="spellEnd"/>
      <w:r w:rsidRPr="00416554">
        <w:rPr>
          <w:rFonts w:ascii="Arial" w:hAnsi="Arial" w:cs="Arial"/>
          <w:sz w:val="24"/>
          <w:szCs w:val="24"/>
        </w:rPr>
        <w:t xml:space="preserve">”, </w:t>
      </w:r>
      <w:r w:rsidR="00416554" w:rsidRPr="00416554">
        <w:rPr>
          <w:rFonts w:ascii="Arial" w:hAnsi="Arial" w:cs="Arial"/>
          <w:sz w:val="24"/>
          <w:szCs w:val="24"/>
        </w:rPr>
        <w:t>obteniendo</w:t>
      </w:r>
      <w:r w:rsidRPr="00416554">
        <w:rPr>
          <w:rFonts w:ascii="Arial" w:hAnsi="Arial" w:cs="Arial"/>
          <w:sz w:val="24"/>
          <w:szCs w:val="24"/>
        </w:rPr>
        <w:t xml:space="preserve"> una correlación de 0.92. Después encontramos que las variables “</w:t>
      </w:r>
      <w:proofErr w:type="spellStart"/>
      <w:r w:rsidRPr="00416554">
        <w:rPr>
          <w:rFonts w:ascii="Arial" w:hAnsi="Arial" w:cs="Arial"/>
          <w:sz w:val="24"/>
          <w:szCs w:val="24"/>
        </w:rPr>
        <w:t>carat</w:t>
      </w:r>
      <w:proofErr w:type="spellEnd"/>
      <w:r w:rsidRPr="00416554">
        <w:rPr>
          <w:rFonts w:ascii="Arial" w:hAnsi="Arial" w:cs="Arial"/>
          <w:sz w:val="24"/>
          <w:szCs w:val="24"/>
        </w:rPr>
        <w:t>” y “</w:t>
      </w:r>
      <w:proofErr w:type="spellStart"/>
      <w:r w:rsidRPr="00416554">
        <w:rPr>
          <w:rFonts w:ascii="Arial" w:hAnsi="Arial" w:cs="Arial"/>
          <w:sz w:val="24"/>
          <w:szCs w:val="24"/>
        </w:rPr>
        <w:t>depth</w:t>
      </w:r>
      <w:proofErr w:type="spellEnd"/>
      <w:r w:rsidRPr="00416554">
        <w:rPr>
          <w:rFonts w:ascii="Arial" w:hAnsi="Arial" w:cs="Arial"/>
          <w:sz w:val="24"/>
          <w:szCs w:val="24"/>
        </w:rPr>
        <w:t>”, al igual que las variables “</w:t>
      </w:r>
      <w:proofErr w:type="spellStart"/>
      <w:r w:rsidRPr="00416554">
        <w:rPr>
          <w:rFonts w:ascii="Arial" w:hAnsi="Arial" w:cs="Arial"/>
          <w:sz w:val="24"/>
          <w:szCs w:val="24"/>
        </w:rPr>
        <w:t>carat</w:t>
      </w:r>
      <w:proofErr w:type="spellEnd"/>
      <w:r w:rsidRPr="00416554">
        <w:rPr>
          <w:rFonts w:ascii="Arial" w:hAnsi="Arial" w:cs="Arial"/>
          <w:sz w:val="24"/>
          <w:szCs w:val="24"/>
        </w:rPr>
        <w:t xml:space="preserve">” y “table”, generan un modelo que igualmente tiene una correlación de 0.92. Por </w:t>
      </w:r>
      <w:r w:rsidR="00416554" w:rsidRPr="00416554">
        <w:rPr>
          <w:rFonts w:ascii="Arial" w:hAnsi="Arial" w:cs="Arial"/>
          <w:sz w:val="24"/>
          <w:szCs w:val="24"/>
        </w:rPr>
        <w:t>último,</w:t>
      </w:r>
      <w:r w:rsidRPr="00416554">
        <w:rPr>
          <w:rFonts w:ascii="Arial" w:hAnsi="Arial" w:cs="Arial"/>
          <w:sz w:val="24"/>
          <w:szCs w:val="24"/>
        </w:rPr>
        <w:t xml:space="preserve"> se obtuvo igualmente otros dos modelos con las variables “x”, “y”, “z”, “</w:t>
      </w:r>
      <w:proofErr w:type="spellStart"/>
      <w:r w:rsidRPr="00416554">
        <w:rPr>
          <w:rFonts w:ascii="Arial" w:hAnsi="Arial" w:cs="Arial"/>
          <w:sz w:val="24"/>
          <w:szCs w:val="24"/>
        </w:rPr>
        <w:t>carat</w:t>
      </w:r>
      <w:proofErr w:type="spellEnd"/>
      <w:r w:rsidRPr="00416554">
        <w:rPr>
          <w:rFonts w:ascii="Arial" w:hAnsi="Arial" w:cs="Arial"/>
          <w:sz w:val="24"/>
          <w:szCs w:val="24"/>
        </w:rPr>
        <w:t>” y “</w:t>
      </w:r>
      <w:proofErr w:type="spellStart"/>
      <w:r w:rsidRPr="00416554">
        <w:rPr>
          <w:rFonts w:ascii="Arial" w:hAnsi="Arial" w:cs="Arial"/>
          <w:sz w:val="24"/>
          <w:szCs w:val="24"/>
        </w:rPr>
        <w:t>depth</w:t>
      </w:r>
      <w:proofErr w:type="spellEnd"/>
      <w:r w:rsidRPr="00416554">
        <w:rPr>
          <w:rFonts w:ascii="Arial" w:hAnsi="Arial" w:cs="Arial"/>
          <w:sz w:val="24"/>
          <w:szCs w:val="24"/>
        </w:rPr>
        <w:t xml:space="preserve">”, y otro con </w:t>
      </w:r>
      <w:r w:rsidRPr="00416554">
        <w:rPr>
          <w:rFonts w:ascii="Arial" w:hAnsi="Arial" w:cs="Arial"/>
          <w:sz w:val="24"/>
          <w:szCs w:val="24"/>
        </w:rPr>
        <w:t>“x”, “y”, “z”, “</w:t>
      </w:r>
      <w:proofErr w:type="spellStart"/>
      <w:r w:rsidRPr="00416554">
        <w:rPr>
          <w:rFonts w:ascii="Arial" w:hAnsi="Arial" w:cs="Arial"/>
          <w:sz w:val="24"/>
          <w:szCs w:val="24"/>
        </w:rPr>
        <w:t>carat</w:t>
      </w:r>
      <w:proofErr w:type="spellEnd"/>
      <w:r w:rsidRPr="00416554">
        <w:rPr>
          <w:rFonts w:ascii="Arial" w:hAnsi="Arial" w:cs="Arial"/>
          <w:sz w:val="24"/>
          <w:szCs w:val="24"/>
        </w:rPr>
        <w:t>”</w:t>
      </w:r>
      <w:r w:rsidRPr="00416554">
        <w:rPr>
          <w:rFonts w:ascii="Arial" w:hAnsi="Arial" w:cs="Arial"/>
          <w:sz w:val="24"/>
          <w:szCs w:val="24"/>
        </w:rPr>
        <w:t>,</w:t>
      </w:r>
      <w:r w:rsidRPr="00416554">
        <w:rPr>
          <w:rFonts w:ascii="Arial" w:hAnsi="Arial" w:cs="Arial"/>
          <w:sz w:val="24"/>
          <w:szCs w:val="24"/>
        </w:rPr>
        <w:t xml:space="preserve"> “</w:t>
      </w:r>
      <w:proofErr w:type="spellStart"/>
      <w:r w:rsidRPr="00416554">
        <w:rPr>
          <w:rFonts w:ascii="Arial" w:hAnsi="Arial" w:cs="Arial"/>
          <w:sz w:val="24"/>
          <w:szCs w:val="24"/>
        </w:rPr>
        <w:t>depth</w:t>
      </w:r>
      <w:proofErr w:type="spellEnd"/>
      <w:r w:rsidRPr="00416554">
        <w:rPr>
          <w:rFonts w:ascii="Arial" w:hAnsi="Arial" w:cs="Arial"/>
          <w:sz w:val="24"/>
          <w:szCs w:val="24"/>
        </w:rPr>
        <w:t>”</w:t>
      </w:r>
      <w:r w:rsidRPr="00416554">
        <w:rPr>
          <w:rFonts w:ascii="Arial" w:hAnsi="Arial" w:cs="Arial"/>
          <w:sz w:val="24"/>
          <w:szCs w:val="24"/>
        </w:rPr>
        <w:t xml:space="preserve"> y “table” que obtienen un resultado de correlación de 0.93.</w:t>
      </w:r>
    </w:p>
    <w:p w14:paraId="6885EE10" w14:textId="3479281B" w:rsidR="00416554" w:rsidRPr="00416554" w:rsidRDefault="00416554" w:rsidP="00416554">
      <w:pPr>
        <w:spacing w:line="276" w:lineRule="auto"/>
        <w:jc w:val="both"/>
        <w:rPr>
          <w:rFonts w:ascii="Arial" w:hAnsi="Arial" w:cs="Arial"/>
          <w:sz w:val="24"/>
          <w:szCs w:val="24"/>
        </w:rPr>
      </w:pPr>
      <w:r w:rsidRPr="00416554">
        <w:rPr>
          <w:rFonts w:ascii="Arial" w:hAnsi="Arial" w:cs="Arial"/>
          <w:sz w:val="24"/>
          <w:szCs w:val="24"/>
        </w:rPr>
        <w:t xml:space="preserve">Los 5 modelos obtienen una correlación bastante fuerte, por lo que nos indica que el comportamiento en las variables indicadas por modelo tiene una gran influencia en la manera en que se comporta la variable del precio. Por lo tanto, analizando los 5 modelos, el que considero como mejor modelo es el primero, donde únicamente se toma en cuenta la variable de </w:t>
      </w:r>
      <w:proofErr w:type="spellStart"/>
      <w:r w:rsidRPr="00416554">
        <w:rPr>
          <w:rFonts w:ascii="Arial" w:hAnsi="Arial" w:cs="Arial"/>
          <w:sz w:val="24"/>
          <w:szCs w:val="24"/>
        </w:rPr>
        <w:t>carat</w:t>
      </w:r>
      <w:proofErr w:type="spellEnd"/>
      <w:r w:rsidRPr="00416554">
        <w:rPr>
          <w:rFonts w:ascii="Arial" w:hAnsi="Arial" w:cs="Arial"/>
          <w:sz w:val="24"/>
          <w:szCs w:val="24"/>
        </w:rPr>
        <w:t xml:space="preserve"> para observar el comportamiento de precio. Este modelo obtuvo una correlación bastante alta, mostrando claramente que es la variable que mayor influencia tiene sobre el precio. Además, es el modelo más sencillo, por lo que es preferible para explicárselo e interpretárselo a algún ejecutivo o empresa. Considero yo que la variable </w:t>
      </w:r>
      <w:r>
        <w:rPr>
          <w:rFonts w:ascii="Arial" w:hAnsi="Arial" w:cs="Arial"/>
          <w:sz w:val="24"/>
          <w:szCs w:val="24"/>
        </w:rPr>
        <w:t>“</w:t>
      </w:r>
      <w:proofErr w:type="spellStart"/>
      <w:r w:rsidRPr="00416554">
        <w:rPr>
          <w:rFonts w:ascii="Arial" w:hAnsi="Arial" w:cs="Arial"/>
          <w:sz w:val="24"/>
          <w:szCs w:val="24"/>
        </w:rPr>
        <w:t>carat</w:t>
      </w:r>
      <w:proofErr w:type="spellEnd"/>
      <w:r>
        <w:rPr>
          <w:rFonts w:ascii="Arial" w:hAnsi="Arial" w:cs="Arial"/>
          <w:sz w:val="24"/>
          <w:szCs w:val="24"/>
        </w:rPr>
        <w:t>”</w:t>
      </w:r>
      <w:r w:rsidRPr="00416554">
        <w:rPr>
          <w:rFonts w:ascii="Arial" w:hAnsi="Arial" w:cs="Arial"/>
          <w:sz w:val="24"/>
          <w:szCs w:val="24"/>
        </w:rPr>
        <w:t xml:space="preserve"> es responsable por la alta correlación en todos los modelos, y pienso que esa debería de ser la única variable por observar. </w:t>
      </w:r>
    </w:p>
    <w:sectPr w:rsidR="00416554" w:rsidRPr="0041655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6BC"/>
    <w:rsid w:val="00013867"/>
    <w:rsid w:val="000D55CE"/>
    <w:rsid w:val="001763E5"/>
    <w:rsid w:val="00416554"/>
    <w:rsid w:val="004F014C"/>
    <w:rsid w:val="008B76BC"/>
    <w:rsid w:val="00CD0AD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0E0DD"/>
  <w15:chartTrackingRefBased/>
  <w15:docId w15:val="{39FAF059-6D59-474E-BEA6-9E02AA354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B76BC"/>
    <w:pPr>
      <w:spacing w:before="100" w:beforeAutospacing="1" w:after="100" w:afterAutospacing="1" w:line="240" w:lineRule="auto"/>
    </w:pPr>
    <w:rPr>
      <w:rFonts w:ascii="Times New Roman" w:eastAsia="Times New Roman" w:hAnsi="Times New Roman" w:cs="Times New Roman"/>
      <w:sz w:val="24"/>
      <w:szCs w:val="24"/>
      <w:lang w:eastAsia="es-MX"/>
    </w:rPr>
  </w:style>
  <w:style w:type="table" w:styleId="Tablaconcuadrcula">
    <w:name w:val="Table Grid"/>
    <w:basedOn w:val="Tablanormal"/>
    <w:uiPriority w:val="39"/>
    <w:rsid w:val="000138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354989">
      <w:bodyDiv w:val="1"/>
      <w:marLeft w:val="0"/>
      <w:marRight w:val="0"/>
      <w:marTop w:val="0"/>
      <w:marBottom w:val="0"/>
      <w:divBdr>
        <w:top w:val="none" w:sz="0" w:space="0" w:color="auto"/>
        <w:left w:val="none" w:sz="0" w:space="0" w:color="auto"/>
        <w:bottom w:val="none" w:sz="0" w:space="0" w:color="auto"/>
        <w:right w:val="none" w:sz="0" w:space="0" w:color="auto"/>
      </w:divBdr>
      <w:divsChild>
        <w:div w:id="74132627">
          <w:marLeft w:val="0"/>
          <w:marRight w:val="0"/>
          <w:marTop w:val="0"/>
          <w:marBottom w:val="0"/>
          <w:divBdr>
            <w:top w:val="none" w:sz="0" w:space="0" w:color="auto"/>
            <w:left w:val="none" w:sz="0" w:space="0" w:color="auto"/>
            <w:bottom w:val="none" w:sz="0" w:space="0" w:color="auto"/>
            <w:right w:val="none" w:sz="0" w:space="0" w:color="auto"/>
          </w:divBdr>
          <w:divsChild>
            <w:div w:id="7486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78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396</Words>
  <Characters>2178</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Rodríguez Porras</dc:creator>
  <cp:keywords/>
  <dc:description/>
  <cp:lastModifiedBy>Alberto Rodríguez Porras</cp:lastModifiedBy>
  <cp:revision>2</cp:revision>
  <dcterms:created xsi:type="dcterms:W3CDTF">2022-09-26T16:23:00Z</dcterms:created>
  <dcterms:modified xsi:type="dcterms:W3CDTF">2022-09-26T16:50:00Z</dcterms:modified>
</cp:coreProperties>
</file>