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5C" w:rsidRDefault="00C0315C">
      <w:r>
        <w:t xml:space="preserve">Para cada uno de los siguientes ejercicios se recomienda diseñar el algoritmo y representarlo mediante un diagrama de flujo y el pseudocódigo aplicando </w:t>
      </w:r>
      <w:proofErr w:type="spellStart"/>
      <w:r>
        <w:t>PSeInt</w:t>
      </w:r>
      <w:proofErr w:type="spellEnd"/>
      <w:r>
        <w:t>.</w:t>
      </w:r>
    </w:p>
    <w:p w:rsidR="00C0315C" w:rsidRDefault="00C0315C">
      <w:r>
        <w:t xml:space="preserve">Previo a </w:t>
      </w:r>
      <w:r w:rsidR="002D23B7">
        <w:t xml:space="preserve">esto, </w:t>
      </w:r>
      <w:r>
        <w:t>realice el análisis correspondiente e identifique las variables que serán necesarias para representar los datos que serán procesados, y obtener los resultados esperados.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309"/>
        <w:gridCol w:w="3014"/>
        <w:gridCol w:w="2378"/>
      </w:tblGrid>
      <w:tr w:rsidR="00C0315C" w:rsidRPr="00B45207" w:rsidTr="00B45207">
        <w:trPr>
          <w:trHeight w:val="254"/>
        </w:trPr>
        <w:tc>
          <w:tcPr>
            <w:tcW w:w="2309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Nombre de variable</w:t>
            </w:r>
          </w:p>
        </w:tc>
        <w:tc>
          <w:tcPr>
            <w:tcW w:w="3014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Su descripción</w:t>
            </w:r>
          </w:p>
        </w:tc>
        <w:tc>
          <w:tcPr>
            <w:tcW w:w="2378" w:type="dxa"/>
          </w:tcPr>
          <w:p w:rsidR="00C0315C" w:rsidRPr="00B45207" w:rsidRDefault="00C0315C" w:rsidP="00C0315C">
            <w:pPr>
              <w:jc w:val="center"/>
              <w:rPr>
                <w:b/>
                <w:sz w:val="20"/>
              </w:rPr>
            </w:pPr>
            <w:r w:rsidRPr="00B45207">
              <w:rPr>
                <w:b/>
                <w:sz w:val="20"/>
              </w:rPr>
              <w:t>Tipo de datos</w:t>
            </w:r>
          </w:p>
        </w:tc>
      </w:tr>
      <w:tr w:rsidR="00C0315C" w:rsidRPr="00B45207" w:rsidTr="00B45207">
        <w:trPr>
          <w:trHeight w:val="254"/>
        </w:trPr>
        <w:tc>
          <w:tcPr>
            <w:tcW w:w="2309" w:type="dxa"/>
          </w:tcPr>
          <w:p w:rsidR="00C0315C" w:rsidRPr="00B45207" w:rsidRDefault="00C0315C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C0315C" w:rsidRPr="00B45207" w:rsidRDefault="00C0315C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C0315C" w:rsidRPr="00B45207" w:rsidRDefault="00C0315C">
            <w:pPr>
              <w:rPr>
                <w:sz w:val="20"/>
              </w:rPr>
            </w:pPr>
          </w:p>
        </w:tc>
      </w:tr>
      <w:tr w:rsidR="00336EE2" w:rsidRPr="00B45207" w:rsidTr="00B45207">
        <w:trPr>
          <w:trHeight w:val="254"/>
        </w:trPr>
        <w:tc>
          <w:tcPr>
            <w:tcW w:w="2309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336EE2" w:rsidRPr="00B45207" w:rsidRDefault="00336EE2">
            <w:pPr>
              <w:rPr>
                <w:sz w:val="20"/>
              </w:rPr>
            </w:pPr>
          </w:p>
        </w:tc>
      </w:tr>
      <w:tr w:rsidR="00336EE2" w:rsidRPr="00B45207" w:rsidTr="00B45207">
        <w:trPr>
          <w:trHeight w:val="254"/>
        </w:trPr>
        <w:tc>
          <w:tcPr>
            <w:tcW w:w="2309" w:type="dxa"/>
          </w:tcPr>
          <w:p w:rsidR="00336EE2" w:rsidRPr="00B45207" w:rsidRDefault="00336EE2" w:rsidP="00336EE2">
            <w:pPr>
              <w:rPr>
                <w:sz w:val="20"/>
              </w:rPr>
            </w:pPr>
          </w:p>
        </w:tc>
        <w:tc>
          <w:tcPr>
            <w:tcW w:w="3014" w:type="dxa"/>
          </w:tcPr>
          <w:p w:rsidR="00336EE2" w:rsidRPr="00B45207" w:rsidRDefault="00336EE2">
            <w:pPr>
              <w:rPr>
                <w:sz w:val="20"/>
              </w:rPr>
            </w:pPr>
          </w:p>
        </w:tc>
        <w:tc>
          <w:tcPr>
            <w:tcW w:w="2378" w:type="dxa"/>
          </w:tcPr>
          <w:p w:rsidR="00336EE2" w:rsidRPr="00B45207" w:rsidRDefault="00336EE2">
            <w:pPr>
              <w:rPr>
                <w:sz w:val="20"/>
              </w:rPr>
            </w:pPr>
          </w:p>
        </w:tc>
      </w:tr>
      <w:tr w:rsidR="00336EE2" w:rsidRPr="00B45207" w:rsidTr="00DC7CB4">
        <w:trPr>
          <w:trHeight w:val="254"/>
        </w:trPr>
        <w:tc>
          <w:tcPr>
            <w:tcW w:w="7701" w:type="dxa"/>
            <w:gridSpan w:val="3"/>
          </w:tcPr>
          <w:p w:rsidR="003B0A1A" w:rsidRPr="00B45207" w:rsidRDefault="003B0A1A">
            <w:pPr>
              <w:rPr>
                <w:sz w:val="20"/>
              </w:rPr>
            </w:pPr>
          </w:p>
        </w:tc>
      </w:tr>
    </w:tbl>
    <w:p w:rsidR="00C0315C" w:rsidRDefault="00C031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745B" w:rsidRPr="000D1255" w:rsidTr="000D1255">
        <w:tc>
          <w:tcPr>
            <w:tcW w:w="8828" w:type="dxa"/>
            <w:shd w:val="clear" w:color="auto" w:fill="D9D9D9" w:themeFill="background1" w:themeFillShade="D9"/>
          </w:tcPr>
          <w:p w:rsidR="000D1255" w:rsidRPr="000D1255" w:rsidRDefault="007D6EA3" w:rsidP="000D1255">
            <w:pPr>
              <w:jc w:val="center"/>
              <w:rPr>
                <w:b/>
              </w:rPr>
            </w:pPr>
            <w:r>
              <w:rPr>
                <w:b/>
              </w:rPr>
              <w:t>Ejercicios de práctica</w:t>
            </w:r>
          </w:p>
        </w:tc>
      </w:tr>
      <w:tr w:rsidR="00EB745B" w:rsidTr="000D1255">
        <w:tc>
          <w:tcPr>
            <w:tcW w:w="8828" w:type="dxa"/>
          </w:tcPr>
          <w:p w:rsidR="004D4C9D" w:rsidRDefault="004D4C9D" w:rsidP="004D4C9D">
            <w:pPr>
              <w:jc w:val="both"/>
            </w:pPr>
            <w:r>
              <w:t>Como parte de una estrategia de seguridad, los gerentes de los bancos solicitan a sus cajeros realicen un corte parcial de caja cada cierto tiempo, de acuerdo a los movimientos que se realizan en el día.</w:t>
            </w:r>
          </w:p>
          <w:p w:rsidR="004D4C9D" w:rsidRDefault="004D4C9D" w:rsidP="004D4C9D">
            <w:r>
              <w:t>Para ello, deben organizar el efectivo únicamente billetes de acuerdo a su denominación, y hacer la entrega y un breve informe que muestre la siguiente información:</w:t>
            </w:r>
          </w:p>
          <w:p w:rsidR="004D4C9D" w:rsidRDefault="004D4C9D" w:rsidP="004D4C9D"/>
          <w:p w:rsidR="004D4C9D" w:rsidRDefault="004D4C9D" w:rsidP="004D4C9D">
            <w:r>
              <w:t>Cajero: # _____</w:t>
            </w:r>
            <w:r>
              <w:tab/>
              <w:t xml:space="preserve">     Nombre: ________________________</w:t>
            </w:r>
            <w:proofErr w:type="gramStart"/>
            <w:r>
              <w:t>_  Fecha</w:t>
            </w:r>
            <w:proofErr w:type="gramEnd"/>
            <w:r>
              <w:t>: ______  Hora:  _______</w:t>
            </w:r>
          </w:p>
          <w:p w:rsidR="004D4C9D" w:rsidRDefault="004D4C9D" w:rsidP="004D4C9D"/>
          <w:tbl>
            <w:tblPr>
              <w:tblStyle w:val="Tablaconcuadrcula"/>
              <w:tblW w:w="0" w:type="auto"/>
              <w:tblInd w:w="1838" w:type="dxa"/>
              <w:tblLook w:val="04A0" w:firstRow="1" w:lastRow="0" w:firstColumn="1" w:lastColumn="0" w:noHBand="0" w:noVBand="1"/>
            </w:tblPr>
            <w:tblGrid>
              <w:gridCol w:w="1104"/>
              <w:gridCol w:w="1448"/>
              <w:gridCol w:w="1417"/>
            </w:tblGrid>
            <w:tr w:rsidR="004D4C9D" w:rsidRPr="00431A81" w:rsidTr="005B20D6">
              <w:tc>
                <w:tcPr>
                  <w:tcW w:w="1104" w:type="dxa"/>
                </w:tcPr>
                <w:p w:rsidR="004D4C9D" w:rsidRPr="00431A81" w:rsidRDefault="004D4C9D" w:rsidP="004D4C9D">
                  <w:pPr>
                    <w:jc w:val="center"/>
                    <w:rPr>
                      <w:b/>
                    </w:rPr>
                  </w:pPr>
                  <w:r w:rsidRPr="00431A81">
                    <w:rPr>
                      <w:b/>
                    </w:rPr>
                    <w:t>Billete</w:t>
                  </w:r>
                </w:p>
              </w:tc>
              <w:tc>
                <w:tcPr>
                  <w:tcW w:w="1448" w:type="dxa"/>
                </w:tcPr>
                <w:p w:rsidR="004D4C9D" w:rsidRPr="00431A81" w:rsidRDefault="004D4C9D" w:rsidP="004D4C9D">
                  <w:pPr>
                    <w:jc w:val="center"/>
                    <w:rPr>
                      <w:b/>
                    </w:rPr>
                  </w:pPr>
                  <w:r w:rsidRPr="00431A81">
                    <w:rPr>
                      <w:b/>
                    </w:rPr>
                    <w:t>Cantidad</w:t>
                  </w:r>
                </w:p>
              </w:tc>
              <w:tc>
                <w:tcPr>
                  <w:tcW w:w="1417" w:type="dxa"/>
                </w:tcPr>
                <w:p w:rsidR="004D4C9D" w:rsidRPr="00431A81" w:rsidRDefault="004D4C9D" w:rsidP="004D4C9D">
                  <w:pPr>
                    <w:jc w:val="center"/>
                    <w:rPr>
                      <w:b/>
                    </w:rPr>
                  </w:pPr>
                  <w:r w:rsidRPr="00431A81">
                    <w:rPr>
                      <w:b/>
                    </w:rPr>
                    <w:t>Monto</w:t>
                  </w:r>
                </w:p>
              </w:tc>
            </w:tr>
            <w:tr w:rsidR="004D4C9D" w:rsidTr="005B20D6">
              <w:tc>
                <w:tcPr>
                  <w:tcW w:w="1104" w:type="dxa"/>
                </w:tcPr>
                <w:p w:rsidR="004D4C9D" w:rsidRDefault="004D4C9D" w:rsidP="004D4C9D">
                  <w:pPr>
                    <w:jc w:val="right"/>
                  </w:pPr>
                  <w:r>
                    <w:t>1000</w:t>
                  </w:r>
                </w:p>
              </w:tc>
              <w:tc>
                <w:tcPr>
                  <w:tcW w:w="1448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  <w:tc>
                <w:tcPr>
                  <w:tcW w:w="1417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</w:tr>
            <w:tr w:rsidR="004D4C9D" w:rsidTr="005B20D6">
              <w:tc>
                <w:tcPr>
                  <w:tcW w:w="1104" w:type="dxa"/>
                </w:tcPr>
                <w:p w:rsidR="004D4C9D" w:rsidRDefault="004D4C9D" w:rsidP="004D4C9D">
                  <w:pPr>
                    <w:jc w:val="right"/>
                  </w:pPr>
                  <w:r>
                    <w:t>500</w:t>
                  </w:r>
                </w:p>
              </w:tc>
              <w:tc>
                <w:tcPr>
                  <w:tcW w:w="1448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  <w:tc>
                <w:tcPr>
                  <w:tcW w:w="1417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</w:tr>
            <w:tr w:rsidR="004D4C9D" w:rsidTr="005B20D6">
              <w:tc>
                <w:tcPr>
                  <w:tcW w:w="1104" w:type="dxa"/>
                </w:tcPr>
                <w:p w:rsidR="004D4C9D" w:rsidRDefault="004D4C9D" w:rsidP="004D4C9D">
                  <w:pPr>
                    <w:jc w:val="right"/>
                  </w:pPr>
                  <w:r>
                    <w:t>200</w:t>
                  </w:r>
                </w:p>
              </w:tc>
              <w:tc>
                <w:tcPr>
                  <w:tcW w:w="1448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  <w:tc>
                <w:tcPr>
                  <w:tcW w:w="1417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</w:tr>
            <w:tr w:rsidR="004D4C9D" w:rsidTr="005B20D6">
              <w:tc>
                <w:tcPr>
                  <w:tcW w:w="1104" w:type="dxa"/>
                </w:tcPr>
                <w:p w:rsidR="004D4C9D" w:rsidRDefault="004D4C9D" w:rsidP="004D4C9D">
                  <w:pPr>
                    <w:jc w:val="right"/>
                  </w:pPr>
                  <w:r>
                    <w:t>100</w:t>
                  </w:r>
                </w:p>
              </w:tc>
              <w:tc>
                <w:tcPr>
                  <w:tcW w:w="1448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  <w:tc>
                <w:tcPr>
                  <w:tcW w:w="1417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</w:tr>
            <w:tr w:rsidR="004D4C9D" w:rsidTr="005B20D6">
              <w:tc>
                <w:tcPr>
                  <w:tcW w:w="1104" w:type="dxa"/>
                </w:tcPr>
                <w:p w:rsidR="004D4C9D" w:rsidRDefault="004D4C9D" w:rsidP="004D4C9D"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w="1448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  <w:tc>
                <w:tcPr>
                  <w:tcW w:w="1417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</w:tr>
            <w:tr w:rsidR="004D4C9D" w:rsidTr="005B20D6">
              <w:tc>
                <w:tcPr>
                  <w:tcW w:w="1104" w:type="dxa"/>
                </w:tcPr>
                <w:p w:rsidR="004D4C9D" w:rsidRDefault="004D4C9D" w:rsidP="004D4C9D"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w="1448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  <w:tc>
                <w:tcPr>
                  <w:tcW w:w="1417" w:type="dxa"/>
                </w:tcPr>
                <w:p w:rsidR="004D4C9D" w:rsidRDefault="004D4C9D" w:rsidP="004D4C9D">
                  <w:pPr>
                    <w:jc w:val="right"/>
                  </w:pPr>
                </w:p>
              </w:tc>
            </w:tr>
            <w:tr w:rsidR="004D4C9D" w:rsidTr="005B20D6">
              <w:tc>
                <w:tcPr>
                  <w:tcW w:w="2552" w:type="dxa"/>
                  <w:gridSpan w:val="2"/>
                </w:tcPr>
                <w:p w:rsidR="004D4C9D" w:rsidRDefault="004D4C9D" w:rsidP="004D4C9D">
                  <w:pPr>
                    <w:jc w:val="center"/>
                  </w:pPr>
                  <w:r>
                    <w:t>Total al corte</w:t>
                  </w:r>
                </w:p>
              </w:tc>
              <w:tc>
                <w:tcPr>
                  <w:tcW w:w="1417" w:type="dxa"/>
                </w:tcPr>
                <w:p w:rsidR="004D4C9D" w:rsidRDefault="004D4C9D" w:rsidP="004D4C9D">
                  <w:r>
                    <w:t>$</w:t>
                  </w:r>
                </w:p>
              </w:tc>
            </w:tr>
          </w:tbl>
          <w:p w:rsidR="004D4C9D" w:rsidRDefault="004D4C9D" w:rsidP="004D4C9D"/>
          <w:p w:rsidR="004D4C9D" w:rsidRDefault="004D4C9D" w:rsidP="004D4C9D">
            <w:r>
              <w:t>Elabore un algoritmo que permita efectuar los cálculos necesarios para que el Cajero realice el informe correspondiente.</w:t>
            </w:r>
          </w:p>
          <w:p w:rsidR="006B31CB" w:rsidRDefault="006B31CB" w:rsidP="006B31CB"/>
        </w:tc>
      </w:tr>
      <w:tr w:rsidR="00EB745B" w:rsidTr="000D1255">
        <w:tc>
          <w:tcPr>
            <w:tcW w:w="8828" w:type="dxa"/>
          </w:tcPr>
          <w:p w:rsidR="004D4C9D" w:rsidRDefault="004D4C9D" w:rsidP="000775DA">
            <w:pPr>
              <w:jc w:val="both"/>
            </w:pPr>
          </w:p>
        </w:tc>
      </w:tr>
      <w:tr w:rsidR="00EB745B" w:rsidTr="000D1255">
        <w:tc>
          <w:tcPr>
            <w:tcW w:w="8828" w:type="dxa"/>
          </w:tcPr>
          <w:p w:rsidR="000775DA" w:rsidRDefault="000775DA" w:rsidP="000775DA">
            <w:pPr>
              <w:jc w:val="both"/>
            </w:pPr>
            <w:r w:rsidRPr="00292084">
              <w:t xml:space="preserve">El </w:t>
            </w:r>
            <w:r>
              <w:t xml:space="preserve">Secretario de Educación en el estado ha emitido una convocatoria para los estudiantes de nivel superior, que consiste en otorgar una beca mensual de acuerdo a la aplicación de los </w:t>
            </w:r>
            <w:r w:rsidRPr="00292084">
              <w:t xml:space="preserve">siguientes criterios: </w:t>
            </w:r>
          </w:p>
          <w:p w:rsidR="000775DA" w:rsidRDefault="000775DA" w:rsidP="000775DA">
            <w:pPr>
              <w:jc w:val="both"/>
            </w:pPr>
            <w:r>
              <w:t xml:space="preserve">El estudiante deberá ser mayor de edad (18 años o más), que estén cursando el 1º o 2º semestre de su carrera, y que su promedio actual cumpla con lo siguiente: </w:t>
            </w:r>
          </w:p>
          <w:p w:rsidR="000775DA" w:rsidRDefault="000775DA" w:rsidP="000775DA">
            <w:pPr>
              <w:jc w:val="both"/>
            </w:pPr>
            <w:bookmarkStart w:id="0" w:name="_GoBack"/>
            <w:bookmarkEnd w:id="0"/>
          </w:p>
          <w:p w:rsidR="000775DA" w:rsidRDefault="000775DA" w:rsidP="000775D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292084">
              <w:t>promedio mayor o igual a 9</w:t>
            </w:r>
            <w:r>
              <w:t>0</w:t>
            </w:r>
            <w:r w:rsidRPr="00292084">
              <w:t>, la beca será de $</w:t>
            </w:r>
            <w:r>
              <w:t>3,</w:t>
            </w:r>
            <w:r w:rsidRPr="00292084">
              <w:t xml:space="preserve">000.00; </w:t>
            </w:r>
          </w:p>
          <w:p w:rsidR="000775DA" w:rsidRDefault="000775DA" w:rsidP="000775D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292084">
              <w:t xml:space="preserve">con </w:t>
            </w:r>
            <w:r>
              <w:t xml:space="preserve">un promedio </w:t>
            </w:r>
            <w:r w:rsidRPr="00292084">
              <w:t>menor</w:t>
            </w:r>
            <w:r>
              <w:t xml:space="preserve"> a 90 </w:t>
            </w:r>
            <w:r w:rsidRPr="00292084">
              <w:t>pero mayor</w:t>
            </w:r>
            <w:r>
              <w:t xml:space="preserve"> o mayor o igual a</w:t>
            </w:r>
            <w:r w:rsidRPr="00292084">
              <w:t xml:space="preserve"> 8</w:t>
            </w:r>
            <w:r>
              <w:t>0 se le otorgara $2,</w:t>
            </w:r>
            <w:r w:rsidRPr="00292084">
              <w:t xml:space="preserve">000.00; </w:t>
            </w:r>
          </w:p>
          <w:p w:rsidR="000775DA" w:rsidRDefault="000775DA" w:rsidP="000775DA">
            <w:pPr>
              <w:pStyle w:val="Prrafodelista"/>
              <w:numPr>
                <w:ilvl w:val="0"/>
                <w:numId w:val="3"/>
              </w:numPr>
              <w:jc w:val="both"/>
            </w:pPr>
            <w:r w:rsidRPr="00292084">
              <w:t>para los promedios menore</w:t>
            </w:r>
            <w:r>
              <w:t>s a 80 pero mayores o iguales a 70, de $1,0</w:t>
            </w:r>
            <w:r w:rsidRPr="00292084">
              <w:t>00.00</w:t>
            </w:r>
          </w:p>
          <w:p w:rsidR="000775DA" w:rsidRDefault="000775DA" w:rsidP="000775DA">
            <w:pPr>
              <w:pStyle w:val="Prrafodelista"/>
              <w:ind w:left="1080"/>
              <w:jc w:val="both"/>
            </w:pPr>
          </w:p>
          <w:p w:rsidR="000775DA" w:rsidRDefault="000775DA" w:rsidP="000775DA">
            <w:pPr>
              <w:ind w:left="720"/>
              <w:jc w:val="both"/>
            </w:pPr>
            <w:r>
              <w:t>Genere un algoritmo que, de acuerdo a los datos de entrada, indique si el alumno es candidato a recibir la beca, y la cantidad que se le otorgaría mensualmente</w:t>
            </w:r>
          </w:p>
          <w:p w:rsidR="00EB745B" w:rsidRDefault="00EB745B" w:rsidP="00B45207">
            <w:pPr>
              <w:jc w:val="both"/>
            </w:pPr>
          </w:p>
        </w:tc>
      </w:tr>
      <w:tr w:rsidR="00CC06A4" w:rsidTr="000D1255">
        <w:tc>
          <w:tcPr>
            <w:tcW w:w="8828" w:type="dxa"/>
          </w:tcPr>
          <w:p w:rsidR="000775DA" w:rsidRDefault="000775DA" w:rsidP="000775DA">
            <w:pPr>
              <w:shd w:val="clear" w:color="auto" w:fill="FFFFFF"/>
              <w:spacing w:after="120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lastRenderedPageBreak/>
              <w:t>El promedio de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 calificaciones de los estudiantes del curso de Programación s</w:t>
            </w: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e calcula en base a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las </w:t>
            </w: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cuatro prácticas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realizadas y </w:t>
            </w: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calificadas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, </w:t>
            </w: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de las cuales se </w:t>
            </w:r>
            <w:r w:rsidRPr="00160E1F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es-MX"/>
              </w:rPr>
              <w:t>elimina</w:t>
            </w: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 la </w:t>
            </w:r>
            <w:r w:rsidRPr="00160E1F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es-MX"/>
              </w:rPr>
              <w:t>nota menor</w:t>
            </w: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 y se promedian las tres notas más altas. </w:t>
            </w:r>
          </w:p>
          <w:p w:rsidR="00216B13" w:rsidRPr="000775DA" w:rsidRDefault="000775DA" w:rsidP="000775DA">
            <w:pPr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Diseñe un algoritmo que determine la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calificación a eliminar </w:t>
            </w: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y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genere </w:t>
            </w: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el promedio de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</w:t>
            </w:r>
            <w:r w:rsidRPr="0097518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 xml:space="preserve"> estudiante</w:t>
            </w:r>
          </w:p>
        </w:tc>
      </w:tr>
    </w:tbl>
    <w:p w:rsidR="00894B71" w:rsidRDefault="00894B71" w:rsidP="000D1255">
      <w:pPr>
        <w:jc w:val="both"/>
      </w:pPr>
    </w:p>
    <w:sectPr w:rsidR="00894B71" w:rsidSect="000501D6">
      <w:headerReference w:type="default" r:id="rId8"/>
      <w:pgSz w:w="12240" w:h="15840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11D" w:rsidRDefault="002F011D" w:rsidP="0019584D">
      <w:pPr>
        <w:spacing w:after="0" w:line="240" w:lineRule="auto"/>
      </w:pPr>
      <w:r>
        <w:separator/>
      </w:r>
    </w:p>
  </w:endnote>
  <w:endnote w:type="continuationSeparator" w:id="0">
    <w:p w:rsidR="002F011D" w:rsidRDefault="002F011D" w:rsidP="0019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11D" w:rsidRDefault="002F011D" w:rsidP="0019584D">
      <w:pPr>
        <w:spacing w:after="0" w:line="240" w:lineRule="auto"/>
      </w:pPr>
      <w:r>
        <w:separator/>
      </w:r>
    </w:p>
  </w:footnote>
  <w:footnote w:type="continuationSeparator" w:id="0">
    <w:p w:rsidR="002F011D" w:rsidRDefault="002F011D" w:rsidP="00195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74"/>
      <w:gridCol w:w="4547"/>
    </w:tblGrid>
    <w:tr w:rsidR="0019584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AAE773CE0C2B4DA6AEDE2446829F9C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9584D" w:rsidRDefault="0019584D" w:rsidP="0019584D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Fundamentos de programación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BAEF541EC9524C35BE26DAE783D55A13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9584D" w:rsidRDefault="0019584D" w:rsidP="007D6EA3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Ejercicios</w:t>
              </w:r>
              <w:r w:rsidR="007D6EA3">
                <w:rPr>
                  <w:caps/>
                  <w:color w:val="FFFFFF" w:themeColor="background1"/>
                  <w:sz w:val="18"/>
                  <w:szCs w:val="18"/>
                </w:rPr>
                <w:t xml:space="preserve"> de práctica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 u1</w:t>
              </w:r>
            </w:p>
          </w:tc>
        </w:sdtContent>
      </w:sdt>
    </w:tr>
    <w:tr w:rsidR="0019584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9584D" w:rsidRDefault="0019584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9584D" w:rsidRDefault="0019584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9584D" w:rsidRDefault="001958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45540"/>
    <w:multiLevelType w:val="hybridMultilevel"/>
    <w:tmpl w:val="C2C6A4D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05C6"/>
    <w:multiLevelType w:val="hybridMultilevel"/>
    <w:tmpl w:val="CC08CC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33950"/>
    <w:multiLevelType w:val="hybridMultilevel"/>
    <w:tmpl w:val="0EB6D844"/>
    <w:lvl w:ilvl="0" w:tplc="D478B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4D"/>
    <w:rsid w:val="000501D6"/>
    <w:rsid w:val="000775DA"/>
    <w:rsid w:val="000D1255"/>
    <w:rsid w:val="00130DE2"/>
    <w:rsid w:val="0019584D"/>
    <w:rsid w:val="001D720D"/>
    <w:rsid w:val="00216B13"/>
    <w:rsid w:val="002A54D7"/>
    <w:rsid w:val="002D23B7"/>
    <w:rsid w:val="002F011D"/>
    <w:rsid w:val="00336EE2"/>
    <w:rsid w:val="00351D89"/>
    <w:rsid w:val="003A6217"/>
    <w:rsid w:val="003B0A1A"/>
    <w:rsid w:val="004D4C9D"/>
    <w:rsid w:val="00602867"/>
    <w:rsid w:val="00652AAD"/>
    <w:rsid w:val="006B31CB"/>
    <w:rsid w:val="007D6EA3"/>
    <w:rsid w:val="00850B3B"/>
    <w:rsid w:val="008875D4"/>
    <w:rsid w:val="00894B71"/>
    <w:rsid w:val="008A2E77"/>
    <w:rsid w:val="00A674D0"/>
    <w:rsid w:val="00A90D3C"/>
    <w:rsid w:val="00B121F4"/>
    <w:rsid w:val="00B4131A"/>
    <w:rsid w:val="00B45207"/>
    <w:rsid w:val="00B6367B"/>
    <w:rsid w:val="00BF6A8E"/>
    <w:rsid w:val="00C0315C"/>
    <w:rsid w:val="00CA4C17"/>
    <w:rsid w:val="00CC06A4"/>
    <w:rsid w:val="00D338C5"/>
    <w:rsid w:val="00DF35CB"/>
    <w:rsid w:val="00EB745B"/>
    <w:rsid w:val="00F7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BD42"/>
  <w15:chartTrackingRefBased/>
  <w15:docId w15:val="{D6A4D50A-139F-4A96-80A5-6657BC93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5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4D"/>
  </w:style>
  <w:style w:type="paragraph" w:styleId="Piedepgina">
    <w:name w:val="footer"/>
    <w:basedOn w:val="Normal"/>
    <w:link w:val="PiedepginaCar"/>
    <w:uiPriority w:val="99"/>
    <w:unhideWhenUsed/>
    <w:rsid w:val="00195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4D"/>
  </w:style>
  <w:style w:type="paragraph" w:styleId="Prrafodelista">
    <w:name w:val="List Paragraph"/>
    <w:basedOn w:val="Normal"/>
    <w:uiPriority w:val="34"/>
    <w:qFormat/>
    <w:rsid w:val="001958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E773CE0C2B4DA6AEDE2446829F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D113-EECD-41BF-BF40-782182AAD14C}"/>
      </w:docPartPr>
      <w:docPartBody>
        <w:p w:rsidR="00452BA6" w:rsidRDefault="008B71A4" w:rsidP="008B71A4">
          <w:pPr>
            <w:pStyle w:val="AAE773CE0C2B4DA6AEDE2446829F9C7B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BAEF541EC9524C35BE26DAE783D55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9451-EBDC-4BB3-9602-7B44E495B46E}"/>
      </w:docPartPr>
      <w:docPartBody>
        <w:p w:rsidR="00452BA6" w:rsidRDefault="008B71A4" w:rsidP="008B71A4">
          <w:pPr>
            <w:pStyle w:val="BAEF541EC9524C35BE26DAE783D55A13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A4"/>
    <w:rsid w:val="00093602"/>
    <w:rsid w:val="0036306F"/>
    <w:rsid w:val="00452BA6"/>
    <w:rsid w:val="00455F0C"/>
    <w:rsid w:val="008013A2"/>
    <w:rsid w:val="008B71A4"/>
    <w:rsid w:val="00D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E773CE0C2B4DA6AEDE2446829F9C7B">
    <w:name w:val="AAE773CE0C2B4DA6AEDE2446829F9C7B"/>
    <w:rsid w:val="008B71A4"/>
  </w:style>
  <w:style w:type="character" w:customStyle="1" w:styleId="Textodemarcadordeposicin">
    <w:name w:val="Texto de marcador de posición"/>
    <w:basedOn w:val="Fuentedeprrafopredeter"/>
    <w:uiPriority w:val="99"/>
    <w:semiHidden/>
    <w:rsid w:val="008B71A4"/>
    <w:rPr>
      <w:color w:val="808080"/>
    </w:rPr>
  </w:style>
  <w:style w:type="paragraph" w:customStyle="1" w:styleId="BAEF541EC9524C35BE26DAE783D55A13">
    <w:name w:val="BAEF541EC9524C35BE26DAE783D55A13"/>
    <w:rsid w:val="008B7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Ejercicios de práctica u1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programación</vt:lpstr>
    </vt:vector>
  </TitlesOfParts>
  <Company>Hewlett-Packard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</dc:title>
  <dc:subject/>
  <dc:creator>A_CAMPOS</dc:creator>
  <cp:keywords/>
  <dc:description/>
  <cp:lastModifiedBy>A_CAMPOS</cp:lastModifiedBy>
  <cp:revision>3</cp:revision>
  <cp:lastPrinted>2020-09-30T18:57:00Z</cp:lastPrinted>
  <dcterms:created xsi:type="dcterms:W3CDTF">2020-10-12T14:15:00Z</dcterms:created>
  <dcterms:modified xsi:type="dcterms:W3CDTF">2020-10-12T14:34:00Z</dcterms:modified>
</cp:coreProperties>
</file>