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6D" w:rsidRPr="00B55970" w:rsidRDefault="00B55970" w:rsidP="00B55970">
      <w:pPr>
        <w:pStyle w:val="1"/>
        <w:rPr>
          <w:b/>
        </w:rPr>
      </w:pPr>
      <w:r w:rsidRPr="00B55970">
        <w:rPr>
          <w:b/>
        </w:rPr>
        <w:t>Утверждаю</w:t>
      </w:r>
    </w:p>
    <w:p w:rsidR="00B55970" w:rsidRDefault="00B55970" w:rsidP="00B55970">
      <w:pPr>
        <w:pStyle w:val="1"/>
      </w:pPr>
      <w:r>
        <w:t>Зав. кафедрой ИПОВС</w:t>
      </w:r>
    </w:p>
    <w:p w:rsidR="00B55970" w:rsidRDefault="00B55970" w:rsidP="00B55970">
      <w:pPr>
        <w:pStyle w:val="1"/>
      </w:pPr>
      <w:r>
        <w:t>НИУ МИЭТ</w:t>
      </w:r>
    </w:p>
    <w:p w:rsidR="00B55970" w:rsidRDefault="00B55970" w:rsidP="00B55970">
      <w:pPr>
        <w:pStyle w:val="1"/>
      </w:pPr>
      <w:r>
        <w:t>проф. ____________/Л.Г. Гагарина/</w:t>
      </w:r>
    </w:p>
    <w:p w:rsidR="00B55970" w:rsidRDefault="00B55970" w:rsidP="00B55970">
      <w:pPr>
        <w:pStyle w:val="1"/>
      </w:pPr>
      <w:r>
        <w:t>«__» __________2017г</w:t>
      </w:r>
    </w:p>
    <w:p w:rsidR="00B55970" w:rsidRDefault="00B55970" w:rsidP="00B55970">
      <w:pPr>
        <w:pStyle w:val="2"/>
      </w:pPr>
    </w:p>
    <w:p w:rsidR="00B55970" w:rsidRDefault="00B55970" w:rsidP="00B55970"/>
    <w:p w:rsidR="00B55970" w:rsidRDefault="00B55970" w:rsidP="00B55970"/>
    <w:p w:rsidR="00B55970" w:rsidRDefault="00B55970" w:rsidP="00B55970"/>
    <w:p w:rsidR="00B55970" w:rsidRDefault="00B55970" w:rsidP="00275D61">
      <w:pPr>
        <w:pStyle w:val="2"/>
        <w:ind w:left="0" w:right="0"/>
        <w:jc w:val="center"/>
      </w:pPr>
      <w:r w:rsidRPr="00D01382">
        <w:rPr>
          <w:sz w:val="26"/>
        </w:rPr>
        <w:t>Техническое</w:t>
      </w:r>
      <w:r>
        <w:t xml:space="preserve"> </w:t>
      </w:r>
      <w:r w:rsidRPr="00336456">
        <w:rPr>
          <w:sz w:val="26"/>
        </w:rPr>
        <w:t>задание</w:t>
      </w:r>
    </w:p>
    <w:p w:rsidR="00B55970" w:rsidRDefault="00CD01F4" w:rsidP="003B1FEE">
      <w:pPr>
        <w:pStyle w:val="2"/>
        <w:jc w:val="center"/>
      </w:pPr>
      <w:r>
        <w:t>«</w:t>
      </w:r>
      <w:bookmarkStart w:id="0" w:name="_GoBack"/>
      <w:r w:rsidR="009450A9">
        <w:t>Разработка программного модуля визуализации работы рубанка</w:t>
      </w:r>
      <w:bookmarkEnd w:id="0"/>
      <w:r w:rsidR="00B55970">
        <w:t>»</w:t>
      </w:r>
    </w:p>
    <w:p w:rsidR="00B55970" w:rsidRPr="00275D61" w:rsidRDefault="00B55970" w:rsidP="00275D61">
      <w:pPr>
        <w:pStyle w:val="2"/>
        <w:jc w:val="center"/>
        <w:rPr>
          <w:b w:val="0"/>
        </w:rPr>
      </w:pPr>
      <w:r w:rsidRPr="00275D61">
        <w:rPr>
          <w:b w:val="0"/>
        </w:rPr>
        <w:t>(шифр</w:t>
      </w:r>
      <w:r w:rsidR="00316EE9">
        <w:rPr>
          <w:b w:val="0"/>
        </w:rPr>
        <w:t xml:space="preserve"> </w:t>
      </w:r>
      <w:r w:rsidR="008A1603">
        <w:rPr>
          <w:b w:val="0"/>
        </w:rPr>
        <w:t>МУИУ</w:t>
      </w:r>
      <w:r w:rsidRPr="00275D61">
        <w:rPr>
          <w:b w:val="0"/>
        </w:rPr>
        <w:t>)</w:t>
      </w: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Pr="00F71E2C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Pr="00F71E2C" w:rsidRDefault="005B24C6" w:rsidP="005B24C6">
      <w:pPr>
        <w:pStyle w:val="a1"/>
        <w:jc w:val="center"/>
        <w:outlineLvl w:val="0"/>
        <w:rPr>
          <w:sz w:val="26"/>
          <w:szCs w:val="26"/>
        </w:rPr>
      </w:pPr>
    </w:p>
    <w:p w:rsidR="005B24C6" w:rsidRPr="00F71E2C" w:rsidRDefault="005B24C6" w:rsidP="007F3801">
      <w:pPr>
        <w:pStyle w:val="aa"/>
        <w:jc w:val="center"/>
      </w:pPr>
      <w:r w:rsidRPr="00F71E2C">
        <w:t>Направление подготовки – 09.04.03</w:t>
      </w:r>
    </w:p>
    <w:p w:rsidR="005B24C6" w:rsidRPr="00F71E2C" w:rsidRDefault="005B24C6" w:rsidP="007F3801">
      <w:pPr>
        <w:pStyle w:val="aa"/>
        <w:jc w:val="center"/>
      </w:pPr>
      <w:r w:rsidRPr="00F71E2C">
        <w:t>Квалификация – бакалавр</w:t>
      </w:r>
    </w:p>
    <w:p w:rsidR="005B24C6" w:rsidRPr="00F71E2C" w:rsidRDefault="005B24C6" w:rsidP="005B24C6">
      <w:pPr>
        <w:pStyle w:val="a1"/>
        <w:outlineLvl w:val="0"/>
        <w:rPr>
          <w:sz w:val="26"/>
          <w:szCs w:val="26"/>
        </w:rPr>
      </w:pPr>
    </w:p>
    <w:p w:rsidR="005B24C6" w:rsidRPr="00F71E2C" w:rsidRDefault="005B24C6" w:rsidP="007F3801">
      <w:pPr>
        <w:pStyle w:val="aa"/>
      </w:pPr>
      <w:r w:rsidRPr="00F71E2C">
        <w:t xml:space="preserve">Руководитель выпускной работы: ___________________/д.т.н., п. </w:t>
      </w:r>
      <w:r>
        <w:t>Трояновский</w:t>
      </w:r>
      <w:r w:rsidRPr="00F71E2C">
        <w:t xml:space="preserve"> </w:t>
      </w:r>
      <w:r>
        <w:t>В</w:t>
      </w:r>
      <w:r w:rsidRPr="00F71E2C">
        <w:t>.</w:t>
      </w:r>
      <w:r>
        <w:t>М</w:t>
      </w:r>
      <w:r w:rsidRPr="00F71E2C">
        <w:t>./</w:t>
      </w:r>
    </w:p>
    <w:p w:rsidR="005B24C6" w:rsidRPr="00F71E2C" w:rsidRDefault="005B24C6" w:rsidP="007F3801">
      <w:pPr>
        <w:pStyle w:val="aa"/>
        <w:rPr>
          <w:rFonts w:cs="Times New Roman"/>
          <w:szCs w:val="26"/>
        </w:rPr>
      </w:pPr>
      <w:r w:rsidRPr="00F71E2C">
        <w:rPr>
          <w:rFonts w:cs="Times New Roman"/>
          <w:szCs w:val="26"/>
        </w:rPr>
        <w:t xml:space="preserve">Исполнитель: </w:t>
      </w:r>
      <w:r w:rsidRPr="00F71E2C"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F71E2C">
        <w:rPr>
          <w:rFonts w:cs="Times New Roman"/>
          <w:szCs w:val="26"/>
        </w:rPr>
        <w:tab/>
        <w:t xml:space="preserve">    _______________/ст. гр. МП–45 </w:t>
      </w:r>
      <w:r>
        <w:rPr>
          <w:rFonts w:cs="Times New Roman"/>
          <w:szCs w:val="26"/>
        </w:rPr>
        <w:t>Тарасенко</w:t>
      </w:r>
      <w:r w:rsidRPr="00F71E2C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М</w:t>
      </w:r>
      <w:r w:rsidRPr="00F71E2C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П</w:t>
      </w:r>
      <w:r w:rsidRPr="00F71E2C">
        <w:rPr>
          <w:rFonts w:cs="Times New Roman"/>
          <w:szCs w:val="26"/>
        </w:rPr>
        <w:t>./</w:t>
      </w:r>
    </w:p>
    <w:p w:rsidR="005B24C6" w:rsidRPr="00F71E2C" w:rsidRDefault="005B24C6" w:rsidP="007F3801">
      <w:pPr>
        <w:pStyle w:val="aa"/>
        <w:rPr>
          <w:rFonts w:cs="Times New Roman"/>
          <w:szCs w:val="26"/>
        </w:rPr>
      </w:pPr>
      <w:r w:rsidRPr="00F71E2C">
        <w:rPr>
          <w:rFonts w:cs="Times New Roman"/>
          <w:szCs w:val="26"/>
        </w:rPr>
        <w:t xml:space="preserve">Руководитель </w:t>
      </w:r>
      <w:proofErr w:type="gramStart"/>
      <w:r w:rsidR="007F3801" w:rsidRPr="00F71E2C">
        <w:rPr>
          <w:rFonts w:cs="Times New Roman"/>
          <w:szCs w:val="26"/>
        </w:rPr>
        <w:t xml:space="preserve">практики:  </w:t>
      </w:r>
      <w:r w:rsidRPr="00F71E2C">
        <w:rPr>
          <w:rFonts w:cs="Times New Roman"/>
          <w:szCs w:val="26"/>
        </w:rPr>
        <w:t xml:space="preserve"> </w:t>
      </w:r>
      <w:proofErr w:type="gramEnd"/>
      <w:r w:rsidRPr="00F71E2C">
        <w:rPr>
          <w:rFonts w:cs="Times New Roman"/>
          <w:szCs w:val="26"/>
        </w:rPr>
        <w:t xml:space="preserve">            ___________________/____________________ /</w:t>
      </w:r>
    </w:p>
    <w:p w:rsidR="005B24C6" w:rsidRPr="00F71E2C" w:rsidRDefault="005B24C6" w:rsidP="005B24C6">
      <w:pPr>
        <w:jc w:val="center"/>
        <w:outlineLvl w:val="0"/>
        <w:rPr>
          <w:rFonts w:cs="Times New Roman"/>
          <w:sz w:val="26"/>
          <w:szCs w:val="26"/>
        </w:rPr>
      </w:pPr>
    </w:p>
    <w:p w:rsidR="005B24C6" w:rsidRPr="00E273C0" w:rsidRDefault="005B24C6" w:rsidP="00E273C0">
      <w:pPr>
        <w:pStyle w:val="2"/>
        <w:jc w:val="center"/>
        <w:rPr>
          <w:b w:val="0"/>
        </w:rPr>
      </w:pPr>
      <w:r w:rsidRPr="00E273C0">
        <w:rPr>
          <w:b w:val="0"/>
        </w:rPr>
        <w:t>Москва, 2017</w:t>
      </w:r>
    </w:p>
    <w:p w:rsidR="00226D5F" w:rsidRDefault="00226D5F" w:rsidP="00226D5F">
      <w:pPr>
        <w:tabs>
          <w:tab w:val="center" w:pos="5102"/>
        </w:tabs>
        <w:spacing w:after="160" w:line="259" w:lineRule="auto"/>
        <w:jc w:val="center"/>
      </w:pPr>
    </w:p>
    <w:p w:rsidR="00226D5F" w:rsidRDefault="00226D5F" w:rsidP="00226D5F">
      <w:pPr>
        <w:tabs>
          <w:tab w:val="center" w:pos="5102"/>
        </w:tabs>
        <w:spacing w:after="160" w:line="259" w:lineRule="auto"/>
      </w:pPr>
    </w:p>
    <w:p w:rsidR="00E2422B" w:rsidRDefault="00E2422B" w:rsidP="00226D5F">
      <w:pPr>
        <w:tabs>
          <w:tab w:val="center" w:pos="5102"/>
        </w:tabs>
        <w:spacing w:after="160" w:line="259" w:lineRule="auto"/>
      </w:pPr>
      <w:r w:rsidRPr="00226D5F">
        <w:br w:type="page"/>
      </w:r>
      <w:r w:rsidR="00226D5F">
        <w:lastRenderedPageBreak/>
        <w:tab/>
      </w:r>
    </w:p>
    <w:p w:rsidR="00AD3326" w:rsidRDefault="006B4599" w:rsidP="006B4599">
      <w:pPr>
        <w:pStyle w:val="3"/>
        <w:numPr>
          <w:ilvl w:val="2"/>
          <w:numId w:val="6"/>
        </w:numPr>
      </w:pPr>
      <w:r>
        <w:t>Введение</w:t>
      </w:r>
    </w:p>
    <w:p w:rsidR="00E47050" w:rsidRPr="00E47050" w:rsidRDefault="00E47050" w:rsidP="00E47050"/>
    <w:p w:rsidR="00217A62" w:rsidRDefault="00217A62" w:rsidP="00217A62">
      <w:pPr>
        <w:ind w:firstLine="709"/>
        <w:rPr>
          <w:rStyle w:val="af1"/>
          <w:i w:val="0"/>
        </w:rPr>
      </w:pPr>
      <w:r w:rsidRPr="00217A62">
        <w:rPr>
          <w:rStyle w:val="af1"/>
          <w:i w:val="0"/>
        </w:rPr>
        <w:t xml:space="preserve">Система «ИНФОСФЕРА» является программно-аппаратным комплексом для создания масштабируемых систем мониторинга и управления ресурсами ЖКХ. Основным принципом системы «ИНФОСФЕРА» является нацеленность на безопасность как при осуществлении доступа к приборам, так и осуществления доступа к пользовательским приложениям. </w:t>
      </w:r>
    </w:p>
    <w:p w:rsidR="00542106" w:rsidRPr="00804AC0" w:rsidRDefault="00542106" w:rsidP="00542106">
      <w:pPr>
        <w:ind w:firstLine="709"/>
      </w:pPr>
      <w:r w:rsidRPr="00804AC0">
        <w:t xml:space="preserve">Система «ИНФОСФЕРА» предназначена для облегчения эксплуатации жилья и организации инфраструктуры в рамках микрорайона. Однако разные варианты поставки системы </w:t>
      </w:r>
      <w:r>
        <w:t xml:space="preserve">предоставляют </w:t>
      </w:r>
      <w:r w:rsidRPr="00804AC0">
        <w:t>выбор системы требуемого масштаба:</w:t>
      </w:r>
    </w:p>
    <w:p w:rsidR="00542106" w:rsidRPr="00285E81" w:rsidRDefault="00542106" w:rsidP="00542106">
      <w:r>
        <w:t xml:space="preserve">-   </w:t>
      </w:r>
      <w:r w:rsidRPr="00285E81">
        <w:t>для частного использования (</w:t>
      </w:r>
      <w:proofErr w:type="spellStart"/>
      <w:r w:rsidRPr="00285E81">
        <w:t>Lite</w:t>
      </w:r>
      <w:proofErr w:type="spellEnd"/>
      <w:r w:rsidRPr="00285E81">
        <w:t>);</w:t>
      </w:r>
    </w:p>
    <w:p w:rsidR="00542106" w:rsidRPr="00285E81" w:rsidRDefault="00542106" w:rsidP="00542106">
      <w:r>
        <w:t xml:space="preserve">-   </w:t>
      </w:r>
      <w:r w:rsidRPr="00285E81">
        <w:t>для использования системы в рамках микрорайона (</w:t>
      </w:r>
      <w:proofErr w:type="spellStart"/>
      <w:r w:rsidRPr="00285E81">
        <w:t>Base</w:t>
      </w:r>
      <w:proofErr w:type="spellEnd"/>
      <w:r w:rsidRPr="00285E81">
        <w:t>);</w:t>
      </w:r>
    </w:p>
    <w:p w:rsidR="00542106" w:rsidRDefault="00542106" w:rsidP="00542106">
      <w:r>
        <w:t xml:space="preserve">- </w:t>
      </w:r>
      <w:r w:rsidRPr="00285E81">
        <w:t xml:space="preserve">для использования системы в рамках микрорайона с предоставлением </w:t>
      </w:r>
      <w:r>
        <w:t xml:space="preserve">площадки для взаимодействия управляющих компаний, организаций, жителей и обеспечения защищенных сервисов для платежей </w:t>
      </w:r>
      <w:r w:rsidRPr="00285E81">
        <w:t>(</w:t>
      </w:r>
      <w:proofErr w:type="spellStart"/>
      <w:r w:rsidRPr="00285E81">
        <w:t>Premium</w:t>
      </w:r>
      <w:proofErr w:type="spellEnd"/>
      <w:r w:rsidRPr="00285E81">
        <w:t>).</w:t>
      </w:r>
    </w:p>
    <w:p w:rsidR="00DC15F5" w:rsidRDefault="00DC15F5" w:rsidP="004F6230">
      <w:pPr>
        <w:ind w:firstLine="709"/>
      </w:pPr>
      <w:r>
        <w:t>Использование системы «ИНФОСФЕРА» актуально</w:t>
      </w:r>
      <w:r w:rsidRPr="00DC15F5">
        <w:t>,</w:t>
      </w:r>
      <w:r>
        <w:t xml:space="preserve"> а поэтому</w:t>
      </w:r>
      <w:r w:rsidR="0065291F">
        <w:t xml:space="preserve"> разработка модуля</w:t>
      </w:r>
      <w:r>
        <w:t xml:space="preserve"> управления датчи</w:t>
      </w:r>
      <w:r w:rsidR="0067016D">
        <w:t xml:space="preserve">ками и </w:t>
      </w:r>
      <w:r w:rsidR="00FD4D97">
        <w:t>исполнительными устройствами</w:t>
      </w:r>
      <w:r w:rsidR="0067016D">
        <w:t xml:space="preserve"> с помощью протокол</w:t>
      </w:r>
      <w:r w:rsidR="001946F4">
        <w:t>а</w:t>
      </w:r>
      <w:r w:rsidR="0067016D">
        <w:t xml:space="preserve"> </w:t>
      </w:r>
      <w:r w:rsidR="0067016D">
        <w:rPr>
          <w:lang w:val="en-US"/>
        </w:rPr>
        <w:t>MQTT</w:t>
      </w:r>
      <w:r w:rsidR="0067016D" w:rsidRPr="0067016D">
        <w:t xml:space="preserve"> </w:t>
      </w:r>
      <w:r w:rsidR="0067016D">
        <w:t xml:space="preserve">для автоматизированной системы </w:t>
      </w:r>
      <w:r w:rsidR="00FD4D97">
        <w:t xml:space="preserve">управления </w:t>
      </w:r>
      <w:r w:rsidR="003B47AF">
        <w:t>ресурсами ЖКХ,</w:t>
      </w:r>
      <w:r w:rsidR="0047314F">
        <w:t xml:space="preserve"> у которого нет </w:t>
      </w:r>
      <w:r w:rsidR="003B47AF">
        <w:t>аналогов актуальна</w:t>
      </w:r>
      <w:r w:rsidR="003B6439">
        <w:t>.</w:t>
      </w:r>
      <w:r w:rsidR="003B6439" w:rsidRPr="003B6439">
        <w:t xml:space="preserve"> </w:t>
      </w:r>
      <w:r w:rsidR="003B6439">
        <w:t>Данный модуль нужен, чтобы решать проблему автоматизации предупреждения об чрезвычайных ситуациях</w:t>
      </w:r>
      <w:r w:rsidR="003B6439" w:rsidRPr="003B6439">
        <w:t>,</w:t>
      </w:r>
      <w:r w:rsidR="003B6439">
        <w:t xml:space="preserve"> и облегчать быт человека в доме.</w:t>
      </w:r>
    </w:p>
    <w:p w:rsidR="005F2EEC" w:rsidRPr="00226D5F" w:rsidRDefault="005F2EEC" w:rsidP="004F6230">
      <w:pPr>
        <w:ind w:firstLine="709"/>
      </w:pPr>
      <w:r>
        <w:t xml:space="preserve">Использование сетевого протокола </w:t>
      </w:r>
      <w:r>
        <w:rPr>
          <w:lang w:val="en-US"/>
        </w:rPr>
        <w:t>MQTT</w:t>
      </w:r>
      <w:r w:rsidRPr="005F2EEC">
        <w:t xml:space="preserve"> </w:t>
      </w:r>
      <w:r>
        <w:t>необходимо</w:t>
      </w:r>
      <w:r w:rsidRPr="005F2EEC">
        <w:t>,</w:t>
      </w:r>
      <w:r>
        <w:t xml:space="preserve"> для оповещения жителей </w:t>
      </w:r>
      <w:r w:rsidR="00D2044D">
        <w:t>при срабатывании датчиков</w:t>
      </w:r>
      <w:r w:rsidR="00D2044D" w:rsidRPr="00D2044D">
        <w:t>,</w:t>
      </w:r>
      <w:r w:rsidR="00746E90">
        <w:t xml:space="preserve"> так же протокол </w:t>
      </w:r>
      <w:r w:rsidR="00746E90">
        <w:rPr>
          <w:lang w:val="en-US"/>
        </w:rPr>
        <w:t>MQTT</w:t>
      </w:r>
      <w:r w:rsidR="00746E90">
        <w:t xml:space="preserve"> позволяет максимально быстро добавить новые датчики и исполнительные устройства</w:t>
      </w:r>
    </w:p>
    <w:p w:rsidR="008B2866" w:rsidRDefault="0047314F" w:rsidP="008443C3">
      <w:pPr>
        <w:ind w:firstLine="709"/>
        <w:rPr>
          <w:rStyle w:val="af1"/>
          <w:i w:val="0"/>
          <w:iCs w:val="0"/>
        </w:rPr>
      </w:pPr>
      <w:r>
        <w:t>Таким образом поставленная задача на предприятии АО «ПКК МИЛАНДР» является р</w:t>
      </w:r>
      <w:r w:rsidR="00F349EB">
        <w:t xml:space="preserve">азработка модуля управления датчиками </w:t>
      </w:r>
      <w:r w:rsidR="0034151D">
        <w:t xml:space="preserve">и исполнительными устройствами </w:t>
      </w:r>
      <w:r w:rsidR="00F349EB">
        <w:t>поможет оперативно реагировать</w:t>
      </w:r>
      <w:r w:rsidR="00F349EB" w:rsidRPr="00F349EB">
        <w:t>,</w:t>
      </w:r>
      <w:r w:rsidR="00F349EB">
        <w:t xml:space="preserve"> на пожароопасные в домах</w:t>
      </w:r>
      <w:r w:rsidR="00F349EB" w:rsidRPr="00F349EB">
        <w:t>,</w:t>
      </w:r>
      <w:r w:rsidR="00F349EB">
        <w:t xml:space="preserve"> повреждение в трубопроводе</w:t>
      </w:r>
      <w:r w:rsidR="00F349EB" w:rsidRPr="00F349EB">
        <w:t>,</w:t>
      </w:r>
      <w:r w:rsidR="00F349EB">
        <w:t xml:space="preserve"> об нарушении эксплуатации приборов. </w:t>
      </w:r>
    </w:p>
    <w:p w:rsidR="007A4C37" w:rsidRPr="008B2866" w:rsidRDefault="007A4C37" w:rsidP="008443C3">
      <w:pPr>
        <w:ind w:firstLine="709"/>
      </w:pPr>
    </w:p>
    <w:p w:rsidR="00AD3326" w:rsidRDefault="004D37C9" w:rsidP="00AD3326">
      <w:pPr>
        <w:pStyle w:val="3"/>
        <w:numPr>
          <w:ilvl w:val="2"/>
          <w:numId w:val="6"/>
        </w:numPr>
      </w:pPr>
      <w:r>
        <w:t>Основания для разработки</w:t>
      </w:r>
    </w:p>
    <w:p w:rsidR="00160F87" w:rsidRDefault="00160F87" w:rsidP="00160F87">
      <w:pPr>
        <w:pStyle w:val="ab"/>
        <w:numPr>
          <w:ilvl w:val="3"/>
          <w:numId w:val="6"/>
        </w:numPr>
      </w:pPr>
      <w:r>
        <w:t>Основания для разработки</w:t>
      </w:r>
    </w:p>
    <w:p w:rsidR="002C4291" w:rsidRPr="00890BAC" w:rsidRDefault="002C4291" w:rsidP="002C4291">
      <w:r w:rsidRPr="00890BAC">
        <w:t>- задание на ВКР;</w:t>
      </w:r>
    </w:p>
    <w:p w:rsidR="00BA052E" w:rsidRDefault="002C4291" w:rsidP="00BA052E">
      <w:r w:rsidRPr="00890BAC">
        <w:t>- решение зав. каф. ИПОВС.</w:t>
      </w:r>
    </w:p>
    <w:p w:rsidR="00CC42E7" w:rsidRDefault="00CC42E7">
      <w:pPr>
        <w:spacing w:after="160" w:line="259" w:lineRule="auto"/>
        <w:jc w:val="left"/>
      </w:pPr>
      <w:r>
        <w:br w:type="page"/>
      </w:r>
    </w:p>
    <w:p w:rsidR="006F6035" w:rsidRPr="00BA052E" w:rsidRDefault="006F6035" w:rsidP="00BA052E"/>
    <w:p w:rsidR="009A7AE4" w:rsidRDefault="00B26C50" w:rsidP="009A7AE4">
      <w:pPr>
        <w:pStyle w:val="ab"/>
        <w:numPr>
          <w:ilvl w:val="3"/>
          <w:numId w:val="6"/>
        </w:numPr>
      </w:pPr>
      <w:r>
        <w:t>Наименования работы и ее шифр</w:t>
      </w:r>
    </w:p>
    <w:p w:rsidR="00941B09" w:rsidRDefault="00941B09" w:rsidP="00941B09">
      <w:r>
        <w:t>Разработка модуля управления датчиками</w:t>
      </w:r>
      <w:r w:rsidR="00D85493">
        <w:t xml:space="preserve"> и исполнительными устройствами</w:t>
      </w:r>
      <w:r>
        <w:t xml:space="preserve"> с помощью протокола </w:t>
      </w:r>
      <w:r w:rsidRPr="00941B09">
        <w:rPr>
          <w:lang w:val="en-US"/>
        </w:rPr>
        <w:t>MQTT</w:t>
      </w:r>
      <w:r w:rsidRPr="00CD01F4">
        <w:t xml:space="preserve"> </w:t>
      </w:r>
      <w:r>
        <w:t>для автоматизированной системы управления ресурсами ЖКХ</w:t>
      </w:r>
      <w:r w:rsidR="008A17AA">
        <w:t>.</w:t>
      </w:r>
    </w:p>
    <w:p w:rsidR="00941B09" w:rsidRDefault="00941B09" w:rsidP="00941B09">
      <w:r w:rsidRPr="00275D61">
        <w:t>шифр</w:t>
      </w:r>
      <w:r>
        <w:t xml:space="preserve"> </w:t>
      </w:r>
      <w:r w:rsidR="00BE20E0">
        <w:rPr>
          <w:b/>
        </w:rPr>
        <w:t>УДИС</w:t>
      </w:r>
      <w:r w:rsidR="00BE20E0">
        <w:rPr>
          <w:b/>
          <w:lang w:val="en-US"/>
        </w:rPr>
        <w:t xml:space="preserve"> </w:t>
      </w:r>
      <w:r w:rsidR="00BE20E0">
        <w:rPr>
          <w:b/>
        </w:rPr>
        <w:t>ЖКХ</w:t>
      </w:r>
      <w:r w:rsidR="008A17AA">
        <w:rPr>
          <w:b/>
        </w:rPr>
        <w:t>.</w:t>
      </w:r>
    </w:p>
    <w:p w:rsidR="00B26C50" w:rsidRDefault="00B26C50" w:rsidP="00B26C50"/>
    <w:p w:rsidR="00B26C50" w:rsidRDefault="00B264F5" w:rsidP="00B264F5">
      <w:pPr>
        <w:pStyle w:val="3"/>
        <w:numPr>
          <w:ilvl w:val="2"/>
          <w:numId w:val="6"/>
        </w:numPr>
      </w:pPr>
      <w:r>
        <w:t>Назначение разработки</w:t>
      </w:r>
    </w:p>
    <w:p w:rsidR="00941B09" w:rsidRDefault="00834201" w:rsidP="00941B09">
      <w:r>
        <w:t xml:space="preserve">Разрабатываемый ПМ предназначен для управления оператором </w:t>
      </w:r>
      <w:r w:rsidR="00C33E9A">
        <w:t>исполнительными устройствами</w:t>
      </w:r>
      <w:r w:rsidR="00CB20EB" w:rsidRPr="00CB20EB">
        <w:t>,</w:t>
      </w:r>
      <w:r w:rsidR="00CB20EB">
        <w:t xml:space="preserve"> слежения за состоянием датчиков </w:t>
      </w:r>
      <w:r w:rsidR="000420DF">
        <w:t>на основе сетевого</w:t>
      </w:r>
      <w:r>
        <w:t xml:space="preserve"> протокола </w:t>
      </w:r>
      <w:r>
        <w:rPr>
          <w:lang w:val="en-US"/>
        </w:rPr>
        <w:t>MQTT</w:t>
      </w:r>
      <w:r w:rsidRPr="000420DF">
        <w:t>.</w:t>
      </w:r>
    </w:p>
    <w:p w:rsidR="000420DF" w:rsidRPr="000420DF" w:rsidRDefault="000420DF" w:rsidP="00941B09"/>
    <w:p w:rsidR="00B264F5" w:rsidRDefault="00B264F5" w:rsidP="00B264F5">
      <w:pPr>
        <w:pStyle w:val="3"/>
        <w:numPr>
          <w:ilvl w:val="2"/>
          <w:numId w:val="6"/>
        </w:numPr>
      </w:pPr>
      <w:r>
        <w:t>Технические требования</w:t>
      </w:r>
    </w:p>
    <w:p w:rsidR="00FE426F" w:rsidRDefault="000B273A" w:rsidP="00FE426F">
      <w:pPr>
        <w:pStyle w:val="a1"/>
        <w:rPr>
          <w:lang w:eastAsia="en-US"/>
        </w:rPr>
      </w:pPr>
      <w:r>
        <w:rPr>
          <w:lang w:eastAsia="en-US"/>
        </w:rPr>
        <w:t>Разрабатываемое ПО должно соответствовать структуре системы</w:t>
      </w:r>
      <w:r w:rsidRPr="000B273A">
        <w:rPr>
          <w:lang w:eastAsia="en-US"/>
        </w:rPr>
        <w:t>,</w:t>
      </w:r>
      <w:r>
        <w:rPr>
          <w:lang w:eastAsia="en-US"/>
        </w:rPr>
        <w:t xml:space="preserve"> для которой разрабатывается данный модуль (см. рис. 1)</w:t>
      </w:r>
    </w:p>
    <w:p w:rsidR="00CC42E7" w:rsidRPr="00532E45" w:rsidRDefault="00CC42E7" w:rsidP="00532E45">
      <w:pPr>
        <w:spacing w:after="160" w:line="259" w:lineRule="auto"/>
        <w:jc w:val="left"/>
        <w:rPr>
          <w:rFonts w:eastAsia="Times New Roman" w:cs="Times New Roman"/>
          <w:szCs w:val="20"/>
        </w:rPr>
      </w:pPr>
      <w:r>
        <w:br w:type="page"/>
      </w:r>
    </w:p>
    <w:p w:rsidR="000D78E3" w:rsidRDefault="0077755E" w:rsidP="000D78E3">
      <w:pPr>
        <w:pStyle w:val="ab"/>
        <w:numPr>
          <w:ilvl w:val="3"/>
          <w:numId w:val="6"/>
        </w:numPr>
      </w:pPr>
      <w:r>
        <w:lastRenderedPageBreak/>
        <w:t>Требования к функциональным характеристикам</w:t>
      </w:r>
    </w:p>
    <w:p w:rsidR="00940443" w:rsidRPr="000B273A" w:rsidRDefault="00495C7B" w:rsidP="00940443">
      <w:pPr>
        <w:rPr>
          <w:color w:val="000000"/>
        </w:rPr>
      </w:pPr>
      <w:r w:rsidRPr="00890BAC">
        <w:rPr>
          <w:color w:val="000000"/>
        </w:rPr>
        <w:t>Рис. 1.</w:t>
      </w:r>
      <w:r w:rsidRPr="000B273A">
        <w:rPr>
          <w:color w:val="000000"/>
        </w:rPr>
        <w:t xml:space="preserve"> </w:t>
      </w:r>
    </w:p>
    <w:p w:rsidR="00495C7B" w:rsidRDefault="006D3EC8" w:rsidP="00940443">
      <w:r w:rsidRPr="006D3EC8">
        <w:rPr>
          <w:noProof/>
          <w:lang w:eastAsia="ru-RU"/>
        </w:rPr>
        <w:drawing>
          <wp:inline distT="0" distB="0" distL="0" distR="0">
            <wp:extent cx="6657975" cy="5406476"/>
            <wp:effectExtent l="0" t="0" r="0" b="3810"/>
            <wp:docPr id="2" name="Рисунок 2" descr="E:\Miha\диплом\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iha\диплом\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070" cy="541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45" w:rsidRPr="000B273A" w:rsidRDefault="00532E45" w:rsidP="00532E45">
      <w:pPr>
        <w:spacing w:after="160" w:line="259" w:lineRule="auto"/>
        <w:jc w:val="left"/>
      </w:pPr>
      <w:r>
        <w:br w:type="page"/>
      </w:r>
    </w:p>
    <w:p w:rsidR="000D78E3" w:rsidRPr="000D78E3" w:rsidRDefault="000D78E3" w:rsidP="000D78E3">
      <w:pPr>
        <w:pStyle w:val="ad"/>
        <w:numPr>
          <w:ilvl w:val="0"/>
          <w:numId w:val="16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0D78E3" w:rsidRPr="000D78E3" w:rsidRDefault="000D78E3" w:rsidP="000D78E3">
      <w:pPr>
        <w:pStyle w:val="ad"/>
        <w:numPr>
          <w:ilvl w:val="2"/>
          <w:numId w:val="16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0D78E3" w:rsidRPr="000D78E3" w:rsidRDefault="000D78E3" w:rsidP="000D78E3">
      <w:pPr>
        <w:pStyle w:val="ad"/>
        <w:numPr>
          <w:ilvl w:val="3"/>
          <w:numId w:val="16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0D78E3" w:rsidRPr="000D78E3" w:rsidRDefault="000D78E3" w:rsidP="000D78E3">
      <w:pPr>
        <w:pStyle w:val="ad"/>
        <w:numPr>
          <w:ilvl w:val="4"/>
          <w:numId w:val="16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0D78E3" w:rsidRPr="000D78E3" w:rsidRDefault="000D78E3" w:rsidP="000D78E3">
      <w:pPr>
        <w:pStyle w:val="ad"/>
        <w:numPr>
          <w:ilvl w:val="4"/>
          <w:numId w:val="16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0D78E3" w:rsidRPr="000D78E3" w:rsidRDefault="000D78E3" w:rsidP="000D78E3">
      <w:pPr>
        <w:pStyle w:val="ad"/>
        <w:numPr>
          <w:ilvl w:val="4"/>
          <w:numId w:val="16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0D78E3" w:rsidRDefault="00C275C1" w:rsidP="00334BD5">
      <w:pPr>
        <w:pStyle w:val="ae"/>
        <w:numPr>
          <w:ilvl w:val="4"/>
          <w:numId w:val="16"/>
        </w:numPr>
      </w:pPr>
      <w:r>
        <w:t>Состав выполняемых</w:t>
      </w:r>
      <w:r w:rsidR="00757DA1">
        <w:t xml:space="preserve"> функции</w:t>
      </w:r>
    </w:p>
    <w:p w:rsidR="008D57B4" w:rsidRPr="008D57B4" w:rsidRDefault="008D57B4" w:rsidP="008D57B4">
      <w:pPr>
        <w:rPr>
          <w:lang w:eastAsia="ru-RU"/>
        </w:rPr>
      </w:pPr>
      <w:r w:rsidRPr="008D57B4">
        <w:rPr>
          <w:lang w:eastAsia="ru-RU"/>
        </w:rPr>
        <w:t>Разрабатываемое ПО должно обеспечить выполнение следующих функций:</w:t>
      </w:r>
    </w:p>
    <w:p w:rsidR="00334BD5" w:rsidRPr="0001574F" w:rsidRDefault="00CD1905" w:rsidP="00334BD5">
      <w:r>
        <w:t>-</w:t>
      </w:r>
      <w:r>
        <w:tab/>
      </w:r>
      <w:r w:rsidR="00CF0AEC">
        <w:t>Передача</w:t>
      </w:r>
      <w:r>
        <w:t xml:space="preserve"> состояний датчиков в реальном времени</w:t>
      </w:r>
      <w:r w:rsidR="00CF0AEC">
        <w:t xml:space="preserve"> </w:t>
      </w:r>
      <w:r w:rsidR="002637C9">
        <w:t>к операторам</w:t>
      </w:r>
      <w:r w:rsidR="0001574F" w:rsidRPr="0001574F">
        <w:t>;</w:t>
      </w:r>
    </w:p>
    <w:p w:rsidR="00CF0AEC" w:rsidRPr="009A046A" w:rsidRDefault="00CF0AEC" w:rsidP="00334BD5">
      <w:r>
        <w:t>-</w:t>
      </w:r>
      <w:r>
        <w:tab/>
      </w:r>
      <w:r w:rsidR="00EB5D6D">
        <w:t>Подписка новых операторов</w:t>
      </w:r>
      <w:r w:rsidR="0001574F" w:rsidRPr="009A046A">
        <w:t>;</w:t>
      </w:r>
    </w:p>
    <w:p w:rsidR="00935CF4" w:rsidRPr="009A046A" w:rsidRDefault="0001574F" w:rsidP="00334BD5">
      <w:r>
        <w:t>-</w:t>
      </w:r>
      <w:r>
        <w:tab/>
        <w:t xml:space="preserve">Передача команд от </w:t>
      </w:r>
      <w:r w:rsidR="00935CF4">
        <w:t>операторов к датчикам</w:t>
      </w:r>
      <w:r w:rsidRPr="009A046A">
        <w:t>.</w:t>
      </w:r>
    </w:p>
    <w:p w:rsidR="006C5B06" w:rsidRPr="006C5B06" w:rsidRDefault="006C5B06" w:rsidP="006C5B06">
      <w:pPr>
        <w:pStyle w:val="ad"/>
        <w:numPr>
          <w:ilvl w:val="0"/>
          <w:numId w:val="18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6C5B06" w:rsidRPr="006C5B06" w:rsidRDefault="006C5B06" w:rsidP="006C5B06">
      <w:pPr>
        <w:pStyle w:val="ad"/>
        <w:numPr>
          <w:ilvl w:val="2"/>
          <w:numId w:val="18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6C5B06" w:rsidRPr="006C5B06" w:rsidRDefault="006C5B06" w:rsidP="006C5B06">
      <w:pPr>
        <w:pStyle w:val="ad"/>
        <w:numPr>
          <w:ilvl w:val="2"/>
          <w:numId w:val="18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6C5B06" w:rsidRPr="006C5B06" w:rsidRDefault="006C5B06" w:rsidP="006C5B06">
      <w:pPr>
        <w:pStyle w:val="ad"/>
        <w:numPr>
          <w:ilvl w:val="3"/>
          <w:numId w:val="18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6C5B06" w:rsidRPr="006C5B06" w:rsidRDefault="006C5B06" w:rsidP="006C5B06">
      <w:pPr>
        <w:pStyle w:val="ad"/>
        <w:numPr>
          <w:ilvl w:val="4"/>
          <w:numId w:val="18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6C5B06" w:rsidRPr="006C5B06" w:rsidRDefault="006C5B06" w:rsidP="006C5B06">
      <w:pPr>
        <w:pStyle w:val="ad"/>
        <w:numPr>
          <w:ilvl w:val="4"/>
          <w:numId w:val="18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6C5B06" w:rsidRPr="006C5B06" w:rsidRDefault="006C5B06" w:rsidP="006C5B06">
      <w:pPr>
        <w:pStyle w:val="ad"/>
        <w:numPr>
          <w:ilvl w:val="4"/>
          <w:numId w:val="18"/>
        </w:numPr>
        <w:spacing w:after="80"/>
        <w:contextualSpacing w:val="0"/>
        <w:outlineLvl w:val="4"/>
        <w:rPr>
          <w:rFonts w:eastAsiaTheme="minorEastAsia"/>
          <w:b/>
          <w:vanish/>
          <w:color w:val="000000" w:themeColor="text1"/>
        </w:rPr>
      </w:pPr>
    </w:p>
    <w:p w:rsidR="006C5B06" w:rsidRDefault="00677716" w:rsidP="006C5B06">
      <w:pPr>
        <w:pStyle w:val="ae"/>
        <w:numPr>
          <w:ilvl w:val="4"/>
          <w:numId w:val="18"/>
        </w:numPr>
      </w:pPr>
      <w:r>
        <w:t>Организация входных и выходных данных</w:t>
      </w:r>
    </w:p>
    <w:p w:rsidR="003807F3" w:rsidRPr="003807F3" w:rsidRDefault="00A95CCD" w:rsidP="00E75F93">
      <w:pPr>
        <w:ind w:firstLine="709"/>
      </w:pPr>
      <w:r>
        <w:t xml:space="preserve">Исходные данные в разрабатываемый ПМ поступают от пользователей в виде </w:t>
      </w:r>
      <w:r w:rsidR="00BD12BA">
        <w:t xml:space="preserve">сетевого пакета по протоколу </w:t>
      </w:r>
      <w:r w:rsidR="00BD12BA">
        <w:rPr>
          <w:lang w:val="en-US"/>
        </w:rPr>
        <w:t>MQTT</w:t>
      </w:r>
      <w:r w:rsidR="004D72B1" w:rsidRPr="004D72B1">
        <w:t xml:space="preserve"> </w:t>
      </w:r>
      <w:r w:rsidR="007273BA">
        <w:t>сгенерированным</w:t>
      </w:r>
      <w:r w:rsidR="004D72B1">
        <w:t xml:space="preserve"> другим программным модулем</w:t>
      </w:r>
      <w:r>
        <w:t xml:space="preserve">. При этом ПМ должен автоматически анализировать полученный набор и из результатов анализа </w:t>
      </w:r>
      <w:r w:rsidR="00F75ABA">
        <w:t>взаимодействовать с датчиками.</w:t>
      </w:r>
    </w:p>
    <w:p w:rsidR="006C5B06" w:rsidRDefault="00AD648B" w:rsidP="003807F3">
      <w:pPr>
        <w:ind w:firstLine="709"/>
      </w:pPr>
      <w:r>
        <w:t>Основной режим использования системы – ежедневная работа, кроме того, система должна предоставлять возможность</w:t>
      </w:r>
      <w:r w:rsidR="00851263">
        <w:t xml:space="preserve"> оповещать жителей об возникновении опасных ситуациях в датчиках</w:t>
      </w:r>
      <w:r w:rsidR="000943F9">
        <w:t>.</w:t>
      </w:r>
    </w:p>
    <w:p w:rsidR="00E75F93" w:rsidRPr="00AD648B" w:rsidRDefault="00C33177" w:rsidP="003807F3">
      <w:pPr>
        <w:ind w:firstLine="709"/>
      </w:pPr>
      <w:r>
        <w:t>Выходными данными являются: результаты состояний датчиков</w:t>
      </w:r>
    </w:p>
    <w:p w:rsidR="00E56D04" w:rsidRPr="00E56D04" w:rsidRDefault="00E56D04" w:rsidP="00E56D04">
      <w:pPr>
        <w:pStyle w:val="ad"/>
        <w:numPr>
          <w:ilvl w:val="2"/>
          <w:numId w:val="18"/>
        </w:numPr>
        <w:outlineLvl w:val="3"/>
        <w:rPr>
          <w:rFonts w:eastAsiaTheme="majorEastAsia" w:cstheme="majorBidi"/>
          <w:b/>
          <w:vanish/>
          <w:color w:val="000000" w:themeColor="text1"/>
          <w:spacing w:val="-10"/>
          <w:kern w:val="28"/>
          <w:szCs w:val="56"/>
        </w:rPr>
      </w:pPr>
    </w:p>
    <w:p w:rsidR="00E56D04" w:rsidRPr="00E56D04" w:rsidRDefault="00E56D04" w:rsidP="00E56D04">
      <w:pPr>
        <w:pStyle w:val="ad"/>
        <w:numPr>
          <w:ilvl w:val="2"/>
          <w:numId w:val="18"/>
        </w:numPr>
        <w:outlineLvl w:val="3"/>
        <w:rPr>
          <w:rFonts w:eastAsiaTheme="majorEastAsia" w:cstheme="majorBidi"/>
          <w:b/>
          <w:vanish/>
          <w:color w:val="000000" w:themeColor="text1"/>
          <w:spacing w:val="-10"/>
          <w:kern w:val="28"/>
          <w:szCs w:val="56"/>
        </w:rPr>
      </w:pPr>
    </w:p>
    <w:p w:rsidR="00E56D04" w:rsidRPr="00E56D04" w:rsidRDefault="00E56D04" w:rsidP="00E56D04">
      <w:pPr>
        <w:pStyle w:val="ad"/>
        <w:numPr>
          <w:ilvl w:val="3"/>
          <w:numId w:val="18"/>
        </w:numPr>
        <w:outlineLvl w:val="3"/>
        <w:rPr>
          <w:rFonts w:eastAsiaTheme="majorEastAsia" w:cstheme="majorBidi"/>
          <w:b/>
          <w:vanish/>
          <w:color w:val="000000" w:themeColor="text1"/>
          <w:spacing w:val="-10"/>
          <w:kern w:val="28"/>
          <w:szCs w:val="56"/>
        </w:rPr>
      </w:pPr>
    </w:p>
    <w:p w:rsidR="00677716" w:rsidRDefault="00FE05CF" w:rsidP="00E56D04">
      <w:pPr>
        <w:pStyle w:val="ab"/>
        <w:numPr>
          <w:ilvl w:val="3"/>
          <w:numId w:val="18"/>
        </w:numPr>
      </w:pPr>
      <w:r>
        <w:t>Требования к надежности</w:t>
      </w:r>
    </w:p>
    <w:p w:rsidR="00B51B3B" w:rsidRPr="00B51B3B" w:rsidRDefault="00B51B3B" w:rsidP="00B51B3B">
      <w:pPr>
        <w:ind w:firstLine="709"/>
      </w:pPr>
      <w:r>
        <w:t>Для обеспечения надежности предусмотрено отображение сообщений об ошибках в работе ПМ.</w:t>
      </w:r>
    </w:p>
    <w:p w:rsidR="00D778F7" w:rsidRPr="00890BAC" w:rsidRDefault="00D778F7" w:rsidP="00D778F7">
      <w:pPr>
        <w:ind w:firstLine="709"/>
      </w:pPr>
      <w:r w:rsidRPr="00890BAC"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системы.</w:t>
      </w:r>
    </w:p>
    <w:p w:rsidR="00532E45" w:rsidRDefault="00D778F7" w:rsidP="00532E45">
      <w:pPr>
        <w:ind w:firstLine="709"/>
      </w:pPr>
      <w:r w:rsidRPr="00890BAC"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:rsidR="00532E45" w:rsidRDefault="00532E45" w:rsidP="00532E45"/>
    <w:p w:rsidR="00037BFF" w:rsidRDefault="00664D09" w:rsidP="00037BFF">
      <w:pPr>
        <w:pStyle w:val="ab"/>
        <w:numPr>
          <w:ilvl w:val="3"/>
          <w:numId w:val="18"/>
        </w:numPr>
      </w:pPr>
      <w:r>
        <w:t>Условия эксплуатации и требования к составу и параметрам технических средств</w:t>
      </w:r>
    </w:p>
    <w:p w:rsidR="00FA0404" w:rsidRPr="00FA0404" w:rsidRDefault="00FA0404" w:rsidP="00FA0404">
      <w:pPr>
        <w:ind w:left="567"/>
        <w:rPr>
          <w:lang w:eastAsia="ru-RU"/>
        </w:rPr>
      </w:pPr>
      <w:r w:rsidRPr="00FA0404">
        <w:rPr>
          <w:lang w:eastAsia="ru-RU"/>
        </w:rPr>
        <w:t xml:space="preserve">Пользователи должны иметь базовые навыки работы на ПК. </w:t>
      </w:r>
    </w:p>
    <w:p w:rsidR="00FA0404" w:rsidRPr="00890BAC" w:rsidRDefault="00FA0404" w:rsidP="00FA0404">
      <w:pPr>
        <w:ind w:left="567"/>
        <w:rPr>
          <w:color w:val="000000"/>
        </w:rPr>
      </w:pPr>
      <w:r w:rsidRPr="00890BAC">
        <w:rPr>
          <w:color w:val="000000"/>
        </w:rPr>
        <w:t>Таблица 4.3</w:t>
      </w:r>
    </w:p>
    <w:p w:rsidR="00FA0404" w:rsidRPr="00890BAC" w:rsidRDefault="00FA0404" w:rsidP="00FA0404">
      <w:pPr>
        <w:ind w:left="567"/>
        <w:rPr>
          <w:color w:val="000000"/>
        </w:rPr>
      </w:pPr>
      <w:r w:rsidRPr="00890BAC">
        <w:rPr>
          <w:color w:val="000000"/>
        </w:rPr>
        <w:t>Минимальный состав технических средств и их технические характеристики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32"/>
        <w:gridCol w:w="4082"/>
      </w:tblGrid>
      <w:tr w:rsidR="00E52A71" w:rsidRPr="00890BAC" w:rsidTr="005E244C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2A71" w:rsidRPr="00890BAC" w:rsidRDefault="00E52A71" w:rsidP="005E244C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Процессор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A71" w:rsidRPr="00F31920" w:rsidRDefault="00E52A71" w:rsidP="005E244C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19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Разрядность: </w:t>
            </w:r>
            <w:r w:rsidR="00F3192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x86, x86-64</w:t>
            </w:r>
          </w:p>
        </w:tc>
      </w:tr>
      <w:tr w:rsidR="00E52A71" w:rsidRPr="00890BAC" w:rsidTr="005E244C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2A71" w:rsidRPr="00890BAC" w:rsidRDefault="00E52A71" w:rsidP="005E244C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RAM (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оперативная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память</w:t>
            </w:r>
            <w:proofErr w:type="spellEnd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A71" w:rsidRPr="00F31920" w:rsidRDefault="00F31920" w:rsidP="005E244C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1024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  <w:tr w:rsidR="00E52A71" w:rsidRPr="00890BAC" w:rsidTr="005E244C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2A71" w:rsidRPr="00890BAC" w:rsidRDefault="00E52A71" w:rsidP="005E244C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OS (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операционная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система</w:t>
            </w:r>
            <w:proofErr w:type="spellEnd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E52A71" w:rsidRPr="00890BAC" w:rsidRDefault="00E52A71" w:rsidP="005E244C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A71" w:rsidRPr="000052A7" w:rsidRDefault="000052A7" w:rsidP="005E244C">
            <w:pPr>
              <w:snapToGrid w:val="0"/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Linux</w:t>
            </w:r>
          </w:p>
        </w:tc>
      </w:tr>
      <w:tr w:rsidR="00E52A71" w:rsidRPr="00890BAC" w:rsidTr="005E244C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2A71" w:rsidRPr="00890BAC" w:rsidRDefault="00E52A71" w:rsidP="005E244C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HDD</w:t>
            </w: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(объем свободного места на жестком диске)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A71" w:rsidRPr="008F7236" w:rsidRDefault="008F7236" w:rsidP="005E244C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1024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  <w:tr w:rsidR="00E52A71" w:rsidRPr="00890BAC" w:rsidTr="005E244C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2A71" w:rsidRPr="00890BAC" w:rsidRDefault="00E52A71" w:rsidP="005E244C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Устройства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ввода</w:t>
            </w:r>
            <w:proofErr w:type="spellEnd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вывода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A71" w:rsidRPr="00093EA3" w:rsidRDefault="00E52A71" w:rsidP="00FA2130">
            <w:pPr>
              <w:pStyle w:val="11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93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Компьютерная мышь и клавиатура</w:t>
            </w:r>
            <w:r w:rsidR="00093EA3" w:rsidRPr="00B80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93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монитор</w:t>
            </w:r>
          </w:p>
        </w:tc>
      </w:tr>
    </w:tbl>
    <w:p w:rsidR="00532E45" w:rsidRDefault="00532E45" w:rsidP="0084374F"/>
    <w:p w:rsidR="0084374F" w:rsidRDefault="00532E45" w:rsidP="0084374F">
      <w:r>
        <w:br w:type="page"/>
      </w:r>
    </w:p>
    <w:p w:rsidR="0084374F" w:rsidRDefault="0084374F" w:rsidP="0084374F">
      <w:pPr>
        <w:pStyle w:val="ab"/>
        <w:numPr>
          <w:ilvl w:val="3"/>
          <w:numId w:val="18"/>
        </w:numPr>
      </w:pPr>
      <w:r>
        <w:lastRenderedPageBreak/>
        <w:t>Требования к информационной и программной совместимости</w:t>
      </w:r>
    </w:p>
    <w:p w:rsidR="0084374F" w:rsidRDefault="00BD350E" w:rsidP="00213715">
      <w:pPr>
        <w:ind w:firstLine="709"/>
        <w:rPr>
          <w:lang w:eastAsia="ru-RU"/>
        </w:rPr>
      </w:pPr>
      <w:r w:rsidRPr="00BD350E">
        <w:rPr>
          <w:lang w:eastAsia="ru-RU"/>
        </w:rPr>
        <w:t xml:space="preserve">ПО должно работать под управлением операционных систем </w:t>
      </w:r>
      <w:r w:rsidR="001A2E86">
        <w:rPr>
          <w:lang w:val="en-US" w:eastAsia="ru-RU"/>
        </w:rPr>
        <w:t>L</w:t>
      </w:r>
      <w:r w:rsidRPr="00BD350E">
        <w:rPr>
          <w:lang w:val="en-US" w:eastAsia="ru-RU"/>
        </w:rPr>
        <w:t>inux</w:t>
      </w:r>
      <w:r w:rsidRPr="00BD350E">
        <w:rPr>
          <w:lang w:eastAsia="ru-RU"/>
        </w:rPr>
        <w:t>.</w:t>
      </w:r>
    </w:p>
    <w:p w:rsidR="00A53EA5" w:rsidRPr="00890BAC" w:rsidRDefault="00A53EA5" w:rsidP="00A53EA5">
      <w:pPr>
        <w:spacing w:line="240" w:lineRule="auto"/>
        <w:ind w:firstLine="708"/>
        <w:rPr>
          <w:rFonts w:eastAsia="Times New Roman" w:cs="Times New Roman"/>
          <w:szCs w:val="24"/>
          <w:lang w:eastAsia="ru-RU"/>
        </w:rPr>
      </w:pPr>
      <w:r w:rsidRPr="00890BAC">
        <w:rPr>
          <w:rFonts w:eastAsia="Times New Roman" w:cs="Times New Roman"/>
          <w:szCs w:val="24"/>
          <w:lang w:eastAsia="ru-RU"/>
        </w:rPr>
        <w:t>Для функционирования ПМ на ПК необходимо следующее программное обеспечение:</w:t>
      </w:r>
    </w:p>
    <w:p w:rsidR="009A046A" w:rsidRPr="009450A9" w:rsidRDefault="00A53EA5" w:rsidP="009A046A">
      <w:pPr>
        <w:ind w:firstLine="709"/>
        <w:rPr>
          <w:lang w:val="en-US" w:eastAsia="ru-RU"/>
        </w:rPr>
      </w:pPr>
      <w:r w:rsidRPr="008F365E">
        <w:rPr>
          <w:lang w:eastAsia="ru-RU"/>
        </w:rPr>
        <w:t xml:space="preserve">           </w:t>
      </w:r>
      <w:r w:rsidR="00B808CF" w:rsidRPr="009450A9">
        <w:rPr>
          <w:lang w:val="en-US" w:eastAsia="ru-RU"/>
        </w:rPr>
        <w:t xml:space="preserve">- </w:t>
      </w:r>
      <w:r w:rsidR="00B808CF">
        <w:rPr>
          <w:lang w:val="en-US" w:eastAsia="ru-RU"/>
        </w:rPr>
        <w:t>GNU</w:t>
      </w:r>
      <w:r w:rsidR="00B808CF" w:rsidRPr="009450A9">
        <w:rPr>
          <w:lang w:val="en-US" w:eastAsia="ru-RU"/>
        </w:rPr>
        <w:t xml:space="preserve"> </w:t>
      </w:r>
      <w:r w:rsidR="00B808CF">
        <w:rPr>
          <w:lang w:val="en-US" w:eastAsia="ru-RU"/>
        </w:rPr>
        <w:t>Compiler</w:t>
      </w:r>
      <w:r w:rsidR="00B808CF" w:rsidRPr="009450A9">
        <w:rPr>
          <w:lang w:val="en-US" w:eastAsia="ru-RU"/>
        </w:rPr>
        <w:t xml:space="preserve"> </w:t>
      </w:r>
      <w:r w:rsidR="00B808CF">
        <w:rPr>
          <w:lang w:val="en-US" w:eastAsia="ru-RU"/>
        </w:rPr>
        <w:t>Collection</w:t>
      </w:r>
      <w:r w:rsidR="00B808CF" w:rsidRPr="009450A9">
        <w:rPr>
          <w:lang w:val="en-US" w:eastAsia="ru-RU"/>
        </w:rPr>
        <w:t xml:space="preserve"> 6.4</w:t>
      </w:r>
      <w:r w:rsidR="009A046A" w:rsidRPr="009450A9">
        <w:rPr>
          <w:lang w:val="en-US" w:eastAsia="ru-RU"/>
        </w:rPr>
        <w:t>;</w:t>
      </w:r>
    </w:p>
    <w:p w:rsidR="00346161" w:rsidRPr="009450A9" w:rsidRDefault="00346161" w:rsidP="009A046A">
      <w:pPr>
        <w:ind w:firstLine="709"/>
        <w:rPr>
          <w:lang w:val="en-US" w:eastAsia="ru-RU"/>
        </w:rPr>
      </w:pPr>
      <w:r w:rsidRPr="009450A9">
        <w:rPr>
          <w:lang w:val="en-US" w:eastAsia="ru-RU"/>
        </w:rPr>
        <w:tab/>
        <w:t xml:space="preserve">- </w:t>
      </w:r>
      <w:r>
        <w:rPr>
          <w:lang w:val="en-US" w:eastAsia="ru-RU"/>
        </w:rPr>
        <w:t>Bash</w:t>
      </w:r>
      <w:r w:rsidRPr="009450A9">
        <w:rPr>
          <w:lang w:val="en-US" w:eastAsia="ru-RU"/>
        </w:rPr>
        <w:t xml:space="preserve"> </w:t>
      </w:r>
      <w:r>
        <w:rPr>
          <w:lang w:val="en-US" w:eastAsia="ru-RU"/>
        </w:rPr>
        <w:t>Ubuntu</w:t>
      </w:r>
      <w:r w:rsidRPr="009450A9">
        <w:rPr>
          <w:lang w:val="en-US" w:eastAsia="ru-RU"/>
        </w:rPr>
        <w:t xml:space="preserve"> </w:t>
      </w:r>
      <w:r w:rsidR="00892CAF">
        <w:rPr>
          <w:lang w:val="en-US" w:eastAsia="ru-RU"/>
        </w:rPr>
        <w:t>for</w:t>
      </w:r>
      <w:r w:rsidRPr="009450A9">
        <w:rPr>
          <w:lang w:val="en-US" w:eastAsia="ru-RU"/>
        </w:rPr>
        <w:t xml:space="preserve"> </w:t>
      </w:r>
      <w:r>
        <w:rPr>
          <w:lang w:val="en-US" w:eastAsia="ru-RU"/>
        </w:rPr>
        <w:t>Windows</w:t>
      </w:r>
      <w:r w:rsidR="001F18AA" w:rsidRPr="009450A9">
        <w:rPr>
          <w:lang w:val="en-US" w:eastAsia="ru-RU"/>
        </w:rPr>
        <w:t>;</w:t>
      </w:r>
    </w:p>
    <w:p w:rsidR="001B64E1" w:rsidRPr="00226D5F" w:rsidRDefault="001B64E1" w:rsidP="00213715">
      <w:pPr>
        <w:ind w:firstLine="709"/>
        <w:rPr>
          <w:lang w:eastAsia="ru-RU"/>
        </w:rPr>
      </w:pPr>
      <w:r w:rsidRPr="009450A9">
        <w:rPr>
          <w:lang w:val="en-US" w:eastAsia="ru-RU"/>
        </w:rPr>
        <w:tab/>
      </w:r>
      <w:r w:rsidR="00892CAF" w:rsidRPr="00226D5F">
        <w:rPr>
          <w:lang w:eastAsia="ru-RU"/>
        </w:rPr>
        <w:t xml:space="preserve">- </w:t>
      </w:r>
      <w:r>
        <w:rPr>
          <w:lang w:eastAsia="ru-RU"/>
        </w:rPr>
        <w:t>ПМ</w:t>
      </w:r>
      <w:r w:rsidRPr="00226D5F">
        <w:rPr>
          <w:lang w:eastAsia="ru-RU"/>
        </w:rPr>
        <w:t xml:space="preserve"> </w:t>
      </w:r>
      <w:r>
        <w:rPr>
          <w:lang w:eastAsia="ru-RU"/>
        </w:rPr>
        <w:t>будет</w:t>
      </w:r>
      <w:r w:rsidRPr="00226D5F">
        <w:rPr>
          <w:lang w:eastAsia="ru-RU"/>
        </w:rPr>
        <w:t xml:space="preserve"> </w:t>
      </w:r>
      <w:r>
        <w:rPr>
          <w:lang w:eastAsia="ru-RU"/>
        </w:rPr>
        <w:t>разработан</w:t>
      </w:r>
      <w:r w:rsidRPr="00226D5F">
        <w:rPr>
          <w:lang w:eastAsia="ru-RU"/>
        </w:rPr>
        <w:t xml:space="preserve"> </w:t>
      </w:r>
      <w:r>
        <w:rPr>
          <w:lang w:eastAsia="ru-RU"/>
        </w:rPr>
        <w:t>в</w:t>
      </w:r>
      <w:r w:rsidRPr="00226D5F">
        <w:rPr>
          <w:lang w:eastAsia="ru-RU"/>
        </w:rPr>
        <w:t xml:space="preserve"> </w:t>
      </w:r>
      <w:r>
        <w:rPr>
          <w:lang w:eastAsia="ru-RU"/>
        </w:rPr>
        <w:t>среде</w:t>
      </w:r>
      <w:r w:rsidRPr="00226D5F">
        <w:rPr>
          <w:lang w:eastAsia="ru-RU"/>
        </w:rPr>
        <w:t xml:space="preserve"> </w:t>
      </w:r>
      <w:r>
        <w:rPr>
          <w:lang w:eastAsia="ru-RU"/>
        </w:rPr>
        <w:t>программирования</w:t>
      </w:r>
      <w:r w:rsidRPr="00226D5F">
        <w:rPr>
          <w:lang w:eastAsia="ru-RU"/>
        </w:rPr>
        <w:t xml:space="preserve"> </w:t>
      </w:r>
      <w:r>
        <w:rPr>
          <w:lang w:val="en-US" w:eastAsia="ru-RU"/>
        </w:rPr>
        <w:t>Visual</w:t>
      </w:r>
      <w:r w:rsidRPr="00226D5F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226D5F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226D5F">
        <w:rPr>
          <w:lang w:eastAsia="ru-RU"/>
        </w:rPr>
        <w:t xml:space="preserve"> </w:t>
      </w:r>
      <w:r>
        <w:rPr>
          <w:lang w:eastAsia="ru-RU"/>
        </w:rPr>
        <w:t>на</w:t>
      </w:r>
      <w:r w:rsidRPr="00226D5F">
        <w:rPr>
          <w:lang w:eastAsia="ru-RU"/>
        </w:rPr>
        <w:t xml:space="preserve"> </w:t>
      </w:r>
      <w:r>
        <w:rPr>
          <w:lang w:eastAsia="ru-RU"/>
        </w:rPr>
        <w:t>язык</w:t>
      </w:r>
      <w:r w:rsidRPr="00226D5F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226D5F">
        <w:rPr>
          <w:lang w:eastAsia="ru-RU"/>
        </w:rPr>
        <w:t>++.</w:t>
      </w:r>
    </w:p>
    <w:p w:rsidR="00FF10C5" w:rsidRPr="00FF10C5" w:rsidRDefault="00FF10C5" w:rsidP="00213715">
      <w:pPr>
        <w:ind w:firstLine="709"/>
        <w:rPr>
          <w:lang w:eastAsia="ru-RU"/>
        </w:rPr>
      </w:pPr>
      <w:r w:rsidRPr="00226D5F">
        <w:rPr>
          <w:lang w:eastAsia="ru-RU"/>
        </w:rPr>
        <w:tab/>
      </w:r>
      <w:r>
        <w:rPr>
          <w:lang w:eastAsia="ru-RU"/>
        </w:rPr>
        <w:t>Метод решения задачи базируется на стандартных сетевых пр</w:t>
      </w:r>
      <w:r w:rsidR="003E423E">
        <w:rPr>
          <w:lang w:eastAsia="ru-RU"/>
        </w:rPr>
        <w:t>отоколах и асинхронных обработки</w:t>
      </w:r>
      <w:r>
        <w:rPr>
          <w:lang w:eastAsia="ru-RU"/>
        </w:rPr>
        <w:t xml:space="preserve"> данных</w:t>
      </w:r>
      <w:r w:rsidR="00323093">
        <w:rPr>
          <w:lang w:eastAsia="ru-RU"/>
        </w:rPr>
        <w:t>.</w:t>
      </w:r>
    </w:p>
    <w:p w:rsidR="00A53EA5" w:rsidRPr="008F365E" w:rsidRDefault="00A53EA5" w:rsidP="00213715">
      <w:pPr>
        <w:ind w:firstLine="709"/>
        <w:rPr>
          <w:lang w:eastAsia="ru-RU"/>
        </w:rPr>
      </w:pPr>
    </w:p>
    <w:p w:rsidR="001941F3" w:rsidRPr="0084374F" w:rsidRDefault="009F6DA9" w:rsidP="001941F3">
      <w:pPr>
        <w:pStyle w:val="ab"/>
        <w:numPr>
          <w:ilvl w:val="3"/>
          <w:numId w:val="18"/>
        </w:numPr>
      </w:pPr>
      <w:r>
        <w:t>Требования к транспортировке и хранению</w:t>
      </w:r>
    </w:p>
    <w:p w:rsidR="00160F87" w:rsidRDefault="005A70C3" w:rsidP="00160F87">
      <w:pPr>
        <w:rPr>
          <w:rStyle w:val="af1"/>
          <w:i w:val="0"/>
        </w:rPr>
      </w:pPr>
      <w:r w:rsidRPr="005A70C3">
        <w:rPr>
          <w:rStyle w:val="af1"/>
          <w:i w:val="0"/>
        </w:rPr>
        <w:t>Не предъявляются.</w:t>
      </w:r>
    </w:p>
    <w:p w:rsidR="005A70C3" w:rsidRPr="005A70C3" w:rsidRDefault="005A70C3" w:rsidP="00160F87">
      <w:pPr>
        <w:rPr>
          <w:iCs/>
        </w:rPr>
      </w:pPr>
    </w:p>
    <w:p w:rsidR="00160F87" w:rsidRDefault="0040579F" w:rsidP="0040579F">
      <w:pPr>
        <w:pStyle w:val="ab"/>
        <w:numPr>
          <w:ilvl w:val="3"/>
          <w:numId w:val="18"/>
        </w:numPr>
      </w:pPr>
      <w:r>
        <w:t>Специальные требования</w:t>
      </w:r>
    </w:p>
    <w:p w:rsidR="00A53EA5" w:rsidRPr="00890BAC" w:rsidRDefault="00A53EA5" w:rsidP="00A53EA5">
      <w:r w:rsidRPr="00890BAC">
        <w:t>Не предъявляются.</w:t>
      </w:r>
    </w:p>
    <w:p w:rsidR="003819CA" w:rsidRDefault="003819CA" w:rsidP="003819CA"/>
    <w:p w:rsidR="003819CA" w:rsidRDefault="003819CA" w:rsidP="003819CA">
      <w:pPr>
        <w:pStyle w:val="3"/>
        <w:numPr>
          <w:ilvl w:val="2"/>
          <w:numId w:val="18"/>
        </w:numPr>
      </w:pPr>
      <w:r>
        <w:t>Требования к программной документации</w:t>
      </w:r>
    </w:p>
    <w:p w:rsidR="007C52F7" w:rsidRPr="00890BAC" w:rsidRDefault="007C52F7" w:rsidP="007C52F7">
      <w:r w:rsidRPr="00890BAC">
        <w:t>Состав разрабатываемой программной документации:</w:t>
      </w:r>
    </w:p>
    <w:p w:rsidR="007C52F7" w:rsidRPr="000E261A" w:rsidRDefault="007C52F7" w:rsidP="007C52F7">
      <w:pPr>
        <w:rPr>
          <w:lang w:val="en-US"/>
        </w:rPr>
      </w:pPr>
      <w:r w:rsidRPr="00890BAC">
        <w:t>- Описание применения по ГОСТ 19.502-78</w:t>
      </w:r>
      <w:r w:rsidR="000E261A">
        <w:rPr>
          <w:lang w:val="en-US"/>
        </w:rPr>
        <w:t>;</w:t>
      </w:r>
    </w:p>
    <w:p w:rsidR="007C52F7" w:rsidRPr="000E261A" w:rsidRDefault="007C52F7" w:rsidP="007C52F7">
      <w:r w:rsidRPr="00890BAC">
        <w:t>- Руководство по техническому обслуживанию по ГОСТ 19.508-79</w:t>
      </w:r>
      <w:r w:rsidR="000E261A" w:rsidRPr="000E261A">
        <w:t>;</w:t>
      </w:r>
    </w:p>
    <w:p w:rsidR="005F4340" w:rsidRPr="000E261A" w:rsidRDefault="007C52F7" w:rsidP="007C52F7">
      <w:pPr>
        <w:rPr>
          <w:lang w:val="en-US"/>
        </w:rPr>
      </w:pPr>
      <w:r w:rsidRPr="00890BAC">
        <w:t xml:space="preserve">- Руководство </w:t>
      </w:r>
      <w:r w:rsidR="008F365E">
        <w:t>оператора</w:t>
      </w:r>
      <w:r w:rsidR="000E261A">
        <w:rPr>
          <w:lang w:val="en-US"/>
        </w:rPr>
        <w:t>.</w:t>
      </w:r>
    </w:p>
    <w:p w:rsidR="003819CA" w:rsidRDefault="003819CA" w:rsidP="003819CA">
      <w:pPr>
        <w:pStyle w:val="a1"/>
        <w:rPr>
          <w:lang w:eastAsia="en-US"/>
        </w:rPr>
      </w:pPr>
    </w:p>
    <w:p w:rsidR="003819CA" w:rsidRDefault="003819CA" w:rsidP="003819CA">
      <w:pPr>
        <w:pStyle w:val="3"/>
        <w:numPr>
          <w:ilvl w:val="2"/>
          <w:numId w:val="18"/>
        </w:numPr>
      </w:pPr>
      <w:r>
        <w:t>Технико-экономические показатели</w:t>
      </w:r>
    </w:p>
    <w:p w:rsidR="00D33B3C" w:rsidRPr="0052308C" w:rsidRDefault="00D33B3C" w:rsidP="00D33B3C">
      <w:pPr>
        <w:ind w:firstLine="709"/>
      </w:pPr>
      <w:r>
        <w:t>Использование системы «ИНФОСФЕРА» позволит снизить временные и финансовые затраты участников системы на обеспечение жизнедеятельности микрорайона, а также позволяет повысить уровень жизни в микрорайоне.</w:t>
      </w:r>
      <w:r w:rsidR="00214F7B" w:rsidRPr="00214F7B">
        <w:t xml:space="preserve"> </w:t>
      </w:r>
      <w:r w:rsidR="00F43B20">
        <w:t>При использовании разрабатываемого ПМ может быть достигнуто безопасность жилых домов</w:t>
      </w:r>
      <w:r w:rsidR="00F43B20" w:rsidRPr="00F43B20">
        <w:t>,</w:t>
      </w:r>
      <w:r w:rsidR="00F43B20">
        <w:t xml:space="preserve"> </w:t>
      </w:r>
      <w:r w:rsidR="0052308C">
        <w:t>и соответственно уменьшение затрат от чрезвычайных ситуаций</w:t>
      </w:r>
      <w:r w:rsidR="0052308C" w:rsidRPr="0052308C">
        <w:t>,</w:t>
      </w:r>
      <w:r w:rsidR="0052308C">
        <w:t xml:space="preserve"> а также эффективный контроль потребления ресурсов ЖКХ</w:t>
      </w:r>
      <w:r w:rsidR="0052308C" w:rsidRPr="0052308C">
        <w:t>,</w:t>
      </w:r>
      <w:r w:rsidR="0052308C">
        <w:t xml:space="preserve"> что приводит к экономии финансов у жителей.</w:t>
      </w:r>
    </w:p>
    <w:p w:rsidR="00275B07" w:rsidRPr="00226D5F" w:rsidRDefault="00C252A9" w:rsidP="00C252A9">
      <w:pPr>
        <w:spacing w:after="160" w:line="259" w:lineRule="auto"/>
        <w:jc w:val="left"/>
      </w:pPr>
      <w:r>
        <w:br w:type="page"/>
      </w:r>
    </w:p>
    <w:p w:rsidR="00275B07" w:rsidRDefault="00275B07" w:rsidP="00275B07">
      <w:pPr>
        <w:pStyle w:val="3"/>
        <w:numPr>
          <w:ilvl w:val="2"/>
          <w:numId w:val="18"/>
        </w:numPr>
      </w:pPr>
      <w:r>
        <w:lastRenderedPageBreak/>
        <w:t>Стадии и этапы разработки</w:t>
      </w:r>
    </w:p>
    <w:p w:rsidR="00514C4E" w:rsidRPr="00514C4E" w:rsidRDefault="00514C4E" w:rsidP="00514C4E">
      <w:pPr>
        <w:rPr>
          <w:rStyle w:val="af1"/>
          <w:i w:val="0"/>
        </w:rPr>
      </w:pPr>
      <w:r w:rsidRPr="00514C4E">
        <w:rPr>
          <w:rStyle w:val="af1"/>
          <w:i w:val="0"/>
        </w:rPr>
        <w:t>Должны быть проведены работы, представленные в таблице 1</w:t>
      </w:r>
    </w:p>
    <w:p w:rsidR="00514C4E" w:rsidRPr="00514C4E" w:rsidRDefault="00514C4E" w:rsidP="00514C4E">
      <w:pPr>
        <w:rPr>
          <w:rStyle w:val="af1"/>
          <w:i w:val="0"/>
        </w:rPr>
      </w:pPr>
      <w:r w:rsidRPr="00514C4E">
        <w:rPr>
          <w:rStyle w:val="af1"/>
          <w:i w:val="0"/>
        </w:rPr>
        <w:t>Таблица 1</w:t>
      </w:r>
    </w:p>
    <w:p w:rsidR="00514C4E" w:rsidRPr="00514C4E" w:rsidRDefault="00514C4E" w:rsidP="00514C4E">
      <w:pPr>
        <w:rPr>
          <w:rStyle w:val="af1"/>
          <w:i w:val="0"/>
        </w:rPr>
      </w:pPr>
      <w:r w:rsidRPr="00514C4E">
        <w:rPr>
          <w:rStyle w:val="af1"/>
          <w:i w:val="0"/>
        </w:rPr>
        <w:t>Стадии и этапы разработки</w:t>
      </w:r>
    </w:p>
    <w:tbl>
      <w:tblPr>
        <w:tblW w:w="924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05"/>
        <w:gridCol w:w="3506"/>
        <w:gridCol w:w="1305"/>
        <w:gridCol w:w="1530"/>
        <w:gridCol w:w="2297"/>
      </w:tblGrid>
      <w:tr w:rsidR="002C740F" w:rsidRPr="00890BAC" w:rsidTr="00453031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rStyle w:val="af1"/>
                <w:i w:val="0"/>
                <w:sz w:val="24"/>
                <w:szCs w:val="24"/>
              </w:rPr>
            </w:pPr>
            <w:r w:rsidRPr="00890BAC">
              <w:rPr>
                <w:rStyle w:val="af1"/>
                <w:sz w:val="24"/>
                <w:szCs w:val="24"/>
              </w:rPr>
              <w:t>№ п</w:t>
            </w:r>
            <w:r w:rsidRPr="00890BAC">
              <w:rPr>
                <w:rStyle w:val="af1"/>
                <w:sz w:val="24"/>
                <w:szCs w:val="24"/>
                <w:lang w:val="en-US"/>
              </w:rPr>
              <w:t>/</w:t>
            </w:r>
            <w:r w:rsidRPr="00890BAC">
              <w:rPr>
                <w:rStyle w:val="af1"/>
                <w:sz w:val="24"/>
                <w:szCs w:val="24"/>
              </w:rPr>
              <w:t>п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rStyle w:val="af1"/>
                <w:i w:val="0"/>
                <w:sz w:val="24"/>
                <w:szCs w:val="24"/>
              </w:rPr>
            </w:pPr>
            <w:r w:rsidRPr="00890BAC">
              <w:rPr>
                <w:rStyle w:val="af1"/>
                <w:sz w:val="24"/>
                <w:szCs w:val="24"/>
              </w:rPr>
              <w:t>Наименование работы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rStyle w:val="af1"/>
                <w:i w:val="0"/>
                <w:sz w:val="24"/>
                <w:szCs w:val="24"/>
              </w:rPr>
            </w:pPr>
            <w:r w:rsidRPr="00890BAC">
              <w:rPr>
                <w:rStyle w:val="af1"/>
                <w:sz w:val="24"/>
                <w:szCs w:val="24"/>
              </w:rPr>
              <w:t>Дата начала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i/>
                <w:sz w:val="24"/>
                <w:szCs w:val="24"/>
              </w:rPr>
            </w:pPr>
            <w:r w:rsidRPr="00890BAC">
              <w:rPr>
                <w:rStyle w:val="af1"/>
                <w:sz w:val="24"/>
                <w:szCs w:val="24"/>
              </w:rPr>
              <w:t>Дата окончания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Форма отчетности</w:t>
            </w:r>
          </w:p>
        </w:tc>
      </w:tr>
      <w:tr w:rsidR="002C740F" w:rsidRPr="00890BAC" w:rsidTr="00453031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rStyle w:val="af1"/>
                <w:i w:val="0"/>
                <w:sz w:val="24"/>
                <w:szCs w:val="24"/>
              </w:rPr>
            </w:pPr>
            <w:r w:rsidRPr="00890BAC">
              <w:rPr>
                <w:rStyle w:val="af1"/>
                <w:sz w:val="24"/>
                <w:szCs w:val="24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rStyle w:val="af1"/>
                <w:i w:val="0"/>
                <w:sz w:val="24"/>
                <w:szCs w:val="24"/>
              </w:rPr>
            </w:pPr>
            <w:r w:rsidRPr="00890BAC">
              <w:rPr>
                <w:rStyle w:val="af1"/>
                <w:sz w:val="24"/>
                <w:szCs w:val="24"/>
              </w:rPr>
              <w:t xml:space="preserve">Постановка задачи.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CE30D4" w:rsidP="00CE30D4">
            <w:pPr>
              <w:pStyle w:val="af2"/>
              <w:spacing w:line="360" w:lineRule="auto"/>
              <w:contextualSpacing/>
              <w:jc w:val="center"/>
              <w:rPr>
                <w:rStyle w:val="af1"/>
                <w:i w:val="0"/>
                <w:sz w:val="24"/>
                <w:szCs w:val="24"/>
              </w:rPr>
            </w:pPr>
            <w:r>
              <w:rPr>
                <w:rStyle w:val="af1"/>
                <w:sz w:val="24"/>
                <w:szCs w:val="24"/>
                <w:lang w:val="en-US"/>
              </w:rPr>
              <w:t>01</w:t>
            </w:r>
            <w:r w:rsidR="002C740F" w:rsidRPr="00890BAC">
              <w:rPr>
                <w:rStyle w:val="af1"/>
                <w:sz w:val="24"/>
                <w:szCs w:val="24"/>
              </w:rPr>
              <w:t>.</w:t>
            </w:r>
            <w:r>
              <w:rPr>
                <w:rStyle w:val="af1"/>
                <w:sz w:val="24"/>
                <w:szCs w:val="24"/>
                <w:lang w:val="en-US"/>
              </w:rPr>
              <w:t>10</w:t>
            </w:r>
            <w:r w:rsidR="002C740F" w:rsidRPr="00890BAC">
              <w:rPr>
                <w:rStyle w:val="af1"/>
                <w:sz w:val="24"/>
                <w:szCs w:val="24"/>
                <w:lang w:val="en-US"/>
              </w:rPr>
              <w:t>.</w:t>
            </w:r>
            <w:r w:rsidR="002C740F" w:rsidRPr="00890BAC">
              <w:rPr>
                <w:rStyle w:val="af1"/>
                <w:sz w:val="24"/>
                <w:szCs w:val="24"/>
              </w:rPr>
              <w:t>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rStyle w:val="af1"/>
                <w:sz w:val="24"/>
                <w:szCs w:val="24"/>
              </w:rPr>
              <w:t>1</w:t>
            </w:r>
            <w:r w:rsidR="00CE30D4">
              <w:rPr>
                <w:rStyle w:val="af1"/>
                <w:sz w:val="24"/>
                <w:szCs w:val="24"/>
              </w:rPr>
              <w:t>5.10</w:t>
            </w:r>
            <w:r w:rsidRPr="00890BAC">
              <w:rPr>
                <w:rStyle w:val="af1"/>
                <w:sz w:val="24"/>
                <w:szCs w:val="24"/>
                <w:lang w:val="en-US"/>
              </w:rPr>
              <w:t>.</w:t>
            </w:r>
            <w:r w:rsidRPr="00890BAC">
              <w:rPr>
                <w:rStyle w:val="af1"/>
                <w:sz w:val="24"/>
                <w:szCs w:val="24"/>
              </w:rPr>
              <w:t>2017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Эскиз слайда</w:t>
            </w:r>
          </w:p>
        </w:tc>
      </w:tr>
      <w:tr w:rsidR="002C740F" w:rsidRPr="00890BAC" w:rsidTr="00453031"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2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Исследование алгоритмов.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703A5E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16.1</w:t>
            </w:r>
            <w:r w:rsidR="00703A5E">
              <w:rPr>
                <w:sz w:val="24"/>
                <w:szCs w:val="24"/>
                <w:lang w:val="en-US"/>
              </w:rPr>
              <w:t>0</w:t>
            </w:r>
            <w:r w:rsidRPr="00890BAC">
              <w:rPr>
                <w:sz w:val="24"/>
                <w:szCs w:val="24"/>
              </w:rPr>
              <w:t>.2017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703A5E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2C740F" w:rsidRPr="00890BAC">
              <w:rPr>
                <w:sz w:val="24"/>
                <w:szCs w:val="24"/>
              </w:rPr>
              <w:t>.11.2017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Сравнительная таблица</w:t>
            </w:r>
          </w:p>
        </w:tc>
      </w:tr>
      <w:tr w:rsidR="002C740F" w:rsidRPr="00890BAC" w:rsidTr="00453031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3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Разработка ТЗ на программный модуль.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EE0FF8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2C740F" w:rsidRPr="00890BAC">
              <w:rPr>
                <w:sz w:val="24"/>
                <w:szCs w:val="24"/>
              </w:rPr>
              <w:t>.11.2017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76EFB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 w:rsidR="002C740F" w:rsidRPr="00890BAC">
              <w:rPr>
                <w:sz w:val="24"/>
                <w:szCs w:val="24"/>
              </w:rPr>
              <w:t>.12.2017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Утвержденное ТЗ</w:t>
            </w:r>
          </w:p>
        </w:tc>
      </w:tr>
      <w:tr w:rsidR="002C740F" w:rsidRPr="00890BAC" w:rsidTr="00453031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4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Определение предварительной структуры входных и выходных данных. Уточнение методов решения задачи.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05.12.2017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10.12.2017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Схема данных</w:t>
            </w:r>
          </w:p>
        </w:tc>
      </w:tr>
      <w:tr w:rsidR="002C740F" w:rsidRPr="00890BAC" w:rsidTr="00453031">
        <w:trPr>
          <w:trHeight w:val="104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5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F81448" w:rsidRDefault="002C740F" w:rsidP="00F16D43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 xml:space="preserve">Разработка общего алгоритма генерации </w:t>
            </w:r>
            <w:r w:rsidR="00F16D43">
              <w:rPr>
                <w:sz w:val="24"/>
                <w:szCs w:val="24"/>
              </w:rPr>
              <w:t xml:space="preserve">сетевого протокола </w:t>
            </w:r>
            <w:r w:rsidR="00F16D43">
              <w:rPr>
                <w:sz w:val="24"/>
                <w:szCs w:val="24"/>
                <w:lang w:val="en-US"/>
              </w:rPr>
              <w:t>MQTT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5F0E8D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 w:rsidR="002C740F" w:rsidRPr="00890BAC">
              <w:rPr>
                <w:sz w:val="24"/>
                <w:szCs w:val="24"/>
              </w:rPr>
              <w:t>.12.2017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5F0E8D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2C740F" w:rsidRPr="00890BAC">
              <w:rPr>
                <w:sz w:val="24"/>
                <w:szCs w:val="24"/>
              </w:rPr>
              <w:t>.12.2017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Схема алгоритма</w:t>
            </w:r>
          </w:p>
        </w:tc>
      </w:tr>
      <w:tr w:rsidR="002C740F" w:rsidRPr="00890BAC" w:rsidTr="00453031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6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Уточнение структуры входных и выходных данных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893BC0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2C740F" w:rsidRPr="00890BAC">
              <w:rPr>
                <w:sz w:val="24"/>
                <w:szCs w:val="24"/>
              </w:rPr>
              <w:t>.12.2017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893BC0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  <w:r w:rsidR="002C740F" w:rsidRPr="00890BAC">
              <w:rPr>
                <w:sz w:val="24"/>
                <w:szCs w:val="24"/>
              </w:rPr>
              <w:t>.12.2017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Уточненная схема данных</w:t>
            </w:r>
          </w:p>
        </w:tc>
      </w:tr>
      <w:tr w:rsidR="002C740F" w:rsidRPr="00890BAC" w:rsidTr="00453031">
        <w:trPr>
          <w:trHeight w:val="58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7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276EFB" w:rsidRDefault="002C740F" w:rsidP="00F81448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 xml:space="preserve">Разработка архитектуры программного модуля, алгоритмов генерации </w:t>
            </w:r>
            <w:r w:rsidR="00276EFB">
              <w:rPr>
                <w:sz w:val="24"/>
                <w:szCs w:val="24"/>
              </w:rPr>
              <w:t>сетевого</w:t>
            </w:r>
            <w:r w:rsidR="00F81448">
              <w:rPr>
                <w:sz w:val="24"/>
                <w:szCs w:val="24"/>
              </w:rPr>
              <w:t xml:space="preserve"> протокола </w:t>
            </w:r>
            <w:r w:rsidR="00F81448">
              <w:rPr>
                <w:sz w:val="24"/>
                <w:szCs w:val="24"/>
                <w:lang w:val="en-US"/>
              </w:rPr>
              <w:t>MQTT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893BC0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  <w:r w:rsidR="002C740F" w:rsidRPr="00890BAC">
              <w:rPr>
                <w:sz w:val="24"/>
                <w:szCs w:val="24"/>
              </w:rPr>
              <w:t>.12.2017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893BC0" w:rsidP="00893BC0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  <w:r w:rsidR="002C740F" w:rsidRPr="00890BA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01</w:t>
            </w:r>
            <w:r w:rsidR="002C740F" w:rsidRPr="00890BAC">
              <w:rPr>
                <w:sz w:val="24"/>
                <w:szCs w:val="24"/>
              </w:rPr>
              <w:t>.2017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Схемы алгоритмов, архитектуры программного модуля</w:t>
            </w:r>
          </w:p>
        </w:tc>
      </w:tr>
      <w:tr w:rsidR="002C740F" w:rsidRPr="00890BAC" w:rsidTr="00453031">
        <w:trPr>
          <w:trHeight w:val="585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8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Определение формы представления входных, выходных и промежуточных данных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13.01.2018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16.01.2018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Список входных, выходных и промежуточных данных</w:t>
            </w:r>
          </w:p>
        </w:tc>
      </w:tr>
      <w:tr w:rsidR="002C740F" w:rsidRPr="00890BAC" w:rsidTr="00453031">
        <w:trPr>
          <w:trHeight w:val="585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Окончательное определение конфигурации технических средств. Определение среды написания программы, выбор ЯП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16.01.2018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18.01.2018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Конфигурация технических средств</w:t>
            </w:r>
          </w:p>
        </w:tc>
      </w:tr>
      <w:tr w:rsidR="002C740F" w:rsidRPr="00890BAC" w:rsidTr="00453031">
        <w:trPr>
          <w:trHeight w:val="366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76EFB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 xml:space="preserve">Программирование и отладка модуля 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  <w:lang w:val="en-US"/>
              </w:rPr>
              <w:t>1</w:t>
            </w:r>
            <w:r w:rsidRPr="00890BAC">
              <w:rPr>
                <w:sz w:val="24"/>
                <w:szCs w:val="24"/>
              </w:rPr>
              <w:t>8</w:t>
            </w:r>
            <w:r w:rsidRPr="00890BAC">
              <w:rPr>
                <w:sz w:val="24"/>
                <w:szCs w:val="24"/>
                <w:lang w:val="en-US"/>
              </w:rPr>
              <w:t>.01.2018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  <w:lang w:val="en-US"/>
              </w:rPr>
              <w:t>2</w:t>
            </w:r>
            <w:r w:rsidRPr="00890BAC">
              <w:rPr>
                <w:sz w:val="24"/>
                <w:szCs w:val="24"/>
              </w:rPr>
              <w:t>3</w:t>
            </w:r>
            <w:r w:rsidRPr="00890BAC">
              <w:rPr>
                <w:sz w:val="24"/>
                <w:szCs w:val="24"/>
                <w:lang w:val="en-US"/>
              </w:rPr>
              <w:t>.01.2018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Исходные тексты программ с комментариями</w:t>
            </w:r>
          </w:p>
        </w:tc>
      </w:tr>
      <w:tr w:rsidR="002C740F" w:rsidRPr="00890BAC" w:rsidTr="00453031">
        <w:trPr>
          <w:trHeight w:val="366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11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Разработка методики испытаний программного модуля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  <w:lang w:val="en-US"/>
              </w:rPr>
              <w:t>2</w:t>
            </w:r>
            <w:r w:rsidRPr="00890BAC">
              <w:rPr>
                <w:sz w:val="24"/>
                <w:szCs w:val="24"/>
              </w:rPr>
              <w:t>3</w:t>
            </w:r>
            <w:r w:rsidRPr="00890BAC">
              <w:rPr>
                <w:sz w:val="24"/>
                <w:szCs w:val="24"/>
                <w:lang w:val="en-US"/>
              </w:rPr>
              <w:t>.01.2018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  <w:lang w:val="en-US"/>
              </w:rPr>
              <w:t>0</w:t>
            </w:r>
            <w:r w:rsidRPr="00890BAC">
              <w:rPr>
                <w:sz w:val="24"/>
                <w:szCs w:val="24"/>
              </w:rPr>
              <w:t>4</w:t>
            </w:r>
            <w:r w:rsidRPr="00890BAC">
              <w:rPr>
                <w:sz w:val="24"/>
                <w:szCs w:val="24"/>
                <w:lang w:val="en-US"/>
              </w:rPr>
              <w:t>.02.2018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proofErr w:type="spellStart"/>
            <w:r w:rsidRPr="00890BAC">
              <w:rPr>
                <w:sz w:val="24"/>
                <w:szCs w:val="24"/>
                <w:lang w:val="en-US"/>
              </w:rPr>
              <w:t>Описание</w:t>
            </w:r>
            <w:proofErr w:type="spellEnd"/>
            <w:r w:rsidRPr="00890B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BAC">
              <w:rPr>
                <w:sz w:val="24"/>
                <w:szCs w:val="24"/>
                <w:lang w:val="en-US"/>
              </w:rPr>
              <w:t>тест-кейсов</w:t>
            </w:r>
            <w:proofErr w:type="spellEnd"/>
          </w:p>
        </w:tc>
      </w:tr>
      <w:tr w:rsidR="002C740F" w:rsidRPr="00890BAC" w:rsidTr="00453031">
        <w:trPr>
          <w:trHeight w:val="366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12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Разработка программной документации, указанной в ТЗ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  <w:lang w:val="en-US"/>
              </w:rPr>
              <w:t>0</w:t>
            </w:r>
            <w:r w:rsidRPr="00890BAC">
              <w:rPr>
                <w:sz w:val="24"/>
                <w:szCs w:val="24"/>
              </w:rPr>
              <w:t>6</w:t>
            </w:r>
            <w:r w:rsidRPr="00890BAC">
              <w:rPr>
                <w:sz w:val="24"/>
                <w:szCs w:val="24"/>
                <w:lang w:val="en-US"/>
              </w:rPr>
              <w:t>.02.2018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  <w:lang w:val="en-US"/>
              </w:rPr>
              <w:t>0</w:t>
            </w:r>
            <w:r w:rsidRPr="00890BAC">
              <w:rPr>
                <w:sz w:val="24"/>
                <w:szCs w:val="24"/>
              </w:rPr>
              <w:t>8</w:t>
            </w:r>
            <w:r w:rsidRPr="00890BAC">
              <w:rPr>
                <w:sz w:val="24"/>
                <w:szCs w:val="24"/>
                <w:lang w:val="en-US"/>
              </w:rPr>
              <w:t>.02.2018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proofErr w:type="spellStart"/>
            <w:r w:rsidRPr="00890BAC">
              <w:rPr>
                <w:sz w:val="24"/>
                <w:szCs w:val="24"/>
                <w:lang w:val="en-US"/>
              </w:rPr>
              <w:t>Тексты</w:t>
            </w:r>
            <w:proofErr w:type="spellEnd"/>
            <w:r w:rsidRPr="00890B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BAC">
              <w:rPr>
                <w:sz w:val="24"/>
                <w:szCs w:val="24"/>
                <w:lang w:val="en-US"/>
              </w:rPr>
              <w:t>документов</w:t>
            </w:r>
            <w:proofErr w:type="spellEnd"/>
          </w:p>
        </w:tc>
      </w:tr>
      <w:tr w:rsidR="002C740F" w:rsidRPr="00890BAC" w:rsidTr="00453031">
        <w:trPr>
          <w:trHeight w:val="366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13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Проведение испытаний. Корректировка программ и документов по результатам испытаний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</w:rPr>
              <w:t>09</w:t>
            </w:r>
            <w:r w:rsidRPr="00890BAC">
              <w:rPr>
                <w:sz w:val="24"/>
                <w:szCs w:val="24"/>
                <w:lang w:val="en-US"/>
              </w:rPr>
              <w:t>.02.2018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  <w:lang w:val="en-US"/>
              </w:rPr>
              <w:t>1</w:t>
            </w:r>
            <w:r w:rsidRPr="00890BAC">
              <w:rPr>
                <w:sz w:val="24"/>
                <w:szCs w:val="24"/>
              </w:rPr>
              <w:t>5</w:t>
            </w:r>
            <w:r w:rsidRPr="00890BAC">
              <w:rPr>
                <w:sz w:val="24"/>
                <w:szCs w:val="24"/>
                <w:lang w:val="en-US"/>
              </w:rPr>
              <w:t>.02.2018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Результаты испытаний. Скорректированные документы и исходные тексты</w:t>
            </w:r>
          </w:p>
        </w:tc>
      </w:tr>
      <w:tr w:rsidR="002C740F" w:rsidRPr="00890BAC" w:rsidTr="00453031">
        <w:trPr>
          <w:trHeight w:val="804"/>
        </w:trPr>
        <w:tc>
          <w:tcPr>
            <w:tcW w:w="60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14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</w:rPr>
              <w:t>Разработка пояснительной записки ВКР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16</w:t>
            </w:r>
            <w:r w:rsidRPr="00890BAC">
              <w:rPr>
                <w:sz w:val="24"/>
                <w:szCs w:val="24"/>
                <w:lang w:val="en-US"/>
              </w:rPr>
              <w:t>.02</w:t>
            </w:r>
            <w:r w:rsidRPr="00890BAC">
              <w:rPr>
                <w:sz w:val="24"/>
                <w:szCs w:val="24"/>
              </w:rPr>
              <w:t>.2018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28.02.2018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Пояснительная записка</w:t>
            </w:r>
          </w:p>
        </w:tc>
      </w:tr>
      <w:tr w:rsidR="002C740F" w:rsidRPr="00890BAC" w:rsidTr="00453031">
        <w:trPr>
          <w:trHeight w:val="12"/>
        </w:trPr>
        <w:tc>
          <w:tcPr>
            <w:tcW w:w="605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890BAC">
              <w:rPr>
                <w:sz w:val="24"/>
                <w:szCs w:val="24"/>
                <w:lang w:val="en-US"/>
              </w:rPr>
              <w:t>Презентац</w:t>
            </w:r>
            <w:proofErr w:type="spellEnd"/>
            <w:r w:rsidRPr="00890BAC">
              <w:rPr>
                <w:sz w:val="24"/>
                <w:szCs w:val="24"/>
              </w:rPr>
              <w:t>и</w:t>
            </w:r>
            <w:r w:rsidRPr="00890BAC">
              <w:rPr>
                <w:sz w:val="24"/>
                <w:szCs w:val="24"/>
                <w:lang w:val="en-US"/>
              </w:rPr>
              <w:t>я</w:t>
            </w:r>
          </w:p>
        </w:tc>
      </w:tr>
      <w:tr w:rsidR="002C740F" w:rsidRPr="00890BAC" w:rsidTr="00453031">
        <w:trPr>
          <w:trHeight w:val="575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15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Разработка презентации ВКР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</w:rPr>
              <w:t>28.02.2018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90BAC">
              <w:rPr>
                <w:sz w:val="24"/>
                <w:szCs w:val="24"/>
                <w:lang w:val="en-US"/>
              </w:rPr>
              <w:t>03.03.2018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40F" w:rsidRPr="00890BAC" w:rsidRDefault="002C740F" w:rsidP="002D6F6D">
            <w:pPr>
              <w:pStyle w:val="af2"/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</w:tbl>
    <w:p w:rsidR="00275B07" w:rsidRDefault="00275B07" w:rsidP="00275B07"/>
    <w:p w:rsidR="00275B07" w:rsidRDefault="00275B07" w:rsidP="00275B07">
      <w:pPr>
        <w:pStyle w:val="3"/>
        <w:numPr>
          <w:ilvl w:val="2"/>
          <w:numId w:val="18"/>
        </w:numPr>
      </w:pPr>
      <w:r>
        <w:t>Порядок контроля и приемки</w:t>
      </w:r>
    </w:p>
    <w:p w:rsidR="0089731B" w:rsidRDefault="0089731B" w:rsidP="0089731B">
      <w:r w:rsidRPr="00890BAC">
        <w:t>Для разрабатываемого модуля должны быть сделаны тесты и проведена отладка. В целом должна быть реализована контрольно-демонстрационная программа, в которой проверяется вып</w:t>
      </w:r>
      <w:r w:rsidR="00E30BBA">
        <w:t>олнение всех функций приложения</w:t>
      </w:r>
      <w:r w:rsidR="00E30BBA" w:rsidRPr="00E30BBA">
        <w:t>,</w:t>
      </w:r>
      <w:r w:rsidR="00E30BBA">
        <w:t xml:space="preserve"> на демонстрационном </w:t>
      </w:r>
      <w:r w:rsidR="0078723E">
        <w:t>стенде.</w:t>
      </w:r>
    </w:p>
    <w:p w:rsidR="00A6300B" w:rsidRDefault="00A6300B" w:rsidP="0089731B"/>
    <w:p w:rsidR="00CF6B27" w:rsidRPr="00890BAC" w:rsidRDefault="00CF6B27" w:rsidP="00CF6B27">
      <w:pPr>
        <w:pStyle w:val="af0"/>
        <w:spacing w:before="0" w:beforeAutospacing="0" w:after="0" w:afterAutospacing="0"/>
        <w:jc w:val="both"/>
        <w:rPr>
          <w:color w:val="FF0000"/>
        </w:rPr>
      </w:pPr>
      <w:r w:rsidRPr="00890BAC">
        <w:rPr>
          <w:color w:val="000000"/>
        </w:rPr>
        <w:t xml:space="preserve">Студент гр. МП – 45 ______________/ </w:t>
      </w:r>
      <w:r w:rsidR="004377F1">
        <w:rPr>
          <w:color w:val="000000"/>
        </w:rPr>
        <w:t>Тарасенко М.П</w:t>
      </w:r>
      <w:r w:rsidRPr="00890BAC">
        <w:rPr>
          <w:color w:val="000000"/>
        </w:rPr>
        <w:t>./</w:t>
      </w:r>
    </w:p>
    <w:p w:rsidR="00CF6B27" w:rsidRPr="00890BAC" w:rsidRDefault="00CF6B27" w:rsidP="00CF6B27">
      <w:pPr>
        <w:pStyle w:val="af0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«___» __________20__ г.</w:t>
      </w:r>
    </w:p>
    <w:p w:rsidR="00CF6B27" w:rsidRPr="00890BAC" w:rsidRDefault="00CF6B27" w:rsidP="0089731B"/>
    <w:p w:rsidR="00D82181" w:rsidRDefault="00D82181" w:rsidP="00D82181"/>
    <w:p w:rsidR="00D82181" w:rsidRPr="00D82181" w:rsidRDefault="00D82181" w:rsidP="00D82181"/>
    <w:p w:rsidR="00C30B5A" w:rsidRPr="005B24C6" w:rsidRDefault="00C30B5A" w:rsidP="00D82181">
      <w:pPr>
        <w:pStyle w:val="ad"/>
        <w:ind w:left="0"/>
      </w:pPr>
    </w:p>
    <w:sectPr w:rsidR="00C30B5A" w:rsidRPr="005B24C6" w:rsidSect="00226D5F">
      <w:footerReference w:type="default" r:id="rId9"/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F8" w:rsidRDefault="00D561F8" w:rsidP="00A62481">
      <w:pPr>
        <w:spacing w:line="240" w:lineRule="auto"/>
      </w:pPr>
      <w:r>
        <w:separator/>
      </w:r>
    </w:p>
  </w:endnote>
  <w:endnote w:type="continuationSeparator" w:id="0">
    <w:p w:rsidR="00D561F8" w:rsidRDefault="00D561F8" w:rsidP="00A62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67828"/>
      <w:docPartObj>
        <w:docPartGallery w:val="Page Numbers (Bottom of Page)"/>
        <w:docPartUnique/>
      </w:docPartObj>
    </w:sdtPr>
    <w:sdtEndPr/>
    <w:sdtContent>
      <w:p w:rsidR="00226D5F" w:rsidRDefault="00226D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456">
          <w:rPr>
            <w:noProof/>
          </w:rPr>
          <w:t>3</w:t>
        </w:r>
        <w:r>
          <w:fldChar w:fldCharType="end"/>
        </w:r>
      </w:p>
    </w:sdtContent>
  </w:sdt>
  <w:p w:rsidR="00226D5F" w:rsidRDefault="00226D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F8" w:rsidRDefault="00D561F8" w:rsidP="00A62481">
      <w:pPr>
        <w:spacing w:line="240" w:lineRule="auto"/>
      </w:pPr>
      <w:r>
        <w:separator/>
      </w:r>
    </w:p>
  </w:footnote>
  <w:footnote w:type="continuationSeparator" w:id="0">
    <w:p w:rsidR="00D561F8" w:rsidRDefault="00D561F8" w:rsidP="00A624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C97"/>
    <w:multiLevelType w:val="multilevel"/>
    <w:tmpl w:val="5D064900"/>
    <w:numStyleLink w:val="a"/>
  </w:abstractNum>
  <w:abstractNum w:abstractNumId="1" w15:restartNumberingAfterBreak="0">
    <w:nsid w:val="034F1069"/>
    <w:multiLevelType w:val="multilevel"/>
    <w:tmpl w:val="52201888"/>
    <w:styleLink w:val="TextBulletList"/>
    <w:lvl w:ilvl="0">
      <w:start w:val="1"/>
      <w:numFmt w:val="bullet"/>
      <w:pStyle w:val="ML-TextBullet1"/>
      <w:lvlText w:val=""/>
      <w:lvlJc w:val="left"/>
      <w:pPr>
        <w:tabs>
          <w:tab w:val="num" w:pos="0"/>
        </w:tabs>
        <w:ind w:left="360" w:hanging="3"/>
      </w:pPr>
      <w:rPr>
        <w:rFonts w:ascii="Wingdings" w:hAnsi="Wingdings" w:hint="default"/>
        <w:sz w:val="20"/>
      </w:rPr>
    </w:lvl>
    <w:lvl w:ilvl="1">
      <w:start w:val="1"/>
      <w:numFmt w:val="bullet"/>
      <w:pStyle w:val="ML-TextBullet2"/>
      <w:lvlText w:val="–"/>
      <w:lvlJc w:val="left"/>
      <w:pPr>
        <w:tabs>
          <w:tab w:val="num" w:pos="0"/>
        </w:tabs>
        <w:ind w:left="1287" w:hanging="550"/>
      </w:pPr>
      <w:rPr>
        <w:rFonts w:ascii="Tahoma" w:hAnsi="Tahoma" w:hint="default"/>
        <w:color w:val="auto"/>
        <w:sz w:val="1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101A00"/>
    <w:multiLevelType w:val="multilevel"/>
    <w:tmpl w:val="5D064900"/>
    <w:numStyleLink w:val="a"/>
  </w:abstractNum>
  <w:abstractNum w:abstractNumId="3" w15:restartNumberingAfterBreak="0">
    <w:nsid w:val="25B965E4"/>
    <w:multiLevelType w:val="multilevel"/>
    <w:tmpl w:val="5D064900"/>
    <w:numStyleLink w:val="a"/>
  </w:abstractNum>
  <w:abstractNum w:abstractNumId="4" w15:restartNumberingAfterBreak="0">
    <w:nsid w:val="25E801F7"/>
    <w:multiLevelType w:val="hybridMultilevel"/>
    <w:tmpl w:val="06F43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931C6"/>
    <w:multiLevelType w:val="multilevel"/>
    <w:tmpl w:val="5D064900"/>
    <w:numStyleLink w:val="a"/>
  </w:abstractNum>
  <w:abstractNum w:abstractNumId="6" w15:restartNumberingAfterBreak="0">
    <w:nsid w:val="333950BD"/>
    <w:multiLevelType w:val="hybridMultilevel"/>
    <w:tmpl w:val="38EC2C02"/>
    <w:lvl w:ilvl="0" w:tplc="74D45A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83A3A"/>
    <w:multiLevelType w:val="multilevel"/>
    <w:tmpl w:val="5D06490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5.%4.%3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3F0368F"/>
    <w:multiLevelType w:val="hybridMultilevel"/>
    <w:tmpl w:val="930E1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72460"/>
    <w:multiLevelType w:val="multilevel"/>
    <w:tmpl w:val="5D064900"/>
    <w:numStyleLink w:val="a"/>
  </w:abstractNum>
  <w:abstractNum w:abstractNumId="10" w15:restartNumberingAfterBreak="0">
    <w:nsid w:val="3BED35F6"/>
    <w:multiLevelType w:val="multilevel"/>
    <w:tmpl w:val="5D064900"/>
    <w:numStyleLink w:val="a"/>
  </w:abstractNum>
  <w:abstractNum w:abstractNumId="11" w15:restartNumberingAfterBreak="0">
    <w:nsid w:val="40634A7E"/>
    <w:multiLevelType w:val="multilevel"/>
    <w:tmpl w:val="5D064900"/>
    <w:numStyleLink w:val="a"/>
  </w:abstractNum>
  <w:abstractNum w:abstractNumId="12" w15:restartNumberingAfterBreak="0">
    <w:nsid w:val="49270F3E"/>
    <w:multiLevelType w:val="multilevel"/>
    <w:tmpl w:val="52201888"/>
    <w:numStyleLink w:val="TextBulletList"/>
  </w:abstractNum>
  <w:abstractNum w:abstractNumId="13" w15:restartNumberingAfterBreak="0">
    <w:nsid w:val="54411A9B"/>
    <w:multiLevelType w:val="hybridMultilevel"/>
    <w:tmpl w:val="3A70428A"/>
    <w:lvl w:ilvl="0" w:tplc="9BB8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13CFC"/>
    <w:multiLevelType w:val="multilevel"/>
    <w:tmpl w:val="5D064900"/>
    <w:numStyleLink w:val="a"/>
  </w:abstractNum>
  <w:abstractNum w:abstractNumId="15" w15:restartNumberingAfterBreak="0">
    <w:nsid w:val="5E9A7F05"/>
    <w:multiLevelType w:val="multilevel"/>
    <w:tmpl w:val="5D064900"/>
    <w:numStyleLink w:val="a"/>
  </w:abstractNum>
  <w:abstractNum w:abstractNumId="16" w15:restartNumberingAfterBreak="0">
    <w:nsid w:val="634F06A8"/>
    <w:multiLevelType w:val="multilevel"/>
    <w:tmpl w:val="5EFEBC4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4"/>
      <w:numFmt w:val="decimal"/>
      <w:lvlRestart w:val="0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Restart w:val="0"/>
      <w:suff w:val="space"/>
      <w:lvlText w:val="%5.%4.%3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36D0F39"/>
    <w:multiLevelType w:val="multilevel"/>
    <w:tmpl w:val="5D064900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5.%4.%3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016549B"/>
    <w:multiLevelType w:val="multilevel"/>
    <w:tmpl w:val="5D064900"/>
    <w:numStyleLink w:val="a"/>
  </w:abstractNum>
  <w:abstractNum w:abstractNumId="19" w15:restartNumberingAfterBreak="0">
    <w:nsid w:val="7BA820FA"/>
    <w:multiLevelType w:val="multilevel"/>
    <w:tmpl w:val="5D064900"/>
    <w:numStyleLink w:val="a"/>
  </w:abstractNum>
  <w:num w:numId="1">
    <w:abstractNumId w:val="3"/>
  </w:num>
  <w:num w:numId="2">
    <w:abstractNumId w:val="6"/>
  </w:num>
  <w:num w:numId="3">
    <w:abstractNumId w:val="13"/>
  </w:num>
  <w:num w:numId="4">
    <w:abstractNumId w:val="17"/>
  </w:num>
  <w:num w:numId="5">
    <w:abstractNumId w:val="9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4"/>
  </w:num>
  <w:num w:numId="11">
    <w:abstractNumId w:val="10"/>
  </w:num>
  <w:num w:numId="12">
    <w:abstractNumId w:val="15"/>
  </w:num>
  <w:num w:numId="13">
    <w:abstractNumId w:val="5"/>
  </w:num>
  <w:num w:numId="14">
    <w:abstractNumId w:val="16"/>
  </w:num>
  <w:num w:numId="15">
    <w:abstractNumId w:val="18"/>
  </w:num>
  <w:num w:numId="16">
    <w:abstractNumId w:val="19"/>
  </w:num>
  <w:num w:numId="17">
    <w:abstractNumId w:val="7"/>
  </w:num>
  <w:num w:numId="18">
    <w:abstractNumId w:val="0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75"/>
    <w:rsid w:val="00000075"/>
    <w:rsid w:val="000017EB"/>
    <w:rsid w:val="000052A7"/>
    <w:rsid w:val="00006AD3"/>
    <w:rsid w:val="0001574F"/>
    <w:rsid w:val="0001597D"/>
    <w:rsid w:val="00032BBC"/>
    <w:rsid w:val="00037BFF"/>
    <w:rsid w:val="000420DF"/>
    <w:rsid w:val="00077316"/>
    <w:rsid w:val="000845FB"/>
    <w:rsid w:val="00092CE7"/>
    <w:rsid w:val="00093EA3"/>
    <w:rsid w:val="000943F9"/>
    <w:rsid w:val="000B273A"/>
    <w:rsid w:val="000D78E3"/>
    <w:rsid w:val="000E261A"/>
    <w:rsid w:val="000F193D"/>
    <w:rsid w:val="000F2769"/>
    <w:rsid w:val="00122B79"/>
    <w:rsid w:val="0012666E"/>
    <w:rsid w:val="00131F13"/>
    <w:rsid w:val="001461F9"/>
    <w:rsid w:val="00146DD6"/>
    <w:rsid w:val="00160F87"/>
    <w:rsid w:val="001776E3"/>
    <w:rsid w:val="001941F3"/>
    <w:rsid w:val="001946F4"/>
    <w:rsid w:val="001A2E86"/>
    <w:rsid w:val="001B64E1"/>
    <w:rsid w:val="001D3E40"/>
    <w:rsid w:val="001F18AA"/>
    <w:rsid w:val="00213715"/>
    <w:rsid w:val="00214F7B"/>
    <w:rsid w:val="00217A62"/>
    <w:rsid w:val="00226D5F"/>
    <w:rsid w:val="0025700B"/>
    <w:rsid w:val="0026256C"/>
    <w:rsid w:val="002637C9"/>
    <w:rsid w:val="00267373"/>
    <w:rsid w:val="00275B07"/>
    <w:rsid w:val="00275D61"/>
    <w:rsid w:val="00276EFB"/>
    <w:rsid w:val="002802A0"/>
    <w:rsid w:val="002B3775"/>
    <w:rsid w:val="002B68B5"/>
    <w:rsid w:val="002C4291"/>
    <w:rsid w:val="002C740F"/>
    <w:rsid w:val="00316EE9"/>
    <w:rsid w:val="00320A28"/>
    <w:rsid w:val="00323093"/>
    <w:rsid w:val="0033372C"/>
    <w:rsid w:val="00334BD5"/>
    <w:rsid w:val="00336456"/>
    <w:rsid w:val="0034060A"/>
    <w:rsid w:val="0034151D"/>
    <w:rsid w:val="0034347C"/>
    <w:rsid w:val="00346161"/>
    <w:rsid w:val="0034697D"/>
    <w:rsid w:val="003807F3"/>
    <w:rsid w:val="003819CA"/>
    <w:rsid w:val="003A4C97"/>
    <w:rsid w:val="003B1FEE"/>
    <w:rsid w:val="003B47AF"/>
    <w:rsid w:val="003B6439"/>
    <w:rsid w:val="003C6E07"/>
    <w:rsid w:val="003D175B"/>
    <w:rsid w:val="003E423E"/>
    <w:rsid w:val="004028E5"/>
    <w:rsid w:val="0040579F"/>
    <w:rsid w:val="004377F1"/>
    <w:rsid w:val="00453031"/>
    <w:rsid w:val="004674D9"/>
    <w:rsid w:val="0047314F"/>
    <w:rsid w:val="00495C7B"/>
    <w:rsid w:val="004D0B4D"/>
    <w:rsid w:val="004D37C9"/>
    <w:rsid w:val="004D72B1"/>
    <w:rsid w:val="004F3459"/>
    <w:rsid w:val="004F6230"/>
    <w:rsid w:val="00514C4E"/>
    <w:rsid w:val="0052308C"/>
    <w:rsid w:val="005237EE"/>
    <w:rsid w:val="00532E45"/>
    <w:rsid w:val="005337E1"/>
    <w:rsid w:val="00542106"/>
    <w:rsid w:val="005621FE"/>
    <w:rsid w:val="005A70C3"/>
    <w:rsid w:val="005B24C6"/>
    <w:rsid w:val="005F0E8D"/>
    <w:rsid w:val="005F2EEC"/>
    <w:rsid w:val="005F4340"/>
    <w:rsid w:val="0065291F"/>
    <w:rsid w:val="00664D09"/>
    <w:rsid w:val="0067016D"/>
    <w:rsid w:val="00677716"/>
    <w:rsid w:val="00683556"/>
    <w:rsid w:val="006B4599"/>
    <w:rsid w:val="006C5B06"/>
    <w:rsid w:val="006D2AFE"/>
    <w:rsid w:val="006D3EC8"/>
    <w:rsid w:val="006E45E6"/>
    <w:rsid w:val="006F6035"/>
    <w:rsid w:val="00703A5E"/>
    <w:rsid w:val="0071195E"/>
    <w:rsid w:val="007273BA"/>
    <w:rsid w:val="00746E90"/>
    <w:rsid w:val="00755052"/>
    <w:rsid w:val="00757DA1"/>
    <w:rsid w:val="0076181D"/>
    <w:rsid w:val="0077755E"/>
    <w:rsid w:val="0078723E"/>
    <w:rsid w:val="00790D51"/>
    <w:rsid w:val="00793701"/>
    <w:rsid w:val="007A4C37"/>
    <w:rsid w:val="007B43FF"/>
    <w:rsid w:val="007B77AF"/>
    <w:rsid w:val="007C52F7"/>
    <w:rsid w:val="007D68D5"/>
    <w:rsid w:val="007D6943"/>
    <w:rsid w:val="007F3801"/>
    <w:rsid w:val="00834201"/>
    <w:rsid w:val="0084374F"/>
    <w:rsid w:val="008443C3"/>
    <w:rsid w:val="00851263"/>
    <w:rsid w:val="00861429"/>
    <w:rsid w:val="0086795C"/>
    <w:rsid w:val="0089272C"/>
    <w:rsid w:val="00892CAF"/>
    <w:rsid w:val="00893BC0"/>
    <w:rsid w:val="0089731B"/>
    <w:rsid w:val="008A1603"/>
    <w:rsid w:val="008A17AA"/>
    <w:rsid w:val="008B2866"/>
    <w:rsid w:val="008D57B4"/>
    <w:rsid w:val="008F365E"/>
    <w:rsid w:val="008F4264"/>
    <w:rsid w:val="008F7236"/>
    <w:rsid w:val="00935CF4"/>
    <w:rsid w:val="00940443"/>
    <w:rsid w:val="00941B09"/>
    <w:rsid w:val="009450A9"/>
    <w:rsid w:val="00946484"/>
    <w:rsid w:val="00952CC8"/>
    <w:rsid w:val="00953774"/>
    <w:rsid w:val="009933D7"/>
    <w:rsid w:val="009A046A"/>
    <w:rsid w:val="009A7AE4"/>
    <w:rsid w:val="009B4024"/>
    <w:rsid w:val="009E1AC0"/>
    <w:rsid w:val="009F13B6"/>
    <w:rsid w:val="009F6DA9"/>
    <w:rsid w:val="00A43819"/>
    <w:rsid w:val="00A53EA5"/>
    <w:rsid w:val="00A62481"/>
    <w:rsid w:val="00A6300B"/>
    <w:rsid w:val="00A95CCD"/>
    <w:rsid w:val="00AA651F"/>
    <w:rsid w:val="00AC438B"/>
    <w:rsid w:val="00AC710D"/>
    <w:rsid w:val="00AD3326"/>
    <w:rsid w:val="00AD648B"/>
    <w:rsid w:val="00B03516"/>
    <w:rsid w:val="00B224D8"/>
    <w:rsid w:val="00B264F5"/>
    <w:rsid w:val="00B26C50"/>
    <w:rsid w:val="00B415F6"/>
    <w:rsid w:val="00B51B3B"/>
    <w:rsid w:val="00B55970"/>
    <w:rsid w:val="00B64DF0"/>
    <w:rsid w:val="00B70E93"/>
    <w:rsid w:val="00B808CF"/>
    <w:rsid w:val="00BA052E"/>
    <w:rsid w:val="00BC4ACB"/>
    <w:rsid w:val="00BC7E8E"/>
    <w:rsid w:val="00BD12BA"/>
    <w:rsid w:val="00BD350E"/>
    <w:rsid w:val="00BE20E0"/>
    <w:rsid w:val="00C14C62"/>
    <w:rsid w:val="00C24DB1"/>
    <w:rsid w:val="00C252A9"/>
    <w:rsid w:val="00C275C1"/>
    <w:rsid w:val="00C30B5A"/>
    <w:rsid w:val="00C33177"/>
    <w:rsid w:val="00C33E9A"/>
    <w:rsid w:val="00C37A03"/>
    <w:rsid w:val="00C62808"/>
    <w:rsid w:val="00C630E8"/>
    <w:rsid w:val="00CB20EB"/>
    <w:rsid w:val="00CC42E7"/>
    <w:rsid w:val="00CD01F4"/>
    <w:rsid w:val="00CD1905"/>
    <w:rsid w:val="00CE0481"/>
    <w:rsid w:val="00CE30D4"/>
    <w:rsid w:val="00CE355B"/>
    <w:rsid w:val="00CF0AEC"/>
    <w:rsid w:val="00CF6B27"/>
    <w:rsid w:val="00D01382"/>
    <w:rsid w:val="00D2044D"/>
    <w:rsid w:val="00D33B3C"/>
    <w:rsid w:val="00D561F8"/>
    <w:rsid w:val="00D62162"/>
    <w:rsid w:val="00D778F7"/>
    <w:rsid w:val="00D82181"/>
    <w:rsid w:val="00D85493"/>
    <w:rsid w:val="00DB2349"/>
    <w:rsid w:val="00DC15F5"/>
    <w:rsid w:val="00DC3A13"/>
    <w:rsid w:val="00DF426A"/>
    <w:rsid w:val="00E11040"/>
    <w:rsid w:val="00E125A7"/>
    <w:rsid w:val="00E2422B"/>
    <w:rsid w:val="00E273C0"/>
    <w:rsid w:val="00E30BBA"/>
    <w:rsid w:val="00E47050"/>
    <w:rsid w:val="00E52A71"/>
    <w:rsid w:val="00E56D04"/>
    <w:rsid w:val="00E71E6A"/>
    <w:rsid w:val="00E75F93"/>
    <w:rsid w:val="00E803B3"/>
    <w:rsid w:val="00E836DF"/>
    <w:rsid w:val="00EB1A25"/>
    <w:rsid w:val="00EB5D6D"/>
    <w:rsid w:val="00ED6325"/>
    <w:rsid w:val="00EE0FF8"/>
    <w:rsid w:val="00F16D43"/>
    <w:rsid w:val="00F31920"/>
    <w:rsid w:val="00F349EB"/>
    <w:rsid w:val="00F43B20"/>
    <w:rsid w:val="00F46C35"/>
    <w:rsid w:val="00F65037"/>
    <w:rsid w:val="00F75ABA"/>
    <w:rsid w:val="00F760C3"/>
    <w:rsid w:val="00F81448"/>
    <w:rsid w:val="00FA0404"/>
    <w:rsid w:val="00FA2130"/>
    <w:rsid w:val="00FA7EC7"/>
    <w:rsid w:val="00FC43F9"/>
    <w:rsid w:val="00FD4D97"/>
    <w:rsid w:val="00FE05CF"/>
    <w:rsid w:val="00FE426F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58BA6"/>
  <w15:chartTrackingRefBased/>
  <w15:docId w15:val="{ACF1434F-A9F9-41F3-B289-2E240151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710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ПравыйЭпистроф"/>
    <w:basedOn w:val="a0"/>
    <w:next w:val="a0"/>
    <w:link w:val="10"/>
    <w:uiPriority w:val="9"/>
    <w:qFormat/>
    <w:rsid w:val="00B55970"/>
    <w:pPr>
      <w:keepNext/>
      <w:keepLines/>
      <w:spacing w:before="240" w:line="240" w:lineRule="auto"/>
      <w:ind w:right="851"/>
      <w:jc w:val="right"/>
      <w:outlineLvl w:val="0"/>
    </w:pPr>
    <w:rPr>
      <w:rFonts w:eastAsiaTheme="majorEastAsia" w:cstheme="majorBidi"/>
      <w:color w:val="000000" w:themeColor="text1"/>
      <w:sz w:val="26"/>
      <w:szCs w:val="32"/>
    </w:rPr>
  </w:style>
  <w:style w:type="paragraph" w:styleId="2">
    <w:name w:val="heading 2"/>
    <w:aliases w:val="Тема ВКР"/>
    <w:basedOn w:val="a0"/>
    <w:next w:val="a0"/>
    <w:link w:val="20"/>
    <w:uiPriority w:val="9"/>
    <w:unhideWhenUsed/>
    <w:qFormat/>
    <w:rsid w:val="00275D61"/>
    <w:pPr>
      <w:keepNext/>
      <w:keepLines/>
      <w:spacing w:before="40"/>
      <w:ind w:left="851" w:right="85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Пункт"/>
    <w:next w:val="a1"/>
    <w:link w:val="30"/>
    <w:uiPriority w:val="9"/>
    <w:unhideWhenUsed/>
    <w:qFormat/>
    <w:rsid w:val="00160F87"/>
    <w:pPr>
      <w:keepNext/>
      <w:keepLines/>
      <w:spacing w:after="80" w:line="360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4">
    <w:name w:val="heading 4"/>
    <w:aliases w:val="НижниеСодержаниеТЛ"/>
    <w:basedOn w:val="a0"/>
    <w:next w:val="a0"/>
    <w:link w:val="40"/>
    <w:uiPriority w:val="9"/>
    <w:semiHidden/>
    <w:unhideWhenUsed/>
    <w:qFormat/>
    <w:rsid w:val="00320A28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ПравыйЭпистроф Знак"/>
    <w:basedOn w:val="a2"/>
    <w:link w:val="1"/>
    <w:uiPriority w:val="9"/>
    <w:rsid w:val="00B55970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20">
    <w:name w:val="Заголовок 2 Знак"/>
    <w:aliases w:val="Тема ВКР Знак"/>
    <w:basedOn w:val="a2"/>
    <w:link w:val="2"/>
    <w:uiPriority w:val="9"/>
    <w:rsid w:val="00275D6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1">
    <w:name w:val="Body Text"/>
    <w:basedOn w:val="a0"/>
    <w:link w:val="a5"/>
    <w:rsid w:val="005B24C6"/>
    <w:pPr>
      <w:spacing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2"/>
    <w:link w:val="a1"/>
    <w:rsid w:val="005B24C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6248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62481"/>
    <w:rPr>
      <w:rFonts w:ascii="Times New Roman" w:hAnsi="Times New Roman"/>
      <w:sz w:val="26"/>
    </w:rPr>
  </w:style>
  <w:style w:type="paragraph" w:styleId="a8">
    <w:name w:val="footer"/>
    <w:basedOn w:val="a0"/>
    <w:link w:val="a9"/>
    <w:uiPriority w:val="99"/>
    <w:unhideWhenUsed/>
    <w:rsid w:val="00A6248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62481"/>
    <w:rPr>
      <w:rFonts w:ascii="Times New Roman" w:hAnsi="Times New Roman"/>
      <w:sz w:val="26"/>
    </w:rPr>
  </w:style>
  <w:style w:type="character" w:customStyle="1" w:styleId="30">
    <w:name w:val="Заголовок 3 Знак"/>
    <w:aliases w:val="Пункт Знак"/>
    <w:basedOn w:val="a2"/>
    <w:link w:val="3"/>
    <w:uiPriority w:val="9"/>
    <w:rsid w:val="00160F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aliases w:val="НижниеСодержаниеТЛ Знак"/>
    <w:basedOn w:val="a2"/>
    <w:link w:val="4"/>
    <w:uiPriority w:val="9"/>
    <w:semiHidden/>
    <w:rsid w:val="00320A28"/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paragraph" w:styleId="aa">
    <w:name w:val="No Spacing"/>
    <w:aliases w:val="ЭпистрофТЛ"/>
    <w:uiPriority w:val="1"/>
    <w:qFormat/>
    <w:rsid w:val="007F3801"/>
    <w:pPr>
      <w:spacing w:after="0" w:line="360" w:lineRule="auto"/>
    </w:pPr>
    <w:rPr>
      <w:rFonts w:ascii="Times New Roman" w:hAnsi="Times New Roman"/>
      <w:color w:val="000000" w:themeColor="text1"/>
      <w:sz w:val="26"/>
    </w:rPr>
  </w:style>
  <w:style w:type="paragraph" w:styleId="ab">
    <w:name w:val="Title"/>
    <w:aliases w:val="Подпункт"/>
    <w:next w:val="a0"/>
    <w:link w:val="ac"/>
    <w:uiPriority w:val="10"/>
    <w:qFormat/>
    <w:rsid w:val="00160F87"/>
    <w:pPr>
      <w:spacing w:after="0" w:line="360" w:lineRule="auto"/>
      <w:contextualSpacing/>
      <w:jc w:val="both"/>
      <w:outlineLvl w:val="3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ac">
    <w:name w:val="Заголовок Знак"/>
    <w:aliases w:val="Подпункт Знак"/>
    <w:basedOn w:val="a2"/>
    <w:link w:val="ab"/>
    <w:uiPriority w:val="10"/>
    <w:rsid w:val="00160F8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ad">
    <w:name w:val="List Paragraph"/>
    <w:basedOn w:val="a0"/>
    <w:uiPriority w:val="34"/>
    <w:qFormat/>
    <w:rsid w:val="00146DD6"/>
    <w:pPr>
      <w:ind w:left="720"/>
      <w:contextualSpacing/>
    </w:pPr>
  </w:style>
  <w:style w:type="numbering" w:customStyle="1" w:styleId="a">
    <w:name w:val="МногоуровневыеПункты"/>
    <w:uiPriority w:val="99"/>
    <w:rsid w:val="000D78E3"/>
    <w:pPr>
      <w:numPr>
        <w:numId w:val="4"/>
      </w:numPr>
    </w:pPr>
  </w:style>
  <w:style w:type="paragraph" w:styleId="ae">
    <w:name w:val="Subtitle"/>
    <w:aliases w:val="третийУровеньПунктов"/>
    <w:next w:val="a0"/>
    <w:link w:val="af"/>
    <w:uiPriority w:val="11"/>
    <w:qFormat/>
    <w:rsid w:val="000D78E3"/>
    <w:pPr>
      <w:numPr>
        <w:ilvl w:val="1"/>
      </w:numPr>
      <w:spacing w:after="80" w:line="360" w:lineRule="auto"/>
      <w:jc w:val="both"/>
      <w:outlineLvl w:val="4"/>
    </w:pPr>
    <w:rPr>
      <w:rFonts w:ascii="Times New Roman" w:eastAsiaTheme="minorEastAsia" w:hAnsi="Times New Roman"/>
      <w:b/>
      <w:color w:val="000000" w:themeColor="text1"/>
      <w:sz w:val="24"/>
    </w:rPr>
  </w:style>
  <w:style w:type="character" w:customStyle="1" w:styleId="af">
    <w:name w:val="Подзаголовок Знак"/>
    <w:aliases w:val="третийУровеньПунктов Знак"/>
    <w:basedOn w:val="a2"/>
    <w:link w:val="ae"/>
    <w:uiPriority w:val="11"/>
    <w:rsid w:val="000D78E3"/>
    <w:rPr>
      <w:rFonts w:ascii="Times New Roman" w:eastAsiaTheme="minorEastAsia" w:hAnsi="Times New Roman"/>
      <w:b/>
      <w:color w:val="000000" w:themeColor="text1"/>
      <w:sz w:val="24"/>
    </w:rPr>
  </w:style>
  <w:style w:type="paragraph" w:styleId="af0">
    <w:name w:val="Normal (Web)"/>
    <w:basedOn w:val="a0"/>
    <w:uiPriority w:val="99"/>
    <w:semiHidden/>
    <w:unhideWhenUsed/>
    <w:rsid w:val="002C429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11">
    <w:name w:val="Текст1"/>
    <w:basedOn w:val="a0"/>
    <w:rsid w:val="00FA0404"/>
    <w:pPr>
      <w:suppressAutoHyphens/>
      <w:ind w:firstLine="709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f1">
    <w:name w:val="Emphasis"/>
    <w:qFormat/>
    <w:rsid w:val="00514C4E"/>
    <w:rPr>
      <w:i/>
      <w:iCs/>
    </w:rPr>
  </w:style>
  <w:style w:type="paragraph" w:customStyle="1" w:styleId="af2">
    <w:name w:val="Очистить формат"/>
    <w:basedOn w:val="a0"/>
    <w:rsid w:val="00514C4E"/>
    <w:pPr>
      <w:shd w:val="clear" w:color="auto" w:fill="FFFFFF"/>
      <w:suppressAutoHyphens/>
      <w:autoSpaceDE w:val="0"/>
      <w:spacing w:line="240" w:lineRule="auto"/>
      <w:jc w:val="left"/>
    </w:pPr>
    <w:rPr>
      <w:rFonts w:eastAsia="Times New Roman" w:cs="Times New Roman"/>
      <w:color w:val="000000"/>
      <w:sz w:val="30"/>
      <w:szCs w:val="30"/>
      <w:lang w:eastAsia="zh-CN"/>
    </w:rPr>
  </w:style>
  <w:style w:type="paragraph" w:customStyle="1" w:styleId="ML-Text">
    <w:name w:val="ML-Text"/>
    <w:basedOn w:val="a0"/>
    <w:link w:val="ML-TextChar"/>
    <w:qFormat/>
    <w:rsid w:val="00217A62"/>
    <w:pPr>
      <w:spacing w:before="240" w:line="240" w:lineRule="auto"/>
    </w:pPr>
    <w:rPr>
      <w:rFonts w:ascii="Tahoma" w:eastAsia="Times New Roman" w:hAnsi="Tahoma" w:cs="Times New Roman"/>
      <w:sz w:val="20"/>
      <w:szCs w:val="20"/>
      <w:lang w:bidi="en-US"/>
    </w:rPr>
  </w:style>
  <w:style w:type="character" w:customStyle="1" w:styleId="ML-TextChar">
    <w:name w:val="ML-Text Char"/>
    <w:link w:val="ML-Text"/>
    <w:rsid w:val="00217A62"/>
    <w:rPr>
      <w:rFonts w:ascii="Tahoma" w:eastAsia="Times New Roman" w:hAnsi="Tahoma" w:cs="Times New Roman"/>
      <w:sz w:val="20"/>
      <w:szCs w:val="20"/>
      <w:lang w:bidi="en-US"/>
    </w:rPr>
  </w:style>
  <w:style w:type="paragraph" w:customStyle="1" w:styleId="ML-TextBullet1">
    <w:name w:val="ML-Text Bullet 1"/>
    <w:basedOn w:val="af3"/>
    <w:rsid w:val="00542106"/>
    <w:pPr>
      <w:numPr>
        <w:numId w:val="20"/>
      </w:numPr>
      <w:tabs>
        <w:tab w:val="clear" w:pos="0"/>
        <w:tab w:val="left" w:pos="709"/>
      </w:tabs>
      <w:spacing w:before="120" w:line="240" w:lineRule="auto"/>
      <w:ind w:left="0" w:firstLine="0"/>
      <w:contextualSpacing w:val="0"/>
      <w:jc w:val="left"/>
    </w:pPr>
    <w:rPr>
      <w:rFonts w:ascii="Tahoma" w:eastAsia="Times New Roman" w:hAnsi="Tahoma" w:cs="Times New Roman"/>
      <w:sz w:val="20"/>
      <w:szCs w:val="20"/>
      <w:lang w:bidi="en-US"/>
    </w:rPr>
  </w:style>
  <w:style w:type="paragraph" w:customStyle="1" w:styleId="ML-TextBullet2">
    <w:name w:val="ML-Text Bullet 2"/>
    <w:basedOn w:val="ML-TextBullet1"/>
    <w:rsid w:val="00542106"/>
    <w:pPr>
      <w:numPr>
        <w:ilvl w:val="1"/>
      </w:numPr>
      <w:tabs>
        <w:tab w:val="clear" w:pos="0"/>
        <w:tab w:val="clear" w:pos="709"/>
        <w:tab w:val="left" w:pos="993"/>
      </w:tabs>
      <w:ind w:left="0" w:firstLine="0"/>
    </w:pPr>
  </w:style>
  <w:style w:type="numbering" w:customStyle="1" w:styleId="TextBulletList">
    <w:name w:val="TextBulletList"/>
    <w:uiPriority w:val="99"/>
    <w:rsid w:val="00542106"/>
    <w:pPr>
      <w:numPr>
        <w:numId w:val="19"/>
      </w:numPr>
    </w:pPr>
  </w:style>
  <w:style w:type="paragraph" w:styleId="af3">
    <w:name w:val="List"/>
    <w:basedOn w:val="a0"/>
    <w:uiPriority w:val="99"/>
    <w:semiHidden/>
    <w:unhideWhenUsed/>
    <w:rsid w:val="00542106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DC05D-EF3F-4EED-ACD9-FA88410E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Тарасенко Михаил Петрович</dc:creator>
  <cp:keywords/>
  <dc:description/>
  <cp:lastModifiedBy>Михаил Тарасенко</cp:lastModifiedBy>
  <cp:revision>229</cp:revision>
  <dcterms:created xsi:type="dcterms:W3CDTF">2017-12-11T06:11:00Z</dcterms:created>
  <dcterms:modified xsi:type="dcterms:W3CDTF">2018-03-15T19:19:00Z</dcterms:modified>
</cp:coreProperties>
</file>