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70972" w14:textId="77777777" w:rsidR="00641B16" w:rsidRPr="00707AAC" w:rsidRDefault="00707AAC" w:rsidP="00707AAC">
      <w:pPr>
        <w:pStyle w:val="1"/>
        <w:jc w:val="center"/>
        <w:rPr>
          <w:sz w:val="28"/>
          <w:szCs w:val="28"/>
        </w:rPr>
      </w:pPr>
      <w:r w:rsidRPr="00707AAC">
        <w:rPr>
          <w:rFonts w:hint="eastAsia"/>
          <w:sz w:val="28"/>
          <w:szCs w:val="28"/>
        </w:rPr>
        <w:t>多元统计分析期末项目</w:t>
      </w:r>
    </w:p>
    <w:p w14:paraId="7C5249D0" w14:textId="04EE030F" w:rsidR="007022DE" w:rsidRPr="007022DE" w:rsidRDefault="0036231B" w:rsidP="00515AA7">
      <w:pPr>
        <w:adjustRightInd w:val="0"/>
        <w:snapToGrid w:val="0"/>
        <w:spacing w:before="100" w:beforeAutospacing="1" w:after="100" w:afterAutospacing="1" w:line="360" w:lineRule="auto"/>
        <w:rPr>
          <w:rFonts w:ascii="宋体" w:eastAsia="宋体" w:hAnsi="宋体" w:hint="eastAsia"/>
          <w:b/>
          <w:sz w:val="24"/>
          <w:szCs w:val="24"/>
        </w:rPr>
      </w:pPr>
      <w:bookmarkStart w:id="0" w:name="OLE_LINK1"/>
      <w:r>
        <w:rPr>
          <w:rFonts w:ascii="宋体" w:eastAsia="宋体" w:hAnsi="宋体" w:hint="eastAsia"/>
          <w:b/>
          <w:sz w:val="24"/>
          <w:szCs w:val="24"/>
        </w:rPr>
        <w:t>研究场景</w:t>
      </w:r>
      <w:proofErr w:type="gramStart"/>
      <w:r w:rsidR="008D47AA">
        <w:rPr>
          <w:rFonts w:ascii="宋体" w:eastAsia="宋体" w:hAnsi="宋体" w:hint="eastAsia"/>
          <w:b/>
          <w:sz w:val="24"/>
          <w:szCs w:val="24"/>
        </w:rPr>
        <w:t>一</w:t>
      </w:r>
      <w:proofErr w:type="gramEnd"/>
      <w:r w:rsidR="007022DE" w:rsidRPr="007022DE">
        <w:rPr>
          <w:rFonts w:ascii="宋体" w:eastAsia="宋体" w:hAnsi="宋体" w:hint="eastAsia"/>
          <w:b/>
          <w:sz w:val="24"/>
          <w:szCs w:val="24"/>
        </w:rPr>
        <w:t>：</w:t>
      </w:r>
      <w:r w:rsidR="00D656EE" w:rsidRPr="007022DE">
        <w:rPr>
          <w:rFonts w:ascii="宋体" w:eastAsia="宋体" w:hAnsi="宋体" w:hint="eastAsia"/>
          <w:b/>
          <w:sz w:val="24"/>
          <w:szCs w:val="24"/>
        </w:rPr>
        <w:t xml:space="preserve"> </w:t>
      </w:r>
    </w:p>
    <w:bookmarkEnd w:id="0"/>
    <w:p w14:paraId="1094FAD6" w14:textId="2A689F6F" w:rsidR="008D47AA" w:rsidRPr="009A3A03" w:rsidRDefault="009A3A03" w:rsidP="009A3A03">
      <w:pPr>
        <w:adjustRightInd w:val="0"/>
        <w:snapToGrid w:val="0"/>
        <w:spacing w:before="100" w:beforeAutospacing="1" w:after="100" w:afterAutospacing="1" w:line="360" w:lineRule="auto"/>
        <w:rPr>
          <w:rFonts w:ascii="宋体" w:eastAsia="宋体" w:hAnsi="宋体" w:hint="eastAsia"/>
          <w:sz w:val="24"/>
          <w:szCs w:val="24"/>
        </w:rPr>
      </w:pPr>
      <w:r>
        <w:rPr>
          <w:rFonts w:ascii="宋体" w:eastAsia="宋体" w:hAnsi="宋体" w:hint="eastAsia"/>
          <w:sz w:val="24"/>
          <w:szCs w:val="24"/>
        </w:rPr>
        <w:t xml:space="preserve">1. </w:t>
      </w:r>
      <w:r w:rsidR="008D47AA" w:rsidRPr="009A3A03">
        <w:rPr>
          <w:rFonts w:ascii="宋体" w:eastAsia="宋体" w:hAnsi="宋体" w:hint="eastAsia"/>
          <w:sz w:val="24"/>
          <w:szCs w:val="24"/>
        </w:rPr>
        <w:t>请设计策略收集一套</w:t>
      </w:r>
      <w:r w:rsidR="008D47AA" w:rsidRPr="009A3A03">
        <w:rPr>
          <w:rFonts w:ascii="宋体" w:eastAsia="宋体" w:hAnsi="宋体" w:hint="eastAsia"/>
          <w:b/>
          <w:bCs/>
          <w:sz w:val="24"/>
          <w:szCs w:val="24"/>
        </w:rPr>
        <w:t>横截面数据</w:t>
      </w:r>
      <w:r w:rsidR="008D47AA" w:rsidRPr="009A3A03">
        <w:rPr>
          <w:rFonts w:ascii="宋体" w:eastAsia="宋体" w:hAnsi="宋体" w:hint="eastAsia"/>
          <w:sz w:val="24"/>
          <w:szCs w:val="24"/>
        </w:rPr>
        <w:t>完成研究，注意横截面数据除了head、std、教室类型以外，请至少再收集5个变量，</w:t>
      </w:r>
      <w:r w:rsidR="009A5530">
        <w:rPr>
          <w:rFonts w:ascii="宋体" w:eastAsia="宋体" w:hAnsi="宋体" w:hint="eastAsia"/>
          <w:sz w:val="24"/>
          <w:szCs w:val="24"/>
        </w:rPr>
        <w:t>可考虑同学个人特征、课程特征、班级特征等，</w:t>
      </w:r>
      <w:r w:rsidR="008D47AA" w:rsidRPr="009A3A03">
        <w:rPr>
          <w:rFonts w:ascii="宋体" w:eastAsia="宋体" w:hAnsi="宋体" w:hint="eastAsia"/>
          <w:sz w:val="24"/>
          <w:szCs w:val="24"/>
        </w:rPr>
        <w:t>并画出数据表的前</w:t>
      </w:r>
      <w:r>
        <w:rPr>
          <w:rFonts w:ascii="宋体" w:eastAsia="宋体" w:hAnsi="宋体" w:hint="eastAsia"/>
          <w:sz w:val="24"/>
          <w:szCs w:val="24"/>
        </w:rPr>
        <w:t>6</w:t>
      </w:r>
      <w:r w:rsidR="008D47AA" w:rsidRPr="009A3A03">
        <w:rPr>
          <w:rFonts w:ascii="宋体" w:eastAsia="宋体" w:hAnsi="宋体" w:hint="eastAsia"/>
          <w:sz w:val="24"/>
          <w:szCs w:val="24"/>
        </w:rPr>
        <w:t>行（具体数据</w:t>
      </w:r>
      <w:r>
        <w:rPr>
          <w:rFonts w:ascii="宋体" w:eastAsia="宋体" w:hAnsi="宋体" w:hint="eastAsia"/>
          <w:sz w:val="24"/>
          <w:szCs w:val="24"/>
        </w:rPr>
        <w:t>可自编</w:t>
      </w:r>
      <w:r w:rsidR="008D47AA" w:rsidRPr="009A3A03">
        <w:rPr>
          <w:rFonts w:ascii="宋体" w:eastAsia="宋体" w:hAnsi="宋体" w:hint="eastAsia"/>
          <w:sz w:val="24"/>
          <w:szCs w:val="24"/>
        </w:rPr>
        <w:t>）。</w:t>
      </w:r>
    </w:p>
    <w:p w14:paraId="374025D0" w14:textId="47220C7D" w:rsidR="008D47AA" w:rsidRDefault="009A3A03" w:rsidP="009A3A03">
      <w:pPr>
        <w:adjustRightInd w:val="0"/>
        <w:snapToGrid w:val="0"/>
        <w:spacing w:before="100" w:beforeAutospacing="1" w:after="100" w:afterAutospacing="1" w:line="360" w:lineRule="auto"/>
        <w:rPr>
          <w:rFonts w:ascii="宋体" w:eastAsia="宋体" w:hAnsi="宋体" w:hint="eastAsia"/>
          <w:sz w:val="24"/>
          <w:szCs w:val="24"/>
        </w:rPr>
      </w:pPr>
      <w:r>
        <w:rPr>
          <w:rFonts w:ascii="宋体" w:eastAsia="宋体" w:hAnsi="宋体" w:hint="eastAsia"/>
          <w:sz w:val="24"/>
          <w:szCs w:val="24"/>
        </w:rPr>
        <w:t>2. 你觉得这个方案对理论类课程（T）可能有点用，但对实操类课程（P）显然是没用的，你如何验证？</w:t>
      </w:r>
    </w:p>
    <w:p w14:paraId="4E3CE4E8" w14:textId="78C9C700" w:rsidR="009A3A03" w:rsidRDefault="009A3A03" w:rsidP="009A3A03">
      <w:pPr>
        <w:adjustRightInd w:val="0"/>
        <w:snapToGrid w:val="0"/>
        <w:spacing w:before="100" w:beforeAutospacing="1" w:after="100" w:afterAutospacing="1" w:line="360" w:lineRule="auto"/>
        <w:rPr>
          <w:rFonts w:ascii="宋体" w:eastAsia="宋体" w:hAnsi="宋体" w:hint="eastAsia"/>
          <w:sz w:val="24"/>
          <w:szCs w:val="24"/>
        </w:rPr>
      </w:pPr>
      <w:r>
        <w:rPr>
          <w:rFonts w:ascii="宋体" w:eastAsia="宋体" w:hAnsi="宋体" w:hint="eastAsia"/>
          <w:sz w:val="24"/>
          <w:szCs w:val="24"/>
        </w:rPr>
        <w:t xml:space="preserve">3. </w:t>
      </w:r>
      <w:r w:rsidR="009A5530">
        <w:rPr>
          <w:rFonts w:ascii="宋体" w:eastAsia="宋体" w:hAnsi="宋体" w:hint="eastAsia"/>
          <w:sz w:val="24"/>
          <w:szCs w:val="24"/>
        </w:rPr>
        <w:t>学习好、GPA高的同学抬头是不是效果会更好？如何验证？</w:t>
      </w:r>
    </w:p>
    <w:p w14:paraId="2314C7DA" w14:textId="0ABAEB95" w:rsidR="009A5530" w:rsidRDefault="009A5530" w:rsidP="009A3A03">
      <w:pPr>
        <w:adjustRightInd w:val="0"/>
        <w:snapToGrid w:val="0"/>
        <w:spacing w:before="100" w:beforeAutospacing="1" w:after="100" w:afterAutospacing="1" w:line="360" w:lineRule="auto"/>
        <w:rPr>
          <w:rFonts w:ascii="宋体" w:eastAsia="宋体" w:hAnsi="宋体" w:hint="eastAsia"/>
          <w:sz w:val="24"/>
          <w:szCs w:val="24"/>
        </w:rPr>
      </w:pPr>
      <w:r>
        <w:rPr>
          <w:rFonts w:ascii="宋体" w:eastAsia="宋体" w:hAnsi="宋体" w:hint="eastAsia"/>
          <w:sz w:val="24"/>
          <w:szCs w:val="24"/>
        </w:rPr>
        <w:t>4. 对于问题3，你把模型系数解读给领导看，他当然是看不懂的。是不是把GPA分为“高、中、低”分别解读，甚至画张图给他看更好？请设计研究并提供画图代码。（可选做：如果想呈现画图效果，可自编100个左右观测数据后使用数据画图）。</w:t>
      </w:r>
    </w:p>
    <w:p w14:paraId="5F2F2166" w14:textId="4A8C148F" w:rsidR="009A5530" w:rsidRDefault="009A5530" w:rsidP="009A3A03">
      <w:pPr>
        <w:adjustRightInd w:val="0"/>
        <w:snapToGrid w:val="0"/>
        <w:spacing w:before="100" w:beforeAutospacing="1" w:after="100" w:afterAutospacing="1" w:line="360" w:lineRule="auto"/>
        <w:rPr>
          <w:rFonts w:ascii="宋体" w:eastAsia="宋体" w:hAnsi="宋体" w:hint="eastAsia"/>
          <w:sz w:val="24"/>
          <w:szCs w:val="24"/>
        </w:rPr>
      </w:pPr>
      <w:r>
        <w:rPr>
          <w:rFonts w:ascii="宋体" w:eastAsia="宋体" w:hAnsi="宋体" w:hint="eastAsia"/>
          <w:sz w:val="24"/>
          <w:szCs w:val="24"/>
        </w:rPr>
        <w:t>5. 在问题2的假设检测中，我们上课讲过</w:t>
      </w:r>
      <w:bookmarkStart w:id="1" w:name="OLE_LINK3"/>
      <w:proofErr w:type="spellStart"/>
      <w:r>
        <w:rPr>
          <w:rFonts w:ascii="宋体" w:eastAsia="宋体" w:hAnsi="宋体" w:hint="eastAsia"/>
          <w:sz w:val="24"/>
          <w:szCs w:val="24"/>
        </w:rPr>
        <w:t>SS</w:t>
      </w:r>
      <w:r w:rsidR="00576331">
        <w:rPr>
          <w:rFonts w:ascii="宋体" w:eastAsia="宋体" w:hAnsi="宋体" w:hint="eastAsia"/>
          <w:sz w:val="24"/>
          <w:szCs w:val="24"/>
        </w:rPr>
        <w:t>R</w:t>
      </w:r>
      <w:r>
        <w:rPr>
          <w:rFonts w:ascii="宋体" w:eastAsia="宋体" w:hAnsi="宋体" w:hint="eastAsia"/>
          <w:sz w:val="24"/>
          <w:szCs w:val="24"/>
          <w:vertAlign w:val="subscript"/>
        </w:rPr>
        <w:t>p</w:t>
      </w:r>
      <w:proofErr w:type="spellEnd"/>
      <w:r>
        <w:rPr>
          <w:rFonts w:ascii="宋体" w:eastAsia="宋体" w:hAnsi="宋体" w:hint="eastAsia"/>
          <w:sz w:val="24"/>
          <w:szCs w:val="24"/>
        </w:rPr>
        <w:t>的</w:t>
      </w:r>
      <w:bookmarkEnd w:id="1"/>
      <w:r>
        <w:rPr>
          <w:rFonts w:ascii="宋体" w:eastAsia="宋体" w:hAnsi="宋体" w:hint="eastAsia"/>
          <w:sz w:val="24"/>
          <w:szCs w:val="24"/>
        </w:rPr>
        <w:t>概念</w:t>
      </w:r>
      <w:r w:rsidR="00576331">
        <w:rPr>
          <w:rFonts w:ascii="宋体" w:eastAsia="宋体" w:hAnsi="宋体" w:hint="eastAsia"/>
          <w:sz w:val="24"/>
          <w:szCs w:val="24"/>
        </w:rPr>
        <w:t>。与你构建的模型SSR相比，请阐释</w:t>
      </w:r>
      <w:proofErr w:type="spellStart"/>
      <w:r w:rsidR="00576331">
        <w:rPr>
          <w:rFonts w:ascii="宋体" w:eastAsia="宋体" w:hAnsi="宋体" w:hint="eastAsia"/>
          <w:sz w:val="24"/>
          <w:szCs w:val="24"/>
        </w:rPr>
        <w:t>SSR</w:t>
      </w:r>
      <w:r w:rsidR="00576331">
        <w:rPr>
          <w:rFonts w:ascii="宋体" w:eastAsia="宋体" w:hAnsi="宋体" w:hint="eastAsia"/>
          <w:sz w:val="24"/>
          <w:szCs w:val="24"/>
          <w:vertAlign w:val="subscript"/>
        </w:rPr>
        <w:t>p</w:t>
      </w:r>
      <w:proofErr w:type="spellEnd"/>
      <w:r w:rsidR="00576331">
        <w:rPr>
          <w:rFonts w:ascii="宋体" w:eastAsia="宋体" w:hAnsi="宋体" w:hint="eastAsia"/>
          <w:sz w:val="24"/>
          <w:szCs w:val="24"/>
        </w:rPr>
        <w:t>有何区别？</w:t>
      </w:r>
    </w:p>
    <w:p w14:paraId="6AB05F69" w14:textId="025BDD26" w:rsidR="009A5530" w:rsidRDefault="009A5530" w:rsidP="009A3A03">
      <w:pPr>
        <w:adjustRightInd w:val="0"/>
        <w:snapToGrid w:val="0"/>
        <w:spacing w:before="100" w:beforeAutospacing="1" w:after="100" w:afterAutospacing="1" w:line="360" w:lineRule="auto"/>
        <w:rPr>
          <w:rFonts w:ascii="宋体" w:eastAsia="宋体" w:hAnsi="宋体" w:hint="eastAsia"/>
          <w:sz w:val="24"/>
          <w:szCs w:val="24"/>
        </w:rPr>
      </w:pPr>
      <w:r>
        <w:rPr>
          <w:rFonts w:ascii="宋体" w:eastAsia="宋体" w:hAnsi="宋体" w:hint="eastAsia"/>
          <w:sz w:val="24"/>
          <w:szCs w:val="24"/>
        </w:rPr>
        <w:t>6. 对于问题2，你考虑数据有可能会有异方差性，但也不是很确定，你会如何处理？</w:t>
      </w:r>
      <w:r w:rsidR="00360180">
        <w:rPr>
          <w:rFonts w:ascii="宋体" w:eastAsia="宋体" w:hAnsi="宋体" w:hint="eastAsia"/>
          <w:sz w:val="24"/>
          <w:szCs w:val="24"/>
        </w:rPr>
        <w:t>并请提供代码。</w:t>
      </w:r>
    </w:p>
    <w:p w14:paraId="6BC6179B" w14:textId="51C816CA" w:rsidR="00576331" w:rsidRPr="009A3A03" w:rsidRDefault="00576331" w:rsidP="009A3A03">
      <w:pPr>
        <w:adjustRightInd w:val="0"/>
        <w:snapToGrid w:val="0"/>
        <w:spacing w:before="100" w:beforeAutospacing="1" w:after="100" w:afterAutospacing="1" w:line="360" w:lineRule="auto"/>
        <w:rPr>
          <w:rFonts w:ascii="宋体" w:eastAsia="宋体" w:hAnsi="宋体" w:hint="eastAsia"/>
          <w:sz w:val="24"/>
          <w:szCs w:val="24"/>
        </w:rPr>
      </w:pPr>
      <w:r>
        <w:rPr>
          <w:rFonts w:ascii="宋体" w:eastAsia="宋体" w:hAnsi="宋体" w:hint="eastAsia"/>
          <w:sz w:val="24"/>
          <w:szCs w:val="24"/>
        </w:rPr>
        <w:t>7. 如果在期末标准化考试发生前，学校网络信息中心突然发生火灾，所有的自变量数据都丢失了。你朋友</w:t>
      </w:r>
      <w:proofErr w:type="gramStart"/>
      <w:r>
        <w:rPr>
          <w:rFonts w:ascii="宋体" w:eastAsia="宋体" w:hAnsi="宋体" w:hint="eastAsia"/>
          <w:sz w:val="24"/>
          <w:szCs w:val="24"/>
        </w:rPr>
        <w:t>小烦同学</w:t>
      </w:r>
      <w:proofErr w:type="gramEnd"/>
      <w:r>
        <w:rPr>
          <w:rFonts w:ascii="宋体" w:eastAsia="宋体" w:hAnsi="宋体" w:hint="eastAsia"/>
          <w:sz w:val="24"/>
          <w:szCs w:val="24"/>
        </w:rPr>
        <w:t>让你帮他估测一下，他期末标准化考试能得几分，你怎么应对他？</w:t>
      </w:r>
    </w:p>
    <w:p w14:paraId="039AF21B" w14:textId="28927170" w:rsidR="008D47AA" w:rsidRDefault="00576331" w:rsidP="008D47AA">
      <w:pPr>
        <w:rPr>
          <w:rFonts w:ascii="宋体" w:eastAsia="宋体" w:hAnsi="宋体" w:hint="eastAsia"/>
          <w:color w:val="FF0000"/>
          <w:sz w:val="24"/>
          <w:szCs w:val="24"/>
        </w:rPr>
      </w:pPr>
      <w:r w:rsidRPr="00515AA7">
        <w:rPr>
          <w:rFonts w:ascii="宋体" w:eastAsia="宋体" w:hAnsi="宋体" w:hint="eastAsia"/>
          <w:color w:val="FF0000"/>
          <w:sz w:val="24"/>
          <w:szCs w:val="24"/>
        </w:rPr>
        <w:t>[</w:t>
      </w:r>
      <w:r>
        <w:rPr>
          <w:rFonts w:ascii="宋体" w:eastAsia="宋体" w:hAnsi="宋体" w:hint="eastAsia"/>
          <w:color w:val="FF0000"/>
          <w:sz w:val="24"/>
          <w:szCs w:val="24"/>
        </w:rPr>
        <w:t>下方</w:t>
      </w:r>
      <w:r w:rsidRPr="00515AA7">
        <w:rPr>
          <w:rFonts w:ascii="宋体" w:eastAsia="宋体" w:hAnsi="宋体" w:hint="eastAsia"/>
          <w:color w:val="FF0000"/>
          <w:sz w:val="24"/>
          <w:szCs w:val="24"/>
        </w:rPr>
        <w:t>答题</w:t>
      </w:r>
      <w:r w:rsidRPr="00515AA7">
        <w:rPr>
          <w:rFonts w:ascii="宋体" w:eastAsia="宋体" w:hAnsi="宋体"/>
          <w:color w:val="FF0000"/>
          <w:sz w:val="24"/>
          <w:szCs w:val="24"/>
        </w:rPr>
        <w:t>]</w:t>
      </w:r>
    </w:p>
    <w:p w14:paraId="095571A3" w14:textId="7E27C060" w:rsidR="00BC762E" w:rsidRPr="00D656EE" w:rsidRDefault="00427988" w:rsidP="00194735">
      <w:pPr>
        <w:rPr>
          <w:rFonts w:ascii="宋体" w:eastAsia="宋体" w:hAnsi="宋体" w:hint="eastAsia"/>
          <w:b/>
          <w:bCs/>
          <w:sz w:val="24"/>
          <w:szCs w:val="24"/>
        </w:rPr>
      </w:pPr>
      <w:r w:rsidRPr="00D656EE">
        <w:rPr>
          <w:rFonts w:ascii="宋体" w:eastAsia="宋体" w:hAnsi="宋体" w:hint="eastAsia"/>
          <w:b/>
          <w:bCs/>
          <w:sz w:val="24"/>
          <w:szCs w:val="24"/>
        </w:rPr>
        <w:t>1.</w:t>
      </w:r>
      <w:r w:rsidRPr="00D656EE">
        <w:rPr>
          <w:rFonts w:ascii="Times New Roman" w:eastAsia="宋体" w:hAnsi="Times New Roman" w:hint="eastAsia"/>
          <w:b/>
          <w:bCs/>
          <w:sz w:val="24"/>
          <w:szCs w:val="24"/>
        </w:rPr>
        <w:t>答：</w:t>
      </w:r>
      <w:r w:rsidR="00062383" w:rsidRPr="00D656EE">
        <w:rPr>
          <w:rFonts w:ascii="宋体" w:eastAsia="宋体" w:hAnsi="宋体"/>
          <w:b/>
          <w:bCs/>
          <w:sz w:val="24"/>
          <w:szCs w:val="24"/>
        </w:rPr>
        <w:t xml:space="preserve"> </w:t>
      </w:r>
    </w:p>
    <w:p w14:paraId="60CE697D" w14:textId="278B5396" w:rsidR="00601C5B" w:rsidRDefault="00601C5B" w:rsidP="00702ABC">
      <w:pPr>
        <w:ind w:firstLineChars="200" w:firstLine="480"/>
        <w:rPr>
          <w:rFonts w:ascii="Times New Roman" w:eastAsia="宋体" w:hAnsi="Times New Roman"/>
          <w:sz w:val="24"/>
          <w:szCs w:val="24"/>
        </w:rPr>
      </w:pPr>
      <w:r>
        <w:rPr>
          <w:rFonts w:ascii="Times New Roman" w:eastAsia="宋体" w:hAnsi="Times New Roman" w:hint="eastAsia"/>
          <w:sz w:val="24"/>
          <w:szCs w:val="24"/>
        </w:rPr>
        <w:t>在另外收集变量之前，需要明确</w:t>
      </w:r>
      <w:r w:rsidRPr="00601C5B">
        <w:rPr>
          <w:rFonts w:ascii="Times New Roman" w:eastAsia="宋体" w:hAnsi="Times New Roman"/>
          <w:sz w:val="24"/>
          <w:szCs w:val="24"/>
        </w:rPr>
        <w:t>AI</w:t>
      </w:r>
      <w:r w:rsidRPr="00601C5B">
        <w:rPr>
          <w:rFonts w:ascii="Times New Roman" w:eastAsia="宋体" w:hAnsi="Times New Roman"/>
          <w:sz w:val="24"/>
          <w:szCs w:val="24"/>
        </w:rPr>
        <w:t>摄像头的功能既是</w:t>
      </w:r>
      <w:r w:rsidR="00062383">
        <w:rPr>
          <w:rFonts w:ascii="Times New Roman" w:eastAsia="宋体" w:hAnsi="Times New Roman" w:hint="eastAsia"/>
          <w:sz w:val="24"/>
          <w:szCs w:val="24"/>
        </w:rPr>
        <w:t>“</w:t>
      </w:r>
      <w:r w:rsidRPr="00601C5B">
        <w:rPr>
          <w:rFonts w:ascii="Times New Roman" w:eastAsia="宋体" w:hAnsi="Times New Roman"/>
          <w:sz w:val="24"/>
          <w:szCs w:val="24"/>
        </w:rPr>
        <w:t>测量抬头率</w:t>
      </w:r>
      <w:r w:rsidR="00062383">
        <w:rPr>
          <w:rFonts w:ascii="Times New Roman" w:eastAsia="宋体" w:hAnsi="Times New Roman" w:hint="eastAsia"/>
          <w:sz w:val="24"/>
          <w:szCs w:val="24"/>
        </w:rPr>
        <w:t>”</w:t>
      </w:r>
      <w:r w:rsidRPr="00601C5B">
        <w:rPr>
          <w:rFonts w:ascii="Times New Roman" w:eastAsia="宋体" w:hAnsi="Times New Roman"/>
          <w:sz w:val="24"/>
          <w:szCs w:val="24"/>
        </w:rPr>
        <w:t>（测量工具），又是</w:t>
      </w:r>
      <w:r w:rsidR="00062383">
        <w:rPr>
          <w:rFonts w:ascii="Times New Roman" w:eastAsia="宋体" w:hAnsi="Times New Roman" w:hint="eastAsia"/>
          <w:sz w:val="24"/>
          <w:szCs w:val="24"/>
        </w:rPr>
        <w:t>“</w:t>
      </w:r>
      <w:r w:rsidRPr="00601C5B">
        <w:rPr>
          <w:rFonts w:ascii="Times New Roman" w:eastAsia="宋体" w:hAnsi="Times New Roman"/>
          <w:sz w:val="24"/>
          <w:szCs w:val="24"/>
        </w:rPr>
        <w:t>发出警告</w:t>
      </w:r>
      <w:r w:rsidR="00062383">
        <w:rPr>
          <w:rFonts w:ascii="Times New Roman" w:eastAsia="宋体" w:hAnsi="Times New Roman" w:hint="eastAsia"/>
          <w:sz w:val="24"/>
          <w:szCs w:val="24"/>
        </w:rPr>
        <w:t>”</w:t>
      </w:r>
      <w:r w:rsidRPr="00601C5B">
        <w:rPr>
          <w:rFonts w:ascii="Times New Roman" w:eastAsia="宋体" w:hAnsi="Times New Roman"/>
          <w:sz w:val="24"/>
          <w:szCs w:val="24"/>
        </w:rPr>
        <w:t>（干预手段）。对于睿智教室，测量和干预是捆绑在一起的。但对于控制组（普通教室），我们既没有干预，也失去了那个方便的测量工具。我们必须找到一种独立于</w:t>
      </w:r>
      <w:r w:rsidR="00062383">
        <w:rPr>
          <w:rFonts w:ascii="Times New Roman" w:eastAsia="宋体" w:hAnsi="Times New Roman" w:hint="eastAsia"/>
          <w:sz w:val="24"/>
          <w:szCs w:val="24"/>
        </w:rPr>
        <w:t>“</w:t>
      </w:r>
      <w:r w:rsidRPr="00601C5B">
        <w:rPr>
          <w:rFonts w:ascii="Times New Roman" w:eastAsia="宋体" w:hAnsi="Times New Roman"/>
          <w:sz w:val="24"/>
          <w:szCs w:val="24"/>
        </w:rPr>
        <w:t>AI</w:t>
      </w:r>
      <w:r w:rsidRPr="00601C5B">
        <w:rPr>
          <w:rFonts w:ascii="Times New Roman" w:eastAsia="宋体" w:hAnsi="Times New Roman"/>
          <w:sz w:val="24"/>
          <w:szCs w:val="24"/>
        </w:rPr>
        <w:t>摄像头警告系统</w:t>
      </w:r>
      <w:r w:rsidR="00062383">
        <w:rPr>
          <w:rFonts w:ascii="Times New Roman" w:eastAsia="宋体" w:hAnsi="Times New Roman" w:hint="eastAsia"/>
          <w:sz w:val="24"/>
          <w:szCs w:val="24"/>
        </w:rPr>
        <w:t>”</w:t>
      </w:r>
      <w:r w:rsidRPr="00601C5B">
        <w:rPr>
          <w:rFonts w:ascii="Times New Roman" w:eastAsia="宋体" w:hAnsi="Times New Roman"/>
          <w:sz w:val="24"/>
          <w:szCs w:val="24"/>
        </w:rPr>
        <w:t>之外的、能公平地应用于所有教室（无论睿智与否）的</w:t>
      </w:r>
      <w:r w:rsidR="00062383">
        <w:rPr>
          <w:rFonts w:ascii="Times New Roman" w:eastAsia="宋体" w:hAnsi="Times New Roman" w:hint="eastAsia"/>
          <w:sz w:val="24"/>
          <w:szCs w:val="24"/>
        </w:rPr>
        <w:t>“</w:t>
      </w:r>
      <w:r w:rsidRPr="00601C5B">
        <w:rPr>
          <w:rFonts w:ascii="Times New Roman" w:eastAsia="宋体" w:hAnsi="Times New Roman"/>
          <w:sz w:val="24"/>
          <w:szCs w:val="24"/>
        </w:rPr>
        <w:t>抬头率</w:t>
      </w:r>
      <w:r w:rsidR="00062383">
        <w:rPr>
          <w:rFonts w:ascii="Times New Roman" w:eastAsia="宋体" w:hAnsi="Times New Roman" w:hint="eastAsia"/>
          <w:sz w:val="24"/>
          <w:szCs w:val="24"/>
        </w:rPr>
        <w:t>”</w:t>
      </w:r>
      <w:r w:rsidRPr="00601C5B">
        <w:rPr>
          <w:rFonts w:ascii="Times New Roman" w:eastAsia="宋体" w:hAnsi="Times New Roman"/>
          <w:sz w:val="24"/>
          <w:szCs w:val="24"/>
        </w:rPr>
        <w:t>测量方法。</w:t>
      </w:r>
    </w:p>
    <w:p w14:paraId="0ACB0DC0" w14:textId="610AD7B6" w:rsidR="00601C5B" w:rsidRDefault="006E0720" w:rsidP="00601C5B">
      <w:pPr>
        <w:ind w:firstLineChars="200" w:firstLine="480"/>
        <w:rPr>
          <w:rFonts w:ascii="Times New Roman" w:eastAsia="宋体" w:hAnsi="Times New Roman"/>
          <w:sz w:val="24"/>
          <w:szCs w:val="24"/>
        </w:rPr>
      </w:pPr>
      <w:r w:rsidRPr="006E0720">
        <w:rPr>
          <w:rFonts w:ascii="Times New Roman" w:eastAsia="宋体" w:hAnsi="Times New Roman"/>
          <w:sz w:val="24"/>
          <w:szCs w:val="24"/>
        </w:rPr>
        <w:lastRenderedPageBreak/>
        <w:t>操作策略如下：</w:t>
      </w:r>
      <w:r w:rsidR="00062383">
        <w:rPr>
          <w:rFonts w:ascii="Times New Roman" w:eastAsia="宋体" w:hAnsi="Times New Roman" w:hint="eastAsia"/>
          <w:sz w:val="24"/>
          <w:szCs w:val="24"/>
        </w:rPr>
        <w:t>（“</w:t>
      </w:r>
      <w:r w:rsidR="00601C5B" w:rsidRPr="00B149AC">
        <w:rPr>
          <w:rFonts w:ascii="Times New Roman" w:eastAsia="宋体" w:hAnsi="Times New Roman"/>
          <w:sz w:val="24"/>
          <w:szCs w:val="24"/>
        </w:rPr>
        <w:t>盲化</w:t>
      </w:r>
      <w:r w:rsidR="00062383">
        <w:rPr>
          <w:rFonts w:ascii="Times New Roman" w:eastAsia="宋体" w:hAnsi="Times New Roman" w:hint="eastAsia"/>
          <w:sz w:val="24"/>
          <w:szCs w:val="24"/>
        </w:rPr>
        <w:t>”</w:t>
      </w:r>
      <w:r w:rsidR="00601C5B" w:rsidRPr="00B149AC">
        <w:rPr>
          <w:rFonts w:ascii="Times New Roman" w:eastAsia="宋体" w:hAnsi="Times New Roman"/>
          <w:sz w:val="24"/>
          <w:szCs w:val="24"/>
        </w:rPr>
        <w:t>人工编码</w:t>
      </w:r>
      <w:r w:rsidR="00B149AC">
        <w:rPr>
          <w:rFonts w:ascii="Times New Roman" w:eastAsia="宋体" w:hAnsi="Times New Roman" w:hint="eastAsia"/>
          <w:sz w:val="24"/>
          <w:szCs w:val="24"/>
        </w:rPr>
        <w:t>+AI</w:t>
      </w:r>
      <w:r w:rsidR="00B149AC">
        <w:rPr>
          <w:rFonts w:ascii="Times New Roman" w:eastAsia="宋体" w:hAnsi="Times New Roman" w:hint="eastAsia"/>
          <w:sz w:val="24"/>
          <w:szCs w:val="24"/>
        </w:rPr>
        <w:t>辅助检测</w:t>
      </w:r>
      <w:r w:rsidR="00062383">
        <w:rPr>
          <w:rFonts w:ascii="Times New Roman" w:eastAsia="宋体" w:hAnsi="Times New Roman" w:hint="eastAsia"/>
          <w:sz w:val="24"/>
          <w:szCs w:val="24"/>
        </w:rPr>
        <w:t>）</w:t>
      </w:r>
    </w:p>
    <w:p w14:paraId="54C9AAD5" w14:textId="5ED2944D" w:rsidR="00062383" w:rsidRPr="00062383" w:rsidRDefault="00062383" w:rsidP="00062383">
      <w:pPr>
        <w:ind w:firstLineChars="200" w:firstLine="480"/>
        <w:rPr>
          <w:rFonts w:ascii="Cambria Math" w:eastAsia="宋体" w:hAnsi="Cambria Math" w:cs="Cambria Math"/>
          <w:sz w:val="24"/>
          <w:szCs w:val="24"/>
        </w:rPr>
      </w:pPr>
      <w:r>
        <w:rPr>
          <w:rFonts w:ascii="Cambria Math" w:eastAsia="宋体" w:hAnsi="Cambria Math" w:cs="Cambria Math" w:hint="eastAsia"/>
          <w:sz w:val="24"/>
          <w:szCs w:val="24"/>
        </w:rPr>
        <w:t>“</w:t>
      </w:r>
      <w:r w:rsidRPr="00062383">
        <w:rPr>
          <w:rFonts w:ascii="Cambria Math" w:eastAsia="宋体" w:hAnsi="Cambria Math" w:cs="Cambria Math"/>
          <w:sz w:val="24"/>
          <w:szCs w:val="24"/>
        </w:rPr>
        <w:t>盲化</w:t>
      </w:r>
      <w:r>
        <w:rPr>
          <w:rFonts w:ascii="Cambria Math" w:eastAsia="宋体" w:hAnsi="Cambria Math" w:cs="Cambria Math" w:hint="eastAsia"/>
          <w:sz w:val="24"/>
          <w:szCs w:val="24"/>
        </w:rPr>
        <w:t>”</w:t>
      </w:r>
      <w:r w:rsidRPr="00062383">
        <w:rPr>
          <w:rFonts w:ascii="Cambria Math" w:eastAsia="宋体" w:hAnsi="Cambria Math" w:cs="Cambria Math"/>
          <w:sz w:val="24"/>
          <w:szCs w:val="24"/>
        </w:rPr>
        <w:t>人工编码指研究助理在不知教室类型和实验目的的情况下，对视频按统一规则计算抬头帧数，避免观察者偏误。</w:t>
      </w:r>
      <w:r w:rsidRPr="00062383">
        <w:rPr>
          <w:rFonts w:ascii="Cambria Math" w:eastAsia="宋体" w:hAnsi="Cambria Math" w:cs="Cambria Math"/>
          <w:sz w:val="24"/>
          <w:szCs w:val="24"/>
        </w:rPr>
        <w:t>AI</w:t>
      </w:r>
      <w:r w:rsidRPr="00062383">
        <w:rPr>
          <w:rFonts w:ascii="Cambria Math" w:eastAsia="宋体" w:hAnsi="Cambria Math" w:cs="Cambria Math"/>
          <w:sz w:val="24"/>
          <w:szCs w:val="24"/>
        </w:rPr>
        <w:t>算法用于检测头部关键点并计算旋转角度，按统一阈值判定抬头，再按</w:t>
      </w:r>
      <m:oMath>
        <m:r>
          <w:rPr>
            <w:rFonts w:ascii="Cambria Math" w:eastAsia="宋体" w:hAnsi="Cambria Math" w:cs="Cambria Math"/>
            <w:sz w:val="24"/>
            <w:szCs w:val="24"/>
          </w:rPr>
          <m:t>student_id</m:t>
        </m:r>
      </m:oMath>
      <w:r w:rsidRPr="00062383">
        <w:rPr>
          <w:rFonts w:ascii="Cambria Math" w:eastAsia="宋体" w:hAnsi="Cambria Math" w:cs="Cambria Math"/>
          <w:sz w:val="24"/>
          <w:szCs w:val="24"/>
        </w:rPr>
        <w:t>聚合计算每位学生的平均抬头率。单节课抬头率计算公式为</w:t>
      </w:r>
    </w:p>
    <w:p w14:paraId="57AB8F89" w14:textId="3B6136E9" w:rsidR="00062383" w:rsidRPr="00062383" w:rsidRDefault="00000000" w:rsidP="00062383">
      <w:pPr>
        <w:ind w:firstLineChars="200" w:firstLine="480"/>
        <w:rPr>
          <w:rFonts w:ascii="Cambria Math" w:eastAsia="宋体" w:hAnsi="Cambria Math" w:cs="Cambria Math"/>
          <w:sz w:val="24"/>
          <w:szCs w:val="24"/>
        </w:rPr>
      </w:pPr>
      <m:oMathPara>
        <m:oMath>
          <m:sSub>
            <m:sSubPr>
              <m:ctrlPr>
                <w:rPr>
                  <w:rFonts w:ascii="Cambria Math" w:eastAsia="宋体" w:hAnsi="Cambria Math" w:cs="Cambria Math"/>
                  <w:sz w:val="24"/>
                  <w:szCs w:val="24"/>
                </w:rPr>
              </m:ctrlPr>
            </m:sSubPr>
            <m:e>
              <m:r>
                <m:rPr>
                  <m:nor/>
                </m:rPr>
                <w:rPr>
                  <w:rFonts w:ascii="Cambria Math" w:eastAsia="宋体" w:hAnsi="Cambria Math" w:cs="Cambria Math"/>
                  <w:sz w:val="24"/>
                  <w:szCs w:val="24"/>
                </w:rPr>
                <m:t>head</m:t>
              </m:r>
            </m:e>
            <m:sub>
              <m:r>
                <w:rPr>
                  <w:rFonts w:ascii="Cambria Math" w:eastAsia="宋体" w:hAnsi="Cambria Math" w:cs="Cambria Math"/>
                  <w:sz w:val="24"/>
                  <w:szCs w:val="24"/>
                </w:rPr>
                <m:t>i,k</m:t>
              </m:r>
            </m:sub>
          </m:sSub>
          <m:r>
            <w:rPr>
              <w:rFonts w:ascii="Cambria Math" w:eastAsia="宋体" w:hAnsi="Cambria Math" w:cs="Cambria Math"/>
              <w:sz w:val="24"/>
              <w:szCs w:val="24"/>
            </w:rPr>
            <m:t>=</m:t>
          </m:r>
          <m:f>
            <m:fPr>
              <m:ctrlPr>
                <w:rPr>
                  <w:rFonts w:ascii="Cambria Math" w:eastAsia="宋体" w:hAnsi="Cambria Math" w:cs="Cambria Math"/>
                  <w:sz w:val="24"/>
                  <w:szCs w:val="24"/>
                </w:rPr>
              </m:ctrlPr>
            </m:fPr>
            <m:num>
              <m:r>
                <m:rPr>
                  <m:nor/>
                </m:rPr>
                <w:rPr>
                  <w:rFonts w:ascii="Cambria Math" w:eastAsia="宋体" w:hAnsi="Cambria Math" w:cs="Cambria Math"/>
                  <w:sz w:val="24"/>
                  <w:szCs w:val="24"/>
                </w:rPr>
                <m:t>抬头帧数</m:t>
              </m:r>
            </m:num>
            <m:den>
              <m:r>
                <m:rPr>
                  <m:nor/>
                </m:rPr>
                <w:rPr>
                  <w:rFonts w:ascii="Cambria Math" w:eastAsia="宋体" w:hAnsi="Cambria Math" w:cs="Cambria Math"/>
                  <w:sz w:val="24"/>
                  <w:szCs w:val="24"/>
                </w:rPr>
                <m:t>成功检测帧数</m:t>
              </m:r>
            </m:den>
          </m:f>
          <m:r>
            <w:rPr>
              <w:rFonts w:ascii="Cambria Math" w:eastAsia="宋体" w:hAnsi="Cambria Math" w:cs="Cambria Math"/>
              <w:sz w:val="24"/>
              <w:szCs w:val="24"/>
            </w:rPr>
            <m:t>×100</m:t>
          </m:r>
          <m:r>
            <m:rPr>
              <m:sty m:val="p"/>
            </m:rPr>
            <w:rPr>
              <w:rFonts w:ascii="Cambria Math" w:eastAsia="宋体" w:hAnsi="Cambria Math" w:cs="Cambria Math"/>
              <w:sz w:val="24"/>
              <w:szCs w:val="24"/>
            </w:rPr>
            <m:t>%</m:t>
          </m:r>
        </m:oMath>
      </m:oMathPara>
    </w:p>
    <w:p w14:paraId="6BAE52A8" w14:textId="7B6ABC57" w:rsidR="00062383" w:rsidRPr="00062383" w:rsidRDefault="00062383" w:rsidP="00062383">
      <w:pPr>
        <w:ind w:firstLineChars="200" w:firstLine="480"/>
        <w:rPr>
          <w:rFonts w:ascii="Cambria Math" w:eastAsia="宋体" w:hAnsi="Cambria Math" w:cs="Cambria Math"/>
          <w:sz w:val="24"/>
          <w:szCs w:val="24"/>
        </w:rPr>
      </w:pPr>
      <w:r>
        <w:rPr>
          <w:rFonts w:ascii="Cambria Math" w:eastAsia="宋体" w:hAnsi="Cambria Math" w:cs="Cambria Math" w:hint="eastAsia"/>
          <w:sz w:val="24"/>
          <w:szCs w:val="24"/>
        </w:rPr>
        <w:t>单</w:t>
      </w:r>
      <w:r w:rsidRPr="00062383">
        <w:rPr>
          <w:rFonts w:ascii="Cambria Math" w:eastAsia="宋体" w:hAnsi="Cambria Math" w:cs="Cambria Math"/>
          <w:sz w:val="24"/>
          <w:szCs w:val="24"/>
        </w:rPr>
        <w:t>门课程的学期平均抬头率为</w:t>
      </w:r>
      <w:r w:rsidR="00851AA1">
        <w:rPr>
          <w:rFonts w:ascii="Cambria Math" w:eastAsia="宋体" w:hAnsi="Cambria Math" w:cs="Cambria Math" w:hint="eastAsia"/>
          <w:sz w:val="24"/>
          <w:szCs w:val="24"/>
        </w:rPr>
        <w:t>（</w:t>
      </w:r>
      <w:r w:rsidR="00851AA1">
        <w:rPr>
          <w:rFonts w:ascii="Cambria Math" w:eastAsia="宋体" w:hAnsi="Cambria Math" w:cs="Cambria Math" w:hint="eastAsia"/>
          <w:sz w:val="24"/>
          <w:szCs w:val="24"/>
        </w:rPr>
        <w:t>K</w:t>
      </w:r>
      <w:r w:rsidR="00851AA1">
        <w:rPr>
          <w:rFonts w:ascii="Cambria Math" w:eastAsia="宋体" w:hAnsi="Cambria Math" w:cs="Cambria Math" w:hint="eastAsia"/>
          <w:sz w:val="24"/>
          <w:szCs w:val="24"/>
        </w:rPr>
        <w:t>为课时数）</w:t>
      </w:r>
    </w:p>
    <w:p w14:paraId="19A5F9B5" w14:textId="77777777" w:rsidR="00062383" w:rsidRPr="00062383" w:rsidRDefault="00000000" w:rsidP="00062383">
      <w:pPr>
        <w:ind w:firstLineChars="200" w:firstLine="480"/>
        <w:rPr>
          <w:rFonts w:ascii="Cambria Math" w:eastAsia="宋体" w:hAnsi="Cambria Math" w:cs="Cambria Math"/>
          <w:sz w:val="24"/>
          <w:szCs w:val="24"/>
        </w:rPr>
      </w:pPr>
      <m:oMathPara>
        <m:oMath>
          <m:sSub>
            <m:sSubPr>
              <m:ctrlPr>
                <w:rPr>
                  <w:rFonts w:ascii="Cambria Math" w:eastAsia="宋体" w:hAnsi="Cambria Math" w:cs="Cambria Math"/>
                  <w:sz w:val="24"/>
                  <w:szCs w:val="24"/>
                </w:rPr>
              </m:ctrlPr>
            </m:sSubPr>
            <m:e>
              <m:r>
                <m:rPr>
                  <m:nor/>
                </m:rPr>
                <w:rPr>
                  <w:rFonts w:ascii="Cambria Math" w:eastAsia="宋体" w:hAnsi="Cambria Math" w:cs="Cambria Math"/>
                  <w:sz w:val="24"/>
                  <w:szCs w:val="24"/>
                </w:rPr>
                <m:t>head</m:t>
              </m:r>
            </m:e>
            <m:sub>
              <m:r>
                <w:rPr>
                  <w:rFonts w:ascii="Cambria Math" w:eastAsia="宋体" w:hAnsi="Cambria Math" w:cs="Cambria Math"/>
                  <w:sz w:val="24"/>
                  <w:szCs w:val="24"/>
                </w:rPr>
                <m:t>i,</m:t>
              </m:r>
              <m:r>
                <m:rPr>
                  <m:nor/>
                </m:rPr>
                <w:rPr>
                  <w:rFonts w:ascii="Cambria Math" w:eastAsia="宋体" w:hAnsi="Cambria Math" w:cs="Cambria Math"/>
                  <w:sz w:val="24"/>
                  <w:szCs w:val="24"/>
                </w:rPr>
                <m:t>course</m:t>
              </m:r>
            </m:sub>
          </m:sSub>
          <m:r>
            <w:rPr>
              <w:rFonts w:ascii="Cambria Math" w:eastAsia="宋体" w:hAnsi="Cambria Math" w:cs="Cambria Math"/>
              <w:sz w:val="24"/>
              <w:szCs w:val="24"/>
            </w:rPr>
            <m:t>=</m:t>
          </m:r>
          <m:f>
            <m:fPr>
              <m:ctrlPr>
                <w:rPr>
                  <w:rFonts w:ascii="Cambria Math" w:eastAsia="宋体" w:hAnsi="Cambria Math" w:cs="Cambria Math"/>
                  <w:sz w:val="24"/>
                  <w:szCs w:val="24"/>
                </w:rPr>
              </m:ctrlPr>
            </m:fPr>
            <m:num>
              <m:r>
                <w:rPr>
                  <w:rFonts w:ascii="Cambria Math" w:eastAsia="宋体" w:hAnsi="Cambria Math" w:cs="Cambria Math"/>
                  <w:sz w:val="24"/>
                  <w:szCs w:val="24"/>
                </w:rPr>
                <m:t>1</m:t>
              </m:r>
            </m:num>
            <m:den>
              <m:r>
                <w:rPr>
                  <w:rFonts w:ascii="Cambria Math" w:eastAsia="宋体" w:hAnsi="Cambria Math" w:cs="Cambria Math"/>
                  <w:sz w:val="24"/>
                  <w:szCs w:val="24"/>
                </w:rPr>
                <m:t>K</m:t>
              </m:r>
            </m:den>
          </m:f>
          <m:nary>
            <m:naryPr>
              <m:chr m:val="∑"/>
              <m:limLoc m:val="undOvr"/>
              <m:grow m:val="1"/>
              <m:ctrlPr>
                <w:rPr>
                  <w:rFonts w:ascii="Cambria Math" w:eastAsia="宋体" w:hAnsi="Cambria Math" w:cs="Cambria Math"/>
                  <w:sz w:val="24"/>
                  <w:szCs w:val="24"/>
                </w:rPr>
              </m:ctrlPr>
            </m:naryPr>
            <m:sub>
              <m:r>
                <w:rPr>
                  <w:rFonts w:ascii="Cambria Math" w:eastAsia="宋体" w:hAnsi="Cambria Math" w:cs="Cambria Math"/>
                  <w:sz w:val="24"/>
                  <w:szCs w:val="24"/>
                </w:rPr>
                <m:t>k=1</m:t>
              </m:r>
            </m:sub>
            <m:sup>
              <m:r>
                <w:rPr>
                  <w:rFonts w:ascii="Cambria Math" w:eastAsia="宋体" w:hAnsi="Cambria Math" w:cs="Cambria Math"/>
                  <w:sz w:val="24"/>
                  <w:szCs w:val="24"/>
                </w:rPr>
                <m:t>K</m:t>
              </m:r>
            </m:sup>
            <m:e>
              <m:sSub>
                <m:sSubPr>
                  <m:ctrlPr>
                    <w:rPr>
                      <w:rFonts w:ascii="Cambria Math" w:eastAsia="宋体" w:hAnsi="Cambria Math" w:cs="Cambria Math"/>
                      <w:sz w:val="24"/>
                      <w:szCs w:val="24"/>
                    </w:rPr>
                  </m:ctrlPr>
                </m:sSubPr>
                <m:e>
                  <m:r>
                    <m:rPr>
                      <m:nor/>
                    </m:rPr>
                    <w:rPr>
                      <w:rFonts w:ascii="Cambria Math" w:eastAsia="宋体" w:hAnsi="Cambria Math" w:cs="Cambria Math"/>
                      <w:sz w:val="24"/>
                      <w:szCs w:val="24"/>
                    </w:rPr>
                    <m:t>head</m:t>
                  </m:r>
                </m:e>
                <m:sub>
                  <m:r>
                    <w:rPr>
                      <w:rFonts w:ascii="Cambria Math" w:eastAsia="宋体" w:hAnsi="Cambria Math" w:cs="Cambria Math"/>
                      <w:sz w:val="24"/>
                      <w:szCs w:val="24"/>
                    </w:rPr>
                    <m:t>i,k</m:t>
                  </m:r>
                </m:sub>
              </m:sSub>
            </m:e>
          </m:nary>
        </m:oMath>
      </m:oMathPara>
    </w:p>
    <w:p w14:paraId="4E6B0B43" w14:textId="01A29B81" w:rsidR="006E0720" w:rsidRDefault="006E0720" w:rsidP="006E0720">
      <w:pPr>
        <w:ind w:firstLineChars="200" w:firstLine="480"/>
        <w:rPr>
          <w:rFonts w:ascii="Times New Roman" w:eastAsia="宋体" w:hAnsi="Times New Roman"/>
          <w:sz w:val="24"/>
          <w:szCs w:val="24"/>
        </w:rPr>
      </w:pPr>
      <w:r w:rsidRPr="006E0720">
        <w:rPr>
          <w:rFonts w:ascii="Times New Roman" w:eastAsia="宋体" w:hAnsi="Times New Roman"/>
          <w:sz w:val="24"/>
          <w:szCs w:val="24"/>
        </w:rPr>
        <w:t>人工编码可校准</w:t>
      </w:r>
      <w:r w:rsidRPr="006E0720">
        <w:rPr>
          <w:rFonts w:ascii="Times New Roman" w:eastAsia="宋体" w:hAnsi="Times New Roman"/>
          <w:sz w:val="24"/>
          <w:szCs w:val="24"/>
        </w:rPr>
        <w:t>AI</w:t>
      </w:r>
      <w:r w:rsidRPr="006E0720">
        <w:rPr>
          <w:rFonts w:ascii="Times New Roman" w:eastAsia="宋体" w:hAnsi="Times New Roman"/>
          <w:sz w:val="24"/>
          <w:szCs w:val="24"/>
        </w:rPr>
        <w:t>误差，提高小样本精度，而</w:t>
      </w:r>
      <w:r w:rsidRPr="006E0720">
        <w:rPr>
          <w:rFonts w:ascii="Times New Roman" w:eastAsia="宋体" w:hAnsi="Times New Roman"/>
          <w:sz w:val="24"/>
          <w:szCs w:val="24"/>
        </w:rPr>
        <w:t>AI</w:t>
      </w:r>
      <w:r w:rsidRPr="006E0720">
        <w:rPr>
          <w:rFonts w:ascii="Times New Roman" w:eastAsia="宋体" w:hAnsi="Times New Roman"/>
          <w:sz w:val="24"/>
          <w:szCs w:val="24"/>
        </w:rPr>
        <w:t>可批量处理大样本，降低疲劳与主观偏差，实现高一致性和可比性。最终</w:t>
      </w:r>
      <m:oMath>
        <m:r>
          <w:rPr>
            <w:rFonts w:ascii="Cambria Math" w:eastAsia="宋体" w:hAnsi="Cambria Math"/>
            <w:sz w:val="24"/>
            <w:szCs w:val="24"/>
          </w:rPr>
          <m:t>head</m:t>
        </m:r>
      </m:oMath>
      <w:r w:rsidRPr="006E0720">
        <w:rPr>
          <w:rFonts w:ascii="Times New Roman" w:eastAsia="宋体" w:hAnsi="Times New Roman"/>
          <w:sz w:val="24"/>
          <w:szCs w:val="24"/>
        </w:rPr>
        <w:t>可作为连续变量用于后续统计分析</w:t>
      </w:r>
      <w:r w:rsidR="00A977E2">
        <w:rPr>
          <w:rFonts w:ascii="Times New Roman" w:eastAsia="宋体" w:hAnsi="Times New Roman" w:hint="eastAsia"/>
          <w:sz w:val="24"/>
          <w:szCs w:val="24"/>
        </w:rPr>
        <w:t>（取值范围为</w:t>
      </w:r>
      <w:r w:rsidR="00A977E2">
        <w:rPr>
          <w:rFonts w:ascii="Times New Roman" w:eastAsia="宋体" w:hAnsi="Times New Roman" w:hint="eastAsia"/>
          <w:sz w:val="24"/>
          <w:szCs w:val="24"/>
        </w:rPr>
        <w:t>0-1</w:t>
      </w:r>
      <w:r w:rsidR="00A977E2">
        <w:rPr>
          <w:rFonts w:ascii="Times New Roman" w:eastAsia="宋体" w:hAnsi="Times New Roman" w:hint="eastAsia"/>
          <w:sz w:val="24"/>
          <w:szCs w:val="24"/>
        </w:rPr>
        <w:t>的连续变量）</w:t>
      </w:r>
      <w:r w:rsidRPr="006E0720">
        <w:rPr>
          <w:rFonts w:ascii="Times New Roman" w:eastAsia="宋体" w:hAnsi="Times New Roman"/>
          <w:sz w:val="24"/>
          <w:szCs w:val="24"/>
        </w:rPr>
        <w:t>。</w:t>
      </w:r>
    </w:p>
    <w:p w14:paraId="0E6890B2" w14:textId="77777777" w:rsidR="0073129E" w:rsidRDefault="00062383" w:rsidP="00887E85">
      <w:pPr>
        <w:ind w:firstLineChars="200" w:firstLine="480"/>
        <w:rPr>
          <w:rFonts w:ascii="Times New Roman" w:eastAsia="宋体" w:hAnsi="Times New Roman"/>
          <w:iCs/>
          <w:sz w:val="24"/>
          <w:szCs w:val="24"/>
        </w:rPr>
      </w:pPr>
      <w:r>
        <w:rPr>
          <w:rFonts w:ascii="Times New Roman" w:eastAsia="宋体" w:hAnsi="Times New Roman" w:hint="eastAsia"/>
          <w:sz w:val="24"/>
          <w:szCs w:val="24"/>
        </w:rPr>
        <w:t>因变量（学习效果）</w:t>
      </w:r>
      <w:r w:rsidRPr="00C02F8F">
        <w:rPr>
          <w:rFonts w:ascii="Times New Roman" w:eastAsia="宋体" w:hAnsi="Times New Roman"/>
          <w:iCs/>
          <w:sz w:val="24"/>
          <w:szCs w:val="24"/>
        </w:rPr>
        <w:t>设定为单门课程的标准化考试成绩（</w:t>
      </w:r>
      <m:oMath>
        <m:r>
          <w:rPr>
            <w:rFonts w:ascii="Cambria Math" w:eastAsia="宋体" w:hAnsi="Cambria Math"/>
            <w:sz w:val="24"/>
            <w:szCs w:val="24"/>
          </w:rPr>
          <m:t>std</m:t>
        </m:r>
      </m:oMath>
      <w:r w:rsidRPr="00C02F8F">
        <w:rPr>
          <w:rFonts w:ascii="Times New Roman" w:eastAsia="宋体" w:hAnsi="Times New Roman"/>
          <w:iCs/>
          <w:sz w:val="24"/>
          <w:szCs w:val="24"/>
        </w:rPr>
        <w:t>，连续</w:t>
      </w:r>
      <w:r w:rsidRPr="00C02F8F">
        <w:rPr>
          <w:rFonts w:ascii="Times New Roman" w:eastAsia="宋体" w:hAnsi="Times New Roman"/>
          <w:iCs/>
          <w:sz w:val="24"/>
          <w:szCs w:val="24"/>
        </w:rPr>
        <w:t>0–100</w:t>
      </w:r>
      <w:r w:rsidRPr="00C02F8F">
        <w:rPr>
          <w:rFonts w:ascii="Times New Roman" w:eastAsia="宋体" w:hAnsi="Times New Roman"/>
          <w:iCs/>
          <w:sz w:val="24"/>
          <w:szCs w:val="24"/>
        </w:rPr>
        <w:t>）。</w:t>
      </w:r>
    </w:p>
    <w:p w14:paraId="7DACA662" w14:textId="649F2369" w:rsidR="0073129E" w:rsidRDefault="008F68B1" w:rsidP="00887E85">
      <w:pPr>
        <w:ind w:firstLineChars="200" w:firstLine="480"/>
        <w:rPr>
          <w:rFonts w:ascii="Times New Roman" w:eastAsia="宋体" w:hAnsi="Times New Roman"/>
          <w:sz w:val="24"/>
          <w:szCs w:val="24"/>
        </w:rPr>
      </w:pPr>
      <w:r w:rsidRPr="008F68B1">
        <w:rPr>
          <w:rFonts w:ascii="Times New Roman" w:eastAsia="宋体" w:hAnsi="Times New Roman"/>
          <w:sz w:val="24"/>
          <w:szCs w:val="24"/>
        </w:rPr>
        <w:t>在本研究中，由于数据结构为横截面数据（</w:t>
      </w:r>
      <w:r w:rsidRPr="008F68B1">
        <w:rPr>
          <w:rFonts w:ascii="Times New Roman" w:eastAsia="宋体" w:hAnsi="Times New Roman"/>
          <w:sz w:val="24"/>
          <w:szCs w:val="24"/>
        </w:rPr>
        <w:t>cross-sectional data</w:t>
      </w:r>
      <w:r w:rsidRPr="008F68B1">
        <w:rPr>
          <w:rFonts w:ascii="Times New Roman" w:eastAsia="宋体" w:hAnsi="Times New Roman"/>
          <w:sz w:val="24"/>
          <w:szCs w:val="24"/>
        </w:rPr>
        <w:t>），每一条</w:t>
      </w:r>
      <w:proofErr w:type="gramStart"/>
      <w:r w:rsidRPr="008F68B1">
        <w:rPr>
          <w:rFonts w:ascii="Times New Roman" w:eastAsia="宋体" w:hAnsi="Times New Roman"/>
          <w:sz w:val="24"/>
          <w:szCs w:val="24"/>
        </w:rPr>
        <w:t>观测仅</w:t>
      </w:r>
      <w:proofErr w:type="gramEnd"/>
      <w:r w:rsidRPr="008F68B1">
        <w:rPr>
          <w:rFonts w:ascii="Times New Roman" w:eastAsia="宋体" w:hAnsi="Times New Roman"/>
          <w:sz w:val="24"/>
          <w:szCs w:val="24"/>
        </w:rPr>
        <w:t>记录某一学生在某一门课程中的最终学习结果及相关特征，无法通过时间维度直接控制个体不随时间变化的潜在异质性。这一数据特征决定了研究必须高度依赖统计控制（</w:t>
      </w:r>
      <w:r w:rsidRPr="008F68B1">
        <w:rPr>
          <w:rFonts w:ascii="Times New Roman" w:eastAsia="宋体" w:hAnsi="Times New Roman"/>
          <w:sz w:val="24"/>
          <w:szCs w:val="24"/>
        </w:rPr>
        <w:t>statistical control</w:t>
      </w:r>
      <w:r w:rsidRPr="008F68B1">
        <w:rPr>
          <w:rFonts w:ascii="Times New Roman" w:eastAsia="宋体" w:hAnsi="Times New Roman"/>
          <w:sz w:val="24"/>
          <w:szCs w:val="24"/>
        </w:rPr>
        <w:t>）来缓解混淆偏误问题。在此背景下，多元回归的核心作用并非简单拟合相关关系，而是通过引入一组系统性的控制变量，构建一个</w:t>
      </w:r>
      <w:r>
        <w:rPr>
          <w:rFonts w:ascii="Times New Roman" w:eastAsia="宋体" w:hAnsi="Times New Roman" w:hint="eastAsia"/>
          <w:sz w:val="24"/>
          <w:szCs w:val="24"/>
        </w:rPr>
        <w:t>“</w:t>
      </w:r>
      <w:r w:rsidRPr="008F68B1">
        <w:rPr>
          <w:rFonts w:ascii="Times New Roman" w:eastAsia="宋体" w:hAnsi="Times New Roman"/>
          <w:sz w:val="24"/>
          <w:szCs w:val="24"/>
        </w:rPr>
        <w:t>条件可比</w:t>
      </w:r>
      <w:r>
        <w:rPr>
          <w:rFonts w:ascii="Times New Roman" w:eastAsia="宋体" w:hAnsi="Times New Roman" w:hint="eastAsia"/>
          <w:sz w:val="24"/>
          <w:szCs w:val="24"/>
        </w:rPr>
        <w:t>”</w:t>
      </w:r>
      <w:r w:rsidRPr="008F68B1">
        <w:rPr>
          <w:rFonts w:ascii="Times New Roman" w:eastAsia="宋体" w:hAnsi="Times New Roman"/>
          <w:sz w:val="24"/>
          <w:szCs w:val="24"/>
        </w:rPr>
        <w:t>的分析框架。具体而言，研究并不直接比较</w:t>
      </w:r>
      <w:r>
        <w:rPr>
          <w:rFonts w:ascii="Times New Roman" w:eastAsia="宋体" w:hAnsi="Times New Roman" w:hint="eastAsia"/>
          <w:sz w:val="24"/>
          <w:szCs w:val="24"/>
        </w:rPr>
        <w:t>“</w:t>
      </w:r>
      <w:r w:rsidRPr="008F68B1">
        <w:rPr>
          <w:rFonts w:ascii="Times New Roman" w:eastAsia="宋体" w:hAnsi="Times New Roman"/>
          <w:sz w:val="24"/>
          <w:szCs w:val="24"/>
        </w:rPr>
        <w:t>抬头率高的学生</w:t>
      </w:r>
      <w:r>
        <w:rPr>
          <w:rFonts w:ascii="Times New Roman" w:eastAsia="宋体" w:hAnsi="Times New Roman" w:hint="eastAsia"/>
          <w:sz w:val="24"/>
          <w:szCs w:val="24"/>
        </w:rPr>
        <w:t>”</w:t>
      </w:r>
      <w:r w:rsidRPr="008F68B1">
        <w:rPr>
          <w:rFonts w:ascii="Times New Roman" w:eastAsia="宋体" w:hAnsi="Times New Roman"/>
          <w:sz w:val="24"/>
          <w:szCs w:val="24"/>
        </w:rPr>
        <w:t>与</w:t>
      </w:r>
      <w:r>
        <w:rPr>
          <w:rFonts w:ascii="Times New Roman" w:eastAsia="宋体" w:hAnsi="Times New Roman" w:hint="eastAsia"/>
          <w:sz w:val="24"/>
          <w:szCs w:val="24"/>
        </w:rPr>
        <w:t>“</w:t>
      </w:r>
      <w:r w:rsidRPr="008F68B1">
        <w:rPr>
          <w:rFonts w:ascii="Times New Roman" w:eastAsia="宋体" w:hAnsi="Times New Roman"/>
          <w:sz w:val="24"/>
          <w:szCs w:val="24"/>
        </w:rPr>
        <w:t>抬头率低的学生</w:t>
      </w:r>
      <w:r>
        <w:rPr>
          <w:rFonts w:ascii="Times New Roman" w:eastAsia="宋体" w:hAnsi="Times New Roman" w:hint="eastAsia"/>
          <w:sz w:val="24"/>
          <w:szCs w:val="24"/>
        </w:rPr>
        <w:t>”</w:t>
      </w:r>
      <w:r w:rsidRPr="008F68B1">
        <w:rPr>
          <w:rFonts w:ascii="Times New Roman" w:eastAsia="宋体" w:hAnsi="Times New Roman"/>
          <w:sz w:val="24"/>
          <w:szCs w:val="24"/>
        </w:rPr>
        <w:t>的平均成绩差异，而是比较：在学生能力、学习投入、课程属性及教学环境等条件相近的情况下，课堂抬头率边际变化所对应的学习效果差异。</w:t>
      </w:r>
    </w:p>
    <w:p w14:paraId="189F7D19" w14:textId="781CDF4A" w:rsidR="0022098F" w:rsidRPr="00887E85" w:rsidRDefault="008F68B1" w:rsidP="00887E85">
      <w:pPr>
        <w:ind w:firstLineChars="200" w:firstLine="480"/>
        <w:rPr>
          <w:rFonts w:ascii="Times New Roman" w:eastAsia="宋体" w:hAnsi="Times New Roman"/>
          <w:iCs/>
          <w:sz w:val="24"/>
          <w:szCs w:val="24"/>
        </w:rPr>
      </w:pPr>
      <w:r>
        <w:rPr>
          <w:rFonts w:ascii="Times New Roman" w:eastAsia="宋体" w:hAnsi="Times New Roman" w:hint="eastAsia"/>
          <w:iCs/>
          <w:sz w:val="24"/>
          <w:szCs w:val="24"/>
        </w:rPr>
        <w:t>因此，</w:t>
      </w:r>
      <w:r w:rsidR="00AD3033" w:rsidRPr="00AD3033">
        <w:rPr>
          <w:rFonts w:ascii="Times New Roman" w:eastAsia="宋体" w:hAnsi="Times New Roman"/>
          <w:iCs/>
          <w:sz w:val="24"/>
          <w:szCs w:val="24"/>
        </w:rPr>
        <w:t>本研究的核心设计逻辑在于，通过收集并控制可能同时影响</w:t>
      </w:r>
      <w:r>
        <w:rPr>
          <w:rFonts w:ascii="Times New Roman" w:eastAsia="宋体" w:hAnsi="Times New Roman" w:hint="eastAsia"/>
          <w:iCs/>
          <w:sz w:val="24"/>
          <w:szCs w:val="24"/>
        </w:rPr>
        <w:t>“</w:t>
      </w:r>
      <w:r w:rsidR="00AD3033" w:rsidRPr="00AD3033">
        <w:rPr>
          <w:rFonts w:ascii="Times New Roman" w:eastAsia="宋体" w:hAnsi="Times New Roman"/>
          <w:iCs/>
          <w:sz w:val="24"/>
          <w:szCs w:val="24"/>
        </w:rPr>
        <w:t>抬头率</w:t>
      </w:r>
      <w:r>
        <w:rPr>
          <w:rFonts w:ascii="Times New Roman" w:eastAsia="宋体" w:hAnsi="Times New Roman" w:hint="eastAsia"/>
          <w:iCs/>
          <w:sz w:val="24"/>
          <w:szCs w:val="24"/>
        </w:rPr>
        <w:t>”</w:t>
      </w:r>
      <w:r w:rsidR="00AD3033" w:rsidRPr="00AD3033">
        <w:rPr>
          <w:rFonts w:ascii="Times New Roman" w:eastAsia="宋体" w:hAnsi="Times New Roman"/>
          <w:iCs/>
          <w:sz w:val="24"/>
          <w:szCs w:val="24"/>
        </w:rPr>
        <w:t>和</w:t>
      </w:r>
      <w:r>
        <w:rPr>
          <w:rFonts w:ascii="Times New Roman" w:eastAsia="宋体" w:hAnsi="Times New Roman" w:hint="eastAsia"/>
          <w:iCs/>
          <w:sz w:val="24"/>
          <w:szCs w:val="24"/>
        </w:rPr>
        <w:t>“</w:t>
      </w:r>
      <w:r w:rsidR="00AD3033" w:rsidRPr="00AD3033">
        <w:rPr>
          <w:rFonts w:ascii="Times New Roman" w:eastAsia="宋体" w:hAnsi="Times New Roman"/>
          <w:iCs/>
          <w:sz w:val="24"/>
          <w:szCs w:val="24"/>
        </w:rPr>
        <w:t>成绩</w:t>
      </w:r>
      <w:r>
        <w:rPr>
          <w:rFonts w:ascii="Times New Roman" w:eastAsia="宋体" w:hAnsi="Times New Roman" w:hint="eastAsia"/>
          <w:iCs/>
          <w:sz w:val="24"/>
          <w:szCs w:val="24"/>
        </w:rPr>
        <w:t>”</w:t>
      </w:r>
      <w:r w:rsidR="00AD3033" w:rsidRPr="00AD3033">
        <w:rPr>
          <w:rFonts w:ascii="Times New Roman" w:eastAsia="宋体" w:hAnsi="Times New Roman"/>
          <w:iCs/>
          <w:sz w:val="24"/>
          <w:szCs w:val="24"/>
        </w:rPr>
        <w:t>的混淆变量（如学生个人能力、课程难度等），尽可能纯粹地估计抬头率对成绩的净效应。</w:t>
      </w:r>
      <w:r w:rsidR="00887E85">
        <w:rPr>
          <w:rFonts w:ascii="Times New Roman" w:eastAsia="宋体" w:hAnsi="Times New Roman" w:hint="eastAsia"/>
          <w:iCs/>
          <w:sz w:val="24"/>
          <w:szCs w:val="24"/>
        </w:rPr>
        <w:t>为此，</w:t>
      </w:r>
      <w:r w:rsidR="0022098F" w:rsidRPr="0022098F">
        <w:rPr>
          <w:rFonts w:ascii="Times New Roman" w:eastAsia="宋体" w:hAnsi="Times New Roman"/>
          <w:sz w:val="24"/>
          <w:szCs w:val="24"/>
        </w:rPr>
        <w:t>我们在模型中设计了多层次的控制变量体系，以兼顾估计的无偏性和有效性。</w:t>
      </w:r>
    </w:p>
    <w:p w14:paraId="10370D51" w14:textId="6DF9863B" w:rsidR="0022098F" w:rsidRDefault="0022098F" w:rsidP="0022098F">
      <w:pPr>
        <w:ind w:firstLineChars="200" w:firstLine="480"/>
        <w:rPr>
          <w:rFonts w:ascii="Times New Roman" w:eastAsia="宋体" w:hAnsi="Times New Roman"/>
          <w:iCs/>
          <w:sz w:val="24"/>
          <w:szCs w:val="24"/>
        </w:rPr>
      </w:pPr>
      <w:r w:rsidRPr="00AD3033">
        <w:rPr>
          <w:rFonts w:ascii="Times New Roman" w:eastAsia="宋体" w:hAnsi="Times New Roman"/>
          <w:iCs/>
          <w:sz w:val="24"/>
          <w:szCs w:val="24"/>
        </w:rPr>
        <w:t>根据方差与偏误权衡（参见表</w:t>
      </w:r>
      <w:r w:rsidRPr="00AD3033">
        <w:rPr>
          <w:rFonts w:ascii="Times New Roman" w:eastAsia="宋体" w:hAnsi="Times New Roman"/>
          <w:iCs/>
          <w:sz w:val="24"/>
          <w:szCs w:val="24"/>
        </w:rPr>
        <w:t>1</w:t>
      </w:r>
      <w:r w:rsidRPr="00AD3033">
        <w:rPr>
          <w:rFonts w:ascii="Times New Roman" w:eastAsia="宋体" w:hAnsi="Times New Roman"/>
          <w:iCs/>
          <w:sz w:val="24"/>
          <w:szCs w:val="24"/>
        </w:rPr>
        <w:t>），控制变量</w:t>
      </w:r>
      <m:oMath>
        <m:r>
          <w:rPr>
            <w:rFonts w:ascii="Cambria Math" w:eastAsia="宋体" w:hAnsi="Cambria Math"/>
            <w:sz w:val="24"/>
            <w:szCs w:val="24"/>
          </w:rPr>
          <m:t>Z</m:t>
        </m:r>
      </m:oMath>
      <w:r w:rsidRPr="00AD3033">
        <w:rPr>
          <w:rFonts w:ascii="Times New Roman" w:eastAsia="宋体" w:hAnsi="Times New Roman"/>
          <w:iCs/>
          <w:sz w:val="24"/>
          <w:szCs w:val="24"/>
        </w:rPr>
        <w:t>的选择遵循以下原则：</w:t>
      </w:r>
    </w:p>
    <w:p w14:paraId="05A7ADEB" w14:textId="39028931" w:rsidR="0022098F" w:rsidRPr="0022098F" w:rsidRDefault="0022098F" w:rsidP="0022098F">
      <w:pPr>
        <w:ind w:firstLineChars="200" w:firstLine="480"/>
        <w:rPr>
          <w:rFonts w:ascii="宋体" w:eastAsia="宋体" w:hAnsi="宋体" w:hint="eastAsia"/>
          <w:sz w:val="24"/>
          <w:szCs w:val="24"/>
        </w:rPr>
      </w:pPr>
      <m:oMathPara>
        <m:oMath>
          <m:r>
            <w:rPr>
              <w:rFonts w:ascii="Cambria Math" w:eastAsia="宋体" w:hAnsi="Cambria Math"/>
              <w:sz w:val="24"/>
              <w:szCs w:val="24"/>
            </w:rPr>
            <m:t>Var</m:t>
          </m:r>
          <m:d>
            <m:dPr>
              <m:ctrlPr>
                <w:rPr>
                  <w:rFonts w:ascii="Cambria Math" w:eastAsia="宋体" w:hAnsi="Cambria Math"/>
                  <w:i/>
                  <w:sz w:val="24"/>
                  <w:szCs w:val="24"/>
                </w:rPr>
              </m:ctrlPr>
            </m:dPr>
            <m:e>
              <m:acc>
                <m:accPr>
                  <m:ctrlPr>
                    <w:rPr>
                      <w:rFonts w:ascii="Cambria Math" w:eastAsia="宋体" w:hAnsi="Cambria Math"/>
                      <w:sz w:val="24"/>
                      <w:szCs w:val="24"/>
                    </w:rPr>
                  </m:ctrlPr>
                </m:accPr>
                <m:e>
                  <m:sSub>
                    <m:sSubPr>
                      <m:ctrlPr>
                        <w:rPr>
                          <w:rFonts w:ascii="Cambria Math" w:eastAsia="宋体" w:hAnsi="Cambria Math"/>
                          <w:i/>
                          <w:sz w:val="24"/>
                          <w:szCs w:val="24"/>
                        </w:rPr>
                      </m:ctrlPr>
                    </m:sSubPr>
                    <m:e>
                      <m:r>
                        <w:rPr>
                          <w:rFonts w:ascii="Cambria Math" w:eastAsia="宋体" w:hAnsi="Cambria Math"/>
                          <w:sz w:val="24"/>
                          <w:szCs w:val="24"/>
                        </w:rPr>
                        <m:t>β</m:t>
                      </m:r>
                      <m:ctrlPr>
                        <w:rPr>
                          <w:rFonts w:ascii="Cambria Math" w:eastAsia="宋体" w:hAnsi="Cambria Math"/>
                          <w:sz w:val="24"/>
                          <w:szCs w:val="24"/>
                        </w:rPr>
                      </m:ctrlPr>
                    </m:e>
                    <m:sub>
                      <m:r>
                        <w:rPr>
                          <w:rFonts w:ascii="Cambria Math" w:eastAsia="宋体" w:hAnsi="Cambria Math"/>
                          <w:sz w:val="24"/>
                          <w:szCs w:val="24"/>
                        </w:rPr>
                        <m:t>1</m:t>
                      </m:r>
                    </m:sub>
                  </m:sSub>
                </m:e>
              </m:acc>
            </m:e>
          </m:d>
          <m: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i/>
                      <w:sz w:val="24"/>
                      <w:szCs w:val="24"/>
                    </w:rPr>
                  </m:ctrlPr>
                </m:sSupPr>
                <m:e>
                  <m:r>
                    <w:rPr>
                      <w:rFonts w:ascii="Cambria Math" w:eastAsia="宋体" w:hAnsi="Cambria Math"/>
                      <w:sz w:val="24"/>
                      <w:szCs w:val="24"/>
                    </w:rPr>
                    <m:t>σ</m:t>
                  </m:r>
                </m:e>
                <m:sup>
                  <m:r>
                    <w:rPr>
                      <w:rFonts w:ascii="Cambria Math" w:eastAsia="宋体" w:hAnsi="Cambria Math"/>
                      <w:sz w:val="24"/>
                      <w:szCs w:val="24"/>
                    </w:rPr>
                    <m:t>2</m:t>
                  </m:r>
                </m:sup>
              </m:sSup>
              <m:ctrlPr>
                <w:rPr>
                  <w:rFonts w:ascii="Cambria Math" w:eastAsia="宋体" w:hAnsi="Cambria Math"/>
                  <w:i/>
                  <w:sz w:val="24"/>
                  <w:szCs w:val="24"/>
                </w:rPr>
              </m:ctrlPr>
            </m:num>
            <m:den>
              <m:r>
                <w:rPr>
                  <w:rFonts w:ascii="Cambria Math" w:eastAsia="宋体" w:hAnsi="Cambria Math"/>
                  <w:sz w:val="24"/>
                  <w:szCs w:val="24"/>
                </w:rPr>
                <m:t>SS</m:t>
              </m:r>
              <m:sSub>
                <m:sSubPr>
                  <m:ctrlPr>
                    <w:rPr>
                      <w:rFonts w:ascii="Cambria Math" w:eastAsia="宋体" w:hAnsi="Cambria Math"/>
                      <w:i/>
                      <w:sz w:val="24"/>
                      <w:szCs w:val="24"/>
                    </w:rPr>
                  </m:ctrlPr>
                </m:sSubPr>
                <m:e>
                  <m:r>
                    <w:rPr>
                      <w:rFonts w:ascii="Cambria Math" w:eastAsia="宋体" w:hAnsi="Cambria Math"/>
                      <w:sz w:val="24"/>
                      <w:szCs w:val="24"/>
                    </w:rPr>
                    <m:t>T</m:t>
                  </m:r>
                </m:e>
                <m:sub>
                  <m:r>
                    <w:rPr>
                      <w:rFonts w:ascii="Cambria Math" w:eastAsia="宋体" w:hAnsi="Cambria Math"/>
                      <w:sz w:val="24"/>
                      <w:szCs w:val="24"/>
                    </w:rPr>
                    <m:t>x</m:t>
                  </m:r>
                </m:sub>
              </m:sSub>
              <m:r>
                <m:rPr>
                  <m:sty m:val="p"/>
                </m:rPr>
                <w:rPr>
                  <w:rFonts w:ascii="Cambria Math" w:eastAsia="宋体" w:hAnsi="Cambria Math"/>
                  <w:sz w:val="24"/>
                  <w:szCs w:val="24"/>
                </w:rPr>
                <m:t>⋅</m:t>
              </m:r>
              <m:d>
                <m:dPr>
                  <m:ctrlPr>
                    <w:rPr>
                      <w:rFonts w:ascii="Cambria Math" w:eastAsia="宋体" w:hAnsi="Cambria Math"/>
                      <w:i/>
                      <w:sz w:val="24"/>
                      <w:szCs w:val="24"/>
                    </w:rPr>
                  </m:ctrlPr>
                </m:dPr>
                <m:e>
                  <m:r>
                    <w:rPr>
                      <w:rFonts w:ascii="Cambria Math" w:eastAsia="宋体" w:hAnsi="Cambria Math"/>
                      <w:sz w:val="24"/>
                      <w:szCs w:val="24"/>
                    </w:rPr>
                    <m:t>1-</m:t>
                  </m:r>
                  <m:sSubSup>
                    <m:sSubSupPr>
                      <m:ctrlPr>
                        <w:rPr>
                          <w:rFonts w:ascii="Cambria Math" w:eastAsia="宋体" w:hAnsi="Cambria Math"/>
                          <w:i/>
                          <w:sz w:val="24"/>
                          <w:szCs w:val="24"/>
                        </w:rPr>
                      </m:ctrlPr>
                    </m:sSubSupPr>
                    <m:e>
                      <m:r>
                        <w:rPr>
                          <w:rFonts w:ascii="Cambria Math" w:eastAsia="宋体" w:hAnsi="Cambria Math"/>
                          <w:sz w:val="24"/>
                          <w:szCs w:val="24"/>
                        </w:rPr>
                        <m:t>R</m:t>
                      </m:r>
                    </m:e>
                    <m:sub>
                      <m:r>
                        <w:rPr>
                          <w:rFonts w:ascii="Cambria Math" w:eastAsia="宋体" w:hAnsi="Cambria Math"/>
                          <w:sz w:val="24"/>
                          <w:szCs w:val="24"/>
                        </w:rPr>
                        <m:t>xz</m:t>
                      </m:r>
                    </m:sub>
                    <m:sup>
                      <m:r>
                        <w:rPr>
                          <w:rFonts w:ascii="Cambria Math" w:eastAsia="宋体" w:hAnsi="Cambria Math"/>
                          <w:sz w:val="24"/>
                          <w:szCs w:val="24"/>
                        </w:rPr>
                        <m:t>2</m:t>
                      </m:r>
                    </m:sup>
                  </m:sSubSup>
                </m:e>
              </m:d>
              <m:ctrlPr>
                <w:rPr>
                  <w:rFonts w:ascii="Cambria Math" w:eastAsia="宋体" w:hAnsi="Cambria Math"/>
                  <w:i/>
                  <w:sz w:val="24"/>
                  <w:szCs w:val="24"/>
                </w:rPr>
              </m:ctrlPr>
            </m:den>
          </m:f>
        </m:oMath>
      </m:oMathPara>
    </w:p>
    <w:p w14:paraId="05BF58CC" w14:textId="540FE814" w:rsidR="008F68B1" w:rsidRPr="0022098F" w:rsidRDefault="0022098F" w:rsidP="00775B70">
      <w:pPr>
        <w:ind w:firstLineChars="200" w:firstLine="480"/>
        <w:rPr>
          <w:rFonts w:ascii="Times New Roman" w:eastAsia="宋体" w:hAnsi="Times New Roman"/>
          <w:sz w:val="24"/>
          <w:szCs w:val="24"/>
        </w:rPr>
      </w:pPr>
      <w:r>
        <w:rPr>
          <w:rFonts w:ascii="宋体" w:eastAsia="宋体" w:hAnsi="宋体" w:hint="eastAsia"/>
          <w:noProof/>
          <w:sz w:val="24"/>
          <w:szCs w:val="24"/>
        </w:rPr>
        <w:lastRenderedPageBreak/>
        <w:drawing>
          <wp:inline distT="0" distB="0" distL="0" distR="0" wp14:anchorId="5D4482E0" wp14:editId="285DA6B7">
            <wp:extent cx="4658810" cy="3384550"/>
            <wp:effectExtent l="0" t="0" r="8890" b="6350"/>
            <wp:docPr id="11303378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37876" name="图片 1130337876"/>
                    <pic:cNvPicPr/>
                  </pic:nvPicPr>
                  <pic:blipFill rotWithShape="1">
                    <a:blip r:embed="rId8" cstate="print">
                      <a:extLst>
                        <a:ext uri="{28A0092B-C50C-407E-A947-70E740481C1C}">
                          <a14:useLocalDpi xmlns:a14="http://schemas.microsoft.com/office/drawing/2010/main" val="0"/>
                        </a:ext>
                      </a:extLst>
                    </a:blip>
                    <a:srcRect l="9328" t="9233" r="2311" b="45374"/>
                    <a:stretch>
                      <a:fillRect/>
                    </a:stretch>
                  </pic:blipFill>
                  <pic:spPr bwMode="auto">
                    <a:xfrm>
                      <a:off x="0" y="0"/>
                      <a:ext cx="4660443" cy="3385736"/>
                    </a:xfrm>
                    <a:prstGeom prst="rect">
                      <a:avLst/>
                    </a:prstGeom>
                    <a:ln>
                      <a:noFill/>
                    </a:ln>
                    <a:extLst>
                      <a:ext uri="{53640926-AAD7-44D8-BBD7-CCE9431645EC}">
                        <a14:shadowObscured xmlns:a14="http://schemas.microsoft.com/office/drawing/2010/main"/>
                      </a:ext>
                    </a:extLst>
                  </pic:spPr>
                </pic:pic>
              </a:graphicData>
            </a:graphic>
          </wp:inline>
        </w:drawing>
      </w:r>
    </w:p>
    <w:p w14:paraId="4014745B" w14:textId="7EBC385F" w:rsidR="007D2E60" w:rsidRPr="007D2E60" w:rsidRDefault="007D2E60" w:rsidP="007D2E60">
      <w:pPr>
        <w:widowControl/>
        <w:rPr>
          <w:rFonts w:ascii="Times New Roman" w:eastAsia="宋体" w:hAnsi="Times New Roman"/>
          <w:iCs/>
          <w:sz w:val="24"/>
          <w:szCs w:val="24"/>
        </w:rPr>
      </w:pPr>
      <w:r>
        <w:rPr>
          <w:rFonts w:ascii="Times New Roman" w:eastAsia="宋体" w:hAnsi="Times New Roman" w:hint="eastAsia"/>
          <w:iCs/>
          <w:sz w:val="24"/>
          <w:szCs w:val="24"/>
        </w:rPr>
        <w:t>（</w:t>
      </w:r>
      <w:r>
        <w:rPr>
          <w:rFonts w:ascii="Times New Roman" w:eastAsia="宋体" w:hAnsi="Times New Roman" w:hint="eastAsia"/>
          <w:iCs/>
          <w:sz w:val="24"/>
          <w:szCs w:val="24"/>
        </w:rPr>
        <w:t>1</w:t>
      </w:r>
      <w:r>
        <w:rPr>
          <w:rFonts w:ascii="Times New Roman" w:eastAsia="宋体" w:hAnsi="Times New Roman" w:hint="eastAsia"/>
          <w:iCs/>
          <w:sz w:val="24"/>
          <w:szCs w:val="24"/>
        </w:rPr>
        <w:t>）学生个体控制</w:t>
      </w:r>
    </w:p>
    <w:p w14:paraId="7847249B" w14:textId="77777777" w:rsidR="00B66FB2" w:rsidRDefault="0022098F" w:rsidP="00B66FB2">
      <w:pPr>
        <w:ind w:firstLineChars="200" w:firstLine="480"/>
        <w:rPr>
          <w:rFonts w:ascii="Times New Roman" w:eastAsia="宋体" w:hAnsi="Times New Roman"/>
          <w:sz w:val="24"/>
          <w:szCs w:val="24"/>
        </w:rPr>
      </w:pPr>
      <w:r w:rsidRPr="0022098F">
        <w:rPr>
          <w:rFonts w:ascii="Times New Roman" w:eastAsia="宋体" w:hAnsi="Times New Roman"/>
          <w:sz w:val="24"/>
          <w:szCs w:val="24"/>
        </w:rPr>
        <w:t>核心控制变量包括学生的入学前</w:t>
      </w:r>
      <w:r w:rsidRPr="0022098F">
        <w:rPr>
          <w:rFonts w:ascii="Times New Roman" w:eastAsia="宋体" w:hAnsi="Times New Roman"/>
          <w:sz w:val="24"/>
          <w:szCs w:val="24"/>
        </w:rPr>
        <w:t>GPA</w:t>
      </w:r>
      <w:r w:rsidRPr="0022098F">
        <w:rPr>
          <w:rFonts w:ascii="Times New Roman" w:eastAsia="宋体" w:hAnsi="Times New Roman"/>
          <w:sz w:val="24"/>
          <w:szCs w:val="24"/>
        </w:rPr>
        <w:t>（</w:t>
      </w:r>
      <m:oMath>
        <m:r>
          <w:rPr>
            <w:rFonts w:ascii="Cambria Math" w:eastAsia="宋体" w:hAnsi="Cambria Math"/>
            <w:sz w:val="24"/>
            <w:szCs w:val="24"/>
          </w:rPr>
          <m:t>prior_gpa</m:t>
        </m:r>
      </m:oMath>
      <w:r w:rsidRPr="0022098F">
        <w:rPr>
          <w:rFonts w:ascii="Times New Roman" w:eastAsia="宋体" w:hAnsi="Times New Roman"/>
          <w:sz w:val="24"/>
          <w:szCs w:val="24"/>
        </w:rPr>
        <w:t>）和</w:t>
      </w:r>
      <w:r w:rsidR="009B260C" w:rsidRPr="009B260C">
        <w:rPr>
          <w:rFonts w:ascii="Times New Roman" w:eastAsia="宋体" w:hAnsi="Times New Roman"/>
          <w:sz w:val="24"/>
          <w:szCs w:val="24"/>
        </w:rPr>
        <w:t>家庭背景</w:t>
      </w:r>
      <w:r w:rsidRPr="0022098F">
        <w:rPr>
          <w:rFonts w:ascii="Times New Roman" w:eastAsia="宋体" w:hAnsi="Times New Roman"/>
          <w:sz w:val="24"/>
          <w:szCs w:val="24"/>
        </w:rPr>
        <w:t>（</w:t>
      </w:r>
      <m:oMath>
        <m:r>
          <w:rPr>
            <w:rFonts w:ascii="Cambria Math" w:eastAsia="宋体" w:hAnsi="Cambria Math"/>
            <w:sz w:val="24"/>
            <w:szCs w:val="24"/>
          </w:rPr>
          <m:t>family_background</m:t>
        </m:r>
      </m:oMath>
      <w:r w:rsidRPr="0022098F">
        <w:rPr>
          <w:rFonts w:ascii="Times New Roman" w:eastAsia="宋体" w:hAnsi="Times New Roman"/>
          <w:sz w:val="24"/>
          <w:szCs w:val="24"/>
        </w:rPr>
        <w:t>）。入学前</w:t>
      </w:r>
      <w:r w:rsidRPr="0022098F">
        <w:rPr>
          <w:rFonts w:ascii="Times New Roman" w:eastAsia="宋体" w:hAnsi="Times New Roman"/>
          <w:sz w:val="24"/>
          <w:szCs w:val="24"/>
        </w:rPr>
        <w:t>GPA</w:t>
      </w:r>
      <w:r w:rsidRPr="0022098F">
        <w:rPr>
          <w:rFonts w:ascii="Times New Roman" w:eastAsia="宋体" w:hAnsi="Times New Roman"/>
          <w:sz w:val="24"/>
          <w:szCs w:val="24"/>
        </w:rPr>
        <w:t>反映学生的长期学术能力，能够控制成绩差异中由学生自身水平造成的部分</w:t>
      </w:r>
      <w:r w:rsidR="009B260C">
        <w:rPr>
          <w:rFonts w:ascii="Times New Roman" w:eastAsia="宋体" w:hAnsi="Times New Roman" w:hint="eastAsia"/>
          <w:sz w:val="24"/>
          <w:szCs w:val="24"/>
        </w:rPr>
        <w:t>（</w:t>
      </w:r>
      <w:r w:rsidR="009B260C" w:rsidRPr="009B260C">
        <w:rPr>
          <w:rFonts w:ascii="Times New Roman" w:eastAsia="宋体" w:hAnsi="Times New Roman"/>
          <w:sz w:val="24"/>
          <w:szCs w:val="24"/>
        </w:rPr>
        <w:t>学霸更可能认真听讲</w:t>
      </w:r>
      <w:r w:rsidR="009B260C">
        <w:rPr>
          <w:rFonts w:ascii="Times New Roman" w:eastAsia="宋体" w:hAnsi="Times New Roman" w:hint="eastAsia"/>
          <w:sz w:val="24"/>
          <w:szCs w:val="24"/>
        </w:rPr>
        <w:t>，</w:t>
      </w:r>
      <w:r w:rsidR="009B260C" w:rsidRPr="009B260C">
        <w:rPr>
          <w:rFonts w:ascii="Times New Roman" w:eastAsia="宋体" w:hAnsi="Times New Roman"/>
          <w:sz w:val="24"/>
          <w:szCs w:val="24"/>
        </w:rPr>
        <w:t>学霸本身就更容易考高分</w:t>
      </w:r>
      <w:r w:rsidR="009B260C">
        <w:rPr>
          <w:rFonts w:ascii="Times New Roman" w:eastAsia="宋体" w:hAnsi="Times New Roman" w:hint="eastAsia"/>
          <w:sz w:val="24"/>
          <w:szCs w:val="24"/>
        </w:rPr>
        <w:t>），数据来源于教务系统</w:t>
      </w:r>
      <w:r w:rsidRPr="0022098F">
        <w:rPr>
          <w:rFonts w:ascii="Times New Roman" w:eastAsia="宋体" w:hAnsi="Times New Roman"/>
          <w:sz w:val="24"/>
          <w:szCs w:val="24"/>
        </w:rPr>
        <w:t>；</w:t>
      </w:r>
      <w:r w:rsidR="009B260C" w:rsidRPr="009B260C">
        <w:rPr>
          <w:rFonts w:ascii="Times New Roman" w:eastAsia="宋体" w:hAnsi="Times New Roman"/>
          <w:sz w:val="24"/>
          <w:szCs w:val="24"/>
        </w:rPr>
        <w:t>家庭背景则作为</w:t>
      </w:r>
      <w:r w:rsidR="009B260C">
        <w:rPr>
          <w:rFonts w:ascii="Times New Roman" w:eastAsia="宋体" w:hAnsi="Times New Roman" w:hint="eastAsia"/>
          <w:sz w:val="24"/>
          <w:szCs w:val="24"/>
        </w:rPr>
        <w:t>学生</w:t>
      </w:r>
      <w:r w:rsidR="009B260C" w:rsidRPr="009B260C">
        <w:rPr>
          <w:rFonts w:ascii="Times New Roman" w:eastAsia="宋体" w:hAnsi="Times New Roman"/>
          <w:sz w:val="24"/>
          <w:szCs w:val="24"/>
        </w:rPr>
        <w:t>社会经济地位的代理变量</w:t>
      </w:r>
      <w:r w:rsidR="009B260C">
        <w:rPr>
          <w:rFonts w:ascii="Times New Roman" w:eastAsia="宋体" w:hAnsi="Times New Roman" w:hint="eastAsia"/>
          <w:sz w:val="24"/>
          <w:szCs w:val="24"/>
        </w:rPr>
        <w:t>，</w:t>
      </w:r>
      <w:r w:rsidR="009B260C" w:rsidRPr="009B260C">
        <w:rPr>
          <w:rFonts w:ascii="Times New Roman" w:eastAsia="宋体" w:hAnsi="Times New Roman"/>
          <w:sz w:val="24"/>
          <w:szCs w:val="24"/>
        </w:rPr>
        <w:t>用于控制家庭资源差异可能带来的系统性影响。良好家庭背景的学生可能有更好的学习习惯</w:t>
      </w:r>
      <w:r w:rsidR="009B260C">
        <w:rPr>
          <w:rFonts w:ascii="Times New Roman" w:eastAsia="宋体" w:hAnsi="Times New Roman" w:hint="eastAsia"/>
          <w:sz w:val="24"/>
          <w:szCs w:val="24"/>
        </w:rPr>
        <w:t>，并且</w:t>
      </w:r>
      <w:r w:rsidR="009B260C" w:rsidRPr="009B260C">
        <w:rPr>
          <w:rFonts w:ascii="Times New Roman" w:eastAsia="宋体" w:hAnsi="Times New Roman"/>
          <w:sz w:val="24"/>
          <w:szCs w:val="24"/>
        </w:rPr>
        <w:t>家庭能提供更多教育资源，影响成绩。</w:t>
      </w:r>
    </w:p>
    <w:p w14:paraId="783AC8F0" w14:textId="0D971682" w:rsidR="00B66FB2" w:rsidRDefault="00B66FB2" w:rsidP="00B66FB2">
      <w:pPr>
        <w:ind w:firstLineChars="200" w:firstLine="480"/>
        <w:rPr>
          <w:rFonts w:ascii="Times New Roman" w:eastAsia="宋体" w:hAnsi="Times New Roman"/>
          <w:sz w:val="24"/>
          <w:szCs w:val="24"/>
        </w:rPr>
      </w:pPr>
      <w:r>
        <w:rPr>
          <w:rFonts w:ascii="Times New Roman" w:eastAsia="宋体" w:hAnsi="Times New Roman" w:hint="eastAsia"/>
          <w:sz w:val="24"/>
          <w:szCs w:val="24"/>
        </w:rPr>
        <w:t>家庭背景</w:t>
      </w:r>
      <w:r w:rsidR="009B260C">
        <w:rPr>
          <w:rFonts w:ascii="Times New Roman" w:eastAsia="宋体" w:hAnsi="Times New Roman" w:hint="eastAsia"/>
          <w:sz w:val="24"/>
          <w:szCs w:val="24"/>
        </w:rPr>
        <w:t>数据</w:t>
      </w:r>
      <w:r w:rsidR="009B260C" w:rsidRPr="009B260C">
        <w:rPr>
          <w:rFonts w:ascii="Times New Roman" w:eastAsia="宋体" w:hAnsi="Times New Roman"/>
          <w:sz w:val="24"/>
          <w:szCs w:val="24"/>
        </w:rPr>
        <w:t>通过问卷收集父母学历、家庭年收入等信息。</w:t>
      </w:r>
    </w:p>
    <w:p w14:paraId="319F2233" w14:textId="0A178F4A" w:rsidR="00B66FB2" w:rsidRDefault="00B66FB2" w:rsidP="00B66FB2">
      <w:pPr>
        <w:ind w:firstLineChars="200" w:firstLine="480"/>
        <w:rPr>
          <w:rFonts w:ascii="Times New Roman" w:eastAsia="宋体" w:hAnsi="Times New Roman"/>
          <w:iCs/>
          <w:sz w:val="24"/>
          <w:szCs w:val="24"/>
        </w:rPr>
      </w:pPr>
      <w:r>
        <w:rPr>
          <w:rFonts w:ascii="Times New Roman" w:eastAsia="宋体" w:hAnsi="Times New Roman" w:hint="eastAsia"/>
          <w:iCs/>
          <w:sz w:val="24"/>
          <w:szCs w:val="24"/>
        </w:rPr>
        <w:t>①</w:t>
      </w:r>
      <w:r w:rsidRPr="00B66FB2">
        <w:rPr>
          <w:rFonts w:ascii="Times New Roman" w:eastAsia="宋体" w:hAnsi="Times New Roman"/>
          <w:iCs/>
          <w:sz w:val="24"/>
          <w:szCs w:val="24"/>
        </w:rPr>
        <w:t>父母</w:t>
      </w:r>
      <w:proofErr w:type="gramStart"/>
      <w:r w:rsidRPr="00B66FB2">
        <w:rPr>
          <w:rFonts w:ascii="Times New Roman" w:eastAsia="宋体" w:hAnsi="Times New Roman"/>
          <w:iCs/>
          <w:sz w:val="24"/>
          <w:szCs w:val="24"/>
        </w:rPr>
        <w:t>最高受</w:t>
      </w:r>
      <w:proofErr w:type="gramEnd"/>
      <w:r w:rsidRPr="00B66FB2">
        <w:rPr>
          <w:rFonts w:ascii="Times New Roman" w:eastAsia="宋体" w:hAnsi="Times New Roman"/>
          <w:iCs/>
          <w:sz w:val="24"/>
          <w:szCs w:val="24"/>
        </w:rPr>
        <w:t>教育程度</w:t>
      </w:r>
      <w:r>
        <w:rPr>
          <w:rFonts w:ascii="Times New Roman" w:eastAsia="宋体" w:hAnsi="Times New Roman" w:hint="eastAsia"/>
          <w:iCs/>
          <w:sz w:val="24"/>
          <w:szCs w:val="24"/>
        </w:rPr>
        <w:t>：</w:t>
      </w:r>
      <w:r w:rsidRPr="00B66FB2">
        <w:rPr>
          <w:rFonts w:ascii="Times New Roman" w:eastAsia="宋体" w:hAnsi="Times New Roman"/>
          <w:iCs/>
          <w:sz w:val="24"/>
          <w:szCs w:val="24"/>
        </w:rPr>
        <w:t>采用有序分类题项，选项覆盖从</w:t>
      </w:r>
      <w:r>
        <w:rPr>
          <w:rFonts w:ascii="Times New Roman" w:eastAsia="宋体" w:hAnsi="Times New Roman" w:hint="eastAsia"/>
          <w:iCs/>
          <w:sz w:val="24"/>
          <w:szCs w:val="24"/>
        </w:rPr>
        <w:t>“</w:t>
      </w:r>
      <w:r w:rsidRPr="00B66FB2">
        <w:rPr>
          <w:rFonts w:ascii="Times New Roman" w:eastAsia="宋体" w:hAnsi="Times New Roman"/>
          <w:iCs/>
          <w:sz w:val="24"/>
          <w:szCs w:val="24"/>
        </w:rPr>
        <w:t>未完成义务教育</w:t>
      </w:r>
      <w:r>
        <w:rPr>
          <w:rFonts w:ascii="Times New Roman" w:eastAsia="宋体" w:hAnsi="Times New Roman" w:hint="eastAsia"/>
          <w:iCs/>
          <w:sz w:val="24"/>
          <w:szCs w:val="24"/>
        </w:rPr>
        <w:t>”</w:t>
      </w:r>
      <w:r w:rsidRPr="00B66FB2">
        <w:rPr>
          <w:rFonts w:ascii="Times New Roman" w:eastAsia="宋体" w:hAnsi="Times New Roman"/>
          <w:iCs/>
          <w:sz w:val="24"/>
          <w:szCs w:val="24"/>
        </w:rPr>
        <w:t>到</w:t>
      </w:r>
      <w:r>
        <w:rPr>
          <w:rFonts w:ascii="Times New Roman" w:eastAsia="宋体" w:hAnsi="Times New Roman" w:hint="eastAsia"/>
          <w:iCs/>
          <w:sz w:val="24"/>
          <w:szCs w:val="24"/>
        </w:rPr>
        <w:t>“</w:t>
      </w:r>
      <w:r w:rsidRPr="00B66FB2">
        <w:rPr>
          <w:rFonts w:ascii="Times New Roman" w:eastAsia="宋体" w:hAnsi="Times New Roman"/>
          <w:iCs/>
          <w:sz w:val="24"/>
          <w:szCs w:val="24"/>
        </w:rPr>
        <w:t>研究生及以上</w:t>
      </w:r>
      <w:r>
        <w:rPr>
          <w:rFonts w:ascii="Times New Roman" w:eastAsia="宋体" w:hAnsi="Times New Roman" w:hint="eastAsia"/>
          <w:iCs/>
          <w:sz w:val="24"/>
          <w:szCs w:val="24"/>
        </w:rPr>
        <w:t>”</w:t>
      </w:r>
      <w:r w:rsidRPr="00B66FB2">
        <w:rPr>
          <w:rFonts w:ascii="Times New Roman" w:eastAsia="宋体" w:hAnsi="Times New Roman"/>
          <w:iCs/>
          <w:sz w:val="24"/>
          <w:szCs w:val="24"/>
        </w:rPr>
        <w:t>的完整教育层级，确保选项穷尽且相互互斥。同时提供</w:t>
      </w:r>
      <w:r>
        <w:rPr>
          <w:rFonts w:ascii="Times New Roman" w:eastAsia="宋体" w:hAnsi="Times New Roman" w:hint="eastAsia"/>
          <w:iCs/>
          <w:sz w:val="24"/>
          <w:szCs w:val="24"/>
        </w:rPr>
        <w:t>“</w:t>
      </w:r>
      <w:r w:rsidRPr="00B66FB2">
        <w:rPr>
          <w:rFonts w:ascii="Times New Roman" w:eastAsia="宋体" w:hAnsi="Times New Roman"/>
          <w:iCs/>
          <w:sz w:val="24"/>
          <w:szCs w:val="24"/>
        </w:rPr>
        <w:t>不了解</w:t>
      </w:r>
      <w:r>
        <w:rPr>
          <w:rFonts w:ascii="Times New Roman" w:eastAsia="宋体" w:hAnsi="Times New Roman" w:hint="eastAsia"/>
          <w:iCs/>
          <w:sz w:val="24"/>
          <w:szCs w:val="24"/>
        </w:rPr>
        <w:t>”</w:t>
      </w:r>
      <w:r w:rsidRPr="00B66FB2">
        <w:rPr>
          <w:rFonts w:ascii="Times New Roman" w:eastAsia="宋体" w:hAnsi="Times New Roman"/>
          <w:iCs/>
          <w:sz w:val="24"/>
          <w:szCs w:val="24"/>
        </w:rPr>
        <w:t>和</w:t>
      </w:r>
      <w:r>
        <w:rPr>
          <w:rFonts w:ascii="Times New Roman" w:eastAsia="宋体" w:hAnsi="Times New Roman" w:hint="eastAsia"/>
          <w:iCs/>
          <w:sz w:val="24"/>
          <w:szCs w:val="24"/>
        </w:rPr>
        <w:t>“</w:t>
      </w:r>
      <w:r w:rsidRPr="00B66FB2">
        <w:rPr>
          <w:rFonts w:ascii="Times New Roman" w:eastAsia="宋体" w:hAnsi="Times New Roman"/>
          <w:iCs/>
          <w:sz w:val="24"/>
          <w:szCs w:val="24"/>
        </w:rPr>
        <w:t>拒绝回答</w:t>
      </w:r>
      <w:r>
        <w:rPr>
          <w:rFonts w:ascii="Times New Roman" w:eastAsia="宋体" w:hAnsi="Times New Roman" w:hint="eastAsia"/>
          <w:iCs/>
          <w:sz w:val="24"/>
          <w:szCs w:val="24"/>
        </w:rPr>
        <w:t>”</w:t>
      </w:r>
      <w:r w:rsidRPr="00B66FB2">
        <w:rPr>
          <w:rFonts w:ascii="Times New Roman" w:eastAsia="宋体" w:hAnsi="Times New Roman"/>
          <w:iCs/>
          <w:sz w:val="24"/>
          <w:szCs w:val="24"/>
        </w:rPr>
        <w:t>等出口选项，以减少被调查者因不确定或隐私顾虑而产生的随意作答，从而提高数据质量。</w:t>
      </w:r>
    </w:p>
    <w:p w14:paraId="7B631463" w14:textId="3D2B8005" w:rsidR="00B66FB2" w:rsidRDefault="00B66FB2" w:rsidP="00B66FB2">
      <w:pPr>
        <w:ind w:firstLineChars="200" w:firstLine="480"/>
        <w:rPr>
          <w:rFonts w:ascii="Times New Roman" w:eastAsia="宋体" w:hAnsi="Times New Roman"/>
          <w:iCs/>
          <w:sz w:val="24"/>
          <w:szCs w:val="24"/>
        </w:rPr>
      </w:pPr>
      <w:r>
        <w:rPr>
          <w:rFonts w:ascii="Times New Roman" w:eastAsia="宋体" w:hAnsi="Times New Roman" w:hint="eastAsia"/>
          <w:iCs/>
          <w:sz w:val="24"/>
          <w:szCs w:val="24"/>
        </w:rPr>
        <w:t>②</w:t>
      </w:r>
      <w:r w:rsidRPr="00B66FB2">
        <w:rPr>
          <w:rFonts w:ascii="Times New Roman" w:eastAsia="宋体" w:hAnsi="Times New Roman"/>
          <w:iCs/>
          <w:sz w:val="24"/>
          <w:szCs w:val="24"/>
        </w:rPr>
        <w:t>家庭年收入水平</w:t>
      </w:r>
      <w:r>
        <w:rPr>
          <w:rFonts w:ascii="Times New Roman" w:eastAsia="宋体" w:hAnsi="Times New Roman" w:hint="eastAsia"/>
          <w:iCs/>
          <w:sz w:val="24"/>
          <w:szCs w:val="24"/>
        </w:rPr>
        <w:t>：</w:t>
      </w:r>
      <w:r w:rsidRPr="00B66FB2">
        <w:rPr>
          <w:rFonts w:ascii="Times New Roman" w:eastAsia="宋体" w:hAnsi="Times New Roman"/>
          <w:iCs/>
          <w:sz w:val="24"/>
          <w:szCs w:val="24"/>
        </w:rPr>
        <w:t>采用收入区间而非精确数值进行测量（如</w:t>
      </w:r>
      <w:r>
        <w:rPr>
          <w:rFonts w:ascii="Times New Roman" w:eastAsia="宋体" w:hAnsi="Times New Roman" w:hint="eastAsia"/>
          <w:iCs/>
          <w:sz w:val="24"/>
          <w:szCs w:val="24"/>
        </w:rPr>
        <w:t>“</w:t>
      </w:r>
      <w:r w:rsidR="00423E89">
        <w:rPr>
          <w:rFonts w:ascii="Times New Roman" w:eastAsia="宋体" w:hAnsi="Times New Roman" w:hint="eastAsia"/>
          <w:iCs/>
          <w:sz w:val="24"/>
          <w:szCs w:val="24"/>
        </w:rPr>
        <w:t>5</w:t>
      </w:r>
      <w:r w:rsidRPr="00B66FB2">
        <w:rPr>
          <w:rFonts w:ascii="Times New Roman" w:eastAsia="宋体" w:hAnsi="Times New Roman"/>
          <w:iCs/>
          <w:sz w:val="24"/>
          <w:szCs w:val="24"/>
        </w:rPr>
        <w:t>万元以下</w:t>
      </w:r>
      <w:r>
        <w:rPr>
          <w:rFonts w:ascii="Times New Roman" w:eastAsia="宋体" w:hAnsi="Times New Roman" w:hint="eastAsia"/>
          <w:iCs/>
          <w:sz w:val="24"/>
          <w:szCs w:val="24"/>
        </w:rPr>
        <w:t>”“</w:t>
      </w:r>
      <w:r w:rsidR="00423E89">
        <w:rPr>
          <w:rFonts w:ascii="Times New Roman" w:eastAsia="宋体" w:hAnsi="Times New Roman" w:hint="eastAsia"/>
          <w:iCs/>
          <w:sz w:val="24"/>
          <w:szCs w:val="24"/>
        </w:rPr>
        <w:t>5-8</w:t>
      </w:r>
      <w:r w:rsidRPr="00B66FB2">
        <w:rPr>
          <w:rFonts w:ascii="Times New Roman" w:eastAsia="宋体" w:hAnsi="Times New Roman"/>
          <w:iCs/>
          <w:sz w:val="24"/>
          <w:szCs w:val="24"/>
        </w:rPr>
        <w:t>万元</w:t>
      </w:r>
      <w:r>
        <w:rPr>
          <w:rFonts w:ascii="Times New Roman" w:eastAsia="宋体" w:hAnsi="Times New Roman" w:hint="eastAsia"/>
          <w:iCs/>
          <w:sz w:val="24"/>
          <w:szCs w:val="24"/>
        </w:rPr>
        <w:t>”“</w:t>
      </w:r>
      <w:r w:rsidR="00423E89">
        <w:rPr>
          <w:rFonts w:ascii="Times New Roman" w:eastAsia="宋体" w:hAnsi="Times New Roman" w:hint="eastAsia"/>
          <w:iCs/>
          <w:sz w:val="24"/>
          <w:szCs w:val="24"/>
        </w:rPr>
        <w:t>8-12</w:t>
      </w:r>
      <w:r w:rsidRPr="00B66FB2">
        <w:rPr>
          <w:rFonts w:ascii="Times New Roman" w:eastAsia="宋体" w:hAnsi="Times New Roman"/>
          <w:iCs/>
          <w:sz w:val="24"/>
          <w:szCs w:val="24"/>
        </w:rPr>
        <w:t>万元</w:t>
      </w:r>
      <w:r>
        <w:rPr>
          <w:rFonts w:ascii="Times New Roman" w:eastAsia="宋体" w:hAnsi="Times New Roman" w:hint="eastAsia"/>
          <w:iCs/>
          <w:sz w:val="24"/>
          <w:szCs w:val="24"/>
        </w:rPr>
        <w:t>”</w:t>
      </w:r>
      <w:r w:rsidR="00423E89">
        <w:rPr>
          <w:rFonts w:ascii="Times New Roman" w:eastAsia="宋体" w:hAnsi="Times New Roman" w:hint="eastAsia"/>
          <w:iCs/>
          <w:sz w:val="24"/>
          <w:szCs w:val="24"/>
        </w:rPr>
        <w:t>“</w:t>
      </w:r>
      <w:r w:rsidR="00423E89">
        <w:rPr>
          <w:rFonts w:ascii="Times New Roman" w:eastAsia="宋体" w:hAnsi="Times New Roman" w:hint="eastAsia"/>
          <w:iCs/>
          <w:sz w:val="24"/>
          <w:szCs w:val="24"/>
        </w:rPr>
        <w:t>12</w:t>
      </w:r>
      <w:r w:rsidR="00423E89">
        <w:rPr>
          <w:rFonts w:ascii="Times New Roman" w:eastAsia="宋体" w:hAnsi="Times New Roman" w:hint="eastAsia"/>
          <w:iCs/>
          <w:sz w:val="24"/>
          <w:szCs w:val="24"/>
        </w:rPr>
        <w:t>万元以上”</w:t>
      </w:r>
      <w:r w:rsidRPr="00B66FB2">
        <w:rPr>
          <w:rFonts w:ascii="Times New Roman" w:eastAsia="宋体" w:hAnsi="Times New Roman"/>
          <w:iCs/>
          <w:sz w:val="24"/>
          <w:szCs w:val="24"/>
        </w:rPr>
        <w:t>等），以降低填答敏感性与测量误差。同样设置</w:t>
      </w:r>
      <w:r>
        <w:rPr>
          <w:rFonts w:ascii="Times New Roman" w:eastAsia="宋体" w:hAnsi="Times New Roman" w:hint="eastAsia"/>
          <w:iCs/>
          <w:sz w:val="24"/>
          <w:szCs w:val="24"/>
        </w:rPr>
        <w:t>“</w:t>
      </w:r>
      <w:r w:rsidRPr="00B66FB2">
        <w:rPr>
          <w:rFonts w:ascii="Times New Roman" w:eastAsia="宋体" w:hAnsi="Times New Roman"/>
          <w:iCs/>
          <w:sz w:val="24"/>
          <w:szCs w:val="24"/>
        </w:rPr>
        <w:t>不清楚</w:t>
      </w:r>
      <w:r w:rsidRPr="00B66FB2">
        <w:rPr>
          <w:rFonts w:ascii="Times New Roman" w:eastAsia="宋体" w:hAnsi="Times New Roman"/>
          <w:iCs/>
          <w:sz w:val="24"/>
          <w:szCs w:val="24"/>
        </w:rPr>
        <w:t>/</w:t>
      </w:r>
      <w:r w:rsidRPr="00B66FB2">
        <w:rPr>
          <w:rFonts w:ascii="Times New Roman" w:eastAsia="宋体" w:hAnsi="Times New Roman"/>
          <w:iCs/>
          <w:sz w:val="24"/>
          <w:szCs w:val="24"/>
        </w:rPr>
        <w:t>不愿回答</w:t>
      </w:r>
      <w:r>
        <w:rPr>
          <w:rFonts w:ascii="Times New Roman" w:eastAsia="宋体" w:hAnsi="Times New Roman" w:hint="eastAsia"/>
          <w:iCs/>
          <w:sz w:val="24"/>
          <w:szCs w:val="24"/>
        </w:rPr>
        <w:t>”</w:t>
      </w:r>
      <w:r w:rsidRPr="00B66FB2">
        <w:rPr>
          <w:rFonts w:ascii="Times New Roman" w:eastAsia="宋体" w:hAnsi="Times New Roman"/>
          <w:iCs/>
          <w:sz w:val="24"/>
          <w:szCs w:val="24"/>
        </w:rPr>
        <w:t>选项，以尊重受访者意愿。</w:t>
      </w:r>
    </w:p>
    <w:p w14:paraId="5663B8DD" w14:textId="7C2B16A2" w:rsidR="00B66FB2" w:rsidRDefault="00B66FB2" w:rsidP="00B66FB2">
      <w:pPr>
        <w:ind w:firstLineChars="200" w:firstLine="480"/>
        <w:rPr>
          <w:rFonts w:ascii="Times New Roman" w:eastAsia="宋体" w:hAnsi="Times New Roman"/>
          <w:iCs/>
          <w:sz w:val="24"/>
          <w:szCs w:val="24"/>
        </w:rPr>
      </w:pPr>
      <w:r w:rsidRPr="00B66FB2">
        <w:rPr>
          <w:rFonts w:ascii="Times New Roman" w:eastAsia="宋体" w:hAnsi="Times New Roman"/>
          <w:iCs/>
          <w:sz w:val="24"/>
          <w:szCs w:val="24"/>
        </w:rPr>
        <w:t>本</w:t>
      </w:r>
      <w:r>
        <w:rPr>
          <w:rFonts w:ascii="Times New Roman" w:eastAsia="宋体" w:hAnsi="Times New Roman" w:hint="eastAsia"/>
          <w:iCs/>
          <w:sz w:val="24"/>
          <w:szCs w:val="24"/>
        </w:rPr>
        <w:t>研究</w:t>
      </w:r>
      <w:r w:rsidRPr="00B66FB2">
        <w:rPr>
          <w:rFonts w:ascii="Times New Roman" w:eastAsia="宋体" w:hAnsi="Times New Roman"/>
          <w:iCs/>
          <w:sz w:val="24"/>
          <w:szCs w:val="24"/>
        </w:rPr>
        <w:t>采用主成分分析（</w:t>
      </w:r>
      <w:r w:rsidRPr="00B66FB2">
        <w:rPr>
          <w:rFonts w:ascii="Times New Roman" w:eastAsia="宋体" w:hAnsi="Times New Roman"/>
          <w:iCs/>
          <w:sz w:val="24"/>
          <w:szCs w:val="24"/>
        </w:rPr>
        <w:t>Principal Component Analysis, PCA</w:t>
      </w:r>
      <w:r w:rsidRPr="00B66FB2">
        <w:rPr>
          <w:rFonts w:ascii="Times New Roman" w:eastAsia="宋体" w:hAnsi="Times New Roman"/>
          <w:iCs/>
          <w:sz w:val="24"/>
          <w:szCs w:val="24"/>
        </w:rPr>
        <w:t>）方法，将父母受教育程度与家庭年收入综合构建为单一的家庭背景指数（</w:t>
      </w:r>
      <m:oMath>
        <m:r>
          <w:rPr>
            <w:rFonts w:ascii="Cambria Math" w:eastAsia="宋体" w:hAnsi="Cambria Math"/>
            <w:sz w:val="24"/>
            <w:szCs w:val="24"/>
          </w:rPr>
          <m:t>family_background</m:t>
        </m:r>
      </m:oMath>
      <w:r w:rsidRPr="00B66FB2">
        <w:rPr>
          <w:rFonts w:ascii="Times New Roman" w:eastAsia="宋体" w:hAnsi="Times New Roman"/>
          <w:iCs/>
          <w:sz w:val="24"/>
          <w:szCs w:val="24"/>
        </w:rPr>
        <w:t>）。该指数取第一主成分，作为能够最大程度解释原始家庭背景变量总体变异的综合指标</w:t>
      </w:r>
      <w:r w:rsidR="003B6626">
        <w:rPr>
          <w:rFonts w:ascii="Times New Roman" w:eastAsia="宋体" w:hAnsi="Times New Roman" w:hint="eastAsia"/>
          <w:iCs/>
          <w:sz w:val="24"/>
          <w:szCs w:val="24"/>
        </w:rPr>
        <w:t>。</w:t>
      </w:r>
      <w:r w:rsidR="003B6626" w:rsidRPr="003B6626">
        <w:rPr>
          <w:rFonts w:ascii="Times New Roman" w:eastAsia="宋体" w:hAnsi="Times New Roman"/>
          <w:iCs/>
          <w:sz w:val="24"/>
          <w:szCs w:val="24"/>
        </w:rPr>
        <w:t>在回归分析中</w:t>
      </w:r>
      <w:r w:rsidR="003B6626">
        <w:rPr>
          <w:rFonts w:ascii="Times New Roman" w:eastAsia="宋体" w:hAnsi="Times New Roman" w:hint="eastAsia"/>
          <w:iCs/>
          <w:sz w:val="24"/>
          <w:szCs w:val="24"/>
        </w:rPr>
        <w:t>，</w:t>
      </w:r>
      <m:oMath>
        <m:r>
          <w:rPr>
            <w:rFonts w:ascii="Cambria Math" w:eastAsia="宋体" w:hAnsi="Cambria Math"/>
            <w:sz w:val="24"/>
            <w:szCs w:val="24"/>
          </w:rPr>
          <m:t>family_background</m:t>
        </m:r>
      </m:oMath>
      <w:r w:rsidR="003B6626" w:rsidRPr="003B6626">
        <w:rPr>
          <w:rFonts w:ascii="Times New Roman" w:eastAsia="宋体" w:hAnsi="Times New Roman"/>
          <w:iCs/>
          <w:sz w:val="24"/>
          <w:szCs w:val="24"/>
        </w:rPr>
        <w:t>以连续变量形式进入模型，数值越大表示家庭社会经济地位越高。</w:t>
      </w:r>
    </w:p>
    <w:p w14:paraId="0A667137" w14:textId="3CFBA49A" w:rsidR="007D2E60" w:rsidRPr="0022098F" w:rsidRDefault="00B66FB2" w:rsidP="00B66FB2">
      <w:pPr>
        <w:rPr>
          <w:rFonts w:ascii="Times New Roman" w:eastAsia="宋体" w:hAnsi="Times New Roman"/>
          <w:iCs/>
          <w:sz w:val="24"/>
          <w:szCs w:val="24"/>
        </w:rPr>
      </w:pPr>
      <m:oMath>
        <m:r>
          <w:rPr>
            <w:rFonts w:ascii="Cambria Math" w:eastAsia="宋体" w:hAnsi="Cambria Math"/>
            <w:sz w:val="24"/>
            <w:szCs w:val="24"/>
          </w:rPr>
          <m:t>​</m:t>
        </m:r>
      </m:oMath>
      <w:r w:rsidR="007D2E60">
        <w:rPr>
          <w:rFonts w:ascii="Times New Roman" w:eastAsia="宋体" w:hAnsi="Times New Roman" w:hint="eastAsia"/>
          <w:iCs/>
          <w:sz w:val="24"/>
          <w:szCs w:val="24"/>
        </w:rPr>
        <w:t>（</w:t>
      </w:r>
      <w:r w:rsidR="007D2E60">
        <w:rPr>
          <w:rFonts w:ascii="Times New Roman" w:eastAsia="宋体" w:hAnsi="Times New Roman" w:hint="eastAsia"/>
          <w:iCs/>
          <w:sz w:val="24"/>
          <w:szCs w:val="24"/>
        </w:rPr>
        <w:t>2</w:t>
      </w:r>
      <w:r w:rsidR="007D2E60">
        <w:rPr>
          <w:rFonts w:ascii="Times New Roman" w:eastAsia="宋体" w:hAnsi="Times New Roman" w:hint="eastAsia"/>
          <w:iCs/>
          <w:sz w:val="24"/>
          <w:szCs w:val="24"/>
        </w:rPr>
        <w:t>）</w:t>
      </w:r>
      <w:r w:rsidR="003B6626" w:rsidRPr="0022098F">
        <w:rPr>
          <w:rFonts w:ascii="Times New Roman" w:eastAsia="宋体" w:hAnsi="Times New Roman"/>
          <w:sz w:val="24"/>
          <w:szCs w:val="24"/>
        </w:rPr>
        <w:t>课程特征</w:t>
      </w:r>
      <w:r w:rsidR="007D2E60">
        <w:rPr>
          <w:rFonts w:ascii="Times New Roman" w:eastAsia="宋体" w:hAnsi="Times New Roman" w:hint="eastAsia"/>
          <w:iCs/>
          <w:sz w:val="24"/>
          <w:szCs w:val="24"/>
        </w:rPr>
        <w:t>控制</w:t>
      </w:r>
    </w:p>
    <w:p w14:paraId="5559EA2B" w14:textId="4075AB52" w:rsidR="000D203E" w:rsidRDefault="003B6626" w:rsidP="0022098F">
      <w:pPr>
        <w:ind w:firstLineChars="200" w:firstLine="480"/>
        <w:rPr>
          <w:rFonts w:ascii="Times New Roman" w:eastAsia="宋体" w:hAnsi="Times New Roman"/>
          <w:sz w:val="24"/>
          <w:szCs w:val="24"/>
        </w:rPr>
      </w:pPr>
      <w:r w:rsidRPr="003B6626">
        <w:rPr>
          <w:rFonts w:ascii="Times New Roman" w:eastAsia="宋体" w:hAnsi="Times New Roman"/>
          <w:sz w:val="24"/>
          <w:szCs w:val="24"/>
        </w:rPr>
        <w:t>此外，模型还考虑</w:t>
      </w:r>
      <w:r w:rsidRPr="0022098F">
        <w:rPr>
          <w:rFonts w:ascii="Times New Roman" w:eastAsia="宋体" w:hAnsi="Times New Roman"/>
          <w:sz w:val="24"/>
          <w:szCs w:val="24"/>
        </w:rPr>
        <w:t>课程特征</w:t>
      </w:r>
      <w:r w:rsidRPr="003B6626">
        <w:rPr>
          <w:rFonts w:ascii="Times New Roman" w:eastAsia="宋体" w:hAnsi="Times New Roman"/>
          <w:sz w:val="24"/>
          <w:szCs w:val="24"/>
        </w:rPr>
        <w:t>因素，以提高估计精度。</w:t>
      </w:r>
      <w:r w:rsidR="0022098F" w:rsidRPr="0022098F">
        <w:rPr>
          <w:rFonts w:ascii="Times New Roman" w:eastAsia="宋体" w:hAnsi="Times New Roman"/>
          <w:sz w:val="24"/>
          <w:szCs w:val="24"/>
        </w:rPr>
        <w:t>课程特征包括学科类型（</w:t>
      </w:r>
      <m:oMath>
        <m:r>
          <w:rPr>
            <w:rFonts w:ascii="Cambria Math" w:eastAsia="宋体" w:hAnsi="Cambria Math"/>
            <w:sz w:val="24"/>
            <w:szCs w:val="24"/>
          </w:rPr>
          <m:t>is_stem</m:t>
        </m:r>
      </m:oMath>
      <w:r w:rsidR="00504E37">
        <w:rPr>
          <w:rFonts w:ascii="Times New Roman" w:eastAsia="宋体" w:hAnsi="Times New Roman" w:hint="eastAsia"/>
          <w:sz w:val="24"/>
          <w:szCs w:val="24"/>
        </w:rPr>
        <w:t>，</w:t>
      </w:r>
      <w:r w:rsidR="00504E37" w:rsidRPr="00504E37">
        <w:rPr>
          <w:rFonts w:ascii="Times New Roman" w:eastAsia="宋体" w:hAnsi="Times New Roman"/>
          <w:sz w:val="24"/>
          <w:szCs w:val="24"/>
        </w:rPr>
        <w:t xml:space="preserve">1 = </w:t>
      </w:r>
      <w:r w:rsidR="00504E37" w:rsidRPr="00504E37">
        <w:rPr>
          <w:rFonts w:ascii="Times New Roman" w:eastAsia="宋体" w:hAnsi="Times New Roman"/>
          <w:sz w:val="24"/>
          <w:szCs w:val="24"/>
        </w:rPr>
        <w:t>理工科，</w:t>
      </w:r>
      <w:r w:rsidR="00504E37" w:rsidRPr="00504E37">
        <w:rPr>
          <w:rFonts w:ascii="Times New Roman" w:eastAsia="宋体" w:hAnsi="Times New Roman"/>
          <w:sz w:val="24"/>
          <w:szCs w:val="24"/>
        </w:rPr>
        <w:t xml:space="preserve">0 = </w:t>
      </w:r>
      <w:r w:rsidR="00504E37" w:rsidRPr="00504E37">
        <w:rPr>
          <w:rFonts w:ascii="Times New Roman" w:eastAsia="宋体" w:hAnsi="Times New Roman"/>
          <w:sz w:val="24"/>
          <w:szCs w:val="24"/>
        </w:rPr>
        <w:t>人文社科</w:t>
      </w:r>
      <w:r w:rsidR="0022098F" w:rsidRPr="0022098F">
        <w:rPr>
          <w:rFonts w:ascii="Times New Roman" w:eastAsia="宋体" w:hAnsi="Times New Roman"/>
          <w:sz w:val="24"/>
          <w:szCs w:val="24"/>
        </w:rPr>
        <w:t>）和课程性质（</w:t>
      </w:r>
      <m:oMath>
        <m:r>
          <w:rPr>
            <w:rFonts w:ascii="Cambria Math" w:eastAsia="宋体" w:hAnsi="Cambria Math"/>
            <w:sz w:val="24"/>
            <w:szCs w:val="24"/>
          </w:rPr>
          <m:t>is_major</m:t>
        </m:r>
      </m:oMath>
      <w:r w:rsidR="00504E37">
        <w:rPr>
          <w:rFonts w:ascii="Times New Roman" w:eastAsia="宋体" w:hAnsi="Times New Roman" w:hint="eastAsia"/>
          <w:sz w:val="24"/>
          <w:szCs w:val="24"/>
        </w:rPr>
        <w:t>，</w:t>
      </w:r>
      <w:r w:rsidR="00504E37" w:rsidRPr="00504E37">
        <w:rPr>
          <w:rFonts w:ascii="Times New Roman" w:eastAsia="宋体" w:hAnsi="Times New Roman"/>
          <w:sz w:val="24"/>
          <w:szCs w:val="24"/>
        </w:rPr>
        <w:t xml:space="preserve">1 = </w:t>
      </w:r>
      <w:r w:rsidR="00504E37" w:rsidRPr="00504E37">
        <w:rPr>
          <w:rFonts w:ascii="Times New Roman" w:eastAsia="宋体" w:hAnsi="Times New Roman"/>
          <w:sz w:val="24"/>
          <w:szCs w:val="24"/>
        </w:rPr>
        <w:t>必修，</w:t>
      </w:r>
      <w:r w:rsidR="00504E37" w:rsidRPr="00504E37">
        <w:rPr>
          <w:rFonts w:ascii="Times New Roman" w:eastAsia="宋体" w:hAnsi="Times New Roman"/>
          <w:sz w:val="24"/>
          <w:szCs w:val="24"/>
        </w:rPr>
        <w:t xml:space="preserve">0 = </w:t>
      </w:r>
      <w:r w:rsidR="00504E37" w:rsidRPr="00504E37">
        <w:rPr>
          <w:rFonts w:ascii="Times New Roman" w:eastAsia="宋体" w:hAnsi="Times New Roman"/>
          <w:sz w:val="24"/>
          <w:szCs w:val="24"/>
        </w:rPr>
        <w:t>选修</w:t>
      </w:r>
      <w:r w:rsidR="0022098F" w:rsidRPr="0022098F">
        <w:rPr>
          <w:rFonts w:ascii="Times New Roman" w:eastAsia="宋体" w:hAnsi="Times New Roman"/>
          <w:sz w:val="24"/>
          <w:szCs w:val="24"/>
        </w:rPr>
        <w:t>）</w:t>
      </w:r>
      <w:r w:rsidR="000D203E">
        <w:rPr>
          <w:rFonts w:ascii="Times New Roman" w:eastAsia="宋体" w:hAnsi="Times New Roman" w:hint="eastAsia"/>
          <w:sz w:val="24"/>
          <w:szCs w:val="24"/>
        </w:rPr>
        <w:t>。</w:t>
      </w:r>
    </w:p>
    <w:p w14:paraId="0AF20A18" w14:textId="15396F78" w:rsidR="003B6626" w:rsidRDefault="003B6626" w:rsidP="000D203E">
      <w:pPr>
        <w:ind w:firstLineChars="200" w:firstLine="480"/>
        <w:rPr>
          <w:rFonts w:ascii="Times New Roman" w:eastAsia="宋体" w:hAnsi="Times New Roman"/>
          <w:sz w:val="24"/>
          <w:szCs w:val="24"/>
        </w:rPr>
      </w:pPr>
      <w:r w:rsidRPr="003B6626">
        <w:rPr>
          <w:rFonts w:ascii="Times New Roman" w:eastAsia="宋体" w:hAnsi="Times New Roman"/>
          <w:sz w:val="24"/>
          <w:szCs w:val="24"/>
        </w:rPr>
        <w:t>学科类型（</w:t>
      </w:r>
      <m:oMath>
        <m:r>
          <w:rPr>
            <w:rFonts w:ascii="Cambria Math" w:eastAsia="宋体" w:hAnsi="Cambria Math"/>
            <w:sz w:val="24"/>
            <w:szCs w:val="24"/>
          </w:rPr>
          <m:t>is_stem</m:t>
        </m:r>
      </m:oMath>
      <w:r w:rsidRPr="003B6626">
        <w:rPr>
          <w:rFonts w:ascii="Times New Roman" w:eastAsia="宋体" w:hAnsi="Times New Roman"/>
          <w:sz w:val="24"/>
          <w:szCs w:val="24"/>
        </w:rPr>
        <w:t>）为虚拟变量</w:t>
      </w:r>
      <w:r>
        <w:rPr>
          <w:rFonts w:ascii="Times New Roman" w:eastAsia="宋体" w:hAnsi="Times New Roman" w:hint="eastAsia"/>
          <w:sz w:val="24"/>
          <w:szCs w:val="24"/>
        </w:rPr>
        <w:t>。</w:t>
      </w:r>
      <w:r w:rsidRPr="003B6626">
        <w:rPr>
          <w:rFonts w:ascii="Times New Roman" w:eastAsia="宋体" w:hAnsi="Times New Roman"/>
          <w:sz w:val="24"/>
          <w:szCs w:val="24"/>
        </w:rPr>
        <w:t>不同学科在课堂组织方式、互动频率以及考核标准上存在显著差异，例如人文社科课程通常包含较多课堂讨论环节，而理</w:t>
      </w:r>
      <w:r w:rsidRPr="003B6626">
        <w:rPr>
          <w:rFonts w:ascii="Times New Roman" w:eastAsia="宋体" w:hAnsi="Times New Roman"/>
          <w:sz w:val="24"/>
          <w:szCs w:val="24"/>
        </w:rPr>
        <w:lastRenderedPageBreak/>
        <w:t>工科课程更侧重知识讲授与问题求解；同时，不同学科的评分标准与难度结构亦不完全可比。控制学科类型有助于减少由于课程属性差异而对抬头率与学习效果关系造成的干扰。相关信息来源于教务系统的课程属性记录。</w:t>
      </w:r>
    </w:p>
    <w:p w14:paraId="44745A75" w14:textId="0C50F525" w:rsidR="003B6626" w:rsidRDefault="003B6626" w:rsidP="000D203E">
      <w:pPr>
        <w:ind w:firstLineChars="200" w:firstLine="480"/>
        <w:rPr>
          <w:rFonts w:ascii="Times New Roman" w:eastAsia="宋体" w:hAnsi="Times New Roman"/>
          <w:sz w:val="24"/>
          <w:szCs w:val="24"/>
        </w:rPr>
      </w:pPr>
      <w:r w:rsidRPr="003B6626">
        <w:rPr>
          <w:rFonts w:ascii="Times New Roman" w:eastAsia="宋体" w:hAnsi="Times New Roman"/>
          <w:sz w:val="24"/>
          <w:szCs w:val="24"/>
        </w:rPr>
        <w:t>课程性质（</w:t>
      </w:r>
      <m:oMath>
        <m:r>
          <w:rPr>
            <w:rFonts w:ascii="Cambria Math" w:eastAsia="宋体" w:hAnsi="Cambria Math"/>
            <w:sz w:val="24"/>
            <w:szCs w:val="24"/>
          </w:rPr>
          <m:t>is_major</m:t>
        </m:r>
      </m:oMath>
      <w:r w:rsidRPr="003B6626">
        <w:rPr>
          <w:rFonts w:ascii="Times New Roman" w:eastAsia="宋体" w:hAnsi="Times New Roman"/>
          <w:sz w:val="24"/>
          <w:szCs w:val="24"/>
        </w:rPr>
        <w:t>）同样设定为虚拟变量</w:t>
      </w:r>
      <w:r>
        <w:rPr>
          <w:rFonts w:ascii="Times New Roman" w:eastAsia="宋体" w:hAnsi="Times New Roman" w:hint="eastAsia"/>
          <w:sz w:val="24"/>
          <w:szCs w:val="24"/>
        </w:rPr>
        <w:t>。</w:t>
      </w:r>
      <w:r w:rsidRPr="003B6626">
        <w:rPr>
          <w:rFonts w:ascii="Times New Roman" w:eastAsia="宋体" w:hAnsi="Times New Roman"/>
          <w:sz w:val="24"/>
          <w:szCs w:val="24"/>
        </w:rPr>
        <w:t>必修课程通常与学分要求、毕业条件或升学资格直接相关，学生的学习动机和投入程度相对更高，这种制度性约束可能同时影响课堂专注行为和考试成绩表现。课程性质信息来自教务系统。</w:t>
      </w:r>
    </w:p>
    <w:p w14:paraId="7290A69E" w14:textId="6C8EE60D" w:rsidR="003B6626" w:rsidRDefault="003B6626" w:rsidP="003B6626">
      <w:pPr>
        <w:rPr>
          <w:rFonts w:ascii="Times New Roman" w:eastAsia="宋体" w:hAnsi="Times New Roman"/>
          <w:sz w:val="24"/>
          <w:szCs w:val="24"/>
        </w:rPr>
      </w:pPr>
      <w:r>
        <w:rPr>
          <w:rFonts w:ascii="Times New Roman" w:eastAsia="宋体" w:hAnsi="Times New Roman" w:hint="eastAsia"/>
          <w:iCs/>
          <w:sz w:val="24"/>
          <w:szCs w:val="24"/>
        </w:rPr>
        <w:t>（</w:t>
      </w:r>
      <w:r>
        <w:rPr>
          <w:rFonts w:ascii="Times New Roman" w:eastAsia="宋体" w:hAnsi="Times New Roman" w:hint="eastAsia"/>
          <w:iCs/>
          <w:sz w:val="24"/>
          <w:szCs w:val="24"/>
        </w:rPr>
        <w:t>3</w:t>
      </w:r>
      <w:r>
        <w:rPr>
          <w:rFonts w:ascii="Times New Roman" w:eastAsia="宋体" w:hAnsi="Times New Roman" w:hint="eastAsia"/>
          <w:iCs/>
          <w:sz w:val="24"/>
          <w:szCs w:val="24"/>
        </w:rPr>
        <w:t>）</w:t>
      </w:r>
      <w:r w:rsidRPr="003B6626">
        <w:rPr>
          <w:rFonts w:ascii="Times New Roman" w:eastAsia="宋体" w:hAnsi="Times New Roman"/>
          <w:iCs/>
          <w:sz w:val="24"/>
          <w:szCs w:val="24"/>
        </w:rPr>
        <w:t>课堂组织特征控制</w:t>
      </w:r>
    </w:p>
    <w:p w14:paraId="4A3EFCBC" w14:textId="1FB55524" w:rsidR="007D2E60" w:rsidRPr="000D203E" w:rsidRDefault="0022098F" w:rsidP="000D203E">
      <w:pPr>
        <w:ind w:firstLineChars="200" w:firstLine="480"/>
        <w:rPr>
          <w:rFonts w:ascii="Times New Roman" w:eastAsia="宋体" w:hAnsi="Times New Roman"/>
          <w:sz w:val="24"/>
          <w:szCs w:val="24"/>
        </w:rPr>
      </w:pPr>
      <w:r w:rsidRPr="0022098F">
        <w:rPr>
          <w:rFonts w:ascii="Times New Roman" w:eastAsia="宋体" w:hAnsi="Times New Roman"/>
          <w:sz w:val="24"/>
          <w:szCs w:val="24"/>
        </w:rPr>
        <w:t>班级规模作为</w:t>
      </w:r>
      <w:r w:rsidR="003B6626">
        <w:rPr>
          <w:rFonts w:ascii="Times New Roman" w:eastAsia="宋体" w:hAnsi="Times New Roman" w:hint="eastAsia"/>
          <w:sz w:val="24"/>
          <w:szCs w:val="24"/>
        </w:rPr>
        <w:t>班级特征</w:t>
      </w:r>
      <w:r w:rsidRPr="0022098F">
        <w:rPr>
          <w:rFonts w:ascii="Times New Roman" w:eastAsia="宋体" w:hAnsi="Times New Roman"/>
          <w:sz w:val="24"/>
          <w:szCs w:val="24"/>
        </w:rPr>
        <w:t>变量</w:t>
      </w:r>
      <w:r w:rsidR="007D2E60" w:rsidRPr="004C526E">
        <w:rPr>
          <w:rFonts w:ascii="Times New Roman" w:eastAsia="宋体" w:hAnsi="Times New Roman" w:hint="eastAsia"/>
          <w:iCs/>
          <w:sz w:val="24"/>
          <w:szCs w:val="24"/>
        </w:rPr>
        <w:t>（</w:t>
      </w:r>
      <m:oMath>
        <m:r>
          <w:rPr>
            <w:rFonts w:ascii="Cambria Math" w:eastAsia="宋体" w:hAnsi="Cambria Math"/>
            <w:sz w:val="24"/>
            <w:szCs w:val="24"/>
          </w:rPr>
          <m:t>class</m:t>
        </m:r>
        <m:r>
          <m:rPr>
            <m:sty m:val="p"/>
          </m:rPr>
          <w:rPr>
            <w:rFonts w:ascii="Cambria Math" w:eastAsia="宋体" w:hAnsi="Cambria Math"/>
            <w:sz w:val="24"/>
            <w:szCs w:val="24"/>
          </w:rPr>
          <m:t>_</m:t>
        </m:r>
        <m:r>
          <w:rPr>
            <w:rFonts w:ascii="Cambria Math" w:eastAsia="宋体" w:hAnsi="Cambria Math"/>
            <w:sz w:val="24"/>
            <w:szCs w:val="24"/>
          </w:rPr>
          <m:t>size</m:t>
        </m:r>
      </m:oMath>
      <w:r w:rsidR="003810F6">
        <w:rPr>
          <w:rFonts w:ascii="Times New Roman" w:eastAsia="宋体" w:hAnsi="Times New Roman" w:hint="eastAsia"/>
          <w:sz w:val="24"/>
          <w:szCs w:val="24"/>
        </w:rPr>
        <w:t>，单位：人</w:t>
      </w:r>
      <w:r w:rsidR="007D2E60" w:rsidRPr="004C526E">
        <w:rPr>
          <w:rFonts w:ascii="Times New Roman" w:eastAsia="宋体" w:hAnsi="Times New Roman" w:hint="eastAsia"/>
          <w:iCs/>
          <w:sz w:val="24"/>
          <w:szCs w:val="24"/>
        </w:rPr>
        <w:t>）</w:t>
      </w:r>
      <w:r w:rsidRPr="0022098F">
        <w:rPr>
          <w:rFonts w:ascii="Times New Roman" w:eastAsia="宋体" w:hAnsi="Times New Roman"/>
          <w:sz w:val="24"/>
          <w:szCs w:val="24"/>
        </w:rPr>
        <w:t>，</w:t>
      </w:r>
      <w:r w:rsidR="00504E37" w:rsidRPr="00504E37">
        <w:rPr>
          <w:rFonts w:ascii="Times New Roman" w:eastAsia="宋体" w:hAnsi="Times New Roman"/>
          <w:sz w:val="24"/>
          <w:szCs w:val="24"/>
        </w:rPr>
        <w:t>为连续变量</w:t>
      </w:r>
      <w:r w:rsidR="003B6626">
        <w:rPr>
          <w:rFonts w:ascii="Times New Roman" w:eastAsia="宋体" w:hAnsi="Times New Roman" w:hint="eastAsia"/>
          <w:sz w:val="24"/>
          <w:szCs w:val="24"/>
        </w:rPr>
        <w:t>。</w:t>
      </w:r>
      <w:r w:rsidR="003B6626" w:rsidRPr="003B6626">
        <w:rPr>
          <w:rFonts w:ascii="Times New Roman" w:eastAsia="宋体" w:hAnsi="Times New Roman"/>
          <w:sz w:val="24"/>
          <w:szCs w:val="24"/>
        </w:rPr>
        <w:t>较小规模的课堂通常具有更高的师生互动频率，学生更容易获得教师关注，从而可能表现出更高的课堂专注度和更好的学习效果。</w:t>
      </w:r>
      <w:r w:rsidR="003B6626" w:rsidRPr="0022098F">
        <w:rPr>
          <w:rFonts w:ascii="Times New Roman" w:eastAsia="宋体" w:hAnsi="Times New Roman"/>
          <w:sz w:val="24"/>
          <w:szCs w:val="24"/>
        </w:rPr>
        <w:t>班级规模</w:t>
      </w:r>
      <w:r w:rsidR="003B6626" w:rsidRPr="003B6626">
        <w:rPr>
          <w:rFonts w:ascii="Times New Roman" w:eastAsia="宋体" w:hAnsi="Times New Roman"/>
          <w:sz w:val="24"/>
          <w:szCs w:val="24"/>
        </w:rPr>
        <w:t>来源于教务系统</w:t>
      </w:r>
      <w:r w:rsidR="003B6626">
        <w:rPr>
          <w:rFonts w:ascii="Times New Roman" w:eastAsia="宋体" w:hAnsi="Times New Roman" w:hint="eastAsia"/>
          <w:sz w:val="24"/>
          <w:szCs w:val="24"/>
        </w:rPr>
        <w:t>（实际班级人数）</w:t>
      </w:r>
      <w:r w:rsidR="003B6626" w:rsidRPr="003B6626">
        <w:rPr>
          <w:rFonts w:ascii="Times New Roman" w:eastAsia="宋体" w:hAnsi="Times New Roman"/>
          <w:sz w:val="24"/>
          <w:szCs w:val="24"/>
        </w:rPr>
        <w:t>。</w:t>
      </w:r>
    </w:p>
    <w:p w14:paraId="13DD2FB3" w14:textId="54E104B7" w:rsidR="0022098F" w:rsidRDefault="0022098F" w:rsidP="0022098F">
      <w:pPr>
        <w:ind w:firstLineChars="200" w:firstLine="480"/>
        <w:rPr>
          <w:rFonts w:ascii="Times New Roman" w:eastAsia="宋体" w:hAnsi="Times New Roman"/>
          <w:sz w:val="24"/>
          <w:szCs w:val="24"/>
        </w:rPr>
      </w:pPr>
      <w:r w:rsidRPr="0022098F">
        <w:rPr>
          <w:rFonts w:ascii="Times New Roman" w:eastAsia="宋体" w:hAnsi="Times New Roman"/>
          <w:sz w:val="24"/>
          <w:szCs w:val="24"/>
        </w:rPr>
        <w:t>教室类型（</w:t>
      </w:r>
      <m:oMath>
        <m:r>
          <w:rPr>
            <w:rFonts w:ascii="Cambria Math" w:eastAsia="宋体" w:hAnsi="Cambria Math"/>
            <w:sz w:val="24"/>
            <w:szCs w:val="24"/>
          </w:rPr>
          <m:t>is_smart</m:t>
        </m:r>
      </m:oMath>
      <w:r w:rsidR="00504E37">
        <w:rPr>
          <w:rFonts w:ascii="Times New Roman" w:eastAsia="宋体" w:hAnsi="Times New Roman" w:hint="eastAsia"/>
          <w:sz w:val="24"/>
          <w:szCs w:val="24"/>
        </w:rPr>
        <w:t>，</w:t>
      </w:r>
      <w:r w:rsidR="00504E37" w:rsidRPr="00504E37">
        <w:rPr>
          <w:rFonts w:ascii="Times New Roman" w:eastAsia="宋体" w:hAnsi="Times New Roman"/>
          <w:sz w:val="24"/>
          <w:szCs w:val="24"/>
        </w:rPr>
        <w:t xml:space="preserve">1 = </w:t>
      </w:r>
      <w:r w:rsidR="00504E37">
        <w:rPr>
          <w:rFonts w:ascii="Times New Roman" w:eastAsia="宋体" w:hAnsi="Times New Roman" w:hint="eastAsia"/>
          <w:sz w:val="24"/>
          <w:szCs w:val="24"/>
        </w:rPr>
        <w:t>睿智</w:t>
      </w:r>
      <w:r w:rsidR="00504E37" w:rsidRPr="00504E37">
        <w:rPr>
          <w:rFonts w:ascii="Times New Roman" w:eastAsia="宋体" w:hAnsi="Times New Roman"/>
          <w:sz w:val="24"/>
          <w:szCs w:val="24"/>
        </w:rPr>
        <w:t>教室，</w:t>
      </w:r>
      <w:r w:rsidR="00504E37" w:rsidRPr="00504E37">
        <w:rPr>
          <w:rFonts w:ascii="Times New Roman" w:eastAsia="宋体" w:hAnsi="Times New Roman"/>
          <w:sz w:val="24"/>
          <w:szCs w:val="24"/>
        </w:rPr>
        <w:t xml:space="preserve">0 = </w:t>
      </w:r>
      <w:r w:rsidR="00504E37" w:rsidRPr="00504E37">
        <w:rPr>
          <w:rFonts w:ascii="Times New Roman" w:eastAsia="宋体" w:hAnsi="Times New Roman"/>
          <w:sz w:val="24"/>
          <w:szCs w:val="24"/>
        </w:rPr>
        <w:t>普通教室</w:t>
      </w:r>
      <w:r w:rsidRPr="0022098F">
        <w:rPr>
          <w:rFonts w:ascii="Times New Roman" w:eastAsia="宋体" w:hAnsi="Times New Roman"/>
          <w:sz w:val="24"/>
          <w:szCs w:val="24"/>
        </w:rPr>
        <w:t>），用于区分实验组（</w:t>
      </w:r>
      <w:r w:rsidRPr="0022098F">
        <w:rPr>
          <w:rFonts w:ascii="Times New Roman" w:eastAsia="宋体" w:hAnsi="Times New Roman"/>
          <w:sz w:val="24"/>
          <w:szCs w:val="24"/>
        </w:rPr>
        <w:t>AI</w:t>
      </w:r>
      <w:r w:rsidRPr="0022098F">
        <w:rPr>
          <w:rFonts w:ascii="Times New Roman" w:eastAsia="宋体" w:hAnsi="Times New Roman"/>
          <w:sz w:val="24"/>
          <w:szCs w:val="24"/>
        </w:rPr>
        <w:t>反馈教室）与对照组（普通教室），核心目标在于评估技术干预本身的</w:t>
      </w:r>
      <w:r w:rsidR="00423E89">
        <w:rPr>
          <w:rFonts w:ascii="Times New Roman" w:eastAsia="宋体" w:hAnsi="Times New Roman" w:hint="eastAsia"/>
          <w:sz w:val="24"/>
          <w:szCs w:val="24"/>
        </w:rPr>
        <w:t>差异</w:t>
      </w:r>
      <w:r w:rsidRPr="0022098F">
        <w:rPr>
          <w:rFonts w:ascii="Times New Roman" w:eastAsia="宋体" w:hAnsi="Times New Roman"/>
          <w:sz w:val="24"/>
          <w:szCs w:val="24"/>
        </w:rPr>
        <w:t>，以及学生课堂行为在其中的中介或直接作用。</w:t>
      </w:r>
    </w:p>
    <w:p w14:paraId="20F618AC" w14:textId="3C112A81" w:rsidR="00775B70" w:rsidRDefault="00775B70" w:rsidP="00775B70">
      <w:pPr>
        <w:ind w:firstLineChars="200" w:firstLine="480"/>
        <w:jc w:val="center"/>
        <w:rPr>
          <w:rFonts w:ascii="Times New Roman" w:eastAsia="宋体" w:hAnsi="Times New Roman"/>
          <w:sz w:val="24"/>
          <w:szCs w:val="24"/>
        </w:rPr>
      </w:pPr>
      <w:r>
        <w:rPr>
          <w:rFonts w:ascii="Times New Roman" w:eastAsia="宋体" w:hAnsi="Times New Roman" w:hint="eastAsia"/>
          <w:noProof/>
          <w:sz w:val="24"/>
          <w:szCs w:val="24"/>
        </w:rPr>
        <w:drawing>
          <wp:inline distT="0" distB="0" distL="0" distR="0" wp14:anchorId="79985BA5" wp14:editId="193A7274">
            <wp:extent cx="4975582" cy="3171463"/>
            <wp:effectExtent l="0" t="0" r="0" b="0"/>
            <wp:docPr id="42493728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37287" name="图片 424937287"/>
                    <pic:cNvPicPr/>
                  </pic:nvPicPr>
                  <pic:blipFill rotWithShape="1">
                    <a:blip r:embed="rId9" cstate="print">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val="0"/>
                        </a:ext>
                      </a:extLst>
                    </a:blip>
                    <a:srcRect l="16681" t="15596" r="2755" b="48091"/>
                    <a:stretch>
                      <a:fillRect/>
                    </a:stretch>
                  </pic:blipFill>
                  <pic:spPr bwMode="auto">
                    <a:xfrm>
                      <a:off x="0" y="0"/>
                      <a:ext cx="4985923" cy="3178055"/>
                    </a:xfrm>
                    <a:prstGeom prst="rect">
                      <a:avLst/>
                    </a:prstGeom>
                    <a:ln>
                      <a:noFill/>
                    </a:ln>
                    <a:extLst>
                      <a:ext uri="{53640926-AAD7-44D8-BBD7-CCE9431645EC}">
                        <a14:shadowObscured xmlns:a14="http://schemas.microsoft.com/office/drawing/2010/main"/>
                      </a:ext>
                    </a:extLst>
                  </pic:spPr>
                </pic:pic>
              </a:graphicData>
            </a:graphic>
          </wp:inline>
        </w:drawing>
      </w:r>
    </w:p>
    <w:p w14:paraId="2A300B59" w14:textId="0EFA0480" w:rsidR="00E35715" w:rsidRDefault="00E35715" w:rsidP="00880650">
      <w:pPr>
        <w:ind w:firstLineChars="200" w:firstLine="480"/>
        <w:jc w:val="center"/>
        <w:rPr>
          <w:rFonts w:ascii="Times New Roman" w:eastAsia="宋体" w:hAnsi="Times New Roman"/>
          <w:sz w:val="24"/>
          <w:szCs w:val="24"/>
        </w:rPr>
      </w:pPr>
    </w:p>
    <w:p w14:paraId="46E165E9" w14:textId="52910BF9" w:rsidR="0022098F" w:rsidRDefault="00504E37" w:rsidP="00504E37">
      <w:pPr>
        <w:ind w:firstLineChars="200" w:firstLine="480"/>
        <w:rPr>
          <w:rFonts w:ascii="Times New Roman" w:eastAsia="宋体" w:hAnsi="Times New Roman"/>
          <w:sz w:val="24"/>
          <w:szCs w:val="24"/>
        </w:rPr>
      </w:pPr>
      <w:r w:rsidRPr="00504E37">
        <w:rPr>
          <w:rFonts w:ascii="Times New Roman" w:eastAsia="宋体" w:hAnsi="Times New Roman"/>
          <w:sz w:val="24"/>
          <w:szCs w:val="24"/>
        </w:rPr>
        <w:t>基于上述变量，本研究构建多元回归模型</w:t>
      </w:r>
      <w:r w:rsidR="00775B70">
        <w:rPr>
          <w:rFonts w:ascii="Times New Roman" w:eastAsia="宋体" w:hAnsi="Times New Roman" w:hint="eastAsia"/>
          <w:sz w:val="24"/>
          <w:szCs w:val="24"/>
        </w:rPr>
        <w:t>。</w:t>
      </w:r>
      <w:r w:rsidRPr="00504E37">
        <w:rPr>
          <w:rFonts w:ascii="Times New Roman" w:eastAsia="宋体" w:hAnsi="Times New Roman"/>
          <w:sz w:val="24"/>
          <w:szCs w:val="24"/>
        </w:rPr>
        <w:t>模型可表示为：</w:t>
      </w:r>
    </w:p>
    <w:p w14:paraId="1E307098" w14:textId="6CAA0FE8" w:rsidR="00504E37" w:rsidRPr="00851AA1" w:rsidRDefault="00851AA1" w:rsidP="00504E37">
      <w:pPr>
        <w:ind w:firstLineChars="200" w:firstLine="480"/>
        <w:rPr>
          <w:rFonts w:ascii="Times New Roman" w:eastAsia="宋体" w:hAnsi="Times New Roman"/>
          <w:sz w:val="24"/>
          <w:szCs w:val="24"/>
        </w:rPr>
      </w:pPr>
      <m:oMathPara>
        <m:oMath>
          <m:r>
            <w:rPr>
              <w:rFonts w:ascii="Cambria Math" w:eastAsia="宋体" w:hAnsi="Cambria Math"/>
              <w:sz w:val="24"/>
              <w:szCs w:val="24"/>
            </w:rPr>
            <m:t>​std</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cs="Cambria Math"/>
                  <w:sz w:val="24"/>
                  <w:szCs w:val="24"/>
                </w:rPr>
              </m:ctrlPr>
            </m:sSubPr>
            <m:e>
              <m:r>
                <m:rPr>
                  <m:nor/>
                </m:rPr>
                <w:rPr>
                  <w:rFonts w:ascii="Cambria Math" w:eastAsia="宋体" w:hAnsi="Cambria Math" w:cs="Cambria Math"/>
                  <w:sz w:val="24"/>
                  <w:szCs w:val="24"/>
                </w:rPr>
                <m:t>head</m:t>
              </m:r>
            </m:e>
            <m:sub>
              <m:r>
                <w:rPr>
                  <w:rFonts w:ascii="Cambria Math" w:eastAsia="宋体" w:hAnsi="Cambria Math" w:cs="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2</m:t>
              </m:r>
            </m:sub>
          </m:sSub>
          <m:r>
            <w:rPr>
              <w:rFonts w:ascii="Cambria Math" w:eastAsia="宋体" w:hAnsi="Cambria Math"/>
              <w:sz w:val="24"/>
              <w:szCs w:val="24"/>
            </w:rPr>
            <m:t>is_smart</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3</m:t>
              </m:r>
            </m:sub>
          </m:sSub>
          <m:r>
            <w:rPr>
              <w:rFonts w:ascii="Cambria Math" w:eastAsia="宋体" w:hAnsi="Cambria Math"/>
              <w:sz w:val="24"/>
              <w:szCs w:val="24"/>
            </w:rPr>
            <m:t>​prior_gpa</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4</m:t>
              </m:r>
            </m:sub>
          </m:sSub>
          <m:r>
            <w:rPr>
              <w:rFonts w:ascii="Cambria Math" w:eastAsia="宋体" w:hAnsi="Cambria Math" w:hint="eastAsia"/>
              <w:sz w:val="24"/>
              <w:szCs w:val="24"/>
            </w:rPr>
            <m:t>family</m:t>
          </m:r>
          <m:r>
            <w:rPr>
              <w:rFonts w:ascii="Cambria Math" w:eastAsia="宋体" w:hAnsi="Cambria Math"/>
              <w:sz w:val="24"/>
              <w:szCs w:val="24"/>
            </w:rPr>
            <m:t>_</m:t>
          </m:r>
          <m:r>
            <w:rPr>
              <w:rFonts w:ascii="Cambria Math" w:eastAsia="宋体" w:hAnsi="Cambria Math" w:hint="eastAsia"/>
              <w:sz w:val="24"/>
              <w:szCs w:val="24"/>
            </w:rPr>
            <m:t>background</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5</m:t>
              </m:r>
            </m:sub>
          </m:sSub>
          <m:r>
            <w:rPr>
              <w:rFonts w:ascii="Cambria Math" w:eastAsia="宋体" w:hAnsi="Cambria Math"/>
              <w:sz w:val="24"/>
              <w:szCs w:val="24"/>
            </w:rPr>
            <m:t>is_stem</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6</m:t>
              </m:r>
            </m:sub>
          </m:sSub>
          <m:r>
            <w:rPr>
              <w:rFonts w:ascii="Cambria Math" w:eastAsia="宋体" w:hAnsi="Cambria Math" w:hint="eastAsia"/>
              <w:sz w:val="24"/>
              <w:szCs w:val="24"/>
            </w:rPr>
            <m:t>is</m:t>
          </m:r>
          <m:r>
            <w:rPr>
              <w:rFonts w:ascii="Cambria Math" w:eastAsia="宋体" w:hAnsi="Cambria Math" w:cs="Cambria Math"/>
              <w:sz w:val="24"/>
              <w:szCs w:val="24"/>
            </w:rPr>
            <m:t>_major</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7</m:t>
              </m:r>
            </m:sub>
          </m:sSub>
          <m:r>
            <w:rPr>
              <w:rFonts w:ascii="Cambria Math" w:eastAsia="宋体" w:hAnsi="Cambria Math"/>
              <w:sz w:val="24"/>
              <w:szCs w:val="24"/>
            </w:rPr>
            <m:t>class_size</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ϵ</m:t>
              </m:r>
              <m:ctrlPr>
                <w:rPr>
                  <w:rFonts w:ascii="Cambria Math" w:eastAsia="宋体" w:hAnsi="Cambria Math"/>
                  <w:sz w:val="24"/>
                  <w:szCs w:val="24"/>
                </w:rPr>
              </m:ctrlPr>
            </m:e>
            <m:sub>
              <m:r>
                <w:rPr>
                  <w:rFonts w:ascii="Cambria Math" w:eastAsia="宋体" w:hAnsi="Cambria Math"/>
                  <w:sz w:val="24"/>
                  <w:szCs w:val="24"/>
                </w:rPr>
                <m:t>i</m:t>
              </m:r>
            </m:sub>
          </m:sSub>
        </m:oMath>
      </m:oMathPara>
    </w:p>
    <w:p w14:paraId="2E92EFBC" w14:textId="77777777" w:rsidR="00851AA1" w:rsidRPr="00851AA1" w:rsidRDefault="00851AA1" w:rsidP="00851AA1">
      <w:pPr>
        <w:ind w:firstLineChars="200" w:firstLine="480"/>
        <w:rPr>
          <w:rFonts w:ascii="Times New Roman" w:eastAsia="宋体" w:hAnsi="Times New Roman"/>
          <w:sz w:val="24"/>
          <w:szCs w:val="24"/>
        </w:rPr>
      </w:pPr>
      <w:r w:rsidRPr="00851AA1">
        <w:rPr>
          <w:rFonts w:ascii="Times New Roman" w:eastAsia="宋体" w:hAnsi="Times New Roman"/>
          <w:sz w:val="24"/>
          <w:szCs w:val="24"/>
        </w:rPr>
        <w:t>其中：</w:t>
      </w:r>
    </w:p>
    <w:p w14:paraId="5603D05E" w14:textId="23761A5B" w:rsidR="00851AA1" w:rsidRPr="00851AA1" w:rsidRDefault="00851AA1" w:rsidP="00851AA1">
      <w:pPr>
        <w:ind w:left="1200"/>
        <w:rPr>
          <w:rFonts w:ascii="Times New Roman" w:eastAsia="宋体" w:hAnsi="Times New Roman"/>
          <w:sz w:val="24"/>
          <w:szCs w:val="24"/>
        </w:rPr>
      </w:pPr>
      <m:oMath>
        <m:r>
          <w:rPr>
            <w:rFonts w:ascii="Cambria Math" w:eastAsia="宋体" w:hAnsi="Cambria Math"/>
            <w:sz w:val="24"/>
            <w:szCs w:val="24"/>
          </w:rPr>
          <m:t>i</m:t>
        </m:r>
      </m:oMath>
      <w:r w:rsidRPr="00851AA1">
        <w:rPr>
          <w:rFonts w:ascii="Times New Roman" w:eastAsia="宋体" w:hAnsi="Times New Roman"/>
          <w:sz w:val="24"/>
          <w:szCs w:val="24"/>
        </w:rPr>
        <w:t xml:space="preserve"> </w:t>
      </w:r>
      <w:r w:rsidRPr="00851AA1">
        <w:rPr>
          <w:rFonts w:ascii="Times New Roman" w:eastAsia="宋体" w:hAnsi="Times New Roman"/>
          <w:sz w:val="24"/>
          <w:szCs w:val="24"/>
        </w:rPr>
        <w:t>代表每一条观测（即一个学生的一门课）。</w:t>
      </w:r>
    </w:p>
    <w:p w14:paraId="6B5D9484" w14:textId="10F59F5D" w:rsidR="00851AA1" w:rsidRPr="00851AA1" w:rsidRDefault="00000000" w:rsidP="00851AA1">
      <w:pPr>
        <w:ind w:left="1200"/>
        <w:rPr>
          <w:rFonts w:ascii="Times New Roman" w:eastAsia="宋体" w:hAnsi="Times New Roman"/>
          <w:sz w:val="24"/>
          <w:szCs w:val="24"/>
        </w:rPr>
      </w:pPr>
      <m:oMath>
        <m:sSub>
          <m:sSubPr>
            <m:ctrlPr>
              <w:rPr>
                <w:rFonts w:ascii="Cambria Math" w:eastAsia="宋体" w:hAnsi="Cambria Math" w:cs="Cambria Math"/>
                <w:sz w:val="24"/>
                <w:szCs w:val="24"/>
              </w:rPr>
            </m:ctrlPr>
          </m:sSubPr>
          <m:e>
            <m:r>
              <m:rPr>
                <m:nor/>
              </m:rPr>
              <w:rPr>
                <w:rFonts w:ascii="Cambria Math" w:eastAsia="宋体" w:hAnsi="Cambria Math" w:cs="Cambria Math"/>
                <w:sz w:val="24"/>
                <w:szCs w:val="24"/>
              </w:rPr>
              <m:t>head</m:t>
            </m:r>
          </m:e>
          <m:sub>
            <m:r>
              <w:rPr>
                <w:rFonts w:ascii="Cambria Math" w:eastAsia="宋体" w:hAnsi="Cambria Math" w:cs="Cambria Math"/>
                <w:sz w:val="24"/>
                <w:szCs w:val="24"/>
              </w:rPr>
              <m:t>i</m:t>
            </m:r>
          </m:sub>
        </m:sSub>
      </m:oMath>
      <w:r w:rsidR="00851AA1" w:rsidRPr="00851AA1">
        <w:rPr>
          <w:rFonts w:ascii="Times New Roman" w:eastAsia="宋体" w:hAnsi="Times New Roman"/>
          <w:sz w:val="24"/>
          <w:szCs w:val="24"/>
        </w:rPr>
        <w:t xml:space="preserve"> </w:t>
      </w:r>
      <w:r w:rsidR="00851AA1" w:rsidRPr="00851AA1">
        <w:rPr>
          <w:rFonts w:ascii="Times New Roman" w:eastAsia="宋体" w:hAnsi="Times New Roman"/>
          <w:sz w:val="24"/>
          <w:szCs w:val="24"/>
        </w:rPr>
        <w:t>为学生在本门课程的平均抬头率。</w:t>
      </w:r>
    </w:p>
    <w:p w14:paraId="5C333B19" w14:textId="164D503E" w:rsidR="00851AA1" w:rsidRPr="00851AA1" w:rsidRDefault="00000000" w:rsidP="00851AA1">
      <w:pPr>
        <w:ind w:left="1200"/>
        <w:rPr>
          <w:rFonts w:ascii="Times New Roman" w:eastAsia="宋体" w:hAnsi="Times New Roman"/>
          <w:sz w:val="24"/>
          <w:szCs w:val="24"/>
        </w:rPr>
      </w:pPr>
      <m:oMath>
        <m:sSub>
          <m:sSubPr>
            <m:ctrlPr>
              <w:rPr>
                <w:rFonts w:ascii="Cambria Math" w:eastAsia="宋体" w:hAnsi="Cambria Math"/>
                <w:i/>
                <w:sz w:val="24"/>
                <w:szCs w:val="24"/>
              </w:rPr>
            </m:ctrlPr>
          </m:sSubPr>
          <m:e>
            <m:r>
              <m:rPr>
                <m:sty m:val="p"/>
              </m:rPr>
              <w:rPr>
                <w:rFonts w:ascii="Cambria Math" w:eastAsia="宋体" w:hAnsi="Cambria Math"/>
                <w:sz w:val="24"/>
                <w:szCs w:val="24"/>
              </w:rPr>
              <m:t>ϵ</m:t>
            </m:r>
            <m:ctrlPr>
              <w:rPr>
                <w:rFonts w:ascii="Cambria Math" w:eastAsia="宋体" w:hAnsi="Cambria Math"/>
                <w:sz w:val="24"/>
                <w:szCs w:val="24"/>
              </w:rPr>
            </m:ctrlPr>
          </m:e>
          <m:sub>
            <m:r>
              <w:rPr>
                <w:rFonts w:ascii="Cambria Math" w:eastAsia="宋体" w:hAnsi="Cambria Math"/>
                <w:sz w:val="24"/>
                <w:szCs w:val="24"/>
              </w:rPr>
              <m:t>i</m:t>
            </m:r>
          </m:sub>
        </m:sSub>
      </m:oMath>
      <w:r w:rsidR="00851AA1" w:rsidRPr="00851AA1">
        <w:rPr>
          <w:rFonts w:ascii="Times New Roman" w:eastAsia="宋体" w:hAnsi="Times New Roman"/>
          <w:sz w:val="24"/>
          <w:szCs w:val="24"/>
        </w:rPr>
        <w:t xml:space="preserve"> </w:t>
      </w:r>
      <w:r w:rsidR="00851AA1" w:rsidRPr="00851AA1">
        <w:rPr>
          <w:rFonts w:ascii="Times New Roman" w:eastAsia="宋体" w:hAnsi="Times New Roman"/>
          <w:sz w:val="24"/>
          <w:szCs w:val="24"/>
        </w:rPr>
        <w:t>为随机扰动项</w:t>
      </w:r>
      <w:r w:rsidR="0071758B">
        <w:rPr>
          <w:rFonts w:ascii="Times New Roman" w:eastAsia="宋体" w:hAnsi="Times New Roman" w:hint="eastAsia"/>
          <w:sz w:val="24"/>
          <w:szCs w:val="24"/>
        </w:rPr>
        <w:t>,</w:t>
      </w:r>
      <w:r w:rsidR="0071758B" w:rsidRPr="0071758B">
        <w:t xml:space="preserve"> </w:t>
      </w:r>
      <w:r w:rsidR="0071758B" w:rsidRPr="0071758B">
        <w:rPr>
          <w:rFonts w:ascii="Times New Roman" w:eastAsia="宋体" w:hAnsi="Times New Roman"/>
          <w:sz w:val="24"/>
          <w:szCs w:val="24"/>
        </w:rPr>
        <w:t>包含所有未被模型显式控制但可能影响考试成绩的因素。</w:t>
      </w:r>
    </w:p>
    <w:p w14:paraId="0D0B60F3" w14:textId="104447C8" w:rsidR="003810F6" w:rsidRDefault="00851AA1" w:rsidP="003810F6">
      <w:pPr>
        <w:ind w:firstLineChars="200" w:firstLine="480"/>
        <w:rPr>
          <w:rFonts w:ascii="Times New Roman" w:eastAsia="宋体" w:hAnsi="Times New Roman"/>
          <w:sz w:val="24"/>
          <w:szCs w:val="24"/>
        </w:rPr>
      </w:pPr>
      <w:r w:rsidRPr="00851AA1">
        <w:rPr>
          <w:rFonts w:ascii="Times New Roman" w:eastAsia="宋体" w:hAnsi="Times New Roman"/>
          <w:sz w:val="24"/>
          <w:szCs w:val="24"/>
        </w:rPr>
        <w:t>β₁ </w:t>
      </w:r>
      <w:r w:rsidRPr="00851AA1">
        <w:rPr>
          <w:rFonts w:ascii="Times New Roman" w:eastAsia="宋体" w:hAnsi="Times New Roman"/>
          <w:sz w:val="24"/>
          <w:szCs w:val="24"/>
        </w:rPr>
        <w:t>是我们最关心的系数</w:t>
      </w:r>
      <w:r>
        <w:rPr>
          <w:rFonts w:ascii="Times New Roman" w:eastAsia="宋体" w:hAnsi="Times New Roman" w:hint="eastAsia"/>
          <w:sz w:val="24"/>
          <w:szCs w:val="24"/>
        </w:rPr>
        <w:t>。</w:t>
      </w:r>
      <w:r w:rsidRPr="00851AA1">
        <w:rPr>
          <w:rFonts w:ascii="Times New Roman" w:eastAsia="宋体" w:hAnsi="Times New Roman"/>
          <w:sz w:val="24"/>
          <w:szCs w:val="24"/>
        </w:rPr>
        <w:t>它代表：</w:t>
      </w:r>
      <w:r w:rsidR="0071758B" w:rsidRPr="0071758B">
        <w:rPr>
          <w:rFonts w:ascii="Times New Roman" w:eastAsia="宋体" w:hAnsi="Times New Roman"/>
          <w:sz w:val="24"/>
          <w:szCs w:val="24"/>
        </w:rPr>
        <w:t>在控制学生个体能力与家庭背景、课程性质与学科类型以及班级规模等因素的条件下，课堂抬头率每提高</w:t>
      </w:r>
      <w:r w:rsidR="00F251C1">
        <w:rPr>
          <w:rFonts w:ascii="Times New Roman" w:eastAsia="宋体" w:hAnsi="Times New Roman" w:hint="eastAsia"/>
          <w:sz w:val="24"/>
          <w:szCs w:val="24"/>
        </w:rPr>
        <w:t>0.1</w:t>
      </w:r>
      <w:r w:rsidR="0071758B" w:rsidRPr="0071758B">
        <w:rPr>
          <w:rFonts w:ascii="Times New Roman" w:eastAsia="宋体" w:hAnsi="Times New Roman"/>
          <w:sz w:val="24"/>
          <w:szCs w:val="24"/>
        </w:rPr>
        <w:t>个单位（</w:t>
      </w:r>
      <w:r w:rsidR="00F251C1">
        <w:rPr>
          <w:rFonts w:ascii="Times New Roman" w:eastAsia="宋体" w:hAnsi="Times New Roman" w:hint="eastAsia"/>
          <w:sz w:val="24"/>
          <w:szCs w:val="24"/>
        </w:rPr>
        <w:t>即</w:t>
      </w:r>
      <w:r w:rsidR="00A977E2">
        <w:rPr>
          <w:rFonts w:ascii="Times New Roman" w:eastAsia="宋体" w:hAnsi="Times New Roman" w:hint="eastAsia"/>
          <w:sz w:val="24"/>
          <w:szCs w:val="24"/>
        </w:rPr>
        <w:t>10</w:t>
      </w:r>
      <w:r w:rsidR="00A977E2">
        <w:rPr>
          <w:rFonts w:ascii="Times New Roman" w:eastAsia="宋体" w:hAnsi="Times New Roman" w:hint="eastAsia"/>
          <w:sz w:val="24"/>
          <w:szCs w:val="24"/>
        </w:rPr>
        <w:t>个</w:t>
      </w:r>
      <w:r w:rsidR="0071758B" w:rsidRPr="0071758B">
        <w:rPr>
          <w:rFonts w:ascii="Times New Roman" w:eastAsia="宋体" w:hAnsi="Times New Roman"/>
          <w:sz w:val="24"/>
          <w:szCs w:val="24"/>
        </w:rPr>
        <w:t>百分点），学生标准化考试成绩的平均变化幅度。</w:t>
      </w:r>
    </w:p>
    <w:p w14:paraId="72C718A4" w14:textId="6CCD843B" w:rsidR="0071758B" w:rsidRDefault="0071758B" w:rsidP="003810F6">
      <w:pPr>
        <w:ind w:firstLineChars="200" w:firstLine="480"/>
        <w:rPr>
          <w:rFonts w:ascii="Times New Roman" w:eastAsia="宋体" w:hAnsi="Times New Roman"/>
          <w:sz w:val="24"/>
          <w:szCs w:val="24"/>
        </w:rPr>
      </w:pPr>
      <w:r>
        <w:rPr>
          <w:rFonts w:ascii="Times New Roman" w:eastAsia="宋体" w:hAnsi="Times New Roman" w:hint="eastAsia"/>
          <w:sz w:val="24"/>
          <w:szCs w:val="24"/>
        </w:rPr>
        <w:t>表</w:t>
      </w:r>
      <w:r>
        <w:rPr>
          <w:rFonts w:ascii="Times New Roman" w:eastAsia="宋体" w:hAnsi="Times New Roman" w:hint="eastAsia"/>
          <w:sz w:val="24"/>
          <w:szCs w:val="24"/>
        </w:rPr>
        <w:t xml:space="preserve">3 </w:t>
      </w:r>
      <w:r>
        <w:rPr>
          <w:rFonts w:ascii="Times New Roman" w:eastAsia="宋体" w:hAnsi="Times New Roman" w:hint="eastAsia"/>
          <w:sz w:val="24"/>
          <w:szCs w:val="24"/>
        </w:rPr>
        <w:t>数据结构示例</w:t>
      </w:r>
    </w:p>
    <w:tbl>
      <w:tblPr>
        <w:tblW w:w="8545" w:type="dxa"/>
        <w:tblLook w:val="04A0" w:firstRow="1" w:lastRow="0" w:firstColumn="1" w:lastColumn="0" w:noHBand="0" w:noVBand="1"/>
      </w:tblPr>
      <w:tblGrid>
        <w:gridCol w:w="1050"/>
        <w:gridCol w:w="498"/>
        <w:gridCol w:w="608"/>
        <w:gridCol w:w="896"/>
        <w:gridCol w:w="1005"/>
        <w:gridCol w:w="1799"/>
        <w:gridCol w:w="799"/>
        <w:gridCol w:w="904"/>
        <w:gridCol w:w="986"/>
      </w:tblGrid>
      <w:tr w:rsidR="00A977E2" w:rsidRPr="0071758B" w14:paraId="17E2A7ED" w14:textId="77777777" w:rsidTr="00A977E2">
        <w:trPr>
          <w:trHeight w:val="581"/>
        </w:trPr>
        <w:tc>
          <w:tcPr>
            <w:tcW w:w="1050" w:type="dxa"/>
            <w:tcBorders>
              <w:top w:val="single" w:sz="4" w:space="0" w:color="464F41"/>
              <w:left w:val="nil"/>
              <w:bottom w:val="single" w:sz="4" w:space="0" w:color="464F41"/>
              <w:right w:val="nil"/>
            </w:tcBorders>
            <w:shd w:val="clear" w:color="000000" w:fill="FFFFFF"/>
            <w:vAlign w:val="center"/>
            <w:hideMark/>
          </w:tcPr>
          <w:p w14:paraId="356F8002" w14:textId="15BB966F" w:rsidR="00A977E2" w:rsidRPr="0071758B" w:rsidRDefault="00A977E2" w:rsidP="0071758B">
            <w:pPr>
              <w:widowControl/>
              <w:jc w:val="center"/>
              <w:rPr>
                <w:rFonts w:ascii="微软雅黑" w:eastAsia="微软雅黑" w:hAnsi="微软雅黑" w:cs="宋体" w:hint="eastAsia"/>
                <w:b/>
                <w:bCs/>
                <w:color w:val="464F41"/>
                <w:kern w:val="0"/>
                <w:sz w:val="16"/>
                <w:szCs w:val="16"/>
              </w:rPr>
            </w:pPr>
            <m:oMathPara>
              <m:oMath>
                <m:r>
                  <m:rPr>
                    <m:sty m:val="bi"/>
                  </m:rPr>
                  <w:rPr>
                    <w:rFonts w:ascii="Cambria Math" w:eastAsia="微软雅黑" w:hAnsi="Cambria Math" w:cs="宋体" w:hint="eastAsia"/>
                    <w:color w:val="464F41"/>
                    <w:kern w:val="0"/>
                    <w:sz w:val="16"/>
                    <w:szCs w:val="16"/>
                  </w:rPr>
                  <w:lastRenderedPageBreak/>
                  <m:t>student_id</m:t>
                </m:r>
              </m:oMath>
            </m:oMathPara>
          </w:p>
        </w:tc>
        <w:tc>
          <w:tcPr>
            <w:tcW w:w="498" w:type="dxa"/>
            <w:tcBorders>
              <w:top w:val="single" w:sz="4" w:space="0" w:color="464F41"/>
              <w:left w:val="nil"/>
              <w:bottom w:val="single" w:sz="4" w:space="0" w:color="464F41"/>
              <w:right w:val="nil"/>
            </w:tcBorders>
            <w:shd w:val="clear" w:color="000000" w:fill="FFFFFF"/>
            <w:vAlign w:val="center"/>
            <w:hideMark/>
          </w:tcPr>
          <w:p w14:paraId="260F3794" w14:textId="1553BDC2" w:rsidR="00A977E2" w:rsidRPr="0071758B" w:rsidRDefault="00A977E2" w:rsidP="0071758B">
            <w:pPr>
              <w:widowControl/>
              <w:jc w:val="center"/>
              <w:rPr>
                <w:rFonts w:ascii="微软雅黑" w:eastAsia="微软雅黑" w:hAnsi="微软雅黑" w:cs="宋体" w:hint="eastAsia"/>
                <w:b/>
                <w:bCs/>
                <w:color w:val="464F41"/>
                <w:kern w:val="0"/>
                <w:sz w:val="16"/>
                <w:szCs w:val="16"/>
              </w:rPr>
            </w:pPr>
            <m:oMathPara>
              <m:oMath>
                <m:r>
                  <m:rPr>
                    <m:sty m:val="bi"/>
                  </m:rPr>
                  <w:rPr>
                    <w:rFonts w:ascii="Cambria Math" w:eastAsia="微软雅黑" w:hAnsi="Cambria Math" w:cs="宋体" w:hint="eastAsia"/>
                    <w:color w:val="464F41"/>
                    <w:kern w:val="0"/>
                    <w:sz w:val="16"/>
                    <w:szCs w:val="16"/>
                  </w:rPr>
                  <m:t>std</m:t>
                </m:r>
              </m:oMath>
            </m:oMathPara>
          </w:p>
        </w:tc>
        <w:tc>
          <w:tcPr>
            <w:tcW w:w="608" w:type="dxa"/>
            <w:tcBorders>
              <w:top w:val="single" w:sz="4" w:space="0" w:color="464F41"/>
              <w:left w:val="nil"/>
              <w:bottom w:val="single" w:sz="4" w:space="0" w:color="464F41"/>
              <w:right w:val="nil"/>
            </w:tcBorders>
            <w:shd w:val="clear" w:color="000000" w:fill="FFFFFF"/>
            <w:vAlign w:val="center"/>
            <w:hideMark/>
          </w:tcPr>
          <w:p w14:paraId="30D3E66F" w14:textId="44B5AC57" w:rsidR="00A977E2" w:rsidRPr="0071758B" w:rsidRDefault="00A977E2" w:rsidP="0071758B">
            <w:pPr>
              <w:widowControl/>
              <w:jc w:val="center"/>
              <w:rPr>
                <w:rFonts w:ascii="微软雅黑" w:eastAsia="微软雅黑" w:hAnsi="微软雅黑" w:cs="宋体" w:hint="eastAsia"/>
                <w:b/>
                <w:bCs/>
                <w:color w:val="464F41"/>
                <w:kern w:val="0"/>
                <w:sz w:val="16"/>
                <w:szCs w:val="16"/>
              </w:rPr>
            </w:pPr>
            <m:oMathPara>
              <m:oMath>
                <m:r>
                  <m:rPr>
                    <m:sty m:val="bi"/>
                  </m:rPr>
                  <w:rPr>
                    <w:rFonts w:ascii="Cambria Math" w:eastAsia="微软雅黑" w:hAnsi="Cambria Math" w:cs="宋体" w:hint="eastAsia"/>
                    <w:color w:val="464F41"/>
                    <w:kern w:val="0"/>
                    <w:sz w:val="16"/>
                    <w:szCs w:val="16"/>
                  </w:rPr>
                  <m:t>head</m:t>
                </m:r>
              </m:oMath>
            </m:oMathPara>
          </w:p>
        </w:tc>
        <w:tc>
          <w:tcPr>
            <w:tcW w:w="896" w:type="dxa"/>
            <w:tcBorders>
              <w:top w:val="single" w:sz="4" w:space="0" w:color="464F41"/>
              <w:left w:val="nil"/>
              <w:bottom w:val="single" w:sz="4" w:space="0" w:color="464F41"/>
              <w:right w:val="nil"/>
            </w:tcBorders>
            <w:shd w:val="clear" w:color="000000" w:fill="FFFFFF"/>
            <w:vAlign w:val="center"/>
            <w:hideMark/>
          </w:tcPr>
          <w:p w14:paraId="4C3BF69B" w14:textId="34838B4F" w:rsidR="00A977E2" w:rsidRPr="0071758B" w:rsidRDefault="00A977E2" w:rsidP="0071758B">
            <w:pPr>
              <w:widowControl/>
              <w:jc w:val="center"/>
              <w:rPr>
                <w:rFonts w:ascii="微软雅黑" w:eastAsia="微软雅黑" w:hAnsi="微软雅黑" w:cs="宋体" w:hint="eastAsia"/>
                <w:b/>
                <w:bCs/>
                <w:color w:val="464F41"/>
                <w:kern w:val="0"/>
                <w:sz w:val="16"/>
                <w:szCs w:val="16"/>
              </w:rPr>
            </w:pPr>
            <m:oMathPara>
              <m:oMath>
                <m:r>
                  <m:rPr>
                    <m:sty m:val="bi"/>
                  </m:rPr>
                  <w:rPr>
                    <w:rFonts w:ascii="Cambria Math" w:eastAsia="微软雅黑" w:hAnsi="Cambria Math" w:cs="宋体" w:hint="eastAsia"/>
                    <w:color w:val="464F41"/>
                    <w:kern w:val="0"/>
                    <w:sz w:val="16"/>
                    <w:szCs w:val="16"/>
                  </w:rPr>
                  <m:t>is_smart</m:t>
                </m:r>
              </m:oMath>
            </m:oMathPara>
          </w:p>
        </w:tc>
        <w:tc>
          <w:tcPr>
            <w:tcW w:w="1005" w:type="dxa"/>
            <w:tcBorders>
              <w:top w:val="single" w:sz="4" w:space="0" w:color="464F41"/>
              <w:left w:val="nil"/>
              <w:bottom w:val="single" w:sz="4" w:space="0" w:color="464F41"/>
              <w:right w:val="nil"/>
            </w:tcBorders>
            <w:shd w:val="clear" w:color="000000" w:fill="FFFFFF"/>
            <w:vAlign w:val="center"/>
            <w:hideMark/>
          </w:tcPr>
          <w:p w14:paraId="337080AF" w14:textId="27CDB916" w:rsidR="00A977E2" w:rsidRPr="0071758B" w:rsidRDefault="00A977E2" w:rsidP="0071758B">
            <w:pPr>
              <w:widowControl/>
              <w:jc w:val="center"/>
              <w:rPr>
                <w:rFonts w:ascii="微软雅黑" w:eastAsia="微软雅黑" w:hAnsi="微软雅黑" w:cs="宋体" w:hint="eastAsia"/>
                <w:b/>
                <w:bCs/>
                <w:color w:val="464F41"/>
                <w:kern w:val="0"/>
                <w:sz w:val="16"/>
                <w:szCs w:val="16"/>
              </w:rPr>
            </w:pPr>
            <m:oMathPara>
              <m:oMath>
                <m:r>
                  <m:rPr>
                    <m:sty m:val="bi"/>
                  </m:rPr>
                  <w:rPr>
                    <w:rFonts w:ascii="Cambria Math" w:eastAsia="微软雅黑" w:hAnsi="Cambria Math" w:cs="宋体" w:hint="eastAsia"/>
                    <w:color w:val="464F41"/>
                    <w:kern w:val="0"/>
                    <w:sz w:val="16"/>
                    <w:szCs w:val="16"/>
                  </w:rPr>
                  <m:t>prior_gpa</m:t>
                </m:r>
              </m:oMath>
            </m:oMathPara>
          </w:p>
        </w:tc>
        <w:tc>
          <w:tcPr>
            <w:tcW w:w="1799" w:type="dxa"/>
            <w:tcBorders>
              <w:top w:val="single" w:sz="4" w:space="0" w:color="464F41"/>
              <w:left w:val="nil"/>
              <w:bottom w:val="single" w:sz="4" w:space="0" w:color="464F41"/>
              <w:right w:val="nil"/>
            </w:tcBorders>
            <w:shd w:val="clear" w:color="000000" w:fill="FFFFFF"/>
            <w:vAlign w:val="center"/>
            <w:hideMark/>
          </w:tcPr>
          <w:p w14:paraId="7E059462" w14:textId="7D673D46" w:rsidR="00A977E2" w:rsidRPr="0071758B" w:rsidRDefault="00A977E2" w:rsidP="0071758B">
            <w:pPr>
              <w:widowControl/>
              <w:jc w:val="center"/>
              <w:rPr>
                <w:rFonts w:ascii="微软雅黑" w:eastAsia="微软雅黑" w:hAnsi="微软雅黑" w:cs="宋体" w:hint="eastAsia"/>
                <w:b/>
                <w:bCs/>
                <w:color w:val="464F41"/>
                <w:kern w:val="0"/>
                <w:sz w:val="16"/>
                <w:szCs w:val="16"/>
              </w:rPr>
            </w:pPr>
            <m:oMathPara>
              <m:oMath>
                <m:r>
                  <m:rPr>
                    <m:sty m:val="bi"/>
                  </m:rPr>
                  <w:rPr>
                    <w:rFonts w:ascii="Cambria Math" w:eastAsia="微软雅黑" w:hAnsi="Cambria Math" w:cs="宋体" w:hint="eastAsia"/>
                    <w:color w:val="464F41"/>
                    <w:kern w:val="0"/>
                    <w:sz w:val="16"/>
                    <w:szCs w:val="16"/>
                  </w:rPr>
                  <m:t>family_background</m:t>
                </m:r>
              </m:oMath>
            </m:oMathPara>
          </w:p>
        </w:tc>
        <w:tc>
          <w:tcPr>
            <w:tcW w:w="799" w:type="dxa"/>
            <w:tcBorders>
              <w:top w:val="single" w:sz="4" w:space="0" w:color="464F41"/>
              <w:left w:val="nil"/>
              <w:bottom w:val="single" w:sz="4" w:space="0" w:color="464F41"/>
              <w:right w:val="nil"/>
            </w:tcBorders>
            <w:shd w:val="clear" w:color="000000" w:fill="FFFFFF"/>
            <w:vAlign w:val="center"/>
            <w:hideMark/>
          </w:tcPr>
          <w:p w14:paraId="371A7980" w14:textId="1F33F389" w:rsidR="00A977E2" w:rsidRPr="0071758B" w:rsidRDefault="00A977E2" w:rsidP="0071758B">
            <w:pPr>
              <w:widowControl/>
              <w:jc w:val="center"/>
              <w:rPr>
                <w:rFonts w:ascii="微软雅黑" w:eastAsia="微软雅黑" w:hAnsi="微软雅黑" w:cs="宋体" w:hint="eastAsia"/>
                <w:b/>
                <w:bCs/>
                <w:color w:val="464F41"/>
                <w:kern w:val="0"/>
                <w:sz w:val="16"/>
                <w:szCs w:val="16"/>
              </w:rPr>
            </w:pPr>
            <m:oMathPara>
              <m:oMath>
                <m:r>
                  <m:rPr>
                    <m:sty m:val="bi"/>
                  </m:rPr>
                  <w:rPr>
                    <w:rFonts w:ascii="Cambria Math" w:eastAsia="微软雅黑" w:hAnsi="Cambria Math" w:cs="宋体" w:hint="eastAsia"/>
                    <w:color w:val="464F41"/>
                    <w:kern w:val="0"/>
                    <w:sz w:val="16"/>
                    <w:szCs w:val="16"/>
                  </w:rPr>
                  <m:t>is_stem</m:t>
                </m:r>
              </m:oMath>
            </m:oMathPara>
          </w:p>
        </w:tc>
        <w:tc>
          <w:tcPr>
            <w:tcW w:w="904" w:type="dxa"/>
            <w:tcBorders>
              <w:top w:val="single" w:sz="4" w:space="0" w:color="464F41"/>
              <w:left w:val="nil"/>
              <w:bottom w:val="single" w:sz="4" w:space="0" w:color="464F41"/>
              <w:right w:val="nil"/>
            </w:tcBorders>
            <w:shd w:val="clear" w:color="000000" w:fill="FFFFFF"/>
            <w:vAlign w:val="center"/>
            <w:hideMark/>
          </w:tcPr>
          <w:p w14:paraId="0DB3EDC2" w14:textId="0B9D0241" w:rsidR="00A977E2" w:rsidRPr="0071758B" w:rsidRDefault="00A977E2" w:rsidP="0071758B">
            <w:pPr>
              <w:widowControl/>
              <w:jc w:val="center"/>
              <w:rPr>
                <w:rFonts w:ascii="微软雅黑" w:eastAsia="微软雅黑" w:hAnsi="微软雅黑" w:cs="宋体" w:hint="eastAsia"/>
                <w:b/>
                <w:bCs/>
                <w:color w:val="464F41"/>
                <w:kern w:val="0"/>
                <w:sz w:val="16"/>
                <w:szCs w:val="16"/>
              </w:rPr>
            </w:pPr>
            <m:oMathPara>
              <m:oMath>
                <m:r>
                  <m:rPr>
                    <m:sty m:val="bi"/>
                  </m:rPr>
                  <w:rPr>
                    <w:rFonts w:ascii="Cambria Math" w:eastAsia="微软雅黑" w:hAnsi="Cambria Math" w:cs="宋体" w:hint="eastAsia"/>
                    <w:color w:val="464F41"/>
                    <w:kern w:val="0"/>
                    <w:sz w:val="16"/>
                    <w:szCs w:val="16"/>
                  </w:rPr>
                  <m:t>is_major</m:t>
                </m:r>
              </m:oMath>
            </m:oMathPara>
          </w:p>
        </w:tc>
        <w:tc>
          <w:tcPr>
            <w:tcW w:w="986" w:type="dxa"/>
            <w:tcBorders>
              <w:top w:val="single" w:sz="4" w:space="0" w:color="464F41"/>
              <w:left w:val="nil"/>
              <w:bottom w:val="single" w:sz="4" w:space="0" w:color="464F41"/>
              <w:right w:val="nil"/>
            </w:tcBorders>
            <w:shd w:val="clear" w:color="000000" w:fill="FFFFFF"/>
            <w:vAlign w:val="center"/>
            <w:hideMark/>
          </w:tcPr>
          <w:p w14:paraId="4AB4DF2D" w14:textId="4C1A35E9" w:rsidR="00A977E2" w:rsidRPr="0071758B" w:rsidRDefault="00A977E2" w:rsidP="0071758B">
            <w:pPr>
              <w:widowControl/>
              <w:jc w:val="center"/>
              <w:rPr>
                <w:rFonts w:ascii="微软雅黑" w:eastAsia="微软雅黑" w:hAnsi="微软雅黑" w:cs="宋体" w:hint="eastAsia"/>
                <w:b/>
                <w:bCs/>
                <w:color w:val="464F41"/>
                <w:kern w:val="0"/>
                <w:sz w:val="16"/>
                <w:szCs w:val="16"/>
              </w:rPr>
            </w:pPr>
            <m:oMathPara>
              <m:oMath>
                <m:r>
                  <m:rPr>
                    <m:sty m:val="bi"/>
                  </m:rPr>
                  <w:rPr>
                    <w:rFonts w:ascii="Cambria Math" w:eastAsia="微软雅黑" w:hAnsi="Cambria Math" w:cs="宋体" w:hint="eastAsia"/>
                    <w:color w:val="464F41"/>
                    <w:kern w:val="0"/>
                    <w:sz w:val="16"/>
                    <w:szCs w:val="16"/>
                  </w:rPr>
                  <m:t>class_size</m:t>
                </m:r>
              </m:oMath>
            </m:oMathPara>
          </w:p>
        </w:tc>
      </w:tr>
      <w:tr w:rsidR="00A977E2" w:rsidRPr="0071758B" w14:paraId="65EC3705" w14:textId="77777777" w:rsidTr="00A977E2">
        <w:trPr>
          <w:trHeight w:val="581"/>
        </w:trPr>
        <w:tc>
          <w:tcPr>
            <w:tcW w:w="1050" w:type="dxa"/>
            <w:tcBorders>
              <w:top w:val="nil"/>
              <w:left w:val="nil"/>
              <w:bottom w:val="dashed" w:sz="4" w:space="0" w:color="464F41"/>
              <w:right w:val="nil"/>
            </w:tcBorders>
            <w:shd w:val="clear" w:color="000000" w:fill="FFFFFF"/>
            <w:vAlign w:val="center"/>
            <w:hideMark/>
          </w:tcPr>
          <w:p w14:paraId="6D50FC1F" w14:textId="77777777" w:rsidR="00A977E2" w:rsidRPr="0071758B" w:rsidRDefault="00A977E2" w:rsidP="0071758B">
            <w:pPr>
              <w:widowControl/>
              <w:jc w:val="center"/>
              <w:rPr>
                <w:rFonts w:ascii="微软雅黑" w:eastAsia="微软雅黑" w:hAnsi="微软雅黑" w:cs="宋体" w:hint="eastAsia"/>
                <w:color w:val="464F41"/>
                <w:kern w:val="0"/>
                <w:sz w:val="16"/>
                <w:szCs w:val="16"/>
              </w:rPr>
            </w:pPr>
            <w:r w:rsidRPr="0071758B">
              <w:rPr>
                <w:rFonts w:ascii="微软雅黑" w:eastAsia="微软雅黑" w:hAnsi="微软雅黑" w:cs="宋体" w:hint="eastAsia"/>
                <w:color w:val="464F41"/>
                <w:kern w:val="0"/>
                <w:sz w:val="16"/>
                <w:szCs w:val="16"/>
              </w:rPr>
              <w:t>S001</w:t>
            </w:r>
          </w:p>
        </w:tc>
        <w:tc>
          <w:tcPr>
            <w:tcW w:w="498" w:type="dxa"/>
            <w:tcBorders>
              <w:top w:val="nil"/>
              <w:left w:val="nil"/>
              <w:bottom w:val="dashed" w:sz="4" w:space="0" w:color="464F41"/>
              <w:right w:val="nil"/>
            </w:tcBorders>
            <w:shd w:val="clear" w:color="000000" w:fill="FFFFFF"/>
            <w:vAlign w:val="center"/>
            <w:hideMark/>
          </w:tcPr>
          <w:p w14:paraId="30150616" w14:textId="63BB2485" w:rsidR="00F251C1" w:rsidRPr="0071758B" w:rsidRDefault="008A7E8A" w:rsidP="00F251C1">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8</w:t>
            </w:r>
            <w:r w:rsidR="004B07DC">
              <w:rPr>
                <w:rFonts w:ascii="微软雅黑" w:eastAsia="微软雅黑" w:hAnsi="微软雅黑" w:cs="宋体" w:hint="eastAsia"/>
                <w:color w:val="464F41"/>
                <w:kern w:val="0"/>
                <w:sz w:val="16"/>
                <w:szCs w:val="16"/>
              </w:rPr>
              <w:t>3</w:t>
            </w:r>
          </w:p>
        </w:tc>
        <w:tc>
          <w:tcPr>
            <w:tcW w:w="608" w:type="dxa"/>
            <w:tcBorders>
              <w:top w:val="nil"/>
              <w:left w:val="nil"/>
              <w:bottom w:val="dashed" w:sz="4" w:space="0" w:color="464F41"/>
              <w:right w:val="nil"/>
            </w:tcBorders>
            <w:shd w:val="clear" w:color="000000" w:fill="FFFFFF"/>
            <w:vAlign w:val="center"/>
            <w:hideMark/>
          </w:tcPr>
          <w:p w14:paraId="3197357D" w14:textId="18D88139" w:rsidR="00A977E2" w:rsidRPr="0071758B" w:rsidRDefault="00A977E2"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0.</w:t>
            </w:r>
            <w:r w:rsidR="004B07DC">
              <w:rPr>
                <w:rFonts w:ascii="微软雅黑" w:eastAsia="微软雅黑" w:hAnsi="微软雅黑" w:cs="宋体" w:hint="eastAsia"/>
                <w:color w:val="464F41"/>
                <w:kern w:val="0"/>
                <w:sz w:val="16"/>
                <w:szCs w:val="16"/>
              </w:rPr>
              <w:t>83</w:t>
            </w:r>
          </w:p>
        </w:tc>
        <w:tc>
          <w:tcPr>
            <w:tcW w:w="896" w:type="dxa"/>
            <w:tcBorders>
              <w:top w:val="nil"/>
              <w:left w:val="nil"/>
              <w:bottom w:val="dashed" w:sz="4" w:space="0" w:color="464F41"/>
              <w:right w:val="nil"/>
            </w:tcBorders>
            <w:shd w:val="clear" w:color="000000" w:fill="FFFFFF"/>
            <w:vAlign w:val="center"/>
            <w:hideMark/>
          </w:tcPr>
          <w:p w14:paraId="10EBB86E" w14:textId="7DB1B7C8" w:rsidR="00A977E2" w:rsidRPr="0071758B" w:rsidRDefault="004B07DC"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0</w:t>
            </w:r>
          </w:p>
        </w:tc>
        <w:tc>
          <w:tcPr>
            <w:tcW w:w="1005" w:type="dxa"/>
            <w:tcBorders>
              <w:top w:val="nil"/>
              <w:left w:val="nil"/>
              <w:bottom w:val="dashed" w:sz="4" w:space="0" w:color="464F41"/>
              <w:right w:val="nil"/>
            </w:tcBorders>
            <w:shd w:val="clear" w:color="000000" w:fill="FFFFFF"/>
            <w:vAlign w:val="center"/>
            <w:hideMark/>
          </w:tcPr>
          <w:p w14:paraId="3E0F1A65" w14:textId="35D156DA" w:rsidR="00A977E2" w:rsidRPr="0071758B" w:rsidRDefault="00A977E2" w:rsidP="0071758B">
            <w:pPr>
              <w:widowControl/>
              <w:jc w:val="center"/>
              <w:rPr>
                <w:rFonts w:ascii="微软雅黑" w:eastAsia="微软雅黑" w:hAnsi="微软雅黑" w:cs="宋体" w:hint="eastAsia"/>
                <w:color w:val="464F41"/>
                <w:kern w:val="0"/>
                <w:sz w:val="16"/>
                <w:szCs w:val="16"/>
              </w:rPr>
            </w:pPr>
            <w:r w:rsidRPr="0071758B">
              <w:rPr>
                <w:rFonts w:ascii="微软雅黑" w:eastAsia="微软雅黑" w:hAnsi="微软雅黑" w:cs="宋体" w:hint="eastAsia"/>
                <w:color w:val="464F41"/>
                <w:kern w:val="0"/>
                <w:sz w:val="16"/>
                <w:szCs w:val="16"/>
              </w:rPr>
              <w:t>3.</w:t>
            </w:r>
            <w:r w:rsidR="004B07DC">
              <w:rPr>
                <w:rFonts w:ascii="微软雅黑" w:eastAsia="微软雅黑" w:hAnsi="微软雅黑" w:cs="宋体" w:hint="eastAsia"/>
                <w:color w:val="464F41"/>
                <w:kern w:val="0"/>
                <w:sz w:val="16"/>
                <w:szCs w:val="16"/>
              </w:rPr>
              <w:t>4</w:t>
            </w:r>
          </w:p>
        </w:tc>
        <w:tc>
          <w:tcPr>
            <w:tcW w:w="1799" w:type="dxa"/>
            <w:tcBorders>
              <w:top w:val="nil"/>
              <w:left w:val="nil"/>
              <w:bottom w:val="dashed" w:sz="4" w:space="0" w:color="464F41"/>
              <w:right w:val="nil"/>
            </w:tcBorders>
            <w:shd w:val="clear" w:color="000000" w:fill="FFFFFF"/>
            <w:vAlign w:val="center"/>
            <w:hideMark/>
          </w:tcPr>
          <w:p w14:paraId="647464A3" w14:textId="3952169D" w:rsidR="00A977E2" w:rsidRPr="0071758B" w:rsidRDefault="00F251C1"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-0.</w:t>
            </w:r>
            <w:r w:rsidR="004B07DC">
              <w:rPr>
                <w:rFonts w:ascii="微软雅黑" w:eastAsia="微软雅黑" w:hAnsi="微软雅黑" w:cs="宋体" w:hint="eastAsia"/>
                <w:color w:val="464F41"/>
                <w:kern w:val="0"/>
                <w:sz w:val="16"/>
                <w:szCs w:val="16"/>
              </w:rPr>
              <w:t>73</w:t>
            </w:r>
          </w:p>
        </w:tc>
        <w:tc>
          <w:tcPr>
            <w:tcW w:w="799" w:type="dxa"/>
            <w:tcBorders>
              <w:top w:val="nil"/>
              <w:left w:val="nil"/>
              <w:bottom w:val="dashed" w:sz="4" w:space="0" w:color="464F41"/>
              <w:right w:val="nil"/>
            </w:tcBorders>
            <w:shd w:val="clear" w:color="000000" w:fill="FFFFFF"/>
            <w:vAlign w:val="center"/>
            <w:hideMark/>
          </w:tcPr>
          <w:p w14:paraId="6045BA26" w14:textId="42F88840" w:rsidR="00A977E2" w:rsidRPr="0071758B" w:rsidRDefault="004B07DC"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1</w:t>
            </w:r>
          </w:p>
        </w:tc>
        <w:tc>
          <w:tcPr>
            <w:tcW w:w="904" w:type="dxa"/>
            <w:tcBorders>
              <w:top w:val="nil"/>
              <w:left w:val="nil"/>
              <w:bottom w:val="dashed" w:sz="4" w:space="0" w:color="464F41"/>
              <w:right w:val="nil"/>
            </w:tcBorders>
            <w:shd w:val="clear" w:color="000000" w:fill="FFFFFF"/>
            <w:vAlign w:val="center"/>
            <w:hideMark/>
          </w:tcPr>
          <w:p w14:paraId="6E032416" w14:textId="516B2ECF" w:rsidR="00A977E2" w:rsidRPr="0071758B" w:rsidRDefault="004B07DC"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0</w:t>
            </w:r>
          </w:p>
        </w:tc>
        <w:tc>
          <w:tcPr>
            <w:tcW w:w="986" w:type="dxa"/>
            <w:tcBorders>
              <w:top w:val="nil"/>
              <w:left w:val="nil"/>
              <w:bottom w:val="dashed" w:sz="4" w:space="0" w:color="464F41"/>
              <w:right w:val="nil"/>
            </w:tcBorders>
            <w:shd w:val="clear" w:color="000000" w:fill="FFFFFF"/>
            <w:vAlign w:val="center"/>
            <w:hideMark/>
          </w:tcPr>
          <w:p w14:paraId="098C497F" w14:textId="192578E9" w:rsidR="00A977E2" w:rsidRPr="0071758B" w:rsidRDefault="008A7E8A"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3</w:t>
            </w:r>
            <w:r w:rsidR="004B07DC">
              <w:rPr>
                <w:rFonts w:ascii="微软雅黑" w:eastAsia="微软雅黑" w:hAnsi="微软雅黑" w:cs="宋体" w:hint="eastAsia"/>
                <w:color w:val="464F41"/>
                <w:kern w:val="0"/>
                <w:sz w:val="16"/>
                <w:szCs w:val="16"/>
              </w:rPr>
              <w:t>3</w:t>
            </w:r>
          </w:p>
        </w:tc>
      </w:tr>
      <w:tr w:rsidR="00A977E2" w:rsidRPr="0071758B" w14:paraId="0BC35883" w14:textId="77777777" w:rsidTr="00A977E2">
        <w:trPr>
          <w:trHeight w:val="581"/>
        </w:trPr>
        <w:tc>
          <w:tcPr>
            <w:tcW w:w="1050" w:type="dxa"/>
            <w:tcBorders>
              <w:top w:val="nil"/>
              <w:left w:val="nil"/>
              <w:bottom w:val="dashed" w:sz="4" w:space="0" w:color="464F41"/>
              <w:right w:val="nil"/>
            </w:tcBorders>
            <w:shd w:val="clear" w:color="000000" w:fill="FFFFFF"/>
            <w:vAlign w:val="center"/>
            <w:hideMark/>
          </w:tcPr>
          <w:p w14:paraId="3207A943" w14:textId="77777777" w:rsidR="00A977E2" w:rsidRPr="0071758B" w:rsidRDefault="00A977E2" w:rsidP="0071758B">
            <w:pPr>
              <w:widowControl/>
              <w:jc w:val="center"/>
              <w:rPr>
                <w:rFonts w:ascii="微软雅黑" w:eastAsia="微软雅黑" w:hAnsi="微软雅黑" w:cs="宋体" w:hint="eastAsia"/>
                <w:color w:val="464F41"/>
                <w:kern w:val="0"/>
                <w:sz w:val="16"/>
                <w:szCs w:val="16"/>
              </w:rPr>
            </w:pPr>
            <w:r w:rsidRPr="0071758B">
              <w:rPr>
                <w:rFonts w:ascii="微软雅黑" w:eastAsia="微软雅黑" w:hAnsi="微软雅黑" w:cs="宋体" w:hint="eastAsia"/>
                <w:color w:val="464F41"/>
                <w:kern w:val="0"/>
                <w:sz w:val="16"/>
                <w:szCs w:val="16"/>
              </w:rPr>
              <w:t>S002</w:t>
            </w:r>
          </w:p>
        </w:tc>
        <w:tc>
          <w:tcPr>
            <w:tcW w:w="498" w:type="dxa"/>
            <w:tcBorders>
              <w:top w:val="nil"/>
              <w:left w:val="nil"/>
              <w:bottom w:val="dashed" w:sz="4" w:space="0" w:color="464F41"/>
              <w:right w:val="nil"/>
            </w:tcBorders>
            <w:shd w:val="clear" w:color="000000" w:fill="FFFFFF"/>
            <w:vAlign w:val="center"/>
            <w:hideMark/>
          </w:tcPr>
          <w:p w14:paraId="5D840CB6" w14:textId="646B7723" w:rsidR="00A977E2" w:rsidRPr="0071758B" w:rsidRDefault="008A7E8A"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80</w:t>
            </w:r>
          </w:p>
        </w:tc>
        <w:tc>
          <w:tcPr>
            <w:tcW w:w="608" w:type="dxa"/>
            <w:tcBorders>
              <w:top w:val="nil"/>
              <w:left w:val="nil"/>
              <w:bottom w:val="dashed" w:sz="4" w:space="0" w:color="464F41"/>
              <w:right w:val="nil"/>
            </w:tcBorders>
            <w:shd w:val="clear" w:color="000000" w:fill="FFFFFF"/>
            <w:vAlign w:val="center"/>
            <w:hideMark/>
          </w:tcPr>
          <w:p w14:paraId="2DE88AA5" w14:textId="2E1392B5" w:rsidR="00A977E2" w:rsidRPr="0071758B" w:rsidRDefault="00A977E2"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0.</w:t>
            </w:r>
            <w:r w:rsidR="008A7E8A">
              <w:rPr>
                <w:rFonts w:ascii="微软雅黑" w:eastAsia="微软雅黑" w:hAnsi="微软雅黑" w:cs="宋体" w:hint="eastAsia"/>
                <w:color w:val="464F41"/>
                <w:kern w:val="0"/>
                <w:sz w:val="16"/>
                <w:szCs w:val="16"/>
              </w:rPr>
              <w:t>72</w:t>
            </w:r>
          </w:p>
        </w:tc>
        <w:tc>
          <w:tcPr>
            <w:tcW w:w="896" w:type="dxa"/>
            <w:tcBorders>
              <w:top w:val="nil"/>
              <w:left w:val="nil"/>
              <w:bottom w:val="dashed" w:sz="4" w:space="0" w:color="464F41"/>
              <w:right w:val="nil"/>
            </w:tcBorders>
            <w:shd w:val="clear" w:color="000000" w:fill="FFFFFF"/>
            <w:vAlign w:val="center"/>
            <w:hideMark/>
          </w:tcPr>
          <w:p w14:paraId="4D1B9E54" w14:textId="5CF09B1E" w:rsidR="00A977E2" w:rsidRPr="0071758B" w:rsidRDefault="008A7E8A"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0</w:t>
            </w:r>
          </w:p>
        </w:tc>
        <w:tc>
          <w:tcPr>
            <w:tcW w:w="1005" w:type="dxa"/>
            <w:tcBorders>
              <w:top w:val="nil"/>
              <w:left w:val="nil"/>
              <w:bottom w:val="dashed" w:sz="4" w:space="0" w:color="464F41"/>
              <w:right w:val="nil"/>
            </w:tcBorders>
            <w:shd w:val="clear" w:color="000000" w:fill="FFFFFF"/>
            <w:vAlign w:val="center"/>
            <w:hideMark/>
          </w:tcPr>
          <w:p w14:paraId="3795D3CF" w14:textId="481A7E93" w:rsidR="00A977E2" w:rsidRPr="0071758B" w:rsidRDefault="00A977E2" w:rsidP="0071758B">
            <w:pPr>
              <w:widowControl/>
              <w:jc w:val="center"/>
              <w:rPr>
                <w:rFonts w:ascii="微软雅黑" w:eastAsia="微软雅黑" w:hAnsi="微软雅黑" w:cs="宋体" w:hint="eastAsia"/>
                <w:color w:val="464F41"/>
                <w:kern w:val="0"/>
                <w:sz w:val="16"/>
                <w:szCs w:val="16"/>
              </w:rPr>
            </w:pPr>
            <w:r w:rsidRPr="0071758B">
              <w:rPr>
                <w:rFonts w:ascii="微软雅黑" w:eastAsia="微软雅黑" w:hAnsi="微软雅黑" w:cs="宋体" w:hint="eastAsia"/>
                <w:color w:val="464F41"/>
                <w:kern w:val="0"/>
                <w:sz w:val="16"/>
                <w:szCs w:val="16"/>
              </w:rPr>
              <w:t>3.</w:t>
            </w:r>
            <w:r w:rsidR="008A7E8A">
              <w:rPr>
                <w:rFonts w:ascii="微软雅黑" w:eastAsia="微软雅黑" w:hAnsi="微软雅黑" w:cs="宋体" w:hint="eastAsia"/>
                <w:color w:val="464F41"/>
                <w:kern w:val="0"/>
                <w:sz w:val="16"/>
                <w:szCs w:val="16"/>
              </w:rPr>
              <w:t>5</w:t>
            </w:r>
          </w:p>
        </w:tc>
        <w:tc>
          <w:tcPr>
            <w:tcW w:w="1799" w:type="dxa"/>
            <w:tcBorders>
              <w:top w:val="nil"/>
              <w:left w:val="nil"/>
              <w:bottom w:val="dashed" w:sz="4" w:space="0" w:color="464F41"/>
              <w:right w:val="nil"/>
            </w:tcBorders>
            <w:shd w:val="clear" w:color="000000" w:fill="FFFFFF"/>
            <w:vAlign w:val="center"/>
            <w:hideMark/>
          </w:tcPr>
          <w:p w14:paraId="09EB7722" w14:textId="1A35DAD3" w:rsidR="00A977E2" w:rsidRPr="0071758B" w:rsidRDefault="008A7E8A"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0.73</w:t>
            </w:r>
          </w:p>
        </w:tc>
        <w:tc>
          <w:tcPr>
            <w:tcW w:w="799" w:type="dxa"/>
            <w:tcBorders>
              <w:top w:val="nil"/>
              <w:left w:val="nil"/>
              <w:bottom w:val="dashed" w:sz="4" w:space="0" w:color="464F41"/>
              <w:right w:val="nil"/>
            </w:tcBorders>
            <w:shd w:val="clear" w:color="000000" w:fill="FFFFFF"/>
            <w:vAlign w:val="center"/>
            <w:hideMark/>
          </w:tcPr>
          <w:p w14:paraId="2945F90B" w14:textId="0C91DD04" w:rsidR="00A977E2" w:rsidRPr="0071758B" w:rsidRDefault="008A7E8A"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1</w:t>
            </w:r>
          </w:p>
        </w:tc>
        <w:tc>
          <w:tcPr>
            <w:tcW w:w="904" w:type="dxa"/>
            <w:tcBorders>
              <w:top w:val="nil"/>
              <w:left w:val="nil"/>
              <w:bottom w:val="dashed" w:sz="4" w:space="0" w:color="464F41"/>
              <w:right w:val="nil"/>
            </w:tcBorders>
            <w:shd w:val="clear" w:color="000000" w:fill="FFFFFF"/>
            <w:vAlign w:val="center"/>
            <w:hideMark/>
          </w:tcPr>
          <w:p w14:paraId="7C6FDC7B" w14:textId="77777777" w:rsidR="00A977E2" w:rsidRPr="0071758B" w:rsidRDefault="00A977E2" w:rsidP="0071758B">
            <w:pPr>
              <w:widowControl/>
              <w:jc w:val="center"/>
              <w:rPr>
                <w:rFonts w:ascii="微软雅黑" w:eastAsia="微软雅黑" w:hAnsi="微软雅黑" w:cs="宋体" w:hint="eastAsia"/>
                <w:color w:val="464F41"/>
                <w:kern w:val="0"/>
                <w:sz w:val="16"/>
                <w:szCs w:val="16"/>
              </w:rPr>
            </w:pPr>
            <w:r w:rsidRPr="0071758B">
              <w:rPr>
                <w:rFonts w:ascii="微软雅黑" w:eastAsia="微软雅黑" w:hAnsi="微软雅黑" w:cs="宋体" w:hint="eastAsia"/>
                <w:color w:val="464F41"/>
                <w:kern w:val="0"/>
                <w:sz w:val="16"/>
                <w:szCs w:val="16"/>
              </w:rPr>
              <w:t>1</w:t>
            </w:r>
          </w:p>
        </w:tc>
        <w:tc>
          <w:tcPr>
            <w:tcW w:w="986" w:type="dxa"/>
            <w:tcBorders>
              <w:top w:val="nil"/>
              <w:left w:val="nil"/>
              <w:bottom w:val="dashed" w:sz="4" w:space="0" w:color="464F41"/>
              <w:right w:val="nil"/>
            </w:tcBorders>
            <w:shd w:val="clear" w:color="000000" w:fill="FFFFFF"/>
            <w:vAlign w:val="center"/>
            <w:hideMark/>
          </w:tcPr>
          <w:p w14:paraId="6A6A5171" w14:textId="10761F9A" w:rsidR="00A977E2" w:rsidRPr="0071758B" w:rsidRDefault="008A7E8A"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43</w:t>
            </w:r>
          </w:p>
        </w:tc>
      </w:tr>
      <w:tr w:rsidR="00A977E2" w:rsidRPr="0071758B" w14:paraId="52FDF3C6" w14:textId="77777777" w:rsidTr="00A977E2">
        <w:trPr>
          <w:trHeight w:val="581"/>
        </w:trPr>
        <w:tc>
          <w:tcPr>
            <w:tcW w:w="1050" w:type="dxa"/>
            <w:tcBorders>
              <w:top w:val="nil"/>
              <w:left w:val="nil"/>
              <w:bottom w:val="dashed" w:sz="4" w:space="0" w:color="464F41"/>
              <w:right w:val="nil"/>
            </w:tcBorders>
            <w:shd w:val="clear" w:color="000000" w:fill="FFFFFF"/>
            <w:vAlign w:val="center"/>
            <w:hideMark/>
          </w:tcPr>
          <w:p w14:paraId="602741C0" w14:textId="77777777" w:rsidR="00A977E2" w:rsidRPr="0071758B" w:rsidRDefault="00A977E2" w:rsidP="0071758B">
            <w:pPr>
              <w:widowControl/>
              <w:jc w:val="center"/>
              <w:rPr>
                <w:rFonts w:ascii="微软雅黑" w:eastAsia="微软雅黑" w:hAnsi="微软雅黑" w:cs="宋体" w:hint="eastAsia"/>
                <w:color w:val="464F41"/>
                <w:kern w:val="0"/>
                <w:sz w:val="16"/>
                <w:szCs w:val="16"/>
              </w:rPr>
            </w:pPr>
            <w:r w:rsidRPr="0071758B">
              <w:rPr>
                <w:rFonts w:ascii="微软雅黑" w:eastAsia="微软雅黑" w:hAnsi="微软雅黑" w:cs="宋体" w:hint="eastAsia"/>
                <w:color w:val="464F41"/>
                <w:kern w:val="0"/>
                <w:sz w:val="16"/>
                <w:szCs w:val="16"/>
              </w:rPr>
              <w:t>S003</w:t>
            </w:r>
          </w:p>
        </w:tc>
        <w:tc>
          <w:tcPr>
            <w:tcW w:w="498" w:type="dxa"/>
            <w:tcBorders>
              <w:top w:val="nil"/>
              <w:left w:val="nil"/>
              <w:bottom w:val="dashed" w:sz="4" w:space="0" w:color="464F41"/>
              <w:right w:val="nil"/>
            </w:tcBorders>
            <w:shd w:val="clear" w:color="000000" w:fill="FFFFFF"/>
            <w:vAlign w:val="center"/>
            <w:hideMark/>
          </w:tcPr>
          <w:p w14:paraId="21BC26BC" w14:textId="11DAC8DB" w:rsidR="00A977E2" w:rsidRPr="0071758B" w:rsidRDefault="004B07DC"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80</w:t>
            </w:r>
          </w:p>
        </w:tc>
        <w:tc>
          <w:tcPr>
            <w:tcW w:w="608" w:type="dxa"/>
            <w:tcBorders>
              <w:top w:val="nil"/>
              <w:left w:val="nil"/>
              <w:bottom w:val="dashed" w:sz="4" w:space="0" w:color="464F41"/>
              <w:right w:val="nil"/>
            </w:tcBorders>
            <w:shd w:val="clear" w:color="000000" w:fill="FFFFFF"/>
            <w:vAlign w:val="center"/>
            <w:hideMark/>
          </w:tcPr>
          <w:p w14:paraId="4A26B650" w14:textId="649DD554" w:rsidR="00A977E2" w:rsidRPr="0071758B" w:rsidRDefault="00A977E2"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0.</w:t>
            </w:r>
            <w:r w:rsidR="004B07DC">
              <w:rPr>
                <w:rFonts w:ascii="微软雅黑" w:eastAsia="微软雅黑" w:hAnsi="微软雅黑" w:cs="宋体" w:hint="eastAsia"/>
                <w:color w:val="464F41"/>
                <w:kern w:val="0"/>
                <w:sz w:val="16"/>
                <w:szCs w:val="16"/>
              </w:rPr>
              <w:t>72</w:t>
            </w:r>
          </w:p>
        </w:tc>
        <w:tc>
          <w:tcPr>
            <w:tcW w:w="896" w:type="dxa"/>
            <w:tcBorders>
              <w:top w:val="nil"/>
              <w:left w:val="nil"/>
              <w:bottom w:val="dashed" w:sz="4" w:space="0" w:color="464F41"/>
              <w:right w:val="nil"/>
            </w:tcBorders>
            <w:shd w:val="clear" w:color="000000" w:fill="FFFFFF"/>
            <w:vAlign w:val="center"/>
            <w:hideMark/>
          </w:tcPr>
          <w:p w14:paraId="4A2D07DC" w14:textId="7EBD1886" w:rsidR="00A977E2" w:rsidRPr="0071758B" w:rsidRDefault="008A7E8A"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1</w:t>
            </w:r>
          </w:p>
        </w:tc>
        <w:tc>
          <w:tcPr>
            <w:tcW w:w="1005" w:type="dxa"/>
            <w:tcBorders>
              <w:top w:val="nil"/>
              <w:left w:val="nil"/>
              <w:bottom w:val="dashed" w:sz="4" w:space="0" w:color="464F41"/>
              <w:right w:val="nil"/>
            </w:tcBorders>
            <w:shd w:val="clear" w:color="000000" w:fill="FFFFFF"/>
            <w:vAlign w:val="center"/>
            <w:hideMark/>
          </w:tcPr>
          <w:p w14:paraId="3C9352DF" w14:textId="141B5554" w:rsidR="00A977E2" w:rsidRPr="0071758B" w:rsidRDefault="00A977E2" w:rsidP="0071758B">
            <w:pPr>
              <w:widowControl/>
              <w:jc w:val="center"/>
              <w:rPr>
                <w:rFonts w:ascii="微软雅黑" w:eastAsia="微软雅黑" w:hAnsi="微软雅黑" w:cs="宋体" w:hint="eastAsia"/>
                <w:color w:val="464F41"/>
                <w:kern w:val="0"/>
                <w:sz w:val="16"/>
                <w:szCs w:val="16"/>
              </w:rPr>
            </w:pPr>
            <w:r w:rsidRPr="0071758B">
              <w:rPr>
                <w:rFonts w:ascii="微软雅黑" w:eastAsia="微软雅黑" w:hAnsi="微软雅黑" w:cs="宋体" w:hint="eastAsia"/>
                <w:color w:val="464F41"/>
                <w:kern w:val="0"/>
                <w:sz w:val="16"/>
                <w:szCs w:val="16"/>
              </w:rPr>
              <w:t>3.</w:t>
            </w:r>
            <w:r w:rsidR="004B07DC">
              <w:rPr>
                <w:rFonts w:ascii="微软雅黑" w:eastAsia="微软雅黑" w:hAnsi="微软雅黑" w:cs="宋体" w:hint="eastAsia"/>
                <w:color w:val="464F41"/>
                <w:kern w:val="0"/>
                <w:sz w:val="16"/>
                <w:szCs w:val="16"/>
              </w:rPr>
              <w:t>0</w:t>
            </w:r>
          </w:p>
        </w:tc>
        <w:tc>
          <w:tcPr>
            <w:tcW w:w="1799" w:type="dxa"/>
            <w:tcBorders>
              <w:top w:val="nil"/>
              <w:left w:val="nil"/>
              <w:bottom w:val="dashed" w:sz="4" w:space="0" w:color="464F41"/>
              <w:right w:val="nil"/>
            </w:tcBorders>
            <w:shd w:val="clear" w:color="000000" w:fill="FFFFFF"/>
            <w:vAlign w:val="center"/>
            <w:hideMark/>
          </w:tcPr>
          <w:p w14:paraId="7ADF0794" w14:textId="34F8711B" w:rsidR="00A977E2" w:rsidRPr="0071758B" w:rsidRDefault="008A7E8A"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-0.60</w:t>
            </w:r>
          </w:p>
        </w:tc>
        <w:tc>
          <w:tcPr>
            <w:tcW w:w="799" w:type="dxa"/>
            <w:tcBorders>
              <w:top w:val="nil"/>
              <w:left w:val="nil"/>
              <w:bottom w:val="dashed" w:sz="4" w:space="0" w:color="464F41"/>
              <w:right w:val="nil"/>
            </w:tcBorders>
            <w:shd w:val="clear" w:color="000000" w:fill="FFFFFF"/>
            <w:vAlign w:val="center"/>
            <w:hideMark/>
          </w:tcPr>
          <w:p w14:paraId="5932BF69" w14:textId="27C0498E" w:rsidR="00A977E2" w:rsidRPr="0071758B" w:rsidRDefault="008A7E8A"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0</w:t>
            </w:r>
          </w:p>
        </w:tc>
        <w:tc>
          <w:tcPr>
            <w:tcW w:w="904" w:type="dxa"/>
            <w:tcBorders>
              <w:top w:val="nil"/>
              <w:left w:val="nil"/>
              <w:bottom w:val="dashed" w:sz="4" w:space="0" w:color="464F41"/>
              <w:right w:val="nil"/>
            </w:tcBorders>
            <w:shd w:val="clear" w:color="000000" w:fill="FFFFFF"/>
            <w:vAlign w:val="center"/>
            <w:hideMark/>
          </w:tcPr>
          <w:p w14:paraId="0AE608B9" w14:textId="3E415D11" w:rsidR="00A977E2" w:rsidRPr="0071758B" w:rsidRDefault="004B07DC"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0</w:t>
            </w:r>
          </w:p>
        </w:tc>
        <w:tc>
          <w:tcPr>
            <w:tcW w:w="986" w:type="dxa"/>
            <w:tcBorders>
              <w:top w:val="nil"/>
              <w:left w:val="nil"/>
              <w:bottom w:val="dashed" w:sz="4" w:space="0" w:color="464F41"/>
              <w:right w:val="nil"/>
            </w:tcBorders>
            <w:shd w:val="clear" w:color="000000" w:fill="FFFFFF"/>
            <w:vAlign w:val="center"/>
            <w:hideMark/>
          </w:tcPr>
          <w:p w14:paraId="35E95210" w14:textId="00962EFF" w:rsidR="00A977E2" w:rsidRPr="0071758B" w:rsidRDefault="008A7E8A"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4</w:t>
            </w:r>
            <w:r w:rsidR="004B07DC">
              <w:rPr>
                <w:rFonts w:ascii="微软雅黑" w:eastAsia="微软雅黑" w:hAnsi="微软雅黑" w:cs="宋体" w:hint="eastAsia"/>
                <w:color w:val="464F41"/>
                <w:kern w:val="0"/>
                <w:sz w:val="16"/>
                <w:szCs w:val="16"/>
              </w:rPr>
              <w:t>8</w:t>
            </w:r>
          </w:p>
        </w:tc>
      </w:tr>
      <w:tr w:rsidR="00A977E2" w:rsidRPr="0071758B" w14:paraId="641052CA" w14:textId="77777777" w:rsidTr="00A977E2">
        <w:trPr>
          <w:trHeight w:val="581"/>
        </w:trPr>
        <w:tc>
          <w:tcPr>
            <w:tcW w:w="1050" w:type="dxa"/>
            <w:tcBorders>
              <w:top w:val="nil"/>
              <w:left w:val="nil"/>
              <w:bottom w:val="dashed" w:sz="4" w:space="0" w:color="464F41"/>
              <w:right w:val="nil"/>
            </w:tcBorders>
            <w:shd w:val="clear" w:color="000000" w:fill="FFFFFF"/>
            <w:vAlign w:val="center"/>
            <w:hideMark/>
          </w:tcPr>
          <w:p w14:paraId="737DC31A" w14:textId="77777777" w:rsidR="00A977E2" w:rsidRPr="0071758B" w:rsidRDefault="00A977E2" w:rsidP="0071758B">
            <w:pPr>
              <w:widowControl/>
              <w:jc w:val="center"/>
              <w:rPr>
                <w:rFonts w:ascii="微软雅黑" w:eastAsia="微软雅黑" w:hAnsi="微软雅黑" w:cs="宋体" w:hint="eastAsia"/>
                <w:color w:val="464F41"/>
                <w:kern w:val="0"/>
                <w:sz w:val="16"/>
                <w:szCs w:val="16"/>
              </w:rPr>
            </w:pPr>
            <w:r w:rsidRPr="0071758B">
              <w:rPr>
                <w:rFonts w:ascii="微软雅黑" w:eastAsia="微软雅黑" w:hAnsi="微软雅黑" w:cs="宋体" w:hint="eastAsia"/>
                <w:color w:val="464F41"/>
                <w:kern w:val="0"/>
                <w:sz w:val="16"/>
                <w:szCs w:val="16"/>
              </w:rPr>
              <w:t>S004</w:t>
            </w:r>
          </w:p>
        </w:tc>
        <w:tc>
          <w:tcPr>
            <w:tcW w:w="498" w:type="dxa"/>
            <w:tcBorders>
              <w:top w:val="nil"/>
              <w:left w:val="nil"/>
              <w:bottom w:val="dashed" w:sz="4" w:space="0" w:color="464F41"/>
              <w:right w:val="nil"/>
            </w:tcBorders>
            <w:shd w:val="clear" w:color="000000" w:fill="FFFFFF"/>
            <w:vAlign w:val="center"/>
            <w:hideMark/>
          </w:tcPr>
          <w:p w14:paraId="724768BA" w14:textId="5046DB4A" w:rsidR="00A977E2" w:rsidRPr="0071758B" w:rsidRDefault="004B07DC"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78</w:t>
            </w:r>
          </w:p>
        </w:tc>
        <w:tc>
          <w:tcPr>
            <w:tcW w:w="608" w:type="dxa"/>
            <w:tcBorders>
              <w:top w:val="nil"/>
              <w:left w:val="nil"/>
              <w:bottom w:val="dashed" w:sz="4" w:space="0" w:color="464F41"/>
              <w:right w:val="nil"/>
            </w:tcBorders>
            <w:shd w:val="clear" w:color="000000" w:fill="FFFFFF"/>
            <w:vAlign w:val="center"/>
            <w:hideMark/>
          </w:tcPr>
          <w:p w14:paraId="3889992A" w14:textId="2ACD3A5B" w:rsidR="00A977E2" w:rsidRPr="0071758B" w:rsidRDefault="00A977E2"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0.</w:t>
            </w:r>
            <w:r w:rsidR="004B07DC">
              <w:rPr>
                <w:rFonts w:ascii="微软雅黑" w:eastAsia="微软雅黑" w:hAnsi="微软雅黑" w:cs="宋体" w:hint="eastAsia"/>
                <w:color w:val="464F41"/>
                <w:kern w:val="0"/>
                <w:sz w:val="16"/>
                <w:szCs w:val="16"/>
              </w:rPr>
              <w:t>70</w:t>
            </w:r>
          </w:p>
        </w:tc>
        <w:tc>
          <w:tcPr>
            <w:tcW w:w="896" w:type="dxa"/>
            <w:tcBorders>
              <w:top w:val="nil"/>
              <w:left w:val="nil"/>
              <w:bottom w:val="dashed" w:sz="4" w:space="0" w:color="464F41"/>
              <w:right w:val="nil"/>
            </w:tcBorders>
            <w:shd w:val="clear" w:color="000000" w:fill="FFFFFF"/>
            <w:vAlign w:val="center"/>
            <w:hideMark/>
          </w:tcPr>
          <w:p w14:paraId="11C5A1D3" w14:textId="247F1EE3" w:rsidR="00A977E2" w:rsidRPr="0071758B" w:rsidRDefault="008A7E8A"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1</w:t>
            </w:r>
          </w:p>
        </w:tc>
        <w:tc>
          <w:tcPr>
            <w:tcW w:w="1005" w:type="dxa"/>
            <w:tcBorders>
              <w:top w:val="nil"/>
              <w:left w:val="nil"/>
              <w:bottom w:val="dashed" w:sz="4" w:space="0" w:color="464F41"/>
              <w:right w:val="nil"/>
            </w:tcBorders>
            <w:shd w:val="clear" w:color="000000" w:fill="FFFFFF"/>
            <w:vAlign w:val="center"/>
            <w:hideMark/>
          </w:tcPr>
          <w:p w14:paraId="65DDCCA7" w14:textId="1594878C" w:rsidR="00A977E2" w:rsidRPr="0071758B" w:rsidRDefault="008A7E8A"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3.</w:t>
            </w:r>
            <w:r w:rsidR="004B07DC">
              <w:rPr>
                <w:rFonts w:ascii="微软雅黑" w:eastAsia="微软雅黑" w:hAnsi="微软雅黑" w:cs="宋体" w:hint="eastAsia"/>
                <w:color w:val="464F41"/>
                <w:kern w:val="0"/>
                <w:sz w:val="16"/>
                <w:szCs w:val="16"/>
              </w:rPr>
              <w:t>0</w:t>
            </w:r>
          </w:p>
        </w:tc>
        <w:tc>
          <w:tcPr>
            <w:tcW w:w="1799" w:type="dxa"/>
            <w:tcBorders>
              <w:top w:val="nil"/>
              <w:left w:val="nil"/>
              <w:bottom w:val="dashed" w:sz="4" w:space="0" w:color="464F41"/>
              <w:right w:val="nil"/>
            </w:tcBorders>
            <w:shd w:val="clear" w:color="000000" w:fill="FFFFFF"/>
            <w:vAlign w:val="center"/>
            <w:hideMark/>
          </w:tcPr>
          <w:p w14:paraId="09011AEE" w14:textId="0BFFDB14" w:rsidR="00A977E2" w:rsidRPr="0071758B" w:rsidRDefault="004B07DC"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0.37</w:t>
            </w:r>
          </w:p>
        </w:tc>
        <w:tc>
          <w:tcPr>
            <w:tcW w:w="799" w:type="dxa"/>
            <w:tcBorders>
              <w:top w:val="nil"/>
              <w:left w:val="nil"/>
              <w:bottom w:val="dashed" w:sz="4" w:space="0" w:color="464F41"/>
              <w:right w:val="nil"/>
            </w:tcBorders>
            <w:shd w:val="clear" w:color="000000" w:fill="FFFFFF"/>
            <w:vAlign w:val="center"/>
            <w:hideMark/>
          </w:tcPr>
          <w:p w14:paraId="0A72E465" w14:textId="0D2D4C91" w:rsidR="00A977E2" w:rsidRPr="0071758B" w:rsidRDefault="008A7E8A"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1</w:t>
            </w:r>
          </w:p>
        </w:tc>
        <w:tc>
          <w:tcPr>
            <w:tcW w:w="904" w:type="dxa"/>
            <w:tcBorders>
              <w:top w:val="nil"/>
              <w:left w:val="nil"/>
              <w:bottom w:val="dashed" w:sz="4" w:space="0" w:color="464F41"/>
              <w:right w:val="nil"/>
            </w:tcBorders>
            <w:shd w:val="clear" w:color="000000" w:fill="FFFFFF"/>
            <w:vAlign w:val="center"/>
            <w:hideMark/>
          </w:tcPr>
          <w:p w14:paraId="74B0B88D" w14:textId="13558C28" w:rsidR="00A977E2" w:rsidRPr="0071758B" w:rsidRDefault="008A7E8A"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0</w:t>
            </w:r>
          </w:p>
        </w:tc>
        <w:tc>
          <w:tcPr>
            <w:tcW w:w="986" w:type="dxa"/>
            <w:tcBorders>
              <w:top w:val="nil"/>
              <w:left w:val="nil"/>
              <w:bottom w:val="dashed" w:sz="4" w:space="0" w:color="464F41"/>
              <w:right w:val="nil"/>
            </w:tcBorders>
            <w:shd w:val="clear" w:color="000000" w:fill="FFFFFF"/>
            <w:vAlign w:val="center"/>
            <w:hideMark/>
          </w:tcPr>
          <w:p w14:paraId="3AA4EC77" w14:textId="5BDB52DF" w:rsidR="00A977E2" w:rsidRPr="0071758B" w:rsidRDefault="004B07DC"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30</w:t>
            </w:r>
          </w:p>
        </w:tc>
      </w:tr>
      <w:tr w:rsidR="00A977E2" w:rsidRPr="0071758B" w14:paraId="3D339828" w14:textId="77777777" w:rsidTr="00A977E2">
        <w:trPr>
          <w:trHeight w:val="581"/>
        </w:trPr>
        <w:tc>
          <w:tcPr>
            <w:tcW w:w="1050" w:type="dxa"/>
            <w:tcBorders>
              <w:top w:val="nil"/>
              <w:left w:val="nil"/>
              <w:bottom w:val="dashed" w:sz="4" w:space="0" w:color="464F41"/>
              <w:right w:val="nil"/>
            </w:tcBorders>
            <w:shd w:val="clear" w:color="000000" w:fill="FFFFFF"/>
            <w:vAlign w:val="center"/>
            <w:hideMark/>
          </w:tcPr>
          <w:p w14:paraId="61450D1C" w14:textId="77777777" w:rsidR="00A977E2" w:rsidRPr="0071758B" w:rsidRDefault="00A977E2" w:rsidP="0071758B">
            <w:pPr>
              <w:widowControl/>
              <w:jc w:val="center"/>
              <w:rPr>
                <w:rFonts w:ascii="微软雅黑" w:eastAsia="微软雅黑" w:hAnsi="微软雅黑" w:cs="宋体" w:hint="eastAsia"/>
                <w:color w:val="464F41"/>
                <w:kern w:val="0"/>
                <w:sz w:val="16"/>
                <w:szCs w:val="16"/>
              </w:rPr>
            </w:pPr>
            <w:r w:rsidRPr="0071758B">
              <w:rPr>
                <w:rFonts w:ascii="微软雅黑" w:eastAsia="微软雅黑" w:hAnsi="微软雅黑" w:cs="宋体" w:hint="eastAsia"/>
                <w:color w:val="464F41"/>
                <w:kern w:val="0"/>
                <w:sz w:val="16"/>
                <w:szCs w:val="16"/>
              </w:rPr>
              <w:t>S005</w:t>
            </w:r>
          </w:p>
        </w:tc>
        <w:tc>
          <w:tcPr>
            <w:tcW w:w="498" w:type="dxa"/>
            <w:tcBorders>
              <w:top w:val="nil"/>
              <w:left w:val="nil"/>
              <w:bottom w:val="dashed" w:sz="4" w:space="0" w:color="464F41"/>
              <w:right w:val="nil"/>
            </w:tcBorders>
            <w:shd w:val="clear" w:color="000000" w:fill="FFFFFF"/>
            <w:vAlign w:val="center"/>
            <w:hideMark/>
          </w:tcPr>
          <w:p w14:paraId="0965E142" w14:textId="143F93C3" w:rsidR="008A7E8A" w:rsidRPr="0071758B" w:rsidRDefault="008A7E8A" w:rsidP="008A7E8A">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82</w:t>
            </w:r>
          </w:p>
        </w:tc>
        <w:tc>
          <w:tcPr>
            <w:tcW w:w="608" w:type="dxa"/>
            <w:tcBorders>
              <w:top w:val="nil"/>
              <w:left w:val="nil"/>
              <w:bottom w:val="dashed" w:sz="4" w:space="0" w:color="464F41"/>
              <w:right w:val="nil"/>
            </w:tcBorders>
            <w:shd w:val="clear" w:color="000000" w:fill="FFFFFF"/>
            <w:vAlign w:val="center"/>
            <w:hideMark/>
          </w:tcPr>
          <w:p w14:paraId="247F62D7" w14:textId="5D47D2DE" w:rsidR="00A977E2" w:rsidRPr="0071758B" w:rsidRDefault="00A977E2"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0.</w:t>
            </w:r>
            <w:r w:rsidR="008A7E8A">
              <w:rPr>
                <w:rFonts w:ascii="微软雅黑" w:eastAsia="微软雅黑" w:hAnsi="微软雅黑" w:cs="宋体" w:hint="eastAsia"/>
                <w:color w:val="464F41"/>
                <w:kern w:val="0"/>
                <w:sz w:val="16"/>
                <w:szCs w:val="16"/>
              </w:rPr>
              <w:t>76</w:t>
            </w:r>
          </w:p>
        </w:tc>
        <w:tc>
          <w:tcPr>
            <w:tcW w:w="896" w:type="dxa"/>
            <w:tcBorders>
              <w:top w:val="nil"/>
              <w:left w:val="nil"/>
              <w:bottom w:val="dashed" w:sz="4" w:space="0" w:color="464F41"/>
              <w:right w:val="nil"/>
            </w:tcBorders>
            <w:shd w:val="clear" w:color="000000" w:fill="FFFFFF"/>
            <w:vAlign w:val="center"/>
            <w:hideMark/>
          </w:tcPr>
          <w:p w14:paraId="45FF9EFB" w14:textId="77777777" w:rsidR="00A977E2" w:rsidRPr="0071758B" w:rsidRDefault="00A977E2" w:rsidP="0071758B">
            <w:pPr>
              <w:widowControl/>
              <w:jc w:val="center"/>
              <w:rPr>
                <w:rFonts w:ascii="微软雅黑" w:eastAsia="微软雅黑" w:hAnsi="微软雅黑" w:cs="宋体" w:hint="eastAsia"/>
                <w:color w:val="464F41"/>
                <w:kern w:val="0"/>
                <w:sz w:val="16"/>
                <w:szCs w:val="16"/>
              </w:rPr>
            </w:pPr>
            <w:r w:rsidRPr="0071758B">
              <w:rPr>
                <w:rFonts w:ascii="微软雅黑" w:eastAsia="微软雅黑" w:hAnsi="微软雅黑" w:cs="宋体" w:hint="eastAsia"/>
                <w:color w:val="464F41"/>
                <w:kern w:val="0"/>
                <w:sz w:val="16"/>
                <w:szCs w:val="16"/>
              </w:rPr>
              <w:t>1</w:t>
            </w:r>
          </w:p>
        </w:tc>
        <w:tc>
          <w:tcPr>
            <w:tcW w:w="1005" w:type="dxa"/>
            <w:tcBorders>
              <w:top w:val="nil"/>
              <w:left w:val="nil"/>
              <w:bottom w:val="dashed" w:sz="4" w:space="0" w:color="464F41"/>
              <w:right w:val="nil"/>
            </w:tcBorders>
            <w:shd w:val="clear" w:color="000000" w:fill="FFFFFF"/>
            <w:vAlign w:val="center"/>
            <w:hideMark/>
          </w:tcPr>
          <w:p w14:paraId="7A82EAF5" w14:textId="51D6BB3D" w:rsidR="00A977E2" w:rsidRPr="0071758B" w:rsidRDefault="00A977E2" w:rsidP="0071758B">
            <w:pPr>
              <w:widowControl/>
              <w:jc w:val="center"/>
              <w:rPr>
                <w:rFonts w:ascii="微软雅黑" w:eastAsia="微软雅黑" w:hAnsi="微软雅黑" w:cs="宋体" w:hint="eastAsia"/>
                <w:color w:val="464F41"/>
                <w:kern w:val="0"/>
                <w:sz w:val="16"/>
                <w:szCs w:val="16"/>
              </w:rPr>
            </w:pPr>
            <w:r w:rsidRPr="0071758B">
              <w:rPr>
                <w:rFonts w:ascii="微软雅黑" w:eastAsia="微软雅黑" w:hAnsi="微软雅黑" w:cs="宋体" w:hint="eastAsia"/>
                <w:color w:val="464F41"/>
                <w:kern w:val="0"/>
                <w:sz w:val="16"/>
                <w:szCs w:val="16"/>
              </w:rPr>
              <w:t>3.</w:t>
            </w:r>
            <w:r w:rsidR="008A7E8A">
              <w:rPr>
                <w:rFonts w:ascii="微软雅黑" w:eastAsia="微软雅黑" w:hAnsi="微软雅黑" w:cs="宋体" w:hint="eastAsia"/>
                <w:color w:val="464F41"/>
                <w:kern w:val="0"/>
                <w:sz w:val="16"/>
                <w:szCs w:val="16"/>
              </w:rPr>
              <w:t>4</w:t>
            </w:r>
          </w:p>
        </w:tc>
        <w:tc>
          <w:tcPr>
            <w:tcW w:w="1799" w:type="dxa"/>
            <w:tcBorders>
              <w:top w:val="nil"/>
              <w:left w:val="nil"/>
              <w:bottom w:val="dashed" w:sz="4" w:space="0" w:color="464F41"/>
              <w:right w:val="nil"/>
            </w:tcBorders>
            <w:shd w:val="clear" w:color="000000" w:fill="FFFFFF"/>
            <w:vAlign w:val="center"/>
            <w:hideMark/>
          </w:tcPr>
          <w:p w14:paraId="0B7CA8CD" w14:textId="478D03E5" w:rsidR="00A977E2" w:rsidRPr="0071758B" w:rsidRDefault="008A7E8A"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-1.82</w:t>
            </w:r>
          </w:p>
        </w:tc>
        <w:tc>
          <w:tcPr>
            <w:tcW w:w="799" w:type="dxa"/>
            <w:tcBorders>
              <w:top w:val="nil"/>
              <w:left w:val="nil"/>
              <w:bottom w:val="dashed" w:sz="4" w:space="0" w:color="464F41"/>
              <w:right w:val="nil"/>
            </w:tcBorders>
            <w:shd w:val="clear" w:color="000000" w:fill="FFFFFF"/>
            <w:vAlign w:val="center"/>
            <w:hideMark/>
          </w:tcPr>
          <w:p w14:paraId="4864743F" w14:textId="210CAB74" w:rsidR="00A977E2" w:rsidRPr="0071758B" w:rsidRDefault="008A7E8A"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1</w:t>
            </w:r>
          </w:p>
        </w:tc>
        <w:tc>
          <w:tcPr>
            <w:tcW w:w="904" w:type="dxa"/>
            <w:tcBorders>
              <w:top w:val="nil"/>
              <w:left w:val="nil"/>
              <w:bottom w:val="dashed" w:sz="4" w:space="0" w:color="464F41"/>
              <w:right w:val="nil"/>
            </w:tcBorders>
            <w:shd w:val="clear" w:color="000000" w:fill="FFFFFF"/>
            <w:vAlign w:val="center"/>
            <w:hideMark/>
          </w:tcPr>
          <w:p w14:paraId="50CC826E" w14:textId="1752AE3E" w:rsidR="00A977E2" w:rsidRPr="0071758B" w:rsidRDefault="008A7E8A"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1</w:t>
            </w:r>
          </w:p>
        </w:tc>
        <w:tc>
          <w:tcPr>
            <w:tcW w:w="986" w:type="dxa"/>
            <w:tcBorders>
              <w:top w:val="nil"/>
              <w:left w:val="nil"/>
              <w:bottom w:val="dashed" w:sz="4" w:space="0" w:color="464F41"/>
              <w:right w:val="nil"/>
            </w:tcBorders>
            <w:shd w:val="clear" w:color="000000" w:fill="FFFFFF"/>
            <w:vAlign w:val="center"/>
            <w:hideMark/>
          </w:tcPr>
          <w:p w14:paraId="50B4A53B" w14:textId="45B0D052" w:rsidR="00A977E2" w:rsidRPr="0071758B" w:rsidRDefault="008A7E8A"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60</w:t>
            </w:r>
          </w:p>
        </w:tc>
      </w:tr>
      <w:tr w:rsidR="00A977E2" w:rsidRPr="0071758B" w14:paraId="6366433B" w14:textId="77777777" w:rsidTr="00A977E2">
        <w:trPr>
          <w:trHeight w:val="581"/>
        </w:trPr>
        <w:tc>
          <w:tcPr>
            <w:tcW w:w="1050" w:type="dxa"/>
            <w:tcBorders>
              <w:top w:val="nil"/>
              <w:left w:val="nil"/>
              <w:bottom w:val="single" w:sz="4" w:space="0" w:color="464F41"/>
              <w:right w:val="nil"/>
            </w:tcBorders>
            <w:shd w:val="clear" w:color="000000" w:fill="FFFFFF"/>
            <w:vAlign w:val="center"/>
            <w:hideMark/>
          </w:tcPr>
          <w:p w14:paraId="7F611A8F" w14:textId="77777777" w:rsidR="00A977E2" w:rsidRPr="0071758B" w:rsidRDefault="00A977E2" w:rsidP="0071758B">
            <w:pPr>
              <w:widowControl/>
              <w:jc w:val="center"/>
              <w:rPr>
                <w:rFonts w:ascii="微软雅黑" w:eastAsia="微软雅黑" w:hAnsi="微软雅黑" w:cs="宋体" w:hint="eastAsia"/>
                <w:color w:val="464F41"/>
                <w:kern w:val="0"/>
                <w:sz w:val="16"/>
                <w:szCs w:val="16"/>
              </w:rPr>
            </w:pPr>
            <w:r w:rsidRPr="0071758B">
              <w:rPr>
                <w:rFonts w:ascii="微软雅黑" w:eastAsia="微软雅黑" w:hAnsi="微软雅黑" w:cs="宋体" w:hint="eastAsia"/>
                <w:color w:val="464F41"/>
                <w:kern w:val="0"/>
                <w:sz w:val="16"/>
                <w:szCs w:val="16"/>
              </w:rPr>
              <w:t>S006</w:t>
            </w:r>
          </w:p>
        </w:tc>
        <w:tc>
          <w:tcPr>
            <w:tcW w:w="498" w:type="dxa"/>
            <w:tcBorders>
              <w:top w:val="nil"/>
              <w:left w:val="nil"/>
              <w:bottom w:val="single" w:sz="4" w:space="0" w:color="464F41"/>
              <w:right w:val="nil"/>
            </w:tcBorders>
            <w:shd w:val="clear" w:color="000000" w:fill="FFFFFF"/>
            <w:vAlign w:val="center"/>
            <w:hideMark/>
          </w:tcPr>
          <w:p w14:paraId="2969CBBF" w14:textId="7E936C66" w:rsidR="00A977E2" w:rsidRPr="0071758B" w:rsidRDefault="008A7E8A"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89</w:t>
            </w:r>
          </w:p>
        </w:tc>
        <w:tc>
          <w:tcPr>
            <w:tcW w:w="608" w:type="dxa"/>
            <w:tcBorders>
              <w:top w:val="nil"/>
              <w:left w:val="nil"/>
              <w:bottom w:val="single" w:sz="4" w:space="0" w:color="464F41"/>
              <w:right w:val="nil"/>
            </w:tcBorders>
            <w:shd w:val="clear" w:color="000000" w:fill="FFFFFF"/>
            <w:vAlign w:val="center"/>
            <w:hideMark/>
          </w:tcPr>
          <w:p w14:paraId="5ABA20C6" w14:textId="3959EC57" w:rsidR="00A977E2" w:rsidRPr="0071758B" w:rsidRDefault="00A977E2"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0.</w:t>
            </w:r>
            <w:r w:rsidR="008A7E8A">
              <w:rPr>
                <w:rFonts w:ascii="微软雅黑" w:eastAsia="微软雅黑" w:hAnsi="微软雅黑" w:cs="宋体" w:hint="eastAsia"/>
                <w:color w:val="464F41"/>
                <w:kern w:val="0"/>
                <w:sz w:val="16"/>
                <w:szCs w:val="16"/>
              </w:rPr>
              <w:t>70</w:t>
            </w:r>
          </w:p>
        </w:tc>
        <w:tc>
          <w:tcPr>
            <w:tcW w:w="896" w:type="dxa"/>
            <w:tcBorders>
              <w:top w:val="nil"/>
              <w:left w:val="nil"/>
              <w:bottom w:val="single" w:sz="4" w:space="0" w:color="464F41"/>
              <w:right w:val="nil"/>
            </w:tcBorders>
            <w:shd w:val="clear" w:color="000000" w:fill="FFFFFF"/>
            <w:vAlign w:val="center"/>
            <w:hideMark/>
          </w:tcPr>
          <w:p w14:paraId="31882339" w14:textId="77777777" w:rsidR="00A977E2" w:rsidRPr="0071758B" w:rsidRDefault="00A977E2" w:rsidP="0071758B">
            <w:pPr>
              <w:widowControl/>
              <w:jc w:val="center"/>
              <w:rPr>
                <w:rFonts w:ascii="微软雅黑" w:eastAsia="微软雅黑" w:hAnsi="微软雅黑" w:cs="宋体" w:hint="eastAsia"/>
                <w:color w:val="464F41"/>
                <w:kern w:val="0"/>
                <w:sz w:val="16"/>
                <w:szCs w:val="16"/>
              </w:rPr>
            </w:pPr>
            <w:r w:rsidRPr="0071758B">
              <w:rPr>
                <w:rFonts w:ascii="微软雅黑" w:eastAsia="微软雅黑" w:hAnsi="微软雅黑" w:cs="宋体" w:hint="eastAsia"/>
                <w:color w:val="464F41"/>
                <w:kern w:val="0"/>
                <w:sz w:val="16"/>
                <w:szCs w:val="16"/>
              </w:rPr>
              <w:t>0</w:t>
            </w:r>
          </w:p>
        </w:tc>
        <w:tc>
          <w:tcPr>
            <w:tcW w:w="1005" w:type="dxa"/>
            <w:tcBorders>
              <w:top w:val="nil"/>
              <w:left w:val="nil"/>
              <w:bottom w:val="single" w:sz="4" w:space="0" w:color="464F41"/>
              <w:right w:val="nil"/>
            </w:tcBorders>
            <w:shd w:val="clear" w:color="000000" w:fill="FFFFFF"/>
            <w:vAlign w:val="center"/>
            <w:hideMark/>
          </w:tcPr>
          <w:p w14:paraId="4EBC0CA2" w14:textId="6042F8E0" w:rsidR="00A977E2" w:rsidRPr="0071758B" w:rsidRDefault="00A977E2" w:rsidP="0071758B">
            <w:pPr>
              <w:widowControl/>
              <w:jc w:val="center"/>
              <w:rPr>
                <w:rFonts w:ascii="微软雅黑" w:eastAsia="微软雅黑" w:hAnsi="微软雅黑" w:cs="宋体" w:hint="eastAsia"/>
                <w:color w:val="464F41"/>
                <w:kern w:val="0"/>
                <w:sz w:val="16"/>
                <w:szCs w:val="16"/>
              </w:rPr>
            </w:pPr>
            <w:r w:rsidRPr="0071758B">
              <w:rPr>
                <w:rFonts w:ascii="微软雅黑" w:eastAsia="微软雅黑" w:hAnsi="微软雅黑" w:cs="宋体" w:hint="eastAsia"/>
                <w:color w:val="464F41"/>
                <w:kern w:val="0"/>
                <w:sz w:val="16"/>
                <w:szCs w:val="16"/>
              </w:rPr>
              <w:t>3</w:t>
            </w:r>
            <w:r>
              <w:rPr>
                <w:rFonts w:ascii="微软雅黑" w:eastAsia="微软雅黑" w:hAnsi="微软雅黑" w:cs="宋体" w:hint="eastAsia"/>
                <w:color w:val="464F41"/>
                <w:kern w:val="0"/>
                <w:sz w:val="16"/>
                <w:szCs w:val="16"/>
              </w:rPr>
              <w:t>.</w:t>
            </w:r>
            <w:r w:rsidR="008A7E8A">
              <w:rPr>
                <w:rFonts w:ascii="微软雅黑" w:eastAsia="微软雅黑" w:hAnsi="微软雅黑" w:cs="宋体" w:hint="eastAsia"/>
                <w:color w:val="464F41"/>
                <w:kern w:val="0"/>
                <w:sz w:val="16"/>
                <w:szCs w:val="16"/>
              </w:rPr>
              <w:t>8</w:t>
            </w:r>
          </w:p>
        </w:tc>
        <w:tc>
          <w:tcPr>
            <w:tcW w:w="1799" w:type="dxa"/>
            <w:tcBorders>
              <w:top w:val="nil"/>
              <w:left w:val="nil"/>
              <w:bottom w:val="single" w:sz="4" w:space="0" w:color="464F41"/>
              <w:right w:val="nil"/>
            </w:tcBorders>
            <w:shd w:val="clear" w:color="000000" w:fill="FFFFFF"/>
            <w:vAlign w:val="center"/>
            <w:hideMark/>
          </w:tcPr>
          <w:p w14:paraId="1F3D9545" w14:textId="59F8CFE7" w:rsidR="00A977E2" w:rsidRPr="0071758B" w:rsidRDefault="00A977E2" w:rsidP="0071758B">
            <w:pPr>
              <w:widowControl/>
              <w:jc w:val="center"/>
              <w:rPr>
                <w:rFonts w:ascii="微软雅黑" w:eastAsia="微软雅黑" w:hAnsi="微软雅黑" w:cs="宋体" w:hint="eastAsia"/>
                <w:color w:val="464F41"/>
                <w:kern w:val="0"/>
                <w:sz w:val="16"/>
                <w:szCs w:val="16"/>
              </w:rPr>
            </w:pPr>
            <w:r w:rsidRPr="0071758B">
              <w:rPr>
                <w:rFonts w:ascii="微软雅黑" w:eastAsia="微软雅黑" w:hAnsi="微软雅黑" w:cs="宋体" w:hint="eastAsia"/>
                <w:color w:val="464F41"/>
                <w:kern w:val="0"/>
                <w:sz w:val="16"/>
                <w:szCs w:val="16"/>
              </w:rPr>
              <w:t>0</w:t>
            </w:r>
            <w:r>
              <w:rPr>
                <w:rFonts w:ascii="微软雅黑" w:eastAsia="微软雅黑" w:hAnsi="微软雅黑" w:cs="宋体" w:hint="eastAsia"/>
                <w:color w:val="464F41"/>
                <w:kern w:val="0"/>
                <w:sz w:val="16"/>
                <w:szCs w:val="16"/>
              </w:rPr>
              <w:t>.</w:t>
            </w:r>
            <w:r w:rsidR="008A7E8A">
              <w:rPr>
                <w:rFonts w:ascii="微软雅黑" w:eastAsia="微软雅黑" w:hAnsi="微软雅黑" w:cs="宋体" w:hint="eastAsia"/>
                <w:color w:val="464F41"/>
                <w:kern w:val="0"/>
                <w:sz w:val="16"/>
                <w:szCs w:val="16"/>
              </w:rPr>
              <w:t>24</w:t>
            </w:r>
          </w:p>
        </w:tc>
        <w:tc>
          <w:tcPr>
            <w:tcW w:w="799" w:type="dxa"/>
            <w:tcBorders>
              <w:top w:val="nil"/>
              <w:left w:val="nil"/>
              <w:bottom w:val="single" w:sz="4" w:space="0" w:color="464F41"/>
              <w:right w:val="nil"/>
            </w:tcBorders>
            <w:shd w:val="clear" w:color="000000" w:fill="FFFFFF"/>
            <w:vAlign w:val="center"/>
            <w:hideMark/>
          </w:tcPr>
          <w:p w14:paraId="1894398E" w14:textId="113F85F0" w:rsidR="00A977E2" w:rsidRPr="0071758B" w:rsidRDefault="008A7E8A"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0</w:t>
            </w:r>
          </w:p>
        </w:tc>
        <w:tc>
          <w:tcPr>
            <w:tcW w:w="904" w:type="dxa"/>
            <w:tcBorders>
              <w:top w:val="nil"/>
              <w:left w:val="nil"/>
              <w:bottom w:val="single" w:sz="4" w:space="0" w:color="464F41"/>
              <w:right w:val="nil"/>
            </w:tcBorders>
            <w:shd w:val="clear" w:color="000000" w:fill="FFFFFF"/>
            <w:vAlign w:val="center"/>
            <w:hideMark/>
          </w:tcPr>
          <w:p w14:paraId="0970CCFD" w14:textId="10A0D439" w:rsidR="00A977E2" w:rsidRPr="0071758B" w:rsidRDefault="008A7E8A"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1</w:t>
            </w:r>
          </w:p>
        </w:tc>
        <w:tc>
          <w:tcPr>
            <w:tcW w:w="986" w:type="dxa"/>
            <w:tcBorders>
              <w:top w:val="nil"/>
              <w:left w:val="nil"/>
              <w:bottom w:val="single" w:sz="4" w:space="0" w:color="464F41"/>
              <w:right w:val="nil"/>
            </w:tcBorders>
            <w:shd w:val="clear" w:color="000000" w:fill="FFFFFF"/>
            <w:vAlign w:val="center"/>
            <w:hideMark/>
          </w:tcPr>
          <w:p w14:paraId="4774B590" w14:textId="6A175539" w:rsidR="00A977E2" w:rsidRPr="0071758B" w:rsidRDefault="008A7E8A" w:rsidP="0071758B">
            <w:pPr>
              <w:widowControl/>
              <w:jc w:val="center"/>
              <w:rPr>
                <w:rFonts w:ascii="微软雅黑" w:eastAsia="微软雅黑" w:hAnsi="微软雅黑" w:cs="宋体" w:hint="eastAsia"/>
                <w:color w:val="464F41"/>
                <w:kern w:val="0"/>
                <w:sz w:val="16"/>
                <w:szCs w:val="16"/>
              </w:rPr>
            </w:pPr>
            <w:r>
              <w:rPr>
                <w:rFonts w:ascii="微软雅黑" w:eastAsia="微软雅黑" w:hAnsi="微软雅黑" w:cs="宋体" w:hint="eastAsia"/>
                <w:color w:val="464F41"/>
                <w:kern w:val="0"/>
                <w:sz w:val="16"/>
                <w:szCs w:val="16"/>
              </w:rPr>
              <w:t>55</w:t>
            </w:r>
          </w:p>
        </w:tc>
      </w:tr>
    </w:tbl>
    <w:p w14:paraId="53142671" w14:textId="77777777" w:rsidR="0071758B" w:rsidRDefault="0071758B" w:rsidP="003810F6">
      <w:pPr>
        <w:ind w:firstLineChars="200" w:firstLine="480"/>
        <w:rPr>
          <w:rFonts w:ascii="Times New Roman" w:eastAsia="宋体" w:hAnsi="Times New Roman"/>
          <w:sz w:val="24"/>
          <w:szCs w:val="24"/>
        </w:rPr>
      </w:pPr>
    </w:p>
    <w:p w14:paraId="287F0D13" w14:textId="77777777" w:rsidR="004B07DC" w:rsidRDefault="004B07DC" w:rsidP="003810F6">
      <w:pPr>
        <w:ind w:firstLineChars="200" w:firstLine="480"/>
        <w:rPr>
          <w:rFonts w:ascii="Times New Roman" w:eastAsia="宋体" w:hAnsi="Times New Roman"/>
          <w:sz w:val="24"/>
          <w:szCs w:val="24"/>
        </w:rPr>
      </w:pPr>
    </w:p>
    <w:p w14:paraId="553F69B8" w14:textId="3681A6AE" w:rsidR="000C32FF" w:rsidRDefault="0012489B" w:rsidP="000C32FF">
      <w:pPr>
        <w:rPr>
          <w:rFonts w:ascii="Times New Roman" w:eastAsia="宋体" w:hAnsi="Times New Roman"/>
          <w:sz w:val="24"/>
          <w:szCs w:val="24"/>
        </w:rPr>
      </w:pPr>
      <w:r w:rsidRPr="00D656EE">
        <w:rPr>
          <w:rFonts w:ascii="Times New Roman" w:eastAsia="宋体" w:hAnsi="Times New Roman" w:hint="eastAsia"/>
          <w:b/>
          <w:bCs/>
          <w:sz w:val="24"/>
          <w:szCs w:val="24"/>
        </w:rPr>
        <w:t>2.</w:t>
      </w:r>
      <w:r w:rsidRPr="00D656EE">
        <w:rPr>
          <w:rFonts w:ascii="Times New Roman" w:eastAsia="宋体" w:hAnsi="Times New Roman"/>
          <w:b/>
          <w:bCs/>
          <w:sz w:val="24"/>
          <w:szCs w:val="24"/>
        </w:rPr>
        <w:t xml:space="preserve"> </w:t>
      </w:r>
      <w:r w:rsidR="003A7296" w:rsidRPr="00D656EE">
        <w:rPr>
          <w:rFonts w:ascii="Times New Roman" w:eastAsia="宋体" w:hAnsi="Times New Roman" w:hint="eastAsia"/>
          <w:b/>
          <w:bCs/>
          <w:sz w:val="24"/>
          <w:szCs w:val="24"/>
        </w:rPr>
        <w:t>答：</w:t>
      </w:r>
      <w:r w:rsidRPr="0012489B">
        <w:rPr>
          <w:rFonts w:ascii="Times New Roman" w:eastAsia="宋体" w:hAnsi="Times New Roman"/>
          <w:sz w:val="24"/>
          <w:szCs w:val="24"/>
        </w:rPr>
        <w:t>理论类（</w:t>
      </w:r>
      <w:r w:rsidRPr="0012489B">
        <w:rPr>
          <w:rFonts w:ascii="Times New Roman" w:eastAsia="宋体" w:hAnsi="Times New Roman"/>
          <w:sz w:val="24"/>
          <w:szCs w:val="24"/>
        </w:rPr>
        <w:t>T</w:t>
      </w:r>
      <w:r w:rsidRPr="0012489B">
        <w:rPr>
          <w:rFonts w:ascii="Times New Roman" w:eastAsia="宋体" w:hAnsi="Times New Roman"/>
          <w:sz w:val="24"/>
          <w:szCs w:val="24"/>
        </w:rPr>
        <w:t>）课堂</w:t>
      </w:r>
      <w:r w:rsidR="00DD4C91">
        <w:rPr>
          <w:rFonts w:ascii="Times New Roman" w:eastAsia="宋体" w:hAnsi="Times New Roman" w:hint="eastAsia"/>
          <w:sz w:val="24"/>
          <w:szCs w:val="24"/>
        </w:rPr>
        <w:t>“看</w:t>
      </w:r>
      <w:r w:rsidRPr="0012489B">
        <w:rPr>
          <w:rFonts w:ascii="Times New Roman" w:eastAsia="宋体" w:hAnsi="Times New Roman"/>
          <w:sz w:val="24"/>
          <w:szCs w:val="24"/>
        </w:rPr>
        <w:t>着老师讲</w:t>
      </w:r>
      <w:r w:rsidR="00DD4C91">
        <w:rPr>
          <w:rFonts w:ascii="Times New Roman" w:eastAsia="宋体" w:hAnsi="Times New Roman" w:hint="eastAsia"/>
          <w:sz w:val="24"/>
          <w:szCs w:val="24"/>
        </w:rPr>
        <w:t>”</w:t>
      </w:r>
      <w:r w:rsidRPr="0012489B">
        <w:rPr>
          <w:rFonts w:ascii="Times New Roman" w:eastAsia="宋体" w:hAnsi="Times New Roman"/>
          <w:sz w:val="24"/>
          <w:szCs w:val="24"/>
        </w:rPr>
        <w:t>可能反映学习专注，而实操类（</w:t>
      </w:r>
      <w:r w:rsidRPr="0012489B">
        <w:rPr>
          <w:rFonts w:ascii="Times New Roman" w:eastAsia="宋体" w:hAnsi="Times New Roman"/>
          <w:sz w:val="24"/>
          <w:szCs w:val="24"/>
        </w:rPr>
        <w:t>P</w:t>
      </w:r>
      <w:r w:rsidRPr="0012489B">
        <w:rPr>
          <w:rFonts w:ascii="Times New Roman" w:eastAsia="宋体" w:hAnsi="Times New Roman"/>
          <w:sz w:val="24"/>
          <w:szCs w:val="24"/>
        </w:rPr>
        <w:t>）课堂可能更多依赖动手实践，抬头率可能几乎不能反映学习效果。</w:t>
      </w:r>
    </w:p>
    <w:p w14:paraId="0F0A39CD" w14:textId="52930B19" w:rsidR="000C32FF" w:rsidRDefault="000C32FF" w:rsidP="000C32FF">
      <w:pPr>
        <w:rPr>
          <w:rFonts w:ascii="Times New Roman" w:eastAsia="宋体" w:hAnsi="Times New Roman"/>
          <w:sz w:val="24"/>
          <w:szCs w:val="24"/>
        </w:rPr>
      </w:pPr>
      <w:r>
        <w:rPr>
          <w:rFonts w:ascii="Times New Roman" w:eastAsia="宋体" w:hAnsi="Times New Roman" w:hint="eastAsia"/>
          <w:sz w:val="24"/>
          <w:szCs w:val="24"/>
        </w:rPr>
        <w:t>在回归模型中，</w:t>
      </w:r>
      <w:r w:rsidRPr="000C32FF">
        <w:rPr>
          <w:rFonts w:ascii="Times New Roman" w:eastAsia="宋体" w:hAnsi="Times New Roman"/>
          <w:sz w:val="24"/>
          <w:szCs w:val="24"/>
        </w:rPr>
        <w:t>课程类型</w:t>
      </w:r>
      <w:r>
        <w:rPr>
          <w:rFonts w:ascii="Times New Roman" w:eastAsia="宋体" w:hAnsi="Times New Roman" w:hint="eastAsia"/>
          <w:sz w:val="24"/>
          <w:szCs w:val="24"/>
        </w:rPr>
        <w:t>变量</w:t>
      </w:r>
      <w:r w:rsidRPr="000C32FF">
        <w:rPr>
          <w:rFonts w:ascii="Times New Roman" w:eastAsia="宋体" w:hAnsi="Times New Roman"/>
          <w:sz w:val="24"/>
          <w:szCs w:val="24"/>
        </w:rPr>
        <w:t>用虚拟变量来表示</w:t>
      </w:r>
      <w:r>
        <w:rPr>
          <w:rFonts w:ascii="Times New Roman" w:eastAsia="宋体" w:hAnsi="Times New Roman" w:hint="eastAsia"/>
          <w:sz w:val="24"/>
          <w:szCs w:val="24"/>
        </w:rPr>
        <w:t>（</w:t>
      </w:r>
      <w:r w:rsidRPr="000C32FF">
        <w:rPr>
          <w:rFonts w:ascii="Times New Roman" w:eastAsia="宋体" w:hAnsi="Times New Roman"/>
          <w:sz w:val="24"/>
          <w:szCs w:val="24"/>
        </w:rPr>
        <w:t>理论类课程</w:t>
      </w:r>
      <w:r>
        <w:rPr>
          <w:rFonts w:ascii="Times New Roman" w:eastAsia="宋体" w:hAnsi="Times New Roman" w:hint="eastAsia"/>
          <w:sz w:val="24"/>
          <w:szCs w:val="24"/>
        </w:rPr>
        <w:t>，</w:t>
      </w:r>
      <m:oMath>
        <m:r>
          <w:rPr>
            <w:rFonts w:ascii="Cambria Math" w:eastAsia="宋体" w:hAnsi="Cambria Math"/>
            <w:sz w:val="24"/>
            <w:szCs w:val="24"/>
          </w:rPr>
          <m:t>is_theory</m:t>
        </m:r>
      </m:oMath>
      <w:r>
        <w:rPr>
          <w:rFonts w:ascii="Times New Roman" w:eastAsia="宋体" w:hAnsi="Times New Roman" w:hint="eastAsia"/>
          <w:sz w:val="24"/>
          <w:szCs w:val="24"/>
        </w:rPr>
        <w:t>=1</w:t>
      </w:r>
      <w:r>
        <w:rPr>
          <w:rFonts w:ascii="Times New Roman" w:eastAsia="宋体" w:hAnsi="Times New Roman" w:hint="eastAsia"/>
          <w:sz w:val="24"/>
          <w:szCs w:val="24"/>
        </w:rPr>
        <w:t>；</w:t>
      </w:r>
      <w:r w:rsidRPr="000C32FF">
        <w:rPr>
          <w:rFonts w:ascii="Times New Roman" w:eastAsia="宋体" w:hAnsi="Times New Roman"/>
          <w:sz w:val="24"/>
          <w:szCs w:val="24"/>
        </w:rPr>
        <w:t>实操类课程</w:t>
      </w:r>
      <m:oMath>
        <m:r>
          <w:rPr>
            <w:rFonts w:ascii="Cambria Math" w:eastAsia="宋体" w:hAnsi="Cambria Math"/>
            <w:sz w:val="24"/>
            <w:szCs w:val="24"/>
          </w:rPr>
          <m:t>is_theory</m:t>
        </m:r>
        <m:r>
          <w:rPr>
            <w:rFonts w:ascii="Cambria Math" w:eastAsia="宋体" w:hAnsi="Cambria Math" w:hint="eastAsia"/>
            <w:sz w:val="24"/>
            <w:szCs w:val="24"/>
          </w:rPr>
          <m:t>=0</m:t>
        </m:r>
      </m:oMath>
      <w:r>
        <w:rPr>
          <w:rFonts w:ascii="Times New Roman" w:eastAsia="宋体" w:hAnsi="Times New Roman" w:hint="eastAsia"/>
          <w:sz w:val="24"/>
          <w:szCs w:val="24"/>
        </w:rPr>
        <w:t>），并在</w:t>
      </w:r>
      <w:r w:rsidRPr="000C32FF">
        <w:rPr>
          <w:rFonts w:ascii="Times New Roman" w:eastAsia="宋体" w:hAnsi="Times New Roman"/>
          <w:sz w:val="24"/>
          <w:szCs w:val="24"/>
        </w:rPr>
        <w:t>全样本中增加课程类型</w:t>
      </w:r>
      <w:r w:rsidRPr="000C32FF">
        <w:rPr>
          <w:rFonts w:ascii="Times New Roman" w:eastAsia="宋体" w:hAnsi="Times New Roman"/>
          <w:sz w:val="24"/>
          <w:szCs w:val="24"/>
        </w:rPr>
        <w:t xml:space="preserve"> × </w:t>
      </w:r>
      <w:r w:rsidRPr="000C32FF">
        <w:rPr>
          <w:rFonts w:ascii="Times New Roman" w:eastAsia="宋体" w:hAnsi="Times New Roman"/>
          <w:sz w:val="24"/>
          <w:szCs w:val="24"/>
        </w:rPr>
        <w:t>抬头率的交互项</w:t>
      </w:r>
      <w:r>
        <w:rPr>
          <w:rFonts w:ascii="Times New Roman" w:eastAsia="宋体" w:hAnsi="Times New Roman" w:hint="eastAsia"/>
          <w:sz w:val="24"/>
          <w:szCs w:val="24"/>
        </w:rPr>
        <w:t>。</w:t>
      </w:r>
    </w:p>
    <w:p w14:paraId="16DA7FF0" w14:textId="51F3D6E4" w:rsidR="00AF6A69" w:rsidRPr="00AF6A69" w:rsidRDefault="00AF6A69" w:rsidP="00AF6A69">
      <w:pPr>
        <w:ind w:firstLineChars="200" w:firstLine="480"/>
        <w:rPr>
          <w:rFonts w:ascii="Times New Roman" w:eastAsia="宋体" w:hAnsi="Times New Roman"/>
          <w:sz w:val="24"/>
          <w:szCs w:val="24"/>
        </w:rPr>
      </w:pPr>
      <m:oMathPara>
        <m:oMath>
          <m:r>
            <w:rPr>
              <w:rFonts w:ascii="Cambria Math" w:eastAsia="宋体" w:hAnsi="Cambria Math"/>
              <w:sz w:val="24"/>
              <w:szCs w:val="24"/>
            </w:rPr>
            <m:t>std</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cs="Cambria Math"/>
                  <w:i/>
                  <w:sz w:val="24"/>
                  <w:szCs w:val="24"/>
                </w:rPr>
              </m:ctrlPr>
            </m:sSubPr>
            <m:e>
              <m:r>
                <m:rPr>
                  <m:nor/>
                </m:rPr>
                <w:rPr>
                  <w:rFonts w:ascii="Cambria Math" w:eastAsia="宋体" w:hAnsi="Cambria Math" w:cs="Cambria Math"/>
                  <w:i/>
                  <w:sz w:val="24"/>
                  <w:szCs w:val="24"/>
                </w:rPr>
                <m:t>head</m:t>
              </m:r>
            </m:e>
            <m:sub>
              <m:r>
                <w:rPr>
                  <w:rFonts w:ascii="Cambria Math" w:eastAsia="宋体" w:hAnsi="Cambria Math" w:cs="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2</m:t>
              </m:r>
            </m:sub>
          </m:sSub>
          <m:r>
            <w:rPr>
              <w:rFonts w:ascii="Cambria Math" w:eastAsia="宋体" w:hAnsi="Cambria Math"/>
              <w:sz w:val="24"/>
              <w:szCs w:val="24"/>
            </w:rPr>
            <m:t>is_smart</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3</m:t>
              </m:r>
            </m:sub>
          </m:sSub>
          <m:r>
            <w:rPr>
              <w:rFonts w:ascii="Cambria Math" w:eastAsia="宋体" w:hAnsi="Cambria Math"/>
              <w:sz w:val="24"/>
              <w:szCs w:val="24"/>
            </w:rPr>
            <m:t>​prior_gpa</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4</m:t>
              </m:r>
            </m:sub>
          </m:sSub>
          <m:r>
            <w:rPr>
              <w:rFonts w:ascii="Cambria Math" w:eastAsia="宋体" w:hAnsi="Cambria Math" w:hint="eastAsia"/>
              <w:sz w:val="24"/>
              <w:szCs w:val="24"/>
            </w:rPr>
            <m:t>family</m:t>
          </m:r>
          <m:r>
            <w:rPr>
              <w:rFonts w:ascii="Cambria Math" w:eastAsia="宋体" w:hAnsi="Cambria Math"/>
              <w:sz w:val="24"/>
              <w:szCs w:val="24"/>
            </w:rPr>
            <m:t>_</m:t>
          </m:r>
          <m:r>
            <w:rPr>
              <w:rFonts w:ascii="Cambria Math" w:eastAsia="宋体" w:hAnsi="Cambria Math" w:hint="eastAsia"/>
              <w:sz w:val="24"/>
              <w:szCs w:val="24"/>
            </w:rPr>
            <m:t>background</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5</m:t>
              </m:r>
            </m:sub>
          </m:sSub>
          <m:r>
            <w:rPr>
              <w:rFonts w:ascii="Cambria Math" w:eastAsia="宋体" w:hAnsi="Cambria Math"/>
              <w:sz w:val="24"/>
              <w:szCs w:val="24"/>
            </w:rPr>
            <m:t>is_stem</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6</m:t>
              </m:r>
            </m:sub>
          </m:sSub>
          <m:r>
            <w:rPr>
              <w:rFonts w:ascii="Cambria Math" w:eastAsia="宋体" w:hAnsi="Cambria Math" w:hint="eastAsia"/>
              <w:sz w:val="24"/>
              <w:szCs w:val="24"/>
            </w:rPr>
            <m:t>is</m:t>
          </m:r>
          <m:r>
            <w:rPr>
              <w:rFonts w:ascii="Cambria Math" w:eastAsia="宋体" w:hAnsi="Cambria Math" w:cs="Cambria Math"/>
              <w:sz w:val="24"/>
              <w:szCs w:val="24"/>
            </w:rPr>
            <m:t>_major</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7</m:t>
              </m:r>
            </m:sub>
          </m:sSub>
          <m:r>
            <w:rPr>
              <w:rFonts w:ascii="Cambria Math" w:eastAsia="宋体" w:hAnsi="Cambria Math"/>
              <w:sz w:val="24"/>
              <w:szCs w:val="24"/>
            </w:rPr>
            <m:t>class_size</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8</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is_theory</m:t>
              </m:r>
            </m:e>
            <m:sub>
              <m:r>
                <w:rPr>
                  <w:rFonts w:ascii="Cambria Math" w:eastAsia="宋体" w:hAnsi="Cambria Math" w:hint="eastAsia"/>
                  <w:sz w:val="24"/>
                  <w:szCs w:val="24"/>
                </w:rPr>
                <m:t>i</m:t>
              </m:r>
            </m:sub>
          </m:sSub>
          <m:r>
            <w:rPr>
              <w:rFonts w:ascii="Cambria Math" w:eastAsia="宋体" w:hAnsi="Cambria Math"/>
              <w:sz w:val="24"/>
              <w:szCs w:val="24"/>
            </w:rPr>
            <m:t>+</m:t>
          </m:r>
          <m:sSub>
            <m:sSubPr>
              <m:ctrlPr>
                <w:rPr>
                  <w:rFonts w:ascii="Cambria Math" w:eastAsia="宋体" w:hAnsi="Cambria Math" w:cs="Cambria Math"/>
                  <w:i/>
                  <w:sz w:val="24"/>
                  <w:szCs w:val="24"/>
                </w:rPr>
              </m:ctrlPr>
            </m:sSubPr>
            <m:e>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9</m:t>
                  </m:r>
                </m:sub>
              </m:sSub>
              <m:r>
                <m:rPr>
                  <m:nor/>
                </m:rPr>
                <w:rPr>
                  <w:rFonts w:ascii="Cambria Math" w:eastAsia="宋体" w:hAnsi="Cambria Math" w:cs="Cambria Math"/>
                  <w:i/>
                  <w:sz w:val="24"/>
                  <w:szCs w:val="24"/>
                </w:rPr>
                <m:t>head</m:t>
              </m:r>
            </m:e>
            <m:sub>
              <m:r>
                <w:rPr>
                  <w:rFonts w:ascii="Cambria Math" w:eastAsia="宋体" w:hAnsi="Cambria Math" w:cs="Cambria Math"/>
                  <w:sz w:val="24"/>
                  <w:szCs w:val="24"/>
                </w:rPr>
                <m:t>i</m:t>
              </m:r>
            </m:sub>
          </m:sSub>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is_theory</m:t>
              </m:r>
            </m:e>
            <m:sub>
              <m:r>
                <w:rPr>
                  <w:rFonts w:ascii="Cambria Math" w:eastAsia="宋体" w:hAnsi="Cambria Math" w:hint="eastAsia"/>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ϵ</m:t>
              </m:r>
              <m:ctrlPr>
                <w:rPr>
                  <w:rFonts w:ascii="Cambria Math" w:eastAsia="宋体" w:hAnsi="Cambria Math"/>
                  <w:sz w:val="24"/>
                  <w:szCs w:val="24"/>
                </w:rPr>
              </m:ctrlPr>
            </m:e>
            <m:sub>
              <m:r>
                <w:rPr>
                  <w:rFonts w:ascii="Cambria Math" w:eastAsia="宋体" w:hAnsi="Cambria Math"/>
                  <w:sz w:val="24"/>
                  <w:szCs w:val="24"/>
                </w:rPr>
                <m:t>i</m:t>
              </m:r>
            </m:sub>
          </m:sSub>
        </m:oMath>
      </m:oMathPara>
    </w:p>
    <w:p w14:paraId="23AB9701" w14:textId="432273DB" w:rsidR="000C32FF" w:rsidRDefault="000C32FF" w:rsidP="000C32FF">
      <w:pPr>
        <w:rPr>
          <w:rFonts w:ascii="Times New Roman" w:eastAsia="宋体" w:hAnsi="Times New Roman"/>
          <w:sz w:val="24"/>
          <w:szCs w:val="24"/>
        </w:rPr>
      </w:pPr>
      <w:r>
        <w:rPr>
          <w:rFonts w:ascii="Times New Roman" w:eastAsia="宋体" w:hAnsi="Times New Roman" w:hint="eastAsia"/>
          <w:sz w:val="24"/>
          <w:szCs w:val="24"/>
        </w:rPr>
        <w:t>对</w:t>
      </w:r>
      <m:oMath>
        <m:r>
          <w:rPr>
            <w:rFonts w:ascii="Cambria Math" w:eastAsia="宋体" w:hAnsi="Cambria Math" w:cs="Cambria Math"/>
            <w:sz w:val="24"/>
            <w:szCs w:val="24"/>
          </w:rPr>
          <m:t>h</m:t>
        </m:r>
        <m:r>
          <w:rPr>
            <w:rFonts w:ascii="Cambria Math" w:eastAsia="宋体" w:hAnsi="Cambria Math" w:hint="eastAsia"/>
            <w:sz w:val="24"/>
            <w:szCs w:val="24"/>
          </w:rPr>
          <m:t>ead</m:t>
        </m:r>
      </m:oMath>
      <w:proofErr w:type="gramStart"/>
      <w:r>
        <w:rPr>
          <w:rFonts w:ascii="Times New Roman" w:eastAsia="宋体" w:hAnsi="Times New Roman" w:hint="eastAsia"/>
          <w:sz w:val="24"/>
          <w:szCs w:val="24"/>
        </w:rPr>
        <w:t>求偏导可得</w:t>
      </w:r>
      <w:proofErr w:type="gramEnd"/>
      <w:r>
        <w:rPr>
          <w:rFonts w:ascii="Times New Roman" w:eastAsia="宋体" w:hAnsi="Times New Roman" w:hint="eastAsia"/>
          <w:sz w:val="24"/>
          <w:szCs w:val="24"/>
        </w:rPr>
        <w:t>：</w:t>
      </w:r>
      <w:r w:rsidR="0019407D">
        <w:rPr>
          <w:rFonts w:ascii="Times New Roman" w:eastAsia="宋体" w:hAnsi="Times New Roman" w:hint="eastAsia"/>
          <w:sz w:val="24"/>
          <w:szCs w:val="24"/>
        </w:rPr>
        <w:t>（</w:t>
      </w:r>
      <w:r w:rsidR="0019407D" w:rsidRPr="0019407D">
        <w:rPr>
          <w:rFonts w:ascii="Times New Roman" w:eastAsia="宋体" w:hAnsi="Times New Roman"/>
          <w:sz w:val="24"/>
          <w:szCs w:val="24"/>
        </w:rPr>
        <w:t>在其他变量保持不变的条件下，</w:t>
      </w:r>
      <w:r w:rsidR="0019407D" w:rsidRPr="0019407D">
        <w:rPr>
          <w:rFonts w:ascii="Times New Roman" w:eastAsia="宋体" w:hAnsi="Times New Roman"/>
          <w:sz w:val="24"/>
          <w:szCs w:val="24"/>
        </w:rPr>
        <w:t>head</w:t>
      </w:r>
      <w:r w:rsidR="0019407D" w:rsidRPr="0019407D">
        <w:rPr>
          <w:rFonts w:ascii="Times New Roman" w:eastAsia="宋体" w:hAnsi="Times New Roman"/>
          <w:sz w:val="24"/>
          <w:szCs w:val="24"/>
        </w:rPr>
        <w:t>对成绩的影响</w:t>
      </w:r>
      <w:r w:rsidR="0019407D">
        <w:rPr>
          <w:rFonts w:ascii="Times New Roman" w:eastAsia="宋体" w:hAnsi="Times New Roman" w:hint="eastAsia"/>
          <w:sz w:val="24"/>
          <w:szCs w:val="24"/>
        </w:rPr>
        <w:t>）</w:t>
      </w:r>
    </w:p>
    <w:p w14:paraId="684434D7" w14:textId="067342E8" w:rsidR="000C32FF" w:rsidRDefault="000C32FF" w:rsidP="000C32FF">
      <w:pPr>
        <w:rPr>
          <w:rFonts w:ascii="Times New Roman" w:eastAsia="宋体" w:hAnsi="Times New Roman"/>
          <w:sz w:val="24"/>
          <w:szCs w:val="24"/>
        </w:rPr>
      </w:pPr>
      <m:oMathPara>
        <m:oMath>
          <m:r>
            <w:rPr>
              <w:rFonts w:ascii="Cambria Math" w:eastAsia="宋体" w:hAnsi="Cambria Math"/>
              <w:sz w:val="24"/>
              <w:szCs w:val="24"/>
            </w:rPr>
            <m:t>​​</m:t>
          </m:r>
          <m:f>
            <m:fPr>
              <m:ctrlPr>
                <w:rPr>
                  <w:rFonts w:ascii="Cambria Math" w:eastAsia="宋体" w:hAnsi="Cambria Math"/>
                  <w:i/>
                  <w:sz w:val="24"/>
                  <w:szCs w:val="24"/>
                </w:rPr>
              </m:ctrlPr>
            </m:fPr>
            <m:num>
              <m:sSub>
                <m:sSubPr>
                  <m:ctrlPr>
                    <w:rPr>
                      <w:rFonts w:ascii="Cambria Math" w:eastAsia="宋体" w:hAnsi="Cambria Math"/>
                      <w:i/>
                      <w:sz w:val="24"/>
                      <w:szCs w:val="24"/>
                    </w:rPr>
                  </m:ctrlPr>
                </m:sSubPr>
                <m:e>
                  <m:r>
                    <w:rPr>
                      <w:rFonts w:ascii="Cambria Math" w:eastAsia="宋体" w:hAnsi="Cambria Math"/>
                      <w:sz w:val="24"/>
                      <w:szCs w:val="24"/>
                    </w:rPr>
                    <m:t>∂std</m:t>
                  </m:r>
                </m:e>
                <m:sub>
                  <m:r>
                    <w:rPr>
                      <w:rFonts w:ascii="Cambria Math" w:eastAsia="宋体" w:hAnsi="Cambria Math" w:hint="eastAsia"/>
                      <w:sz w:val="24"/>
                      <w:szCs w:val="24"/>
                    </w:rPr>
                    <m:t>i</m:t>
                  </m:r>
                </m:sub>
              </m:sSub>
              <m:r>
                <w:rPr>
                  <w:rFonts w:ascii="Cambria Math" w:eastAsia="宋体" w:hAnsi="Cambria Math"/>
                  <w:sz w:val="24"/>
                  <w:szCs w:val="24"/>
                </w:rPr>
                <m:t>​</m:t>
              </m:r>
            </m:num>
            <m:den>
              <m:sSub>
                <m:sSubPr>
                  <m:ctrlPr>
                    <w:rPr>
                      <w:rFonts w:ascii="Cambria Math" w:eastAsia="宋体" w:hAnsi="Cambria Math"/>
                      <w:i/>
                      <w:sz w:val="24"/>
                      <w:szCs w:val="24"/>
                    </w:rPr>
                  </m:ctrlPr>
                </m:sSubPr>
                <m:e>
                  <m:r>
                    <w:rPr>
                      <w:rFonts w:ascii="Cambria Math" w:eastAsia="宋体" w:hAnsi="Cambria Math"/>
                      <w:sz w:val="24"/>
                      <w:szCs w:val="24"/>
                    </w:rPr>
                    <m:t>∂</m:t>
                  </m:r>
                  <m:r>
                    <w:rPr>
                      <w:rFonts w:ascii="Cambria Math" w:eastAsia="宋体" w:hAnsi="Cambria Math" w:cs="Cambria Math"/>
                      <w:sz w:val="24"/>
                      <w:szCs w:val="24"/>
                    </w:rPr>
                    <m:t>h</m:t>
                  </m:r>
                  <m:r>
                    <w:rPr>
                      <w:rFonts w:ascii="Cambria Math" w:eastAsia="宋体" w:hAnsi="Cambria Math" w:hint="eastAsia"/>
                      <w:sz w:val="24"/>
                      <w:szCs w:val="24"/>
                    </w:rPr>
                    <m:t>ead</m:t>
                  </m:r>
                </m:e>
                <m:sub>
                  <m:r>
                    <w:rPr>
                      <w:rFonts w:ascii="Cambria Math" w:eastAsia="宋体" w:hAnsi="Cambria Math" w:hint="eastAsia"/>
                      <w:sz w:val="24"/>
                      <w:szCs w:val="24"/>
                    </w:rPr>
                    <m:t>i</m:t>
                  </m:r>
                </m:sub>
              </m:sSub>
            </m:den>
          </m:f>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1</m:t>
              </m:r>
            </m:sub>
          </m:sSub>
          <m:r>
            <m:rPr>
              <m:sty m:val="bi"/>
            </m:rP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9</m:t>
              </m:r>
            </m:sub>
          </m:sSub>
          <m:r>
            <m:rPr>
              <m:sty m:val="bi"/>
            </m:rPr>
            <w:rPr>
              <w:rFonts w:ascii="Cambria Math" w:eastAsia="宋体" w:hAnsi="Cambria Math" w:cs="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is_theory</m:t>
              </m:r>
            </m:e>
            <m:sub>
              <m:r>
                <w:rPr>
                  <w:rFonts w:ascii="Cambria Math" w:eastAsia="宋体" w:hAnsi="Cambria Math" w:hint="eastAsia"/>
                  <w:sz w:val="24"/>
                  <w:szCs w:val="24"/>
                </w:rPr>
                <m:t>i</m:t>
              </m:r>
            </m:sub>
          </m:sSub>
          <m:r>
            <w:rPr>
              <w:rFonts w:ascii="Cambria Math" w:eastAsia="宋体" w:hAnsi="Cambria Math"/>
              <w:sz w:val="24"/>
              <w:szCs w:val="24"/>
            </w:rPr>
            <m:t>​</m:t>
          </m:r>
        </m:oMath>
      </m:oMathPara>
    </w:p>
    <w:p w14:paraId="4F92C953" w14:textId="68DBCAF7" w:rsidR="000C32FF" w:rsidRDefault="000C32FF" w:rsidP="000C32FF">
      <w:pPr>
        <w:rPr>
          <w:rFonts w:ascii="Times New Roman" w:eastAsia="宋体" w:hAnsi="Times New Roman"/>
          <w:sz w:val="24"/>
          <w:szCs w:val="24"/>
        </w:rPr>
      </w:pPr>
      <w:r w:rsidRPr="000C32FF">
        <w:rPr>
          <w:rFonts w:ascii="Times New Roman" w:eastAsia="宋体" w:hAnsi="Times New Roman"/>
          <w:sz w:val="24"/>
          <w:szCs w:val="24"/>
        </w:rPr>
        <w:t>要验证</w:t>
      </w:r>
      <w:r>
        <w:rPr>
          <w:rFonts w:ascii="Times New Roman" w:eastAsia="宋体" w:hAnsi="Times New Roman" w:hint="eastAsia"/>
          <w:sz w:val="24"/>
          <w:szCs w:val="24"/>
        </w:rPr>
        <w:t>题目的</w:t>
      </w:r>
      <w:r w:rsidRPr="000C32FF">
        <w:rPr>
          <w:rFonts w:ascii="Times New Roman" w:eastAsia="宋体" w:hAnsi="Times New Roman"/>
          <w:sz w:val="24"/>
          <w:szCs w:val="24"/>
        </w:rPr>
        <w:t>假设</w:t>
      </w:r>
      <w:r>
        <w:rPr>
          <w:rFonts w:ascii="Times New Roman" w:eastAsia="宋体" w:hAnsi="Times New Roman" w:hint="eastAsia"/>
          <w:sz w:val="24"/>
          <w:szCs w:val="24"/>
        </w:rPr>
        <w:t>（</w:t>
      </w:r>
      <w:r w:rsidR="00DD4C91">
        <w:rPr>
          <w:rFonts w:ascii="Times New Roman" w:eastAsia="宋体" w:hAnsi="Times New Roman" w:hint="eastAsia"/>
          <w:sz w:val="24"/>
          <w:szCs w:val="24"/>
        </w:rPr>
        <w:t>“</w:t>
      </w:r>
      <w:r w:rsidRPr="000C32FF">
        <w:rPr>
          <w:rFonts w:ascii="Times New Roman" w:eastAsia="宋体" w:hAnsi="Times New Roman"/>
          <w:sz w:val="24"/>
          <w:szCs w:val="24"/>
        </w:rPr>
        <w:t>对</w:t>
      </w:r>
      <w:r w:rsidRPr="000C32FF">
        <w:rPr>
          <w:rFonts w:ascii="Times New Roman" w:eastAsia="宋体" w:hAnsi="Times New Roman"/>
          <w:sz w:val="24"/>
          <w:szCs w:val="24"/>
        </w:rPr>
        <w:t>T</w:t>
      </w:r>
      <w:r w:rsidRPr="000C32FF">
        <w:rPr>
          <w:rFonts w:ascii="Times New Roman" w:eastAsia="宋体" w:hAnsi="Times New Roman"/>
          <w:sz w:val="24"/>
          <w:szCs w:val="24"/>
        </w:rPr>
        <w:t>课有用，对</w:t>
      </w:r>
      <w:r w:rsidRPr="000C32FF">
        <w:rPr>
          <w:rFonts w:ascii="Times New Roman" w:eastAsia="宋体" w:hAnsi="Times New Roman"/>
          <w:sz w:val="24"/>
          <w:szCs w:val="24"/>
        </w:rPr>
        <w:t>P</w:t>
      </w:r>
      <w:r w:rsidRPr="000C32FF">
        <w:rPr>
          <w:rFonts w:ascii="Times New Roman" w:eastAsia="宋体" w:hAnsi="Times New Roman"/>
          <w:sz w:val="24"/>
          <w:szCs w:val="24"/>
        </w:rPr>
        <w:t>课没用</w:t>
      </w:r>
      <w:r w:rsidR="00DD4C91">
        <w:rPr>
          <w:rFonts w:ascii="Times New Roman" w:eastAsia="宋体" w:hAnsi="Times New Roman" w:hint="eastAsia"/>
          <w:sz w:val="24"/>
          <w:szCs w:val="24"/>
        </w:rPr>
        <w:t>”</w:t>
      </w:r>
      <w:r w:rsidRPr="000C32FF">
        <w:rPr>
          <w:rFonts w:ascii="Times New Roman" w:eastAsia="宋体" w:hAnsi="Times New Roman"/>
          <w:sz w:val="24"/>
          <w:szCs w:val="24"/>
        </w:rPr>
        <w:t>），</w:t>
      </w:r>
      <w:bookmarkStart w:id="2" w:name="_Hlk219381267"/>
      <w:r w:rsidRPr="000C32FF">
        <w:rPr>
          <w:rFonts w:ascii="Times New Roman" w:eastAsia="宋体" w:hAnsi="Times New Roman"/>
          <w:sz w:val="24"/>
          <w:szCs w:val="24"/>
        </w:rPr>
        <w:t>需要检验</w:t>
      </w:r>
      <w:bookmarkEnd w:id="2"/>
      <w:r w:rsidR="00C429A1">
        <w:rPr>
          <w:rFonts w:ascii="Times New Roman" w:eastAsia="宋体" w:hAnsi="Times New Roman" w:hint="eastAsia"/>
          <w:sz w:val="24"/>
          <w:szCs w:val="24"/>
        </w:rPr>
        <w:t>以下假设</w:t>
      </w:r>
      <w:r w:rsidRPr="000C32FF">
        <w:rPr>
          <w:rFonts w:ascii="Times New Roman" w:eastAsia="宋体" w:hAnsi="Times New Roman"/>
          <w:sz w:val="24"/>
          <w:szCs w:val="24"/>
        </w:rPr>
        <w:t>：</w:t>
      </w:r>
    </w:p>
    <w:p w14:paraId="677769B4" w14:textId="1C99F03D" w:rsidR="000C32FF" w:rsidRPr="000C32FF" w:rsidRDefault="000C32FF" w:rsidP="000C32FF">
      <w:pPr>
        <w:rPr>
          <w:rFonts w:ascii="Times New Roman" w:eastAsia="宋体" w:hAnsi="Times New Roman"/>
          <w:sz w:val="24"/>
          <w:szCs w:val="24"/>
        </w:rPr>
      </w:pPr>
      <w:r>
        <w:rPr>
          <w:rFonts w:ascii="Times New Roman" w:eastAsia="宋体" w:hAnsi="Times New Roman" w:hint="eastAsia"/>
          <w:sz w:val="24"/>
          <w:szCs w:val="24"/>
        </w:rPr>
        <w:t>①</w:t>
      </w:r>
      <w:r w:rsidRPr="00AE481E">
        <w:rPr>
          <w:rFonts w:ascii="Times New Roman" w:eastAsia="宋体" w:hAnsi="Times New Roman"/>
          <w:sz w:val="24"/>
          <w:szCs w:val="24"/>
        </w:rPr>
        <w:t>实操课</w:t>
      </w:r>
      <w:r w:rsidRPr="00AE481E">
        <w:rPr>
          <w:rFonts w:ascii="Times New Roman" w:eastAsia="宋体" w:hAnsi="Times New Roman"/>
          <w:sz w:val="24"/>
          <w:szCs w:val="24"/>
        </w:rPr>
        <w:t xml:space="preserve"> (</w:t>
      </w:r>
      <m:oMath>
        <m:r>
          <w:rPr>
            <w:rFonts w:ascii="Cambria Math" w:eastAsia="宋体" w:hAnsi="Cambria Math"/>
            <w:sz w:val="24"/>
            <w:szCs w:val="24"/>
          </w:rPr>
          <m:t>P</m:t>
        </m:r>
        <m:r>
          <w:rPr>
            <w:rFonts w:ascii="Cambria Math" w:eastAsia="宋体" w:hAnsi="Cambria Math" w:cs="Cambria Math"/>
            <w:sz w:val="24"/>
            <w:szCs w:val="24"/>
          </w:rPr>
          <m:t>-</m:t>
        </m:r>
        <m:r>
          <w:rPr>
            <w:rFonts w:ascii="Cambria Math" w:eastAsia="宋体" w:hAnsi="Cambria Math"/>
            <w:sz w:val="24"/>
            <w:szCs w:val="24"/>
          </w:rPr>
          <m:t>course, is_theory=0</m:t>
        </m:r>
      </m:oMath>
      <w:r w:rsidRPr="00AE481E">
        <w:rPr>
          <w:rFonts w:ascii="Times New Roman" w:eastAsia="宋体" w:hAnsi="Times New Roman"/>
          <w:sz w:val="24"/>
          <w:szCs w:val="24"/>
        </w:rPr>
        <w:t>)</w:t>
      </w:r>
      <w:r w:rsidR="00C429A1">
        <w:rPr>
          <w:rFonts w:ascii="Times New Roman" w:eastAsia="宋体" w:hAnsi="Times New Roman" w:hint="eastAsia"/>
          <w:sz w:val="24"/>
          <w:szCs w:val="24"/>
        </w:rPr>
        <w:t>：</w:t>
      </w:r>
      <w:bookmarkStart w:id="3" w:name="_Hlk219381319"/>
      <w:r w:rsidRPr="000C32FF">
        <w:rPr>
          <w:rFonts w:ascii="Times New Roman" w:eastAsia="宋体" w:hAnsi="Times New Roman"/>
          <w:sz w:val="24"/>
          <w:szCs w:val="24"/>
        </w:rPr>
        <w:t>在模型中，当</w:t>
      </w:r>
      <m:oMath>
        <m:r>
          <w:rPr>
            <w:rFonts w:ascii="Cambria Math" w:eastAsia="宋体" w:hAnsi="Cambria Math"/>
            <w:sz w:val="24"/>
            <w:szCs w:val="24"/>
          </w:rPr>
          <m:t>is_theory=0</m:t>
        </m:r>
      </m:oMath>
      <w:r w:rsidRPr="000C32FF">
        <w:rPr>
          <w:rFonts w:ascii="Times New Roman" w:eastAsia="宋体" w:hAnsi="Times New Roman"/>
          <w:sz w:val="24"/>
          <w:szCs w:val="24"/>
        </w:rPr>
        <w:t>时，抬头率的效果就只有</w:t>
      </w:r>
      <w:r w:rsidRPr="000C32FF">
        <w:rPr>
          <w:rFonts w:ascii="Times New Roman" w:eastAsia="宋体" w:hAnsi="Times New Roman"/>
          <w:sz w:val="24"/>
          <w:szCs w:val="24"/>
        </w:rPr>
        <w:t>β₁</w:t>
      </w:r>
      <w:r w:rsidRPr="000C32FF">
        <w:rPr>
          <w:rFonts w:ascii="Times New Roman" w:eastAsia="宋体" w:hAnsi="Times New Roman"/>
          <w:sz w:val="24"/>
          <w:szCs w:val="24"/>
        </w:rPr>
        <w:t>。所以，需要检验的假设是：</w:t>
      </w:r>
      <w:bookmarkStart w:id="4" w:name="_Hlk219381278"/>
      <w:r w:rsidRPr="000C32FF">
        <w:rPr>
          <w:rFonts w:ascii="Times New Roman" w:eastAsia="宋体" w:hAnsi="Times New Roman"/>
          <w:sz w:val="24"/>
          <w:szCs w:val="24"/>
        </w:rPr>
        <w:t>H₀:</w:t>
      </w:r>
      <m:oMath>
        <m:sSub>
          <m:sSubPr>
            <m:ctrlPr>
              <w:rPr>
                <w:rFonts w:ascii="Cambria Math" w:eastAsia="宋体" w:hAnsi="Cambria Math"/>
                <w:iCs/>
                <w:sz w:val="24"/>
                <w:szCs w:val="24"/>
              </w:rPr>
            </m:ctrlPr>
          </m:sSubPr>
          <m:e>
            <m:r>
              <m:rPr>
                <m:sty m:val="p"/>
              </m:rPr>
              <w:rPr>
                <w:rFonts w:ascii="Cambria Math" w:eastAsia="宋体" w:hAnsi="Cambria Math"/>
                <w:sz w:val="24"/>
                <w:szCs w:val="24"/>
              </w:rPr>
              <m:t>β</m:t>
            </m:r>
          </m:e>
          <m:sub>
            <m:r>
              <m:rPr>
                <m:sty m:val="p"/>
              </m:rPr>
              <w:rPr>
                <w:rFonts w:ascii="Cambria Math" w:eastAsia="宋体" w:hAnsi="Cambria Math"/>
                <w:sz w:val="24"/>
                <w:szCs w:val="24"/>
              </w:rPr>
              <m:t>1</m:t>
            </m:r>
          </m:sub>
        </m:sSub>
      </m:oMath>
      <w:r w:rsidRPr="000C32FF">
        <w:rPr>
          <w:rFonts w:ascii="Times New Roman" w:eastAsia="宋体" w:hAnsi="Times New Roman"/>
          <w:sz w:val="24"/>
          <w:szCs w:val="24"/>
        </w:rPr>
        <w:t>= 0</w:t>
      </w:r>
      <w:r w:rsidR="00CA3F30">
        <w:rPr>
          <w:rFonts w:ascii="Times New Roman" w:eastAsia="宋体" w:hAnsi="Times New Roman" w:hint="eastAsia"/>
          <w:sz w:val="24"/>
          <w:szCs w:val="24"/>
        </w:rPr>
        <w:t>，</w:t>
      </w:r>
      <w:r w:rsidR="00CA3F30" w:rsidRPr="00CA3F30">
        <w:rPr>
          <w:rFonts w:ascii="Times New Roman" w:eastAsia="宋体" w:hAnsi="Times New Roman"/>
          <w:sz w:val="24"/>
          <w:szCs w:val="24"/>
        </w:rPr>
        <w:t>则表明在实操类课程中，抬头率对学习成绩的影响不显著。</w:t>
      </w:r>
    </w:p>
    <w:bookmarkEnd w:id="3"/>
    <w:bookmarkEnd w:id="4"/>
    <w:p w14:paraId="50D80CE9" w14:textId="77777777" w:rsidR="00CA3F30" w:rsidRDefault="000C32FF" w:rsidP="000C32FF">
      <w:pPr>
        <w:rPr>
          <w:rFonts w:ascii="Times New Roman" w:eastAsia="宋体" w:hAnsi="Times New Roman"/>
          <w:sz w:val="24"/>
          <w:szCs w:val="24"/>
        </w:rPr>
      </w:pPr>
      <w:r>
        <w:rPr>
          <w:rFonts w:ascii="Times New Roman" w:eastAsia="宋体" w:hAnsi="Times New Roman" w:hint="eastAsia"/>
          <w:sz w:val="24"/>
          <w:szCs w:val="24"/>
        </w:rPr>
        <w:t>②</w:t>
      </w:r>
      <w:r w:rsidRPr="00AE481E">
        <w:rPr>
          <w:rFonts w:ascii="Times New Roman" w:eastAsia="宋体" w:hAnsi="Times New Roman"/>
          <w:sz w:val="24"/>
          <w:szCs w:val="24"/>
        </w:rPr>
        <w:t>理论课</w:t>
      </w:r>
      <w:r w:rsidRPr="00AE481E">
        <w:rPr>
          <w:rFonts w:ascii="Times New Roman" w:eastAsia="宋体" w:hAnsi="Times New Roman"/>
          <w:sz w:val="24"/>
          <w:szCs w:val="24"/>
        </w:rPr>
        <w:t xml:space="preserve"> </w:t>
      </w:r>
      <m:oMath>
        <m:r>
          <w:rPr>
            <w:rFonts w:ascii="Cambria Math" w:eastAsia="宋体" w:hAnsi="Cambria Math"/>
            <w:sz w:val="24"/>
            <w:szCs w:val="24"/>
          </w:rPr>
          <m:t>(T-course, is_theory=1)</m:t>
        </m:r>
      </m:oMath>
      <w:r w:rsidR="00CA3F30">
        <w:rPr>
          <w:rFonts w:ascii="Times New Roman" w:eastAsia="宋体" w:hAnsi="Times New Roman" w:hint="eastAsia"/>
          <w:sz w:val="24"/>
          <w:szCs w:val="24"/>
        </w:rPr>
        <w:t>：</w:t>
      </w:r>
      <w:bookmarkStart w:id="5" w:name="_Hlk219381330"/>
      <w:r w:rsidR="00CA3F30">
        <w:rPr>
          <w:rFonts w:ascii="Times New Roman" w:eastAsia="宋体" w:hAnsi="Times New Roman" w:hint="eastAsia"/>
          <w:sz w:val="24"/>
          <w:szCs w:val="24"/>
        </w:rPr>
        <w:t>在模型中，</w:t>
      </w:r>
      <w:r w:rsidRPr="000C32FF">
        <w:rPr>
          <w:rFonts w:ascii="Times New Roman" w:eastAsia="宋体" w:hAnsi="Times New Roman"/>
          <w:sz w:val="24"/>
          <w:szCs w:val="24"/>
        </w:rPr>
        <w:t>当</w:t>
      </w:r>
      <m:oMath>
        <m:r>
          <w:rPr>
            <w:rFonts w:ascii="Cambria Math" w:eastAsia="宋体" w:hAnsi="Cambria Math"/>
            <w:sz w:val="24"/>
            <w:szCs w:val="24"/>
          </w:rPr>
          <m:t>is</m:t>
        </m:r>
        <m:r>
          <m:rPr>
            <m:sty m:val="p"/>
          </m:rPr>
          <w:rPr>
            <w:rFonts w:ascii="Cambria Math" w:eastAsia="宋体" w:hAnsi="Cambria Math"/>
            <w:sz w:val="24"/>
            <w:szCs w:val="24"/>
          </w:rPr>
          <m:t>_</m:t>
        </m:r>
        <m:r>
          <w:rPr>
            <w:rFonts w:ascii="Cambria Math" w:eastAsia="宋体" w:hAnsi="Cambria Math"/>
            <w:sz w:val="24"/>
            <w:szCs w:val="24"/>
          </w:rPr>
          <m:t>theory</m:t>
        </m:r>
        <m:r>
          <m:rPr>
            <m:sty m:val="p"/>
          </m:rPr>
          <w:rPr>
            <w:rFonts w:ascii="Cambria Math" w:eastAsia="宋体" w:hAnsi="Cambria Math"/>
            <w:sz w:val="24"/>
            <w:szCs w:val="24"/>
          </w:rPr>
          <m:t>=1</m:t>
        </m:r>
      </m:oMath>
      <w:r w:rsidRPr="000C32FF">
        <w:rPr>
          <w:rFonts w:ascii="Times New Roman" w:eastAsia="宋体" w:hAnsi="Times New Roman"/>
          <w:sz w:val="24"/>
          <w:szCs w:val="24"/>
        </w:rPr>
        <w:t>时，抬头率的总效果是</w:t>
      </w:r>
      <w:r w:rsidRPr="000C32FF">
        <w:rPr>
          <w:rFonts w:ascii="Times New Roman" w:eastAsia="宋体" w:hAnsi="Times New Roman"/>
          <w:sz w:val="24"/>
          <w:szCs w:val="24"/>
        </w:rPr>
        <w:t> </w:t>
      </w:r>
      <m:oMath>
        <m:sSub>
          <m:sSubPr>
            <m:ctrlPr>
              <w:rPr>
                <w:rFonts w:ascii="Cambria Math" w:eastAsia="宋体" w:hAnsi="Cambria Math"/>
                <w:iCs/>
                <w:sz w:val="24"/>
                <w:szCs w:val="24"/>
              </w:rPr>
            </m:ctrlPr>
          </m:sSubPr>
          <m:e>
            <m:r>
              <m:rPr>
                <m:sty m:val="p"/>
              </m:rPr>
              <w:rPr>
                <w:rFonts w:ascii="Cambria Math" w:eastAsia="宋体" w:hAnsi="Cambria Math"/>
                <w:sz w:val="24"/>
                <w:szCs w:val="24"/>
              </w:rPr>
              <m:t>β</m:t>
            </m:r>
          </m:e>
          <m:sub>
            <m:r>
              <m:rPr>
                <m:sty m:val="p"/>
              </m:rPr>
              <w:rPr>
                <w:rFonts w:ascii="Cambria Math" w:eastAsia="宋体" w:hAnsi="Cambria Math"/>
                <w:sz w:val="24"/>
                <w:szCs w:val="24"/>
              </w:rPr>
              <m:t>1</m:t>
            </m:r>
          </m:sub>
        </m:sSub>
      </m:oMath>
      <w:r w:rsidRPr="000C32FF">
        <w:rPr>
          <w:rFonts w:ascii="Times New Roman" w:eastAsia="宋体" w:hAnsi="Times New Roman"/>
          <w:sz w:val="24"/>
          <w:szCs w:val="24"/>
        </w:rPr>
        <w:t>(</w:t>
      </w:r>
      <w:r w:rsidRPr="000C32FF">
        <w:rPr>
          <w:rFonts w:ascii="Times New Roman" w:eastAsia="宋体" w:hAnsi="Times New Roman"/>
          <w:sz w:val="24"/>
          <w:szCs w:val="24"/>
        </w:rPr>
        <w:t>基础效果</w:t>
      </w:r>
      <w:r w:rsidRPr="000C32FF">
        <w:rPr>
          <w:rFonts w:ascii="Times New Roman" w:eastAsia="宋体" w:hAnsi="Times New Roman"/>
          <w:sz w:val="24"/>
          <w:szCs w:val="24"/>
        </w:rPr>
        <w:t>) + </w:t>
      </w:r>
      <m:oMath>
        <m:sSub>
          <m:sSubPr>
            <m:ctrlPr>
              <w:rPr>
                <w:rFonts w:ascii="Cambria Math" w:eastAsia="宋体" w:hAnsi="Cambria Math"/>
                <w:iCs/>
                <w:sz w:val="24"/>
                <w:szCs w:val="24"/>
              </w:rPr>
            </m:ctrlPr>
          </m:sSubPr>
          <m:e>
            <m:r>
              <m:rPr>
                <m:sty m:val="p"/>
              </m:rPr>
              <w:rPr>
                <w:rFonts w:ascii="Cambria Math" w:eastAsia="宋体" w:hAnsi="Cambria Math"/>
                <w:sz w:val="24"/>
                <w:szCs w:val="24"/>
              </w:rPr>
              <m:t>β</m:t>
            </m:r>
          </m:e>
          <m:sub>
            <m:r>
              <m:rPr>
                <m:sty m:val="p"/>
              </m:rPr>
              <w:rPr>
                <w:rFonts w:ascii="Cambria Math" w:eastAsia="宋体" w:hAnsi="Cambria Math"/>
                <w:sz w:val="24"/>
                <w:szCs w:val="24"/>
              </w:rPr>
              <m:t>9</m:t>
            </m:r>
          </m:sub>
        </m:sSub>
      </m:oMath>
      <w:r w:rsidRPr="000C32FF">
        <w:rPr>
          <w:rFonts w:ascii="Times New Roman" w:eastAsia="宋体" w:hAnsi="Times New Roman"/>
          <w:sz w:val="24"/>
          <w:szCs w:val="24"/>
        </w:rPr>
        <w:t>(</w:t>
      </w:r>
      <w:r w:rsidRPr="000C32FF">
        <w:rPr>
          <w:rFonts w:ascii="Times New Roman" w:eastAsia="宋体" w:hAnsi="Times New Roman"/>
          <w:sz w:val="24"/>
          <w:szCs w:val="24"/>
        </w:rPr>
        <w:t>额外效果</w:t>
      </w:r>
      <w:r w:rsidRPr="000C32FF">
        <w:rPr>
          <w:rFonts w:ascii="Times New Roman" w:eastAsia="宋体" w:hAnsi="Times New Roman"/>
          <w:sz w:val="24"/>
          <w:szCs w:val="24"/>
        </w:rPr>
        <w:t>)</w:t>
      </w:r>
      <w:r w:rsidRPr="000C32FF">
        <w:rPr>
          <w:rFonts w:ascii="Times New Roman" w:eastAsia="宋体" w:hAnsi="Times New Roman"/>
          <w:sz w:val="24"/>
          <w:szCs w:val="24"/>
        </w:rPr>
        <w:t>。</w:t>
      </w:r>
    </w:p>
    <w:p w14:paraId="022B99EB" w14:textId="7CE62B5C" w:rsidR="00CA3F30" w:rsidRDefault="00CA3F30" w:rsidP="000C32FF">
      <w:pPr>
        <w:rPr>
          <w:rFonts w:ascii="Times New Roman" w:eastAsia="宋体" w:hAnsi="Times New Roman"/>
          <w:sz w:val="24"/>
          <w:szCs w:val="24"/>
        </w:rPr>
      </w:pPr>
      <w:r>
        <w:rPr>
          <w:rFonts w:ascii="Times New Roman" w:eastAsia="宋体" w:hAnsi="Times New Roman" w:hint="eastAsia"/>
          <w:sz w:val="24"/>
          <w:szCs w:val="24"/>
        </w:rPr>
        <w:t>&lt;1&gt;</w:t>
      </w:r>
      <w:r w:rsidRPr="000C32FF">
        <w:rPr>
          <w:rFonts w:ascii="Times New Roman" w:eastAsia="宋体" w:hAnsi="Times New Roman"/>
          <w:sz w:val="24"/>
          <w:szCs w:val="24"/>
        </w:rPr>
        <w:t>需要检验的假设是：</w:t>
      </w:r>
      <w:r w:rsidRPr="000C32FF">
        <w:rPr>
          <w:rFonts w:ascii="Times New Roman" w:eastAsia="宋体" w:hAnsi="Times New Roman"/>
          <w:sz w:val="24"/>
          <w:szCs w:val="24"/>
        </w:rPr>
        <w:t>H₀:</w:t>
      </w:r>
      <m:oMath>
        <m:sSub>
          <m:sSubPr>
            <m:ctrlPr>
              <w:rPr>
                <w:rFonts w:ascii="Cambria Math" w:eastAsia="宋体" w:hAnsi="Cambria Math"/>
                <w:iCs/>
                <w:sz w:val="24"/>
                <w:szCs w:val="24"/>
              </w:rPr>
            </m:ctrlPr>
          </m:sSubPr>
          <m:e>
            <m:r>
              <m:rPr>
                <m:sty m:val="p"/>
              </m:rPr>
              <w:rPr>
                <w:rFonts w:ascii="Cambria Math" w:eastAsia="宋体" w:hAnsi="Cambria Math"/>
                <w:sz w:val="24"/>
                <w:szCs w:val="24"/>
              </w:rPr>
              <m:t>β</m:t>
            </m:r>
          </m:e>
          <m:sub>
            <m:r>
              <m:rPr>
                <m:sty m:val="p"/>
              </m:rPr>
              <w:rPr>
                <w:rFonts w:ascii="Cambria Math" w:eastAsia="宋体" w:hAnsi="Cambria Math"/>
                <w:sz w:val="24"/>
                <w:szCs w:val="24"/>
              </w:rPr>
              <m:t>9</m:t>
            </m:r>
          </m:sub>
        </m:sSub>
      </m:oMath>
      <w:r w:rsidRPr="000C32FF">
        <w:rPr>
          <w:rFonts w:ascii="Times New Roman" w:eastAsia="宋体" w:hAnsi="Times New Roman"/>
          <w:sz w:val="24"/>
          <w:szCs w:val="24"/>
        </w:rPr>
        <w:t>= 0</w:t>
      </w:r>
      <w:r>
        <w:rPr>
          <w:rFonts w:ascii="Times New Roman" w:eastAsia="宋体" w:hAnsi="Times New Roman" w:hint="eastAsia"/>
          <w:sz w:val="24"/>
          <w:szCs w:val="24"/>
        </w:rPr>
        <w:t>。</w:t>
      </w:r>
      <w:r w:rsidRPr="00CA3F30">
        <w:rPr>
          <w:rFonts w:ascii="Times New Roman" w:eastAsia="宋体" w:hAnsi="Times New Roman"/>
          <w:sz w:val="24"/>
          <w:szCs w:val="24"/>
        </w:rPr>
        <w:t>通过检验交互项系数</w:t>
      </w:r>
      <m:oMath>
        <m:sSub>
          <m:sSubPr>
            <m:ctrlPr>
              <w:rPr>
                <w:rFonts w:ascii="Cambria Math" w:eastAsia="宋体" w:hAnsi="Cambria Math"/>
                <w:iCs/>
                <w:sz w:val="24"/>
                <w:szCs w:val="24"/>
              </w:rPr>
            </m:ctrlPr>
          </m:sSubPr>
          <m:e>
            <m:r>
              <m:rPr>
                <m:sty m:val="p"/>
              </m:rPr>
              <w:rPr>
                <w:rFonts w:ascii="Cambria Math" w:eastAsia="宋体" w:hAnsi="Cambria Math"/>
                <w:sz w:val="24"/>
                <w:szCs w:val="24"/>
              </w:rPr>
              <m:t>β</m:t>
            </m:r>
          </m:e>
          <m:sub>
            <m:r>
              <m:rPr>
                <m:sty m:val="p"/>
              </m:rPr>
              <w:rPr>
                <w:rFonts w:ascii="Cambria Math" w:eastAsia="宋体" w:hAnsi="Cambria Math"/>
                <w:sz w:val="24"/>
                <w:szCs w:val="24"/>
              </w:rPr>
              <m:t>9</m:t>
            </m:r>
          </m:sub>
        </m:sSub>
      </m:oMath>
      <w:r w:rsidRPr="00CA3F30">
        <w:rPr>
          <w:rFonts w:ascii="Times New Roman" w:eastAsia="宋体" w:hAnsi="Times New Roman"/>
          <w:sz w:val="24"/>
          <w:szCs w:val="24"/>
        </w:rPr>
        <w:t>，发现其显著为正，说明抬头率在理论类课程中的作用显著强于实操类课程。</w:t>
      </w:r>
    </w:p>
    <w:p w14:paraId="07362706" w14:textId="77777777" w:rsidR="00CA3F30" w:rsidRDefault="00CA3F30" w:rsidP="005F1D09">
      <w:pPr>
        <w:rPr>
          <w:rFonts w:ascii="Times New Roman" w:eastAsia="宋体" w:hAnsi="Times New Roman"/>
          <w:sz w:val="24"/>
          <w:szCs w:val="24"/>
        </w:rPr>
      </w:pPr>
      <w:r>
        <w:rPr>
          <w:rFonts w:ascii="Times New Roman" w:eastAsia="宋体" w:hAnsi="Times New Roman" w:hint="eastAsia"/>
          <w:sz w:val="24"/>
          <w:szCs w:val="24"/>
        </w:rPr>
        <w:t>&lt;2&gt;</w:t>
      </w:r>
      <w:r w:rsidR="000C32FF" w:rsidRPr="000C32FF">
        <w:rPr>
          <w:rFonts w:ascii="Times New Roman" w:eastAsia="宋体" w:hAnsi="Times New Roman"/>
          <w:sz w:val="24"/>
          <w:szCs w:val="24"/>
        </w:rPr>
        <w:t>需要检验的假设是：</w:t>
      </w:r>
      <w:bookmarkStart w:id="6" w:name="_Hlk219381286"/>
      <w:r w:rsidR="000C32FF" w:rsidRPr="000C32FF">
        <w:rPr>
          <w:rFonts w:ascii="Times New Roman" w:eastAsia="宋体" w:hAnsi="Times New Roman"/>
          <w:sz w:val="24"/>
          <w:szCs w:val="24"/>
        </w:rPr>
        <w:t>H₀:</w:t>
      </w:r>
      <m:oMath>
        <m:sSub>
          <m:sSubPr>
            <m:ctrlPr>
              <w:rPr>
                <w:rFonts w:ascii="Cambria Math" w:eastAsia="宋体" w:hAnsi="Cambria Math"/>
                <w:iCs/>
                <w:sz w:val="24"/>
                <w:szCs w:val="24"/>
              </w:rPr>
            </m:ctrlPr>
          </m:sSubPr>
          <m:e>
            <m:r>
              <m:rPr>
                <m:sty m:val="p"/>
              </m:rPr>
              <w:rPr>
                <w:rFonts w:ascii="Cambria Math" w:eastAsia="宋体" w:hAnsi="Cambria Math"/>
                <w:sz w:val="24"/>
                <w:szCs w:val="24"/>
              </w:rPr>
              <m:t>β</m:t>
            </m:r>
          </m:e>
          <m:sub>
            <m:r>
              <m:rPr>
                <m:sty m:val="p"/>
              </m:rPr>
              <w:rPr>
                <w:rFonts w:ascii="Cambria Math" w:eastAsia="宋体" w:hAnsi="Cambria Math"/>
                <w:sz w:val="24"/>
                <w:szCs w:val="24"/>
              </w:rPr>
              <m:t>1</m:t>
            </m:r>
          </m:sub>
        </m:sSub>
      </m:oMath>
      <w:r w:rsidR="000C32FF" w:rsidRPr="000C32FF">
        <w:rPr>
          <w:rFonts w:ascii="Times New Roman" w:eastAsia="宋体" w:hAnsi="Times New Roman"/>
          <w:iCs/>
          <w:sz w:val="24"/>
          <w:szCs w:val="24"/>
        </w:rPr>
        <w:t>+</w:t>
      </w:r>
      <m:oMath>
        <m:sSub>
          <m:sSubPr>
            <m:ctrlPr>
              <w:rPr>
                <w:rFonts w:ascii="Cambria Math" w:eastAsia="宋体" w:hAnsi="Cambria Math"/>
                <w:iCs/>
                <w:sz w:val="24"/>
                <w:szCs w:val="24"/>
              </w:rPr>
            </m:ctrlPr>
          </m:sSubPr>
          <m:e>
            <m:r>
              <m:rPr>
                <m:sty m:val="p"/>
              </m:rPr>
              <w:rPr>
                <w:rFonts w:ascii="Cambria Math" w:eastAsia="宋体" w:hAnsi="Cambria Math"/>
                <w:sz w:val="24"/>
                <w:szCs w:val="24"/>
              </w:rPr>
              <m:t>β</m:t>
            </m:r>
          </m:e>
          <m:sub>
            <m:r>
              <m:rPr>
                <m:sty m:val="p"/>
              </m:rPr>
              <w:rPr>
                <w:rFonts w:ascii="Cambria Math" w:eastAsia="宋体" w:hAnsi="Cambria Math"/>
                <w:sz w:val="24"/>
                <w:szCs w:val="24"/>
              </w:rPr>
              <m:t>9</m:t>
            </m:r>
          </m:sub>
        </m:sSub>
      </m:oMath>
      <w:r>
        <w:rPr>
          <w:rFonts w:ascii="Times New Roman" w:eastAsia="宋体" w:hAnsi="Times New Roman" w:hint="eastAsia"/>
          <w:sz w:val="24"/>
          <w:szCs w:val="24"/>
        </w:rPr>
        <w:t>=</w:t>
      </w:r>
      <w:r w:rsidR="000C32FF" w:rsidRPr="000C32FF">
        <w:rPr>
          <w:rFonts w:ascii="Times New Roman" w:eastAsia="宋体" w:hAnsi="Times New Roman"/>
          <w:sz w:val="24"/>
          <w:szCs w:val="24"/>
        </w:rPr>
        <w:t>0</w:t>
      </w:r>
      <w:bookmarkEnd w:id="6"/>
      <w:r w:rsidRPr="00CA3F30">
        <w:rPr>
          <w:rFonts w:ascii="Times New Roman" w:eastAsia="宋体" w:hAnsi="Times New Roman"/>
          <w:sz w:val="24"/>
          <w:szCs w:val="24"/>
        </w:rPr>
        <w:t>，来判断抬头率在理论类课程中的总体效应是否显著；若拒绝该原假设且估计效应为正，则表明抬头率在理论类课程中对学习成绩具有显著正向影响。</w:t>
      </w:r>
      <w:bookmarkEnd w:id="5"/>
    </w:p>
    <w:p w14:paraId="751AAD79" w14:textId="375F8114" w:rsidR="00CA3F30" w:rsidRDefault="00CA3F30" w:rsidP="005F1D09">
      <w:pPr>
        <w:rPr>
          <w:rFonts w:ascii="Times New Roman" w:eastAsia="宋体" w:hAnsi="Times New Roman"/>
          <w:sz w:val="24"/>
          <w:szCs w:val="24"/>
        </w:rPr>
      </w:pPr>
      <w:r w:rsidRPr="00CA3F30">
        <w:rPr>
          <w:rFonts w:ascii="Times New Roman" w:eastAsia="宋体" w:hAnsi="Times New Roman"/>
          <w:sz w:val="24"/>
          <w:szCs w:val="24"/>
        </w:rPr>
        <w:t>在统计意义上，</w:t>
      </w:r>
      <w:r>
        <w:rPr>
          <w:rFonts w:ascii="Times New Roman" w:eastAsia="宋体" w:hAnsi="Times New Roman" w:hint="eastAsia"/>
          <w:sz w:val="24"/>
          <w:szCs w:val="24"/>
        </w:rPr>
        <w:t>要</w:t>
      </w:r>
      <w:r w:rsidRPr="00CA3F30">
        <w:rPr>
          <w:rFonts w:ascii="Times New Roman" w:eastAsia="宋体" w:hAnsi="Times New Roman"/>
          <w:sz w:val="24"/>
          <w:szCs w:val="24"/>
        </w:rPr>
        <w:t>分别检验以下假设：</w:t>
      </w:r>
    </w:p>
    <w:p w14:paraId="1DDB5FC5" w14:textId="52C9D681" w:rsidR="00CA3F30" w:rsidRDefault="00CA3F30" w:rsidP="005F1D09">
      <w:pPr>
        <w:rPr>
          <w:rFonts w:ascii="Times New Roman" w:eastAsia="宋体" w:hAnsi="Times New Roman"/>
          <w:sz w:val="24"/>
          <w:szCs w:val="24"/>
        </w:rPr>
      </w:pPr>
      <w:r w:rsidRPr="00CA3F30">
        <w:rPr>
          <w:rFonts w:ascii="Times New Roman" w:eastAsia="宋体" w:hAnsi="Times New Roman"/>
          <w:sz w:val="24"/>
          <w:szCs w:val="24"/>
        </w:rPr>
        <w:t>（</w:t>
      </w:r>
      <w:r w:rsidRPr="00CA3F30">
        <w:rPr>
          <w:rFonts w:ascii="Times New Roman" w:eastAsia="宋体" w:hAnsi="Times New Roman"/>
          <w:sz w:val="24"/>
          <w:szCs w:val="24"/>
        </w:rPr>
        <w:t>1</w:t>
      </w:r>
      <w:r w:rsidRPr="00CA3F30">
        <w:rPr>
          <w:rFonts w:ascii="Times New Roman" w:eastAsia="宋体" w:hAnsi="Times New Roman"/>
          <w:sz w:val="24"/>
          <w:szCs w:val="24"/>
        </w:rPr>
        <w:t>）在实操类课程中，抬头率对学习成绩的边际效应不显著，即无法拒绝</w:t>
      </w:r>
      <w:r w:rsidRPr="00CA3F30">
        <w:rPr>
          <w:rFonts w:ascii="Times New Roman" w:eastAsia="宋体" w:hAnsi="Times New Roman"/>
          <w:sz w:val="24"/>
          <w:szCs w:val="24"/>
        </w:rPr>
        <w:t>H₀: β₁ = 0</w:t>
      </w:r>
      <w:r w:rsidRPr="00CA3F30">
        <w:rPr>
          <w:rFonts w:ascii="Times New Roman" w:eastAsia="宋体" w:hAnsi="Times New Roman"/>
          <w:sz w:val="24"/>
          <w:szCs w:val="24"/>
        </w:rPr>
        <w:t>；</w:t>
      </w:r>
    </w:p>
    <w:p w14:paraId="17E1F6E8" w14:textId="243703DB" w:rsidR="00CA3F30" w:rsidRDefault="00CA3F30" w:rsidP="005F1D09">
      <w:pPr>
        <w:rPr>
          <w:rFonts w:ascii="Times New Roman" w:eastAsia="宋体" w:hAnsi="Times New Roman"/>
          <w:sz w:val="24"/>
          <w:szCs w:val="24"/>
        </w:rPr>
      </w:pPr>
      <w:r w:rsidRPr="00CA3F30">
        <w:rPr>
          <w:rFonts w:ascii="Times New Roman" w:eastAsia="宋体" w:hAnsi="Times New Roman"/>
          <w:sz w:val="24"/>
          <w:szCs w:val="24"/>
        </w:rPr>
        <w:t>（</w:t>
      </w:r>
      <w:r w:rsidRPr="00CA3F30">
        <w:rPr>
          <w:rFonts w:ascii="Times New Roman" w:eastAsia="宋体" w:hAnsi="Times New Roman"/>
          <w:sz w:val="24"/>
          <w:szCs w:val="24"/>
        </w:rPr>
        <w:t>2</w:t>
      </w:r>
      <w:r w:rsidRPr="00CA3F30">
        <w:rPr>
          <w:rFonts w:ascii="Times New Roman" w:eastAsia="宋体" w:hAnsi="Times New Roman"/>
          <w:sz w:val="24"/>
          <w:szCs w:val="24"/>
        </w:rPr>
        <w:t>）抬头率在理论类课程中的边际效应显著高于实操类课程，即拒绝</w:t>
      </w:r>
      <w:r w:rsidRPr="00CA3F30">
        <w:rPr>
          <w:rFonts w:ascii="Times New Roman" w:eastAsia="宋体" w:hAnsi="Times New Roman"/>
          <w:sz w:val="24"/>
          <w:szCs w:val="24"/>
        </w:rPr>
        <w:t>H₀: β₉ = 0</w:t>
      </w:r>
      <w:r w:rsidRPr="00CA3F30">
        <w:rPr>
          <w:rFonts w:ascii="Times New Roman" w:eastAsia="宋体" w:hAnsi="Times New Roman"/>
          <w:sz w:val="24"/>
          <w:szCs w:val="24"/>
        </w:rPr>
        <w:t>，且估计系数为正；</w:t>
      </w:r>
    </w:p>
    <w:p w14:paraId="325E2438" w14:textId="60F316EE" w:rsidR="00CA3F30" w:rsidRDefault="00CA3F30" w:rsidP="005F1D09">
      <w:pPr>
        <w:rPr>
          <w:rFonts w:ascii="Times New Roman" w:eastAsia="宋体" w:hAnsi="Times New Roman"/>
          <w:sz w:val="24"/>
          <w:szCs w:val="24"/>
        </w:rPr>
      </w:pPr>
      <w:r w:rsidRPr="00CA3F30">
        <w:rPr>
          <w:rFonts w:ascii="Times New Roman" w:eastAsia="宋体" w:hAnsi="Times New Roman"/>
          <w:sz w:val="24"/>
          <w:szCs w:val="24"/>
        </w:rPr>
        <w:t>（</w:t>
      </w:r>
      <w:r w:rsidRPr="00CA3F30">
        <w:rPr>
          <w:rFonts w:ascii="Times New Roman" w:eastAsia="宋体" w:hAnsi="Times New Roman"/>
          <w:sz w:val="24"/>
          <w:szCs w:val="24"/>
        </w:rPr>
        <w:t>3</w:t>
      </w:r>
      <w:r w:rsidRPr="00CA3F30">
        <w:rPr>
          <w:rFonts w:ascii="Times New Roman" w:eastAsia="宋体" w:hAnsi="Times New Roman"/>
          <w:sz w:val="24"/>
          <w:szCs w:val="24"/>
        </w:rPr>
        <w:t>）在理论类课程中，抬头率对学习成绩的总边际效应显著为正，即拒绝</w:t>
      </w:r>
      <w:r w:rsidRPr="00CA3F30">
        <w:rPr>
          <w:rFonts w:ascii="Times New Roman" w:eastAsia="宋体" w:hAnsi="Times New Roman"/>
          <w:sz w:val="24"/>
          <w:szCs w:val="24"/>
        </w:rPr>
        <w:t>H₀: β₁ + β₉ = 0</w:t>
      </w:r>
      <w:r w:rsidRPr="00CA3F30">
        <w:rPr>
          <w:rFonts w:ascii="Times New Roman" w:eastAsia="宋体" w:hAnsi="Times New Roman"/>
          <w:sz w:val="24"/>
          <w:szCs w:val="24"/>
        </w:rPr>
        <w:t>。</w:t>
      </w:r>
    </w:p>
    <w:p w14:paraId="21B1AA10" w14:textId="68E631E4" w:rsidR="00CA3F30" w:rsidRPr="009F6BAC" w:rsidRDefault="009F6BAC" w:rsidP="005F1D09">
      <w:pPr>
        <w:rPr>
          <w:rFonts w:ascii="Times New Roman" w:eastAsia="宋体" w:hAnsi="Times New Roman"/>
          <w:sz w:val="24"/>
          <w:szCs w:val="24"/>
        </w:rPr>
      </w:pPr>
      <w:r w:rsidRPr="009F6BAC">
        <w:rPr>
          <w:rFonts w:ascii="Times New Roman" w:eastAsia="宋体" w:hAnsi="Times New Roman"/>
          <w:sz w:val="24"/>
          <w:szCs w:val="24"/>
        </w:rPr>
        <w:t>当上述结果同时成立时，可以认为数据支持</w:t>
      </w:r>
      <w:r w:rsidR="004B07DC">
        <w:rPr>
          <w:rFonts w:ascii="Times New Roman" w:eastAsia="宋体" w:hAnsi="Times New Roman" w:hint="eastAsia"/>
          <w:sz w:val="24"/>
          <w:szCs w:val="24"/>
        </w:rPr>
        <w:t>“</w:t>
      </w:r>
      <w:r w:rsidR="00D45860" w:rsidRPr="00D45860">
        <w:rPr>
          <w:rFonts w:ascii="Times New Roman" w:eastAsia="宋体" w:hAnsi="Times New Roman"/>
          <w:sz w:val="24"/>
          <w:szCs w:val="24"/>
        </w:rPr>
        <w:t>抬头率在理论类课程中与成绩呈显</w:t>
      </w:r>
      <w:r w:rsidR="00D45860" w:rsidRPr="00D45860">
        <w:rPr>
          <w:rFonts w:ascii="Times New Roman" w:eastAsia="宋体" w:hAnsi="Times New Roman"/>
          <w:sz w:val="24"/>
          <w:szCs w:val="24"/>
        </w:rPr>
        <w:lastRenderedPageBreak/>
        <w:t>著正相关，而在实操类课程中相关性较弱（或不显著）</w:t>
      </w:r>
      <w:proofErr w:type="gramStart"/>
      <w:r w:rsidR="004B07DC">
        <w:rPr>
          <w:rFonts w:ascii="Times New Roman" w:eastAsia="宋体" w:hAnsi="Times New Roman" w:hint="eastAsia"/>
          <w:sz w:val="24"/>
          <w:szCs w:val="24"/>
        </w:rPr>
        <w:t>”</w:t>
      </w:r>
      <w:proofErr w:type="gramEnd"/>
      <w:r w:rsidRPr="009F6BAC">
        <w:rPr>
          <w:rFonts w:ascii="Times New Roman" w:eastAsia="宋体" w:hAnsi="Times New Roman"/>
          <w:sz w:val="24"/>
          <w:szCs w:val="24"/>
        </w:rPr>
        <w:t>的猜想。</w:t>
      </w:r>
    </w:p>
    <w:p w14:paraId="6A63E79C" w14:textId="437B0BC4" w:rsidR="005F1D09" w:rsidRPr="009F6BAC" w:rsidRDefault="009F6BAC" w:rsidP="005F1D09">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library(sandwic</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    #HC1</m:t>
          </m:r>
          <m:r>
            <m:rPr>
              <m:sty m:val="p"/>
            </m:rPr>
            <w:rPr>
              <w:rFonts w:ascii="Cambria Math" w:eastAsia="宋体" w:hAnsi="Cambria Math" w:hint="eastAsia"/>
              <w:sz w:val="24"/>
              <w:szCs w:val="24"/>
            </w:rPr>
            <m:t>异方差稳健标准误</m:t>
          </m:r>
        </m:oMath>
      </m:oMathPara>
    </w:p>
    <w:p w14:paraId="15B9389F" w14:textId="35E6CB4B" w:rsidR="005F1D09" w:rsidRPr="009F6BAC" w:rsidRDefault="009F6BAC" w:rsidP="005F1D09">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library(lmtest)      #coeftest</m:t>
          </m:r>
        </m:oMath>
      </m:oMathPara>
    </w:p>
    <w:p w14:paraId="316AE3FD" w14:textId="516C25F3" w:rsidR="005F1D09" w:rsidRPr="009F6BAC" w:rsidRDefault="009F6BAC" w:rsidP="005F1D09">
      <w:pPr>
        <w:rPr>
          <w:rFonts w:ascii="Cambria Math" w:eastAsia="宋体" w:hAnsi="Cambria Math"/>
          <w:sz w:val="24"/>
          <w:szCs w:val="24"/>
          <w:oMath/>
        </w:rPr>
      </w:pPr>
      <m:oMathPara>
        <m:oMathParaPr>
          <m:jc m:val="left"/>
        </m:oMathParaPr>
        <m:oMath>
          <m:r>
            <m:rPr>
              <m:sty m:val="p"/>
            </m:rPr>
            <w:rPr>
              <w:rFonts w:ascii="Cambria Math" w:eastAsia="宋体" w:hAnsi="Cambria Math"/>
              <w:sz w:val="24"/>
              <w:szCs w:val="24"/>
            </w:rPr>
            <m:t>library(car)         #</m:t>
          </m:r>
          <m:r>
            <m:rPr>
              <m:sty m:val="p"/>
            </m:rPr>
            <w:rPr>
              <w:rFonts w:ascii="Cambria Math" w:eastAsia="宋体" w:hAnsi="Cambria Math"/>
              <w:sz w:val="24"/>
              <w:szCs w:val="24"/>
            </w:rPr>
            <m:t>加载</m:t>
          </m:r>
          <m:r>
            <m:rPr>
              <m:sty m:val="p"/>
            </m:rPr>
            <w:rPr>
              <w:rFonts w:ascii="Cambria Math" w:eastAsia="宋体" w:hAnsi="Cambria Math"/>
              <w:sz w:val="24"/>
              <w:szCs w:val="24"/>
            </w:rPr>
            <m:t>linearHypothesis</m:t>
          </m:r>
        </m:oMath>
      </m:oMathPara>
    </w:p>
    <w:p w14:paraId="4C24ED5F" w14:textId="069747C5" w:rsidR="0072278A" w:rsidRPr="009F6BAC" w:rsidRDefault="009F6BAC" w:rsidP="0072278A">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1.</m:t>
          </m:r>
          <m:r>
            <m:rPr>
              <m:sty m:val="p"/>
            </m:rPr>
            <w:rPr>
              <w:rFonts w:ascii="Cambria Math" w:eastAsia="宋体" w:hAnsi="Cambria Math" w:hint="eastAsia"/>
              <w:sz w:val="24"/>
              <w:szCs w:val="24"/>
            </w:rPr>
            <m:t>对实操课</m:t>
          </m:r>
          <m:r>
            <m:rPr>
              <m:sty m:val="p"/>
            </m:rPr>
            <w:rPr>
              <w:rFonts w:ascii="Cambria Math" w:eastAsia="宋体" w:hAnsi="Cambria Math" w:hint="eastAsia"/>
              <w:sz w:val="24"/>
              <w:szCs w:val="24"/>
            </w:rPr>
            <m:t xml:space="preserve"> (</m:t>
          </m:r>
          <m:r>
            <m:rPr>
              <m:sty m:val="p"/>
            </m:rPr>
            <w:rPr>
              <w:rFonts w:ascii="Cambria Math" w:eastAsia="宋体" w:hAnsi="Cambria Math"/>
              <w:sz w:val="24"/>
              <w:szCs w:val="24"/>
            </w:rPr>
            <m:t>P</m:t>
          </m:r>
          <m:r>
            <m:rPr>
              <m:sty m:val="p"/>
            </m:rPr>
            <w:rPr>
              <w:rFonts w:ascii="Cambria Math" w:eastAsia="宋体" w:hAnsi="Cambria Math" w:cs="Cambria Math"/>
              <w:sz w:val="24"/>
              <w:szCs w:val="24"/>
            </w:rPr>
            <m:t>-</m:t>
          </m:r>
          <m:r>
            <m:rPr>
              <m:sty m:val="p"/>
            </m:rPr>
            <w:rPr>
              <w:rFonts w:ascii="Cambria Math" w:eastAsia="宋体" w:hAnsi="Cambria Math"/>
              <w:sz w:val="24"/>
              <w:szCs w:val="24"/>
            </w:rPr>
            <m:t>course, is_theory=0</m:t>
          </m:r>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检验</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ead</m:t>
          </m:r>
          <m:r>
            <m:rPr>
              <m:sty m:val="p"/>
            </m:rPr>
            <w:rPr>
              <w:rFonts w:ascii="Cambria Math" w:eastAsia="宋体" w:hAnsi="Cambria Math" w:hint="eastAsia"/>
              <w:sz w:val="24"/>
              <w:szCs w:val="24"/>
            </w:rPr>
            <m:t>是否显著</m:t>
          </m:r>
        </m:oMath>
      </m:oMathPara>
    </w:p>
    <w:p w14:paraId="50FFD69D" w14:textId="23E763B2" w:rsidR="005F1D09" w:rsidRPr="009F6BAC" w:rsidRDefault="009F6BAC" w:rsidP="005F1D09">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model &lt;</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lm(std ~ </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 xml:space="preserve">ead </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is_t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eory + is_smart + prior_gpa + family_background +</m:t>
          </m:r>
        </m:oMath>
      </m:oMathPara>
    </w:p>
    <w:p w14:paraId="4424EF99" w14:textId="1A23C849" w:rsidR="005F1D09" w:rsidRPr="009F6BAC" w:rsidRDefault="009F6BAC" w:rsidP="005F1D09">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is_stem + is_major + class_size, data = df)</m:t>
          </m:r>
        </m:oMath>
      </m:oMathPara>
    </w:p>
    <w:p w14:paraId="1B00EDD7" w14:textId="690F0B1E" w:rsidR="009F6BAC" w:rsidRPr="009F6BAC" w:rsidRDefault="009F6BAC" w:rsidP="009F6BAC">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由于是横截面数据，误差项可能存在异方差</m:t>
          </m:r>
        </m:oMath>
      </m:oMathPara>
    </w:p>
    <w:p w14:paraId="0DB110CC" w14:textId="713290FC" w:rsidR="009F6BAC" w:rsidRPr="009F6BAC" w:rsidRDefault="009F6BAC" w:rsidP="009F6BAC">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使用</m:t>
          </m:r>
          <m:r>
            <m:rPr>
              <m:sty m:val="p"/>
            </m:rPr>
            <w:rPr>
              <w:rFonts w:ascii="Cambria Math" w:eastAsia="宋体" w:hAnsi="Cambria Math" w:hint="eastAsia"/>
              <w:sz w:val="24"/>
              <w:szCs w:val="24"/>
            </w:rPr>
            <m:t>HC1</m:t>
          </m:r>
          <m:r>
            <m:rPr>
              <m:sty m:val="p"/>
            </m:rPr>
            <w:rPr>
              <w:rFonts w:ascii="Cambria Math" w:eastAsia="宋体" w:hAnsi="Cambria Math" w:hint="eastAsia"/>
              <w:sz w:val="24"/>
              <w:szCs w:val="24"/>
            </w:rPr>
            <m:t>型稳健标准误，提高推断稳健性</m:t>
          </m:r>
        </m:oMath>
      </m:oMathPara>
    </w:p>
    <w:p w14:paraId="71C302D9" w14:textId="752A0ED0" w:rsidR="009F6BAC" w:rsidRPr="009F6BAC" w:rsidRDefault="009F6BAC" w:rsidP="009F6BAC">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vcov_robust &lt;</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vcovHC(model, type = "HC1")</m:t>
          </m:r>
        </m:oMath>
      </m:oMathPara>
    </w:p>
    <w:p w14:paraId="46611A41" w14:textId="7131E468" w:rsidR="00C429A1" w:rsidRPr="009F6BAC" w:rsidRDefault="009F6BAC" w:rsidP="00C429A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输出带稳健标准误的回归结果</m:t>
          </m:r>
        </m:oMath>
      </m:oMathPara>
    </w:p>
    <w:p w14:paraId="252998F2" w14:textId="2719A04F" w:rsidR="00C429A1" w:rsidRPr="009F6BAC" w:rsidRDefault="009F6BAC" w:rsidP="00C429A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coeftest(model, vcov = vcov_robust)</m:t>
          </m:r>
        </m:oMath>
      </m:oMathPara>
    </w:p>
    <w:p w14:paraId="0BFCBAAB" w14:textId="7577ED88" w:rsidR="00C429A1" w:rsidRPr="009F6BAC" w:rsidRDefault="009F6BAC" w:rsidP="00C429A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查看</m:t>
          </m:r>
          <m:r>
            <m:rPr>
              <m:sty m:val="p"/>
            </m:rPr>
            <w:rPr>
              <w:rFonts w:ascii="Cambria Math" w:eastAsia="宋体" w:hAnsi="Cambria Math" w:hint="eastAsia"/>
              <w:sz w:val="24"/>
              <w:szCs w:val="24"/>
            </w:rPr>
            <m: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ead"</m:t>
          </m:r>
          <m:r>
            <m:rPr>
              <m:sty m:val="p"/>
            </m:rPr>
            <w:rPr>
              <w:rFonts w:ascii="Cambria Math" w:eastAsia="宋体" w:hAnsi="Cambria Math" w:hint="eastAsia"/>
              <w:sz w:val="24"/>
              <w:szCs w:val="24"/>
            </w:rPr>
            <m:t>这一行的</m:t>
          </m:r>
          <m:r>
            <m:rPr>
              <m:sty m:val="p"/>
            </m:rPr>
            <w:rPr>
              <w:rFonts w:ascii="Cambria Math" w:eastAsia="宋体" w:hAnsi="Cambria Math" w:hint="eastAsia"/>
              <w:sz w:val="24"/>
              <w:szCs w:val="24"/>
            </w:rPr>
            <m:t>Pr(&gt;|t|)</m:t>
          </m:r>
        </m:oMath>
      </m:oMathPara>
    </w:p>
    <w:p w14:paraId="7991DB07" w14:textId="1B4F54D2" w:rsidR="00C429A1" w:rsidRPr="009F6BAC" w:rsidRDefault="009F6BAC" w:rsidP="00C429A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若</m:t>
          </m:r>
          <m:r>
            <m:rPr>
              <m:sty m:val="p"/>
            </m:rPr>
            <w:rPr>
              <w:rFonts w:ascii="Cambria Math" w:eastAsia="宋体" w:hAnsi="Cambria Math" w:hint="eastAsia"/>
              <w:sz w:val="24"/>
              <w:szCs w:val="24"/>
            </w:rPr>
            <m:t>P</m:t>
          </m:r>
          <m:r>
            <m:rPr>
              <m:sty m:val="p"/>
            </m:rPr>
            <w:rPr>
              <w:rFonts w:ascii="Cambria Math" w:eastAsia="宋体" w:hAnsi="Cambria Math" w:hint="eastAsia"/>
              <w:sz w:val="24"/>
              <w:szCs w:val="24"/>
            </w:rPr>
            <m:t>值</m:t>
          </m:r>
          <m:r>
            <m:rPr>
              <m:sty m:val="p"/>
            </m:rPr>
            <w:rPr>
              <w:rFonts w:ascii="Cambria Math" w:eastAsia="宋体" w:hAnsi="Cambria Math" w:hint="eastAsia"/>
              <w:sz w:val="24"/>
              <w:szCs w:val="24"/>
            </w:rPr>
            <m:t xml:space="preserve"> &gt; 0.05</m:t>
          </m:r>
          <m:r>
            <m:rPr>
              <m:sty m:val="p"/>
            </m:rPr>
            <w:rPr>
              <w:rFonts w:ascii="Cambria Math" w:eastAsia="宋体" w:hAnsi="Cambria Math" w:hint="eastAsia"/>
              <w:sz w:val="24"/>
              <w:szCs w:val="24"/>
            </w:rPr>
            <m:t>：</m:t>
          </m:r>
        </m:oMath>
      </m:oMathPara>
    </w:p>
    <w:p w14:paraId="6B8CA27D" w14:textId="24E83D1D" w:rsidR="00C429A1" w:rsidRPr="009F6BAC" w:rsidRDefault="009F6BAC" w:rsidP="00C429A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→无法拒绝</m:t>
          </m:r>
          <m:r>
            <m:rPr>
              <m:sty m:val="p"/>
            </m:rPr>
            <w:rPr>
              <w:rFonts w:ascii="Cambria Math" w:eastAsia="宋体" w:hAnsi="Cambria Math" w:hint="eastAsia"/>
              <w:sz w:val="24"/>
              <w:szCs w:val="24"/>
            </w:rPr>
            <m:t>H0:</m:t>
          </m:r>
          <m:r>
            <m:rPr>
              <m:sty m:val="p"/>
            </m:rPr>
            <w:rPr>
              <w:rFonts w:ascii="Cambria Math" w:eastAsia="宋体" w:hAnsi="Cambria Math"/>
              <w:sz w:val="24"/>
              <w:szCs w:val="24"/>
            </w:rPr>
            <m:t xml:space="preserve"> </m:t>
          </m:r>
          <m:sSub>
            <m:sSubPr>
              <m:ctrlPr>
                <w:rPr>
                  <w:rFonts w:ascii="Cambria Math" w:eastAsia="宋体" w:hAnsi="Cambria Math"/>
                  <w:iCs/>
                  <w:sz w:val="24"/>
                  <w:szCs w:val="24"/>
                </w:rPr>
              </m:ctrlPr>
            </m:sSubPr>
            <m:e>
              <m:r>
                <m:rPr>
                  <m:sty m:val="p"/>
                </m:rPr>
                <w:rPr>
                  <w:rFonts w:ascii="Cambria Math" w:eastAsia="宋体" w:hAnsi="Cambria Math"/>
                  <w:sz w:val="24"/>
                  <w:szCs w:val="24"/>
                </w:rPr>
                <m:t>β</m:t>
              </m:r>
            </m:e>
            <m:sub>
              <m:r>
                <m:rPr>
                  <m:sty m:val="p"/>
                </m:rPr>
                <w:rPr>
                  <w:rFonts w:ascii="Cambria Math" w:eastAsia="宋体" w:hAnsi="Cambria Math"/>
                  <w:sz w:val="24"/>
                  <w:szCs w:val="24"/>
                </w:rPr>
                <m:t>1</m:t>
              </m:r>
            </m:sub>
          </m:sSub>
          <m:r>
            <m:rPr>
              <m:sty m:val="p"/>
            </m:rPr>
            <w:rPr>
              <w:rFonts w:ascii="Cambria Math" w:eastAsia="宋体" w:hAnsi="Cambria Math" w:hint="eastAsia"/>
              <w:sz w:val="24"/>
              <w:szCs w:val="24"/>
            </w:rPr>
            <m:t>= 0</m:t>
          </m:r>
        </m:oMath>
      </m:oMathPara>
    </w:p>
    <w:p w14:paraId="0D42747F" w14:textId="30C810CA" w:rsidR="00C429A1" w:rsidRPr="009F6BAC" w:rsidRDefault="009F6BAC" w:rsidP="00C429A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→说明在实操类课程中，抬头率对成绩的影响不显著</m:t>
          </m:r>
        </m:oMath>
      </m:oMathPara>
    </w:p>
    <w:p w14:paraId="28D55176" w14:textId="45513DEC" w:rsidR="00C429A1" w:rsidRPr="009F6BAC" w:rsidRDefault="009F6BAC" w:rsidP="00C429A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→支持“对</m:t>
          </m:r>
          <m:r>
            <m:rPr>
              <m:sty m:val="p"/>
            </m:rPr>
            <w:rPr>
              <w:rFonts w:ascii="Cambria Math" w:eastAsia="宋体" w:hAnsi="Cambria Math" w:hint="eastAsia"/>
              <w:sz w:val="24"/>
              <w:szCs w:val="24"/>
            </w:rPr>
            <m:t>P</m:t>
          </m:r>
          <m:r>
            <m:rPr>
              <m:sty m:val="p"/>
            </m:rPr>
            <w:rPr>
              <w:rFonts w:ascii="Cambria Math" w:eastAsia="宋体" w:hAnsi="Cambria Math" w:hint="eastAsia"/>
              <w:sz w:val="24"/>
              <w:szCs w:val="24"/>
            </w:rPr>
            <m:t>课没用”的描述性结论</m:t>
          </m:r>
        </m:oMath>
      </m:oMathPara>
    </w:p>
    <w:p w14:paraId="5012CFE8" w14:textId="1A7C7429" w:rsidR="00C429A1" w:rsidRPr="009F6BAC" w:rsidRDefault="009F6BAC" w:rsidP="00C429A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#2. </m:t>
          </m:r>
          <m:r>
            <m:rPr>
              <m:sty m:val="p"/>
            </m:rPr>
            <w:rPr>
              <w:rFonts w:ascii="Cambria Math" w:eastAsia="宋体" w:hAnsi="Cambria Math" w:hint="eastAsia"/>
              <w:sz w:val="24"/>
              <w:szCs w:val="24"/>
            </w:rPr>
            <m:t>查看交互项</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ead:is_t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eory</m:t>
          </m:r>
          <m:r>
            <m:rPr>
              <m:sty m:val="p"/>
            </m:rPr>
            <w:rPr>
              <w:rFonts w:ascii="Cambria Math" w:eastAsia="宋体" w:hAnsi="Cambria Math" w:hint="eastAsia"/>
              <w:sz w:val="24"/>
              <w:szCs w:val="24"/>
            </w:rPr>
            <m:t>这一行的</m:t>
          </m:r>
          <m:r>
            <m:rPr>
              <m:sty m:val="p"/>
            </m:rPr>
            <w:rPr>
              <w:rFonts w:ascii="Cambria Math" w:eastAsia="宋体" w:hAnsi="Cambria Math" w:hint="eastAsia"/>
              <w:sz w:val="24"/>
              <w:szCs w:val="24"/>
            </w:rPr>
            <m:t>Pr(&gt;|t|)</m:t>
          </m:r>
        </m:oMath>
      </m:oMathPara>
    </w:p>
    <w:p w14:paraId="423523BB" w14:textId="75EF8EF2" w:rsidR="00C429A1" w:rsidRPr="009F6BAC" w:rsidRDefault="009F6BAC" w:rsidP="00C429A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理论课相对于实操课，抬头率多出来的那部分效应</m:t>
          </m:r>
        </m:oMath>
      </m:oMathPara>
    </w:p>
    <w:p w14:paraId="0BA8A011" w14:textId="17EC2A7F" w:rsidR="00C429A1" w:rsidRPr="009F6BAC" w:rsidRDefault="009F6BAC" w:rsidP="00C429A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原假设</m:t>
          </m:r>
          <m:r>
            <m:rPr>
              <m:sty m:val="p"/>
            </m:rPr>
            <w:rPr>
              <w:rFonts w:ascii="Cambria Math" w:eastAsia="宋体" w:hAnsi="Cambria Math" w:hint="eastAsia"/>
              <w:sz w:val="24"/>
              <w:szCs w:val="24"/>
            </w:rPr>
            <m:t xml:space="preserve">H0: </m:t>
          </m:r>
          <m:sSub>
            <m:sSubPr>
              <m:ctrlPr>
                <w:rPr>
                  <w:rFonts w:ascii="Cambria Math" w:eastAsia="宋体" w:hAnsi="Cambria Math"/>
                  <w:iCs/>
                  <w:sz w:val="24"/>
                  <w:szCs w:val="24"/>
                </w:rPr>
              </m:ctrlPr>
            </m:sSubPr>
            <m:e>
              <m:r>
                <m:rPr>
                  <m:sty m:val="p"/>
                </m:rPr>
                <w:rPr>
                  <w:rFonts w:ascii="Cambria Math" w:eastAsia="宋体" w:hAnsi="Cambria Math"/>
                  <w:sz w:val="24"/>
                  <w:szCs w:val="24"/>
                </w:rPr>
                <m:t>β</m:t>
              </m:r>
            </m:e>
            <m:sub>
              <m:r>
                <m:rPr>
                  <m:sty m:val="p"/>
                </m:rPr>
                <w:rPr>
                  <w:rFonts w:ascii="Cambria Math" w:eastAsia="宋体" w:hAnsi="Cambria Math"/>
                  <w:sz w:val="24"/>
                  <w:szCs w:val="24"/>
                </w:rPr>
                <m:t>9</m:t>
              </m:r>
            </m:sub>
          </m:sSub>
          <m:r>
            <m:rPr>
              <m:sty m:val="p"/>
            </m:rPr>
            <w:rPr>
              <w:rFonts w:ascii="Cambria Math" w:eastAsia="宋体" w:hAnsi="Cambria Math" w:hint="eastAsia"/>
              <w:sz w:val="24"/>
              <w:szCs w:val="24"/>
            </w:rPr>
            <m:t>= 0</m:t>
          </m:r>
          <m:r>
            <m:rPr>
              <m:sty m:val="p"/>
            </m:rPr>
            <w:rPr>
              <w:rFonts w:ascii="Cambria Math" w:eastAsia="宋体" w:hAnsi="Cambria Math" w:hint="eastAsia"/>
              <w:sz w:val="24"/>
              <w:szCs w:val="24"/>
            </w:rPr>
            <m:t>（两类课程中抬头率效果无差异）</m:t>
          </m:r>
        </m:oMath>
      </m:oMathPara>
    </w:p>
    <w:p w14:paraId="5F116B90" w14:textId="59278B98" w:rsidR="00C429A1" w:rsidRPr="009F6BAC" w:rsidRDefault="009F6BAC" w:rsidP="00C429A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若拒绝</m:t>
          </m:r>
          <m:r>
            <m:rPr>
              <m:sty m:val="p"/>
            </m:rPr>
            <w:rPr>
              <w:rFonts w:ascii="Cambria Math" w:eastAsia="宋体" w:hAnsi="Cambria Math" w:hint="eastAsia"/>
              <w:sz w:val="24"/>
              <w:szCs w:val="24"/>
            </w:rPr>
            <m:t>H0</m:t>
          </m:r>
          <m:r>
            <m:rPr>
              <m:sty m:val="p"/>
            </m:rPr>
            <w:rPr>
              <w:rFonts w:ascii="Cambria Math" w:eastAsia="宋体" w:hAnsi="Cambria Math" w:hint="eastAsia"/>
              <w:sz w:val="24"/>
              <w:szCs w:val="24"/>
            </w:rPr>
            <m:t>且估计值为正：</m:t>
          </m:r>
        </m:oMath>
      </m:oMathPara>
    </w:p>
    <w:p w14:paraId="6C6BB69C" w14:textId="34B8D3E0" w:rsidR="00C429A1" w:rsidRPr="009F6BAC" w:rsidRDefault="009F6BAC" w:rsidP="00C429A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→抬头率在理论课中的作用显著强于实操课</m:t>
          </m:r>
        </m:oMath>
      </m:oMathPara>
    </w:p>
    <w:p w14:paraId="0AB863F9" w14:textId="3F96046E" w:rsidR="00C429A1" w:rsidRPr="009F6BAC" w:rsidRDefault="009F6BAC" w:rsidP="00C429A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#3.</m:t>
          </m:r>
          <m:r>
            <m:rPr>
              <m:sty m:val="p"/>
            </m:rPr>
            <w:rPr>
              <w:rFonts w:ascii="Cambria Math" w:eastAsia="宋体" w:hAnsi="Cambria Math" w:hint="eastAsia"/>
              <w:sz w:val="24"/>
              <w:szCs w:val="24"/>
            </w:rPr>
            <m:t>在</m:t>
          </m:r>
          <m:r>
            <m:rPr>
              <m:sty m:val="p"/>
            </m:rPr>
            <w:rPr>
              <w:rFonts w:ascii="Cambria Math" w:eastAsia="宋体" w:hAnsi="Cambria Math" w:hint="eastAsia"/>
              <w:sz w:val="24"/>
              <w:szCs w:val="24"/>
            </w:rPr>
            <m:t>is_t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eory = 1</m:t>
          </m:r>
          <m:r>
            <m:rPr>
              <m:sty m:val="p"/>
            </m:rPr>
            <w:rPr>
              <w:rFonts w:ascii="Cambria Math" w:eastAsia="宋体" w:hAnsi="Cambria Math" w:hint="eastAsia"/>
              <w:sz w:val="24"/>
              <w:szCs w:val="24"/>
            </w:rPr>
            <m:t>（理论课）时，</m:t>
          </m:r>
        </m:oMath>
      </m:oMathPara>
    </w:p>
    <w:p w14:paraId="5182364E" w14:textId="324E90FC" w:rsidR="00C429A1" w:rsidRPr="009F6BAC" w:rsidRDefault="009F6BAC" w:rsidP="00C429A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抬头率的总边际效应</m:t>
          </m:r>
          <m:r>
            <m:rPr>
              <m:sty m:val="p"/>
            </m:rPr>
            <w:rPr>
              <w:rFonts w:ascii="Cambria Math" w:eastAsia="宋体" w:hAnsi="Cambria Math" w:hint="eastAsia"/>
              <w:sz w:val="24"/>
              <w:szCs w:val="24"/>
            </w:rPr>
            <m:t>=</m:t>
          </m:r>
          <m:sSub>
            <m:sSubPr>
              <m:ctrlPr>
                <w:rPr>
                  <w:rFonts w:ascii="Cambria Math" w:eastAsia="宋体" w:hAnsi="Cambria Math"/>
                  <w:iCs/>
                  <w:sz w:val="24"/>
                  <w:szCs w:val="24"/>
                </w:rPr>
              </m:ctrlPr>
            </m:sSubPr>
            <m:e>
              <m:r>
                <m:rPr>
                  <m:sty m:val="p"/>
                </m:rPr>
                <w:rPr>
                  <w:rFonts w:ascii="Cambria Math" w:eastAsia="宋体" w:hAnsi="Cambria Math"/>
                  <w:sz w:val="24"/>
                  <w:szCs w:val="24"/>
                </w:rPr>
                <m:t>β</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iCs/>
                  <w:sz w:val="24"/>
                  <w:szCs w:val="24"/>
                </w:rPr>
              </m:ctrlPr>
            </m:sSubPr>
            <m:e>
              <m:r>
                <m:rPr>
                  <m:sty m:val="p"/>
                </m:rPr>
                <w:rPr>
                  <w:rFonts w:ascii="Cambria Math" w:eastAsia="宋体" w:hAnsi="Cambria Math"/>
                  <w:sz w:val="24"/>
                  <w:szCs w:val="24"/>
                </w:rPr>
                <m:t>β</m:t>
              </m:r>
            </m:e>
            <m:sub>
              <m:r>
                <m:rPr>
                  <m:sty m:val="p"/>
                </m:rPr>
                <w:rPr>
                  <w:rFonts w:ascii="Cambria Math" w:eastAsia="宋体" w:hAnsi="Cambria Math"/>
                  <w:sz w:val="24"/>
                  <w:szCs w:val="24"/>
                </w:rPr>
                <m:t>9</m:t>
              </m:r>
            </m:sub>
          </m:sSub>
        </m:oMath>
      </m:oMathPara>
    </w:p>
    <w:p w14:paraId="0B6A3B0F" w14:textId="505DA572" w:rsidR="00C429A1" w:rsidRPr="009F6BAC" w:rsidRDefault="009F6BAC" w:rsidP="00C429A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原假设</m:t>
          </m:r>
          <m:r>
            <m:rPr>
              <m:sty m:val="p"/>
            </m:rPr>
            <w:rPr>
              <w:rFonts w:ascii="Cambria Math" w:eastAsia="宋体" w:hAnsi="Cambria Math" w:hint="eastAsia"/>
              <w:sz w:val="24"/>
              <w:szCs w:val="24"/>
            </w:rPr>
            <m:t>H0:</m:t>
          </m:r>
          <m:r>
            <m:rPr>
              <m:sty m:val="p"/>
            </m:rPr>
            <w:rPr>
              <w:rFonts w:ascii="Cambria Math" w:eastAsia="宋体" w:hAnsi="Cambria Math"/>
              <w:sz w:val="24"/>
              <w:szCs w:val="24"/>
            </w:rPr>
            <m:t xml:space="preserve"> </m:t>
          </m:r>
          <m:sSub>
            <m:sSubPr>
              <m:ctrlPr>
                <w:rPr>
                  <w:rFonts w:ascii="Cambria Math" w:eastAsia="宋体" w:hAnsi="Cambria Math"/>
                  <w:iCs/>
                  <w:sz w:val="24"/>
                  <w:szCs w:val="24"/>
                </w:rPr>
              </m:ctrlPr>
            </m:sSubPr>
            <m:e>
              <m:r>
                <m:rPr>
                  <m:sty m:val="p"/>
                </m:rPr>
                <w:rPr>
                  <w:rFonts w:ascii="Cambria Math" w:eastAsia="宋体" w:hAnsi="Cambria Math"/>
                  <w:sz w:val="24"/>
                  <w:szCs w:val="24"/>
                </w:rPr>
                <m:t>β</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iCs/>
                  <w:sz w:val="24"/>
                  <w:szCs w:val="24"/>
                </w:rPr>
              </m:ctrlPr>
            </m:sSubPr>
            <m:e>
              <m:r>
                <m:rPr>
                  <m:sty m:val="p"/>
                </m:rPr>
                <w:rPr>
                  <w:rFonts w:ascii="Cambria Math" w:eastAsia="宋体" w:hAnsi="Cambria Math"/>
                  <w:sz w:val="24"/>
                  <w:szCs w:val="24"/>
                </w:rPr>
                <m:t>β</m:t>
              </m:r>
            </m:e>
            <m:sub>
              <m:r>
                <m:rPr>
                  <m:sty m:val="p"/>
                </m:rPr>
                <w:rPr>
                  <w:rFonts w:ascii="Cambria Math" w:eastAsia="宋体" w:hAnsi="Cambria Math"/>
                  <w:sz w:val="24"/>
                  <w:szCs w:val="24"/>
                </w:rPr>
                <m:t>9</m:t>
              </m:r>
            </m:sub>
          </m:sSub>
          <m:r>
            <m:rPr>
              <m:sty m:val="p"/>
            </m:rPr>
            <w:rPr>
              <w:rFonts w:ascii="Cambria Math" w:eastAsia="宋体" w:hAnsi="Cambria Math" w:hint="eastAsia"/>
              <w:sz w:val="24"/>
              <w:szCs w:val="24"/>
            </w:rPr>
            <m:t>= 0</m:t>
          </m:r>
        </m:oMath>
      </m:oMathPara>
    </w:p>
    <w:p w14:paraId="0568776F" w14:textId="0C2C7D73" w:rsidR="00C429A1" w:rsidRPr="009F6BAC" w:rsidRDefault="009F6BAC" w:rsidP="00C429A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w:lastRenderedPageBreak/>
            <m:t>#</m:t>
          </m:r>
          <m:r>
            <m:rPr>
              <m:sty m:val="p"/>
            </m:rPr>
            <w:rPr>
              <w:rFonts w:ascii="Cambria Math" w:eastAsia="宋体" w:hAnsi="Cambria Math" w:hint="eastAsia"/>
              <w:sz w:val="24"/>
              <w:szCs w:val="24"/>
            </w:rPr>
            <m:t>若拒绝</m:t>
          </m:r>
          <m:r>
            <m:rPr>
              <m:sty m:val="p"/>
            </m:rPr>
            <w:rPr>
              <w:rFonts w:ascii="Cambria Math" w:eastAsia="宋体" w:hAnsi="Cambria Math" w:hint="eastAsia"/>
              <w:sz w:val="24"/>
              <w:szCs w:val="24"/>
            </w:rPr>
            <m:t>H0</m:t>
          </m:r>
          <m:r>
            <m:rPr>
              <m:sty m:val="p"/>
            </m:rPr>
            <w:rPr>
              <w:rFonts w:ascii="Cambria Math" w:eastAsia="宋体" w:hAnsi="Cambria Math" w:hint="eastAsia"/>
              <w:sz w:val="24"/>
              <w:szCs w:val="24"/>
            </w:rPr>
            <m:t>且线性组合估计值为正：</m:t>
          </m:r>
        </m:oMath>
      </m:oMathPara>
    </w:p>
    <w:p w14:paraId="76D91F93" w14:textId="7B28B8B5" w:rsidR="00C429A1" w:rsidRPr="009F6BAC" w:rsidRDefault="009F6BAC" w:rsidP="00C429A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→抬头率在理论类课程中对成绩有显著正向影响</m:t>
          </m:r>
        </m:oMath>
      </m:oMathPara>
    </w:p>
    <w:p w14:paraId="029D376D" w14:textId="4ECDE5C4" w:rsidR="00C429A1" w:rsidRPr="009F6BAC" w:rsidRDefault="009F6BAC" w:rsidP="00C429A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linearHypot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esis(</m:t>
          </m:r>
        </m:oMath>
      </m:oMathPara>
    </w:p>
    <w:p w14:paraId="64640F29" w14:textId="6BBE5F7C" w:rsidR="00C429A1" w:rsidRPr="009F6BAC" w:rsidRDefault="009F6BAC" w:rsidP="00C429A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model,</m:t>
          </m:r>
        </m:oMath>
      </m:oMathPara>
    </w:p>
    <w:p w14:paraId="6DA68B6F" w14:textId="631C8D73" w:rsidR="00C429A1" w:rsidRPr="009F6BAC" w:rsidRDefault="009F6BAC" w:rsidP="00C429A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 xml:space="preserve">ead + </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ead:is_t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eory = 0",</m:t>
          </m:r>
        </m:oMath>
      </m:oMathPara>
    </w:p>
    <w:p w14:paraId="2940159D" w14:textId="4068770E" w:rsidR="00C429A1" w:rsidRPr="009F6BAC" w:rsidRDefault="009F6BAC" w:rsidP="00C429A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vcov = vcov_robust</m:t>
          </m:r>
        </m:oMath>
      </m:oMathPara>
    </w:p>
    <w:p w14:paraId="0E6A2279" w14:textId="218D58BB" w:rsidR="004D286C" w:rsidRPr="009F6BAC" w:rsidRDefault="009F6BAC" w:rsidP="00C429A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oMath>
      </m:oMathPara>
    </w:p>
    <w:p w14:paraId="28A0C8A7" w14:textId="77777777" w:rsidR="00C429A1" w:rsidRDefault="00C429A1" w:rsidP="00C429A1">
      <w:pPr>
        <w:rPr>
          <w:rFonts w:ascii="Times New Roman" w:eastAsia="宋体" w:hAnsi="Times New Roman"/>
          <w:sz w:val="24"/>
          <w:szCs w:val="24"/>
        </w:rPr>
      </w:pPr>
    </w:p>
    <w:p w14:paraId="306B04DF" w14:textId="77777777" w:rsidR="00AC1C31" w:rsidRPr="004D286C" w:rsidRDefault="00AC1C31" w:rsidP="00C429A1">
      <w:pPr>
        <w:rPr>
          <w:rFonts w:ascii="Times New Roman" w:eastAsia="宋体" w:hAnsi="Times New Roman"/>
          <w:sz w:val="24"/>
          <w:szCs w:val="24"/>
        </w:rPr>
      </w:pPr>
    </w:p>
    <w:p w14:paraId="44FE2EE3" w14:textId="3CD52432" w:rsidR="004D286C" w:rsidRDefault="00391F28" w:rsidP="0072278A">
      <w:pPr>
        <w:rPr>
          <w:rFonts w:ascii="Times New Roman" w:eastAsia="宋体" w:hAnsi="Times New Roman"/>
          <w:sz w:val="24"/>
          <w:szCs w:val="24"/>
        </w:rPr>
      </w:pPr>
      <w:r w:rsidRPr="00D656EE">
        <w:rPr>
          <w:rFonts w:ascii="Times New Roman" w:eastAsia="宋体" w:hAnsi="Times New Roman" w:hint="eastAsia"/>
          <w:b/>
          <w:bCs/>
          <w:sz w:val="24"/>
          <w:szCs w:val="24"/>
        </w:rPr>
        <w:t>3.</w:t>
      </w:r>
      <w:r w:rsidR="00DD4C91" w:rsidRPr="00D656EE">
        <w:rPr>
          <w:rFonts w:ascii="Times New Roman" w:eastAsia="宋体" w:hAnsi="Times New Roman"/>
          <w:b/>
          <w:bCs/>
          <w:sz w:val="24"/>
          <w:szCs w:val="24"/>
        </w:rPr>
        <w:t xml:space="preserve"> </w:t>
      </w:r>
      <w:r w:rsidR="003A7296" w:rsidRPr="00D656EE">
        <w:rPr>
          <w:rFonts w:ascii="Times New Roman" w:eastAsia="宋体" w:hAnsi="Times New Roman" w:hint="eastAsia"/>
          <w:b/>
          <w:bCs/>
          <w:sz w:val="24"/>
          <w:szCs w:val="24"/>
        </w:rPr>
        <w:t>答：</w:t>
      </w:r>
      <w:r w:rsidR="004D286C">
        <w:rPr>
          <w:rFonts w:ascii="Times New Roman" w:eastAsia="宋体" w:hAnsi="Times New Roman" w:hint="eastAsia"/>
          <w:sz w:val="24"/>
          <w:szCs w:val="24"/>
        </w:rPr>
        <w:t>在</w:t>
      </w:r>
      <w:r w:rsidR="004D286C" w:rsidRPr="000C32FF">
        <w:rPr>
          <w:rFonts w:ascii="Times New Roman" w:eastAsia="宋体" w:hAnsi="Times New Roman"/>
          <w:sz w:val="24"/>
          <w:szCs w:val="24"/>
        </w:rPr>
        <w:t>全样本</w:t>
      </w:r>
      <w:r w:rsidR="00DD4C91" w:rsidRPr="00DD4C91">
        <w:rPr>
          <w:rFonts w:ascii="Times New Roman" w:eastAsia="宋体" w:hAnsi="Times New Roman"/>
          <w:sz w:val="24"/>
          <w:szCs w:val="24"/>
        </w:rPr>
        <w:t>模型</w:t>
      </w:r>
      <w:r w:rsidR="004D286C">
        <w:rPr>
          <w:rFonts w:ascii="Times New Roman" w:eastAsia="宋体" w:hAnsi="Times New Roman" w:hint="eastAsia"/>
          <w:sz w:val="24"/>
          <w:szCs w:val="24"/>
        </w:rPr>
        <w:t>中</w:t>
      </w:r>
      <w:r w:rsidR="00DD4C91" w:rsidRPr="00DD4C91">
        <w:rPr>
          <w:rFonts w:ascii="Times New Roman" w:eastAsia="宋体" w:hAnsi="Times New Roman"/>
          <w:sz w:val="24"/>
          <w:szCs w:val="24"/>
        </w:rPr>
        <w:t>需要增加一个</w:t>
      </w:r>
      <m:oMath>
        <m:r>
          <m:rPr>
            <m:sty m:val="p"/>
          </m:rPr>
          <w:rPr>
            <w:rFonts w:ascii="Cambria Math" w:eastAsia="宋体" w:hAnsi="Cambria Math"/>
            <w:sz w:val="24"/>
            <w:szCs w:val="24"/>
          </w:rPr>
          <m:t> </m:t>
        </m:r>
        <m:r>
          <w:rPr>
            <w:rFonts w:ascii="Cambria Math" w:eastAsia="宋体" w:hAnsi="Cambria Math"/>
            <w:sz w:val="24"/>
            <w:szCs w:val="24"/>
          </w:rPr>
          <m:t>head</m:t>
        </m:r>
      </m:oMath>
      <w:r w:rsidR="00DD4C91" w:rsidRPr="00DD4C91">
        <w:rPr>
          <w:rFonts w:ascii="Times New Roman" w:eastAsia="宋体" w:hAnsi="Times New Roman"/>
          <w:sz w:val="24"/>
          <w:szCs w:val="24"/>
        </w:rPr>
        <w:t>和</w:t>
      </w:r>
      <m:oMath>
        <m:r>
          <w:rPr>
            <w:rFonts w:ascii="Cambria Math" w:eastAsia="宋体" w:hAnsi="Cambria Math"/>
            <w:sz w:val="24"/>
            <w:szCs w:val="24"/>
          </w:rPr>
          <m:t>prior</m:t>
        </m:r>
        <m:r>
          <m:rPr>
            <m:sty m:val="p"/>
          </m:rPr>
          <w:rPr>
            <w:rFonts w:ascii="Cambria Math" w:eastAsia="宋体" w:hAnsi="Cambria Math"/>
            <w:sz w:val="24"/>
            <w:szCs w:val="24"/>
          </w:rPr>
          <m:t>_</m:t>
        </m:r>
        <m:r>
          <w:rPr>
            <w:rFonts w:ascii="Cambria Math" w:eastAsia="宋体" w:hAnsi="Cambria Math"/>
            <w:sz w:val="24"/>
            <w:szCs w:val="24"/>
          </w:rPr>
          <m:t>gpa</m:t>
        </m:r>
      </m:oMath>
      <w:r w:rsidR="00DD4C91" w:rsidRPr="00DD4C91">
        <w:rPr>
          <w:rFonts w:ascii="Times New Roman" w:eastAsia="宋体" w:hAnsi="Times New Roman"/>
          <w:sz w:val="24"/>
          <w:szCs w:val="24"/>
        </w:rPr>
        <w:t>的交互项。这次的交互项是两个连续变量的乘积。</w:t>
      </w:r>
    </w:p>
    <w:p w14:paraId="1D020D96" w14:textId="1287CAB0" w:rsidR="004D286C" w:rsidRDefault="004D286C" w:rsidP="004D286C">
      <w:pPr>
        <w:ind w:firstLineChars="200" w:firstLine="480"/>
        <w:rPr>
          <w:rFonts w:ascii="Times New Roman" w:eastAsia="宋体" w:hAnsi="Times New Roman"/>
          <w:sz w:val="24"/>
          <w:szCs w:val="24"/>
        </w:rPr>
      </w:pPr>
      <m:oMathPara>
        <m:oMath>
          <m:r>
            <w:rPr>
              <w:rFonts w:ascii="Cambria Math" w:eastAsia="宋体" w:hAnsi="Cambria Math"/>
              <w:sz w:val="24"/>
              <w:szCs w:val="24"/>
            </w:rPr>
            <m:t>std</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cs="Cambria Math"/>
                  <w:i/>
                  <w:sz w:val="24"/>
                  <w:szCs w:val="24"/>
                </w:rPr>
              </m:ctrlPr>
            </m:sSubPr>
            <m:e>
              <m:r>
                <m:rPr>
                  <m:nor/>
                </m:rPr>
                <w:rPr>
                  <w:rFonts w:ascii="Cambria Math" w:eastAsia="宋体" w:hAnsi="Cambria Math" w:cs="Cambria Math"/>
                  <w:i/>
                  <w:sz w:val="24"/>
                  <w:szCs w:val="24"/>
                </w:rPr>
                <m:t>head</m:t>
              </m:r>
            </m:e>
            <m:sub>
              <m:r>
                <w:rPr>
                  <w:rFonts w:ascii="Cambria Math" w:eastAsia="宋体" w:hAnsi="Cambria Math" w:cs="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2</m:t>
              </m:r>
            </m:sub>
          </m:sSub>
          <m:r>
            <w:rPr>
              <w:rFonts w:ascii="Cambria Math" w:eastAsia="宋体" w:hAnsi="Cambria Math"/>
              <w:sz w:val="24"/>
              <w:szCs w:val="24"/>
            </w:rPr>
            <m:t>is_smart</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3</m:t>
              </m:r>
            </m:sub>
          </m:sSub>
          <m:r>
            <w:rPr>
              <w:rFonts w:ascii="Cambria Math" w:eastAsia="宋体" w:hAnsi="Cambria Math"/>
              <w:sz w:val="24"/>
              <w:szCs w:val="24"/>
            </w:rPr>
            <m:t>​prior_gpa</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4</m:t>
              </m:r>
            </m:sub>
          </m:sSub>
          <m:r>
            <w:rPr>
              <w:rFonts w:ascii="Cambria Math" w:eastAsia="宋体" w:hAnsi="Cambria Math" w:hint="eastAsia"/>
              <w:sz w:val="24"/>
              <w:szCs w:val="24"/>
            </w:rPr>
            <m:t>family</m:t>
          </m:r>
          <m:r>
            <w:rPr>
              <w:rFonts w:ascii="Cambria Math" w:eastAsia="宋体" w:hAnsi="Cambria Math"/>
              <w:sz w:val="24"/>
              <w:szCs w:val="24"/>
            </w:rPr>
            <m:t>_</m:t>
          </m:r>
          <m:r>
            <w:rPr>
              <w:rFonts w:ascii="Cambria Math" w:eastAsia="宋体" w:hAnsi="Cambria Math" w:hint="eastAsia"/>
              <w:sz w:val="24"/>
              <w:szCs w:val="24"/>
            </w:rPr>
            <m:t>background</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5</m:t>
              </m:r>
            </m:sub>
          </m:sSub>
          <m:r>
            <w:rPr>
              <w:rFonts w:ascii="Cambria Math" w:eastAsia="宋体" w:hAnsi="Cambria Math"/>
              <w:sz w:val="24"/>
              <w:szCs w:val="24"/>
            </w:rPr>
            <m:t>is_stem</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6</m:t>
              </m:r>
            </m:sub>
          </m:sSub>
          <m:r>
            <w:rPr>
              <w:rFonts w:ascii="Cambria Math" w:eastAsia="宋体" w:hAnsi="Cambria Math" w:hint="eastAsia"/>
              <w:sz w:val="24"/>
              <w:szCs w:val="24"/>
            </w:rPr>
            <m:t>is</m:t>
          </m:r>
          <m:r>
            <w:rPr>
              <w:rFonts w:ascii="Cambria Math" w:eastAsia="宋体" w:hAnsi="Cambria Math" w:cs="Cambria Math"/>
              <w:sz w:val="24"/>
              <w:szCs w:val="24"/>
            </w:rPr>
            <m:t>_major</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7</m:t>
              </m:r>
            </m:sub>
          </m:sSub>
          <m:r>
            <w:rPr>
              <w:rFonts w:ascii="Cambria Math" w:eastAsia="宋体" w:hAnsi="Cambria Math"/>
              <w:sz w:val="24"/>
              <w:szCs w:val="24"/>
            </w:rPr>
            <m:t>class_size</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cs="Cambria Math"/>
                  <w:i/>
                  <w:sz w:val="24"/>
                  <w:szCs w:val="24"/>
                </w:rPr>
              </m:ctrlPr>
            </m:sSubPr>
            <m:e>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8</m:t>
                  </m:r>
                </m:sub>
              </m:sSub>
              <m:r>
                <m:rPr>
                  <m:nor/>
                </m:rPr>
                <w:rPr>
                  <w:rFonts w:ascii="Cambria Math" w:eastAsia="宋体" w:hAnsi="Cambria Math" w:cs="Cambria Math"/>
                  <w:i/>
                  <w:sz w:val="24"/>
                  <w:szCs w:val="24"/>
                </w:rPr>
                <m:t>head</m:t>
              </m:r>
            </m:e>
            <m:sub>
              <m:r>
                <w:rPr>
                  <w:rFonts w:ascii="Cambria Math" w:eastAsia="宋体" w:hAnsi="Cambria Math" w:cs="Cambria Math"/>
                  <w:sz w:val="24"/>
                  <w:szCs w:val="24"/>
                </w:rPr>
                <m:t>i</m:t>
              </m:r>
            </m:sub>
          </m:sSub>
          <m:r>
            <w:rPr>
              <w:rFonts w:ascii="Cambria Math" w:eastAsia="宋体" w:hAnsi="Cambria Math" w:hint="eastAsia"/>
              <w:sz w:val="24"/>
              <w:szCs w:val="24"/>
            </w:rPr>
            <m:t>·</m:t>
          </m:r>
          <m:r>
            <w:rPr>
              <w:rFonts w:ascii="Cambria Math" w:eastAsia="宋体" w:hAnsi="Cambria Math"/>
              <w:sz w:val="24"/>
              <w:szCs w:val="24"/>
            </w:rPr>
            <m:t>prior_gpa</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ϵ</m:t>
              </m:r>
              <m:ctrlPr>
                <w:rPr>
                  <w:rFonts w:ascii="Cambria Math" w:eastAsia="宋体" w:hAnsi="Cambria Math"/>
                  <w:sz w:val="24"/>
                  <w:szCs w:val="24"/>
                </w:rPr>
              </m:ctrlPr>
            </m:e>
            <m:sub>
              <m:r>
                <w:rPr>
                  <w:rFonts w:ascii="Cambria Math" w:eastAsia="宋体" w:hAnsi="Cambria Math"/>
                  <w:sz w:val="24"/>
                  <w:szCs w:val="24"/>
                </w:rPr>
                <m:t>i</m:t>
              </m:r>
            </m:sub>
          </m:sSub>
        </m:oMath>
      </m:oMathPara>
    </w:p>
    <w:p w14:paraId="3153D1A9" w14:textId="485FC47F" w:rsidR="00391F28" w:rsidRDefault="00DD4C91" w:rsidP="004D286C">
      <w:pPr>
        <w:ind w:firstLineChars="200" w:firstLine="480"/>
        <w:rPr>
          <w:rFonts w:ascii="Times New Roman" w:eastAsia="宋体" w:hAnsi="Times New Roman"/>
          <w:sz w:val="24"/>
          <w:szCs w:val="24"/>
        </w:rPr>
      </w:pPr>
      <w:r w:rsidRPr="00DD4C91">
        <w:rPr>
          <w:rFonts w:ascii="Times New Roman" w:eastAsia="宋体" w:hAnsi="Times New Roman"/>
          <w:sz w:val="24"/>
          <w:szCs w:val="24"/>
        </w:rPr>
        <w:t>为了理解这个模型，我们对</w:t>
      </w:r>
      <m:oMath>
        <m:r>
          <w:rPr>
            <w:rFonts w:ascii="Cambria Math" w:eastAsia="宋体" w:hAnsi="Cambria Math"/>
            <w:sz w:val="24"/>
            <w:szCs w:val="24"/>
          </w:rPr>
          <m:t>head</m:t>
        </m:r>
      </m:oMath>
      <w:r w:rsidRPr="00DD4C91">
        <w:rPr>
          <w:rFonts w:ascii="Times New Roman" w:eastAsia="宋体" w:hAnsi="Times New Roman"/>
          <w:sz w:val="24"/>
          <w:szCs w:val="24"/>
        </w:rPr>
        <w:t>求偏导，得到它对</w:t>
      </w:r>
      <m:oMath>
        <m:r>
          <w:rPr>
            <w:rFonts w:ascii="Cambria Math" w:eastAsia="宋体" w:hAnsi="Cambria Math" w:hint="eastAsia"/>
            <w:sz w:val="24"/>
            <w:szCs w:val="24"/>
          </w:rPr>
          <m:t>std</m:t>
        </m:r>
      </m:oMath>
      <w:r w:rsidRPr="00DD4C91">
        <w:rPr>
          <w:rFonts w:ascii="Times New Roman" w:eastAsia="宋体" w:hAnsi="Times New Roman"/>
          <w:sz w:val="24"/>
          <w:szCs w:val="24"/>
        </w:rPr>
        <w:t>的边际效应：</w:t>
      </w:r>
      <w:r w:rsidR="0019407D">
        <w:rPr>
          <w:rFonts w:ascii="Times New Roman" w:eastAsia="宋体" w:hAnsi="Times New Roman" w:hint="eastAsia"/>
          <w:sz w:val="24"/>
          <w:szCs w:val="24"/>
        </w:rPr>
        <w:t>（</w:t>
      </w:r>
      <w:r w:rsidR="0019407D" w:rsidRPr="0019407D">
        <w:rPr>
          <w:rFonts w:ascii="Times New Roman" w:eastAsia="宋体" w:hAnsi="Times New Roman"/>
          <w:sz w:val="24"/>
          <w:szCs w:val="24"/>
        </w:rPr>
        <w:t>在其他变量保持不变的条件下，</w:t>
      </w:r>
      <w:r w:rsidR="0019407D" w:rsidRPr="0019407D">
        <w:rPr>
          <w:rFonts w:ascii="Times New Roman" w:eastAsia="宋体" w:hAnsi="Times New Roman"/>
          <w:sz w:val="24"/>
          <w:szCs w:val="24"/>
        </w:rPr>
        <w:t>head</w:t>
      </w:r>
      <w:r w:rsidR="0019407D" w:rsidRPr="0019407D">
        <w:rPr>
          <w:rFonts w:ascii="Times New Roman" w:eastAsia="宋体" w:hAnsi="Times New Roman"/>
          <w:sz w:val="24"/>
          <w:szCs w:val="24"/>
        </w:rPr>
        <w:t>对成绩的影响</w:t>
      </w:r>
      <w:r w:rsidR="0019407D">
        <w:rPr>
          <w:rFonts w:ascii="Times New Roman" w:eastAsia="宋体" w:hAnsi="Times New Roman" w:hint="eastAsia"/>
          <w:sz w:val="24"/>
          <w:szCs w:val="24"/>
        </w:rPr>
        <w:t>）</w:t>
      </w:r>
    </w:p>
    <w:p w14:paraId="100890DE" w14:textId="6BC47C57" w:rsidR="00DD4C91" w:rsidRDefault="00000000" w:rsidP="00391F28">
      <w:pPr>
        <w:rPr>
          <w:rFonts w:ascii="Times New Roman" w:eastAsia="宋体" w:hAnsi="Times New Roman"/>
          <w:sz w:val="24"/>
          <w:szCs w:val="24"/>
        </w:rPr>
      </w:pPr>
      <m:oMathPara>
        <m:oMath>
          <m:f>
            <m:fPr>
              <m:ctrlPr>
                <w:rPr>
                  <w:rFonts w:ascii="Cambria Math" w:eastAsia="宋体" w:hAnsi="Cambria Math"/>
                  <w:i/>
                  <w:sz w:val="24"/>
                  <w:szCs w:val="24"/>
                </w:rPr>
              </m:ctrlPr>
            </m:fPr>
            <m:num>
              <m:sSub>
                <m:sSubPr>
                  <m:ctrlPr>
                    <w:rPr>
                      <w:rFonts w:ascii="Cambria Math" w:eastAsia="宋体" w:hAnsi="Cambria Math"/>
                      <w:i/>
                      <w:sz w:val="24"/>
                      <w:szCs w:val="24"/>
                    </w:rPr>
                  </m:ctrlPr>
                </m:sSubPr>
                <m:e>
                  <m:r>
                    <w:rPr>
                      <w:rFonts w:ascii="Cambria Math" w:eastAsia="宋体" w:hAnsi="Cambria Math"/>
                      <w:sz w:val="24"/>
                      <w:szCs w:val="24"/>
                    </w:rPr>
                    <m:t>∂std</m:t>
                  </m:r>
                </m:e>
                <m:sub>
                  <m:r>
                    <w:rPr>
                      <w:rFonts w:ascii="Cambria Math" w:eastAsia="宋体" w:hAnsi="Cambria Math" w:hint="eastAsia"/>
                      <w:sz w:val="24"/>
                      <w:szCs w:val="24"/>
                    </w:rPr>
                    <m:t>i</m:t>
                  </m:r>
                </m:sub>
              </m:sSub>
            </m:num>
            <m:den>
              <m:sSub>
                <m:sSubPr>
                  <m:ctrlPr>
                    <w:rPr>
                      <w:rFonts w:ascii="Cambria Math" w:eastAsia="宋体" w:hAnsi="Cambria Math"/>
                      <w:i/>
                      <w:sz w:val="24"/>
                      <w:szCs w:val="24"/>
                    </w:rPr>
                  </m:ctrlPr>
                </m:sSubPr>
                <m:e>
                  <m:r>
                    <w:rPr>
                      <w:rFonts w:ascii="Cambria Math" w:eastAsia="宋体" w:hAnsi="Cambria Math"/>
                      <w:sz w:val="24"/>
                      <w:szCs w:val="24"/>
                    </w:rPr>
                    <m:t>∂</m:t>
                  </m:r>
                  <m:r>
                    <w:rPr>
                      <w:rFonts w:ascii="Cambria Math" w:eastAsia="宋体" w:hAnsi="Cambria Math" w:cs="Cambria Math"/>
                      <w:sz w:val="24"/>
                      <w:szCs w:val="24"/>
                    </w:rPr>
                    <m:t>h</m:t>
                  </m:r>
                  <m:r>
                    <w:rPr>
                      <w:rFonts w:ascii="Cambria Math" w:eastAsia="宋体" w:hAnsi="Cambria Math" w:hint="eastAsia"/>
                      <w:sz w:val="24"/>
                      <w:szCs w:val="24"/>
                    </w:rPr>
                    <m:t>ead</m:t>
                  </m:r>
                </m:e>
                <m:sub>
                  <m:r>
                    <w:rPr>
                      <w:rFonts w:ascii="Cambria Math" w:eastAsia="宋体" w:hAnsi="Cambria Math" w:hint="eastAsia"/>
                      <w:sz w:val="24"/>
                      <w:szCs w:val="24"/>
                    </w:rPr>
                    <m:t>i</m:t>
                  </m:r>
                </m:sub>
              </m:sSub>
            </m:den>
          </m:f>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1</m:t>
              </m:r>
            </m:sub>
          </m:sSub>
          <m:r>
            <m:rPr>
              <m:sty m:val="bi"/>
            </m:rP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8</m:t>
              </m:r>
            </m:sub>
          </m:sSub>
          <m:r>
            <m:rPr>
              <m:sty m:val="bi"/>
            </m:rPr>
            <w:rPr>
              <w:rFonts w:ascii="Cambria Math" w:eastAsia="宋体" w:hAnsi="Cambria Math" w:cs="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prior_gpa</m:t>
              </m:r>
            </m:e>
            <m:sub>
              <m:r>
                <w:rPr>
                  <w:rFonts w:ascii="Cambria Math" w:eastAsia="宋体" w:hAnsi="Cambria Math" w:hint="eastAsia"/>
                  <w:sz w:val="24"/>
                  <w:szCs w:val="24"/>
                </w:rPr>
                <m:t>i</m:t>
              </m:r>
            </m:sub>
          </m:sSub>
        </m:oMath>
      </m:oMathPara>
    </w:p>
    <w:p w14:paraId="7D7AC8A7" w14:textId="7676423B" w:rsidR="0019407D" w:rsidRDefault="00000000" w:rsidP="00DD4C91">
      <w:pPr>
        <w:rPr>
          <w:rFonts w:ascii="Times New Roman" w:eastAsia="宋体" w:hAnsi="Times New Roman"/>
          <w:sz w:val="24"/>
          <w:szCs w:val="24"/>
        </w:rPr>
      </w:pPr>
      <m:oMath>
        <m:sSub>
          <m:sSubPr>
            <m:ctrlPr>
              <w:rPr>
                <w:rFonts w:ascii="Cambria Math" w:eastAsia="宋体" w:hAnsi="Cambria Math"/>
                <w:sz w:val="24"/>
                <w:szCs w:val="24"/>
              </w:rPr>
            </m:ctrlPr>
          </m:sSubPr>
          <m:e>
            <m:r>
              <w:rPr>
                <w:rFonts w:ascii="Cambria Math" w:eastAsia="宋体" w:hAnsi="Cambria Math"/>
                <w:sz w:val="24"/>
                <w:szCs w:val="24"/>
              </w:rPr>
              <m:t>β</m:t>
            </m:r>
          </m:e>
          <m:sub>
            <m:r>
              <m:rPr>
                <m:sty m:val="p"/>
              </m:rPr>
              <w:rPr>
                <w:rFonts w:ascii="Cambria Math" w:eastAsia="宋体" w:hAnsi="Cambria Math"/>
                <w:sz w:val="24"/>
                <w:szCs w:val="24"/>
              </w:rPr>
              <m:t>1</m:t>
            </m:r>
          </m:sub>
        </m:sSub>
      </m:oMath>
      <w:r w:rsidR="0019407D">
        <w:rPr>
          <w:rFonts w:ascii="Times New Roman" w:eastAsia="宋体" w:hAnsi="Times New Roman" w:hint="eastAsia"/>
          <w:sz w:val="24"/>
          <w:szCs w:val="24"/>
        </w:rPr>
        <w:t>:</w:t>
      </w:r>
      <w:r w:rsidR="00DD4C91" w:rsidRPr="00DD4C91">
        <w:rPr>
          <w:rFonts w:ascii="Times New Roman" w:eastAsia="宋体" w:hAnsi="Times New Roman"/>
          <w:sz w:val="24"/>
          <w:szCs w:val="24"/>
        </w:rPr>
        <w:t>当</w:t>
      </w:r>
      <m:oMath>
        <m:sSub>
          <m:sSubPr>
            <m:ctrlPr>
              <w:rPr>
                <w:rFonts w:ascii="Cambria Math" w:eastAsia="宋体" w:hAnsi="Cambria Math"/>
                <w:i/>
                <w:sz w:val="24"/>
                <w:szCs w:val="24"/>
              </w:rPr>
            </m:ctrlPr>
          </m:sSubPr>
          <m:e>
            <m:r>
              <w:rPr>
                <w:rFonts w:ascii="Cambria Math" w:eastAsia="宋体" w:hAnsi="Cambria Math"/>
                <w:sz w:val="24"/>
                <w:szCs w:val="24"/>
              </w:rPr>
              <m:t>prior_gpa</m:t>
            </m:r>
          </m:e>
          <m:sub>
            <m:r>
              <w:rPr>
                <w:rFonts w:ascii="Cambria Math" w:eastAsia="宋体" w:hAnsi="Cambria Math" w:hint="eastAsia"/>
                <w:sz w:val="24"/>
                <w:szCs w:val="24"/>
              </w:rPr>
              <m:t>i</m:t>
            </m:r>
          </m:sub>
        </m:sSub>
      </m:oMath>
      <w:r w:rsidR="00DD4C91" w:rsidRPr="00DD4C91">
        <w:rPr>
          <w:rFonts w:ascii="Times New Roman" w:eastAsia="宋体" w:hAnsi="Times New Roman"/>
          <w:sz w:val="24"/>
          <w:szCs w:val="24"/>
        </w:rPr>
        <w:t>= 0</w:t>
      </w:r>
      <w:r w:rsidR="00DD4C91" w:rsidRPr="00DD4C91">
        <w:rPr>
          <w:rFonts w:ascii="Times New Roman" w:eastAsia="宋体" w:hAnsi="Times New Roman"/>
          <w:sz w:val="24"/>
          <w:szCs w:val="24"/>
        </w:rPr>
        <w:t>时</w:t>
      </w:r>
      <m:oMath>
        <m:r>
          <w:rPr>
            <w:rFonts w:ascii="Cambria Math" w:eastAsia="宋体" w:hAnsi="Cambria Math" w:cs="Cambria Math"/>
            <w:sz w:val="24"/>
            <w:szCs w:val="24"/>
          </w:rPr>
          <m:t>h</m:t>
        </m:r>
        <m:r>
          <w:rPr>
            <w:rFonts w:ascii="Cambria Math" w:eastAsia="宋体" w:hAnsi="Cambria Math" w:hint="eastAsia"/>
            <w:sz w:val="24"/>
            <w:szCs w:val="24"/>
          </w:rPr>
          <m:t>ead</m:t>
        </m:r>
      </m:oMath>
      <w:r w:rsidR="00DD4C91" w:rsidRPr="00DD4C91">
        <w:rPr>
          <w:rFonts w:ascii="Times New Roman" w:eastAsia="宋体" w:hAnsi="Times New Roman"/>
          <w:sz w:val="24"/>
          <w:szCs w:val="24"/>
        </w:rPr>
        <w:t>对成绩的效果（现实中无实际意义）</w:t>
      </w:r>
    </w:p>
    <w:p w14:paraId="5BF0CE58" w14:textId="05388C29" w:rsidR="00DD4C91" w:rsidRPr="00DD4C91" w:rsidRDefault="00000000" w:rsidP="0019407D">
      <w:pPr>
        <w:rPr>
          <w:rFonts w:ascii="Times New Roman" w:eastAsia="宋体" w:hAnsi="Times New Roman"/>
          <w:sz w:val="24"/>
          <w:szCs w:val="24"/>
        </w:rPr>
      </w:pPr>
      <m:oMath>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8</m:t>
            </m:r>
          </m:sub>
        </m:sSub>
      </m:oMath>
      <w:r w:rsidR="0019407D">
        <w:rPr>
          <w:rFonts w:ascii="Times New Roman" w:eastAsia="宋体" w:hAnsi="Times New Roman" w:hint="eastAsia"/>
          <w:sz w:val="24"/>
          <w:szCs w:val="24"/>
        </w:rPr>
        <w:t>:</w:t>
      </w:r>
      <w:r w:rsidR="00DD4C91" w:rsidRPr="00DD4C91">
        <w:rPr>
          <w:rFonts w:ascii="Times New Roman" w:eastAsia="宋体" w:hAnsi="Times New Roman"/>
          <w:sz w:val="24"/>
          <w:szCs w:val="24"/>
        </w:rPr>
        <w:t>这才是</w:t>
      </w:r>
      <w:r w:rsidR="0019407D" w:rsidRPr="0019407D">
        <w:rPr>
          <w:rFonts w:ascii="Times New Roman" w:eastAsia="宋体" w:hAnsi="Times New Roman"/>
          <w:sz w:val="24"/>
          <w:szCs w:val="24"/>
        </w:rPr>
        <w:t>核心系数</w:t>
      </w:r>
      <w:r w:rsidR="00DD4C91" w:rsidRPr="00DD4C91">
        <w:rPr>
          <w:rFonts w:ascii="Times New Roman" w:eastAsia="宋体" w:hAnsi="Times New Roman"/>
          <w:sz w:val="24"/>
          <w:szCs w:val="24"/>
        </w:rPr>
        <w:t>。</w:t>
      </w:r>
      <w:r w:rsidR="0019407D">
        <w:rPr>
          <w:rFonts w:ascii="Times New Roman" w:eastAsia="宋体" w:hAnsi="Times New Roman" w:hint="eastAsia"/>
          <w:sz w:val="24"/>
          <w:szCs w:val="24"/>
        </w:rPr>
        <w:t>表示</w:t>
      </w:r>
      <m:oMath>
        <m:r>
          <w:rPr>
            <w:rFonts w:ascii="Cambria Math" w:eastAsia="宋体" w:hAnsi="Cambria Math"/>
            <w:sz w:val="24"/>
            <w:szCs w:val="24"/>
          </w:rPr>
          <m:t>prior_gpa</m:t>
        </m:r>
      </m:oMath>
      <w:r w:rsidR="00DD4C91" w:rsidRPr="00DD4C91">
        <w:rPr>
          <w:rFonts w:ascii="Times New Roman" w:eastAsia="宋体" w:hAnsi="Times New Roman"/>
          <w:sz w:val="24"/>
          <w:szCs w:val="24"/>
        </w:rPr>
        <w:t>每增加</w:t>
      </w:r>
      <w:r w:rsidR="0019407D">
        <w:rPr>
          <w:rFonts w:ascii="Times New Roman" w:eastAsia="宋体" w:hAnsi="Times New Roman" w:hint="eastAsia"/>
          <w:sz w:val="24"/>
          <w:szCs w:val="24"/>
        </w:rPr>
        <w:t>一个单位</w:t>
      </w:r>
      <w:r w:rsidR="00DD4C91" w:rsidRPr="00DD4C91">
        <w:rPr>
          <w:rFonts w:ascii="Times New Roman" w:eastAsia="宋体" w:hAnsi="Times New Roman"/>
          <w:sz w:val="24"/>
          <w:szCs w:val="24"/>
        </w:rPr>
        <w:t>，抬头率对成绩的</w:t>
      </w:r>
      <w:r w:rsidR="0019407D">
        <w:rPr>
          <w:rFonts w:ascii="Times New Roman" w:eastAsia="宋体" w:hAnsi="Times New Roman" w:hint="eastAsia"/>
          <w:sz w:val="24"/>
          <w:szCs w:val="24"/>
        </w:rPr>
        <w:t>影响变化量。</w:t>
      </w:r>
      <w:r w:rsidR="00DD4C91" w:rsidRPr="00DD4C91">
        <w:rPr>
          <w:rFonts w:ascii="Cambria Math" w:eastAsia="宋体" w:hAnsi="Cambria Math"/>
          <w:iCs/>
          <w:sz w:val="24"/>
          <w:szCs w:val="24"/>
        </w:rPr>
        <w:t>如果</w:t>
      </w:r>
      <m:oMath>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8</m:t>
            </m:r>
          </m:sub>
        </m:sSub>
      </m:oMath>
      <w:r w:rsidR="00DD4C91" w:rsidRPr="00DD4C91">
        <w:rPr>
          <w:rFonts w:ascii="Cambria Math" w:eastAsia="宋体" w:hAnsi="Cambria Math"/>
          <w:iCs/>
          <w:sz w:val="24"/>
          <w:szCs w:val="24"/>
        </w:rPr>
        <w:t>&gt; 0</w:t>
      </w:r>
      <w:r w:rsidR="00DD4C91" w:rsidRPr="00DD4C91">
        <w:rPr>
          <w:rFonts w:ascii="Cambria Math" w:eastAsia="宋体" w:hAnsi="Cambria Math"/>
          <w:iCs/>
          <w:sz w:val="24"/>
          <w:szCs w:val="24"/>
        </w:rPr>
        <w:t>且显著，</w:t>
      </w:r>
      <w:r w:rsidR="0019407D" w:rsidRPr="0019407D">
        <w:rPr>
          <w:rFonts w:ascii="Cambria Math" w:eastAsia="宋体" w:hAnsi="Cambria Math"/>
          <w:iCs/>
          <w:sz w:val="24"/>
          <w:szCs w:val="24"/>
        </w:rPr>
        <w:t>则支持假设</w:t>
      </w:r>
      <w:r w:rsidR="0019407D" w:rsidRPr="0019407D">
        <w:rPr>
          <w:rFonts w:ascii="Cambria Math" w:eastAsia="宋体" w:hAnsi="Cambria Math" w:hint="eastAsia"/>
          <w:iCs/>
          <w:sz w:val="24"/>
          <w:szCs w:val="24"/>
        </w:rPr>
        <w:t>：</w:t>
      </w:r>
      <m:oMath>
        <m:r>
          <w:rPr>
            <w:rFonts w:ascii="Cambria Math" w:eastAsia="宋体" w:hAnsi="Cambria Math"/>
            <w:sz w:val="24"/>
            <w:szCs w:val="24"/>
          </w:rPr>
          <m:t>prior_gpa</m:t>
        </m:r>
      </m:oMath>
      <w:r w:rsidR="00DD4C91" w:rsidRPr="00DD4C91">
        <w:rPr>
          <w:rFonts w:ascii="Cambria Math" w:eastAsia="宋体" w:hAnsi="Cambria Math"/>
          <w:iCs/>
          <w:sz w:val="24"/>
          <w:szCs w:val="24"/>
        </w:rPr>
        <w:t>越高的学生，其抬头率的</w:t>
      </w:r>
      <w:r w:rsidR="0019407D">
        <w:rPr>
          <w:rFonts w:ascii="Cambria Math" w:eastAsia="宋体" w:hAnsi="Cambria Math" w:hint="eastAsia"/>
          <w:iCs/>
          <w:sz w:val="24"/>
          <w:szCs w:val="24"/>
        </w:rPr>
        <w:t>“</w:t>
      </w:r>
      <w:r w:rsidR="00DD4C91" w:rsidRPr="00DD4C91">
        <w:rPr>
          <w:rFonts w:ascii="Cambria Math" w:eastAsia="宋体" w:hAnsi="Cambria Math"/>
          <w:iCs/>
          <w:sz w:val="24"/>
          <w:szCs w:val="24"/>
        </w:rPr>
        <w:t>斜率</w:t>
      </w:r>
      <w:r w:rsidR="0019407D">
        <w:rPr>
          <w:rFonts w:ascii="Cambria Math" w:eastAsia="宋体" w:hAnsi="Cambria Math" w:hint="eastAsia"/>
          <w:iCs/>
          <w:sz w:val="24"/>
          <w:szCs w:val="24"/>
        </w:rPr>
        <w:t>”</w:t>
      </w:r>
      <w:r w:rsidR="00DD4C91" w:rsidRPr="00DD4C91">
        <w:rPr>
          <w:rFonts w:ascii="Cambria Math" w:eastAsia="宋体" w:hAnsi="Cambria Math"/>
          <w:iCs/>
          <w:sz w:val="24"/>
          <w:szCs w:val="24"/>
        </w:rPr>
        <w:t>越陡峭，</w:t>
      </w:r>
      <w:proofErr w:type="gramStart"/>
      <w:r w:rsidR="00DD4C91" w:rsidRPr="00DD4C91">
        <w:rPr>
          <w:rFonts w:ascii="Cambria Math" w:eastAsia="宋体" w:hAnsi="Cambria Math"/>
          <w:iCs/>
          <w:sz w:val="24"/>
          <w:szCs w:val="24"/>
        </w:rPr>
        <w:t>即效果</w:t>
      </w:r>
      <w:proofErr w:type="gramEnd"/>
      <w:r w:rsidR="00DD4C91" w:rsidRPr="00DD4C91">
        <w:rPr>
          <w:rFonts w:ascii="Cambria Math" w:eastAsia="宋体" w:hAnsi="Cambria Math"/>
          <w:iCs/>
          <w:sz w:val="24"/>
          <w:szCs w:val="24"/>
        </w:rPr>
        <w:t>越好。</w:t>
      </w:r>
    </w:p>
    <w:p w14:paraId="06E0E852" w14:textId="6CB7CAC5"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加载所需包</m:t>
          </m:r>
        </m:oMath>
      </m:oMathPara>
    </w:p>
    <w:p w14:paraId="34BEFA8C" w14:textId="058433CC"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library(lmtest)           # coeftest</m:t>
          </m:r>
        </m:oMath>
      </m:oMathPara>
    </w:p>
    <w:p w14:paraId="1D9E8E6D" w14:textId="596FF4BE"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library(sandwic</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         # vcovHC</m:t>
          </m:r>
        </m:oMath>
      </m:oMathPara>
    </w:p>
    <w:p w14:paraId="66CA9C99" w14:textId="5401F142"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library(modelsummary)     # </m:t>
          </m:r>
          <m:r>
            <m:rPr>
              <m:sty m:val="p"/>
            </m:rPr>
            <w:rPr>
              <w:rFonts w:ascii="Cambria Math" w:eastAsia="宋体" w:hAnsi="Cambria Math" w:hint="eastAsia"/>
              <w:sz w:val="24"/>
              <w:szCs w:val="24"/>
            </w:rPr>
            <m:t>输出回归表</m:t>
          </m:r>
        </m:oMath>
      </m:oMathPara>
    </w:p>
    <w:p w14:paraId="05E691D9" w14:textId="61562109"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library(marginaleffects)  # slopes() </m:t>
          </m:r>
          <m:r>
            <m:rPr>
              <m:sty m:val="p"/>
            </m:rPr>
            <w:rPr>
              <w:rFonts w:ascii="Cambria Math" w:eastAsia="宋体" w:hAnsi="Cambria Math" w:hint="eastAsia"/>
              <w:sz w:val="24"/>
              <w:szCs w:val="24"/>
            </w:rPr>
            <m:t>和</m:t>
          </m:r>
          <m:r>
            <m:rPr>
              <m:sty m:val="p"/>
            </m:rPr>
            <w:rPr>
              <w:rFonts w:ascii="Cambria Math" w:eastAsia="宋体" w:hAnsi="Cambria Math" w:hint="eastAsia"/>
              <w:sz w:val="24"/>
              <w:szCs w:val="24"/>
            </w:rPr>
            <m:t xml:space="preserve"> plot()</m:t>
          </m:r>
        </m:oMath>
      </m:oMathPara>
    </w:p>
    <w:p w14:paraId="7975D366" w14:textId="22D4EF27"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library(ggplot2)          # </m:t>
          </m:r>
          <m:r>
            <m:rPr>
              <m:sty m:val="p"/>
            </m:rPr>
            <w:rPr>
              <w:rFonts w:ascii="Cambria Math" w:eastAsia="宋体" w:hAnsi="Cambria Math" w:hint="eastAsia"/>
              <w:sz w:val="24"/>
              <w:szCs w:val="24"/>
            </w:rPr>
            <m:t>画图</m:t>
          </m:r>
        </m:oMath>
      </m:oMathPara>
    </w:p>
    <w:p w14:paraId="70816D8D" w14:textId="6DE94F37"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构建包含交互项的回归模型</m:t>
          </m:r>
        </m:oMath>
      </m:oMathPara>
    </w:p>
    <w:p w14:paraId="3A72DC86" w14:textId="2A90E798"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因变量：</m:t>
          </m:r>
          <m:r>
            <m:rPr>
              <m:sty m:val="p"/>
            </m:rPr>
            <w:rPr>
              <w:rFonts w:ascii="Cambria Math" w:eastAsia="宋体" w:hAnsi="Cambria Math" w:hint="eastAsia"/>
              <w:sz w:val="24"/>
              <w:szCs w:val="24"/>
            </w:rPr>
            <m:t>std</m:t>
          </m:r>
          <m:r>
            <m:rPr>
              <m:sty m:val="p"/>
            </m:rPr>
            <w:rPr>
              <w:rFonts w:ascii="Cambria Math" w:eastAsia="宋体" w:hAnsi="Cambria Math" w:hint="eastAsia"/>
              <w:sz w:val="24"/>
              <w:szCs w:val="24"/>
            </w:rPr>
            <m:t>（标准化考试成绩）</m:t>
          </m:r>
        </m:oMath>
      </m:oMathPara>
    </w:p>
    <w:p w14:paraId="6382C310" w14:textId="14117A61"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核心自变量：</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ead</m:t>
          </m:r>
          <m:r>
            <m:rPr>
              <m:sty m:val="p"/>
            </m:rPr>
            <w:rPr>
              <w:rFonts w:ascii="Cambria Math" w:eastAsia="宋体" w:hAnsi="Cambria Math" w:hint="eastAsia"/>
              <w:sz w:val="24"/>
              <w:szCs w:val="24"/>
            </w:rPr>
            <m:t>（抬头率）</m:t>
          </m:r>
        </m:oMath>
      </m:oMathPara>
    </w:p>
    <w:p w14:paraId="2A823A78" w14:textId="7D908BA3"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交互项：</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 xml:space="preserve">ead </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prior_gpa</m:t>
          </m:r>
        </m:oMath>
      </m:oMathPara>
    </w:p>
    <w:p w14:paraId="6109D885" w14:textId="2D49F975"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控制变量：课堂</m:t>
          </m:r>
          <m:r>
            <m:rPr>
              <m:sty m:val="p"/>
            </m:rPr>
            <w:rPr>
              <w:rFonts w:ascii="Cambria Math" w:eastAsia="宋体" w:hAnsi="Cambria Math" w:hint="eastAsia"/>
              <w:sz w:val="24"/>
              <w:szCs w:val="24"/>
            </w:rPr>
            <m:t>/</m:t>
          </m:r>
          <m:r>
            <m:rPr>
              <m:sty m:val="p"/>
            </m:rPr>
            <w:rPr>
              <w:rFonts w:ascii="Cambria Math" w:eastAsia="宋体" w:hAnsi="Cambria Math" w:hint="eastAsia"/>
              <w:sz w:val="24"/>
              <w:szCs w:val="24"/>
            </w:rPr>
            <m:t>课程</m:t>
          </m:r>
          <m:r>
            <m:rPr>
              <m:sty m:val="p"/>
            </m:rPr>
            <w:rPr>
              <w:rFonts w:ascii="Cambria Math" w:eastAsia="宋体" w:hAnsi="Cambria Math" w:hint="eastAsia"/>
              <w:sz w:val="24"/>
              <w:szCs w:val="24"/>
            </w:rPr>
            <m:t>/</m:t>
          </m:r>
          <m:r>
            <m:rPr>
              <m:sty m:val="p"/>
            </m:rPr>
            <w:rPr>
              <w:rFonts w:ascii="Cambria Math" w:eastAsia="宋体" w:hAnsi="Cambria Math" w:hint="eastAsia"/>
              <w:sz w:val="24"/>
              <w:szCs w:val="24"/>
            </w:rPr>
            <m:t>学生特征</m:t>
          </m:r>
        </m:oMath>
      </m:oMathPara>
    </w:p>
    <w:p w14:paraId="51C458BB" w14:textId="397A5DB6"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w:lastRenderedPageBreak/>
            <m:t>model_1 &lt;</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lm(</m:t>
          </m:r>
        </m:oMath>
      </m:oMathPara>
    </w:p>
    <w:p w14:paraId="748CE5C8" w14:textId="4356464B"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std ~ </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 xml:space="preserve">ead </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prior_gpa +</m:t>
          </m:r>
        </m:oMath>
      </m:oMathPara>
    </w:p>
    <w:p w14:paraId="5C58206B" w14:textId="14CA707F"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is_smart +            # </m:t>
          </m:r>
          <m:r>
            <m:rPr>
              <m:sty m:val="p"/>
            </m:rPr>
            <w:rPr>
              <w:rFonts w:ascii="Cambria Math" w:eastAsia="宋体" w:hAnsi="Cambria Math" w:hint="eastAsia"/>
              <w:sz w:val="24"/>
              <w:szCs w:val="24"/>
            </w:rPr>
            <m:t>是否睿智教室</m:t>
          </m:r>
        </m:oMath>
      </m:oMathPara>
    </w:p>
    <w:p w14:paraId="3BE07EF7" w14:textId="67527BB5"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family_background +   # </m:t>
          </m:r>
          <m:r>
            <m:rPr>
              <m:sty m:val="p"/>
            </m:rPr>
            <w:rPr>
              <w:rFonts w:ascii="Cambria Math" w:eastAsia="宋体" w:hAnsi="Cambria Math" w:hint="eastAsia"/>
              <w:sz w:val="24"/>
              <w:szCs w:val="24"/>
            </w:rPr>
            <m:t>家庭背景指数</m:t>
          </m:r>
        </m:oMath>
      </m:oMathPara>
    </w:p>
    <w:p w14:paraId="2E739842" w14:textId="059257F5"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is_stem +             # </m:t>
          </m:r>
          <m:r>
            <m:rPr>
              <m:sty m:val="p"/>
            </m:rPr>
            <w:rPr>
              <w:rFonts w:ascii="Cambria Math" w:eastAsia="宋体" w:hAnsi="Cambria Math" w:hint="eastAsia"/>
              <w:sz w:val="24"/>
              <w:szCs w:val="24"/>
            </w:rPr>
            <m:t>学科类型</m:t>
          </m:r>
        </m:oMath>
      </m:oMathPara>
    </w:p>
    <w:p w14:paraId="23A4DD3E" w14:textId="672168C9"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is_major +            # </m:t>
          </m:r>
          <m:r>
            <m:rPr>
              <m:sty m:val="p"/>
            </m:rPr>
            <w:rPr>
              <w:rFonts w:ascii="Cambria Math" w:eastAsia="宋体" w:hAnsi="Cambria Math" w:hint="eastAsia"/>
              <w:sz w:val="24"/>
              <w:szCs w:val="24"/>
            </w:rPr>
            <m:t>课程性质</m:t>
          </m:r>
        </m:oMath>
      </m:oMathPara>
    </w:p>
    <w:p w14:paraId="06C84F05" w14:textId="1E885765"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class_size,           # </m:t>
          </m:r>
          <m:r>
            <m:rPr>
              <m:sty m:val="p"/>
            </m:rPr>
            <w:rPr>
              <w:rFonts w:ascii="Cambria Math" w:eastAsia="宋体" w:hAnsi="Cambria Math" w:hint="eastAsia"/>
              <w:sz w:val="24"/>
              <w:szCs w:val="24"/>
            </w:rPr>
            <m:t>班级规模</m:t>
          </m:r>
        </m:oMath>
      </m:oMathPara>
    </w:p>
    <w:p w14:paraId="4D8C2ED5" w14:textId="4B7D3AC6"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data = df</m:t>
          </m:r>
        </m:oMath>
      </m:oMathPara>
    </w:p>
    <w:p w14:paraId="15ED8E2D" w14:textId="49E3A234"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oMath>
      </m:oMathPara>
    </w:p>
    <w:p w14:paraId="3DA7A6FF" w14:textId="671E04BB"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输出带稳健标准误的回归表</m:t>
          </m:r>
        </m:oMath>
      </m:oMathPara>
    </w:p>
    <w:p w14:paraId="15D4472E" w14:textId="5ED164D9"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modelsummary(</m:t>
          </m:r>
        </m:oMath>
      </m:oMathPara>
    </w:p>
    <w:p w14:paraId="0BBB77CC" w14:textId="366C739F"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model_1,</m:t>
          </m:r>
        </m:oMath>
      </m:oMathPara>
    </w:p>
    <w:p w14:paraId="31EF768C" w14:textId="76E79342"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stars = TRUE,          # </m:t>
          </m:r>
          <m:r>
            <m:rPr>
              <m:sty m:val="p"/>
            </m:rPr>
            <w:rPr>
              <w:rFonts w:ascii="Cambria Math" w:eastAsia="宋体" w:hAnsi="Cambria Math" w:hint="eastAsia"/>
              <w:sz w:val="24"/>
              <w:szCs w:val="24"/>
            </w:rPr>
            <m:t>显著性星号</m:t>
          </m:r>
        </m:oMath>
      </m:oMathPara>
    </w:p>
    <w:p w14:paraId="4AA39D7E" w14:textId="44BDDE50"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vcov = "HC1",          # HC1 </m:t>
          </m:r>
          <m:r>
            <m:rPr>
              <m:sty m:val="p"/>
            </m:rPr>
            <w:rPr>
              <w:rFonts w:ascii="Cambria Math" w:eastAsia="宋体" w:hAnsi="Cambria Math" w:hint="eastAsia"/>
              <w:sz w:val="24"/>
              <w:szCs w:val="24"/>
            </w:rPr>
            <m:t>异方差稳健标准误</m:t>
          </m:r>
        </m:oMath>
      </m:oMathPara>
    </w:p>
    <w:p w14:paraId="01DDD34D" w14:textId="220C5C46"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gof_omit = ".</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 </m:t>
          </m:r>
          <m:r>
            <m:rPr>
              <m:sty m:val="p"/>
            </m:rPr>
            <w:rPr>
              <w:rFonts w:ascii="Cambria Math" w:eastAsia="宋体" w:hAnsi="Cambria Math" w:hint="eastAsia"/>
              <w:sz w:val="24"/>
              <w:szCs w:val="24"/>
            </w:rPr>
            <m:t>隐藏所有拟合优度指标</m:t>
          </m:r>
        </m:oMath>
      </m:oMathPara>
    </w:p>
    <w:p w14:paraId="3727E7B7" w14:textId="67720DF4" w:rsidR="00AC1C31" w:rsidRPr="00202220"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oMath>
      </m:oMathPara>
    </w:p>
    <w:p w14:paraId="10F1396A" w14:textId="0C20ACF4"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8</m:t>
              </m:r>
            </m:sub>
          </m:sSub>
          <m:r>
            <m:rPr>
              <m:sty m:val="p"/>
            </m:rPr>
            <w:rPr>
              <w:rFonts w:ascii="Cambria Math" w:eastAsia="宋体" w:hAnsi="Cambria Math" w:hint="eastAsia"/>
              <w:sz w:val="24"/>
              <w:szCs w:val="24"/>
            </w:rPr>
            <m:t>就是</m:t>
          </m:r>
          <m:r>
            <m:rPr>
              <m:sty m:val="p"/>
            </m:rPr>
            <w:rPr>
              <w:rFonts w:ascii="Cambria Math" w:eastAsia="宋体" w:hAnsi="Cambria Math" w:hint="eastAsia"/>
              <w:sz w:val="24"/>
              <w:szCs w:val="24"/>
            </w:rPr>
            <m:t xml:space="preserve"> </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 xml:space="preserve">ead:prior_gpa </m:t>
          </m:r>
          <m:r>
            <m:rPr>
              <m:sty m:val="p"/>
            </m:rPr>
            <w:rPr>
              <w:rFonts w:ascii="Cambria Math" w:eastAsia="宋体" w:hAnsi="Cambria Math" w:hint="eastAsia"/>
              <w:sz w:val="24"/>
              <w:szCs w:val="24"/>
            </w:rPr>
            <m:t>这一行的系数</m:t>
          </m:r>
        </m:oMath>
      </m:oMathPara>
    </w:p>
    <w:p w14:paraId="1117BF6F" w14:textId="32419435" w:rsidR="00803646" w:rsidRPr="00803646" w:rsidRDefault="00803646" w:rsidP="00803646">
      <w:pPr>
        <w:rPr>
          <w:rFonts w:ascii="Cambria Math" w:eastAsia="宋体" w:hAnsi="Cambria Math"/>
          <w:sz w:val="24"/>
          <w:szCs w:val="24"/>
          <w:oMath/>
        </w:rPr>
      </w:pPr>
      <m:oMathPara>
        <m:oMathParaPr>
          <m:jc m:val="left"/>
        </m:oMathParaPr>
        <m:oMath>
          <m:r>
            <m:rPr>
              <m:sty m:val="p"/>
            </m:rPr>
            <w:rPr>
              <w:rFonts w:ascii="Cambria Math" w:eastAsia="宋体" w:hAnsi="Cambria Math"/>
              <w:sz w:val="24"/>
              <w:szCs w:val="24"/>
            </w:rPr>
            <m:t xml:space="preserve"># </m:t>
          </m:r>
          <m:r>
            <m:rPr>
              <m:sty m:val="p"/>
            </m:rPr>
            <w:rPr>
              <w:rFonts w:ascii="Cambria Math" w:eastAsia="宋体" w:hAnsi="Cambria Math"/>
              <w:sz w:val="24"/>
              <w:szCs w:val="24"/>
            </w:rPr>
            <m:t>使用</m:t>
          </m:r>
          <m:r>
            <m:rPr>
              <m:sty m:val="p"/>
            </m:rPr>
            <w:rPr>
              <w:rFonts w:ascii="Cambria Math" w:eastAsia="宋体" w:hAnsi="Cambria Math"/>
              <w:sz w:val="24"/>
              <w:szCs w:val="24"/>
            </w:rPr>
            <m:t>slopes()</m:t>
          </m:r>
          <m:r>
            <m:rPr>
              <m:sty m:val="p"/>
            </m:rPr>
            <w:rPr>
              <w:rFonts w:ascii="Cambria Math" w:eastAsia="宋体" w:hAnsi="Cambria Math"/>
              <w:sz w:val="24"/>
              <w:szCs w:val="24"/>
            </w:rPr>
            <m:t>计算</m:t>
          </m:r>
          <m:r>
            <m:rPr>
              <m:sty m:val="p"/>
            </m:rPr>
            <w:rPr>
              <w:rFonts w:ascii="Cambria Math" w:eastAsia="宋体" w:hAnsi="Cambria Math"/>
              <w:sz w:val="24"/>
              <w:szCs w:val="24"/>
            </w:rPr>
            <m:t>head</m:t>
          </m:r>
          <m:r>
            <m:rPr>
              <m:sty m:val="p"/>
            </m:rPr>
            <w:rPr>
              <w:rFonts w:ascii="Cambria Math" w:eastAsia="宋体" w:hAnsi="Cambria Math"/>
              <w:sz w:val="24"/>
              <w:szCs w:val="24"/>
            </w:rPr>
            <m:t>的边际效应，并让它随着</m:t>
          </m:r>
          <m:r>
            <m:rPr>
              <m:sty m:val="p"/>
            </m:rPr>
            <w:rPr>
              <w:rFonts w:ascii="Cambria Math" w:eastAsia="宋体" w:hAnsi="Cambria Math"/>
              <w:sz w:val="24"/>
              <w:szCs w:val="24"/>
            </w:rPr>
            <m:t>prior_gpa</m:t>
          </m:r>
          <m:r>
            <m:rPr>
              <m:sty m:val="p"/>
            </m:rPr>
            <w:rPr>
              <w:rFonts w:ascii="Cambria Math" w:eastAsia="宋体" w:hAnsi="Cambria Math"/>
              <w:sz w:val="24"/>
              <w:szCs w:val="24"/>
            </w:rPr>
            <m:t>变化</m:t>
          </m:r>
        </m:oMath>
      </m:oMathPara>
    </w:p>
    <w:p w14:paraId="5717C024" w14:textId="292FDAD7" w:rsidR="00803646" w:rsidRPr="00803646" w:rsidRDefault="00803646" w:rsidP="00803646">
      <w:pPr>
        <w:rPr>
          <w:rFonts w:ascii="Cambria Math" w:eastAsia="宋体" w:hAnsi="Cambria Math"/>
          <w:sz w:val="24"/>
          <w:szCs w:val="24"/>
          <w:oMath/>
        </w:rPr>
      </w:pPr>
      <m:oMathPara>
        <m:oMathParaPr>
          <m:jc m:val="left"/>
        </m:oMathParaPr>
        <m:oMath>
          <m:r>
            <m:rPr>
              <m:sty m:val="p"/>
            </m:rPr>
            <w:rPr>
              <w:rFonts w:ascii="Cambria Math" w:eastAsia="宋体" w:hAnsi="Cambria Math"/>
              <w:sz w:val="24"/>
              <w:szCs w:val="24"/>
            </w:rPr>
            <m:t>mfx_curve &lt;- slopes(</m:t>
          </m:r>
        </m:oMath>
      </m:oMathPara>
    </w:p>
    <w:p w14:paraId="45331578" w14:textId="04B64992" w:rsidR="00803646" w:rsidRPr="00803646" w:rsidRDefault="00803646" w:rsidP="00803646">
      <w:pPr>
        <w:rPr>
          <w:rFonts w:ascii="Cambria Math" w:eastAsia="宋体" w:hAnsi="Cambria Math"/>
          <w:sz w:val="24"/>
          <w:szCs w:val="24"/>
          <w:oMath/>
        </w:rPr>
      </w:pPr>
      <m:oMathPara>
        <m:oMathParaPr>
          <m:jc m:val="left"/>
        </m:oMathParaPr>
        <m:oMath>
          <m:r>
            <m:rPr>
              <m:sty m:val="p"/>
            </m:rPr>
            <w:rPr>
              <w:rFonts w:ascii="Cambria Math" w:eastAsia="宋体" w:hAnsi="Cambria Math"/>
              <w:sz w:val="24"/>
              <w:szCs w:val="24"/>
            </w:rPr>
            <m:t xml:space="preserve">  </m:t>
          </m:r>
          <m:r>
            <m:rPr>
              <m:sty m:val="p"/>
            </m:rPr>
            <w:rPr>
              <w:rFonts w:ascii="Cambria Math" w:eastAsia="宋体" w:hAnsi="Cambria Math" w:hint="eastAsia"/>
              <w:sz w:val="24"/>
              <w:szCs w:val="24"/>
            </w:rPr>
            <m:t>model_1</m:t>
          </m:r>
          <m:r>
            <m:rPr>
              <m:sty m:val="p"/>
            </m:rPr>
            <w:rPr>
              <w:rFonts w:ascii="Cambria Math" w:eastAsia="宋体" w:hAnsi="Cambria Math"/>
              <w:sz w:val="24"/>
              <w:szCs w:val="24"/>
            </w:rPr>
            <m:t>,</m:t>
          </m:r>
        </m:oMath>
      </m:oMathPara>
    </w:p>
    <w:p w14:paraId="53CB881D" w14:textId="038EE094" w:rsidR="00803646" w:rsidRPr="00803646" w:rsidRDefault="00803646" w:rsidP="00803646">
      <w:pPr>
        <w:rPr>
          <w:rFonts w:ascii="Cambria Math" w:eastAsia="宋体" w:hAnsi="Cambria Math"/>
          <w:sz w:val="24"/>
          <w:szCs w:val="24"/>
          <w:oMath/>
        </w:rPr>
      </w:pPr>
      <m:oMathPara>
        <m:oMathParaPr>
          <m:jc m:val="left"/>
        </m:oMathParaPr>
        <m:oMath>
          <m:r>
            <m:rPr>
              <m:sty m:val="p"/>
            </m:rPr>
            <w:rPr>
              <w:rFonts w:ascii="Cambria Math" w:eastAsia="宋体" w:hAnsi="Cambria Math"/>
              <w:sz w:val="24"/>
              <w:szCs w:val="24"/>
            </w:rPr>
            <m:t xml:space="preserve">  variables = "head",      # </m:t>
          </m:r>
          <m:r>
            <m:rPr>
              <m:sty m:val="p"/>
            </m:rPr>
            <w:rPr>
              <w:rFonts w:ascii="Cambria Math" w:eastAsia="宋体" w:hAnsi="Cambria Math"/>
              <w:sz w:val="24"/>
              <w:szCs w:val="24"/>
            </w:rPr>
            <m:t>我们关心</m:t>
          </m:r>
          <m:r>
            <m:rPr>
              <m:sty m:val="p"/>
            </m:rPr>
            <w:rPr>
              <w:rFonts w:ascii="Cambria Math" w:eastAsia="宋体" w:hAnsi="Cambria Math"/>
              <w:sz w:val="24"/>
              <w:szCs w:val="24"/>
            </w:rPr>
            <m:t xml:space="preserve"> "head" </m:t>
          </m:r>
          <m:r>
            <m:rPr>
              <m:sty m:val="p"/>
            </m:rPr>
            <w:rPr>
              <w:rFonts w:ascii="Cambria Math" w:eastAsia="宋体" w:hAnsi="Cambria Math"/>
              <w:sz w:val="24"/>
              <w:szCs w:val="24"/>
            </w:rPr>
            <m:t>的斜率</m:t>
          </m:r>
        </m:oMath>
      </m:oMathPara>
    </w:p>
    <w:p w14:paraId="4231B37A" w14:textId="5CBDAA05" w:rsidR="00803646" w:rsidRPr="00803646" w:rsidRDefault="00803646" w:rsidP="00803646">
      <w:pPr>
        <w:rPr>
          <w:rFonts w:ascii="Cambria Math" w:eastAsia="宋体" w:hAnsi="Cambria Math"/>
          <w:sz w:val="24"/>
          <w:szCs w:val="24"/>
          <w:oMath/>
        </w:rPr>
      </w:pPr>
      <m:oMathPara>
        <m:oMathParaPr>
          <m:jc m:val="left"/>
        </m:oMathParaPr>
        <m:oMath>
          <m:r>
            <m:rPr>
              <m:sty m:val="p"/>
            </m:rPr>
            <w:rPr>
              <w:rFonts w:ascii="Cambria Math" w:eastAsia="宋体" w:hAnsi="Cambria Math"/>
              <w:sz w:val="24"/>
              <w:szCs w:val="24"/>
            </w:rPr>
            <m:t xml:space="preserve">  by = "prior_gpa",        # </m:t>
          </m:r>
          <m:r>
            <m:rPr>
              <m:sty m:val="p"/>
            </m:rPr>
            <w:rPr>
              <w:rFonts w:ascii="Cambria Math" w:eastAsia="宋体" w:hAnsi="Cambria Math"/>
              <w:sz w:val="24"/>
              <w:szCs w:val="24"/>
            </w:rPr>
            <m:t>让这个斜率随着</m:t>
          </m:r>
          <m:r>
            <m:rPr>
              <m:sty m:val="p"/>
            </m:rPr>
            <w:rPr>
              <w:rFonts w:ascii="Cambria Math" w:eastAsia="宋体" w:hAnsi="Cambria Math"/>
              <w:sz w:val="24"/>
              <w:szCs w:val="24"/>
            </w:rPr>
            <m:t xml:space="preserve"> "prior_gpa" </m:t>
          </m:r>
          <m:r>
            <m:rPr>
              <m:sty m:val="p"/>
            </m:rPr>
            <w:rPr>
              <w:rFonts w:ascii="Cambria Math" w:eastAsia="宋体" w:hAnsi="Cambria Math"/>
              <w:sz w:val="24"/>
              <w:szCs w:val="24"/>
            </w:rPr>
            <m:t>变化</m:t>
          </m:r>
        </m:oMath>
      </m:oMathPara>
    </w:p>
    <w:p w14:paraId="07BF1B3A" w14:textId="7A380465" w:rsidR="00803646" w:rsidRPr="00803646" w:rsidRDefault="00803646" w:rsidP="00803646">
      <w:pPr>
        <w:rPr>
          <w:rFonts w:ascii="Cambria Math" w:eastAsia="宋体" w:hAnsi="Cambria Math"/>
          <w:sz w:val="24"/>
          <w:szCs w:val="24"/>
          <w:oMath/>
        </w:rPr>
      </w:pPr>
      <m:oMathPara>
        <m:oMathParaPr>
          <m:jc m:val="left"/>
        </m:oMathParaPr>
        <m:oMath>
          <m:r>
            <m:rPr>
              <m:sty m:val="p"/>
            </m:rPr>
            <w:rPr>
              <w:rFonts w:ascii="Cambria Math" w:eastAsia="宋体" w:hAnsi="Cambria Math"/>
              <w:sz w:val="24"/>
              <w:szCs w:val="24"/>
            </w:rPr>
            <m:t xml:space="preserve">  vcov = "HC1"             # </m:t>
          </m:r>
          <m:r>
            <m:rPr>
              <m:sty m:val="p"/>
            </m:rPr>
            <w:rPr>
              <w:rFonts w:ascii="Cambria Math" w:eastAsia="宋体" w:hAnsi="Cambria Math"/>
              <w:sz w:val="24"/>
              <w:szCs w:val="24"/>
            </w:rPr>
            <m:t>使用</m:t>
          </m:r>
          <m:r>
            <m:rPr>
              <m:sty m:val="p"/>
            </m:rPr>
            <w:rPr>
              <w:rFonts w:ascii="Cambria Math" w:eastAsia="宋体" w:hAnsi="Cambria Math"/>
              <w:sz w:val="24"/>
              <w:szCs w:val="24"/>
            </w:rPr>
            <m:t>HC1</m:t>
          </m:r>
          <m:r>
            <m:rPr>
              <m:sty m:val="p"/>
            </m:rPr>
            <w:rPr>
              <w:rFonts w:ascii="Cambria Math" w:eastAsia="宋体" w:hAnsi="Cambria Math"/>
              <w:sz w:val="24"/>
              <w:szCs w:val="24"/>
            </w:rPr>
            <m:t>稳健标准误</m:t>
          </m:r>
        </m:oMath>
      </m:oMathPara>
    </w:p>
    <w:p w14:paraId="4984339F" w14:textId="6F37575E" w:rsidR="00803646" w:rsidRPr="00803646" w:rsidRDefault="00803646" w:rsidP="00803646">
      <w:pPr>
        <w:rPr>
          <w:rFonts w:ascii="Cambria Math" w:eastAsia="宋体" w:hAnsi="Cambria Math"/>
          <w:sz w:val="24"/>
          <w:szCs w:val="24"/>
          <w:oMath/>
        </w:rPr>
      </w:pPr>
      <m:oMathPara>
        <m:oMathParaPr>
          <m:jc m:val="left"/>
        </m:oMathParaPr>
        <m:oMath>
          <m:r>
            <m:rPr>
              <m:sty m:val="p"/>
            </m:rPr>
            <w:rPr>
              <w:rFonts w:ascii="Cambria Math" w:eastAsia="宋体" w:hAnsi="Cambria Math"/>
              <w:sz w:val="24"/>
              <w:szCs w:val="24"/>
            </w:rPr>
            <m:t>)</m:t>
          </m:r>
        </m:oMath>
      </m:oMathPara>
    </w:p>
    <w:p w14:paraId="51C6DB83" w14:textId="72639786" w:rsidR="00803646" w:rsidRPr="00803646" w:rsidRDefault="00803646" w:rsidP="00AC1C31">
      <w:pPr>
        <w:rPr>
          <w:rFonts w:ascii="Cambria Math" w:eastAsia="宋体" w:hAnsi="Cambria Math"/>
          <w:sz w:val="24"/>
          <w:szCs w:val="24"/>
          <w:oMath/>
        </w:rPr>
      </w:pPr>
      <m:oMathPara>
        <m:oMathParaPr>
          <m:jc m:val="left"/>
        </m:oMathParaPr>
        <m:oMath>
          <m:r>
            <m:rPr>
              <m:sty m:val="p"/>
            </m:rPr>
            <w:rPr>
              <w:rFonts w:ascii="Cambria Math" w:eastAsia="宋体" w:hAnsi="Cambria Math"/>
              <w:sz w:val="24"/>
              <w:szCs w:val="24"/>
            </w:rPr>
            <m:t>head(mfx_curve)</m:t>
          </m:r>
        </m:oMath>
      </m:oMathPara>
    </w:p>
    <w:p w14:paraId="7E6F9D7D" w14:textId="3E68B3CF"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可视化边际效应</m:t>
          </m:r>
        </m:oMath>
      </m:oMathPara>
    </w:p>
    <w:p w14:paraId="77CDF140" w14:textId="29B13FF9"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plot(</m:t>
          </m:r>
          <m:r>
            <m:rPr>
              <m:sty m:val="p"/>
            </m:rPr>
            <w:rPr>
              <w:rFonts w:ascii="Cambria Math" w:eastAsia="宋体" w:hAnsi="Cambria Math"/>
              <w:sz w:val="24"/>
              <w:szCs w:val="24"/>
            </w:rPr>
            <m:t>mfx_curve</m:t>
          </m:r>
          <m:r>
            <m:rPr>
              <m:sty m:val="p"/>
            </m:rPr>
            <w:rPr>
              <w:rFonts w:ascii="Cambria Math" w:eastAsia="宋体" w:hAnsi="Cambria Math" w:hint="eastAsia"/>
              <w:sz w:val="24"/>
              <w:szCs w:val="24"/>
            </w:rPr>
            <m:t>) +</m:t>
          </m:r>
        </m:oMath>
      </m:oMathPara>
    </w:p>
    <w:p w14:paraId="32AD0FD9" w14:textId="5068854F"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geom_</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line(yintercept = 0, linetype = "das</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ed", color = "red") +</m:t>
          </m:r>
        </m:oMath>
      </m:oMathPara>
    </w:p>
    <w:p w14:paraId="3445CB61" w14:textId="3EF37313"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labs(</m:t>
          </m:r>
        </m:oMath>
      </m:oMathPara>
    </w:p>
    <w:p w14:paraId="74981004" w14:textId="2BDF1672"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w:lastRenderedPageBreak/>
            <m:t xml:space="preserve">    title = "</m:t>
          </m:r>
          <m:r>
            <m:rPr>
              <m:sty m:val="p"/>
            </m:rPr>
            <w:rPr>
              <w:rFonts w:ascii="Cambria Math" w:eastAsia="宋体" w:hAnsi="Cambria Math" w:hint="eastAsia"/>
              <w:sz w:val="24"/>
              <w:szCs w:val="24"/>
            </w:rPr>
            <m:t>抬头率的边际效应随先前</m:t>
          </m:r>
          <m:r>
            <m:rPr>
              <m:sty m:val="p"/>
            </m:rPr>
            <w:rPr>
              <w:rFonts w:ascii="Cambria Math" w:eastAsia="宋体" w:hAnsi="Cambria Math" w:hint="eastAsia"/>
              <w:sz w:val="24"/>
              <w:szCs w:val="24"/>
            </w:rPr>
            <m:t>GPA</m:t>
          </m:r>
          <m:r>
            <m:rPr>
              <m:sty m:val="p"/>
            </m:rPr>
            <w:rPr>
              <w:rFonts w:ascii="Cambria Math" w:eastAsia="宋体" w:hAnsi="Cambria Math" w:hint="eastAsia"/>
              <w:sz w:val="24"/>
              <w:szCs w:val="24"/>
            </w:rPr>
            <m:t>变化</m:t>
          </m:r>
          <m:r>
            <m:rPr>
              <m:sty m:val="p"/>
            </m:rPr>
            <w:rPr>
              <w:rFonts w:ascii="Cambria Math" w:eastAsia="宋体" w:hAnsi="Cambria Math" w:hint="eastAsia"/>
              <w:sz w:val="24"/>
              <w:szCs w:val="24"/>
            </w:rPr>
            <m:t>",</m:t>
          </m:r>
        </m:oMath>
      </m:oMathPara>
    </w:p>
    <w:p w14:paraId="08AB6A1C" w14:textId="7DB2F329"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subtitle = "</m:t>
          </m:r>
          <m:r>
            <m:rPr>
              <m:sty m:val="p"/>
            </m:rPr>
            <w:rPr>
              <w:rFonts w:ascii="Cambria Math" w:eastAsia="宋体" w:hAnsi="Cambria Math" w:hint="eastAsia"/>
              <w:sz w:val="24"/>
              <w:szCs w:val="24"/>
            </w:rPr>
            <m:t>效应及</m:t>
          </m:r>
          <m:r>
            <m:rPr>
              <m:sty m:val="p"/>
            </m:rPr>
            <w:rPr>
              <w:rFonts w:ascii="Cambria Math" w:eastAsia="宋体" w:hAnsi="Cambria Math" w:hint="eastAsia"/>
              <w:sz w:val="24"/>
              <w:szCs w:val="24"/>
            </w:rPr>
            <m:t>95%</m:t>
          </m:r>
          <m:r>
            <m:rPr>
              <m:sty m:val="p"/>
            </m:rPr>
            <w:rPr>
              <w:rFonts w:ascii="Cambria Math" w:eastAsia="宋体" w:hAnsi="Cambria Math" w:hint="eastAsia"/>
              <w:sz w:val="24"/>
              <w:szCs w:val="24"/>
            </w:rPr>
            <m:t>置信区间</m:t>
          </m:r>
          <m:r>
            <m:rPr>
              <m:sty m:val="p"/>
            </m:rPr>
            <w:rPr>
              <w:rFonts w:ascii="Cambria Math" w:eastAsia="宋体" w:hAnsi="Cambria Math" w:hint="eastAsia"/>
              <w:sz w:val="24"/>
              <w:szCs w:val="24"/>
            </w:rPr>
            <m:t>",</m:t>
          </m:r>
        </m:oMath>
      </m:oMathPara>
    </w:p>
    <w:p w14:paraId="33126301" w14:textId="72020A79"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x = "</m:t>
          </m:r>
          <m:r>
            <m:rPr>
              <m:sty m:val="p"/>
            </m:rPr>
            <w:rPr>
              <w:rFonts w:ascii="Cambria Math" w:eastAsia="宋体" w:hAnsi="Cambria Math" w:hint="eastAsia"/>
              <w:sz w:val="24"/>
              <w:szCs w:val="24"/>
            </w:rPr>
            <m:t>先前</m:t>
          </m:r>
          <m:r>
            <m:rPr>
              <m:sty m:val="p"/>
            </m:rPr>
            <w:rPr>
              <w:rFonts w:ascii="Cambria Math" w:eastAsia="宋体" w:hAnsi="Cambria Math" w:hint="eastAsia"/>
              <w:sz w:val="24"/>
              <w:szCs w:val="24"/>
            </w:rPr>
            <m:t>GPA (prior_gpa)",</m:t>
          </m:r>
        </m:oMath>
      </m:oMathPara>
    </w:p>
    <w:p w14:paraId="636CE4FE" w14:textId="4F411C30"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y = "</m:t>
          </m:r>
          <m:r>
            <m:rPr>
              <m:sty m:val="p"/>
            </m:rPr>
            <w:rPr>
              <w:rFonts w:ascii="Cambria Math" w:eastAsia="宋体" w:hAnsi="Cambria Math" w:hint="eastAsia"/>
              <w:sz w:val="24"/>
              <w:szCs w:val="24"/>
            </w:rPr>
            <m:t>抬头率对成绩的边际效应</m:t>
          </m:r>
          <m:r>
            <m:rPr>
              <m:sty m:val="p"/>
            </m:rPr>
            <w:rPr>
              <w:rFonts w:ascii="Cambria Math" w:eastAsia="宋体" w:hAnsi="Cambria Math" w:hint="eastAsia"/>
              <w:sz w:val="24"/>
              <w:szCs w:val="24"/>
            </w:rPr>
            <m:t>"</m:t>
          </m:r>
        </m:oMath>
      </m:oMathPara>
    </w:p>
    <w:p w14:paraId="6399D6FD" w14:textId="1A22D819" w:rsidR="00AC1C31"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 +</m:t>
          </m:r>
        </m:oMath>
      </m:oMathPara>
    </w:p>
    <w:p w14:paraId="12539433" w14:textId="4B3928E4" w:rsidR="00E75628" w:rsidRPr="00AC1C31" w:rsidRDefault="00AC1C31" w:rsidP="00AC1C3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eme_bw()</m:t>
          </m:r>
        </m:oMath>
      </m:oMathPara>
    </w:p>
    <w:p w14:paraId="58D45E17" w14:textId="77777777" w:rsidR="00AC1C31" w:rsidRPr="00202220" w:rsidRDefault="00AC1C31" w:rsidP="00391F28">
      <w:pPr>
        <w:rPr>
          <w:rFonts w:ascii="Times New Roman" w:eastAsia="宋体" w:hAnsi="Times New Roman"/>
          <w:sz w:val="24"/>
          <w:szCs w:val="24"/>
        </w:rPr>
      </w:pPr>
    </w:p>
    <w:p w14:paraId="0EFC3C27" w14:textId="77777777" w:rsidR="00202220" w:rsidRDefault="00202220" w:rsidP="00391F28">
      <w:pPr>
        <w:rPr>
          <w:rFonts w:ascii="Times New Roman" w:eastAsia="宋体" w:hAnsi="Times New Roman"/>
          <w:sz w:val="24"/>
          <w:szCs w:val="24"/>
        </w:rPr>
      </w:pPr>
    </w:p>
    <w:p w14:paraId="58A0D81F" w14:textId="77777777" w:rsidR="00803646" w:rsidRPr="00AC1C31" w:rsidRDefault="00803646" w:rsidP="00391F28">
      <w:pPr>
        <w:rPr>
          <w:rFonts w:ascii="Times New Roman" w:eastAsia="宋体" w:hAnsi="Times New Roman"/>
          <w:sz w:val="24"/>
          <w:szCs w:val="24"/>
        </w:rPr>
      </w:pPr>
    </w:p>
    <w:p w14:paraId="789AAA84" w14:textId="5C6E8451" w:rsidR="003A7296" w:rsidRPr="003A7296" w:rsidRDefault="00E75628" w:rsidP="00927706">
      <w:pPr>
        <w:rPr>
          <w:rFonts w:ascii="Times New Roman" w:eastAsia="宋体" w:hAnsi="Times New Roman"/>
          <w:sz w:val="24"/>
          <w:szCs w:val="24"/>
        </w:rPr>
      </w:pPr>
      <w:r w:rsidRPr="00D656EE">
        <w:rPr>
          <w:rFonts w:ascii="Times New Roman" w:eastAsia="宋体" w:hAnsi="Times New Roman" w:hint="eastAsia"/>
          <w:b/>
          <w:bCs/>
          <w:sz w:val="24"/>
          <w:szCs w:val="24"/>
        </w:rPr>
        <w:t>4.</w:t>
      </w:r>
      <w:r w:rsidR="003A7296" w:rsidRPr="00D656EE">
        <w:rPr>
          <w:rFonts w:ascii="宋体" w:eastAsia="宋体" w:hAnsi="宋体" w:cs="宋体"/>
          <w:b/>
          <w:bCs/>
          <w:kern w:val="0"/>
          <w:sz w:val="24"/>
          <w:szCs w:val="24"/>
        </w:rPr>
        <w:t xml:space="preserve"> </w:t>
      </w:r>
      <w:r w:rsidR="003A7296" w:rsidRPr="00D656EE">
        <w:rPr>
          <w:rFonts w:ascii="宋体" w:eastAsia="宋体" w:hAnsi="宋体" w:cs="宋体" w:hint="eastAsia"/>
          <w:b/>
          <w:bCs/>
          <w:kern w:val="0"/>
          <w:sz w:val="24"/>
          <w:szCs w:val="24"/>
        </w:rPr>
        <w:t>答：</w:t>
      </w:r>
      <w:r w:rsidR="003A7296" w:rsidRPr="003A7296">
        <w:rPr>
          <w:rFonts w:ascii="Times New Roman" w:eastAsia="宋体" w:hAnsi="Times New Roman"/>
          <w:sz w:val="24"/>
          <w:szCs w:val="24"/>
        </w:rPr>
        <w:t>研究以学生个体为分析单位</w:t>
      </w:r>
      <w:r w:rsidR="002D1082">
        <w:rPr>
          <w:rFonts w:ascii="Times New Roman" w:eastAsia="宋体" w:hAnsi="Times New Roman" w:hint="eastAsia"/>
          <w:sz w:val="24"/>
          <w:szCs w:val="24"/>
        </w:rPr>
        <w:t>(N=150)</w:t>
      </w:r>
      <w:r w:rsidR="003A7296" w:rsidRPr="003A7296">
        <w:rPr>
          <w:rFonts w:ascii="Times New Roman" w:eastAsia="宋体" w:hAnsi="Times New Roman"/>
          <w:sz w:val="24"/>
          <w:szCs w:val="24"/>
        </w:rPr>
        <w:t>，使用标准化成绩（</w:t>
      </w:r>
      <w:r w:rsidR="003A7296" w:rsidRPr="003A7296">
        <w:rPr>
          <w:rFonts w:ascii="Times New Roman" w:eastAsia="宋体" w:hAnsi="Times New Roman"/>
          <w:sz w:val="24"/>
          <w:szCs w:val="24"/>
        </w:rPr>
        <w:t>std</w:t>
      </w:r>
      <w:r w:rsidR="002D1082">
        <w:rPr>
          <w:rFonts w:ascii="Times New Roman" w:eastAsia="宋体" w:hAnsi="Times New Roman" w:hint="eastAsia"/>
          <w:sz w:val="24"/>
          <w:szCs w:val="24"/>
        </w:rPr>
        <w:t>,0-100</w:t>
      </w:r>
      <w:r w:rsidR="002D1082">
        <w:rPr>
          <w:rFonts w:ascii="Times New Roman" w:eastAsia="宋体" w:hAnsi="Times New Roman" w:hint="eastAsia"/>
          <w:sz w:val="24"/>
          <w:szCs w:val="24"/>
        </w:rPr>
        <w:t>分</w:t>
      </w:r>
      <w:r w:rsidR="003A7296" w:rsidRPr="003A7296">
        <w:rPr>
          <w:rFonts w:ascii="Times New Roman" w:eastAsia="宋体" w:hAnsi="Times New Roman"/>
          <w:sz w:val="24"/>
          <w:szCs w:val="24"/>
        </w:rPr>
        <w:t>）作为因变量，课堂抬头率（</w:t>
      </w:r>
      <w:r w:rsidR="003A7296" w:rsidRPr="003A7296">
        <w:rPr>
          <w:rFonts w:ascii="Times New Roman" w:eastAsia="宋体" w:hAnsi="Times New Roman"/>
          <w:sz w:val="24"/>
          <w:szCs w:val="24"/>
        </w:rPr>
        <w:t>head</w:t>
      </w:r>
      <w:r w:rsidR="002D1082">
        <w:rPr>
          <w:rFonts w:ascii="Times New Roman" w:eastAsia="宋体" w:hAnsi="Times New Roman" w:hint="eastAsia"/>
          <w:sz w:val="24"/>
          <w:szCs w:val="24"/>
        </w:rPr>
        <w:t>，</w:t>
      </w:r>
      <w:r w:rsidR="002D1082">
        <w:rPr>
          <w:rFonts w:ascii="Times New Roman" w:eastAsia="宋体" w:hAnsi="Times New Roman" w:hint="eastAsia"/>
          <w:sz w:val="24"/>
          <w:szCs w:val="24"/>
        </w:rPr>
        <w:t>0-1</w:t>
      </w:r>
      <w:r w:rsidR="002D1082">
        <w:rPr>
          <w:rFonts w:ascii="Times New Roman" w:eastAsia="宋体" w:hAnsi="Times New Roman" w:hint="eastAsia"/>
          <w:sz w:val="24"/>
          <w:szCs w:val="24"/>
        </w:rPr>
        <w:t>比例</w:t>
      </w:r>
      <w:r w:rsidR="003A7296" w:rsidRPr="003A7296">
        <w:rPr>
          <w:rFonts w:ascii="Times New Roman" w:eastAsia="宋体" w:hAnsi="Times New Roman"/>
          <w:sz w:val="24"/>
          <w:szCs w:val="24"/>
        </w:rPr>
        <w:t>）作为核心自变量，先验</w:t>
      </w:r>
      <w:r w:rsidR="003A7296" w:rsidRPr="003A7296">
        <w:rPr>
          <w:rFonts w:ascii="Times New Roman" w:eastAsia="宋体" w:hAnsi="Times New Roman"/>
          <w:sz w:val="24"/>
          <w:szCs w:val="24"/>
        </w:rPr>
        <w:t xml:space="preserve"> GPA</w:t>
      </w:r>
      <w:r w:rsidR="003A7296" w:rsidRPr="003A7296">
        <w:rPr>
          <w:rFonts w:ascii="Times New Roman" w:eastAsia="宋体" w:hAnsi="Times New Roman"/>
          <w:sz w:val="24"/>
          <w:szCs w:val="24"/>
        </w:rPr>
        <w:t>（</w:t>
      </w:r>
      <w:r w:rsidR="003A7296" w:rsidRPr="003A7296">
        <w:rPr>
          <w:rFonts w:ascii="Times New Roman" w:eastAsia="宋体" w:hAnsi="Times New Roman"/>
          <w:sz w:val="24"/>
          <w:szCs w:val="24"/>
        </w:rPr>
        <w:t>prior GPA</w:t>
      </w:r>
      <w:r w:rsidR="002D1082">
        <w:rPr>
          <w:rFonts w:ascii="Times New Roman" w:eastAsia="宋体" w:hAnsi="Times New Roman" w:hint="eastAsia"/>
          <w:sz w:val="24"/>
          <w:szCs w:val="24"/>
        </w:rPr>
        <w:t>，</w:t>
      </w:r>
      <w:r w:rsidR="002D1082">
        <w:rPr>
          <w:rFonts w:ascii="Times New Roman" w:eastAsia="宋体" w:hAnsi="Times New Roman" w:hint="eastAsia"/>
          <w:sz w:val="24"/>
          <w:szCs w:val="24"/>
        </w:rPr>
        <w:t>4.0</w:t>
      </w:r>
      <w:r w:rsidR="002D1082">
        <w:rPr>
          <w:rFonts w:ascii="Times New Roman" w:eastAsia="宋体" w:hAnsi="Times New Roman" w:hint="eastAsia"/>
          <w:sz w:val="24"/>
          <w:szCs w:val="24"/>
        </w:rPr>
        <w:t>满绩</w:t>
      </w:r>
      <w:r w:rsidR="003A7296" w:rsidRPr="003A7296">
        <w:rPr>
          <w:rFonts w:ascii="Times New Roman" w:eastAsia="宋体" w:hAnsi="Times New Roman"/>
          <w:sz w:val="24"/>
          <w:szCs w:val="24"/>
        </w:rPr>
        <w:t>）作为学习基础的衡量指标。</w:t>
      </w:r>
    </w:p>
    <w:p w14:paraId="08C2A7B2" w14:textId="502722F1" w:rsidR="003A7296" w:rsidRDefault="003A7296" w:rsidP="00927706">
      <w:pPr>
        <w:ind w:firstLineChars="200" w:firstLine="480"/>
        <w:rPr>
          <w:rFonts w:ascii="Times New Roman" w:eastAsia="宋体" w:hAnsi="Times New Roman"/>
          <w:sz w:val="24"/>
          <w:szCs w:val="24"/>
        </w:rPr>
      </w:pPr>
      <w:r w:rsidRPr="003A7296">
        <w:rPr>
          <w:rFonts w:ascii="Times New Roman" w:eastAsia="宋体" w:hAnsi="Times New Roman"/>
          <w:sz w:val="24"/>
          <w:szCs w:val="24"/>
        </w:rPr>
        <w:t>在模型设定上，本</w:t>
      </w:r>
      <w:r w:rsidR="00245F4C">
        <w:rPr>
          <w:rFonts w:ascii="Times New Roman" w:eastAsia="宋体" w:hAnsi="Times New Roman" w:hint="eastAsia"/>
          <w:sz w:val="24"/>
          <w:szCs w:val="24"/>
        </w:rPr>
        <w:t>研究</w:t>
      </w:r>
      <w:r w:rsidRPr="003A7296">
        <w:rPr>
          <w:rFonts w:ascii="Times New Roman" w:eastAsia="宋体" w:hAnsi="Times New Roman"/>
          <w:sz w:val="24"/>
          <w:szCs w:val="24"/>
        </w:rPr>
        <w:t>通过在线性回归模型中引入</w:t>
      </w:r>
      <w:r w:rsidRPr="003A7296">
        <w:rPr>
          <w:rFonts w:ascii="Times New Roman" w:eastAsia="宋体" w:hAnsi="Times New Roman"/>
          <w:sz w:val="24"/>
          <w:szCs w:val="24"/>
        </w:rPr>
        <w:t>“</w:t>
      </w:r>
      <w:r w:rsidRPr="003A7296">
        <w:rPr>
          <w:rFonts w:ascii="Times New Roman" w:eastAsia="宋体" w:hAnsi="Times New Roman"/>
          <w:sz w:val="24"/>
          <w:szCs w:val="24"/>
        </w:rPr>
        <w:t>抬头率</w:t>
      </w:r>
      <w:r w:rsidRPr="003A7296">
        <w:rPr>
          <w:rFonts w:ascii="Times New Roman" w:eastAsia="宋体" w:hAnsi="Times New Roman"/>
          <w:sz w:val="24"/>
          <w:szCs w:val="24"/>
        </w:rPr>
        <w:t xml:space="preserve"> × </w:t>
      </w:r>
      <w:r w:rsidRPr="003A7296">
        <w:rPr>
          <w:rFonts w:ascii="Times New Roman" w:eastAsia="宋体" w:hAnsi="Times New Roman"/>
          <w:sz w:val="24"/>
          <w:szCs w:val="24"/>
        </w:rPr>
        <w:t>先验</w:t>
      </w:r>
      <w:r w:rsidRPr="003A7296">
        <w:rPr>
          <w:rFonts w:ascii="Times New Roman" w:eastAsia="宋体" w:hAnsi="Times New Roman"/>
          <w:sz w:val="24"/>
          <w:szCs w:val="24"/>
        </w:rPr>
        <w:t xml:space="preserve"> GPA”</w:t>
      </w:r>
      <w:r w:rsidRPr="003A7296">
        <w:rPr>
          <w:rFonts w:ascii="Times New Roman" w:eastAsia="宋体" w:hAnsi="Times New Roman"/>
          <w:sz w:val="24"/>
          <w:szCs w:val="24"/>
        </w:rPr>
        <w:t>的交互项，检验抬头率对成绩的边际影响是否</w:t>
      </w:r>
      <w:proofErr w:type="gramStart"/>
      <w:r w:rsidRPr="003A7296">
        <w:rPr>
          <w:rFonts w:ascii="Times New Roman" w:eastAsia="宋体" w:hAnsi="Times New Roman"/>
          <w:sz w:val="24"/>
          <w:szCs w:val="24"/>
        </w:rPr>
        <w:t>随学生</w:t>
      </w:r>
      <w:proofErr w:type="gramEnd"/>
      <w:r w:rsidRPr="003A7296">
        <w:rPr>
          <w:rFonts w:ascii="Times New Roman" w:eastAsia="宋体" w:hAnsi="Times New Roman"/>
          <w:sz w:val="24"/>
          <w:szCs w:val="24"/>
        </w:rPr>
        <w:t>学业基础提高而增强。模型同时控制课堂环境、课程属性、家庭背景及班级规模等潜在混杂因素，其中家庭背景通过主成分分析合成为综合指标。在估计方法上，考虑到</w:t>
      </w:r>
      <w:r w:rsidR="00245F4C">
        <w:rPr>
          <w:rFonts w:ascii="Times New Roman" w:eastAsia="宋体" w:hAnsi="Times New Roman" w:hint="eastAsia"/>
          <w:sz w:val="24"/>
          <w:szCs w:val="24"/>
        </w:rPr>
        <w:t>课堂</w:t>
      </w:r>
      <w:r w:rsidRPr="003A7296">
        <w:rPr>
          <w:rFonts w:ascii="Times New Roman" w:eastAsia="宋体" w:hAnsi="Times New Roman"/>
          <w:sz w:val="24"/>
          <w:szCs w:val="24"/>
        </w:rPr>
        <w:t>行为数据可能存在异方差问题，</w:t>
      </w:r>
      <w:r w:rsidR="00245F4C">
        <w:rPr>
          <w:rFonts w:ascii="Times New Roman" w:eastAsia="宋体" w:hAnsi="Times New Roman" w:hint="eastAsia"/>
          <w:sz w:val="24"/>
          <w:szCs w:val="24"/>
        </w:rPr>
        <w:t>因此</w:t>
      </w:r>
      <w:r w:rsidRPr="003A7296">
        <w:rPr>
          <w:rFonts w:ascii="Times New Roman" w:eastAsia="宋体" w:hAnsi="Times New Roman"/>
          <w:sz w:val="24"/>
          <w:szCs w:val="24"/>
        </w:rPr>
        <w:t>采用</w:t>
      </w:r>
      <w:r w:rsidRPr="003A7296">
        <w:rPr>
          <w:rFonts w:ascii="Times New Roman" w:eastAsia="宋体" w:hAnsi="Times New Roman"/>
          <w:sz w:val="24"/>
          <w:szCs w:val="24"/>
        </w:rPr>
        <w:t>HC1</w:t>
      </w:r>
      <w:r w:rsidRPr="003A7296">
        <w:rPr>
          <w:rFonts w:ascii="Times New Roman" w:eastAsia="宋体" w:hAnsi="Times New Roman"/>
          <w:sz w:val="24"/>
          <w:szCs w:val="24"/>
        </w:rPr>
        <w:t>异方差稳健标准误进行统计推断。为增强结果的可解释性，进一步计算并可视化不同</w:t>
      </w:r>
      <w:r w:rsidRPr="003A7296">
        <w:rPr>
          <w:rFonts w:ascii="Times New Roman" w:eastAsia="宋体" w:hAnsi="Times New Roman"/>
          <w:sz w:val="24"/>
          <w:szCs w:val="24"/>
        </w:rPr>
        <w:t>GPA</w:t>
      </w:r>
      <w:r w:rsidRPr="003A7296">
        <w:rPr>
          <w:rFonts w:ascii="Times New Roman" w:eastAsia="宋体" w:hAnsi="Times New Roman"/>
          <w:sz w:val="24"/>
          <w:szCs w:val="24"/>
        </w:rPr>
        <w:t>水平</w:t>
      </w:r>
      <w:r w:rsidR="002D1082">
        <w:rPr>
          <w:rFonts w:ascii="Times New Roman" w:eastAsia="宋体" w:hAnsi="Times New Roman" w:hint="eastAsia"/>
          <w:sz w:val="24"/>
          <w:szCs w:val="24"/>
        </w:rPr>
        <w:t>（</w:t>
      </w:r>
      <w:r w:rsidR="002D1082" w:rsidRPr="002D1082">
        <w:rPr>
          <w:rFonts w:ascii="Times New Roman" w:eastAsia="宋体" w:hAnsi="Times New Roman"/>
          <w:sz w:val="24"/>
          <w:szCs w:val="24"/>
        </w:rPr>
        <w:t>低</w:t>
      </w:r>
      <w:r w:rsidR="002D1082" w:rsidRPr="002D1082">
        <w:rPr>
          <w:rFonts w:ascii="Times New Roman" w:eastAsia="宋体" w:hAnsi="Times New Roman"/>
          <w:sz w:val="24"/>
          <w:szCs w:val="24"/>
        </w:rPr>
        <w:t xml:space="preserve"> GPA (</w:t>
      </w:r>
      <w:r w:rsidR="002D1082" w:rsidRPr="002D1082">
        <w:rPr>
          <w:rFonts w:ascii="Times New Roman" w:eastAsia="宋体" w:hAnsi="Times New Roman"/>
          <w:sz w:val="24"/>
          <w:szCs w:val="24"/>
        </w:rPr>
        <w:t>如</w:t>
      </w:r>
      <w:r w:rsidR="002D1082" w:rsidRPr="002D1082">
        <w:rPr>
          <w:rFonts w:ascii="Times New Roman" w:eastAsia="宋体" w:hAnsi="Times New Roman"/>
          <w:sz w:val="24"/>
          <w:szCs w:val="24"/>
        </w:rPr>
        <w:t>2.5)</w:t>
      </w:r>
      <w:r w:rsidR="002D1082">
        <w:rPr>
          <w:rFonts w:ascii="Times New Roman" w:eastAsia="宋体" w:hAnsi="Times New Roman" w:hint="eastAsia"/>
          <w:sz w:val="24"/>
          <w:szCs w:val="24"/>
        </w:rPr>
        <w:t>，</w:t>
      </w:r>
      <w:r w:rsidR="002D1082" w:rsidRPr="002D1082">
        <w:rPr>
          <w:rFonts w:ascii="Times New Roman" w:eastAsia="宋体" w:hAnsi="Times New Roman"/>
          <w:sz w:val="24"/>
          <w:szCs w:val="24"/>
        </w:rPr>
        <w:t>中</w:t>
      </w:r>
      <w:r w:rsidR="002D1082" w:rsidRPr="002D1082">
        <w:rPr>
          <w:rFonts w:ascii="Times New Roman" w:eastAsia="宋体" w:hAnsi="Times New Roman"/>
          <w:sz w:val="24"/>
          <w:szCs w:val="24"/>
        </w:rPr>
        <w:t xml:space="preserve"> GPA (</w:t>
      </w:r>
      <w:r w:rsidR="002D1082" w:rsidRPr="002D1082">
        <w:rPr>
          <w:rFonts w:ascii="Times New Roman" w:eastAsia="宋体" w:hAnsi="Times New Roman"/>
          <w:sz w:val="24"/>
          <w:szCs w:val="24"/>
        </w:rPr>
        <w:t>如</w:t>
      </w:r>
      <w:r w:rsidR="002D1082" w:rsidRPr="002D1082">
        <w:rPr>
          <w:rFonts w:ascii="Times New Roman" w:eastAsia="宋体" w:hAnsi="Times New Roman"/>
          <w:sz w:val="24"/>
          <w:szCs w:val="24"/>
        </w:rPr>
        <w:t>3.2)</w:t>
      </w:r>
      <w:r w:rsidR="002D1082">
        <w:rPr>
          <w:rFonts w:ascii="Times New Roman" w:eastAsia="宋体" w:hAnsi="Times New Roman" w:hint="eastAsia"/>
          <w:sz w:val="24"/>
          <w:szCs w:val="24"/>
        </w:rPr>
        <w:t>，</w:t>
      </w:r>
      <w:r w:rsidR="002D1082" w:rsidRPr="002D1082">
        <w:rPr>
          <w:rFonts w:ascii="Times New Roman" w:eastAsia="宋体" w:hAnsi="Times New Roman"/>
          <w:sz w:val="24"/>
          <w:szCs w:val="24"/>
        </w:rPr>
        <w:t>高</w:t>
      </w:r>
      <w:r w:rsidR="002D1082" w:rsidRPr="002D1082">
        <w:rPr>
          <w:rFonts w:ascii="Times New Roman" w:eastAsia="宋体" w:hAnsi="Times New Roman"/>
          <w:sz w:val="24"/>
          <w:szCs w:val="24"/>
        </w:rPr>
        <w:t xml:space="preserve"> GPA (</w:t>
      </w:r>
      <w:r w:rsidR="002D1082" w:rsidRPr="002D1082">
        <w:rPr>
          <w:rFonts w:ascii="Times New Roman" w:eastAsia="宋体" w:hAnsi="Times New Roman"/>
          <w:sz w:val="24"/>
          <w:szCs w:val="24"/>
        </w:rPr>
        <w:t>如</w:t>
      </w:r>
      <w:r w:rsidR="002D1082" w:rsidRPr="002D1082">
        <w:rPr>
          <w:rFonts w:ascii="Times New Roman" w:eastAsia="宋体" w:hAnsi="Times New Roman"/>
          <w:sz w:val="24"/>
          <w:szCs w:val="24"/>
        </w:rPr>
        <w:t>3.8)</w:t>
      </w:r>
      <w:r w:rsidR="002D1082">
        <w:rPr>
          <w:rFonts w:ascii="Times New Roman" w:eastAsia="宋体" w:hAnsi="Times New Roman" w:hint="eastAsia"/>
          <w:sz w:val="24"/>
          <w:szCs w:val="24"/>
        </w:rPr>
        <w:t>）</w:t>
      </w:r>
      <w:r w:rsidRPr="003A7296">
        <w:rPr>
          <w:rFonts w:ascii="Times New Roman" w:eastAsia="宋体" w:hAnsi="Times New Roman"/>
          <w:sz w:val="24"/>
          <w:szCs w:val="24"/>
        </w:rPr>
        <w:t>下抬头率的边际效应及其对应的交互斜率。</w:t>
      </w:r>
    </w:p>
    <w:p w14:paraId="5E14E9EE" w14:textId="52BFC7ED"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数据整理（筛选、生成新变量等）</m:t>
          </m:r>
        </m:oMath>
      </m:oMathPara>
    </w:p>
    <w:p w14:paraId="635F3E5A" w14:textId="66C1F566"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library(dplyr)</m:t>
          </m:r>
        </m:oMath>
      </m:oMathPara>
    </w:p>
    <w:p w14:paraId="57E7FC4E" w14:textId="3B118B05"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作图（柱状图、折线图）</m:t>
          </m:r>
        </m:oMath>
      </m:oMathPara>
    </w:p>
    <w:p w14:paraId="79C70E9B" w14:textId="17C78B2B"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library(ggplot2)</m:t>
          </m:r>
        </m:oMath>
      </m:oMathPara>
    </w:p>
    <w:p w14:paraId="64883B14" w14:textId="29FAB76E"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计算边际效应（比直接看回归系数更直观）</m:t>
          </m:r>
        </m:oMath>
      </m:oMathPara>
    </w:p>
    <w:p w14:paraId="594F6853" w14:textId="6580D6BF"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library(marginaleffects)</m:t>
          </m:r>
        </m:oMath>
      </m:oMathPara>
    </w:p>
    <w:p w14:paraId="56620DDF" w14:textId="7DD25D74"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心理与社会科学常用工具包（这里主要用</m:t>
          </m:r>
          <m:r>
            <m:rPr>
              <m:sty m:val="p"/>
            </m:rPr>
            <w:rPr>
              <w:rFonts w:ascii="Cambria Math" w:eastAsia="宋体" w:hAnsi="Cambria Math" w:hint="eastAsia"/>
              <w:sz w:val="24"/>
              <w:szCs w:val="24"/>
            </w:rPr>
            <m:t xml:space="preserve"> PCA</m:t>
          </m:r>
          <m:r>
            <m:rPr>
              <m:sty m:val="p"/>
            </m:rPr>
            <w:rPr>
              <w:rFonts w:ascii="Cambria Math" w:eastAsia="宋体" w:hAnsi="Cambria Math" w:hint="eastAsia"/>
              <w:sz w:val="24"/>
              <w:szCs w:val="24"/>
            </w:rPr>
            <m:t>）</m:t>
          </m:r>
        </m:oMath>
      </m:oMathPara>
    </w:p>
    <w:p w14:paraId="0ABAF610" w14:textId="5CB1E949"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library(psyc</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m:t>
          </m:r>
        </m:oMath>
      </m:oMathPara>
    </w:p>
    <w:p w14:paraId="417E7351" w14:textId="09C5916F"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回归检验相关（显著性检验）</m:t>
          </m:r>
        </m:oMath>
      </m:oMathPara>
    </w:p>
    <w:p w14:paraId="2B1ACA69" w14:textId="151A3C56"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library(lmtest)</m:t>
          </m:r>
        </m:oMath>
      </m:oMathPara>
    </w:p>
    <w:p w14:paraId="3DD3EBC5" w14:textId="30FD4409"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提供稳健标准误（应对异方差）</m:t>
          </m:r>
        </m:oMath>
      </m:oMathPara>
    </w:p>
    <w:p w14:paraId="0608C54D" w14:textId="0A01ACA9"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library(sandwic</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m:t>
          </m:r>
        </m:oMath>
      </m:oMathPara>
    </w:p>
    <w:p w14:paraId="1985E18F" w14:textId="702907ED"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另一种计算边际效应的包</m:t>
          </m:r>
        </m:oMath>
      </m:oMathPara>
    </w:p>
    <w:p w14:paraId="402AE279" w14:textId="587E638B"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library(margins)</m:t>
          </m:r>
        </m:oMath>
      </m:oMathPara>
    </w:p>
    <w:p w14:paraId="483F0649" w14:textId="58FF948C"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w:lastRenderedPageBreak/>
            <m:t xml:space="preserve"># </m:t>
          </m:r>
          <m:r>
            <m:rPr>
              <m:sty m:val="p"/>
            </m:rPr>
            <w:rPr>
              <w:rFonts w:ascii="Cambria Math" w:eastAsia="宋体" w:hAnsi="Cambria Math" w:hint="eastAsia"/>
              <w:sz w:val="24"/>
              <w:szCs w:val="24"/>
            </w:rPr>
            <m:t>固定随机种子，保证每次运行结果一致（方便复现）</m:t>
          </m:r>
        </m:oMath>
      </m:oMathPara>
    </w:p>
    <w:p w14:paraId="34E0FF8D" w14:textId="09588E7D"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set.seed(2026)</m:t>
          </m:r>
        </m:oMath>
      </m:oMathPara>
    </w:p>
    <w:p w14:paraId="36B8A6AE" w14:textId="1FCE2829"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样本量：</m:t>
          </m:r>
          <m:r>
            <m:rPr>
              <m:sty m:val="p"/>
            </m:rPr>
            <w:rPr>
              <w:rFonts w:ascii="Cambria Math" w:eastAsia="宋体" w:hAnsi="Cambria Math" w:hint="eastAsia"/>
              <w:sz w:val="24"/>
              <w:szCs w:val="24"/>
            </w:rPr>
            <m:t xml:space="preserve">150 </m:t>
          </m:r>
          <m:r>
            <m:rPr>
              <m:sty m:val="p"/>
            </m:rPr>
            <w:rPr>
              <w:rFonts w:ascii="Cambria Math" w:eastAsia="宋体" w:hAnsi="Cambria Math" w:hint="eastAsia"/>
              <w:sz w:val="24"/>
              <w:szCs w:val="24"/>
            </w:rPr>
            <m:t>名学生</m:t>
          </m:r>
        </m:oMath>
      </m:oMathPara>
    </w:p>
    <w:p w14:paraId="64DF2E9C" w14:textId="15DF8296"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n &lt;</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150</m:t>
          </m:r>
        </m:oMath>
      </m:oMathPara>
    </w:p>
    <w:p w14:paraId="610C08DC" w14:textId="78C93B6C"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构造原始学生数据</m:t>
          </m:r>
        </m:oMath>
      </m:oMathPara>
    </w:p>
    <w:p w14:paraId="25BCD93C" w14:textId="395C69D4"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df_raw &lt;</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tibble(</m:t>
          </m:r>
        </m:oMath>
      </m:oMathPara>
    </w:p>
    <w:p w14:paraId="58E68932" w14:textId="7EDFE198"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学生编号</m:t>
          </m:r>
        </m:oMath>
      </m:oMathPara>
    </w:p>
    <w:p w14:paraId="1F2A180F" w14:textId="6DDE78BB"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student_id = paste0("S", sprintf("%03d", 1:n)),</m:t>
          </m:r>
        </m:oMath>
      </m:oMathPara>
    </w:p>
    <w:p w14:paraId="2CE9C992" w14:textId="0ACA8929"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抬头率：介于</m:t>
          </m:r>
          <m:r>
            <m:rPr>
              <m:sty m:val="p"/>
            </m:rPr>
            <w:rPr>
              <w:rFonts w:ascii="Cambria Math" w:eastAsia="宋体" w:hAnsi="Cambria Math" w:hint="eastAsia"/>
              <w:sz w:val="24"/>
              <w:szCs w:val="24"/>
            </w:rPr>
            <m:t xml:space="preserve"> 0.4</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0.9 </m:t>
          </m:r>
          <m:r>
            <m:rPr>
              <m:sty m:val="p"/>
            </m:rPr>
            <w:rPr>
              <w:rFonts w:ascii="Cambria Math" w:eastAsia="宋体" w:hAnsi="Cambria Math" w:hint="eastAsia"/>
              <w:sz w:val="24"/>
              <w:szCs w:val="24"/>
            </w:rPr>
            <m:t>之间（</m:t>
          </m:r>
          <m:r>
            <m:rPr>
              <m:sty m:val="p"/>
            </m:rPr>
            <w:rPr>
              <w:rFonts w:ascii="Cambria Math" w:eastAsia="宋体" w:hAnsi="Cambria Math" w:hint="eastAsia"/>
              <w:sz w:val="24"/>
              <w:szCs w:val="24"/>
            </w:rPr>
            <m:t>40%</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90%</m:t>
          </m:r>
          <m:r>
            <m:rPr>
              <m:sty m:val="p"/>
            </m:rPr>
            <w:rPr>
              <w:rFonts w:ascii="Cambria Math" w:eastAsia="宋体" w:hAnsi="Cambria Math" w:hint="eastAsia"/>
              <w:sz w:val="24"/>
              <w:szCs w:val="24"/>
            </w:rPr>
            <m:t>）</m:t>
          </m:r>
        </m:oMath>
      </m:oMathPara>
    </w:p>
    <w:p w14:paraId="1FE6C2E1" w14:textId="16FC9AAD"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 xml:space="preserve">ead       = 0.4 + 0.5 </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runif(n),</m:t>
          </m:r>
        </m:oMath>
      </m:oMathPara>
    </w:p>
    <w:p w14:paraId="72CEE73C" w14:textId="73C69BD6"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先验</m:t>
          </m:r>
          <m:r>
            <m:rPr>
              <m:sty m:val="p"/>
            </m:rPr>
            <w:rPr>
              <w:rFonts w:ascii="Cambria Math" w:eastAsia="宋体" w:hAnsi="Cambria Math" w:hint="eastAsia"/>
              <w:sz w:val="24"/>
              <w:szCs w:val="24"/>
            </w:rPr>
            <m:t xml:space="preserve"> GPA</m:t>
          </m:r>
          <m:r>
            <m:rPr>
              <m:sty m:val="p"/>
            </m:rPr>
            <w:rPr>
              <w:rFonts w:ascii="Cambria Math" w:eastAsia="宋体" w:hAnsi="Cambria Math" w:hint="eastAsia"/>
              <w:sz w:val="24"/>
              <w:szCs w:val="24"/>
            </w:rPr>
            <m:t>：</m:t>
          </m:r>
          <m:r>
            <m:rPr>
              <m:sty m:val="p"/>
            </m:rPr>
            <w:rPr>
              <w:rFonts w:ascii="Cambria Math" w:eastAsia="宋体" w:hAnsi="Cambria Math" w:hint="eastAsia"/>
              <w:sz w:val="24"/>
              <w:szCs w:val="24"/>
            </w:rPr>
            <m:t>2.0</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4.0</m:t>
          </m:r>
        </m:oMath>
      </m:oMathPara>
    </w:p>
    <w:p w14:paraId="0689DD2A" w14:textId="25555B67"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prior_gpa  = runif(n, 2.0, 4.0),</m:t>
          </m:r>
        </m:oMath>
      </m:oMathPara>
    </w:p>
    <w:p w14:paraId="71F64B2D" w14:textId="56A03F3B"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是否在“睿智教室”（</m:t>
          </m:r>
          <m:r>
            <m:rPr>
              <m:sty m:val="p"/>
            </m:rPr>
            <w:rPr>
              <w:rFonts w:ascii="Cambria Math" w:eastAsia="宋体" w:hAnsi="Cambria Math" w:hint="eastAsia"/>
              <w:sz w:val="24"/>
              <w:szCs w:val="24"/>
            </w:rPr>
            <m:t>1=</m:t>
          </m:r>
          <m:r>
            <m:rPr>
              <m:sty m:val="p"/>
            </m:rPr>
            <w:rPr>
              <w:rFonts w:ascii="Cambria Math" w:eastAsia="宋体" w:hAnsi="Cambria Math" w:hint="eastAsia"/>
              <w:sz w:val="24"/>
              <w:szCs w:val="24"/>
            </w:rPr>
            <m:t>是，</m:t>
          </m:r>
          <m:r>
            <m:rPr>
              <m:sty m:val="p"/>
            </m:rPr>
            <w:rPr>
              <w:rFonts w:ascii="Cambria Math" w:eastAsia="宋体" w:hAnsi="Cambria Math" w:hint="eastAsia"/>
              <w:sz w:val="24"/>
              <w:szCs w:val="24"/>
            </w:rPr>
            <m:t>0=</m:t>
          </m:r>
          <m:r>
            <m:rPr>
              <m:sty m:val="p"/>
            </m:rPr>
            <w:rPr>
              <w:rFonts w:ascii="Cambria Math" w:eastAsia="宋体" w:hAnsi="Cambria Math" w:hint="eastAsia"/>
              <w:sz w:val="24"/>
              <w:szCs w:val="24"/>
            </w:rPr>
            <m:t>否）</m:t>
          </m:r>
        </m:oMath>
      </m:oMathPara>
    </w:p>
    <w:p w14:paraId="10AF0306" w14:textId="5CA698D8"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is_smart   = rbinom(n, 1, 0.5),</m:t>
          </m:r>
        </m:oMath>
      </m:oMathPara>
    </w:p>
    <w:p w14:paraId="2513B275" w14:textId="7E426B36" w:rsidR="00245F4C" w:rsidRPr="00245F4C" w:rsidRDefault="00245F4C" w:rsidP="00245F4C">
      <w:pPr>
        <w:jc w:val="left"/>
        <w:rPr>
          <w:rFonts w:ascii="Times New Roman" w:eastAsia="宋体" w:hAnsi="Times New Roman"/>
          <w:sz w:val="24"/>
          <w:szCs w:val="24"/>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父母受教育程度（</m:t>
          </m:r>
          <m:r>
            <m:rPr>
              <m:sty m:val="p"/>
            </m:rPr>
            <w:rPr>
              <w:rFonts w:ascii="Cambria Math" w:eastAsia="宋体" w:hAnsi="Cambria Math" w:hint="eastAsia"/>
              <w:sz w:val="24"/>
              <w:szCs w:val="24"/>
            </w:rPr>
            <m:t>1</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5</m:t>
          </m:r>
          <m:r>
            <m:rPr>
              <m:sty m:val="p"/>
            </m:rPr>
            <w:rPr>
              <w:rFonts w:ascii="Cambria Math" w:eastAsia="宋体" w:hAnsi="Cambria Math" w:hint="eastAsia"/>
              <w:sz w:val="24"/>
              <w:szCs w:val="24"/>
            </w:rPr>
            <m:t>）</m:t>
          </m:r>
        </m:oMath>
      </m:oMathPara>
    </w:p>
    <w:p w14:paraId="7793DB38" w14:textId="5E831E02" w:rsidR="00245F4C" w:rsidRDefault="00245F4C" w:rsidP="00245F4C">
      <w:pPr>
        <w:jc w:val="left"/>
        <w:rPr>
          <w:rFonts w:ascii="Times New Roman" w:eastAsia="宋体" w:hAnsi="Times New Roman"/>
          <w:sz w:val="24"/>
          <w:szCs w:val="24"/>
        </w:rPr>
      </w:pPr>
      <w:r w:rsidRPr="00245F4C">
        <w:rPr>
          <w:rFonts w:ascii="Times New Roman" w:eastAsia="宋体" w:hAnsi="Times New Roman"/>
          <w:sz w:val="24"/>
          <w:szCs w:val="24"/>
        </w:rPr>
        <w:t>#</w:t>
      </w:r>
      <w:r w:rsidRPr="00245F4C">
        <w:rPr>
          <w:rFonts w:ascii="Times New Roman" w:eastAsia="宋体" w:hAnsi="Times New Roman"/>
          <w:sz w:val="24"/>
          <w:szCs w:val="24"/>
        </w:rPr>
        <w:t>对应问卷定义：</w:t>
      </w:r>
      <w:r w:rsidRPr="00245F4C">
        <w:rPr>
          <w:rFonts w:ascii="Times New Roman" w:eastAsia="宋体" w:hAnsi="Times New Roman"/>
          <w:sz w:val="24"/>
          <w:szCs w:val="24"/>
        </w:rPr>
        <w:t>1=</w:t>
      </w:r>
      <w:r w:rsidRPr="00245F4C">
        <w:rPr>
          <w:rFonts w:ascii="Times New Roman" w:eastAsia="宋体" w:hAnsi="Times New Roman"/>
          <w:sz w:val="24"/>
          <w:szCs w:val="24"/>
        </w:rPr>
        <w:t>初中及以下</w:t>
      </w:r>
      <w:r w:rsidRPr="00245F4C">
        <w:rPr>
          <w:rFonts w:ascii="Times New Roman" w:eastAsia="宋体" w:hAnsi="Times New Roman"/>
          <w:sz w:val="24"/>
          <w:szCs w:val="24"/>
        </w:rPr>
        <w:t>; 2=</w:t>
      </w:r>
      <w:r w:rsidRPr="00245F4C">
        <w:rPr>
          <w:rFonts w:ascii="Times New Roman" w:eastAsia="宋体" w:hAnsi="Times New Roman"/>
          <w:sz w:val="24"/>
          <w:szCs w:val="24"/>
        </w:rPr>
        <w:t>高中</w:t>
      </w:r>
      <w:r w:rsidRPr="00245F4C">
        <w:rPr>
          <w:rFonts w:ascii="Times New Roman" w:eastAsia="宋体" w:hAnsi="Times New Roman"/>
          <w:sz w:val="24"/>
          <w:szCs w:val="24"/>
        </w:rPr>
        <w:t>/</w:t>
      </w:r>
      <w:r w:rsidRPr="00245F4C">
        <w:rPr>
          <w:rFonts w:ascii="Times New Roman" w:eastAsia="宋体" w:hAnsi="Times New Roman"/>
          <w:sz w:val="24"/>
          <w:szCs w:val="24"/>
        </w:rPr>
        <w:t>中专</w:t>
      </w:r>
      <w:r w:rsidRPr="00245F4C">
        <w:rPr>
          <w:rFonts w:ascii="Times New Roman" w:eastAsia="宋体" w:hAnsi="Times New Roman"/>
          <w:sz w:val="24"/>
          <w:szCs w:val="24"/>
        </w:rPr>
        <w:t>; 3=</w:t>
      </w:r>
      <w:r w:rsidRPr="00245F4C">
        <w:rPr>
          <w:rFonts w:ascii="Times New Roman" w:eastAsia="宋体" w:hAnsi="Times New Roman"/>
          <w:sz w:val="24"/>
          <w:szCs w:val="24"/>
        </w:rPr>
        <w:t>大专</w:t>
      </w:r>
      <w:r w:rsidRPr="00245F4C">
        <w:rPr>
          <w:rFonts w:ascii="Times New Roman" w:eastAsia="宋体" w:hAnsi="Times New Roman"/>
          <w:sz w:val="24"/>
          <w:szCs w:val="24"/>
        </w:rPr>
        <w:t>; 4=</w:t>
      </w:r>
      <w:r w:rsidRPr="00245F4C">
        <w:rPr>
          <w:rFonts w:ascii="Times New Roman" w:eastAsia="宋体" w:hAnsi="Times New Roman"/>
          <w:sz w:val="24"/>
          <w:szCs w:val="24"/>
        </w:rPr>
        <w:t>本科</w:t>
      </w:r>
      <w:r w:rsidRPr="00245F4C">
        <w:rPr>
          <w:rFonts w:ascii="Times New Roman" w:eastAsia="宋体" w:hAnsi="Times New Roman"/>
          <w:sz w:val="24"/>
          <w:szCs w:val="24"/>
        </w:rPr>
        <w:t>; 5=</w:t>
      </w:r>
      <w:r w:rsidRPr="00245F4C">
        <w:rPr>
          <w:rFonts w:ascii="Times New Roman" w:eastAsia="宋体" w:hAnsi="Times New Roman"/>
          <w:sz w:val="24"/>
          <w:szCs w:val="24"/>
        </w:rPr>
        <w:t>研究生及以上</w:t>
      </w:r>
      <w:r w:rsidRPr="00245F4C">
        <w:rPr>
          <w:rFonts w:ascii="Times New Roman" w:eastAsia="宋体" w:hAnsi="Times New Roman"/>
          <w:sz w:val="24"/>
          <w:szCs w:val="24"/>
        </w:rPr>
        <w:t xml:space="preserve"> </w:t>
      </w:r>
    </w:p>
    <w:p w14:paraId="1256213B" w14:textId="1CDCD279" w:rsidR="00245F4C" w:rsidRPr="00245F4C" w:rsidRDefault="00245F4C" w:rsidP="00245F4C">
      <w:pPr>
        <w:jc w:val="left"/>
        <w:rPr>
          <w:rFonts w:ascii="Cambria Math" w:eastAsia="宋体" w:hAnsi="Cambria Math"/>
          <w:sz w:val="24"/>
          <w:szCs w:val="24"/>
          <w:oMath/>
        </w:rPr>
      </w:pPr>
      <w:r w:rsidRPr="00245F4C">
        <w:rPr>
          <w:rFonts w:ascii="Times New Roman" w:eastAsia="宋体" w:hAnsi="Times New Roman"/>
          <w:sz w:val="24"/>
          <w:szCs w:val="24"/>
        </w:rPr>
        <w:t>#</w:t>
      </w:r>
      <w:r w:rsidRPr="00245F4C">
        <w:rPr>
          <w:rFonts w:ascii="Times New Roman" w:eastAsia="宋体" w:hAnsi="Times New Roman"/>
          <w:sz w:val="24"/>
          <w:szCs w:val="24"/>
        </w:rPr>
        <w:t>注释：采用有序分类（</w:t>
      </w:r>
      <w:r w:rsidRPr="00245F4C">
        <w:rPr>
          <w:rFonts w:ascii="Times New Roman" w:eastAsia="宋体" w:hAnsi="Times New Roman"/>
          <w:sz w:val="24"/>
          <w:szCs w:val="24"/>
        </w:rPr>
        <w:t>Ordinal Scale</w:t>
      </w:r>
      <w:r w:rsidRPr="00245F4C">
        <w:rPr>
          <w:rFonts w:ascii="Times New Roman" w:eastAsia="宋体" w:hAnsi="Times New Roman"/>
          <w:sz w:val="24"/>
          <w:szCs w:val="24"/>
        </w:rPr>
        <w:t>）模拟，反映家庭的文化资本储备。</w:t>
      </w:r>
    </w:p>
    <w:p w14:paraId="7FB1EB99" w14:textId="21F48DDD"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edu_p= sample(1:5, n, replace = TRUE),</m:t>
          </m:r>
        </m:oMath>
      </m:oMathPara>
    </w:p>
    <w:p w14:paraId="67A83627" w14:textId="1025ED7D" w:rsidR="00245F4C" w:rsidRPr="00245F4C" w:rsidRDefault="00245F4C" w:rsidP="00245F4C">
      <w:pPr>
        <w:jc w:val="left"/>
        <w:rPr>
          <w:rFonts w:ascii="Times New Roman" w:eastAsia="宋体" w:hAnsi="Times New Roman"/>
          <w:sz w:val="24"/>
          <w:szCs w:val="24"/>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家庭收入水平（</m:t>
          </m:r>
          <m:r>
            <m:rPr>
              <m:sty m:val="p"/>
            </m:rPr>
            <w:rPr>
              <w:rFonts w:ascii="Cambria Math" w:eastAsia="宋体" w:hAnsi="Cambria Math" w:hint="eastAsia"/>
              <w:sz w:val="24"/>
              <w:szCs w:val="24"/>
            </w:rPr>
            <m:t>1</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4</m:t>
          </m:r>
          <m:r>
            <m:rPr>
              <m:sty m:val="p"/>
            </m:rPr>
            <w:rPr>
              <w:rFonts w:ascii="Cambria Math" w:eastAsia="宋体" w:hAnsi="Cambria Math" w:hint="eastAsia"/>
              <w:sz w:val="24"/>
              <w:szCs w:val="24"/>
            </w:rPr>
            <m:t>）</m:t>
          </m:r>
        </m:oMath>
      </m:oMathPara>
    </w:p>
    <w:p w14:paraId="42AF7D3B" w14:textId="5775360D" w:rsidR="00245F4C" w:rsidRDefault="00245F4C" w:rsidP="00245F4C">
      <w:pPr>
        <w:jc w:val="left"/>
        <w:rPr>
          <w:rFonts w:ascii="Times New Roman" w:eastAsia="宋体" w:hAnsi="Times New Roman"/>
          <w:sz w:val="24"/>
          <w:szCs w:val="24"/>
        </w:rPr>
      </w:pPr>
      <w:r w:rsidRPr="00245F4C">
        <w:rPr>
          <w:rFonts w:ascii="Times New Roman" w:eastAsia="宋体" w:hAnsi="Times New Roman"/>
          <w:sz w:val="24"/>
          <w:szCs w:val="24"/>
        </w:rPr>
        <w:t>#</w:t>
      </w:r>
      <w:r w:rsidRPr="00245F4C">
        <w:rPr>
          <w:rFonts w:ascii="Times New Roman" w:eastAsia="宋体" w:hAnsi="Times New Roman"/>
          <w:sz w:val="24"/>
          <w:szCs w:val="24"/>
        </w:rPr>
        <w:t>对应问卷定义：</w:t>
      </w:r>
      <w:r w:rsidRPr="00245F4C">
        <w:rPr>
          <w:rFonts w:ascii="Times New Roman" w:eastAsia="宋体" w:hAnsi="Times New Roman"/>
          <w:sz w:val="24"/>
          <w:szCs w:val="24"/>
        </w:rPr>
        <w:t>1=</w:t>
      </w:r>
      <w:r w:rsidR="006B2CC3">
        <w:rPr>
          <w:rFonts w:ascii="Times New Roman" w:eastAsia="宋体" w:hAnsi="Times New Roman" w:hint="eastAsia"/>
          <w:sz w:val="24"/>
          <w:szCs w:val="24"/>
        </w:rPr>
        <w:t>5</w:t>
      </w:r>
      <w:r w:rsidRPr="00245F4C">
        <w:rPr>
          <w:rFonts w:ascii="Times New Roman" w:eastAsia="宋体" w:hAnsi="Times New Roman"/>
          <w:sz w:val="24"/>
          <w:szCs w:val="24"/>
        </w:rPr>
        <w:t>万元以下</w:t>
      </w:r>
      <w:r w:rsidRPr="00245F4C">
        <w:rPr>
          <w:rFonts w:ascii="Times New Roman" w:eastAsia="宋体" w:hAnsi="Times New Roman"/>
          <w:sz w:val="24"/>
          <w:szCs w:val="24"/>
        </w:rPr>
        <w:t>; 2=</w:t>
      </w:r>
      <w:r w:rsidR="006B2CC3">
        <w:rPr>
          <w:rFonts w:ascii="Times New Roman" w:eastAsia="宋体" w:hAnsi="Times New Roman" w:hint="eastAsia"/>
          <w:sz w:val="24"/>
          <w:szCs w:val="24"/>
        </w:rPr>
        <w:t>5-8</w:t>
      </w:r>
      <w:r w:rsidRPr="00245F4C">
        <w:rPr>
          <w:rFonts w:ascii="Times New Roman" w:eastAsia="宋体" w:hAnsi="Times New Roman"/>
          <w:sz w:val="24"/>
          <w:szCs w:val="24"/>
        </w:rPr>
        <w:t>万元</w:t>
      </w:r>
      <w:r w:rsidRPr="00245F4C">
        <w:rPr>
          <w:rFonts w:ascii="Times New Roman" w:eastAsia="宋体" w:hAnsi="Times New Roman"/>
          <w:sz w:val="24"/>
          <w:szCs w:val="24"/>
        </w:rPr>
        <w:t>; 3=</w:t>
      </w:r>
      <w:r w:rsidR="006B2CC3">
        <w:rPr>
          <w:rFonts w:ascii="Times New Roman" w:eastAsia="宋体" w:hAnsi="Times New Roman" w:hint="eastAsia"/>
          <w:sz w:val="24"/>
          <w:szCs w:val="24"/>
        </w:rPr>
        <w:t>8-12</w:t>
      </w:r>
      <w:r w:rsidRPr="00245F4C">
        <w:rPr>
          <w:rFonts w:ascii="Times New Roman" w:eastAsia="宋体" w:hAnsi="Times New Roman"/>
          <w:sz w:val="24"/>
          <w:szCs w:val="24"/>
        </w:rPr>
        <w:t>万元</w:t>
      </w:r>
      <w:r w:rsidRPr="00245F4C">
        <w:rPr>
          <w:rFonts w:ascii="Times New Roman" w:eastAsia="宋体" w:hAnsi="Times New Roman"/>
          <w:sz w:val="24"/>
          <w:szCs w:val="24"/>
        </w:rPr>
        <w:t>; 4=</w:t>
      </w:r>
      <w:r w:rsidR="006B2CC3">
        <w:rPr>
          <w:rFonts w:ascii="Times New Roman" w:eastAsia="宋体" w:hAnsi="Times New Roman" w:hint="eastAsia"/>
          <w:sz w:val="24"/>
          <w:szCs w:val="24"/>
        </w:rPr>
        <w:t>12</w:t>
      </w:r>
      <w:r w:rsidRPr="00245F4C">
        <w:rPr>
          <w:rFonts w:ascii="Times New Roman" w:eastAsia="宋体" w:hAnsi="Times New Roman"/>
          <w:sz w:val="24"/>
          <w:szCs w:val="24"/>
        </w:rPr>
        <w:t>万元以上</w:t>
      </w:r>
      <w:r w:rsidRPr="00245F4C">
        <w:rPr>
          <w:rFonts w:ascii="Times New Roman" w:eastAsia="宋体" w:hAnsi="Times New Roman"/>
          <w:sz w:val="24"/>
          <w:szCs w:val="24"/>
        </w:rPr>
        <w:t xml:space="preserve"> </w:t>
      </w:r>
    </w:p>
    <w:p w14:paraId="473784BF" w14:textId="61642BA7" w:rsidR="00245F4C" w:rsidRPr="00245F4C" w:rsidRDefault="00245F4C" w:rsidP="00245F4C">
      <w:pPr>
        <w:jc w:val="left"/>
        <w:rPr>
          <w:rFonts w:ascii="Cambria Math" w:eastAsia="宋体" w:hAnsi="Cambria Math"/>
          <w:sz w:val="24"/>
          <w:szCs w:val="24"/>
          <w:oMath/>
        </w:rPr>
      </w:pPr>
      <w:r w:rsidRPr="00245F4C">
        <w:rPr>
          <w:rFonts w:ascii="Times New Roman" w:eastAsia="宋体" w:hAnsi="Times New Roman"/>
          <w:sz w:val="24"/>
          <w:szCs w:val="24"/>
        </w:rPr>
        <w:t>#</w:t>
      </w:r>
      <w:r w:rsidRPr="00245F4C">
        <w:rPr>
          <w:rFonts w:ascii="Times New Roman" w:eastAsia="宋体" w:hAnsi="Times New Roman"/>
          <w:sz w:val="24"/>
          <w:szCs w:val="24"/>
        </w:rPr>
        <w:t>注释：收入区间化处理可降低受访者敏感性，模拟中作为等级变量处理，反映家庭的经济资本。</w:t>
      </w:r>
    </w:p>
    <w:p w14:paraId="3B3273D3" w14:textId="46A779B2"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inc_f= sample(1:4, n, replace = TRUE),</m:t>
          </m:r>
        </m:oMath>
      </m:oMathPara>
    </w:p>
    <w:p w14:paraId="19923095" w14:textId="22F566E3"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是否理工科</m:t>
          </m:r>
        </m:oMath>
      </m:oMathPara>
    </w:p>
    <w:p w14:paraId="185E902F" w14:textId="3B78CCE9"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is_stem    = rbinom(n, 1, 0.5),</m:t>
          </m:r>
        </m:oMath>
      </m:oMathPara>
    </w:p>
    <w:p w14:paraId="7ECE1C8F" w14:textId="2459D433"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是否专业必修课</m:t>
          </m:r>
        </m:oMath>
      </m:oMathPara>
    </w:p>
    <w:p w14:paraId="442A90B6" w14:textId="252E5BEE"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is_major   = rbinom(n, 1, 0.8),</m:t>
          </m:r>
        </m:oMath>
      </m:oMathPara>
    </w:p>
    <w:p w14:paraId="2FFE6C36" w14:textId="7E898429"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班级规模</m:t>
          </m:r>
        </m:oMath>
      </m:oMathPara>
    </w:p>
    <w:p w14:paraId="4E8A2224" w14:textId="7CA01CC4"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class_size = sample(30:60, n, replace = TRUE)</m:t>
          </m:r>
        </m:oMath>
      </m:oMathPara>
    </w:p>
    <w:p w14:paraId="244CA6B5" w14:textId="1C0CF1F5"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oMath>
      </m:oMathPara>
    </w:p>
    <w:p w14:paraId="2BA42940" w14:textId="0B970781"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对父母教育程度和家庭收入做主成分分析（</m:t>
          </m:r>
          <m:r>
            <m:rPr>
              <m:sty m:val="p"/>
            </m:rPr>
            <w:rPr>
              <w:rFonts w:ascii="Cambria Math" w:eastAsia="宋体" w:hAnsi="Cambria Math" w:hint="eastAsia"/>
              <w:sz w:val="24"/>
              <w:szCs w:val="24"/>
            </w:rPr>
            <m:t>PCA</m:t>
          </m:r>
          <m:r>
            <m:rPr>
              <m:sty m:val="p"/>
            </m:rPr>
            <w:rPr>
              <w:rFonts w:ascii="Cambria Math" w:eastAsia="宋体" w:hAnsi="Cambria Math" w:hint="eastAsia"/>
              <w:sz w:val="24"/>
              <w:szCs w:val="24"/>
            </w:rPr>
            <m:t>）</m:t>
          </m:r>
        </m:oMath>
      </m:oMathPara>
    </w:p>
    <w:p w14:paraId="53CF3844" w14:textId="1BC7C561"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w:lastRenderedPageBreak/>
            <m:t>pca_res &lt;</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principal(</m:t>
          </m:r>
        </m:oMath>
      </m:oMathPara>
    </w:p>
    <w:p w14:paraId="4FAE7580" w14:textId="257C7F6B"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df_raw %&gt;% select(edu_p, inc_f),</m:t>
          </m:r>
        </m:oMath>
      </m:oMathPara>
    </w:p>
    <w:p w14:paraId="72DE7F72" w14:textId="3430FB39"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nfactors = 1   # </m:t>
          </m:r>
          <m:r>
            <m:rPr>
              <m:sty m:val="p"/>
            </m:rPr>
            <w:rPr>
              <w:rFonts w:ascii="Cambria Math" w:eastAsia="宋体" w:hAnsi="Cambria Math" w:hint="eastAsia"/>
              <w:sz w:val="24"/>
              <w:szCs w:val="24"/>
            </w:rPr>
            <m:t>只提取一个综合维度</m:t>
          </m:r>
        </m:oMath>
      </m:oMathPara>
    </w:p>
    <w:p w14:paraId="5CCC3159" w14:textId="30CF24E8"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oMath>
      </m:oMathPara>
    </w:p>
    <w:p w14:paraId="208E03C4" w14:textId="1C525F9C"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提取每个学生的“家庭背景得分”</m:t>
          </m:r>
        </m:oMath>
      </m:oMathPara>
    </w:p>
    <w:p w14:paraId="03334748" w14:textId="4E21DFE1"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df_raw$family_background &lt;</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as.numeric(pca_res$scores)</m:t>
          </m:r>
        </m:oMath>
      </m:oMathPara>
    </w:p>
    <w:p w14:paraId="614236CC" w14:textId="47895E14"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df &lt;</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df_raw %&gt;%</m:t>
          </m:r>
        </m:oMath>
      </m:oMathPara>
    </w:p>
    <w:p w14:paraId="443D1F4E" w14:textId="56227AE5"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mutate(</m:t>
          </m:r>
        </m:oMath>
      </m:oMathPara>
    </w:p>
    <w:p w14:paraId="77E6D317" w14:textId="03D17E15"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ead=round(</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ead,2),</m:t>
          </m:r>
        </m:oMath>
      </m:oMathPara>
    </w:p>
    <w:p w14:paraId="6D3D1ECD" w14:textId="16DEABC5"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1. GPA </m:t>
          </m:r>
          <m:r>
            <m:rPr>
              <m:sty m:val="p"/>
            </m:rPr>
            <w:rPr>
              <w:rFonts w:ascii="Cambria Math" w:eastAsia="宋体" w:hAnsi="Cambria Math" w:hint="eastAsia"/>
              <w:sz w:val="24"/>
              <w:szCs w:val="24"/>
            </w:rPr>
            <m:t>取一位小数</m:t>
          </m:r>
        </m:oMath>
      </m:oMathPara>
    </w:p>
    <w:p w14:paraId="5CD38BA4" w14:textId="77706A9F"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prior_gpa </m:t>
          </m:r>
          <m:r>
            <m:rPr>
              <m:sty m:val="p"/>
            </m:rPr>
            <w:rPr>
              <w:rFonts w:ascii="Cambria Math" w:eastAsia="宋体" w:hAnsi="Cambria Math" w:hint="eastAsia"/>
              <w:sz w:val="24"/>
              <w:szCs w:val="24"/>
            </w:rPr>
            <m:t>模拟学术能力，通常在</m:t>
          </m:r>
          <m:r>
            <m:rPr>
              <m:sty m:val="p"/>
            </m:rPr>
            <w:rPr>
              <w:rFonts w:ascii="Cambria Math" w:eastAsia="宋体" w:hAnsi="Cambria Math" w:hint="eastAsia"/>
              <w:sz w:val="24"/>
              <w:szCs w:val="24"/>
            </w:rPr>
            <m:t xml:space="preserve"> 1.0 </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4.0 </m:t>
          </m:r>
          <m:r>
            <m:rPr>
              <m:sty m:val="p"/>
            </m:rPr>
            <w:rPr>
              <w:rFonts w:ascii="Cambria Math" w:eastAsia="宋体" w:hAnsi="Cambria Math" w:hint="eastAsia"/>
              <w:sz w:val="24"/>
              <w:szCs w:val="24"/>
            </w:rPr>
            <m:t>之间</m:t>
          </m:r>
        </m:oMath>
      </m:oMathPara>
    </w:p>
    <w:p w14:paraId="3AA10572" w14:textId="2EB74F99"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prior_gpa = round(prior_gpa, 1),</m:t>
          </m:r>
        </m:oMath>
      </m:oMathPara>
    </w:p>
    <w:p w14:paraId="4E5AAB59" w14:textId="4975618B" w:rsidR="00245F4C" w:rsidRPr="00245F4C" w:rsidRDefault="00245F4C" w:rsidP="00245F4C">
      <w:pPr>
        <w:jc w:val="left"/>
        <w:rPr>
          <w:rFonts w:ascii="Cambria Math" w:eastAsia="宋体" w:hAnsi="Cambria Math"/>
          <w:sz w:val="24"/>
          <w:szCs w:val="24"/>
          <w:oMath/>
        </w:rPr>
      </w:pPr>
    </w:p>
    <w:p w14:paraId="076C535F" w14:textId="372BFDD8"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2. Family Background </m:t>
          </m:r>
          <m:r>
            <m:rPr>
              <m:sty m:val="p"/>
            </m:rPr>
            <w:rPr>
              <w:rFonts w:ascii="Cambria Math" w:eastAsia="宋体" w:hAnsi="Cambria Math" w:hint="eastAsia"/>
              <w:sz w:val="24"/>
              <w:szCs w:val="24"/>
            </w:rPr>
            <m:t>取两位小数</m:t>
          </m:r>
        </m:oMath>
      </m:oMathPara>
    </w:p>
    <w:p w14:paraId="61C7156A" w14:textId="2DB613F9"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作为</m:t>
          </m:r>
          <m:r>
            <m:rPr>
              <m:sty m:val="p"/>
            </m:rPr>
            <w:rPr>
              <w:rFonts w:ascii="Cambria Math" w:eastAsia="宋体" w:hAnsi="Cambria Math" w:hint="eastAsia"/>
              <w:sz w:val="24"/>
              <w:szCs w:val="24"/>
            </w:rPr>
            <m:t xml:space="preserve"> PCA </m:t>
          </m:r>
          <m:r>
            <m:rPr>
              <m:sty m:val="p"/>
            </m:rPr>
            <w:rPr>
              <w:rFonts w:ascii="Cambria Math" w:eastAsia="宋体" w:hAnsi="Cambria Math" w:hint="eastAsia"/>
              <w:sz w:val="24"/>
              <w:szCs w:val="24"/>
            </w:rPr>
            <m:t>合成的指数，保留两位小数能体现其连续性</m:t>
          </m:r>
        </m:oMath>
      </m:oMathPara>
    </w:p>
    <w:p w14:paraId="2D8D5C4D" w14:textId="3D28FC64"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family_background = round(family_background, 2),</m:t>
          </m:r>
        </m:oMath>
      </m:oMathPara>
    </w:p>
    <w:p w14:paraId="231AB2D1" w14:textId="6867665C" w:rsidR="00245F4C" w:rsidRPr="00245F4C" w:rsidRDefault="00245F4C" w:rsidP="00245F4C">
      <w:pPr>
        <w:jc w:val="left"/>
        <w:rPr>
          <w:rFonts w:ascii="Cambria Math" w:eastAsia="宋体" w:hAnsi="Cambria Math"/>
          <w:sz w:val="24"/>
          <w:szCs w:val="24"/>
          <w:oMath/>
        </w:rPr>
      </w:pPr>
    </w:p>
    <w:p w14:paraId="524AC248" w14:textId="61CED60D"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3. </m:t>
          </m:r>
          <m:r>
            <m:rPr>
              <m:sty m:val="p"/>
            </m:rPr>
            <w:rPr>
              <w:rFonts w:ascii="Cambria Math" w:eastAsia="宋体" w:hAnsi="Cambria Math" w:hint="eastAsia"/>
              <w:sz w:val="24"/>
              <w:szCs w:val="24"/>
            </w:rPr>
            <m:t>生成</m:t>
          </m:r>
          <m:r>
            <m:rPr>
              <m:sty m:val="p"/>
            </m:rPr>
            <w:rPr>
              <w:rFonts w:ascii="Cambria Math" w:eastAsia="宋体" w:hAnsi="Cambria Math" w:hint="eastAsia"/>
              <w:sz w:val="24"/>
              <w:szCs w:val="24"/>
            </w:rPr>
            <m:t xml:space="preserve"> std</m:t>
          </m:r>
        </m:oMath>
      </m:oMathPara>
    </w:p>
    <w:p w14:paraId="190C3381" w14:textId="56F68983"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std_raw = 30 +</m:t>
          </m:r>
        </m:oMath>
      </m:oMathPara>
    </w:p>
    <w:p w14:paraId="04208C32" w14:textId="4B0649CB"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8   </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ead +</m:t>
          </m:r>
        </m:oMath>
      </m:oMathPara>
    </w:p>
    <w:p w14:paraId="6FAF13B5" w14:textId="4B49DD77"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6   </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prior_gpa +</m:t>
          </m:r>
        </m:oMath>
      </m:oMathPara>
    </w:p>
    <w:p w14:paraId="2A93F3C7" w14:textId="6BC20D92"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12  </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 xml:space="preserve">ead </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prior_gpa) + # </m:t>
          </m:r>
          <m:r>
            <m:rPr>
              <m:sty m:val="p"/>
            </m:rPr>
            <w:rPr>
              <w:rFonts w:ascii="Cambria Math" w:eastAsia="宋体" w:hAnsi="Cambria Math" w:hint="eastAsia"/>
              <w:sz w:val="24"/>
              <w:szCs w:val="24"/>
            </w:rPr>
            <m:t>互补效应</m:t>
          </m:r>
        </m:oMath>
      </m:oMathPara>
    </w:p>
    <w:p w14:paraId="08FBD7DD" w14:textId="0E8F9719"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3   </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is_smart +</m:t>
          </m:r>
        </m:oMath>
      </m:oMathPara>
    </w:p>
    <w:p w14:paraId="4094E019" w14:textId="7C2BEE03"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2   </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is_major </m:t>
          </m:r>
          <m:r>
            <m:rPr>
              <m:sty m:val="p"/>
            </m:rPr>
            <w:rPr>
              <w:rFonts w:ascii="Cambria Math" w:eastAsia="宋体" w:hAnsi="Cambria Math" w:cs="Cambria Math"/>
              <w:sz w:val="24"/>
              <w:szCs w:val="24"/>
            </w:rPr>
            <m:t>-</m:t>
          </m:r>
        </m:oMath>
      </m:oMathPara>
    </w:p>
    <w:p w14:paraId="2A65FC5F" w14:textId="3C56F030"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5   </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is_stem +            # </m:t>
          </m:r>
          <m:r>
            <m:rPr>
              <m:sty m:val="p"/>
            </m:rPr>
            <w:rPr>
              <w:rFonts w:ascii="Cambria Math" w:eastAsia="宋体" w:hAnsi="Cambria Math" w:hint="eastAsia"/>
              <w:sz w:val="24"/>
              <w:szCs w:val="24"/>
            </w:rPr>
            <m:t>理工科通常得分基准可能略低</m:t>
          </m:r>
        </m:oMath>
      </m:oMathPara>
    </w:p>
    <w:p w14:paraId="258F8176" w14:textId="6E492818"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1.2 </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family_background </m:t>
          </m:r>
          <m:r>
            <m:rPr>
              <m:sty m:val="p"/>
            </m:rPr>
            <w:rPr>
              <w:rFonts w:ascii="Cambria Math" w:eastAsia="宋体" w:hAnsi="Cambria Math" w:cs="Cambria Math"/>
              <w:sz w:val="24"/>
              <w:szCs w:val="24"/>
            </w:rPr>
            <m:t>-</m:t>
          </m:r>
        </m:oMath>
      </m:oMathPara>
    </w:p>
    <w:p w14:paraId="0D664125" w14:textId="07940593"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0.04 </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class_size +</m:t>
          </m:r>
        </m:oMath>
      </m:oMathPara>
    </w:p>
    <w:p w14:paraId="26DDE18A" w14:textId="54A69EC2"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rnorm(n(), 0, 3),</m:t>
          </m:r>
        </m:oMath>
      </m:oMathPara>
    </w:p>
    <w:p w14:paraId="29222E58" w14:textId="172567D3"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4. </m:t>
          </m:r>
          <m:r>
            <m:rPr>
              <m:sty m:val="p"/>
            </m:rPr>
            <w:rPr>
              <w:rFonts w:ascii="Cambria Math" w:eastAsia="宋体" w:hAnsi="Cambria Math" w:hint="eastAsia"/>
              <w:sz w:val="24"/>
              <w:szCs w:val="24"/>
            </w:rPr>
            <m:t>最终成绩取整，并限制在</m:t>
          </m:r>
          <m:r>
            <m:rPr>
              <m:sty m:val="p"/>
            </m:rPr>
            <w:rPr>
              <w:rFonts w:ascii="Cambria Math" w:eastAsia="宋体" w:hAnsi="Cambria Math" w:hint="eastAsia"/>
              <w:sz w:val="24"/>
              <w:szCs w:val="24"/>
            </w:rPr>
            <m:t xml:space="preserve"> [0, 100]</m:t>
          </m:r>
        </m:oMath>
      </m:oMathPara>
    </w:p>
    <w:p w14:paraId="1F58BD30" w14:textId="110CB9FC"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std = round(std_raw),</m:t>
          </m:r>
        </m:oMath>
      </m:oMathPara>
    </w:p>
    <w:p w14:paraId="2A5E9E66" w14:textId="3047B218"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std = pmin(pmax(std, 0), 100)</m:t>
          </m:r>
        </m:oMath>
      </m:oMathPara>
    </w:p>
    <w:p w14:paraId="0AEF7F3B" w14:textId="49880960"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%&gt;%</m:t>
          </m:r>
        </m:oMath>
      </m:oMathPara>
    </w:p>
    <w:p w14:paraId="20F0BB8C" w14:textId="02DC8CBC"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select(</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std_raw) # </m:t>
          </m:r>
          <m:r>
            <m:rPr>
              <m:sty m:val="p"/>
            </m:rPr>
            <w:rPr>
              <w:rFonts w:ascii="Cambria Math" w:eastAsia="宋体" w:hAnsi="Cambria Math" w:hint="eastAsia"/>
              <w:sz w:val="24"/>
              <w:szCs w:val="24"/>
            </w:rPr>
            <m:t>移除中间过程变量</m:t>
          </m:r>
        </m:oMath>
      </m:oMathPara>
    </w:p>
    <w:p w14:paraId="4E57BDC7" w14:textId="4886585C"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w:lastRenderedPageBreak/>
            <m:t>model &lt;</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lm(</m:t>
          </m:r>
        </m:oMath>
      </m:oMathPara>
    </w:p>
    <w:p w14:paraId="171865EB" w14:textId="620FA824"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std ~ </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 xml:space="preserve">ead </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prior_gpa +   # </m:t>
          </m:r>
          <m:r>
            <m:rPr>
              <m:sty m:val="p"/>
            </m:rPr>
            <w:rPr>
              <w:rFonts w:ascii="Cambria Math" w:eastAsia="宋体" w:hAnsi="Cambria Math" w:hint="eastAsia"/>
              <w:sz w:val="24"/>
              <w:szCs w:val="24"/>
            </w:rPr>
            <m:t>核心解释变量（含交互项）</m:t>
          </m:r>
        </m:oMath>
      </m:oMathPara>
    </w:p>
    <w:p w14:paraId="1E0AAE0F" w14:textId="6B042298" w:rsidR="00245F4C" w:rsidRPr="006B2CC3"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is_smart +               </m:t>
          </m:r>
        </m:oMath>
      </m:oMathPara>
    </w:p>
    <w:p w14:paraId="1AC42615" w14:textId="0C79E0FD"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family_background +</m:t>
          </m:r>
        </m:oMath>
      </m:oMathPara>
    </w:p>
    <w:p w14:paraId="71F5A2AE" w14:textId="3AB8F9A4"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is_stem +</m:t>
          </m:r>
        </m:oMath>
      </m:oMathPara>
    </w:p>
    <w:p w14:paraId="776EF01C" w14:textId="654DD71A"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is_major +</m:t>
          </m:r>
        </m:oMath>
      </m:oMathPara>
    </w:p>
    <w:p w14:paraId="75FE4899" w14:textId="7641E811"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class_size,</m:t>
          </m:r>
        </m:oMath>
      </m:oMathPara>
    </w:p>
    <w:p w14:paraId="3733FB1C" w14:textId="5970DC65"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data = df</m:t>
          </m:r>
        </m:oMath>
      </m:oMathPara>
    </w:p>
    <w:p w14:paraId="60353FCE" w14:textId="5D3BC012"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oMath>
      </m:oMathPara>
    </w:p>
    <w:p w14:paraId="75DDAB7B" w14:textId="69E9CF04"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计算</m:t>
          </m:r>
          <m:r>
            <m:rPr>
              <m:sty m:val="p"/>
            </m:rPr>
            <w:rPr>
              <w:rFonts w:ascii="Cambria Math" w:eastAsia="宋体" w:hAnsi="Cambria Math" w:hint="eastAsia"/>
              <w:sz w:val="24"/>
              <w:szCs w:val="24"/>
            </w:rPr>
            <m:t xml:space="preserve"> HC1 </m:t>
          </m:r>
          <m:r>
            <m:rPr>
              <m:sty m:val="p"/>
            </m:rPr>
            <w:rPr>
              <w:rFonts w:ascii="Cambria Math" w:eastAsia="宋体" w:hAnsi="Cambria Math" w:hint="eastAsia"/>
              <w:sz w:val="24"/>
              <w:szCs w:val="24"/>
            </w:rPr>
            <m:t>型稳健标准误</m:t>
          </m:r>
        </m:oMath>
      </m:oMathPara>
    </w:p>
    <w:p w14:paraId="5408923B" w14:textId="52E17406"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robust &lt;</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coeftest(</m:t>
          </m:r>
        </m:oMath>
      </m:oMathPara>
    </w:p>
    <w:p w14:paraId="67DEC7B5" w14:textId="59C3F139"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model,</m:t>
          </m:r>
        </m:oMath>
      </m:oMathPara>
    </w:p>
    <w:p w14:paraId="68A068A2" w14:textId="4D09EC13"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vcov = vcovHC(model, type = "HC1")</m:t>
          </m:r>
        </m:oMath>
      </m:oMathPara>
    </w:p>
    <w:p w14:paraId="6CDAEEAF" w14:textId="2E96E95E"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oMath>
      </m:oMathPara>
    </w:p>
    <w:p w14:paraId="260395A1" w14:textId="0B6235DF"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输出回归结果</m:t>
          </m:r>
        </m:oMath>
      </m:oMathPara>
    </w:p>
    <w:p w14:paraId="7290043F" w14:textId="314D6D12"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print(robust)</m:t>
          </m:r>
        </m:oMath>
      </m:oMathPara>
    </w:p>
    <w:p w14:paraId="19FFDF06" w14:textId="3CC2D12A"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在三个典型</m:t>
          </m:r>
          <m:r>
            <m:rPr>
              <m:sty m:val="p"/>
            </m:rPr>
            <w:rPr>
              <w:rFonts w:ascii="Cambria Math" w:eastAsia="宋体" w:hAnsi="Cambria Math" w:hint="eastAsia"/>
              <w:sz w:val="24"/>
              <w:szCs w:val="24"/>
            </w:rPr>
            <m:t xml:space="preserve"> GPA </m:t>
          </m:r>
          <m:r>
            <m:rPr>
              <m:sty m:val="p"/>
            </m:rPr>
            <w:rPr>
              <w:rFonts w:ascii="Cambria Math" w:eastAsia="宋体" w:hAnsi="Cambria Math" w:hint="eastAsia"/>
              <w:sz w:val="24"/>
              <w:szCs w:val="24"/>
            </w:rPr>
            <m:t>水平下，计算“抬头率”的边际效应</m:t>
          </m:r>
        </m:oMath>
      </m:oMathPara>
    </w:p>
    <w:p w14:paraId="081B9FA8" w14:textId="1E6BB585"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me &lt;</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margins(</m:t>
          </m:r>
        </m:oMath>
      </m:oMathPara>
    </w:p>
    <w:p w14:paraId="26C8A588" w14:textId="10B282FA"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model,</m:t>
          </m:r>
        </m:oMath>
      </m:oMathPara>
    </w:p>
    <w:p w14:paraId="7A832067" w14:textId="2B575DC7"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variables = "</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ead",</m:t>
          </m:r>
        </m:oMath>
      </m:oMathPara>
    </w:p>
    <w:p w14:paraId="137F12FF" w14:textId="51B57488"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at = list(prior_gpa = c(2.5, 3.2, 3.8))</m:t>
          </m:r>
        </m:oMath>
      </m:oMathPara>
    </w:p>
    <w:p w14:paraId="0D08729E" w14:textId="26197D2C"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oMath>
      </m:oMathPara>
    </w:p>
    <w:p w14:paraId="1821D0CC" w14:textId="5559AFBC"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me_df &lt;</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summary(me) %&gt;%</m:t>
          </m:r>
        </m:oMath>
      </m:oMathPara>
    </w:p>
    <w:p w14:paraId="6453DAD4" w14:textId="39446C0F"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mutate(</m:t>
          </m:r>
        </m:oMath>
      </m:oMathPara>
    </w:p>
    <w:p w14:paraId="7FFEE41C" w14:textId="10F24F72"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GPA </m:t>
          </m:r>
          <m:r>
            <m:rPr>
              <m:sty m:val="p"/>
            </m:rPr>
            <w:rPr>
              <w:rFonts w:ascii="Cambria Math" w:eastAsia="宋体" w:hAnsi="Cambria Math" w:hint="eastAsia"/>
              <w:sz w:val="24"/>
              <w:szCs w:val="24"/>
            </w:rPr>
            <m:t>分组标签（用于画图）</m:t>
          </m:r>
        </m:oMath>
      </m:oMathPara>
    </w:p>
    <w:p w14:paraId="7081F1FE" w14:textId="3ADE93A5"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gpa_group = factor(</m:t>
          </m:r>
        </m:oMath>
      </m:oMathPara>
    </w:p>
    <w:p w14:paraId="442D85CC" w14:textId="07D2E282"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prior_gpa,</m:t>
          </m:r>
        </m:oMath>
      </m:oMathPara>
    </w:p>
    <w:p w14:paraId="2172CBF0" w14:textId="4048463B"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labels = c("</m:t>
          </m:r>
          <m:r>
            <m:rPr>
              <m:sty m:val="p"/>
            </m:rPr>
            <w:rPr>
              <w:rFonts w:ascii="Cambria Math" w:eastAsia="宋体" w:hAnsi="Cambria Math" w:hint="eastAsia"/>
              <w:sz w:val="24"/>
              <w:szCs w:val="24"/>
            </w:rPr>
            <m:t>低</m:t>
          </m:r>
          <m:r>
            <m:rPr>
              <m:sty m:val="p"/>
            </m:rPr>
            <w:rPr>
              <w:rFonts w:ascii="Cambria Math" w:eastAsia="宋体" w:hAnsi="Cambria Math" w:hint="eastAsia"/>
              <w:sz w:val="24"/>
              <w:szCs w:val="24"/>
            </w:rPr>
            <m:t>GPA", "</m:t>
          </m:r>
          <m:r>
            <m:rPr>
              <m:sty m:val="p"/>
            </m:rPr>
            <w:rPr>
              <w:rFonts w:ascii="Cambria Math" w:eastAsia="宋体" w:hAnsi="Cambria Math" w:hint="eastAsia"/>
              <w:sz w:val="24"/>
              <w:szCs w:val="24"/>
            </w:rPr>
            <m:t>中</m:t>
          </m:r>
          <m:r>
            <m:rPr>
              <m:sty m:val="p"/>
            </m:rPr>
            <w:rPr>
              <w:rFonts w:ascii="Cambria Math" w:eastAsia="宋体" w:hAnsi="Cambria Math" w:hint="eastAsia"/>
              <w:sz w:val="24"/>
              <w:szCs w:val="24"/>
            </w:rPr>
            <m:t>GPA", "</m:t>
          </m:r>
          <m:r>
            <m:rPr>
              <m:sty m:val="p"/>
            </m:rPr>
            <w:rPr>
              <w:rFonts w:ascii="Cambria Math" w:eastAsia="宋体" w:hAnsi="Cambria Math" w:hint="eastAsia"/>
              <w:sz w:val="24"/>
              <w:szCs w:val="24"/>
            </w:rPr>
            <m:t>高</m:t>
          </m:r>
          <m:r>
            <m:rPr>
              <m:sty m:val="p"/>
            </m:rPr>
            <w:rPr>
              <w:rFonts w:ascii="Cambria Math" w:eastAsia="宋体" w:hAnsi="Cambria Math" w:hint="eastAsia"/>
              <w:sz w:val="24"/>
              <w:szCs w:val="24"/>
            </w:rPr>
            <m:t>GPA")</m:t>
          </m:r>
        </m:oMath>
      </m:oMathPara>
    </w:p>
    <w:p w14:paraId="4C066E15" w14:textId="2FBB1755"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oMath>
      </m:oMathPara>
    </w:p>
    <w:p w14:paraId="2DBA08CD" w14:textId="377ADFD0"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因为</m:t>
          </m:r>
          <m:r>
            <m:rPr>
              <m:sty m:val="p"/>
            </m:rPr>
            <w:rPr>
              <w:rFonts w:ascii="Cambria Math" w:eastAsia="宋体" w:hAnsi="Cambria Math" w:hint="eastAsia"/>
              <w:sz w:val="24"/>
              <w:szCs w:val="24"/>
            </w:rPr>
            <m:t xml:space="preserve"> </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 xml:space="preserve">ead </m:t>
          </m:r>
          <m:r>
            <m:rPr>
              <m:sty m:val="p"/>
            </m:rPr>
            <w:rPr>
              <w:rFonts w:ascii="Cambria Math" w:eastAsia="宋体" w:hAnsi="Cambria Math" w:hint="eastAsia"/>
              <w:sz w:val="24"/>
              <w:szCs w:val="24"/>
            </w:rPr>
            <m:t>是</m:t>
          </m:r>
          <m:r>
            <m:rPr>
              <m:sty m:val="p"/>
            </m:rPr>
            <w:rPr>
              <w:rFonts w:ascii="Cambria Math" w:eastAsia="宋体" w:hAnsi="Cambria Math" w:hint="eastAsia"/>
              <w:sz w:val="24"/>
              <w:szCs w:val="24"/>
            </w:rPr>
            <m:t xml:space="preserve"> 0</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1 </m:t>
          </m:r>
          <m:r>
            <m:rPr>
              <m:sty m:val="p"/>
            </m:rPr>
            <w:rPr>
              <w:rFonts w:ascii="Cambria Math" w:eastAsia="宋体" w:hAnsi="Cambria Math" w:hint="eastAsia"/>
              <w:sz w:val="24"/>
              <w:szCs w:val="24"/>
            </w:rPr>
            <m:t>的比例变量</m:t>
          </m:r>
        </m:oMath>
      </m:oMathPara>
    </w:p>
    <w:p w14:paraId="54F06CE6" w14:textId="7FE8F06C"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乘以</m:t>
          </m:r>
          <m:r>
            <m:rPr>
              <m:sty m:val="p"/>
            </m:rPr>
            <w:rPr>
              <w:rFonts w:ascii="Cambria Math" w:eastAsia="宋体" w:hAnsi="Cambria Math" w:hint="eastAsia"/>
              <w:sz w:val="24"/>
              <w:szCs w:val="24"/>
            </w:rPr>
            <m:t xml:space="preserve"> 0.1 = </m:t>
          </m:r>
          <m:r>
            <m:rPr>
              <m:sty m:val="p"/>
            </m:rPr>
            <w:rPr>
              <w:rFonts w:ascii="Cambria Math" w:eastAsia="宋体" w:hAnsi="Cambria Math" w:hint="eastAsia"/>
              <w:sz w:val="24"/>
              <w:szCs w:val="24"/>
            </w:rPr>
            <m:t>抬头率提高</m:t>
          </m:r>
          <m:r>
            <m:rPr>
              <m:sty m:val="p"/>
            </m:rPr>
            <w:rPr>
              <w:rFonts w:ascii="Cambria Math" w:eastAsia="宋体" w:hAnsi="Cambria Math" w:hint="eastAsia"/>
              <w:sz w:val="24"/>
              <w:szCs w:val="24"/>
            </w:rPr>
            <m:t xml:space="preserve"> 10 </m:t>
          </m:r>
          <m:r>
            <m:rPr>
              <m:sty m:val="p"/>
            </m:rPr>
            <w:rPr>
              <w:rFonts w:ascii="Cambria Math" w:eastAsia="宋体" w:hAnsi="Cambria Math" w:hint="eastAsia"/>
              <w:sz w:val="24"/>
              <w:szCs w:val="24"/>
            </w:rPr>
            <m:t>个百分点</m:t>
          </m:r>
        </m:oMath>
      </m:oMathPara>
    </w:p>
    <w:p w14:paraId="268E97E3" w14:textId="265C527A"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benefit_10pct = AME </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0.1</m:t>
          </m:r>
        </m:oMath>
      </m:oMathPara>
    </w:p>
    <w:p w14:paraId="47659B42" w14:textId="3ED4D3E2"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oMath>
      </m:oMathPara>
    </w:p>
    <w:p w14:paraId="20020ADF" w14:textId="29C8480F"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print(me_df)</m:t>
          </m:r>
        </m:oMath>
      </m:oMathPara>
    </w:p>
    <w:p w14:paraId="0967C2F7" w14:textId="2780FDC4"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ggplot(me_df, aes(x = gpa_group, y = benefit_10pct, fill = gpa_group)) +</m:t>
          </m:r>
        </m:oMath>
      </m:oMathPara>
    </w:p>
    <w:p w14:paraId="6CAF28D0" w14:textId="05D15C79" w:rsidR="00245F4C" w:rsidRPr="00245F4C" w:rsidRDefault="00245F4C" w:rsidP="00245F4C">
      <w:pPr>
        <w:jc w:val="left"/>
        <w:rPr>
          <w:rFonts w:ascii="Cambria Math" w:eastAsia="宋体" w:hAnsi="Cambria Math"/>
          <w:sz w:val="24"/>
          <w:szCs w:val="24"/>
          <w:oMath/>
        </w:rPr>
      </w:pPr>
    </w:p>
    <w:p w14:paraId="16BD9E6A" w14:textId="4BD5397D"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w:lastRenderedPageBreak/>
            <m:t xml:space="preserve"># </m:t>
          </m:r>
          <m:r>
            <m:rPr>
              <m:sty m:val="p"/>
            </m:rPr>
            <w:rPr>
              <w:rFonts w:ascii="Cambria Math" w:eastAsia="宋体" w:hAnsi="Cambria Math" w:hint="eastAsia"/>
              <w:sz w:val="24"/>
              <w:szCs w:val="24"/>
            </w:rPr>
            <m:t>柱状图：表示成绩提升幅度</m:t>
          </m:r>
        </m:oMath>
      </m:oMathPara>
    </w:p>
    <w:p w14:paraId="0372FCE3" w14:textId="4E0B5EB4"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geom_col(widt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 xml:space="preserve"> = 0.55, alp</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a = 0.85) +</m:t>
          </m:r>
        </m:oMath>
      </m:oMathPara>
    </w:p>
    <w:p w14:paraId="6D5C42AA" w14:textId="253D079E" w:rsidR="00245F4C" w:rsidRPr="00245F4C" w:rsidRDefault="00245F4C" w:rsidP="00245F4C">
      <w:pPr>
        <w:jc w:val="left"/>
        <w:rPr>
          <w:rFonts w:ascii="Cambria Math" w:eastAsia="宋体" w:hAnsi="Cambria Math"/>
          <w:sz w:val="24"/>
          <w:szCs w:val="24"/>
          <w:oMath/>
        </w:rPr>
      </w:pPr>
    </w:p>
    <w:p w14:paraId="0776686D" w14:textId="315A0547"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误差线：置信区间</m:t>
          </m:r>
        </m:oMath>
      </m:oMathPara>
    </w:p>
    <w:p w14:paraId="6490CA07" w14:textId="65893634"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geom_errorbar(</m:t>
          </m:r>
        </m:oMath>
      </m:oMathPara>
    </w:p>
    <w:p w14:paraId="21A363BC" w14:textId="5BF158AF"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aes(ymin = lower </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0.1, ymax = upper </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0.1),</m:t>
          </m:r>
        </m:oMath>
      </m:oMathPara>
    </w:p>
    <w:p w14:paraId="1435DA13" w14:textId="54E40BB6"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widt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 xml:space="preserve"> = 0.15</m:t>
          </m:r>
        </m:oMath>
      </m:oMathPara>
    </w:p>
    <w:p w14:paraId="037E8F87" w14:textId="36838F0E" w:rsidR="00245F4C" w:rsidRPr="006B2CC3"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m:t>
          </m:r>
        </m:oMath>
      </m:oMathPara>
    </w:p>
    <w:p w14:paraId="2954E677" w14:textId="151B857C"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数值标注</m:t>
          </m:r>
        </m:oMath>
      </m:oMathPara>
    </w:p>
    <w:p w14:paraId="391A3474" w14:textId="5BDCA3B6"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geom_text(</m:t>
          </m:r>
        </m:oMath>
      </m:oMathPara>
    </w:p>
    <w:p w14:paraId="3D5B1C15" w14:textId="3A8169C4"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aes(label = paste0("+", round(benefit_10pct, 2), "</m:t>
          </m:r>
          <m:r>
            <m:rPr>
              <m:sty m:val="p"/>
            </m:rPr>
            <w:rPr>
              <w:rFonts w:ascii="Cambria Math" w:eastAsia="宋体" w:hAnsi="Cambria Math" w:hint="eastAsia"/>
              <w:sz w:val="24"/>
              <w:szCs w:val="24"/>
            </w:rPr>
            <m:t>分</m:t>
          </m:r>
          <m:r>
            <m:rPr>
              <m:sty m:val="p"/>
            </m:rPr>
            <w:rPr>
              <w:rFonts w:ascii="Cambria Math" w:eastAsia="宋体" w:hAnsi="Cambria Math" w:hint="eastAsia"/>
              <w:sz w:val="24"/>
              <w:szCs w:val="24"/>
            </w:rPr>
            <m:t>")),</m:t>
          </m:r>
        </m:oMath>
      </m:oMathPara>
    </w:p>
    <w:p w14:paraId="6B513894" w14:textId="11C34638"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vjust = </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0.6, size = 5, fontface = "bold"</m:t>
          </m:r>
        </m:oMath>
      </m:oMathPara>
    </w:p>
    <w:p w14:paraId="2E51A909" w14:textId="18B01789" w:rsidR="00245F4C" w:rsidRPr="006B2CC3"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m:t>
          </m:r>
        </m:oMath>
      </m:oMathPara>
    </w:p>
    <w:p w14:paraId="0DCE884D" w14:textId="3EBC0956"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手动配色</m:t>
          </m:r>
        </m:oMath>
      </m:oMathPara>
    </w:p>
    <w:p w14:paraId="474FB722" w14:textId="4EBEFB56"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scale_fill_manual(values = c("#BDC3C7", "#5DADE2", "#E74C3C")) +</m:t>
          </m:r>
        </m:oMath>
      </m:oMathPara>
    </w:p>
    <w:p w14:paraId="58315FED" w14:textId="0FBCFCF1" w:rsidR="00245F4C" w:rsidRPr="00245F4C" w:rsidRDefault="00245F4C" w:rsidP="00245F4C">
      <w:pPr>
        <w:jc w:val="left"/>
        <w:rPr>
          <w:rFonts w:ascii="Cambria Math" w:eastAsia="宋体" w:hAnsi="Cambria Math"/>
          <w:sz w:val="24"/>
          <w:szCs w:val="24"/>
          <w:oMath/>
        </w:rPr>
      </w:pPr>
    </w:p>
    <w:p w14:paraId="7939F95C" w14:textId="60407633"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labs(</m:t>
          </m:r>
        </m:oMath>
      </m:oMathPara>
    </w:p>
    <w:p w14:paraId="40203EB3" w14:textId="24037BC3"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title = "</m:t>
          </m:r>
          <m:r>
            <m:rPr>
              <m:sty m:val="p"/>
            </m:rPr>
            <w:rPr>
              <w:rFonts w:ascii="Cambria Math" w:eastAsia="宋体" w:hAnsi="Cambria Math" w:hint="eastAsia"/>
              <w:sz w:val="24"/>
              <w:szCs w:val="24"/>
            </w:rPr>
            <m:t>学习基础越好，抬头听讲的回报率越高</m:t>
          </m:r>
          <m:r>
            <m:rPr>
              <m:sty m:val="p"/>
            </m:rPr>
            <w:rPr>
              <w:rFonts w:ascii="Cambria Math" w:eastAsia="宋体" w:hAnsi="Cambria Math" w:hint="eastAsia"/>
              <w:sz w:val="24"/>
              <w:szCs w:val="24"/>
            </w:rPr>
            <m:t>",</m:t>
          </m:r>
        </m:oMath>
      </m:oMathPara>
    </w:p>
    <w:p w14:paraId="301231AB" w14:textId="34AFBDA2"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subtitle = "</m:t>
          </m:r>
          <m:r>
            <m:rPr>
              <m:sty m:val="p"/>
            </m:rPr>
            <w:rPr>
              <w:rFonts w:ascii="Cambria Math" w:eastAsia="宋体" w:hAnsi="Cambria Math" w:hint="eastAsia"/>
              <w:sz w:val="24"/>
              <w:szCs w:val="24"/>
            </w:rPr>
            <m:t>抬头率每提高</m:t>
          </m:r>
          <m:r>
            <m:rPr>
              <m:sty m:val="p"/>
            </m:rPr>
            <w:rPr>
              <w:rFonts w:ascii="Cambria Math" w:eastAsia="宋体" w:hAnsi="Cambria Math" w:hint="eastAsia"/>
              <w:sz w:val="24"/>
              <w:szCs w:val="24"/>
            </w:rPr>
            <m:t xml:space="preserve"> 10%</m:t>
          </m:r>
          <m:r>
            <m:rPr>
              <m:sty m:val="p"/>
            </m:rPr>
            <w:rPr>
              <w:rFonts w:ascii="Cambria Math" w:eastAsia="宋体" w:hAnsi="Cambria Math" w:hint="eastAsia"/>
              <w:sz w:val="24"/>
              <w:szCs w:val="24"/>
            </w:rPr>
            <m:t>，标准化成绩的平均提升</m:t>
          </m:r>
          <m:r>
            <m:rPr>
              <m:sty m:val="p"/>
            </m:rPr>
            <w:rPr>
              <w:rFonts w:ascii="Cambria Math" w:eastAsia="宋体" w:hAnsi="Cambria Math" w:hint="eastAsia"/>
              <w:sz w:val="24"/>
              <w:szCs w:val="24"/>
            </w:rPr>
            <m:t>",</m:t>
          </m:r>
        </m:oMath>
      </m:oMathPara>
    </w:p>
    <w:p w14:paraId="45084264" w14:textId="550AC8DE"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x = "</m:t>
          </m:r>
          <m:r>
            <m:rPr>
              <m:sty m:val="p"/>
            </m:rPr>
            <w:rPr>
              <w:rFonts w:ascii="Cambria Math" w:eastAsia="宋体" w:hAnsi="Cambria Math" w:hint="eastAsia"/>
              <w:sz w:val="24"/>
              <w:szCs w:val="24"/>
            </w:rPr>
            <m:t>学生基础水平（</m:t>
          </m:r>
          <m:r>
            <m:rPr>
              <m:sty m:val="p"/>
            </m:rPr>
            <w:rPr>
              <w:rFonts w:ascii="Cambria Math" w:eastAsia="宋体" w:hAnsi="Cambria Math" w:hint="eastAsia"/>
              <w:sz w:val="24"/>
              <w:szCs w:val="24"/>
            </w:rPr>
            <m:t>GPA</m:t>
          </m:r>
          <m:r>
            <m:rPr>
              <m:sty m:val="p"/>
            </m:rPr>
            <w:rPr>
              <w:rFonts w:ascii="Cambria Math" w:eastAsia="宋体" w:hAnsi="Cambria Math" w:hint="eastAsia"/>
              <w:sz w:val="24"/>
              <w:szCs w:val="24"/>
            </w:rPr>
            <m:t>）</m:t>
          </m:r>
          <m:r>
            <m:rPr>
              <m:sty m:val="p"/>
            </m:rPr>
            <w:rPr>
              <w:rFonts w:ascii="Cambria Math" w:eastAsia="宋体" w:hAnsi="Cambria Math" w:hint="eastAsia"/>
              <w:sz w:val="24"/>
              <w:szCs w:val="24"/>
            </w:rPr>
            <m:t>",</m:t>
          </m:r>
        </m:oMath>
      </m:oMathPara>
    </w:p>
    <w:p w14:paraId="68E7C4ED" w14:textId="19C8BE66"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y = "</m:t>
          </m:r>
          <m:r>
            <m:rPr>
              <m:sty m:val="p"/>
            </m:rPr>
            <w:rPr>
              <w:rFonts w:ascii="Cambria Math" w:eastAsia="宋体" w:hAnsi="Cambria Math" w:hint="eastAsia"/>
              <w:sz w:val="24"/>
              <w:szCs w:val="24"/>
            </w:rPr>
            <m:t>成绩提升（分）</m:t>
          </m:r>
          <m:r>
            <m:rPr>
              <m:sty m:val="p"/>
            </m:rPr>
            <w:rPr>
              <w:rFonts w:ascii="Cambria Math" w:eastAsia="宋体" w:hAnsi="Cambria Math" w:hint="eastAsia"/>
              <w:sz w:val="24"/>
              <w:szCs w:val="24"/>
            </w:rPr>
            <m:t>"</m:t>
          </m:r>
        </m:oMath>
      </m:oMathPara>
    </w:p>
    <w:p w14:paraId="1E7AA6B2" w14:textId="453D090D"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m:t>
          </m:r>
        </m:oMath>
      </m:oMathPara>
    </w:p>
    <w:p w14:paraId="260FE607" w14:textId="42FFEE25"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eme_bw(base_size = 13) +</m:t>
          </m:r>
        </m:oMath>
      </m:oMathPara>
    </w:p>
    <w:p w14:paraId="4AF85D74" w14:textId="6F5FC9E5"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eme(</m:t>
          </m:r>
        </m:oMath>
      </m:oMathPara>
    </w:p>
    <w:p w14:paraId="35260CD9" w14:textId="48D148D5"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legend.position = "none",</m:t>
          </m:r>
        </m:oMath>
      </m:oMathPara>
    </w:p>
    <w:p w14:paraId="0FC7B548" w14:textId="1FE3E9EC"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plot.title = element_text(face = "bold", </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just = 0.5),</m:t>
          </m:r>
        </m:oMath>
      </m:oMathPara>
    </w:p>
    <w:p w14:paraId="7B823377" w14:textId="0591D4B6"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plot.subtitle = element_text(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just = 0.5)</m:t>
          </m:r>
        </m:oMath>
      </m:oMathPara>
    </w:p>
    <w:p w14:paraId="4CFD51CB" w14:textId="4699F2A7"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oMath>
      </m:oMathPara>
    </w:p>
    <w:p w14:paraId="2D37B270" w14:textId="781992AB"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pred_df &lt;</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expand.grid(</m:t>
          </m:r>
        </m:oMath>
      </m:oMathPara>
    </w:p>
    <w:p w14:paraId="4CC5366C" w14:textId="1AFED4C6"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抬头率变化区间</m:t>
          </m:r>
        </m:oMath>
      </m:oMathPara>
    </w:p>
    <w:p w14:paraId="44C5AEDE" w14:textId="3D357D2E"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ead = seq(0.4, 0.9, lengt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.out = 50),</m:t>
          </m:r>
        </m:oMath>
      </m:oMathPara>
    </w:p>
    <w:p w14:paraId="6ED2481F" w14:textId="481031F7"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三个</m:t>
          </m:r>
          <m:r>
            <m:rPr>
              <m:sty m:val="p"/>
            </m:rPr>
            <w:rPr>
              <w:rFonts w:ascii="Cambria Math" w:eastAsia="宋体" w:hAnsi="Cambria Math" w:hint="eastAsia"/>
              <w:sz w:val="24"/>
              <w:szCs w:val="24"/>
            </w:rPr>
            <m:t xml:space="preserve"> GPA </m:t>
          </m:r>
          <m:r>
            <m:rPr>
              <m:sty m:val="p"/>
            </m:rPr>
            <w:rPr>
              <w:rFonts w:ascii="Cambria Math" w:eastAsia="宋体" w:hAnsi="Cambria Math" w:hint="eastAsia"/>
              <w:sz w:val="24"/>
              <w:szCs w:val="24"/>
            </w:rPr>
            <m:t>水平</m:t>
          </m:r>
        </m:oMath>
      </m:oMathPara>
    </w:p>
    <w:p w14:paraId="1425C66C" w14:textId="3059ABEB"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prior_gpa = c(2.5, 3.2, 3.8),</m:t>
          </m:r>
        </m:oMath>
      </m:oMathPara>
    </w:p>
    <w:p w14:paraId="0839EC23" w14:textId="7B253261" w:rsidR="00245F4C" w:rsidRPr="00245F4C" w:rsidRDefault="00245F4C" w:rsidP="00245F4C">
      <w:pPr>
        <w:jc w:val="lef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w:lastRenderedPageBreak/>
            <m:t xml:space="preserve"># </m:t>
          </m:r>
          <m:r>
            <m:rPr>
              <m:sty m:val="p"/>
            </m:rPr>
            <w:rPr>
              <w:rFonts w:ascii="Cambria Math" w:eastAsia="宋体" w:hAnsi="Cambria Math" w:hint="eastAsia"/>
              <w:sz w:val="24"/>
              <w:szCs w:val="24"/>
            </w:rPr>
            <m:t>其他变量固定在“典型值”</m:t>
          </m:r>
        </m:oMath>
      </m:oMathPara>
    </w:p>
    <w:p w14:paraId="3124B875" w14:textId="5D0AB58A"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is_smart = 0,</m:t>
          </m:r>
        </m:oMath>
      </m:oMathPara>
    </w:p>
    <w:p w14:paraId="68C52DC1" w14:textId="7EE3442C"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family_background = 0,</m:t>
          </m:r>
        </m:oMath>
      </m:oMathPara>
    </w:p>
    <w:p w14:paraId="6F79295D" w14:textId="6FBB5267"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is_stem = 0,</m:t>
          </m:r>
        </m:oMath>
      </m:oMathPara>
    </w:p>
    <w:p w14:paraId="1634D657" w14:textId="00553488"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is_major = 1,</m:t>
          </m:r>
        </m:oMath>
      </m:oMathPara>
    </w:p>
    <w:p w14:paraId="040F7D55" w14:textId="5FCCE34D"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class_size = mean(df$class_size)</m:t>
          </m:r>
        </m:oMath>
      </m:oMathPara>
    </w:p>
    <w:p w14:paraId="6147E26B" w14:textId="67290F84"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oMath>
      </m:oMathPara>
    </w:p>
    <w:p w14:paraId="1DC61A16" w14:textId="0D2F0582"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pred_df$std_</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at &lt;</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predict(model, newdata = pred_df)</m:t>
          </m:r>
        </m:oMath>
      </m:oMathPara>
    </w:p>
    <w:p w14:paraId="53E37118" w14:textId="0FF5EFD8"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pred_df &lt;</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pred_df %&gt;%</m:t>
          </m:r>
        </m:oMath>
      </m:oMathPara>
    </w:p>
    <w:p w14:paraId="57767AE9" w14:textId="5238ED05"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mutate(</m:t>
          </m:r>
        </m:oMath>
      </m:oMathPara>
    </w:p>
    <w:p w14:paraId="77562AA3" w14:textId="6CE9BE31"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gpa_group = factor(</m:t>
          </m:r>
        </m:oMath>
      </m:oMathPara>
    </w:p>
    <w:p w14:paraId="3FAEA1EE" w14:textId="5E3254C9"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prior_gpa,</m:t>
          </m:r>
        </m:oMath>
      </m:oMathPara>
    </w:p>
    <w:p w14:paraId="298704E6" w14:textId="4BEB8DF1"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labels = c("</m:t>
          </m:r>
          <m:r>
            <m:rPr>
              <m:sty m:val="p"/>
            </m:rPr>
            <w:rPr>
              <w:rFonts w:ascii="Cambria Math" w:eastAsia="宋体" w:hAnsi="Cambria Math" w:hint="eastAsia"/>
              <w:sz w:val="24"/>
              <w:szCs w:val="24"/>
            </w:rPr>
            <m:t>低</m:t>
          </m:r>
          <m:r>
            <m:rPr>
              <m:sty m:val="p"/>
            </m:rPr>
            <w:rPr>
              <w:rFonts w:ascii="Cambria Math" w:eastAsia="宋体" w:hAnsi="Cambria Math" w:hint="eastAsia"/>
              <w:sz w:val="24"/>
              <w:szCs w:val="24"/>
            </w:rPr>
            <m:t>GPA", "</m:t>
          </m:r>
          <m:r>
            <m:rPr>
              <m:sty m:val="p"/>
            </m:rPr>
            <w:rPr>
              <w:rFonts w:ascii="Cambria Math" w:eastAsia="宋体" w:hAnsi="Cambria Math" w:hint="eastAsia"/>
              <w:sz w:val="24"/>
              <w:szCs w:val="24"/>
            </w:rPr>
            <m:t>中</m:t>
          </m:r>
          <m:r>
            <m:rPr>
              <m:sty m:val="p"/>
            </m:rPr>
            <w:rPr>
              <w:rFonts w:ascii="Cambria Math" w:eastAsia="宋体" w:hAnsi="Cambria Math" w:hint="eastAsia"/>
              <w:sz w:val="24"/>
              <w:szCs w:val="24"/>
            </w:rPr>
            <m:t>GPA", "</m:t>
          </m:r>
          <m:r>
            <m:rPr>
              <m:sty m:val="p"/>
            </m:rPr>
            <w:rPr>
              <w:rFonts w:ascii="Cambria Math" w:eastAsia="宋体" w:hAnsi="Cambria Math" w:hint="eastAsia"/>
              <w:sz w:val="24"/>
              <w:szCs w:val="24"/>
            </w:rPr>
            <m:t>高</m:t>
          </m:r>
          <m:r>
            <m:rPr>
              <m:sty m:val="p"/>
            </m:rPr>
            <w:rPr>
              <w:rFonts w:ascii="Cambria Math" w:eastAsia="宋体" w:hAnsi="Cambria Math" w:hint="eastAsia"/>
              <w:sz w:val="24"/>
              <w:szCs w:val="24"/>
            </w:rPr>
            <m:t>GPA")</m:t>
          </m:r>
        </m:oMath>
      </m:oMathPara>
    </w:p>
    <w:p w14:paraId="3BD3B270" w14:textId="26B1381C"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oMath>
      </m:oMathPara>
    </w:p>
    <w:p w14:paraId="43714615" w14:textId="77C250AD"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oMath>
      </m:oMathPara>
    </w:p>
    <w:p w14:paraId="6B9A73D6" w14:textId="01580C23"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ggplot(pred_df, aes(x = </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ead, y = std_</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at, color = gpa_group)) +</m:t>
          </m:r>
        </m:oMath>
      </m:oMathPara>
    </w:p>
    <w:p w14:paraId="1F5ABB46" w14:textId="749DFA20" w:rsidR="00245F4C" w:rsidRPr="00245F4C" w:rsidRDefault="00245F4C" w:rsidP="00245F4C">
      <w:pPr>
        <w:jc w:val="right"/>
        <w:rPr>
          <w:rFonts w:ascii="Cambria Math" w:eastAsia="宋体" w:hAnsi="Cambria Math"/>
          <w:sz w:val="24"/>
          <w:szCs w:val="24"/>
          <w:oMath/>
        </w:rPr>
      </w:pPr>
    </w:p>
    <w:p w14:paraId="76CF40DF" w14:textId="6B919270"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每条线代表一个</m:t>
          </m:r>
          <m:r>
            <m:rPr>
              <m:sty m:val="p"/>
            </m:rPr>
            <w:rPr>
              <w:rFonts w:ascii="Cambria Math" w:eastAsia="宋体" w:hAnsi="Cambria Math" w:hint="eastAsia"/>
              <w:sz w:val="24"/>
              <w:szCs w:val="24"/>
            </w:rPr>
            <m:t xml:space="preserve"> GPA </m:t>
          </m:r>
          <m:r>
            <m:rPr>
              <m:sty m:val="p"/>
            </m:rPr>
            <w:rPr>
              <w:rFonts w:ascii="Cambria Math" w:eastAsia="宋体" w:hAnsi="Cambria Math" w:hint="eastAsia"/>
              <w:sz w:val="24"/>
              <w:szCs w:val="24"/>
            </w:rPr>
            <m:t>水平</m:t>
          </m:r>
        </m:oMath>
      </m:oMathPara>
    </w:p>
    <w:p w14:paraId="07F8A00E" w14:textId="4AABB36B"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geom_line(linewidt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 xml:space="preserve"> = 1.3) +</m:t>
          </m:r>
        </m:oMath>
      </m:oMathPara>
    </w:p>
    <w:p w14:paraId="6820E212" w14:textId="380EFCE4" w:rsidR="00245F4C" w:rsidRPr="00245F4C" w:rsidRDefault="00245F4C" w:rsidP="00245F4C">
      <w:pPr>
        <w:jc w:val="right"/>
        <w:rPr>
          <w:rFonts w:ascii="Cambria Math" w:eastAsia="宋体" w:hAnsi="Cambria Math"/>
          <w:sz w:val="24"/>
          <w:szCs w:val="24"/>
          <w:oMath/>
        </w:rPr>
      </w:pPr>
    </w:p>
    <w:p w14:paraId="508DB417" w14:textId="32089BAF"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scale_color_manual(values = c("#BDC3C7", "#5DADE2", "#E74C3C")) +</m:t>
          </m:r>
        </m:oMath>
      </m:oMathPara>
    </w:p>
    <w:p w14:paraId="6742B13E" w14:textId="0F494EC9" w:rsidR="00245F4C" w:rsidRPr="00245F4C" w:rsidRDefault="00245F4C" w:rsidP="00245F4C">
      <w:pPr>
        <w:jc w:val="right"/>
        <w:rPr>
          <w:rFonts w:ascii="Cambria Math" w:eastAsia="宋体" w:hAnsi="Cambria Math"/>
          <w:sz w:val="24"/>
          <w:szCs w:val="24"/>
          <w:oMath/>
        </w:rPr>
      </w:pPr>
    </w:p>
    <w:p w14:paraId="04967E07" w14:textId="0A603011"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labs(</m:t>
          </m:r>
        </m:oMath>
      </m:oMathPara>
    </w:p>
    <w:p w14:paraId="1C6D989A" w14:textId="2720B4C0"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title = "</m:t>
          </m:r>
          <m:r>
            <m:rPr>
              <m:sty m:val="p"/>
            </m:rPr>
            <w:rPr>
              <w:rFonts w:ascii="Cambria Math" w:eastAsia="宋体" w:hAnsi="Cambria Math" w:hint="eastAsia"/>
              <w:sz w:val="24"/>
              <w:szCs w:val="24"/>
            </w:rPr>
            <m:t>抬头率</m:t>
          </m:r>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m:t>
          </m:r>
          <m:r>
            <m:rPr>
              <m:sty m:val="p"/>
            </m:rPr>
            <w:rPr>
              <w:rFonts w:ascii="Cambria Math" w:eastAsia="宋体" w:hAnsi="Cambria Math" w:hint="eastAsia"/>
              <w:sz w:val="24"/>
              <w:szCs w:val="24"/>
            </w:rPr>
            <m:t xml:space="preserve"> </m:t>
          </m:r>
          <m:r>
            <m:rPr>
              <m:sty m:val="p"/>
            </m:rPr>
            <w:rPr>
              <w:rFonts w:ascii="Cambria Math" w:eastAsia="宋体" w:hAnsi="Cambria Math" w:hint="eastAsia"/>
              <w:sz w:val="24"/>
              <w:szCs w:val="24"/>
            </w:rPr>
            <m:t>学习基础：课堂专注的回报并不平均</m:t>
          </m:r>
          <m:r>
            <m:rPr>
              <m:sty m:val="p"/>
            </m:rPr>
            <w:rPr>
              <w:rFonts w:ascii="Cambria Math" w:eastAsia="宋体" w:hAnsi="Cambria Math" w:hint="eastAsia"/>
              <w:sz w:val="24"/>
              <w:szCs w:val="24"/>
            </w:rPr>
            <m:t>",</m:t>
          </m:r>
        </m:oMath>
      </m:oMathPara>
    </w:p>
    <w:p w14:paraId="33841F6B" w14:textId="2CC2E28C"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subtitle = "</m:t>
          </m:r>
          <m:r>
            <m:rPr>
              <m:sty m:val="p"/>
            </m:rPr>
            <w:rPr>
              <w:rFonts w:ascii="Cambria Math" w:eastAsia="宋体" w:hAnsi="Cambria Math" w:hint="eastAsia"/>
              <w:sz w:val="24"/>
              <w:szCs w:val="24"/>
            </w:rPr>
            <m:t>学习基础越好，抬头率提升带来的成绩增益越大</m:t>
          </m:r>
          <m:r>
            <m:rPr>
              <m:sty m:val="p"/>
            </m:rPr>
            <w:rPr>
              <w:rFonts w:ascii="Cambria Math" w:eastAsia="宋体" w:hAnsi="Cambria Math" w:hint="eastAsia"/>
              <w:sz w:val="24"/>
              <w:szCs w:val="24"/>
            </w:rPr>
            <m:t>",</m:t>
          </m:r>
        </m:oMath>
      </m:oMathPara>
    </w:p>
    <w:p w14:paraId="6EB60CAE" w14:textId="4B79E28F"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x = "</m:t>
          </m:r>
          <m:r>
            <m:rPr>
              <m:sty m:val="p"/>
            </m:rPr>
            <w:rPr>
              <w:rFonts w:ascii="Cambria Math" w:eastAsia="宋体" w:hAnsi="Cambria Math" w:hint="eastAsia"/>
              <w:sz w:val="24"/>
              <w:szCs w:val="24"/>
            </w:rPr>
            <m:t>课堂抬头率</m:t>
          </m:r>
          <m:r>
            <m:rPr>
              <m:sty m:val="p"/>
            </m:rPr>
            <w:rPr>
              <w:rFonts w:ascii="Cambria Math" w:eastAsia="宋体" w:hAnsi="Cambria Math" w:hint="eastAsia"/>
              <w:sz w:val="24"/>
              <w:szCs w:val="24"/>
            </w:rPr>
            <m:t>",</m:t>
          </m:r>
        </m:oMath>
      </m:oMathPara>
    </w:p>
    <w:p w14:paraId="591173FC" w14:textId="1DF56FA7"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y = "</m:t>
          </m:r>
          <m:r>
            <m:rPr>
              <m:sty m:val="p"/>
            </m:rPr>
            <w:rPr>
              <w:rFonts w:ascii="Cambria Math" w:eastAsia="宋体" w:hAnsi="Cambria Math" w:hint="eastAsia"/>
              <w:sz w:val="24"/>
              <w:szCs w:val="24"/>
            </w:rPr>
            <m:t>预测标准化成绩</m:t>
          </m:r>
          <m:r>
            <m:rPr>
              <m:sty m:val="p"/>
            </m:rPr>
            <w:rPr>
              <w:rFonts w:ascii="Cambria Math" w:eastAsia="宋体" w:hAnsi="Cambria Math" w:hint="eastAsia"/>
              <w:sz w:val="24"/>
              <w:szCs w:val="24"/>
            </w:rPr>
            <m:t>",</m:t>
          </m:r>
        </m:oMath>
      </m:oMathPara>
    </w:p>
    <w:p w14:paraId="0D9B5F4B" w14:textId="6BC91C21"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color = "GPA </m:t>
          </m:r>
          <m:r>
            <m:rPr>
              <m:sty m:val="p"/>
            </m:rPr>
            <w:rPr>
              <w:rFonts w:ascii="Cambria Math" w:eastAsia="宋体" w:hAnsi="Cambria Math" w:hint="eastAsia"/>
              <w:sz w:val="24"/>
              <w:szCs w:val="24"/>
            </w:rPr>
            <m:t>水平</m:t>
          </m:r>
          <m:r>
            <m:rPr>
              <m:sty m:val="p"/>
            </m:rPr>
            <w:rPr>
              <w:rFonts w:ascii="Cambria Math" w:eastAsia="宋体" w:hAnsi="Cambria Math" w:hint="eastAsia"/>
              <w:sz w:val="24"/>
              <w:szCs w:val="24"/>
            </w:rPr>
            <m:t>"</m:t>
          </m:r>
        </m:oMath>
      </m:oMathPara>
    </w:p>
    <w:p w14:paraId="1CA3846F" w14:textId="1D48FC40" w:rsidR="00245F4C" w:rsidRPr="00245F4C" w:rsidRDefault="00245F4C" w:rsidP="00245F4C">
      <w:pPr>
        <w:jc w:val="right"/>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m:t>
          </m:r>
        </m:oMath>
      </m:oMathPara>
    </w:p>
    <w:p w14:paraId="481C550A" w14:textId="1401EA36" w:rsidR="00245F4C" w:rsidRPr="00245F4C" w:rsidRDefault="00245F4C" w:rsidP="00245F4C">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eme_bw(base_size = 13) +</m:t>
          </m:r>
        </m:oMath>
      </m:oMathPara>
    </w:p>
    <w:p w14:paraId="01F73BC0" w14:textId="2882CD9F" w:rsidR="00245F4C" w:rsidRPr="00245F4C" w:rsidRDefault="00245F4C" w:rsidP="00245F4C">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eme(</m:t>
          </m:r>
        </m:oMath>
      </m:oMathPara>
    </w:p>
    <w:p w14:paraId="04BBE36F" w14:textId="3D17027C" w:rsidR="00245F4C" w:rsidRPr="00245F4C" w:rsidRDefault="00245F4C" w:rsidP="00245F4C">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plot.title = element_text(face = "bold", </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just = 0.5),</m:t>
          </m:r>
        </m:oMath>
      </m:oMathPara>
    </w:p>
    <w:p w14:paraId="3710D306" w14:textId="36C731F4" w:rsidR="00245F4C" w:rsidRPr="00245F4C" w:rsidRDefault="00245F4C" w:rsidP="00245F4C">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plot.subtitle = element_text(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just = 0.5)</m:t>
          </m:r>
        </m:oMath>
      </m:oMathPara>
    </w:p>
    <w:p w14:paraId="7DF91AC7" w14:textId="12D42E7E" w:rsidR="00E75628" w:rsidRDefault="00245F4C" w:rsidP="00245F4C">
      <w:pPr>
        <w:rPr>
          <w:rFonts w:ascii="Times New Roman" w:eastAsia="宋体" w:hAnsi="Times New Roman"/>
          <w:sz w:val="24"/>
          <w:szCs w:val="24"/>
        </w:rPr>
      </w:pPr>
      <m:oMath>
        <m:r>
          <m:rPr>
            <m:sty m:val="p"/>
          </m:rPr>
          <w:rPr>
            <w:rFonts w:ascii="Cambria Math" w:eastAsia="宋体" w:hAnsi="Cambria Math" w:hint="eastAsia"/>
            <w:sz w:val="24"/>
            <w:szCs w:val="24"/>
          </w:rPr>
          <m:t>)</m:t>
        </m:r>
      </m:oMath>
      <w:r w:rsidR="003A7296">
        <w:rPr>
          <w:rFonts w:ascii="Times New Roman" w:eastAsia="宋体" w:hAnsi="Times New Roman"/>
          <w:noProof/>
          <w:sz w:val="24"/>
          <w:szCs w:val="24"/>
        </w:rPr>
        <w:lastRenderedPageBreak/>
        <w:drawing>
          <wp:inline distT="0" distB="0" distL="0" distR="0" wp14:anchorId="676103E1" wp14:editId="5018319C">
            <wp:extent cx="5504586" cy="3105150"/>
            <wp:effectExtent l="0" t="0" r="1270" b="0"/>
            <wp:docPr id="6788039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03924" name="图片 9"/>
                    <pic:cNvPicPr/>
                  </pic:nvPicPr>
                  <pic:blipFill>
                    <a:blip r:embed="rId11">
                      <a:extLst>
                        <a:ext uri="{28A0092B-C50C-407E-A947-70E740481C1C}">
                          <a14:useLocalDpi xmlns:a14="http://schemas.microsoft.com/office/drawing/2010/main" val="0"/>
                        </a:ext>
                      </a:extLst>
                    </a:blip>
                    <a:stretch>
                      <a:fillRect/>
                    </a:stretch>
                  </pic:blipFill>
                  <pic:spPr>
                    <a:xfrm>
                      <a:off x="0" y="0"/>
                      <a:ext cx="5506324" cy="3106130"/>
                    </a:xfrm>
                    <a:prstGeom prst="rect">
                      <a:avLst/>
                    </a:prstGeom>
                  </pic:spPr>
                </pic:pic>
              </a:graphicData>
            </a:graphic>
          </wp:inline>
        </w:drawing>
      </w:r>
    </w:p>
    <w:p w14:paraId="107CBF7E" w14:textId="33CD47F7" w:rsidR="003A7296" w:rsidRDefault="003A7296" w:rsidP="003A7296">
      <w:pPr>
        <w:jc w:val="center"/>
        <w:rPr>
          <w:rFonts w:ascii="Times New Roman" w:eastAsia="宋体" w:hAnsi="Times New Roman"/>
          <w:sz w:val="24"/>
          <w:szCs w:val="24"/>
        </w:rPr>
      </w:pPr>
      <w:r>
        <w:rPr>
          <w:rFonts w:ascii="Times New Roman" w:eastAsia="宋体" w:hAnsi="Times New Roman" w:hint="eastAsia"/>
          <w:noProof/>
          <w:sz w:val="24"/>
          <w:szCs w:val="24"/>
        </w:rPr>
        <w:drawing>
          <wp:inline distT="0" distB="0" distL="0" distR="0" wp14:anchorId="654E8C05" wp14:editId="234B57A5">
            <wp:extent cx="6056171" cy="3416300"/>
            <wp:effectExtent l="0" t="0" r="1905" b="0"/>
            <wp:docPr id="60232016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20165" name="图片 8"/>
                    <pic:cNvPicPr/>
                  </pic:nvPicPr>
                  <pic:blipFill>
                    <a:blip r:embed="rId12">
                      <a:extLst>
                        <a:ext uri="{28A0092B-C50C-407E-A947-70E740481C1C}">
                          <a14:useLocalDpi xmlns:a14="http://schemas.microsoft.com/office/drawing/2010/main" val="0"/>
                        </a:ext>
                      </a:extLst>
                    </a:blip>
                    <a:stretch>
                      <a:fillRect/>
                    </a:stretch>
                  </pic:blipFill>
                  <pic:spPr>
                    <a:xfrm>
                      <a:off x="0" y="0"/>
                      <a:ext cx="6065338" cy="3421471"/>
                    </a:xfrm>
                    <a:prstGeom prst="rect">
                      <a:avLst/>
                    </a:prstGeom>
                  </pic:spPr>
                </pic:pic>
              </a:graphicData>
            </a:graphic>
          </wp:inline>
        </w:drawing>
      </w:r>
    </w:p>
    <w:p w14:paraId="746C2114" w14:textId="77777777" w:rsidR="002E7FAE" w:rsidRDefault="002E7FAE" w:rsidP="003A7296">
      <w:pPr>
        <w:jc w:val="center"/>
        <w:rPr>
          <w:rFonts w:ascii="Times New Roman" w:eastAsia="宋体" w:hAnsi="Times New Roman"/>
          <w:sz w:val="24"/>
          <w:szCs w:val="24"/>
        </w:rPr>
      </w:pPr>
    </w:p>
    <w:p w14:paraId="5415E462" w14:textId="77777777" w:rsidR="003A7296" w:rsidRDefault="003A7296" w:rsidP="003A7296">
      <w:pPr>
        <w:jc w:val="center"/>
        <w:rPr>
          <w:rFonts w:ascii="Times New Roman" w:eastAsia="宋体" w:hAnsi="Times New Roman"/>
          <w:sz w:val="24"/>
          <w:szCs w:val="24"/>
        </w:rPr>
      </w:pPr>
    </w:p>
    <w:p w14:paraId="0EE68680" w14:textId="5BD27167" w:rsidR="00E701AA" w:rsidRPr="00E701AA" w:rsidRDefault="003A7296" w:rsidP="00E701AA">
      <w:pPr>
        <w:rPr>
          <w:rFonts w:ascii="Times New Roman" w:eastAsia="宋体" w:hAnsi="Times New Roman"/>
          <w:sz w:val="24"/>
          <w:szCs w:val="24"/>
        </w:rPr>
      </w:pPr>
      <w:r w:rsidRPr="00D656EE">
        <w:rPr>
          <w:rFonts w:ascii="Times New Roman" w:eastAsia="宋体" w:hAnsi="Times New Roman" w:hint="eastAsia"/>
          <w:b/>
          <w:bCs/>
          <w:sz w:val="24"/>
          <w:szCs w:val="24"/>
        </w:rPr>
        <w:t>5.</w:t>
      </w:r>
      <w:r w:rsidRPr="00D656EE">
        <w:rPr>
          <w:rFonts w:ascii="Times New Roman" w:eastAsia="宋体" w:hAnsi="Times New Roman" w:hint="eastAsia"/>
          <w:b/>
          <w:bCs/>
          <w:sz w:val="24"/>
          <w:szCs w:val="24"/>
        </w:rPr>
        <w:t>答：</w:t>
      </w:r>
      <w:r w:rsidR="00E701AA" w:rsidRPr="00E701AA">
        <w:rPr>
          <w:rFonts w:ascii="Times New Roman" w:eastAsia="宋体" w:hAnsi="Times New Roman"/>
          <w:sz w:val="24"/>
          <w:szCs w:val="24"/>
        </w:rPr>
        <w:t>在问题</w:t>
      </w:r>
      <w:r w:rsidR="00E701AA" w:rsidRPr="00E701AA">
        <w:rPr>
          <w:rFonts w:ascii="Times New Roman" w:eastAsia="宋体" w:hAnsi="Times New Roman"/>
          <w:sz w:val="24"/>
          <w:szCs w:val="24"/>
        </w:rPr>
        <w:t>2</w:t>
      </w:r>
      <w:r w:rsidR="00E701AA" w:rsidRPr="00E701AA">
        <w:rPr>
          <w:rFonts w:ascii="Times New Roman" w:eastAsia="宋体" w:hAnsi="Times New Roman"/>
          <w:sz w:val="24"/>
          <w:szCs w:val="24"/>
        </w:rPr>
        <w:t>的模型中，我们以学生标准化成绩</w:t>
      </w:r>
      <m:oMath>
        <m:r>
          <w:rPr>
            <w:rFonts w:ascii="Cambria Math" w:eastAsia="宋体" w:hAnsi="Cambria Math"/>
            <w:sz w:val="24"/>
            <w:szCs w:val="24"/>
          </w:rPr>
          <m:t>st</m:t>
        </m:r>
        <m:sSub>
          <m:sSubPr>
            <m:ctrlPr>
              <w:rPr>
                <w:rFonts w:ascii="Cambria Math" w:eastAsia="宋体" w:hAnsi="Cambria Math"/>
                <w:sz w:val="24"/>
                <w:szCs w:val="24"/>
              </w:rPr>
            </m:ctrlPr>
          </m:sSubPr>
          <m:e>
            <m:r>
              <w:rPr>
                <w:rFonts w:ascii="Cambria Math" w:eastAsia="宋体" w:hAnsi="Cambria Math"/>
                <w:sz w:val="24"/>
                <w:szCs w:val="24"/>
              </w:rPr>
              <m:t>d</m:t>
            </m:r>
          </m:e>
          <m:sub>
            <m:r>
              <w:rPr>
                <w:rFonts w:ascii="Cambria Math" w:eastAsia="宋体" w:hAnsi="Cambria Math"/>
                <w:sz w:val="24"/>
                <w:szCs w:val="24"/>
              </w:rPr>
              <m:t>i</m:t>
            </m:r>
          </m:sub>
        </m:sSub>
      </m:oMath>
      <w:r w:rsidR="00E701AA" w:rsidRPr="00E701AA">
        <w:rPr>
          <w:rFonts w:ascii="Times New Roman" w:eastAsia="宋体" w:hAnsi="Times New Roman"/>
          <w:sz w:val="24"/>
          <w:szCs w:val="24"/>
        </w:rPr>
        <w:t>作为因变量，课堂抬头率</w:t>
      </w:r>
      <w:r w:rsidR="00E701AA" w:rsidRPr="00E701AA">
        <w:rPr>
          <w:rFonts w:ascii="Times New Roman" w:eastAsia="宋体" w:hAnsi="Times New Roman"/>
          <w:sz w:val="24"/>
          <w:szCs w:val="24"/>
        </w:rPr>
        <w:t xml:space="preserve"> </w:t>
      </w:r>
      <m:oMath>
        <m:r>
          <w:rPr>
            <w:rFonts w:ascii="Cambria Math" w:eastAsia="宋体" w:hAnsi="Cambria Math"/>
            <w:sz w:val="24"/>
            <w:szCs w:val="24"/>
          </w:rPr>
          <m:t>hea</m:t>
        </m:r>
        <m:sSub>
          <m:sSubPr>
            <m:ctrlPr>
              <w:rPr>
                <w:rFonts w:ascii="Cambria Math" w:eastAsia="宋体" w:hAnsi="Cambria Math"/>
                <w:sz w:val="24"/>
                <w:szCs w:val="24"/>
              </w:rPr>
            </m:ctrlPr>
          </m:sSubPr>
          <m:e>
            <m:r>
              <w:rPr>
                <w:rFonts w:ascii="Cambria Math" w:eastAsia="宋体" w:hAnsi="Cambria Math"/>
                <w:sz w:val="24"/>
                <w:szCs w:val="24"/>
              </w:rPr>
              <m:t>d</m:t>
            </m:r>
          </m:e>
          <m:sub>
            <m:r>
              <w:rPr>
                <w:rFonts w:ascii="Cambria Math" w:eastAsia="宋体" w:hAnsi="Cambria Math"/>
                <w:sz w:val="24"/>
                <w:szCs w:val="24"/>
              </w:rPr>
              <m:t>i</m:t>
            </m:r>
          </m:sub>
        </m:sSub>
      </m:oMath>
      <w:r w:rsidR="00346F09">
        <w:rPr>
          <w:rFonts w:ascii="Times New Roman" w:eastAsia="宋体" w:hAnsi="Times New Roman" w:hint="eastAsia"/>
          <w:sz w:val="24"/>
          <w:szCs w:val="24"/>
        </w:rPr>
        <w:t>、</w:t>
      </w:r>
      <w:r w:rsidR="00E701AA" w:rsidRPr="00E701AA">
        <w:rPr>
          <w:rFonts w:ascii="Times New Roman" w:eastAsia="宋体" w:hAnsi="Times New Roman"/>
          <w:sz w:val="24"/>
          <w:szCs w:val="24"/>
        </w:rPr>
        <w:t>课程类型</w:t>
      </w:r>
      <m:oMath>
        <m:r>
          <w:rPr>
            <w:rFonts w:ascii="Cambria Math" w:eastAsia="宋体" w:hAnsi="Cambria Math"/>
            <w:sz w:val="24"/>
            <w:szCs w:val="24"/>
          </w:rPr>
          <m:t>is</m:t>
        </m:r>
        <m:r>
          <m:rPr>
            <m:sty m:val="p"/>
          </m:rPr>
          <w:rPr>
            <w:rFonts w:ascii="Cambria Math" w:eastAsia="宋体" w:hAnsi="Cambria Math"/>
            <w:sz w:val="24"/>
            <w:szCs w:val="24"/>
          </w:rPr>
          <m:t>_</m:t>
        </m:r>
        <m:r>
          <w:rPr>
            <w:rFonts w:ascii="Cambria Math" w:eastAsia="宋体" w:hAnsi="Cambria Math"/>
            <w:sz w:val="24"/>
            <w:szCs w:val="24"/>
          </w:rPr>
          <m:t>theor</m:t>
        </m:r>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i</m:t>
            </m:r>
          </m:sub>
        </m:sSub>
      </m:oMath>
      <w:r w:rsidR="00E701AA" w:rsidRPr="00E701AA">
        <w:rPr>
          <w:rFonts w:ascii="Times New Roman" w:eastAsia="宋体" w:hAnsi="Times New Roman"/>
          <w:sz w:val="24"/>
          <w:szCs w:val="24"/>
        </w:rPr>
        <w:t>及其交互项</w:t>
      </w:r>
      <m:oMath>
        <m:r>
          <w:rPr>
            <w:rFonts w:ascii="Cambria Math" w:eastAsia="宋体" w:hAnsi="Cambria Math"/>
            <w:sz w:val="24"/>
            <w:szCs w:val="24"/>
          </w:rPr>
          <m:t>hea</m:t>
        </m:r>
        <m:sSub>
          <m:sSubPr>
            <m:ctrlPr>
              <w:rPr>
                <w:rFonts w:ascii="Cambria Math" w:eastAsia="宋体" w:hAnsi="Cambria Math"/>
                <w:sz w:val="24"/>
                <w:szCs w:val="24"/>
              </w:rPr>
            </m:ctrlPr>
          </m:sSubPr>
          <m:e>
            <m:r>
              <w:rPr>
                <w:rFonts w:ascii="Cambria Math" w:eastAsia="宋体" w:hAnsi="Cambria Math"/>
                <w:sz w:val="24"/>
                <w:szCs w:val="24"/>
              </w:rPr>
              <m:t>d</m:t>
            </m:r>
          </m:e>
          <m:sub>
            <m:r>
              <w:rPr>
                <w:rFonts w:ascii="Cambria Math" w:eastAsia="宋体" w:hAnsi="Cambria Math"/>
                <w:sz w:val="24"/>
                <w:szCs w:val="24"/>
              </w:rPr>
              <m:t>i</m:t>
            </m:r>
          </m:sub>
        </m:sSub>
        <m:r>
          <w:rPr>
            <w:rFonts w:ascii="Cambria Math" w:eastAsia="宋体" w:hAnsi="Cambria Math"/>
            <w:sz w:val="24"/>
            <w:szCs w:val="24"/>
          </w:rPr>
          <m:t>⋅is</m:t>
        </m:r>
        <m:r>
          <m:rPr>
            <m:sty m:val="p"/>
          </m:rPr>
          <w:rPr>
            <w:rFonts w:ascii="Cambria Math" w:eastAsia="宋体" w:hAnsi="Cambria Math"/>
            <w:sz w:val="24"/>
            <w:szCs w:val="24"/>
          </w:rPr>
          <m:t>_</m:t>
        </m:r>
        <m:r>
          <w:rPr>
            <w:rFonts w:ascii="Cambria Math" w:eastAsia="宋体" w:hAnsi="Cambria Math"/>
            <w:sz w:val="24"/>
            <w:szCs w:val="24"/>
          </w:rPr>
          <m:t>theor</m:t>
        </m:r>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i</m:t>
            </m:r>
          </m:sub>
        </m:sSub>
      </m:oMath>
      <w:r w:rsidR="00E701AA" w:rsidRPr="00E701AA">
        <w:rPr>
          <w:rFonts w:ascii="Times New Roman" w:eastAsia="宋体" w:hAnsi="Times New Roman"/>
          <w:sz w:val="24"/>
          <w:szCs w:val="24"/>
        </w:rPr>
        <w:t>作为核心自变量，同时控制先验</w:t>
      </w:r>
      <w:r w:rsidR="00E701AA" w:rsidRPr="00E701AA">
        <w:rPr>
          <w:rFonts w:ascii="Times New Roman" w:eastAsia="宋体" w:hAnsi="Times New Roman"/>
          <w:sz w:val="24"/>
          <w:szCs w:val="24"/>
        </w:rPr>
        <w:t>GPA (</w:t>
      </w:r>
      <m:oMath>
        <m:r>
          <w:rPr>
            <w:rFonts w:ascii="Cambria Math" w:eastAsia="宋体" w:hAnsi="Cambria Math"/>
            <w:sz w:val="24"/>
            <w:szCs w:val="24"/>
          </w:rPr>
          <m:t>prior</m:t>
        </m:r>
        <m:r>
          <m:rPr>
            <m:sty m:val="p"/>
          </m:rPr>
          <w:rPr>
            <w:rFonts w:ascii="Cambria Math" w:eastAsia="宋体" w:hAnsi="Cambria Math"/>
            <w:sz w:val="24"/>
            <w:szCs w:val="24"/>
          </w:rPr>
          <m:t>_</m:t>
        </m:r>
        <m:r>
          <w:rPr>
            <w:rFonts w:ascii="Cambria Math" w:eastAsia="宋体" w:hAnsi="Cambria Math"/>
            <w:sz w:val="24"/>
            <w:szCs w:val="24"/>
          </w:rPr>
          <m:t>gp</m:t>
        </m:r>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i</m:t>
            </m:r>
          </m:sub>
        </m:sSub>
      </m:oMath>
      <w:r w:rsidR="00E701AA" w:rsidRPr="00E701AA">
        <w:rPr>
          <w:rFonts w:ascii="Times New Roman" w:eastAsia="宋体" w:hAnsi="Times New Roman"/>
          <w:sz w:val="24"/>
          <w:szCs w:val="24"/>
        </w:rPr>
        <w:t>)</w:t>
      </w:r>
      <w:r w:rsidR="00E701AA" w:rsidRPr="00E701AA">
        <w:rPr>
          <w:rFonts w:ascii="Times New Roman" w:eastAsia="宋体" w:hAnsi="Times New Roman"/>
          <w:sz w:val="24"/>
          <w:szCs w:val="24"/>
        </w:rPr>
        <w:t>、家庭背景</w:t>
      </w:r>
      <w:r w:rsidR="00E701AA" w:rsidRPr="00E701AA">
        <w:rPr>
          <w:rFonts w:ascii="Times New Roman" w:eastAsia="宋体" w:hAnsi="Times New Roman"/>
          <w:sz w:val="24"/>
          <w:szCs w:val="24"/>
        </w:rPr>
        <w:t xml:space="preserve"> (</w:t>
      </w:r>
      <m:oMath>
        <m:r>
          <w:rPr>
            <w:rFonts w:ascii="Cambria Math" w:eastAsia="宋体" w:hAnsi="Cambria Math"/>
            <w:sz w:val="24"/>
            <w:szCs w:val="24"/>
          </w:rPr>
          <m:t>family</m:t>
        </m:r>
        <m:r>
          <m:rPr>
            <m:sty m:val="p"/>
          </m:rPr>
          <w:rPr>
            <w:rFonts w:ascii="Cambria Math" w:eastAsia="宋体" w:hAnsi="Cambria Math"/>
            <w:sz w:val="24"/>
            <w:szCs w:val="24"/>
          </w:rPr>
          <m:t>_</m:t>
        </m:r>
        <m:r>
          <w:rPr>
            <w:rFonts w:ascii="Cambria Math" w:eastAsia="宋体" w:hAnsi="Cambria Math"/>
            <w:sz w:val="24"/>
            <w:szCs w:val="24"/>
          </w:rPr>
          <m:t>backgroun</m:t>
        </m:r>
        <m:sSub>
          <m:sSubPr>
            <m:ctrlPr>
              <w:rPr>
                <w:rFonts w:ascii="Cambria Math" w:eastAsia="宋体" w:hAnsi="Cambria Math"/>
                <w:sz w:val="24"/>
                <w:szCs w:val="24"/>
              </w:rPr>
            </m:ctrlPr>
          </m:sSubPr>
          <m:e>
            <m:r>
              <w:rPr>
                <w:rFonts w:ascii="Cambria Math" w:eastAsia="宋体" w:hAnsi="Cambria Math"/>
                <w:sz w:val="24"/>
                <w:szCs w:val="24"/>
              </w:rPr>
              <m:t>d</m:t>
            </m:r>
          </m:e>
          <m:sub>
            <m:r>
              <w:rPr>
                <w:rFonts w:ascii="Cambria Math" w:eastAsia="宋体" w:hAnsi="Cambria Math"/>
                <w:sz w:val="24"/>
                <w:szCs w:val="24"/>
              </w:rPr>
              <m:t>i</m:t>
            </m:r>
          </m:sub>
        </m:sSub>
      </m:oMath>
      <w:r w:rsidR="00E701AA" w:rsidRPr="00E701AA">
        <w:rPr>
          <w:rFonts w:ascii="Times New Roman" w:eastAsia="宋体" w:hAnsi="Times New Roman"/>
          <w:sz w:val="24"/>
          <w:szCs w:val="24"/>
        </w:rPr>
        <w:t>)</w:t>
      </w:r>
      <w:r w:rsidR="00E701AA" w:rsidRPr="00E701AA">
        <w:rPr>
          <w:rFonts w:ascii="Times New Roman" w:eastAsia="宋体" w:hAnsi="Times New Roman"/>
          <w:sz w:val="24"/>
          <w:szCs w:val="24"/>
        </w:rPr>
        <w:t>、课程性质</w:t>
      </w:r>
      <w:r w:rsidR="00E701AA" w:rsidRPr="00E701AA">
        <w:rPr>
          <w:rFonts w:ascii="Times New Roman" w:eastAsia="宋体" w:hAnsi="Times New Roman"/>
          <w:sz w:val="24"/>
          <w:szCs w:val="24"/>
        </w:rPr>
        <w:t xml:space="preserve"> (</w:t>
      </w:r>
      <m:oMath>
        <m:r>
          <w:rPr>
            <w:rFonts w:ascii="Cambria Math" w:eastAsia="宋体" w:hAnsi="Cambria Math"/>
            <w:sz w:val="24"/>
            <w:szCs w:val="24"/>
          </w:rPr>
          <m:t>is</m:t>
        </m:r>
        <m:r>
          <m:rPr>
            <m:sty m:val="p"/>
          </m:rPr>
          <w:rPr>
            <w:rFonts w:ascii="Cambria Math" w:eastAsia="宋体" w:hAnsi="Cambria Math"/>
            <w:sz w:val="24"/>
            <w:szCs w:val="24"/>
          </w:rPr>
          <m:t>_</m:t>
        </m:r>
        <m:r>
          <w:rPr>
            <w:rFonts w:ascii="Cambria Math" w:eastAsia="宋体" w:hAnsi="Cambria Math"/>
            <w:sz w:val="24"/>
            <w:szCs w:val="24"/>
          </w:rPr>
          <m:t>majo</m:t>
        </m:r>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i</m:t>
            </m:r>
          </m:sub>
        </m:sSub>
      </m:oMath>
      <w:r w:rsidR="00E701AA" w:rsidRPr="00E701AA">
        <w:rPr>
          <w:rFonts w:ascii="Times New Roman" w:eastAsia="宋体" w:hAnsi="Times New Roman"/>
          <w:sz w:val="24"/>
          <w:szCs w:val="24"/>
        </w:rPr>
        <w:t>)</w:t>
      </w:r>
      <w:r w:rsidR="00E701AA" w:rsidRPr="00E701AA">
        <w:rPr>
          <w:rFonts w:ascii="Times New Roman" w:eastAsia="宋体" w:hAnsi="Times New Roman"/>
          <w:sz w:val="24"/>
          <w:szCs w:val="24"/>
        </w:rPr>
        <w:t>、学科类型</w:t>
      </w:r>
      <w:r w:rsidR="00E701AA" w:rsidRPr="00E701AA">
        <w:rPr>
          <w:rFonts w:ascii="Times New Roman" w:eastAsia="宋体" w:hAnsi="Times New Roman"/>
          <w:sz w:val="24"/>
          <w:szCs w:val="24"/>
        </w:rPr>
        <w:t xml:space="preserve"> (</w:t>
      </w:r>
      <m:oMath>
        <m:r>
          <w:rPr>
            <w:rFonts w:ascii="Cambria Math" w:eastAsia="宋体" w:hAnsi="Cambria Math"/>
            <w:sz w:val="24"/>
            <w:szCs w:val="24"/>
          </w:rPr>
          <m:t>is</m:t>
        </m:r>
        <m:r>
          <m:rPr>
            <m:sty m:val="p"/>
          </m:rPr>
          <w:rPr>
            <w:rFonts w:ascii="Cambria Math" w:eastAsia="宋体" w:hAnsi="Cambria Math"/>
            <w:sz w:val="24"/>
            <w:szCs w:val="24"/>
          </w:rPr>
          <m:t>_</m:t>
        </m:r>
        <m:r>
          <w:rPr>
            <w:rFonts w:ascii="Cambria Math" w:eastAsia="宋体" w:hAnsi="Cambria Math"/>
            <w:sz w:val="24"/>
            <w:szCs w:val="24"/>
          </w:rPr>
          <m:t>ste</m:t>
        </m:r>
        <m:sSub>
          <m:sSubPr>
            <m:ctrlPr>
              <w:rPr>
                <w:rFonts w:ascii="Cambria Math" w:eastAsia="宋体" w:hAnsi="Cambria Math"/>
                <w:sz w:val="24"/>
                <w:szCs w:val="24"/>
              </w:rPr>
            </m:ctrlPr>
          </m:sSubPr>
          <m:e>
            <m:r>
              <w:rPr>
                <w:rFonts w:ascii="Cambria Math" w:eastAsia="宋体" w:hAnsi="Cambria Math"/>
                <w:sz w:val="24"/>
                <w:szCs w:val="24"/>
              </w:rPr>
              <m:t>m</m:t>
            </m:r>
          </m:e>
          <m:sub>
            <m:r>
              <w:rPr>
                <w:rFonts w:ascii="Cambria Math" w:eastAsia="宋体" w:hAnsi="Cambria Math"/>
                <w:sz w:val="24"/>
                <w:szCs w:val="24"/>
              </w:rPr>
              <m:t>i</m:t>
            </m:r>
          </m:sub>
        </m:sSub>
      </m:oMath>
      <w:r w:rsidR="00E701AA" w:rsidRPr="00E701AA">
        <w:rPr>
          <w:rFonts w:ascii="Times New Roman" w:eastAsia="宋体" w:hAnsi="Times New Roman"/>
          <w:sz w:val="24"/>
          <w:szCs w:val="24"/>
        </w:rPr>
        <w:t xml:space="preserve">) </w:t>
      </w:r>
      <w:r w:rsidR="00E701AA" w:rsidRPr="00E701AA">
        <w:rPr>
          <w:rFonts w:ascii="Times New Roman" w:eastAsia="宋体" w:hAnsi="Times New Roman"/>
          <w:sz w:val="24"/>
          <w:szCs w:val="24"/>
        </w:rPr>
        <w:t>及班级规模</w:t>
      </w:r>
      <w:r w:rsidR="00E701AA" w:rsidRPr="00E701AA">
        <w:rPr>
          <w:rFonts w:ascii="Times New Roman" w:eastAsia="宋体" w:hAnsi="Times New Roman"/>
          <w:sz w:val="24"/>
          <w:szCs w:val="24"/>
        </w:rPr>
        <w:t xml:space="preserve"> (</w:t>
      </w:r>
      <m:oMath>
        <m:r>
          <w:rPr>
            <w:rFonts w:ascii="Cambria Math" w:eastAsia="宋体" w:hAnsi="Cambria Math"/>
            <w:sz w:val="24"/>
            <w:szCs w:val="24"/>
          </w:rPr>
          <m:t>class</m:t>
        </m:r>
        <m:r>
          <m:rPr>
            <m:sty m:val="p"/>
          </m:rPr>
          <w:rPr>
            <w:rFonts w:ascii="Cambria Math" w:eastAsia="宋体" w:hAnsi="Cambria Math"/>
            <w:sz w:val="24"/>
            <w:szCs w:val="24"/>
          </w:rPr>
          <m:t>_</m:t>
        </m:r>
        <m:r>
          <w:rPr>
            <w:rFonts w:ascii="Cambria Math" w:eastAsia="宋体" w:hAnsi="Cambria Math"/>
            <w:sz w:val="24"/>
            <w:szCs w:val="24"/>
          </w:rPr>
          <m:t>siz</m:t>
        </m:r>
        <m:sSub>
          <m:sSubPr>
            <m:ctrlPr>
              <w:rPr>
                <w:rFonts w:ascii="Cambria Math" w:eastAsia="宋体" w:hAnsi="Cambria Math"/>
                <w:sz w:val="24"/>
                <w:szCs w:val="24"/>
              </w:rPr>
            </m:ctrlPr>
          </m:sSubPr>
          <m:e>
            <m:r>
              <w:rPr>
                <w:rFonts w:ascii="Cambria Math" w:eastAsia="宋体" w:hAnsi="Cambria Math"/>
                <w:sz w:val="24"/>
                <w:szCs w:val="24"/>
              </w:rPr>
              <m:t>e</m:t>
            </m:r>
          </m:e>
          <m:sub>
            <m:r>
              <w:rPr>
                <w:rFonts w:ascii="Cambria Math" w:eastAsia="宋体" w:hAnsi="Cambria Math"/>
                <w:sz w:val="24"/>
                <w:szCs w:val="24"/>
              </w:rPr>
              <m:t>i</m:t>
            </m:r>
          </m:sub>
        </m:sSub>
      </m:oMath>
      <w:r w:rsidR="00E701AA" w:rsidRPr="00E701AA">
        <w:rPr>
          <w:rFonts w:ascii="Times New Roman" w:eastAsia="宋体" w:hAnsi="Times New Roman"/>
          <w:sz w:val="24"/>
          <w:szCs w:val="24"/>
        </w:rPr>
        <w:t>)</w:t>
      </w:r>
      <w:r w:rsidR="006B2CC3">
        <w:rPr>
          <w:rFonts w:ascii="Times New Roman" w:eastAsia="宋体" w:hAnsi="Times New Roman" w:hint="eastAsia"/>
          <w:sz w:val="24"/>
          <w:szCs w:val="24"/>
        </w:rPr>
        <w:t>、教室类型（</w:t>
      </w:r>
      <m:oMath>
        <m:r>
          <w:rPr>
            <w:rFonts w:ascii="Cambria Math" w:eastAsia="宋体" w:hAnsi="Cambria Math"/>
            <w:sz w:val="24"/>
            <w:szCs w:val="24"/>
          </w:rPr>
          <m:t>is_smart</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oMath>
      <w:r w:rsidR="006B2CC3">
        <w:rPr>
          <w:rFonts w:ascii="Times New Roman" w:eastAsia="宋体" w:hAnsi="Times New Roman" w:hint="eastAsia"/>
          <w:sz w:val="24"/>
          <w:szCs w:val="24"/>
        </w:rPr>
        <w:t>），</w:t>
      </w:r>
      <w:r w:rsidR="00E701AA" w:rsidRPr="00E701AA">
        <w:rPr>
          <w:rFonts w:ascii="Times New Roman" w:eastAsia="宋体" w:hAnsi="Times New Roman"/>
          <w:sz w:val="24"/>
          <w:szCs w:val="24"/>
        </w:rPr>
        <w:t>构建回归模型：</w:t>
      </w:r>
    </w:p>
    <w:p w14:paraId="6BA444EB" w14:textId="4115926C" w:rsidR="006D5F28" w:rsidRPr="00AF6A69" w:rsidRDefault="006D5F28" w:rsidP="00E701AA">
      <w:pPr>
        <w:rPr>
          <w:rFonts w:ascii="Times New Roman" w:eastAsia="宋体" w:hAnsi="Times New Roman"/>
          <w:sz w:val="24"/>
          <w:szCs w:val="24"/>
        </w:rPr>
      </w:pPr>
      <m:oMathPara>
        <m:oMath>
          <m:r>
            <w:rPr>
              <w:rFonts w:ascii="Cambria Math" w:eastAsia="宋体" w:hAnsi="Cambria Math"/>
              <w:sz w:val="24"/>
              <w:szCs w:val="24"/>
            </w:rPr>
            <m:t>std</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cs="Cambria Math"/>
                  <w:i/>
                  <w:sz w:val="24"/>
                  <w:szCs w:val="24"/>
                </w:rPr>
              </m:ctrlPr>
            </m:sSubPr>
            <m:e>
              <m:r>
                <m:rPr>
                  <m:nor/>
                </m:rPr>
                <w:rPr>
                  <w:rFonts w:ascii="Cambria Math" w:eastAsia="宋体" w:hAnsi="Cambria Math" w:cs="Cambria Math"/>
                  <w:i/>
                  <w:sz w:val="24"/>
                  <w:szCs w:val="24"/>
                </w:rPr>
                <m:t>head</m:t>
              </m:r>
            </m:e>
            <m:sub>
              <m:r>
                <w:rPr>
                  <w:rFonts w:ascii="Cambria Math" w:eastAsia="宋体" w:hAnsi="Cambria Math" w:cs="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2</m:t>
              </m:r>
            </m:sub>
          </m:sSub>
          <m:r>
            <w:rPr>
              <w:rFonts w:ascii="Cambria Math" w:eastAsia="宋体" w:hAnsi="Cambria Math"/>
              <w:sz w:val="24"/>
              <w:szCs w:val="24"/>
            </w:rPr>
            <m:t>is_smart</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3</m:t>
              </m:r>
            </m:sub>
          </m:sSub>
          <m:r>
            <w:rPr>
              <w:rFonts w:ascii="Cambria Math" w:eastAsia="宋体" w:hAnsi="Cambria Math"/>
              <w:sz w:val="24"/>
              <w:szCs w:val="24"/>
            </w:rPr>
            <m:t>​prior_gpa</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4</m:t>
              </m:r>
            </m:sub>
          </m:sSub>
          <m:r>
            <w:rPr>
              <w:rFonts w:ascii="Cambria Math" w:eastAsia="宋体" w:hAnsi="Cambria Math" w:hint="eastAsia"/>
              <w:sz w:val="24"/>
              <w:szCs w:val="24"/>
            </w:rPr>
            <m:t>family</m:t>
          </m:r>
          <m:r>
            <w:rPr>
              <w:rFonts w:ascii="Cambria Math" w:eastAsia="宋体" w:hAnsi="Cambria Math"/>
              <w:sz w:val="24"/>
              <w:szCs w:val="24"/>
            </w:rPr>
            <m:t>_</m:t>
          </m:r>
          <m:r>
            <w:rPr>
              <w:rFonts w:ascii="Cambria Math" w:eastAsia="宋体" w:hAnsi="Cambria Math" w:hint="eastAsia"/>
              <w:sz w:val="24"/>
              <w:szCs w:val="24"/>
            </w:rPr>
            <m:t>background</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5</m:t>
              </m:r>
            </m:sub>
          </m:sSub>
          <m:r>
            <w:rPr>
              <w:rFonts w:ascii="Cambria Math" w:eastAsia="宋体" w:hAnsi="Cambria Math"/>
              <w:sz w:val="24"/>
              <w:szCs w:val="24"/>
            </w:rPr>
            <m:t>is_stem</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6</m:t>
              </m:r>
            </m:sub>
          </m:sSub>
          <m:r>
            <w:rPr>
              <w:rFonts w:ascii="Cambria Math" w:eastAsia="宋体" w:hAnsi="Cambria Math" w:hint="eastAsia"/>
              <w:sz w:val="24"/>
              <w:szCs w:val="24"/>
            </w:rPr>
            <m:t>is</m:t>
          </m:r>
          <m:r>
            <w:rPr>
              <w:rFonts w:ascii="Cambria Math" w:eastAsia="宋体" w:hAnsi="Cambria Math" w:cs="Cambria Math"/>
              <w:sz w:val="24"/>
              <w:szCs w:val="24"/>
            </w:rPr>
            <m:t>_major</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7</m:t>
              </m:r>
            </m:sub>
          </m:sSub>
          <m:r>
            <w:rPr>
              <w:rFonts w:ascii="Cambria Math" w:eastAsia="宋体" w:hAnsi="Cambria Math"/>
              <w:sz w:val="24"/>
              <w:szCs w:val="24"/>
            </w:rPr>
            <m:t>class_size</m:t>
          </m:r>
          <m:sSub>
            <m:sSubPr>
              <m:ctrlPr>
                <w:rPr>
                  <w:rFonts w:ascii="Cambria Math" w:eastAsia="宋体" w:hAnsi="Cambria Math"/>
                  <w:i/>
                  <w:sz w:val="24"/>
                  <w:szCs w:val="24"/>
                </w:rPr>
              </m:ctrlPr>
            </m:sSubPr>
            <m:e>
              <m:r>
                <w:rPr>
                  <w:rFonts w:ascii="Cambria Math" w:eastAsia="宋体" w:hAnsi="Cambria Math"/>
                  <w:sz w:val="24"/>
                  <w:szCs w:val="24"/>
                </w:rPr>
                <m:t>​</m:t>
              </m:r>
            </m:e>
            <m:sub>
              <m:r>
                <w:rPr>
                  <w:rFonts w:ascii="Cambria Math" w:eastAsia="宋体" w:hAnsi="Cambria Math"/>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8</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is_theory</m:t>
              </m:r>
            </m:e>
            <m:sub>
              <m:r>
                <w:rPr>
                  <w:rFonts w:ascii="Cambria Math" w:eastAsia="宋体" w:hAnsi="Cambria Math" w:hint="eastAsia"/>
                  <w:sz w:val="24"/>
                  <w:szCs w:val="24"/>
                </w:rPr>
                <m:t>i</m:t>
              </m:r>
            </m:sub>
          </m:sSub>
          <m:r>
            <w:rPr>
              <w:rFonts w:ascii="Cambria Math" w:eastAsia="宋体" w:hAnsi="Cambria Math"/>
              <w:sz w:val="24"/>
              <w:szCs w:val="24"/>
            </w:rPr>
            <m:t>+</m:t>
          </m:r>
          <m:sSub>
            <m:sSubPr>
              <m:ctrlPr>
                <w:rPr>
                  <w:rFonts w:ascii="Cambria Math" w:eastAsia="宋体" w:hAnsi="Cambria Math" w:cs="Cambria Math"/>
                  <w:i/>
                  <w:sz w:val="24"/>
                  <w:szCs w:val="24"/>
                </w:rPr>
              </m:ctrlPr>
            </m:sSubPr>
            <m:e>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9</m:t>
                  </m:r>
                </m:sub>
              </m:sSub>
              <m:r>
                <m:rPr>
                  <m:nor/>
                </m:rPr>
                <w:rPr>
                  <w:rFonts w:ascii="Cambria Math" w:eastAsia="宋体" w:hAnsi="Cambria Math" w:cs="Cambria Math"/>
                  <w:i/>
                  <w:sz w:val="24"/>
                  <w:szCs w:val="24"/>
                </w:rPr>
                <m:t>head</m:t>
              </m:r>
            </m:e>
            <m:sub>
              <m:r>
                <w:rPr>
                  <w:rFonts w:ascii="Cambria Math" w:eastAsia="宋体" w:hAnsi="Cambria Math" w:cs="Cambria Math"/>
                  <w:sz w:val="24"/>
                  <w:szCs w:val="24"/>
                </w:rPr>
                <m:t>i</m:t>
              </m:r>
            </m:sub>
          </m:sSub>
          <m:r>
            <w:rPr>
              <w:rFonts w:ascii="Cambria Math" w:eastAsia="宋体" w:hAnsi="Cambria Math" w:hint="eastAsia"/>
              <w:sz w:val="24"/>
              <w:szCs w:val="24"/>
            </w:rPr>
            <m:t>·</m:t>
          </m:r>
          <m:sSub>
            <m:sSubPr>
              <m:ctrlPr>
                <w:rPr>
                  <w:rFonts w:ascii="Cambria Math" w:eastAsia="宋体" w:hAnsi="Cambria Math"/>
                  <w:i/>
                  <w:sz w:val="24"/>
                  <w:szCs w:val="24"/>
                </w:rPr>
              </m:ctrlPr>
            </m:sSubPr>
            <m:e>
              <m:r>
                <w:rPr>
                  <w:rFonts w:ascii="Cambria Math" w:eastAsia="宋体" w:hAnsi="Cambria Math"/>
                  <w:sz w:val="24"/>
                  <w:szCs w:val="24"/>
                </w:rPr>
                <m:t>is_theory</m:t>
              </m:r>
            </m:e>
            <m:sub>
              <m:r>
                <w:rPr>
                  <w:rFonts w:ascii="Cambria Math" w:eastAsia="宋体" w:hAnsi="Cambria Math" w:hint="eastAsia"/>
                  <w:sz w:val="24"/>
                  <w:szCs w:val="24"/>
                </w:rPr>
                <m:t>i</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ϵ</m:t>
              </m:r>
              <m:ctrlPr>
                <w:rPr>
                  <w:rFonts w:ascii="Cambria Math" w:eastAsia="宋体" w:hAnsi="Cambria Math"/>
                  <w:sz w:val="24"/>
                  <w:szCs w:val="24"/>
                </w:rPr>
              </m:ctrlPr>
            </m:e>
            <m:sub>
              <m:r>
                <w:rPr>
                  <w:rFonts w:ascii="Cambria Math" w:eastAsia="宋体" w:hAnsi="Cambria Math"/>
                  <w:sz w:val="24"/>
                  <w:szCs w:val="24"/>
                </w:rPr>
                <m:t>i</m:t>
              </m:r>
            </m:sub>
          </m:sSub>
        </m:oMath>
      </m:oMathPara>
    </w:p>
    <w:p w14:paraId="54F5A9DA" w14:textId="48DB05B9" w:rsidR="003A7296" w:rsidRDefault="00E701AA" w:rsidP="002E7FAE">
      <w:pPr>
        <w:ind w:firstLineChars="200" w:firstLine="480"/>
        <w:rPr>
          <w:rFonts w:ascii="Times New Roman" w:eastAsia="宋体" w:hAnsi="Times New Roman"/>
          <w:sz w:val="24"/>
          <w:szCs w:val="24"/>
        </w:rPr>
      </w:pPr>
      <w:r w:rsidRPr="00E701AA">
        <w:rPr>
          <w:rFonts w:ascii="Times New Roman" w:eastAsia="宋体" w:hAnsi="Times New Roman"/>
          <w:sz w:val="24"/>
          <w:szCs w:val="24"/>
        </w:rPr>
        <w:lastRenderedPageBreak/>
        <w:t>为检验</w:t>
      </w:r>
      <w:r w:rsidR="00346F09">
        <w:rPr>
          <w:rFonts w:ascii="Times New Roman" w:eastAsia="宋体" w:hAnsi="Times New Roman" w:hint="eastAsia"/>
          <w:sz w:val="24"/>
          <w:szCs w:val="24"/>
        </w:rPr>
        <w:t>“</w:t>
      </w:r>
      <w:r w:rsidR="00346F09" w:rsidRPr="00346F09">
        <w:rPr>
          <w:rFonts w:ascii="Times New Roman" w:eastAsia="宋体" w:hAnsi="Times New Roman"/>
          <w:sz w:val="24"/>
          <w:szCs w:val="24"/>
        </w:rPr>
        <w:t>抬头率在实操课上是否显著</w:t>
      </w:r>
      <w:r w:rsidR="00346F09">
        <w:rPr>
          <w:rFonts w:ascii="Times New Roman" w:eastAsia="宋体" w:hAnsi="Times New Roman" w:hint="eastAsia"/>
          <w:sz w:val="24"/>
          <w:szCs w:val="24"/>
        </w:rPr>
        <w:t>”</w:t>
      </w:r>
      <w:r w:rsidRPr="00E701AA">
        <w:rPr>
          <w:rFonts w:ascii="Times New Roman" w:eastAsia="宋体" w:hAnsi="Times New Roman"/>
          <w:sz w:val="24"/>
          <w:szCs w:val="24"/>
        </w:rPr>
        <w:t>（</w:t>
      </w:r>
      <w:r w:rsidR="00346F09">
        <w:rPr>
          <w:rFonts w:ascii="Times New Roman" w:eastAsia="宋体" w:hAnsi="Times New Roman" w:hint="eastAsia"/>
          <w:sz w:val="24"/>
          <w:szCs w:val="24"/>
        </w:rPr>
        <w:t>即</w:t>
      </w:r>
      <m:oMath>
        <m:r>
          <w:rPr>
            <w:rFonts w:ascii="Cambria Math" w:eastAsia="宋体" w:hAnsi="Cambria Math"/>
            <w:sz w:val="24"/>
            <w:szCs w:val="24"/>
          </w:rPr>
          <m:t>is</m:t>
        </m:r>
        <m:r>
          <m:rPr>
            <m:sty m:val="p"/>
          </m:rPr>
          <w:rPr>
            <w:rFonts w:ascii="Cambria Math" w:eastAsia="宋体" w:hAnsi="Cambria Math"/>
            <w:sz w:val="24"/>
            <w:szCs w:val="24"/>
          </w:rPr>
          <m:t>_</m:t>
        </m:r>
        <m:r>
          <w:rPr>
            <w:rFonts w:ascii="Cambria Math" w:eastAsia="宋体" w:hAnsi="Cambria Math"/>
            <w:sz w:val="24"/>
            <w:szCs w:val="24"/>
          </w:rPr>
          <m:t>theory</m:t>
        </m:r>
        <m:r>
          <m:rPr>
            <m:sty m:val="p"/>
          </m:rPr>
          <w:rPr>
            <w:rFonts w:ascii="Cambria Math" w:eastAsia="宋体" w:hAnsi="Cambria Math"/>
            <w:sz w:val="24"/>
            <w:szCs w:val="24"/>
          </w:rPr>
          <m:t>=0</m:t>
        </m:r>
      </m:oMath>
      <w:r w:rsidR="00D930EC">
        <w:rPr>
          <w:rFonts w:ascii="Times New Roman" w:eastAsia="宋体" w:hAnsi="Times New Roman" w:hint="eastAsia"/>
          <w:sz w:val="24"/>
          <w:szCs w:val="24"/>
        </w:rPr>
        <w:t>，</w:t>
      </w:r>
      <w:r w:rsidR="00346F09">
        <w:rPr>
          <w:rFonts w:ascii="Times New Roman" w:eastAsia="宋体" w:hAnsi="Times New Roman" w:hint="eastAsia"/>
          <w:sz w:val="24"/>
          <w:szCs w:val="24"/>
        </w:rPr>
        <w:t>假设</w:t>
      </w:r>
      <m:oMath>
        <m:sSub>
          <m:sSubPr>
            <m:ctrlPr>
              <w:rPr>
                <w:rFonts w:ascii="Cambria Math" w:eastAsia="宋体" w:hAnsi="Cambria Math"/>
                <w:sz w:val="24"/>
                <w:szCs w:val="24"/>
              </w:rPr>
            </m:ctrlPr>
          </m:sSubPr>
          <m:e>
            <m:r>
              <w:rPr>
                <w:rFonts w:ascii="Cambria Math" w:eastAsia="宋体" w:hAnsi="Cambria Math"/>
                <w:sz w:val="24"/>
                <w:szCs w:val="24"/>
              </w:rPr>
              <m:t>H</m:t>
            </m:r>
          </m:e>
          <m:sub>
            <m:r>
              <m:rPr>
                <m:sty m:val="p"/>
              </m:rPr>
              <w:rPr>
                <w:rFonts w:ascii="Cambria Math" w:eastAsia="宋体" w:hAnsi="Cambria Math"/>
                <w:sz w:val="24"/>
                <w:szCs w:val="24"/>
              </w:rPr>
              <m:t>0</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β</m:t>
            </m:r>
          </m:e>
          <m:sub>
            <m:r>
              <m:rPr>
                <m:sty m:val="p"/>
              </m:rPr>
              <w:rPr>
                <w:rFonts w:ascii="Cambria Math" w:eastAsia="宋体" w:hAnsi="Cambria Math"/>
                <w:sz w:val="24"/>
                <w:szCs w:val="24"/>
              </w:rPr>
              <m:t>1</m:t>
            </m:r>
          </m:sub>
        </m:sSub>
        <m:r>
          <m:rPr>
            <m:sty m:val="p"/>
          </m:rPr>
          <w:rPr>
            <w:rFonts w:ascii="Cambria Math" w:eastAsia="宋体" w:hAnsi="Cambria Math"/>
            <w:sz w:val="24"/>
            <w:szCs w:val="24"/>
          </w:rPr>
          <m:t>=0</m:t>
        </m:r>
      </m:oMath>
      <w:r w:rsidRPr="00E701AA">
        <w:rPr>
          <w:rFonts w:ascii="Times New Roman" w:eastAsia="宋体" w:hAnsi="Times New Roman"/>
          <w:sz w:val="24"/>
          <w:szCs w:val="24"/>
        </w:rPr>
        <w:t>），我们构建受限模型，</w:t>
      </w:r>
      <w:r w:rsidR="006B2CC3">
        <w:rPr>
          <w:rFonts w:ascii="Times New Roman" w:eastAsia="宋体" w:hAnsi="Times New Roman" w:hint="eastAsia"/>
          <w:sz w:val="24"/>
          <w:szCs w:val="24"/>
        </w:rPr>
        <w:t>让</w:t>
      </w:r>
      <m:oMath>
        <m:sSub>
          <m:sSubPr>
            <m:ctrlPr>
              <w:rPr>
                <w:rFonts w:ascii="Cambria Math" w:eastAsia="宋体" w:hAnsi="Cambria Math"/>
                <w:sz w:val="24"/>
                <w:szCs w:val="24"/>
              </w:rPr>
            </m:ctrlPr>
          </m:sSubPr>
          <m:e>
            <m:r>
              <w:rPr>
                <w:rFonts w:ascii="Cambria Math" w:eastAsia="宋体" w:hAnsi="Cambria Math"/>
                <w:sz w:val="24"/>
                <w:szCs w:val="24"/>
              </w:rPr>
              <m:t>β</m:t>
            </m:r>
          </m:e>
          <m:sub>
            <m:r>
              <m:rPr>
                <m:sty m:val="p"/>
              </m:rPr>
              <w:rPr>
                <w:rFonts w:ascii="Cambria Math" w:eastAsia="宋体" w:hAnsi="Cambria Math"/>
                <w:sz w:val="24"/>
                <w:szCs w:val="24"/>
              </w:rPr>
              <m:t>1</m:t>
            </m:r>
          </m:sub>
        </m:sSub>
      </m:oMath>
      <w:r w:rsidR="00D930EC">
        <w:rPr>
          <w:rFonts w:ascii="Times New Roman" w:eastAsia="宋体" w:hAnsi="Times New Roman" w:hint="eastAsia"/>
          <w:sz w:val="24"/>
          <w:szCs w:val="24"/>
        </w:rPr>
        <w:t>=</w:t>
      </w:r>
      <w:r w:rsidRPr="00E701AA">
        <w:rPr>
          <w:rFonts w:ascii="Times New Roman" w:eastAsia="宋体" w:hAnsi="Times New Roman"/>
          <w:sz w:val="24"/>
          <w:szCs w:val="24"/>
        </w:rPr>
        <w:t>0</w:t>
      </w:r>
      <w:r w:rsidRPr="00E701AA">
        <w:rPr>
          <w:rFonts w:ascii="Times New Roman" w:eastAsia="宋体" w:hAnsi="Times New Roman"/>
          <w:sz w:val="24"/>
          <w:szCs w:val="24"/>
        </w:rPr>
        <w:t>，并计算受限残差平方和</w:t>
      </w:r>
      <m:oMath>
        <m:r>
          <w:rPr>
            <w:rFonts w:ascii="Cambria Math" w:eastAsia="宋体" w:hAnsi="Cambria Math"/>
            <w:sz w:val="24"/>
            <w:szCs w:val="24"/>
          </w:rPr>
          <m:t>SS</m:t>
        </m:r>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p</m:t>
            </m:r>
          </m:sub>
        </m:sSub>
      </m:oMath>
      <w:r w:rsidRPr="00E701AA">
        <w:rPr>
          <w:rFonts w:ascii="Times New Roman" w:eastAsia="宋体" w:hAnsi="Times New Roman"/>
          <w:sz w:val="24"/>
          <w:szCs w:val="24"/>
        </w:rPr>
        <w:t>，</w:t>
      </w:r>
      <w:r w:rsidR="00346F09" w:rsidRPr="00346F09">
        <w:rPr>
          <w:rFonts w:ascii="Times New Roman" w:eastAsia="宋体" w:hAnsi="Times New Roman"/>
          <w:sz w:val="24"/>
          <w:szCs w:val="24"/>
        </w:rPr>
        <w:t>不受限模型自由估计所有系数，其残差平方和记为</w:t>
      </w:r>
      <m:oMath>
        <m:r>
          <w:rPr>
            <w:rFonts w:ascii="Cambria Math" w:eastAsia="宋体" w:hAnsi="Cambria Math"/>
            <w:sz w:val="24"/>
            <w:szCs w:val="24"/>
          </w:rPr>
          <m:t>SSR</m:t>
        </m:r>
      </m:oMath>
      <w:r w:rsidR="00346F09" w:rsidRPr="00346F09">
        <w:rPr>
          <w:rFonts w:ascii="Times New Roman" w:eastAsia="宋体" w:hAnsi="Times New Roman"/>
          <w:sz w:val="24"/>
          <w:szCs w:val="24"/>
        </w:rPr>
        <w:t>。</w:t>
      </w:r>
      <w:r w:rsidRPr="00E701AA">
        <w:rPr>
          <w:rFonts w:ascii="Times New Roman" w:eastAsia="宋体" w:hAnsi="Times New Roman"/>
          <w:sz w:val="24"/>
          <w:szCs w:val="24"/>
        </w:rPr>
        <w:t>F</w:t>
      </w:r>
      <w:r w:rsidRPr="00E701AA">
        <w:rPr>
          <w:rFonts w:ascii="Times New Roman" w:eastAsia="宋体" w:hAnsi="Times New Roman"/>
          <w:sz w:val="24"/>
          <w:szCs w:val="24"/>
        </w:rPr>
        <w:t>统计量定义为</w:t>
      </w:r>
    </w:p>
    <w:p w14:paraId="0E1E9122" w14:textId="31D8D738" w:rsidR="00E701AA" w:rsidRPr="00E701AA" w:rsidRDefault="00E701AA" w:rsidP="00E701AA">
      <w:pPr>
        <w:jc w:val="left"/>
        <w:rPr>
          <w:rFonts w:ascii="Times New Roman" w:eastAsia="宋体" w:hAnsi="Times New Roman"/>
          <w:b/>
          <w:sz w:val="24"/>
          <w:szCs w:val="24"/>
        </w:rPr>
      </w:pPr>
      <m:oMathPara>
        <m:oMath>
          <m:r>
            <w:rPr>
              <w:rFonts w:ascii="Cambria Math" w:eastAsia="宋体" w:hAnsi="Cambria Math"/>
              <w:sz w:val="24"/>
              <w:szCs w:val="24"/>
            </w:rPr>
            <m:t>F</m:t>
          </m:r>
          <m:r>
            <m:rPr>
              <m:sty m:val="bi"/>
            </m:rPr>
            <w:rPr>
              <w:rFonts w:ascii="Cambria Math" w:eastAsia="宋体" w:hAnsi="Cambria Math"/>
              <w:sz w:val="24"/>
              <w:szCs w:val="24"/>
            </w:rPr>
            <m:t>=</m:t>
          </m:r>
          <m:f>
            <m:fPr>
              <m:ctrlPr>
                <w:rPr>
                  <w:rFonts w:ascii="Cambria Math" w:eastAsia="宋体" w:hAnsi="Cambria Math"/>
                  <w:b/>
                  <w:i/>
                  <w:sz w:val="24"/>
                  <w:szCs w:val="24"/>
                </w:rPr>
              </m:ctrlPr>
            </m:fPr>
            <m:num>
              <m:r>
                <w:rPr>
                  <w:rFonts w:ascii="Cambria Math" w:eastAsia="宋体" w:hAnsi="Cambria Math"/>
                  <w:sz w:val="24"/>
                  <w:szCs w:val="24"/>
                </w:rPr>
                <m:t>(SSRp​-SSR)/q​</m:t>
              </m:r>
            </m:num>
            <m:den>
              <m:r>
                <w:rPr>
                  <w:rFonts w:ascii="Cambria Math" w:eastAsia="宋体" w:hAnsi="Cambria Math"/>
                  <w:sz w:val="24"/>
                  <w:szCs w:val="24"/>
                </w:rPr>
                <m:t>SSR/(n-k-1)</m:t>
              </m:r>
            </m:den>
          </m:f>
        </m:oMath>
      </m:oMathPara>
    </w:p>
    <w:p w14:paraId="11A96889" w14:textId="56BDB49B" w:rsidR="00585701" w:rsidRDefault="00E701AA" w:rsidP="00D00609">
      <w:pPr>
        <w:ind w:firstLineChars="200" w:firstLine="480"/>
        <w:rPr>
          <w:rFonts w:ascii="Times New Roman" w:eastAsia="宋体" w:hAnsi="Times New Roman"/>
          <w:sz w:val="24"/>
          <w:szCs w:val="24"/>
        </w:rPr>
      </w:pPr>
      <w:r w:rsidRPr="00E701AA">
        <w:rPr>
          <w:rFonts w:ascii="Times New Roman" w:eastAsia="宋体" w:hAnsi="Times New Roman"/>
          <w:sz w:val="24"/>
          <w:szCs w:val="24"/>
        </w:rPr>
        <w:t>其中</w:t>
      </w:r>
      <m:oMath>
        <m:r>
          <w:rPr>
            <w:rFonts w:ascii="Cambria Math" w:eastAsia="宋体" w:hAnsi="Cambria Math"/>
            <w:sz w:val="24"/>
            <w:szCs w:val="24"/>
          </w:rPr>
          <m:t>q=1</m:t>
        </m:r>
      </m:oMath>
      <w:r w:rsidRPr="00E701AA">
        <w:rPr>
          <w:rFonts w:ascii="Times New Roman" w:eastAsia="宋体" w:hAnsi="Times New Roman"/>
          <w:sz w:val="24"/>
          <w:szCs w:val="24"/>
        </w:rPr>
        <w:t>是约束数量，</w:t>
      </w:r>
      <m:oMath>
        <m:r>
          <w:rPr>
            <w:rFonts w:ascii="Cambria Math" w:eastAsia="宋体" w:hAnsi="Cambria Math"/>
            <w:sz w:val="24"/>
            <w:szCs w:val="24"/>
          </w:rPr>
          <m:t>n</m:t>
        </m:r>
      </m:oMath>
      <w:r w:rsidRPr="00E701AA">
        <w:rPr>
          <w:rFonts w:ascii="Times New Roman" w:eastAsia="宋体" w:hAnsi="Times New Roman"/>
          <w:sz w:val="24"/>
          <w:szCs w:val="24"/>
        </w:rPr>
        <w:t>是样本量，</w:t>
      </w:r>
      <m:oMath>
        <m:r>
          <w:rPr>
            <w:rFonts w:ascii="Cambria Math" w:eastAsia="宋体" w:hAnsi="Cambria Math"/>
            <w:sz w:val="24"/>
            <w:szCs w:val="24"/>
          </w:rPr>
          <m:t>k</m:t>
        </m:r>
      </m:oMath>
      <w:r w:rsidRPr="00E701AA">
        <w:rPr>
          <w:rFonts w:ascii="Times New Roman" w:eastAsia="宋体" w:hAnsi="Times New Roman"/>
          <w:sz w:val="24"/>
          <w:szCs w:val="24"/>
        </w:rPr>
        <w:t>是不受限模型中自变量个数</w:t>
      </w:r>
      <w:r w:rsidR="00D930EC">
        <w:rPr>
          <w:rFonts w:ascii="Times New Roman" w:eastAsia="宋体" w:hAnsi="Times New Roman" w:hint="eastAsia"/>
          <w:sz w:val="24"/>
          <w:szCs w:val="24"/>
        </w:rPr>
        <w:t>（</w:t>
      </w:r>
      <w:r w:rsidR="00D930EC" w:rsidRPr="00D930EC">
        <w:rPr>
          <w:rFonts w:ascii="Times New Roman" w:eastAsia="宋体" w:hAnsi="Times New Roman"/>
          <w:sz w:val="24"/>
          <w:szCs w:val="24"/>
        </w:rPr>
        <w:t>含交互项，不含截距</w:t>
      </w:r>
      <w:r w:rsidR="00D930EC">
        <w:rPr>
          <w:rFonts w:ascii="Times New Roman" w:eastAsia="宋体" w:hAnsi="Times New Roman" w:hint="eastAsia"/>
          <w:sz w:val="24"/>
          <w:szCs w:val="24"/>
        </w:rPr>
        <w:t>，</w:t>
      </w:r>
      <w:r w:rsidR="00D930EC">
        <w:rPr>
          <w:rFonts w:ascii="Times New Roman" w:eastAsia="宋体" w:hAnsi="Times New Roman" w:hint="eastAsia"/>
          <w:sz w:val="24"/>
          <w:szCs w:val="24"/>
        </w:rPr>
        <w:t>k=</w:t>
      </w:r>
      <w:r w:rsidR="00D00609">
        <w:rPr>
          <w:rFonts w:ascii="Times New Roman" w:eastAsia="宋体" w:hAnsi="Times New Roman" w:hint="eastAsia"/>
          <w:sz w:val="24"/>
          <w:szCs w:val="24"/>
        </w:rPr>
        <w:t>9</w:t>
      </w:r>
      <w:r w:rsidR="00D930EC">
        <w:rPr>
          <w:rFonts w:ascii="Times New Roman" w:eastAsia="宋体" w:hAnsi="Times New Roman" w:hint="eastAsia"/>
          <w:sz w:val="24"/>
          <w:szCs w:val="24"/>
        </w:rPr>
        <w:t>）</w:t>
      </w:r>
      <w:r w:rsidRPr="00E701AA">
        <w:rPr>
          <w:rFonts w:ascii="Times New Roman" w:eastAsia="宋体" w:hAnsi="Times New Roman"/>
          <w:sz w:val="24"/>
          <w:szCs w:val="24"/>
        </w:rPr>
        <w:t>。分子</w:t>
      </w:r>
      <w:r w:rsidRPr="00E701AA">
        <w:rPr>
          <w:rFonts w:ascii="Times New Roman" w:eastAsia="宋体" w:hAnsi="Times New Roman"/>
          <w:sz w:val="24"/>
          <w:szCs w:val="24"/>
        </w:rPr>
        <w:t xml:space="preserve"> </w:t>
      </w:r>
      <m:oMath>
        <m:r>
          <w:rPr>
            <w:rFonts w:ascii="Cambria Math" w:eastAsia="宋体" w:hAnsi="Cambria Math"/>
            <w:sz w:val="24"/>
            <w:szCs w:val="24"/>
          </w:rPr>
          <m:t>(SS</m:t>
        </m:r>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p</m:t>
            </m:r>
          </m:sub>
        </m:sSub>
        <m:r>
          <w:rPr>
            <w:rFonts w:ascii="Cambria Math" w:eastAsia="宋体" w:hAnsi="Cambria Math"/>
            <w:sz w:val="24"/>
            <w:szCs w:val="24"/>
          </w:rPr>
          <m:t>-SSR)</m:t>
        </m:r>
        <m:r>
          <m:rPr>
            <m:sty m:val="p"/>
          </m:rPr>
          <w:rPr>
            <w:rFonts w:ascii="Cambria Math" w:eastAsia="宋体" w:hAnsi="Cambria Math"/>
            <w:sz w:val="24"/>
            <w:szCs w:val="24"/>
          </w:rPr>
          <m:t>/</m:t>
        </m:r>
        <m:r>
          <w:rPr>
            <w:rFonts w:ascii="Cambria Math" w:eastAsia="宋体" w:hAnsi="Cambria Math"/>
            <w:sz w:val="24"/>
            <w:szCs w:val="24"/>
          </w:rPr>
          <m:t>q</m:t>
        </m:r>
      </m:oMath>
      <w:r w:rsidRPr="00E701AA">
        <w:rPr>
          <w:rFonts w:ascii="Times New Roman" w:eastAsia="宋体" w:hAnsi="Times New Roman"/>
          <w:sz w:val="24"/>
          <w:szCs w:val="24"/>
        </w:rPr>
        <w:t>衡量施加约束后每个被固定系数带来的平均拟合损失，分母</w:t>
      </w:r>
      <w:r w:rsidRPr="00E701AA">
        <w:rPr>
          <w:rFonts w:ascii="Times New Roman" w:eastAsia="宋体" w:hAnsi="Times New Roman"/>
          <w:sz w:val="24"/>
          <w:szCs w:val="24"/>
        </w:rPr>
        <w:t xml:space="preserve"> </w:t>
      </w:r>
      <m:oMath>
        <m:r>
          <w:rPr>
            <w:rFonts w:ascii="Cambria Math" w:eastAsia="宋体" w:hAnsi="Cambria Math"/>
            <w:sz w:val="24"/>
            <w:szCs w:val="24"/>
          </w:rPr>
          <m:t>SSR</m:t>
        </m:r>
        <m:r>
          <m:rPr>
            <m:sty m:val="p"/>
          </m:rPr>
          <w:rPr>
            <w:rFonts w:ascii="Cambria Math" w:eastAsia="宋体" w:hAnsi="Cambria Math"/>
            <w:sz w:val="24"/>
            <w:szCs w:val="24"/>
          </w:rPr>
          <m:t>/</m:t>
        </m:r>
        <m:r>
          <w:rPr>
            <w:rFonts w:ascii="Cambria Math" w:eastAsia="宋体" w:hAnsi="Cambria Math"/>
            <w:sz w:val="24"/>
            <w:szCs w:val="24"/>
          </w:rPr>
          <m:t>(n-k-1)</m:t>
        </m:r>
      </m:oMath>
      <w:r w:rsidRPr="00E701AA">
        <w:rPr>
          <w:rFonts w:ascii="Times New Roman" w:eastAsia="宋体" w:hAnsi="Times New Roman"/>
          <w:sz w:val="24"/>
          <w:szCs w:val="24"/>
        </w:rPr>
        <w:t>则是模型原有的残差方差。</w:t>
      </w:r>
      <w:r w:rsidR="00D00609" w:rsidRPr="00D00609">
        <w:rPr>
          <w:rFonts w:ascii="Times New Roman" w:eastAsia="宋体" w:hAnsi="Times New Roman"/>
          <w:sz w:val="24"/>
          <w:szCs w:val="24"/>
        </w:rPr>
        <w:t>若</w:t>
      </w:r>
      <w:r w:rsidR="00D00609" w:rsidRPr="00D00609">
        <w:rPr>
          <w:rFonts w:ascii="Times New Roman" w:eastAsia="宋体" w:hAnsi="Times New Roman"/>
          <w:sz w:val="24"/>
          <w:szCs w:val="24"/>
        </w:rPr>
        <w:t>F</w:t>
      </w:r>
      <w:r w:rsidR="00D00609" w:rsidRPr="00D00609">
        <w:rPr>
          <w:rFonts w:ascii="Times New Roman" w:eastAsia="宋体" w:hAnsi="Times New Roman"/>
          <w:sz w:val="24"/>
          <w:szCs w:val="24"/>
        </w:rPr>
        <w:t>值大于相应显著性水平下的</w:t>
      </w:r>
      <w:r w:rsidR="00D00609" w:rsidRPr="00D00609">
        <w:rPr>
          <w:rFonts w:ascii="Times New Roman" w:eastAsia="宋体" w:hAnsi="Times New Roman"/>
          <w:sz w:val="24"/>
          <w:szCs w:val="24"/>
        </w:rPr>
        <w:t>F</w:t>
      </w:r>
      <w:r w:rsidR="00D00609" w:rsidRPr="00D00609">
        <w:rPr>
          <w:rFonts w:ascii="Times New Roman" w:eastAsia="宋体" w:hAnsi="Times New Roman"/>
          <w:sz w:val="24"/>
          <w:szCs w:val="24"/>
        </w:rPr>
        <w:t>分布临界值</w:t>
      </w:r>
      <m:oMath>
        <m:sSub>
          <m:sSubPr>
            <m:ctrlPr>
              <w:rPr>
                <w:rFonts w:ascii="Cambria Math" w:eastAsia="宋体" w:hAnsi="Cambria Math"/>
                <w:i/>
                <w:sz w:val="24"/>
                <w:szCs w:val="24"/>
              </w:rPr>
            </m:ctrlPr>
          </m:sSubPr>
          <m:e>
            <m:r>
              <w:rPr>
                <w:rFonts w:ascii="Cambria Math" w:eastAsia="宋体" w:hAnsi="Cambria Math"/>
                <w:sz w:val="24"/>
                <w:szCs w:val="24"/>
              </w:rPr>
              <m:t>F</m:t>
            </m:r>
          </m:e>
          <m:sub>
            <m:r>
              <w:rPr>
                <w:rFonts w:ascii="Cambria Math" w:eastAsia="宋体" w:hAnsi="Cambria Math"/>
                <w:sz w:val="24"/>
                <w:szCs w:val="24"/>
              </w:rPr>
              <m:t>α,q,n-k-1</m:t>
            </m:r>
          </m:sub>
        </m:sSub>
      </m:oMath>
      <w:r w:rsidR="00D930EC" w:rsidRPr="00D930EC">
        <w:rPr>
          <w:rFonts w:ascii="Times New Roman" w:eastAsia="宋体" w:hAnsi="Times New Roman"/>
          <w:sz w:val="24"/>
          <w:szCs w:val="24"/>
        </w:rPr>
        <w:t>​</w:t>
      </w:r>
      <w:r w:rsidR="00D00609" w:rsidRPr="00D00609">
        <w:rPr>
          <w:rFonts w:ascii="Times New Roman" w:eastAsia="宋体" w:hAnsi="Times New Roman"/>
          <w:sz w:val="24"/>
          <w:szCs w:val="24"/>
        </w:rPr>
        <w:t>或</w:t>
      </w:r>
      <w:r w:rsidR="00D00609" w:rsidRPr="00D00609">
        <w:rPr>
          <w:rFonts w:ascii="Times New Roman" w:eastAsia="宋体" w:hAnsi="Times New Roman"/>
          <w:sz w:val="24"/>
          <w:szCs w:val="24"/>
        </w:rPr>
        <w:t>p</w:t>
      </w:r>
      <w:r w:rsidR="00D00609" w:rsidRPr="00D00609">
        <w:rPr>
          <w:rFonts w:ascii="Times New Roman" w:eastAsia="宋体" w:hAnsi="Times New Roman"/>
          <w:sz w:val="24"/>
          <w:szCs w:val="24"/>
        </w:rPr>
        <w:t>值小于</w:t>
      </w:r>
      <m:oMath>
        <m:r>
          <w:rPr>
            <w:rFonts w:ascii="Cambria Math" w:eastAsia="宋体" w:hAnsi="Cambria Math"/>
            <w:sz w:val="24"/>
            <w:szCs w:val="24"/>
          </w:rPr>
          <m:t>α</m:t>
        </m:r>
      </m:oMath>
      <w:r w:rsidR="00D00609" w:rsidRPr="00D00609">
        <w:rPr>
          <w:rFonts w:ascii="Times New Roman" w:eastAsia="宋体" w:hAnsi="Times New Roman"/>
          <w:sz w:val="24"/>
          <w:szCs w:val="24"/>
        </w:rPr>
        <w:t>，说明固定</w:t>
      </w:r>
      <m:oMath>
        <m:sSub>
          <m:sSubPr>
            <m:ctrlPr>
              <w:rPr>
                <w:rFonts w:ascii="Cambria Math" w:eastAsia="宋体" w:hAnsi="Cambria Math"/>
                <w:sz w:val="24"/>
                <w:szCs w:val="24"/>
              </w:rPr>
            </m:ctrlPr>
          </m:sSubPr>
          <m:e>
            <m:r>
              <w:rPr>
                <w:rFonts w:ascii="Cambria Math" w:eastAsia="宋体" w:hAnsi="Cambria Math"/>
                <w:sz w:val="24"/>
                <w:szCs w:val="24"/>
              </w:rPr>
              <m:t>β</m:t>
            </m:r>
          </m:e>
          <m:sub>
            <m:r>
              <w:rPr>
                <w:rFonts w:ascii="Cambria Math" w:eastAsia="宋体" w:hAnsi="Cambria Math"/>
                <w:sz w:val="24"/>
                <w:szCs w:val="24"/>
              </w:rPr>
              <m:t>1</m:t>
            </m:r>
          </m:sub>
        </m:sSub>
        <m:r>
          <w:rPr>
            <w:rFonts w:ascii="Cambria Math" w:eastAsia="宋体" w:hAnsi="Cambria Math"/>
            <w:sz w:val="24"/>
            <w:szCs w:val="24"/>
          </w:rPr>
          <m:t>=0</m:t>
        </m:r>
      </m:oMath>
      <w:r w:rsidR="00D00609" w:rsidRPr="00D00609">
        <w:rPr>
          <w:rFonts w:ascii="Times New Roman" w:eastAsia="宋体" w:hAnsi="Times New Roman"/>
          <w:sz w:val="24"/>
          <w:szCs w:val="24"/>
        </w:rPr>
        <w:t>会显著降低模型拟合，数据不支持原假设，即抬头率在实操课上有显著作用；反之，若</w:t>
      </w:r>
      <w:r w:rsidR="00D00609" w:rsidRPr="00D00609">
        <w:rPr>
          <w:rFonts w:ascii="Times New Roman" w:eastAsia="宋体" w:hAnsi="Times New Roman"/>
          <w:sz w:val="24"/>
          <w:szCs w:val="24"/>
        </w:rPr>
        <w:t>F</w:t>
      </w:r>
      <w:r w:rsidR="00D00609" w:rsidRPr="00D00609">
        <w:rPr>
          <w:rFonts w:ascii="Times New Roman" w:eastAsia="宋体" w:hAnsi="Times New Roman"/>
          <w:sz w:val="24"/>
          <w:szCs w:val="24"/>
        </w:rPr>
        <w:t>值小于临界值或</w:t>
      </w:r>
      <w:r w:rsidR="00D00609" w:rsidRPr="00D00609">
        <w:rPr>
          <w:rFonts w:ascii="Times New Roman" w:eastAsia="宋体" w:hAnsi="Times New Roman"/>
          <w:sz w:val="24"/>
          <w:szCs w:val="24"/>
        </w:rPr>
        <w:t>p</w:t>
      </w:r>
      <w:r w:rsidR="00D00609" w:rsidRPr="00D00609">
        <w:rPr>
          <w:rFonts w:ascii="Times New Roman" w:eastAsia="宋体" w:hAnsi="Times New Roman"/>
          <w:sz w:val="24"/>
          <w:szCs w:val="24"/>
        </w:rPr>
        <w:t>值大于</w:t>
      </w:r>
      <m:oMath>
        <m:r>
          <w:rPr>
            <w:rFonts w:ascii="Cambria Math" w:eastAsia="宋体" w:hAnsi="Cambria Math"/>
            <w:sz w:val="24"/>
            <w:szCs w:val="24"/>
          </w:rPr>
          <m:t>α</m:t>
        </m:r>
      </m:oMath>
      <w:r w:rsidR="00D00609" w:rsidRPr="00D00609">
        <w:rPr>
          <w:rFonts w:ascii="Times New Roman" w:eastAsia="宋体" w:hAnsi="Times New Roman"/>
          <w:sz w:val="24"/>
          <w:szCs w:val="24"/>
        </w:rPr>
        <w:t>，则拟合差异不显著，可以认为抬头率在实操课上的效果无显著性。</w:t>
      </w:r>
    </w:p>
    <w:p w14:paraId="2AE547B3" w14:textId="6B7D28A3" w:rsidR="00CE679A" w:rsidRPr="00CE679A" w:rsidRDefault="00CE679A" w:rsidP="00CE679A">
      <w:pPr>
        <w:ind w:firstLineChars="200" w:firstLine="480"/>
        <w:rPr>
          <w:rFonts w:ascii="Times New Roman" w:eastAsia="宋体" w:hAnsi="Times New Roman"/>
          <w:sz w:val="24"/>
          <w:szCs w:val="24"/>
        </w:rPr>
      </w:pPr>
      <w:r w:rsidRPr="00CE679A">
        <w:rPr>
          <w:rFonts w:ascii="Times New Roman" w:eastAsia="宋体" w:hAnsi="Times New Roman"/>
          <w:sz w:val="24"/>
          <w:szCs w:val="24"/>
        </w:rPr>
        <w:t>在理论课上（</w:t>
      </w:r>
      <m:oMath>
        <m:r>
          <w:rPr>
            <w:rFonts w:ascii="Cambria Math" w:eastAsia="宋体" w:hAnsi="Cambria Math"/>
            <w:sz w:val="24"/>
            <w:szCs w:val="24"/>
          </w:rPr>
          <m:t>is</m:t>
        </m:r>
        <m:r>
          <m:rPr>
            <m:lit/>
          </m:rPr>
          <w:rPr>
            <w:rFonts w:ascii="Cambria Math" w:eastAsia="宋体" w:hAnsi="Cambria Math"/>
            <w:sz w:val="24"/>
            <w:szCs w:val="24"/>
          </w:rPr>
          <m:t>_</m:t>
        </m:r>
        <m:r>
          <w:rPr>
            <w:rFonts w:ascii="Cambria Math" w:eastAsia="宋体" w:hAnsi="Cambria Math"/>
            <w:sz w:val="24"/>
            <w:szCs w:val="24"/>
          </w:rPr>
          <m:t>theor</m:t>
        </m:r>
        <m:sSub>
          <m:sSubPr>
            <m:ctrlPr>
              <w:rPr>
                <w:rFonts w:ascii="Cambria Math" w:eastAsia="宋体" w:hAnsi="Cambria Math"/>
                <w:i/>
                <w:sz w:val="24"/>
                <w:szCs w:val="24"/>
              </w:rPr>
            </m:ctrlPr>
          </m:sSubPr>
          <m:e>
            <m:r>
              <w:rPr>
                <w:rFonts w:ascii="Cambria Math" w:eastAsia="宋体" w:hAnsi="Cambria Math"/>
                <w:sz w:val="24"/>
                <w:szCs w:val="24"/>
              </w:rPr>
              <m:t>y</m:t>
            </m:r>
          </m:e>
          <m:sub>
            <m:r>
              <w:rPr>
                <w:rFonts w:ascii="Cambria Math" w:eastAsia="宋体" w:hAnsi="Cambria Math"/>
                <w:sz w:val="24"/>
                <w:szCs w:val="24"/>
              </w:rPr>
              <m:t>i</m:t>
            </m:r>
          </m:sub>
        </m:sSub>
        <m:r>
          <w:rPr>
            <w:rFonts w:ascii="Cambria Math" w:eastAsia="宋体" w:hAnsi="Cambria Math"/>
            <w:sz w:val="24"/>
            <w:szCs w:val="24"/>
          </w:rPr>
          <m:t>=1</m:t>
        </m:r>
      </m:oMath>
      <w:r w:rsidRPr="00CE679A">
        <w:rPr>
          <w:rFonts w:ascii="Times New Roman" w:eastAsia="宋体" w:hAnsi="Times New Roman"/>
          <w:sz w:val="24"/>
          <w:szCs w:val="24"/>
        </w:rPr>
        <w:t>），抬头率对成绩的边际影响是：</w:t>
      </w:r>
    </w:p>
    <w:p w14:paraId="7C8FF26D" w14:textId="1ABE8EA4" w:rsidR="00CE679A" w:rsidRPr="00CE679A" w:rsidRDefault="00000000" w:rsidP="00CE679A">
      <w:pPr>
        <w:ind w:firstLineChars="200" w:firstLine="480"/>
        <w:rPr>
          <w:rFonts w:ascii="Times New Roman" w:eastAsia="宋体" w:hAnsi="Times New Roman"/>
          <w:sz w:val="24"/>
          <w:szCs w:val="24"/>
        </w:rPr>
      </w:pPr>
      <m:oMathPara>
        <m:oMath>
          <m:f>
            <m:fPr>
              <m:ctrlPr>
                <w:rPr>
                  <w:rFonts w:ascii="Cambria Math" w:eastAsia="宋体" w:hAnsi="Cambria Math"/>
                  <w:sz w:val="24"/>
                  <w:szCs w:val="24"/>
                </w:rPr>
              </m:ctrlPr>
            </m:fPr>
            <m:num>
              <m:r>
                <m:rPr>
                  <m:sty m:val="p"/>
                </m:rPr>
                <w:rPr>
                  <w:rFonts w:ascii="Cambria Math" w:eastAsia="宋体" w:hAnsi="Cambria Math"/>
                  <w:sz w:val="24"/>
                  <w:szCs w:val="24"/>
                </w:rPr>
                <m:t>∂</m:t>
              </m:r>
              <m:r>
                <w:rPr>
                  <w:rFonts w:ascii="Cambria Math" w:eastAsia="宋体" w:hAnsi="Cambria Math"/>
                  <w:sz w:val="24"/>
                  <w:szCs w:val="24"/>
                </w:rPr>
                <m:t>st</m:t>
              </m:r>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sz w:val="24"/>
                      <w:szCs w:val="24"/>
                    </w:rPr>
                    <m:t>i</m:t>
                  </m:r>
                </m:sub>
              </m:sSub>
              <m:ctrlPr>
                <w:rPr>
                  <w:rFonts w:ascii="Cambria Math" w:eastAsia="宋体" w:hAnsi="Cambria Math"/>
                  <w:i/>
                  <w:sz w:val="24"/>
                  <w:szCs w:val="24"/>
                </w:rPr>
              </m:ctrlPr>
            </m:num>
            <m:den>
              <m:r>
                <m:rPr>
                  <m:sty m:val="p"/>
                </m:rPr>
                <w:rPr>
                  <w:rFonts w:ascii="Cambria Math" w:eastAsia="宋体" w:hAnsi="Cambria Math"/>
                  <w:sz w:val="24"/>
                  <w:szCs w:val="24"/>
                </w:rPr>
                <m:t>∂</m:t>
              </m:r>
              <m:r>
                <w:rPr>
                  <w:rFonts w:ascii="Cambria Math" w:eastAsia="宋体" w:hAnsi="Cambria Math"/>
                  <w:sz w:val="24"/>
                  <w:szCs w:val="24"/>
                </w:rPr>
                <m:t>hea</m:t>
              </m:r>
              <m:sSub>
                <m:sSubPr>
                  <m:ctrlPr>
                    <w:rPr>
                      <w:rFonts w:ascii="Cambria Math" w:eastAsia="宋体" w:hAnsi="Cambria Math"/>
                      <w:i/>
                      <w:sz w:val="24"/>
                      <w:szCs w:val="24"/>
                    </w:rPr>
                  </m:ctrlPr>
                </m:sSubPr>
                <m:e>
                  <m:r>
                    <w:rPr>
                      <w:rFonts w:ascii="Cambria Math" w:eastAsia="宋体" w:hAnsi="Cambria Math"/>
                      <w:sz w:val="24"/>
                      <w:szCs w:val="24"/>
                    </w:rPr>
                    <m:t>d</m:t>
                  </m:r>
                </m:e>
                <m:sub>
                  <m:r>
                    <w:rPr>
                      <w:rFonts w:ascii="Cambria Math" w:eastAsia="宋体" w:hAnsi="Cambria Math"/>
                      <w:sz w:val="24"/>
                      <w:szCs w:val="24"/>
                    </w:rPr>
                    <m:t>i</m:t>
                  </m:r>
                </m:sub>
              </m:sSub>
              <m:ctrlPr>
                <w:rPr>
                  <w:rFonts w:ascii="Cambria Math" w:eastAsia="宋体" w:hAnsi="Cambria Math"/>
                  <w:i/>
                  <w:sz w:val="24"/>
                  <w:szCs w:val="24"/>
                </w:rPr>
              </m:ctrlPr>
            </m:den>
          </m:f>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β</m:t>
              </m:r>
            </m:e>
            <m:sub>
              <m:r>
                <w:rPr>
                  <w:rFonts w:ascii="Cambria Math" w:eastAsia="宋体" w:hAnsi="Cambria Math"/>
                  <w:sz w:val="24"/>
                  <w:szCs w:val="24"/>
                </w:rPr>
                <m:t>1</m:t>
              </m:r>
            </m:sub>
          </m:sSub>
          <m:r>
            <w:rPr>
              <w:rFonts w:ascii="Cambria Math" w:eastAsia="宋体" w:hAnsi="Cambria Math"/>
              <w:sz w:val="24"/>
              <w:szCs w:val="24"/>
            </w:rPr>
            <m:t>+</m:t>
          </m:r>
          <m:sSub>
            <m:sSubPr>
              <m:ctrlPr>
                <w:rPr>
                  <w:rFonts w:ascii="Cambria Math" w:eastAsia="宋体" w:hAnsi="Cambria Math"/>
                  <w:i/>
                  <w:sz w:val="24"/>
                  <w:szCs w:val="24"/>
                </w:rPr>
              </m:ctrlPr>
            </m:sSubPr>
            <m:e>
              <m:r>
                <m:rPr>
                  <m:sty m:val="p"/>
                </m:rPr>
                <w:rPr>
                  <w:rFonts w:ascii="Cambria Math" w:eastAsia="宋体" w:hAnsi="Cambria Math"/>
                  <w:sz w:val="24"/>
                  <w:szCs w:val="24"/>
                </w:rPr>
                <m:t>β</m:t>
              </m:r>
            </m:e>
            <m:sub>
              <m:r>
                <w:rPr>
                  <w:rFonts w:ascii="Cambria Math" w:eastAsia="宋体" w:hAnsi="Cambria Math"/>
                  <w:sz w:val="24"/>
                  <w:szCs w:val="24"/>
                </w:rPr>
                <m:t>9</m:t>
              </m:r>
            </m:sub>
          </m:sSub>
        </m:oMath>
      </m:oMathPara>
    </w:p>
    <w:p w14:paraId="5346E3C6" w14:textId="5DBDE524" w:rsidR="00CE679A" w:rsidRPr="00CE679A" w:rsidRDefault="00CE679A" w:rsidP="000B5B52">
      <w:pPr>
        <w:ind w:firstLineChars="200" w:firstLine="480"/>
        <w:rPr>
          <w:rFonts w:ascii="Times New Roman" w:eastAsia="宋体" w:hAnsi="Times New Roman"/>
          <w:sz w:val="24"/>
          <w:szCs w:val="24"/>
        </w:rPr>
      </w:pPr>
      <w:r w:rsidRPr="00E701AA">
        <w:rPr>
          <w:rFonts w:ascii="Times New Roman" w:eastAsia="宋体" w:hAnsi="Times New Roman"/>
          <w:sz w:val="24"/>
          <w:szCs w:val="24"/>
        </w:rPr>
        <w:t>为检验假设</w:t>
      </w:r>
      <w:r w:rsidRPr="00CE679A">
        <w:rPr>
          <w:rFonts w:ascii="Times New Roman" w:eastAsia="宋体" w:hAnsi="Times New Roman"/>
          <w:sz w:val="24"/>
          <w:szCs w:val="24"/>
        </w:rPr>
        <w:t>“</w:t>
      </w:r>
      <w:r w:rsidRPr="00CE679A">
        <w:rPr>
          <w:rFonts w:ascii="Times New Roman" w:eastAsia="宋体" w:hAnsi="Times New Roman"/>
          <w:sz w:val="24"/>
          <w:szCs w:val="24"/>
        </w:rPr>
        <w:t>抬头率在理论课上是否有显著正向效果</w:t>
      </w:r>
      <w:r w:rsidRPr="00CE679A">
        <w:rPr>
          <w:rFonts w:ascii="Times New Roman" w:eastAsia="宋体" w:hAnsi="Times New Roman"/>
          <w:sz w:val="24"/>
          <w:szCs w:val="24"/>
        </w:rPr>
        <w:t>”</w:t>
      </w:r>
      <w:r w:rsidRPr="00E701AA">
        <w:rPr>
          <w:rFonts w:ascii="Times New Roman" w:eastAsia="宋体" w:hAnsi="Times New Roman"/>
          <w:sz w:val="24"/>
          <w:szCs w:val="24"/>
        </w:rPr>
        <w:t>（即</w:t>
      </w:r>
      <m:oMath>
        <m:sSub>
          <m:sSubPr>
            <m:ctrlPr>
              <w:rPr>
                <w:rFonts w:ascii="Cambria Math" w:eastAsia="宋体" w:hAnsi="Cambria Math"/>
                <w:sz w:val="24"/>
                <w:szCs w:val="24"/>
              </w:rPr>
            </m:ctrlPr>
          </m:sSubPr>
          <m:e>
            <m:r>
              <w:rPr>
                <w:rFonts w:ascii="Cambria Math" w:eastAsia="宋体" w:hAnsi="Cambria Math"/>
                <w:sz w:val="24"/>
                <w:szCs w:val="24"/>
              </w:rPr>
              <m:t>H</m:t>
            </m:r>
          </m:e>
          <m:sub>
            <m:r>
              <m:rPr>
                <m:sty m:val="p"/>
              </m:rPr>
              <w:rPr>
                <w:rFonts w:ascii="Cambria Math" w:eastAsia="宋体" w:hAnsi="Cambria Math"/>
                <w:sz w:val="24"/>
                <w:szCs w:val="24"/>
              </w:rPr>
              <m:t>0</m:t>
            </m:r>
          </m:sub>
        </m:sSub>
        <m:r>
          <m:rPr>
            <m:sty m:val="p"/>
          </m:rPr>
          <w:rPr>
            <w:rFonts w:ascii="Cambria Math" w:eastAsia="宋体" w:hAnsi="Cambria Math"/>
            <w:sz w:val="24"/>
            <w:szCs w:val="24"/>
          </w:rPr>
          <m:t>:</m:t>
        </m:r>
        <m:sSub>
          <m:sSubPr>
            <m:ctrlPr>
              <w:rPr>
                <w:rFonts w:ascii="Cambria Math" w:eastAsia="宋体" w:hAnsi="Cambria Math"/>
                <w:iCs/>
                <w:sz w:val="24"/>
                <w:szCs w:val="24"/>
              </w:rPr>
            </m:ctrlPr>
          </m:sSubPr>
          <m:e>
            <m:r>
              <m:rPr>
                <m:sty m:val="p"/>
              </m:rPr>
              <w:rPr>
                <w:rFonts w:ascii="Cambria Math" w:eastAsia="宋体" w:hAnsi="Cambria Math"/>
                <w:sz w:val="24"/>
                <w:szCs w:val="24"/>
              </w:rPr>
              <m:t>β</m:t>
            </m:r>
          </m:e>
          <m:sub>
            <m:r>
              <m:rPr>
                <m:sty m:val="p"/>
              </m:rPr>
              <w:rPr>
                <w:rFonts w:ascii="Cambria Math" w:eastAsia="宋体" w:hAnsi="Cambria Math"/>
                <w:sz w:val="24"/>
                <w:szCs w:val="24"/>
              </w:rPr>
              <m:t>1</m:t>
            </m:r>
          </m:sub>
        </m:sSub>
      </m:oMath>
      <w:r w:rsidRPr="000C32FF">
        <w:rPr>
          <w:rFonts w:ascii="Times New Roman" w:eastAsia="宋体" w:hAnsi="Times New Roman"/>
          <w:iCs/>
          <w:sz w:val="24"/>
          <w:szCs w:val="24"/>
        </w:rPr>
        <w:t>+</w:t>
      </w:r>
      <m:oMath>
        <m:sSub>
          <m:sSubPr>
            <m:ctrlPr>
              <w:rPr>
                <w:rFonts w:ascii="Cambria Math" w:eastAsia="宋体" w:hAnsi="Cambria Math"/>
                <w:iCs/>
                <w:sz w:val="24"/>
                <w:szCs w:val="24"/>
              </w:rPr>
            </m:ctrlPr>
          </m:sSubPr>
          <m:e>
            <m:r>
              <m:rPr>
                <m:sty m:val="p"/>
              </m:rPr>
              <w:rPr>
                <w:rFonts w:ascii="Cambria Math" w:eastAsia="宋体" w:hAnsi="Cambria Math"/>
                <w:sz w:val="24"/>
                <w:szCs w:val="24"/>
              </w:rPr>
              <m:t>β</m:t>
            </m:r>
          </m:e>
          <m:sub>
            <m:r>
              <m:rPr>
                <m:sty m:val="p"/>
              </m:rPr>
              <w:rPr>
                <w:rFonts w:ascii="Cambria Math" w:eastAsia="宋体" w:hAnsi="Cambria Math"/>
                <w:sz w:val="24"/>
                <w:szCs w:val="24"/>
              </w:rPr>
              <m:t>9</m:t>
            </m:r>
          </m:sub>
        </m:sSub>
      </m:oMath>
      <w:r>
        <w:rPr>
          <w:rFonts w:ascii="Times New Roman" w:eastAsia="宋体" w:hAnsi="Times New Roman" w:hint="eastAsia"/>
          <w:sz w:val="24"/>
          <w:szCs w:val="24"/>
        </w:rPr>
        <w:t>=</w:t>
      </w:r>
      <w:r w:rsidRPr="000C32FF">
        <w:rPr>
          <w:rFonts w:ascii="Times New Roman" w:eastAsia="宋体" w:hAnsi="Times New Roman"/>
          <w:sz w:val="24"/>
          <w:szCs w:val="24"/>
        </w:rPr>
        <w:t>0</w:t>
      </w:r>
      <w:r w:rsidRPr="00E701AA">
        <w:rPr>
          <w:rFonts w:ascii="Times New Roman" w:eastAsia="宋体" w:hAnsi="Times New Roman"/>
          <w:sz w:val="24"/>
          <w:szCs w:val="24"/>
        </w:rPr>
        <w:t>）</w:t>
      </w:r>
      <w:r w:rsidR="000B5B52">
        <w:rPr>
          <w:rFonts w:ascii="Times New Roman" w:eastAsia="宋体" w:hAnsi="Times New Roman" w:hint="eastAsia"/>
          <w:sz w:val="24"/>
          <w:szCs w:val="24"/>
        </w:rPr>
        <w:t>，</w:t>
      </w:r>
      <w:r w:rsidR="00346F09" w:rsidRPr="00346F09">
        <w:rPr>
          <w:rFonts w:ascii="Times New Roman" w:eastAsia="宋体" w:hAnsi="Times New Roman"/>
          <w:sz w:val="24"/>
          <w:szCs w:val="24"/>
        </w:rPr>
        <w:t>我们在原模型基础上施加线性约束</w:t>
      </w:r>
      <m:oMath>
        <m:sSub>
          <m:sSubPr>
            <m:ctrlPr>
              <w:rPr>
                <w:rFonts w:ascii="Cambria Math" w:eastAsia="宋体" w:hAnsi="Cambria Math"/>
                <w:iCs/>
                <w:sz w:val="24"/>
                <w:szCs w:val="24"/>
              </w:rPr>
            </m:ctrlPr>
          </m:sSubPr>
          <m:e>
            <m:r>
              <m:rPr>
                <m:sty m:val="p"/>
              </m:rPr>
              <w:rPr>
                <w:rFonts w:ascii="Cambria Math" w:eastAsia="宋体" w:hAnsi="Cambria Math"/>
                <w:sz w:val="24"/>
                <w:szCs w:val="24"/>
              </w:rPr>
              <m:t>β</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iCs/>
                <w:sz w:val="24"/>
                <w:szCs w:val="24"/>
              </w:rPr>
            </m:ctrlPr>
          </m:sSubPr>
          <m:e>
            <m:r>
              <m:rPr>
                <m:sty m:val="p"/>
              </m:rPr>
              <w:rPr>
                <w:rFonts w:ascii="Cambria Math" w:eastAsia="宋体" w:hAnsi="Cambria Math"/>
                <w:sz w:val="24"/>
                <w:szCs w:val="24"/>
              </w:rPr>
              <m:t>β</m:t>
            </m:r>
          </m:e>
          <m:sub>
            <m:r>
              <m:rPr>
                <m:sty m:val="p"/>
              </m:rPr>
              <w:rPr>
                <w:rFonts w:ascii="Cambria Math" w:eastAsia="宋体" w:hAnsi="Cambria Math"/>
                <w:sz w:val="24"/>
                <w:szCs w:val="24"/>
              </w:rPr>
              <m:t>9</m:t>
            </m:r>
          </m:sub>
        </m:sSub>
        <m:r>
          <m:rPr>
            <m:sty m:val="p"/>
          </m:rPr>
          <w:rPr>
            <w:rFonts w:ascii="Cambria Math" w:eastAsia="宋体" w:hAnsi="Cambria Math"/>
            <w:sz w:val="24"/>
            <w:szCs w:val="24"/>
          </w:rPr>
          <m:t>=0</m:t>
        </m:r>
      </m:oMath>
      <w:r w:rsidR="00346F09" w:rsidRPr="00346F09">
        <w:rPr>
          <w:rFonts w:ascii="Times New Roman" w:eastAsia="宋体" w:hAnsi="Times New Roman"/>
          <w:sz w:val="24"/>
          <w:szCs w:val="24"/>
        </w:rPr>
        <w:t>并计算受限残差平方和</w:t>
      </w:r>
      <w:proofErr w:type="spellStart"/>
      <w:r w:rsidR="00346F09" w:rsidRPr="00346F09">
        <w:rPr>
          <w:rFonts w:ascii="Times New Roman" w:eastAsia="宋体" w:hAnsi="Times New Roman"/>
          <w:sz w:val="24"/>
          <w:szCs w:val="24"/>
        </w:rPr>
        <w:t>SSRp</w:t>
      </w:r>
      <w:proofErr w:type="spellEnd"/>
      <w:r w:rsidR="00346F09" w:rsidRPr="00346F09">
        <w:rPr>
          <w:rFonts w:ascii="Times New Roman" w:eastAsia="宋体" w:hAnsi="Times New Roman"/>
          <w:sz w:val="24"/>
          <w:szCs w:val="24"/>
        </w:rPr>
        <w:t>。通过比较</w:t>
      </w:r>
      <w:proofErr w:type="spellStart"/>
      <w:r w:rsidR="00346F09" w:rsidRPr="00346F09">
        <w:rPr>
          <w:rFonts w:ascii="Times New Roman" w:eastAsia="宋体" w:hAnsi="Times New Roman"/>
          <w:sz w:val="24"/>
          <w:szCs w:val="24"/>
        </w:rPr>
        <w:t>SSRp</w:t>
      </w:r>
      <w:proofErr w:type="spellEnd"/>
      <w:r w:rsidR="00346F09" w:rsidRPr="00346F09">
        <w:rPr>
          <w:rFonts w:ascii="Times New Roman" w:eastAsia="宋体" w:hAnsi="Times New Roman"/>
          <w:sz w:val="24"/>
          <w:szCs w:val="24"/>
        </w:rPr>
        <w:t>与不受限模型</w:t>
      </w:r>
      <w:r w:rsidR="00346F09" w:rsidRPr="00346F09">
        <w:rPr>
          <w:rFonts w:ascii="Times New Roman" w:eastAsia="宋体" w:hAnsi="Times New Roman"/>
          <w:sz w:val="24"/>
          <w:szCs w:val="24"/>
        </w:rPr>
        <w:t>SSR</w:t>
      </w:r>
      <w:r w:rsidR="00346F09" w:rsidRPr="00346F09">
        <w:rPr>
          <w:rFonts w:ascii="Times New Roman" w:eastAsia="宋体" w:hAnsi="Times New Roman"/>
          <w:sz w:val="24"/>
          <w:szCs w:val="24"/>
        </w:rPr>
        <w:t>，并使用相同形式的</w:t>
      </w:r>
      <w:r w:rsidR="00346F09" w:rsidRPr="00346F09">
        <w:rPr>
          <w:rFonts w:ascii="Times New Roman" w:eastAsia="宋体" w:hAnsi="Times New Roman"/>
          <w:sz w:val="24"/>
          <w:szCs w:val="24"/>
        </w:rPr>
        <w:t>F</w:t>
      </w:r>
      <w:r w:rsidR="00346F09" w:rsidRPr="00346F09">
        <w:rPr>
          <w:rFonts w:ascii="Times New Roman" w:eastAsia="宋体" w:hAnsi="Times New Roman"/>
          <w:sz w:val="24"/>
          <w:szCs w:val="24"/>
        </w:rPr>
        <w:t>统计量进行检验，可以判断该约束是否显著降低模型拟合。</w:t>
      </w:r>
    </w:p>
    <w:p w14:paraId="5F7FD8E4" w14:textId="0E891820" w:rsidR="00CE679A" w:rsidRPr="00CE679A" w:rsidRDefault="00CE679A" w:rsidP="00CE679A">
      <w:pPr>
        <w:rPr>
          <w:rFonts w:ascii="Times New Roman" w:eastAsia="宋体" w:hAnsi="Times New Roman"/>
          <w:sz w:val="24"/>
          <w:szCs w:val="24"/>
        </w:rPr>
      </w:pPr>
      <m:oMathPara>
        <m:oMath>
          <m:r>
            <w:rPr>
              <w:rFonts w:ascii="Cambria Math" w:eastAsia="宋体" w:hAnsi="Cambria Math"/>
              <w:sz w:val="24"/>
              <w:szCs w:val="24"/>
            </w:rPr>
            <m:t>F=</m:t>
          </m:r>
          <m:f>
            <m:fPr>
              <m:ctrlPr>
                <w:rPr>
                  <w:rFonts w:ascii="Cambria Math" w:eastAsia="宋体" w:hAnsi="Cambria Math"/>
                  <w:sz w:val="24"/>
                  <w:szCs w:val="24"/>
                </w:rPr>
              </m:ctrlPr>
            </m:fPr>
            <m:num>
              <m:d>
                <m:dPr>
                  <m:ctrlPr>
                    <w:rPr>
                      <w:rFonts w:ascii="Cambria Math" w:eastAsia="宋体" w:hAnsi="Cambria Math"/>
                      <w:i/>
                      <w:sz w:val="24"/>
                      <w:szCs w:val="24"/>
                    </w:rPr>
                  </m:ctrlPr>
                </m:dPr>
                <m:e>
                  <m:r>
                    <w:rPr>
                      <w:rFonts w:ascii="Cambria Math" w:eastAsia="宋体" w:hAnsi="Cambria Math"/>
                      <w:sz w:val="24"/>
                      <w:szCs w:val="24"/>
                    </w:rPr>
                    <m:t>SS</m:t>
                  </m:r>
                  <m:sSub>
                    <m:sSubPr>
                      <m:ctrlPr>
                        <w:rPr>
                          <w:rFonts w:ascii="Cambria Math" w:eastAsia="宋体" w:hAnsi="Cambria Math"/>
                          <w:i/>
                          <w:sz w:val="24"/>
                          <w:szCs w:val="24"/>
                        </w:rPr>
                      </m:ctrlPr>
                    </m:sSubPr>
                    <m:e>
                      <m:r>
                        <w:rPr>
                          <w:rFonts w:ascii="Cambria Math" w:eastAsia="宋体" w:hAnsi="Cambria Math"/>
                          <w:sz w:val="24"/>
                          <w:szCs w:val="24"/>
                        </w:rPr>
                        <m:t>R</m:t>
                      </m:r>
                    </m:e>
                    <m:sub>
                      <m:r>
                        <w:rPr>
                          <w:rFonts w:ascii="Cambria Math" w:eastAsia="宋体" w:hAnsi="Cambria Math"/>
                          <w:sz w:val="24"/>
                          <w:szCs w:val="24"/>
                        </w:rPr>
                        <m:t>p</m:t>
                      </m:r>
                    </m:sub>
                  </m:sSub>
                  <m:r>
                    <w:rPr>
                      <w:rFonts w:ascii="Cambria Math" w:eastAsia="宋体" w:hAnsi="Cambria Math"/>
                      <w:sz w:val="24"/>
                      <w:szCs w:val="24"/>
                    </w:rPr>
                    <m:t>-SSR</m:t>
                  </m:r>
                </m:e>
              </m:d>
              <m:r>
                <m:rPr>
                  <m:lit/>
                </m:rPr>
                <w:rPr>
                  <w:rFonts w:ascii="Cambria Math" w:eastAsia="宋体" w:hAnsi="Cambria Math"/>
                  <w:sz w:val="24"/>
                  <w:szCs w:val="24"/>
                </w:rPr>
                <m:t>/</m:t>
              </m:r>
              <m:r>
                <w:rPr>
                  <w:rFonts w:ascii="Cambria Math" w:eastAsia="宋体" w:hAnsi="Cambria Math" w:hint="eastAsia"/>
                  <w:sz w:val="24"/>
                  <w:szCs w:val="24"/>
                </w:rPr>
                <m:t>q</m:t>
              </m:r>
              <m:ctrlPr>
                <w:rPr>
                  <w:rFonts w:ascii="Cambria Math" w:eastAsia="宋体" w:hAnsi="Cambria Math"/>
                  <w:i/>
                  <w:sz w:val="24"/>
                  <w:szCs w:val="24"/>
                </w:rPr>
              </m:ctrlPr>
            </m:num>
            <m:den>
              <m:r>
                <w:rPr>
                  <w:rFonts w:ascii="Cambria Math" w:eastAsia="宋体" w:hAnsi="Cambria Math"/>
                  <w:sz w:val="24"/>
                  <w:szCs w:val="24"/>
                </w:rPr>
                <m:t>SSR</m:t>
              </m:r>
              <m:r>
                <m:rPr>
                  <m:lit/>
                </m:rPr>
                <w:rPr>
                  <w:rFonts w:ascii="Cambria Math" w:eastAsia="宋体" w:hAnsi="Cambria Math"/>
                  <w:sz w:val="24"/>
                  <w:szCs w:val="24"/>
                </w:rPr>
                <m:t>/</m:t>
              </m:r>
              <m:d>
                <m:dPr>
                  <m:ctrlPr>
                    <w:rPr>
                      <w:rFonts w:ascii="Cambria Math" w:eastAsia="宋体" w:hAnsi="Cambria Math"/>
                      <w:i/>
                      <w:sz w:val="24"/>
                      <w:szCs w:val="24"/>
                    </w:rPr>
                  </m:ctrlPr>
                </m:dPr>
                <m:e>
                  <m:r>
                    <w:rPr>
                      <w:rFonts w:ascii="Cambria Math" w:eastAsia="宋体" w:hAnsi="Cambria Math"/>
                      <w:sz w:val="24"/>
                      <w:szCs w:val="24"/>
                    </w:rPr>
                    <m:t>n-k-1</m:t>
                  </m:r>
                </m:e>
              </m:d>
              <m:ctrlPr>
                <w:rPr>
                  <w:rFonts w:ascii="Cambria Math" w:eastAsia="宋体" w:hAnsi="Cambria Math"/>
                  <w:i/>
                  <w:sz w:val="24"/>
                  <w:szCs w:val="24"/>
                </w:rPr>
              </m:ctrlPr>
            </m:den>
          </m:f>
        </m:oMath>
      </m:oMathPara>
    </w:p>
    <w:p w14:paraId="2A3CC008" w14:textId="181012F2" w:rsidR="00D00609" w:rsidRPr="00CE679A" w:rsidRDefault="00346F09" w:rsidP="00346F09">
      <w:pPr>
        <w:ind w:firstLineChars="200" w:firstLine="480"/>
        <w:rPr>
          <w:rFonts w:ascii="Times New Roman" w:eastAsia="宋体" w:hAnsi="Times New Roman"/>
          <w:sz w:val="24"/>
          <w:szCs w:val="24"/>
        </w:rPr>
      </w:pPr>
      <w:proofErr w:type="spellStart"/>
      <w:r w:rsidRPr="00346F09">
        <w:rPr>
          <w:rFonts w:ascii="Times New Roman" w:eastAsia="宋体" w:hAnsi="Times New Roman"/>
          <w:sz w:val="24"/>
          <w:szCs w:val="24"/>
        </w:rPr>
        <w:t>SSRp</w:t>
      </w:r>
      <w:proofErr w:type="spellEnd"/>
      <w:r w:rsidRPr="00346F09">
        <w:rPr>
          <w:rFonts w:ascii="Times New Roman" w:eastAsia="宋体" w:hAnsi="Times New Roman"/>
          <w:sz w:val="24"/>
          <w:szCs w:val="24"/>
        </w:rPr>
        <w:t>与</w:t>
      </w:r>
      <w:r w:rsidRPr="00346F09">
        <w:rPr>
          <w:rFonts w:ascii="Times New Roman" w:eastAsia="宋体" w:hAnsi="Times New Roman"/>
          <w:sz w:val="24"/>
          <w:szCs w:val="24"/>
        </w:rPr>
        <w:t>SSR</w:t>
      </w:r>
      <w:r w:rsidRPr="00346F09">
        <w:rPr>
          <w:rFonts w:ascii="Times New Roman" w:eastAsia="宋体" w:hAnsi="Times New Roman"/>
          <w:sz w:val="24"/>
          <w:szCs w:val="24"/>
        </w:rPr>
        <w:t>的区别在于：</w:t>
      </w:r>
      <w:r w:rsidRPr="00346F09">
        <w:rPr>
          <w:rFonts w:ascii="Times New Roman" w:eastAsia="宋体" w:hAnsi="Times New Roman"/>
          <w:sz w:val="24"/>
          <w:szCs w:val="24"/>
        </w:rPr>
        <w:t>SSR</w:t>
      </w:r>
      <w:r w:rsidRPr="00346F09">
        <w:rPr>
          <w:rFonts w:ascii="Times New Roman" w:eastAsia="宋体" w:hAnsi="Times New Roman"/>
          <w:sz w:val="24"/>
          <w:szCs w:val="24"/>
        </w:rPr>
        <w:t>是不受任何约束时模型自由拟合的残差平方和，而</w:t>
      </w:r>
      <w:proofErr w:type="spellStart"/>
      <w:r w:rsidRPr="00346F09">
        <w:rPr>
          <w:rFonts w:ascii="Times New Roman" w:eastAsia="宋体" w:hAnsi="Times New Roman"/>
          <w:sz w:val="24"/>
          <w:szCs w:val="24"/>
        </w:rPr>
        <w:t>SSRp</w:t>
      </w:r>
      <w:proofErr w:type="spellEnd"/>
      <w:r w:rsidRPr="00346F09">
        <w:rPr>
          <w:rFonts w:ascii="Times New Roman" w:eastAsia="宋体" w:hAnsi="Times New Roman"/>
          <w:sz w:val="24"/>
          <w:szCs w:val="24"/>
        </w:rPr>
        <w:t>是在假设约束下模型的残差平方和。两者的差异反映了</w:t>
      </w:r>
      <w:r w:rsidR="009375B9">
        <w:rPr>
          <w:rFonts w:ascii="Times New Roman" w:eastAsia="宋体" w:hAnsi="Times New Roman" w:hint="eastAsia"/>
          <w:sz w:val="24"/>
          <w:szCs w:val="24"/>
        </w:rPr>
        <w:t>强制</w:t>
      </w:r>
      <w:r w:rsidRPr="00346F09">
        <w:rPr>
          <w:rFonts w:ascii="Times New Roman" w:eastAsia="宋体" w:hAnsi="Times New Roman"/>
          <w:sz w:val="24"/>
          <w:szCs w:val="24"/>
        </w:rPr>
        <w:t>理论</w:t>
      </w:r>
      <w:r w:rsidR="009375B9">
        <w:rPr>
          <w:rFonts w:ascii="Times New Roman" w:eastAsia="宋体" w:hAnsi="Times New Roman" w:hint="eastAsia"/>
          <w:sz w:val="24"/>
          <w:szCs w:val="24"/>
        </w:rPr>
        <w:t>约束</w:t>
      </w:r>
      <w:r w:rsidRPr="00346F09">
        <w:rPr>
          <w:rFonts w:ascii="Times New Roman" w:eastAsia="宋体" w:hAnsi="Times New Roman"/>
          <w:sz w:val="24"/>
          <w:szCs w:val="24"/>
        </w:rPr>
        <w:t>与</w:t>
      </w:r>
      <w:r w:rsidR="009375B9">
        <w:rPr>
          <w:rFonts w:ascii="Times New Roman" w:eastAsia="宋体" w:hAnsi="Times New Roman" w:hint="eastAsia"/>
          <w:sz w:val="24"/>
          <w:szCs w:val="24"/>
        </w:rPr>
        <w:t>经验观察</w:t>
      </w:r>
      <w:r w:rsidRPr="00346F09">
        <w:rPr>
          <w:rFonts w:ascii="Times New Roman" w:eastAsia="宋体" w:hAnsi="Times New Roman"/>
          <w:sz w:val="24"/>
          <w:szCs w:val="24"/>
        </w:rPr>
        <w:t>数据</w:t>
      </w:r>
      <w:r w:rsidR="009375B9">
        <w:rPr>
          <w:rFonts w:ascii="Times New Roman" w:eastAsia="宋体" w:hAnsi="Times New Roman" w:hint="eastAsia"/>
          <w:sz w:val="24"/>
          <w:szCs w:val="24"/>
        </w:rPr>
        <w:t>之间的偏离程度</w:t>
      </w:r>
      <w:r w:rsidRPr="00346F09">
        <w:rPr>
          <w:rFonts w:ascii="Times New Roman" w:eastAsia="宋体" w:hAnsi="Times New Roman"/>
          <w:sz w:val="24"/>
          <w:szCs w:val="24"/>
        </w:rPr>
        <w:t>，是</w:t>
      </w:r>
      <w:r w:rsidRPr="00346F09">
        <w:rPr>
          <w:rFonts w:ascii="Times New Roman" w:eastAsia="宋体" w:hAnsi="Times New Roman"/>
          <w:sz w:val="24"/>
          <w:szCs w:val="24"/>
        </w:rPr>
        <w:t>F</w:t>
      </w:r>
      <w:r w:rsidRPr="00346F09">
        <w:rPr>
          <w:rFonts w:ascii="Times New Roman" w:eastAsia="宋体" w:hAnsi="Times New Roman"/>
          <w:sz w:val="24"/>
          <w:szCs w:val="24"/>
        </w:rPr>
        <w:t>检验的核心依据。</w:t>
      </w:r>
    </w:p>
    <w:p w14:paraId="479E5725" w14:textId="77777777" w:rsidR="00D00609" w:rsidRDefault="00D00609" w:rsidP="00D00609">
      <w:pPr>
        <w:rPr>
          <w:rFonts w:ascii="Times New Roman" w:eastAsia="宋体" w:hAnsi="Times New Roman"/>
          <w:sz w:val="24"/>
          <w:szCs w:val="24"/>
        </w:rPr>
      </w:pPr>
    </w:p>
    <w:p w14:paraId="154DA7D5" w14:textId="77777777" w:rsidR="009375B9" w:rsidRDefault="009375B9" w:rsidP="00D00609">
      <w:pPr>
        <w:rPr>
          <w:rFonts w:ascii="Times New Roman" w:eastAsia="宋体" w:hAnsi="Times New Roman"/>
          <w:sz w:val="24"/>
          <w:szCs w:val="24"/>
        </w:rPr>
      </w:pPr>
    </w:p>
    <w:p w14:paraId="6DBDCDA8" w14:textId="716EF447" w:rsidR="00585701" w:rsidRDefault="00585701" w:rsidP="00E701AA">
      <w:pPr>
        <w:rPr>
          <w:rFonts w:ascii="Times New Roman" w:eastAsia="宋体" w:hAnsi="Times New Roman"/>
          <w:sz w:val="24"/>
          <w:szCs w:val="24"/>
        </w:rPr>
      </w:pPr>
      <w:r w:rsidRPr="00D656EE">
        <w:rPr>
          <w:rFonts w:ascii="Times New Roman" w:eastAsia="宋体" w:hAnsi="Times New Roman" w:hint="eastAsia"/>
          <w:b/>
          <w:bCs/>
          <w:sz w:val="24"/>
          <w:szCs w:val="24"/>
        </w:rPr>
        <w:t>6.</w:t>
      </w:r>
      <w:r w:rsidRPr="00D656EE">
        <w:rPr>
          <w:rFonts w:ascii="Times New Roman" w:eastAsia="宋体" w:hAnsi="Times New Roman" w:hint="eastAsia"/>
          <w:b/>
          <w:bCs/>
          <w:sz w:val="24"/>
          <w:szCs w:val="24"/>
        </w:rPr>
        <w:t>答：</w:t>
      </w:r>
      <w:r w:rsidR="004F165C" w:rsidRPr="004F165C">
        <w:rPr>
          <w:rFonts w:ascii="Times New Roman" w:eastAsia="宋体" w:hAnsi="Times New Roman"/>
          <w:sz w:val="24"/>
          <w:szCs w:val="24"/>
        </w:rPr>
        <w:t>针对问题</w:t>
      </w:r>
      <w:r w:rsidR="004F165C" w:rsidRPr="004F165C">
        <w:rPr>
          <w:rFonts w:ascii="Times New Roman" w:eastAsia="宋体" w:hAnsi="Times New Roman"/>
          <w:sz w:val="24"/>
          <w:szCs w:val="24"/>
        </w:rPr>
        <w:t>2</w:t>
      </w:r>
      <w:r w:rsidR="004F165C" w:rsidRPr="004F165C">
        <w:rPr>
          <w:rFonts w:ascii="Times New Roman" w:eastAsia="宋体" w:hAnsi="Times New Roman"/>
          <w:sz w:val="24"/>
          <w:szCs w:val="24"/>
        </w:rPr>
        <w:t>，我们考虑到课堂行为数据可能存在异方差性，因此在回归分析中使用</w:t>
      </w:r>
      <w:r w:rsidR="004F165C" w:rsidRPr="004F165C">
        <w:rPr>
          <w:rFonts w:ascii="Times New Roman" w:eastAsia="宋体" w:hAnsi="Times New Roman"/>
          <w:sz w:val="24"/>
          <w:szCs w:val="24"/>
        </w:rPr>
        <w:t>HC1</w:t>
      </w:r>
      <w:r w:rsidR="004F165C" w:rsidRPr="004F165C">
        <w:rPr>
          <w:rFonts w:ascii="Times New Roman" w:eastAsia="宋体" w:hAnsi="Times New Roman"/>
          <w:sz w:val="24"/>
          <w:szCs w:val="24"/>
        </w:rPr>
        <w:t>异方差稳健标准误。模型包含抬头率（</w:t>
      </w:r>
      <w:r w:rsidR="004F165C" w:rsidRPr="004F165C">
        <w:rPr>
          <w:rFonts w:ascii="Times New Roman" w:eastAsia="宋体" w:hAnsi="Times New Roman"/>
          <w:sz w:val="24"/>
          <w:szCs w:val="24"/>
        </w:rPr>
        <w:t>head</w:t>
      </w:r>
      <w:r w:rsidR="004F165C" w:rsidRPr="004F165C">
        <w:rPr>
          <w:rFonts w:ascii="Times New Roman" w:eastAsia="宋体" w:hAnsi="Times New Roman"/>
          <w:sz w:val="24"/>
          <w:szCs w:val="24"/>
        </w:rPr>
        <w:t>）、课程类型（</w:t>
      </w:r>
      <m:oMath>
        <m:r>
          <w:rPr>
            <w:rFonts w:ascii="Cambria Math" w:eastAsia="宋体" w:hAnsi="Cambria Math"/>
            <w:sz w:val="24"/>
            <w:szCs w:val="24"/>
          </w:rPr>
          <m:t>is_theory</m:t>
        </m:r>
      </m:oMath>
      <w:r w:rsidR="004F165C" w:rsidRPr="004F165C">
        <w:rPr>
          <w:rFonts w:ascii="Times New Roman" w:eastAsia="宋体" w:hAnsi="Times New Roman"/>
          <w:sz w:val="24"/>
          <w:szCs w:val="24"/>
        </w:rPr>
        <w:t>）及其交互项，同时控制学生个体特征、家庭背景、课程与班级特征，以便分别检验抬头率在实操课与理论课上的边际效应。</w:t>
      </w:r>
    </w:p>
    <w:p w14:paraId="48555B2F" w14:textId="2EBE523F"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加载必要包</m:t>
          </m:r>
        </m:oMath>
      </m:oMathPara>
    </w:p>
    <w:p w14:paraId="0D98024E" w14:textId="6726DC9E"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library(sandwic</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 xml:space="preserve">)    # </m:t>
          </m:r>
          <m:r>
            <m:rPr>
              <m:sty m:val="p"/>
            </m:rPr>
            <w:rPr>
              <w:rFonts w:ascii="Cambria Math" w:eastAsia="宋体" w:hAnsi="Cambria Math" w:hint="eastAsia"/>
              <w:sz w:val="24"/>
              <w:szCs w:val="24"/>
            </w:rPr>
            <m:t>提供异方差稳健协方差矩阵</m:t>
          </m:r>
        </m:oMath>
      </m:oMathPara>
    </w:p>
    <w:p w14:paraId="1B9D10DA" w14:textId="31C2C023"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library(lmtest)      # coeftest </m:t>
          </m:r>
          <m:r>
            <m:rPr>
              <m:sty m:val="p"/>
            </m:rPr>
            <w:rPr>
              <w:rFonts w:ascii="Cambria Math" w:eastAsia="宋体" w:hAnsi="Cambria Math" w:hint="eastAsia"/>
              <w:sz w:val="24"/>
              <w:szCs w:val="24"/>
            </w:rPr>
            <m:t>用于回归结果检验</m:t>
          </m:r>
        </m:oMath>
      </m:oMathPara>
    </w:p>
    <w:p w14:paraId="4BCDF61A" w14:textId="34599A1E"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library(car)         # linearHypot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 xml:space="preserve">esis </m:t>
          </m:r>
          <m:r>
            <m:rPr>
              <m:sty m:val="p"/>
            </m:rPr>
            <w:rPr>
              <w:rFonts w:ascii="Cambria Math" w:eastAsia="宋体" w:hAnsi="Cambria Math" w:hint="eastAsia"/>
              <w:sz w:val="24"/>
              <w:szCs w:val="24"/>
            </w:rPr>
            <m:t>用于线性假设检验</m:t>
          </m:r>
        </m:oMath>
      </m:oMathPara>
    </w:p>
    <w:p w14:paraId="37671D96" w14:textId="6FD191C6"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构建问题</m:t>
          </m:r>
          <m:r>
            <m:rPr>
              <m:sty m:val="p"/>
            </m:rPr>
            <w:rPr>
              <w:rFonts w:ascii="Cambria Math" w:eastAsia="宋体" w:hAnsi="Cambria Math" w:hint="eastAsia"/>
              <w:sz w:val="24"/>
              <w:szCs w:val="24"/>
            </w:rPr>
            <m:t>2</m:t>
          </m:r>
          <m:r>
            <m:rPr>
              <m:sty m:val="p"/>
            </m:rPr>
            <w:rPr>
              <w:rFonts w:ascii="Cambria Math" w:eastAsia="宋体" w:hAnsi="Cambria Math" w:hint="eastAsia"/>
              <w:sz w:val="24"/>
              <w:szCs w:val="24"/>
            </w:rPr>
            <m:t>的回归模型</m:t>
          </m:r>
        </m:oMath>
      </m:oMathPara>
    </w:p>
    <w:p w14:paraId="09E6CAAD" w14:textId="3526A6FE"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w:lastRenderedPageBreak/>
            <m:t>#</m:t>
          </m:r>
          <m:r>
            <m:rPr>
              <m:sty m:val="p"/>
            </m:rPr>
            <w:rPr>
              <w:rFonts w:ascii="Cambria Math" w:eastAsia="宋体" w:hAnsi="Cambria Math" w:hint="eastAsia"/>
              <w:sz w:val="24"/>
              <w:szCs w:val="24"/>
            </w:rPr>
            <m:t>因变量：</m:t>
          </m:r>
          <m:r>
            <m:rPr>
              <m:sty m:val="p"/>
            </m:rPr>
            <w:rPr>
              <w:rFonts w:ascii="Cambria Math" w:eastAsia="宋体" w:hAnsi="Cambria Math" w:hint="eastAsia"/>
              <w:sz w:val="24"/>
              <w:szCs w:val="24"/>
            </w:rPr>
            <m:t>std</m:t>
          </m:r>
        </m:oMath>
      </m:oMathPara>
    </w:p>
    <w:p w14:paraId="75FA17C0" w14:textId="72E6E641"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自变量：</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ead</m:t>
          </m:r>
          <m:r>
            <m:rPr>
              <m:sty m:val="p"/>
            </m:rPr>
            <w:rPr>
              <w:rFonts w:ascii="Cambria Math" w:eastAsia="宋体" w:hAnsi="Cambria Math" w:hint="eastAsia"/>
              <w:sz w:val="24"/>
              <w:szCs w:val="24"/>
            </w:rPr>
            <m:t>、课程类型</m:t>
          </m:r>
          <m:r>
            <m:rPr>
              <m:sty m:val="p"/>
            </m:rPr>
            <w:rPr>
              <w:rFonts w:ascii="Cambria Math" w:eastAsia="宋体" w:hAnsi="Cambria Math" w:hint="eastAsia"/>
              <w:sz w:val="24"/>
              <w:szCs w:val="24"/>
            </w:rPr>
            <m:t xml:space="preserve"> is_t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 xml:space="preserve">eory </m:t>
          </m:r>
          <m:r>
            <m:rPr>
              <m:sty m:val="p"/>
            </m:rPr>
            <w:rPr>
              <w:rFonts w:ascii="Cambria Math" w:eastAsia="宋体" w:hAnsi="Cambria Math" w:hint="eastAsia"/>
              <w:sz w:val="24"/>
              <w:szCs w:val="24"/>
            </w:rPr>
            <m:t>及交互项</m:t>
          </m:r>
          <m:r>
            <m:rPr>
              <m:sty m:val="p"/>
            </m:rPr>
            <w:rPr>
              <w:rFonts w:ascii="Cambria Math" w:eastAsia="宋体" w:hAnsi="Cambria Math" w:hint="eastAsia"/>
              <w:sz w:val="24"/>
              <w:szCs w:val="24"/>
            </w:rPr>
            <m:t xml:space="preserve"> </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ead</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is_t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eory</m:t>
          </m:r>
        </m:oMath>
      </m:oMathPara>
    </w:p>
    <w:p w14:paraId="166E16D7" w14:textId="56181E77"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控制变量：</m:t>
          </m:r>
          <m:r>
            <m:rPr>
              <m:sty m:val="p"/>
            </m:rPr>
            <w:rPr>
              <w:rFonts w:ascii="Cambria Math" w:eastAsia="宋体" w:hAnsi="Cambria Math" w:hint="eastAsia"/>
              <w:sz w:val="24"/>
              <w:szCs w:val="24"/>
            </w:rPr>
            <m:t>is_smart, prior_gpa, family_background, is_stem, is_major, class_size</m:t>
          </m:r>
        </m:oMath>
      </m:oMathPara>
    </w:p>
    <w:p w14:paraId="186EF3C6" w14:textId="7478267C"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model &lt;</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lm(</m:t>
          </m:r>
        </m:oMath>
      </m:oMathPara>
    </w:p>
    <w:p w14:paraId="738AB936" w14:textId="7CB3E2F0"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std ~ </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 xml:space="preserve">ead </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is_t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eory + is_smart + prior_gpa + family_background +</m:t>
          </m:r>
        </m:oMath>
      </m:oMathPara>
    </w:p>
    <w:p w14:paraId="2BF034FE" w14:textId="7369D78B"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is_stem + is_major + class_size,</m:t>
          </m:r>
        </m:oMath>
      </m:oMathPara>
    </w:p>
    <w:p w14:paraId="392DCF2A" w14:textId="56E1A303"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xml:space="preserve">  data = df</m:t>
          </m:r>
        </m:oMath>
      </m:oMathPara>
    </w:p>
    <w:p w14:paraId="6C73951C" w14:textId="5476547B"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oMath>
      </m:oMathPara>
    </w:p>
    <w:p w14:paraId="292C4D02" w14:textId="495349F2"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sz w:val="24"/>
              <w:szCs w:val="24"/>
            </w:rPr>
            <m:t>#</m:t>
          </m:r>
          <m:r>
            <m:rPr>
              <m:sty m:val="p"/>
            </m:rPr>
            <w:rPr>
              <w:rFonts w:ascii="Cambria Math" w:eastAsia="宋体" w:hAnsi="Cambria Math"/>
              <w:sz w:val="24"/>
              <w:szCs w:val="24"/>
            </w:rPr>
            <m:t>实操课</m:t>
          </m:r>
          <m:r>
            <m:rPr>
              <m:sty m:val="p"/>
            </m:rPr>
            <w:rPr>
              <w:rFonts w:ascii="Cambria Math" w:eastAsia="宋体" w:hAnsi="Cambria Math"/>
              <w:sz w:val="24"/>
              <w:szCs w:val="24"/>
            </w:rPr>
            <m:t xml:space="preserve"> (is_theory=0) </m:t>
          </m:r>
          <m:r>
            <m:rPr>
              <m:sty m:val="p"/>
            </m:rPr>
            <w:rPr>
              <w:rFonts w:ascii="Cambria Math" w:eastAsia="宋体" w:hAnsi="Cambria Math"/>
              <w:sz w:val="24"/>
              <w:szCs w:val="24"/>
            </w:rPr>
            <m:t>检验</m:t>
          </m:r>
          <m:r>
            <m:rPr>
              <m:sty m:val="p"/>
            </m:rPr>
            <w:rPr>
              <w:rFonts w:ascii="Cambria Math" w:eastAsia="宋体" w:hAnsi="Cambria Math"/>
              <w:sz w:val="24"/>
              <w:szCs w:val="24"/>
            </w:rPr>
            <m:t>head</m:t>
          </m:r>
          <m:r>
            <m:rPr>
              <m:sty m:val="p"/>
            </m:rPr>
            <w:rPr>
              <w:rFonts w:ascii="Cambria Math" w:eastAsia="宋体" w:hAnsi="Cambria Math"/>
              <w:sz w:val="24"/>
              <w:szCs w:val="24"/>
            </w:rPr>
            <m:t>是否显著</m:t>
          </m:r>
        </m:oMath>
      </m:oMathPara>
    </w:p>
    <w:p w14:paraId="239306B1" w14:textId="5E4B04C4"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使用</m:t>
          </m:r>
          <m:r>
            <m:rPr>
              <m:sty m:val="p"/>
            </m:rPr>
            <w:rPr>
              <w:rFonts w:ascii="Cambria Math" w:eastAsia="宋体" w:hAnsi="Cambria Math" w:hint="eastAsia"/>
              <w:sz w:val="24"/>
              <w:szCs w:val="24"/>
            </w:rPr>
            <m:t>HC1</m:t>
          </m:r>
          <m:r>
            <m:rPr>
              <m:sty m:val="p"/>
            </m:rPr>
            <w:rPr>
              <w:rFonts w:ascii="Cambria Math" w:eastAsia="宋体" w:hAnsi="Cambria Math" w:hint="eastAsia"/>
              <w:sz w:val="24"/>
              <w:szCs w:val="24"/>
            </w:rPr>
            <m:t>方差稳健标准误</m:t>
          </m:r>
        </m:oMath>
      </m:oMathPara>
    </w:p>
    <w:p w14:paraId="5A747A48" w14:textId="6E25B475"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coeftest(model, vcov = vcovHC(model, type = "HC1"))</m:t>
          </m:r>
        </m:oMath>
      </m:oMathPara>
    </w:p>
    <w:p w14:paraId="41840F06" w14:textId="137B6396"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输出中</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ead</m:t>
          </m:r>
          <m:r>
            <m:rPr>
              <m:sty m:val="p"/>
            </m:rPr>
            <w:rPr>
              <w:rFonts w:ascii="Cambria Math" w:eastAsia="宋体" w:hAnsi="Cambria Math" w:hint="eastAsia"/>
              <w:sz w:val="24"/>
              <w:szCs w:val="24"/>
            </w:rPr>
            <m:t>或对应的</m:t>
          </m:r>
          <m:r>
            <m:rPr>
              <m:sty m:val="p"/>
            </m:rPr>
            <w:rPr>
              <w:rFonts w:ascii="Cambria Math" w:eastAsia="宋体" w:hAnsi="Cambria Math" w:hint="eastAsia"/>
              <w:sz w:val="24"/>
              <w:szCs w:val="24"/>
            </w:rPr>
            <m:t>Pr(&gt;|t|)</m:t>
          </m:r>
          <m:r>
            <m:rPr>
              <m:sty m:val="p"/>
            </m:rPr>
            <w:rPr>
              <w:rFonts w:ascii="Cambria Math" w:eastAsia="宋体" w:hAnsi="Cambria Math" w:hint="eastAsia"/>
              <w:sz w:val="24"/>
              <w:szCs w:val="24"/>
            </w:rPr>
            <m:t>即为显著性</m:t>
          </m:r>
          <m:r>
            <m:rPr>
              <m:sty m:val="p"/>
            </m:rPr>
            <w:rPr>
              <w:rFonts w:ascii="Cambria Math" w:eastAsia="宋体" w:hAnsi="Cambria Math" w:hint="eastAsia"/>
              <w:sz w:val="24"/>
              <w:szCs w:val="24"/>
            </w:rPr>
            <m:t>P</m:t>
          </m:r>
          <m:r>
            <m:rPr>
              <m:sty m:val="p"/>
            </m:rPr>
            <w:rPr>
              <w:rFonts w:ascii="Cambria Math" w:eastAsia="宋体" w:hAnsi="Cambria Math" w:hint="eastAsia"/>
              <w:sz w:val="24"/>
              <w:szCs w:val="24"/>
            </w:rPr>
            <m:t>值</m:t>
          </m:r>
        </m:oMath>
      </m:oMathPara>
    </w:p>
    <w:p w14:paraId="02411E1E" w14:textId="6968E587"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#P&gt;0.05=&gt;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ead</m:t>
          </m:r>
          <m:r>
            <m:rPr>
              <m:sty m:val="p"/>
            </m:rPr>
            <w:rPr>
              <w:rFonts w:ascii="Cambria Math" w:eastAsia="宋体" w:hAnsi="Cambria Math" w:hint="eastAsia"/>
              <w:sz w:val="24"/>
              <w:szCs w:val="24"/>
            </w:rPr>
            <m:t>对实操课不显著</m:t>
          </m:r>
        </m:oMath>
      </m:oMathPara>
    </w:p>
    <w:p w14:paraId="38ADE54F" w14:textId="76CAED24"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sz w:val="24"/>
              <w:szCs w:val="24"/>
            </w:rPr>
            <m:t>#</m:t>
          </m:r>
          <m:r>
            <m:rPr>
              <m:sty m:val="p"/>
            </m:rPr>
            <w:rPr>
              <w:rFonts w:ascii="Cambria Math" w:eastAsia="宋体" w:hAnsi="Cambria Math"/>
              <w:sz w:val="24"/>
              <w:szCs w:val="24"/>
            </w:rPr>
            <m:t>理论课</m:t>
          </m:r>
          <m:r>
            <m:rPr>
              <m:sty m:val="p"/>
            </m:rPr>
            <w:rPr>
              <w:rFonts w:ascii="Cambria Math" w:eastAsia="宋体" w:hAnsi="Cambria Math"/>
              <w:sz w:val="24"/>
              <w:szCs w:val="24"/>
            </w:rPr>
            <m:t xml:space="preserve">(is_theory=1) </m:t>
          </m:r>
          <m:r>
            <m:rPr>
              <m:sty m:val="p"/>
            </m:rPr>
            <w:rPr>
              <w:rFonts w:ascii="Cambria Math" w:eastAsia="宋体" w:hAnsi="Cambria Math"/>
              <w:sz w:val="24"/>
              <w:szCs w:val="24"/>
            </w:rPr>
            <m:t>检验</m:t>
          </m:r>
          <m:r>
            <m:rPr>
              <m:sty m:val="p"/>
            </m:rPr>
            <w:rPr>
              <w:rFonts w:ascii="Cambria Math" w:eastAsia="宋体" w:hAnsi="Cambria Math"/>
              <w:sz w:val="24"/>
              <w:szCs w:val="24"/>
            </w:rPr>
            <m:t>head</m:t>
          </m:r>
          <m:r>
            <m:rPr>
              <m:sty m:val="p"/>
            </m:rPr>
            <w:rPr>
              <w:rFonts w:ascii="Cambria Math" w:eastAsia="宋体" w:hAnsi="Cambria Math"/>
              <w:sz w:val="24"/>
              <w:szCs w:val="24"/>
            </w:rPr>
            <m:t>总效果（含交互项）</m:t>
          </m:r>
        </m:oMath>
      </m:oMathPara>
    </w:p>
    <w:p w14:paraId="0242D122" w14:textId="465F81DC"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总效果</m:t>
          </m:r>
          <m:r>
            <m:rPr>
              <m:sty m:val="p"/>
            </m:rPr>
            <w:rPr>
              <w:rFonts w:ascii="Cambria Math" w:eastAsia="宋体" w:hAnsi="Cambria Math" w:hint="eastAsia"/>
              <w:sz w:val="24"/>
              <w:szCs w:val="24"/>
            </w:rPr>
            <m:t>=</m:t>
          </m:r>
          <m:r>
            <m:rPr>
              <m:sty m:val="p"/>
            </m:rPr>
            <w:rPr>
              <w:rFonts w:ascii="Cambria Math" w:eastAsia="宋体" w:hAnsi="Cambria Math" w:hint="eastAsia"/>
              <w:sz w:val="24"/>
              <w:szCs w:val="24"/>
            </w:rPr>
            <m:t>β</m:t>
          </m:r>
          <m:r>
            <m:rPr>
              <m:sty m:val="p"/>
            </m:rPr>
            <w:rPr>
              <w:rFonts w:ascii="Cambria Math" w:eastAsia="宋体" w:hAnsi="Cambria Math" w:hint="eastAsia"/>
              <w:sz w:val="24"/>
              <w:szCs w:val="24"/>
            </w:rPr>
            <m:t>_</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ead +</m:t>
          </m:r>
          <m:r>
            <m:rPr>
              <m:sty m:val="p"/>
            </m:rPr>
            <w:rPr>
              <w:rFonts w:ascii="Cambria Math" w:eastAsia="宋体" w:hAnsi="Cambria Math" w:hint="eastAsia"/>
              <w:sz w:val="24"/>
              <w:szCs w:val="24"/>
            </w:rPr>
            <m:t>β</m:t>
          </m:r>
          <m:r>
            <m:rPr>
              <m:sty m:val="p"/>
            </m:rPr>
            <w:rPr>
              <w:rFonts w:ascii="Cambria Math" w:eastAsia="宋体" w:hAnsi="Cambria Math" w:hint="eastAsia"/>
              <w:sz w:val="24"/>
              <w:szCs w:val="24"/>
            </w:rPr>
            <m:t>_</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ead:is_t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eory</m:t>
          </m:r>
        </m:oMath>
      </m:oMathPara>
    </w:p>
    <w:p w14:paraId="585DB920" w14:textId="47A9D30B"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ypot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esis &lt;</m:t>
          </m:r>
          <m:r>
            <m:rPr>
              <m:sty m:val="p"/>
            </m:rPr>
            <w:rPr>
              <w:rFonts w:ascii="Cambria Math" w:eastAsia="宋体" w:hAnsi="Cambria Math" w:cs="Cambria Math"/>
              <w:sz w:val="24"/>
              <w:szCs w:val="24"/>
            </w:rPr>
            <m:t>-</m:t>
          </m:r>
          <m:r>
            <m:rPr>
              <m:sty m:val="p"/>
            </m:rPr>
            <w:rPr>
              <w:rFonts w:ascii="Cambria Math" w:eastAsia="宋体" w:hAnsi="Cambria Math" w:hint="eastAsia"/>
              <w:sz w:val="24"/>
              <w:szCs w:val="24"/>
            </w:rPr>
            <m:t xml:space="preserve"> "</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 xml:space="preserve">ead + </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ead:is_t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eory = 0"</m:t>
          </m:r>
        </m:oMath>
      </m:oMathPara>
    </w:p>
    <w:p w14:paraId="1E93EE2D" w14:textId="6CE65049"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linearHypot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 xml:space="preserve">esis(model, </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ypot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esis, vcov = vcovHC(model, type = "HC1"))</m:t>
          </m:r>
        </m:oMath>
      </m:oMathPara>
    </w:p>
    <w:p w14:paraId="2C24EDE5" w14:textId="69CC7822"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m:t>
          </m:r>
          <m:r>
            <m:rPr>
              <m:sty m:val="p"/>
            </m:rPr>
            <w:rPr>
              <w:rFonts w:ascii="Cambria Math" w:eastAsia="宋体" w:hAnsi="Cambria Math" w:hint="eastAsia"/>
              <w:sz w:val="24"/>
              <w:szCs w:val="24"/>
            </w:rPr>
            <m:t>输出</m:t>
          </m:r>
          <m:r>
            <m:rPr>
              <m:sty m:val="p"/>
            </m:rPr>
            <w:rPr>
              <w:rFonts w:ascii="Cambria Math" w:eastAsia="宋体" w:hAnsi="Cambria Math" w:hint="eastAsia"/>
              <w:sz w:val="24"/>
              <w:szCs w:val="24"/>
            </w:rPr>
            <m:t>F</m:t>
          </m:r>
          <m:r>
            <m:rPr>
              <m:sty m:val="p"/>
            </m:rPr>
            <w:rPr>
              <w:rFonts w:ascii="Cambria Math" w:eastAsia="宋体" w:hAnsi="Cambria Math" w:hint="eastAsia"/>
              <w:sz w:val="24"/>
              <w:szCs w:val="24"/>
            </w:rPr>
            <m:t>检验结果及</m:t>
          </m:r>
          <m:r>
            <m:rPr>
              <m:sty m:val="p"/>
            </m:rPr>
            <w:rPr>
              <w:rFonts w:ascii="Cambria Math" w:eastAsia="宋体" w:hAnsi="Cambria Math" w:hint="eastAsia"/>
              <w:sz w:val="24"/>
              <w:szCs w:val="24"/>
            </w:rPr>
            <m:t>P</m:t>
          </m:r>
          <m:r>
            <m:rPr>
              <m:sty m:val="p"/>
            </m:rPr>
            <w:rPr>
              <w:rFonts w:ascii="Cambria Math" w:eastAsia="宋体" w:hAnsi="Cambria Math" w:hint="eastAsia"/>
              <w:sz w:val="24"/>
              <w:szCs w:val="24"/>
            </w:rPr>
            <m:t>值</m:t>
          </m:r>
        </m:oMath>
      </m:oMathPara>
    </w:p>
    <w:p w14:paraId="36CCB798" w14:textId="3FDC1E74" w:rsidR="00585701" w:rsidRPr="00346F09" w:rsidRDefault="00346F09" w:rsidP="00585701">
      <w:pPr>
        <w:rPr>
          <w:rFonts w:ascii="Cambria Math" w:eastAsia="宋体" w:hAnsi="Cambria Math"/>
          <w:sz w:val="24"/>
          <w:szCs w:val="24"/>
          <w:oMath/>
        </w:rPr>
      </w:pPr>
      <m:oMathPara>
        <m:oMathParaPr>
          <m:jc m:val="left"/>
        </m:oMathParaPr>
        <m:oMath>
          <m:r>
            <m:rPr>
              <m:sty m:val="p"/>
            </m:rPr>
            <w:rPr>
              <w:rFonts w:ascii="Cambria Math" w:eastAsia="宋体" w:hAnsi="Cambria Math" w:hint="eastAsia"/>
              <w:sz w:val="24"/>
              <w:szCs w:val="24"/>
            </w:rPr>
            <m:t># P&lt;0.05=&gt;</m:t>
          </m:r>
          <m:r>
            <m:rPr>
              <m:sty m:val="p"/>
            </m:rPr>
            <w:rPr>
              <w:rFonts w:ascii="Cambria Math" w:eastAsia="宋体" w:hAnsi="Cambria Math" w:cs="Cambria Math"/>
              <w:sz w:val="24"/>
              <w:szCs w:val="24"/>
            </w:rPr>
            <m:t>h</m:t>
          </m:r>
          <m:r>
            <m:rPr>
              <m:sty m:val="p"/>
            </m:rPr>
            <w:rPr>
              <w:rFonts w:ascii="Cambria Math" w:eastAsia="宋体" w:hAnsi="Cambria Math" w:hint="eastAsia"/>
              <w:sz w:val="24"/>
              <w:szCs w:val="24"/>
            </w:rPr>
            <m:t>ead</m:t>
          </m:r>
          <m:r>
            <m:rPr>
              <m:sty m:val="p"/>
            </m:rPr>
            <w:rPr>
              <w:rFonts w:ascii="Cambria Math" w:eastAsia="宋体" w:hAnsi="Cambria Math" w:hint="eastAsia"/>
              <w:sz w:val="24"/>
              <w:szCs w:val="24"/>
            </w:rPr>
            <m:t>在理论课上显著</m:t>
          </m:r>
        </m:oMath>
      </m:oMathPara>
    </w:p>
    <w:p w14:paraId="725E8CE5" w14:textId="77777777" w:rsidR="00585701" w:rsidRPr="009375B9" w:rsidRDefault="00585701" w:rsidP="00E701AA">
      <w:pPr>
        <w:rPr>
          <w:rFonts w:ascii="Times New Roman" w:eastAsia="宋体" w:hAnsi="Times New Roman"/>
          <w:sz w:val="24"/>
          <w:szCs w:val="24"/>
        </w:rPr>
      </w:pPr>
    </w:p>
    <w:p w14:paraId="0CE2FFED" w14:textId="77777777" w:rsidR="009375B9" w:rsidRDefault="009375B9" w:rsidP="00E701AA">
      <w:pPr>
        <w:rPr>
          <w:rFonts w:ascii="Times New Roman" w:eastAsia="宋体" w:hAnsi="Times New Roman"/>
          <w:sz w:val="24"/>
          <w:szCs w:val="24"/>
        </w:rPr>
      </w:pPr>
    </w:p>
    <w:p w14:paraId="0B409424" w14:textId="5303D8AC" w:rsidR="00132280" w:rsidRDefault="004F165C" w:rsidP="007E6B94">
      <w:pPr>
        <w:rPr>
          <w:rFonts w:ascii="Times New Roman" w:eastAsia="宋体" w:hAnsi="Times New Roman"/>
          <w:sz w:val="24"/>
          <w:szCs w:val="24"/>
        </w:rPr>
      </w:pPr>
      <w:r w:rsidRPr="00D656EE">
        <w:rPr>
          <w:rFonts w:ascii="Times New Roman" w:eastAsia="宋体" w:hAnsi="Times New Roman" w:hint="eastAsia"/>
          <w:b/>
          <w:bCs/>
          <w:sz w:val="24"/>
          <w:szCs w:val="24"/>
        </w:rPr>
        <w:t>7.</w:t>
      </w:r>
      <w:r w:rsidRPr="00D656EE">
        <w:rPr>
          <w:rFonts w:ascii="Times New Roman" w:eastAsia="宋体" w:hAnsi="Times New Roman" w:hint="eastAsia"/>
          <w:b/>
          <w:bCs/>
          <w:sz w:val="24"/>
          <w:szCs w:val="24"/>
        </w:rPr>
        <w:t>答：</w:t>
      </w:r>
      <w:r w:rsidR="007E6B94" w:rsidRPr="007E6B94">
        <w:rPr>
          <w:rFonts w:ascii="Times New Roman" w:eastAsia="宋体" w:hAnsi="Times New Roman"/>
          <w:sz w:val="24"/>
          <w:szCs w:val="24"/>
        </w:rPr>
        <w:t>在全样本回归模型中</w:t>
      </w:r>
      <w:r w:rsidR="00132280">
        <w:rPr>
          <w:rFonts w:ascii="Times New Roman" w:eastAsia="宋体" w:hAnsi="Times New Roman" w:hint="eastAsia"/>
          <w:sz w:val="24"/>
          <w:szCs w:val="24"/>
        </w:rPr>
        <w:t>（如下）</w:t>
      </w:r>
    </w:p>
    <w:p w14:paraId="0F74473C" w14:textId="48695076" w:rsidR="00585701" w:rsidRDefault="004F165C" w:rsidP="007E6B94">
      <w:pPr>
        <w:ind w:firstLineChars="200" w:firstLine="480"/>
        <w:rPr>
          <w:rFonts w:ascii="Times New Roman" w:eastAsia="宋体" w:hAnsi="Times New Roman"/>
          <w:sz w:val="24"/>
          <w:szCs w:val="24"/>
        </w:rPr>
      </w:pPr>
      <m:oMathPara>
        <m:oMath>
          <m:r>
            <w:rPr>
              <w:rFonts w:ascii="Cambria Math" w:eastAsia="宋体" w:hAnsi="Cambria Math"/>
              <w:sz w:val="24"/>
              <w:szCs w:val="24"/>
            </w:rPr>
            <m:t>std</m:t>
          </m:r>
          <m:sSub>
            <m:sSubPr>
              <m:ctrlPr>
                <w:rPr>
                  <w:rFonts w:ascii="Cambria Math" w:eastAsia="宋体" w:hAnsi="Cambria Math"/>
                  <w:sz w:val="24"/>
                  <w:szCs w:val="24"/>
                </w:rPr>
              </m:ctrlPr>
            </m:sSubPr>
            <m:e>
              <m:r>
                <m:rPr>
                  <m:sty m:val="p"/>
                </m:rPr>
                <w:rPr>
                  <w:rFonts w:ascii="Cambria Math" w:eastAsia="宋体" w:hAnsi="Cambria Math"/>
                  <w:sz w:val="24"/>
                  <w:szCs w:val="24"/>
                </w:rPr>
                <m:t>​</m:t>
              </m:r>
            </m:e>
            <m:sub>
              <m:r>
                <m:rPr>
                  <m:sty m:val="p"/>
                </m:rPr>
                <w:rPr>
                  <w:rFonts w:ascii="Cambria Math" w:eastAsia="宋体" w:hAnsi="Cambria Math"/>
                  <w:sz w:val="24"/>
                  <w:szCs w:val="24"/>
                </w:rPr>
                <m:t>i</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β</m:t>
              </m:r>
            </m:e>
            <m:sub>
              <m:r>
                <m:rPr>
                  <m:sty m:val="p"/>
                </m:rPr>
                <w:rPr>
                  <w:rFonts w:ascii="Cambria Math" w:eastAsia="宋体" w:hAnsi="Cambria Math"/>
                  <w:sz w:val="24"/>
                  <w:szCs w:val="24"/>
                </w:rPr>
                <m:t>0</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β</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cs="Cambria Math"/>
                  <w:sz w:val="24"/>
                  <w:szCs w:val="24"/>
                </w:rPr>
              </m:ctrlPr>
            </m:sSubPr>
            <m:e>
              <m:r>
                <m:rPr>
                  <m:nor/>
                </m:rPr>
                <w:rPr>
                  <w:rFonts w:ascii="Times New Roman" w:eastAsia="宋体" w:hAnsi="Times New Roman"/>
                  <w:sz w:val="24"/>
                  <w:szCs w:val="24"/>
                </w:rPr>
                <m:t>head</m:t>
              </m:r>
            </m:e>
            <m:sub>
              <m:r>
                <w:rPr>
                  <w:rFonts w:ascii="Cambria Math" w:eastAsia="宋体" w:hAnsi="Cambria Math" w:cs="Cambria Math"/>
                  <w:sz w:val="24"/>
                  <w:szCs w:val="24"/>
                </w:rPr>
                <m:t>i</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β</m:t>
              </m:r>
            </m:e>
            <m:sub>
              <m:r>
                <m:rPr>
                  <m:sty m:val="p"/>
                </m:rPr>
                <w:rPr>
                  <w:rFonts w:ascii="Cambria Math" w:eastAsia="宋体" w:hAnsi="Cambria Math"/>
                  <w:sz w:val="24"/>
                  <w:szCs w:val="24"/>
                </w:rPr>
                <m:t>2</m:t>
              </m:r>
            </m:sub>
          </m:sSub>
          <m:r>
            <w:rPr>
              <w:rFonts w:ascii="Cambria Math" w:eastAsia="宋体" w:hAnsi="Cambria Math"/>
              <w:sz w:val="24"/>
              <w:szCs w:val="24"/>
            </w:rPr>
            <m:t>is</m:t>
          </m:r>
          <m:r>
            <m:rPr>
              <m:sty m:val="p"/>
            </m:rPr>
            <w:rPr>
              <w:rFonts w:ascii="Cambria Math" w:eastAsia="宋体" w:hAnsi="Cambria Math"/>
              <w:sz w:val="24"/>
              <w:szCs w:val="24"/>
            </w:rPr>
            <m:t>_</m:t>
          </m:r>
          <m:r>
            <w:rPr>
              <w:rFonts w:ascii="Cambria Math" w:eastAsia="宋体" w:hAnsi="Cambria Math"/>
              <w:sz w:val="24"/>
              <w:szCs w:val="24"/>
            </w:rPr>
            <m:t>smart</m:t>
          </m:r>
          <m:sSub>
            <m:sSubPr>
              <m:ctrlPr>
                <w:rPr>
                  <w:rFonts w:ascii="Cambria Math" w:eastAsia="宋体" w:hAnsi="Cambria Math"/>
                  <w:sz w:val="24"/>
                  <w:szCs w:val="24"/>
                </w:rPr>
              </m:ctrlPr>
            </m:sSubPr>
            <m:e>
              <m:r>
                <m:rPr>
                  <m:sty m:val="p"/>
                </m:rPr>
                <w:rPr>
                  <w:rFonts w:ascii="Cambria Math" w:eastAsia="宋体" w:hAnsi="Cambria Math"/>
                  <w:sz w:val="24"/>
                  <w:szCs w:val="24"/>
                </w:rPr>
                <m:t>​</m:t>
              </m:r>
            </m:e>
            <m:sub>
              <m:r>
                <m:rPr>
                  <m:sty m:val="p"/>
                </m:rPr>
                <w:rPr>
                  <w:rFonts w:ascii="Cambria Math" w:eastAsia="宋体" w:hAnsi="Cambria Math"/>
                  <w:sz w:val="24"/>
                  <w:szCs w:val="24"/>
                </w:rPr>
                <m:t>i</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β</m:t>
              </m:r>
            </m:e>
            <m:sub>
              <m:r>
                <m:rPr>
                  <m:sty m:val="p"/>
                </m:rPr>
                <w:rPr>
                  <w:rFonts w:ascii="Cambria Math" w:eastAsia="宋体" w:hAnsi="Cambria Math"/>
                  <w:sz w:val="24"/>
                  <w:szCs w:val="24"/>
                </w:rPr>
                <m:t>3</m:t>
              </m:r>
            </m:sub>
          </m:sSub>
          <m:r>
            <m:rPr>
              <m:sty m:val="p"/>
            </m:rPr>
            <w:rPr>
              <w:rFonts w:ascii="Cambria Math" w:eastAsia="宋体" w:hAnsi="Cambria Math"/>
              <w:sz w:val="24"/>
              <w:szCs w:val="24"/>
            </w:rPr>
            <m:t>​</m:t>
          </m:r>
          <m:r>
            <w:rPr>
              <w:rFonts w:ascii="Cambria Math" w:eastAsia="宋体" w:hAnsi="Cambria Math"/>
              <w:sz w:val="24"/>
              <w:szCs w:val="24"/>
            </w:rPr>
            <m:t>prior</m:t>
          </m:r>
          <m:r>
            <m:rPr>
              <m:sty m:val="p"/>
            </m:rPr>
            <w:rPr>
              <w:rFonts w:ascii="Cambria Math" w:eastAsia="宋体" w:hAnsi="Cambria Math"/>
              <w:sz w:val="24"/>
              <w:szCs w:val="24"/>
            </w:rPr>
            <m:t>_</m:t>
          </m:r>
          <m:r>
            <w:rPr>
              <w:rFonts w:ascii="Cambria Math" w:eastAsia="宋体" w:hAnsi="Cambria Math"/>
              <w:sz w:val="24"/>
              <w:szCs w:val="24"/>
            </w:rPr>
            <m:t>gpa</m:t>
          </m:r>
          <m:sSub>
            <m:sSubPr>
              <m:ctrlPr>
                <w:rPr>
                  <w:rFonts w:ascii="Cambria Math" w:eastAsia="宋体" w:hAnsi="Cambria Math"/>
                  <w:sz w:val="24"/>
                  <w:szCs w:val="24"/>
                </w:rPr>
              </m:ctrlPr>
            </m:sSubPr>
            <m:e>
              <m:r>
                <m:rPr>
                  <m:sty m:val="p"/>
                </m:rPr>
                <w:rPr>
                  <w:rFonts w:ascii="Cambria Math" w:eastAsia="宋体" w:hAnsi="Cambria Math"/>
                  <w:sz w:val="24"/>
                  <w:szCs w:val="24"/>
                </w:rPr>
                <m:t>​</m:t>
              </m:r>
            </m:e>
            <m:sub>
              <m:r>
                <m:rPr>
                  <m:sty m:val="p"/>
                </m:rPr>
                <w:rPr>
                  <w:rFonts w:ascii="Cambria Math" w:eastAsia="宋体" w:hAnsi="Cambria Math"/>
                  <w:sz w:val="24"/>
                  <w:szCs w:val="24"/>
                </w:rPr>
                <m:t>i</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β</m:t>
              </m:r>
            </m:e>
            <m:sub>
              <m:r>
                <m:rPr>
                  <m:sty m:val="p"/>
                </m:rPr>
                <w:rPr>
                  <w:rFonts w:ascii="Cambria Math" w:eastAsia="宋体" w:hAnsi="Cambria Math"/>
                  <w:sz w:val="24"/>
                  <w:szCs w:val="24"/>
                </w:rPr>
                <m:t>4</m:t>
              </m:r>
            </m:sub>
          </m:sSub>
          <m:r>
            <w:rPr>
              <w:rFonts w:ascii="Cambria Math" w:eastAsia="宋体" w:hAnsi="Cambria Math" w:hint="eastAsia"/>
              <w:sz w:val="24"/>
              <w:szCs w:val="24"/>
            </w:rPr>
            <m:t>family</m:t>
          </m:r>
          <m:r>
            <m:rPr>
              <m:sty m:val="p"/>
            </m:rPr>
            <w:rPr>
              <w:rFonts w:ascii="Cambria Math" w:eastAsia="宋体" w:hAnsi="Cambria Math"/>
              <w:sz w:val="24"/>
              <w:szCs w:val="24"/>
            </w:rPr>
            <m:t>_</m:t>
          </m:r>
          <m:r>
            <w:rPr>
              <w:rFonts w:ascii="Cambria Math" w:eastAsia="宋体" w:hAnsi="Cambria Math" w:hint="eastAsia"/>
              <w:sz w:val="24"/>
              <w:szCs w:val="24"/>
            </w:rPr>
            <m:t>background</m:t>
          </m:r>
          <m:sSub>
            <m:sSubPr>
              <m:ctrlPr>
                <w:rPr>
                  <w:rFonts w:ascii="Cambria Math" w:eastAsia="宋体" w:hAnsi="Cambria Math"/>
                  <w:sz w:val="24"/>
                  <w:szCs w:val="24"/>
                </w:rPr>
              </m:ctrlPr>
            </m:sSubPr>
            <m:e>
              <m:r>
                <m:rPr>
                  <m:sty m:val="p"/>
                </m:rPr>
                <w:rPr>
                  <w:rFonts w:ascii="Cambria Math" w:eastAsia="宋体" w:hAnsi="Cambria Math"/>
                  <w:sz w:val="24"/>
                  <w:szCs w:val="24"/>
                </w:rPr>
                <m:t>​</m:t>
              </m:r>
            </m:e>
            <m:sub>
              <m:r>
                <m:rPr>
                  <m:sty m:val="p"/>
                </m:rPr>
                <w:rPr>
                  <w:rFonts w:ascii="Cambria Math" w:eastAsia="宋体" w:hAnsi="Cambria Math"/>
                  <w:sz w:val="24"/>
                  <w:szCs w:val="24"/>
                </w:rPr>
                <m:t>i</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β</m:t>
              </m:r>
            </m:e>
            <m:sub>
              <m:r>
                <m:rPr>
                  <m:sty m:val="p"/>
                </m:rPr>
                <w:rPr>
                  <w:rFonts w:ascii="Cambria Math" w:eastAsia="宋体" w:hAnsi="Cambria Math"/>
                  <w:sz w:val="24"/>
                  <w:szCs w:val="24"/>
                </w:rPr>
                <m:t>5</m:t>
              </m:r>
            </m:sub>
          </m:sSub>
          <m:r>
            <w:rPr>
              <w:rFonts w:ascii="Cambria Math" w:eastAsia="宋体" w:hAnsi="Cambria Math"/>
              <w:sz w:val="24"/>
              <w:szCs w:val="24"/>
            </w:rPr>
            <m:t>is</m:t>
          </m:r>
          <m:r>
            <m:rPr>
              <m:sty m:val="p"/>
            </m:rPr>
            <w:rPr>
              <w:rFonts w:ascii="Cambria Math" w:eastAsia="宋体" w:hAnsi="Cambria Math"/>
              <w:sz w:val="24"/>
              <w:szCs w:val="24"/>
            </w:rPr>
            <m:t>_</m:t>
          </m:r>
          <m:r>
            <w:rPr>
              <w:rFonts w:ascii="Cambria Math" w:eastAsia="宋体" w:hAnsi="Cambria Math"/>
              <w:sz w:val="24"/>
              <w:szCs w:val="24"/>
            </w:rPr>
            <m:t>stem</m:t>
          </m:r>
          <m:sSub>
            <m:sSubPr>
              <m:ctrlPr>
                <w:rPr>
                  <w:rFonts w:ascii="Cambria Math" w:eastAsia="宋体" w:hAnsi="Cambria Math"/>
                  <w:sz w:val="24"/>
                  <w:szCs w:val="24"/>
                </w:rPr>
              </m:ctrlPr>
            </m:sSubPr>
            <m:e>
              <m:r>
                <m:rPr>
                  <m:sty m:val="p"/>
                </m:rPr>
                <w:rPr>
                  <w:rFonts w:ascii="Cambria Math" w:eastAsia="宋体" w:hAnsi="Cambria Math"/>
                  <w:sz w:val="24"/>
                  <w:szCs w:val="24"/>
                </w:rPr>
                <m:t>​</m:t>
              </m:r>
            </m:e>
            <m:sub>
              <m:r>
                <m:rPr>
                  <m:sty m:val="p"/>
                </m:rPr>
                <w:rPr>
                  <w:rFonts w:ascii="Cambria Math" w:eastAsia="宋体" w:hAnsi="Cambria Math"/>
                  <w:sz w:val="24"/>
                  <w:szCs w:val="24"/>
                </w:rPr>
                <m:t>i</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β</m:t>
              </m:r>
            </m:e>
            <m:sub>
              <m:r>
                <m:rPr>
                  <m:sty m:val="p"/>
                </m:rPr>
                <w:rPr>
                  <w:rFonts w:ascii="Cambria Math" w:eastAsia="宋体" w:hAnsi="Cambria Math"/>
                  <w:sz w:val="24"/>
                  <w:szCs w:val="24"/>
                </w:rPr>
                <m:t>6</m:t>
              </m:r>
            </m:sub>
          </m:sSub>
          <m:r>
            <w:rPr>
              <w:rFonts w:ascii="Cambria Math" w:eastAsia="宋体" w:hAnsi="Cambria Math" w:hint="eastAsia"/>
              <w:sz w:val="24"/>
              <w:szCs w:val="24"/>
            </w:rPr>
            <m:t>is</m:t>
          </m:r>
          <m:r>
            <m:rPr>
              <m:sty m:val="p"/>
            </m:rPr>
            <w:rPr>
              <w:rFonts w:ascii="Cambria Math" w:eastAsia="宋体" w:hAnsi="Cambria Math" w:cs="Cambria Math"/>
              <w:sz w:val="24"/>
              <w:szCs w:val="24"/>
            </w:rPr>
            <m:t>_</m:t>
          </m:r>
          <m:r>
            <w:rPr>
              <w:rFonts w:ascii="Cambria Math" w:eastAsia="宋体" w:hAnsi="Cambria Math" w:cs="Cambria Math"/>
              <w:sz w:val="24"/>
              <w:szCs w:val="24"/>
            </w:rPr>
            <m:t>major</m:t>
          </m:r>
          <m:sSub>
            <m:sSubPr>
              <m:ctrlPr>
                <w:rPr>
                  <w:rFonts w:ascii="Cambria Math" w:eastAsia="宋体" w:hAnsi="Cambria Math"/>
                  <w:sz w:val="24"/>
                  <w:szCs w:val="24"/>
                </w:rPr>
              </m:ctrlPr>
            </m:sSubPr>
            <m:e>
              <m:r>
                <m:rPr>
                  <m:sty m:val="p"/>
                </m:rPr>
                <w:rPr>
                  <w:rFonts w:ascii="Cambria Math" w:eastAsia="宋体" w:hAnsi="Cambria Math"/>
                  <w:sz w:val="24"/>
                  <w:szCs w:val="24"/>
                </w:rPr>
                <m:t>​</m:t>
              </m:r>
            </m:e>
            <m:sub>
              <m:r>
                <m:rPr>
                  <m:sty m:val="p"/>
                </m:rPr>
                <w:rPr>
                  <w:rFonts w:ascii="Cambria Math" w:eastAsia="宋体" w:hAnsi="Cambria Math"/>
                  <w:sz w:val="24"/>
                  <w:szCs w:val="24"/>
                </w:rPr>
                <m:t>i</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β</m:t>
              </m:r>
            </m:e>
            <m:sub>
              <m:r>
                <m:rPr>
                  <m:sty m:val="p"/>
                </m:rPr>
                <w:rPr>
                  <w:rFonts w:ascii="Cambria Math" w:eastAsia="宋体" w:hAnsi="Cambria Math"/>
                  <w:sz w:val="24"/>
                  <w:szCs w:val="24"/>
                </w:rPr>
                <m:t>7</m:t>
              </m:r>
            </m:sub>
          </m:sSub>
          <m:r>
            <w:rPr>
              <w:rFonts w:ascii="Cambria Math" w:eastAsia="宋体" w:hAnsi="Cambria Math"/>
              <w:sz w:val="24"/>
              <w:szCs w:val="24"/>
            </w:rPr>
            <m:t>class</m:t>
          </m:r>
          <m:r>
            <m:rPr>
              <m:sty m:val="p"/>
            </m:rPr>
            <w:rPr>
              <w:rFonts w:ascii="Cambria Math" w:eastAsia="宋体" w:hAnsi="Cambria Math"/>
              <w:sz w:val="24"/>
              <w:szCs w:val="24"/>
            </w:rPr>
            <m:t>_</m:t>
          </m:r>
          <m:r>
            <w:rPr>
              <w:rFonts w:ascii="Cambria Math" w:eastAsia="宋体" w:hAnsi="Cambria Math"/>
              <w:sz w:val="24"/>
              <w:szCs w:val="24"/>
            </w:rPr>
            <m:t>size</m:t>
          </m:r>
          <m:sSub>
            <m:sSubPr>
              <m:ctrlPr>
                <w:rPr>
                  <w:rFonts w:ascii="Cambria Math" w:eastAsia="宋体" w:hAnsi="Cambria Math"/>
                  <w:sz w:val="24"/>
                  <w:szCs w:val="24"/>
                </w:rPr>
              </m:ctrlPr>
            </m:sSubPr>
            <m:e>
              <m:r>
                <m:rPr>
                  <m:sty m:val="p"/>
                </m:rPr>
                <w:rPr>
                  <w:rFonts w:ascii="Cambria Math" w:eastAsia="宋体" w:hAnsi="Cambria Math"/>
                  <w:sz w:val="24"/>
                  <w:szCs w:val="24"/>
                </w:rPr>
                <m:t>​</m:t>
              </m:r>
            </m:e>
            <m:sub>
              <m:r>
                <w:rPr>
                  <w:rFonts w:ascii="Cambria Math" w:eastAsia="宋体" w:hAnsi="Cambria Math"/>
                  <w:sz w:val="24"/>
                  <w:szCs w:val="24"/>
                </w:rPr>
                <m:t>i</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ϵ</m:t>
              </m:r>
            </m:e>
            <m:sub>
              <m:r>
                <w:rPr>
                  <w:rFonts w:ascii="Cambria Math" w:eastAsia="宋体" w:hAnsi="Cambria Math"/>
                  <w:sz w:val="24"/>
                  <w:szCs w:val="24"/>
                </w:rPr>
                <m:t>i</m:t>
              </m:r>
            </m:sub>
          </m:sSub>
        </m:oMath>
      </m:oMathPara>
    </w:p>
    <w:p w14:paraId="76890DD7" w14:textId="77777777" w:rsidR="00132280" w:rsidRDefault="004F165C" w:rsidP="007E6B94">
      <w:pPr>
        <w:ind w:firstLineChars="200" w:firstLine="480"/>
        <w:rPr>
          <w:rFonts w:ascii="Times New Roman" w:eastAsia="宋体" w:hAnsi="Times New Roman"/>
          <w:sz w:val="24"/>
          <w:szCs w:val="24"/>
        </w:rPr>
      </w:pPr>
      <w:r w:rsidRPr="004F165C">
        <w:rPr>
          <w:rFonts w:ascii="Times New Roman" w:eastAsia="宋体" w:hAnsi="Times New Roman"/>
          <w:sz w:val="24"/>
          <w:szCs w:val="24"/>
        </w:rPr>
        <w:t>当所有自变量数据都丢失时，也就是</w:t>
      </w:r>
      <w:r w:rsidRPr="004F165C">
        <w:rPr>
          <w:rFonts w:ascii="Times New Roman" w:eastAsia="宋体" w:hAnsi="Times New Roman"/>
          <w:sz w:val="24"/>
          <w:szCs w:val="24"/>
        </w:rPr>
        <w:t xml:space="preserve"> </w:t>
      </w:r>
    </w:p>
    <w:p w14:paraId="41E4A84B" w14:textId="77777777" w:rsidR="007E6B94" w:rsidRDefault="004F165C" w:rsidP="007E6B94">
      <w:pPr>
        <w:ind w:firstLineChars="200" w:firstLine="480"/>
        <w:rPr>
          <w:rFonts w:ascii="Times New Roman" w:eastAsia="宋体" w:hAnsi="Times New Roman"/>
          <w:sz w:val="24"/>
          <w:szCs w:val="24"/>
        </w:rPr>
      </w:pPr>
      <m:oMath>
        <m:r>
          <w:rPr>
            <w:rFonts w:ascii="Cambria Math" w:eastAsia="宋体" w:hAnsi="Cambria Math"/>
            <w:sz w:val="24"/>
            <w:szCs w:val="24"/>
          </w:rPr>
          <m:t>hea</m:t>
        </m:r>
        <m:sSub>
          <m:sSubPr>
            <m:ctrlPr>
              <w:rPr>
                <w:rFonts w:ascii="Cambria Math" w:eastAsia="宋体" w:hAnsi="Cambria Math"/>
                <w:sz w:val="24"/>
                <w:szCs w:val="24"/>
              </w:rPr>
            </m:ctrlPr>
          </m:sSubPr>
          <m:e>
            <m:r>
              <w:rPr>
                <w:rFonts w:ascii="Cambria Math" w:eastAsia="宋体" w:hAnsi="Cambria Math"/>
                <w:sz w:val="24"/>
                <w:szCs w:val="24"/>
              </w:rPr>
              <m:t>d</m:t>
            </m:r>
          </m:e>
          <m:sub>
            <m:r>
              <w:rPr>
                <w:rFonts w:ascii="Cambria Math" w:eastAsia="宋体" w:hAnsi="Cambria Math"/>
                <w:sz w:val="24"/>
                <w:szCs w:val="24"/>
              </w:rPr>
              <m:t>i</m:t>
            </m:r>
          </m:sub>
        </m:sSub>
        <m:r>
          <m:rPr>
            <m:sty m:val="p"/>
          </m:rPr>
          <w:rPr>
            <w:rFonts w:ascii="Cambria Math" w:eastAsia="宋体" w:hAnsi="Cambria Math"/>
            <w:sz w:val="24"/>
            <w:szCs w:val="24"/>
          </w:rPr>
          <m:t>,</m:t>
        </m:r>
        <m:r>
          <w:rPr>
            <w:rFonts w:ascii="Cambria Math" w:eastAsia="宋体" w:hAnsi="Cambria Math"/>
            <w:sz w:val="24"/>
            <w:szCs w:val="24"/>
          </w:rPr>
          <m:t>is</m:t>
        </m:r>
        <m:r>
          <m:rPr>
            <m:sty m:val="p"/>
          </m:rPr>
          <w:rPr>
            <w:rFonts w:ascii="Cambria Math" w:eastAsia="宋体" w:hAnsi="Cambria Math"/>
            <w:sz w:val="24"/>
            <w:szCs w:val="24"/>
          </w:rPr>
          <m:t>_</m:t>
        </m:r>
        <m:r>
          <w:rPr>
            <w:rFonts w:ascii="Cambria Math" w:eastAsia="宋体" w:hAnsi="Cambria Math"/>
            <w:sz w:val="24"/>
            <w:szCs w:val="24"/>
          </w:rPr>
          <m:t>smar</m:t>
        </m:r>
        <m:sSub>
          <m:sSubPr>
            <m:ctrlPr>
              <w:rPr>
                <w:rFonts w:ascii="Cambria Math" w:eastAsia="宋体" w:hAnsi="Cambria Math"/>
                <w:sz w:val="24"/>
                <w:szCs w:val="24"/>
              </w:rPr>
            </m:ctrlPr>
          </m:sSubPr>
          <m:e>
            <m:r>
              <w:rPr>
                <w:rFonts w:ascii="Cambria Math" w:eastAsia="宋体" w:hAnsi="Cambria Math"/>
                <w:sz w:val="24"/>
                <w:szCs w:val="24"/>
              </w:rPr>
              <m:t>t</m:t>
            </m:r>
          </m:e>
          <m:sub>
            <m:r>
              <w:rPr>
                <w:rFonts w:ascii="Cambria Math" w:eastAsia="宋体" w:hAnsi="Cambria Math"/>
                <w:sz w:val="24"/>
                <w:szCs w:val="24"/>
              </w:rPr>
              <m:t>i</m:t>
            </m:r>
          </m:sub>
        </m:sSub>
        <m:r>
          <m:rPr>
            <m:sty m:val="p"/>
          </m:rPr>
          <w:rPr>
            <w:rFonts w:ascii="Cambria Math" w:eastAsia="宋体" w:hAnsi="Cambria Math"/>
            <w:sz w:val="24"/>
            <w:szCs w:val="24"/>
          </w:rPr>
          <m:t>,</m:t>
        </m:r>
        <m:r>
          <w:rPr>
            <w:rFonts w:ascii="Cambria Math" w:eastAsia="宋体" w:hAnsi="Cambria Math"/>
            <w:sz w:val="24"/>
            <w:szCs w:val="24"/>
          </w:rPr>
          <m:t>prior</m:t>
        </m:r>
        <m:r>
          <m:rPr>
            <m:sty m:val="p"/>
          </m:rPr>
          <w:rPr>
            <w:rFonts w:ascii="Cambria Math" w:eastAsia="宋体" w:hAnsi="Cambria Math"/>
            <w:sz w:val="24"/>
            <w:szCs w:val="24"/>
          </w:rPr>
          <m:t>_</m:t>
        </m:r>
        <m:r>
          <w:rPr>
            <w:rFonts w:ascii="Cambria Math" w:eastAsia="宋体" w:hAnsi="Cambria Math"/>
            <w:sz w:val="24"/>
            <w:szCs w:val="24"/>
          </w:rPr>
          <m:t>gp</m:t>
        </m:r>
        <m:sSub>
          <m:sSubPr>
            <m:ctrlPr>
              <w:rPr>
                <w:rFonts w:ascii="Cambria Math" w:eastAsia="宋体" w:hAnsi="Cambria Math"/>
                <w:sz w:val="24"/>
                <w:szCs w:val="24"/>
              </w:rPr>
            </m:ctrlPr>
          </m:sSubPr>
          <m:e>
            <m:r>
              <w:rPr>
                <w:rFonts w:ascii="Cambria Math" w:eastAsia="宋体" w:hAnsi="Cambria Math"/>
                <w:sz w:val="24"/>
                <w:szCs w:val="24"/>
              </w:rPr>
              <m:t>a</m:t>
            </m:r>
          </m:e>
          <m:sub>
            <m:r>
              <w:rPr>
                <w:rFonts w:ascii="Cambria Math" w:eastAsia="宋体" w:hAnsi="Cambria Math"/>
                <w:sz w:val="24"/>
                <w:szCs w:val="24"/>
              </w:rPr>
              <m:t>i</m:t>
            </m:r>
          </m:sub>
        </m:sSub>
        <m:r>
          <m:rPr>
            <m:sty m:val="p"/>
          </m:rPr>
          <w:rPr>
            <w:rFonts w:ascii="Cambria Math" w:eastAsia="宋体" w:hAnsi="Cambria Math"/>
            <w:sz w:val="24"/>
            <w:szCs w:val="24"/>
          </w:rPr>
          <m:t>,</m:t>
        </m:r>
        <m:r>
          <w:rPr>
            <w:rFonts w:ascii="Cambria Math" w:eastAsia="宋体" w:hAnsi="Cambria Math"/>
            <w:sz w:val="24"/>
            <w:szCs w:val="24"/>
          </w:rPr>
          <m:t>family</m:t>
        </m:r>
        <m:r>
          <m:rPr>
            <m:sty m:val="p"/>
          </m:rPr>
          <w:rPr>
            <w:rFonts w:ascii="Cambria Math" w:eastAsia="宋体" w:hAnsi="Cambria Math"/>
            <w:sz w:val="24"/>
            <w:szCs w:val="24"/>
          </w:rPr>
          <m:t>_</m:t>
        </m:r>
        <m:r>
          <w:rPr>
            <w:rFonts w:ascii="Cambria Math" w:eastAsia="宋体" w:hAnsi="Cambria Math"/>
            <w:sz w:val="24"/>
            <w:szCs w:val="24"/>
          </w:rPr>
          <m:t>backgroun</m:t>
        </m:r>
        <m:sSub>
          <m:sSubPr>
            <m:ctrlPr>
              <w:rPr>
                <w:rFonts w:ascii="Cambria Math" w:eastAsia="宋体" w:hAnsi="Cambria Math"/>
                <w:sz w:val="24"/>
                <w:szCs w:val="24"/>
              </w:rPr>
            </m:ctrlPr>
          </m:sSubPr>
          <m:e>
            <m:r>
              <w:rPr>
                <w:rFonts w:ascii="Cambria Math" w:eastAsia="宋体" w:hAnsi="Cambria Math"/>
                <w:sz w:val="24"/>
                <w:szCs w:val="24"/>
              </w:rPr>
              <m:t>d</m:t>
            </m:r>
          </m:e>
          <m:sub>
            <m:r>
              <w:rPr>
                <w:rFonts w:ascii="Cambria Math" w:eastAsia="宋体" w:hAnsi="Cambria Math"/>
                <w:sz w:val="24"/>
                <w:szCs w:val="24"/>
              </w:rPr>
              <m:t>i</m:t>
            </m:r>
          </m:sub>
        </m:sSub>
        <m:r>
          <m:rPr>
            <m:sty m:val="p"/>
          </m:rPr>
          <w:rPr>
            <w:rFonts w:ascii="Cambria Math" w:eastAsia="宋体" w:hAnsi="Cambria Math"/>
            <w:sz w:val="24"/>
            <w:szCs w:val="24"/>
          </w:rPr>
          <m:t>,</m:t>
        </m:r>
        <m:r>
          <w:rPr>
            <w:rFonts w:ascii="Cambria Math" w:eastAsia="宋体" w:hAnsi="Cambria Math"/>
            <w:sz w:val="24"/>
            <w:szCs w:val="24"/>
          </w:rPr>
          <m:t>is</m:t>
        </m:r>
        <m:r>
          <m:rPr>
            <m:sty m:val="p"/>
          </m:rPr>
          <w:rPr>
            <w:rFonts w:ascii="Cambria Math" w:eastAsia="宋体" w:hAnsi="Cambria Math"/>
            <w:sz w:val="24"/>
            <w:szCs w:val="24"/>
          </w:rPr>
          <m:t>_</m:t>
        </m:r>
        <m:r>
          <w:rPr>
            <w:rFonts w:ascii="Cambria Math" w:eastAsia="宋体" w:hAnsi="Cambria Math"/>
            <w:sz w:val="24"/>
            <w:szCs w:val="24"/>
          </w:rPr>
          <m:t>ste</m:t>
        </m:r>
        <m:sSub>
          <m:sSubPr>
            <m:ctrlPr>
              <w:rPr>
                <w:rFonts w:ascii="Cambria Math" w:eastAsia="宋体" w:hAnsi="Cambria Math"/>
                <w:sz w:val="24"/>
                <w:szCs w:val="24"/>
              </w:rPr>
            </m:ctrlPr>
          </m:sSubPr>
          <m:e>
            <m:r>
              <w:rPr>
                <w:rFonts w:ascii="Cambria Math" w:eastAsia="宋体" w:hAnsi="Cambria Math"/>
                <w:sz w:val="24"/>
                <w:szCs w:val="24"/>
              </w:rPr>
              <m:t>m</m:t>
            </m:r>
          </m:e>
          <m:sub>
            <m:r>
              <w:rPr>
                <w:rFonts w:ascii="Cambria Math" w:eastAsia="宋体" w:hAnsi="Cambria Math"/>
                <w:sz w:val="24"/>
                <w:szCs w:val="24"/>
              </w:rPr>
              <m:t>i</m:t>
            </m:r>
          </m:sub>
        </m:sSub>
        <m:r>
          <m:rPr>
            <m:sty m:val="p"/>
          </m:rPr>
          <w:rPr>
            <w:rFonts w:ascii="Cambria Math" w:eastAsia="宋体" w:hAnsi="Cambria Math"/>
            <w:sz w:val="24"/>
            <w:szCs w:val="24"/>
          </w:rPr>
          <m:t>,</m:t>
        </m:r>
        <m:r>
          <w:rPr>
            <w:rFonts w:ascii="Cambria Math" w:eastAsia="宋体" w:hAnsi="Cambria Math"/>
            <w:sz w:val="24"/>
            <w:szCs w:val="24"/>
          </w:rPr>
          <m:t>is</m:t>
        </m:r>
        <m:r>
          <m:rPr>
            <m:sty m:val="p"/>
          </m:rPr>
          <w:rPr>
            <w:rFonts w:ascii="Cambria Math" w:eastAsia="宋体" w:hAnsi="Cambria Math"/>
            <w:sz w:val="24"/>
            <w:szCs w:val="24"/>
          </w:rPr>
          <m:t>_</m:t>
        </m:r>
        <m:r>
          <w:rPr>
            <w:rFonts w:ascii="Cambria Math" w:eastAsia="宋体" w:hAnsi="Cambria Math"/>
            <w:sz w:val="24"/>
            <w:szCs w:val="24"/>
          </w:rPr>
          <m:t>majo</m:t>
        </m:r>
        <m:sSub>
          <m:sSubPr>
            <m:ctrlPr>
              <w:rPr>
                <w:rFonts w:ascii="Cambria Math" w:eastAsia="宋体" w:hAnsi="Cambria Math"/>
                <w:sz w:val="24"/>
                <w:szCs w:val="24"/>
              </w:rPr>
            </m:ctrlPr>
          </m:sSubPr>
          <m:e>
            <m:r>
              <w:rPr>
                <w:rFonts w:ascii="Cambria Math" w:eastAsia="宋体" w:hAnsi="Cambria Math"/>
                <w:sz w:val="24"/>
                <w:szCs w:val="24"/>
              </w:rPr>
              <m:t>r</m:t>
            </m:r>
          </m:e>
          <m:sub>
            <m:r>
              <w:rPr>
                <w:rFonts w:ascii="Cambria Math" w:eastAsia="宋体" w:hAnsi="Cambria Math"/>
                <w:sz w:val="24"/>
                <w:szCs w:val="24"/>
              </w:rPr>
              <m:t>i</m:t>
            </m:r>
          </m:sub>
        </m:sSub>
        <m:r>
          <m:rPr>
            <m:sty m:val="p"/>
          </m:rPr>
          <w:rPr>
            <w:rFonts w:ascii="Cambria Math" w:eastAsia="宋体" w:hAnsi="Cambria Math"/>
            <w:sz w:val="24"/>
            <w:szCs w:val="24"/>
          </w:rPr>
          <m:t>,</m:t>
        </m:r>
        <m:r>
          <w:rPr>
            <w:rFonts w:ascii="Cambria Math" w:eastAsia="宋体" w:hAnsi="Cambria Math"/>
            <w:sz w:val="24"/>
            <w:szCs w:val="24"/>
          </w:rPr>
          <m:t>class</m:t>
        </m:r>
        <m:r>
          <m:rPr>
            <m:sty m:val="p"/>
          </m:rPr>
          <w:rPr>
            <w:rFonts w:ascii="Cambria Math" w:eastAsia="宋体" w:hAnsi="Cambria Math"/>
            <w:sz w:val="24"/>
            <w:szCs w:val="24"/>
          </w:rPr>
          <m:t>_</m:t>
        </m:r>
        <m:r>
          <w:rPr>
            <w:rFonts w:ascii="Cambria Math" w:eastAsia="宋体" w:hAnsi="Cambria Math"/>
            <w:sz w:val="24"/>
            <w:szCs w:val="24"/>
          </w:rPr>
          <m:t>siz</m:t>
        </m:r>
        <m:sSub>
          <m:sSubPr>
            <m:ctrlPr>
              <w:rPr>
                <w:rFonts w:ascii="Cambria Math" w:eastAsia="宋体" w:hAnsi="Cambria Math"/>
                <w:sz w:val="24"/>
                <w:szCs w:val="24"/>
              </w:rPr>
            </m:ctrlPr>
          </m:sSubPr>
          <m:e>
            <m:r>
              <w:rPr>
                <w:rFonts w:ascii="Cambria Math" w:eastAsia="宋体" w:hAnsi="Cambria Math"/>
                <w:sz w:val="24"/>
                <w:szCs w:val="24"/>
              </w:rPr>
              <m:t>e</m:t>
            </m:r>
          </m:e>
          <m:sub>
            <m:r>
              <w:rPr>
                <w:rFonts w:ascii="Cambria Math" w:eastAsia="宋体" w:hAnsi="Cambria Math"/>
                <w:sz w:val="24"/>
                <w:szCs w:val="24"/>
              </w:rPr>
              <m:t>i</m:t>
            </m:r>
          </m:sub>
        </m:sSub>
      </m:oMath>
      <w:r w:rsidRPr="004F165C">
        <w:rPr>
          <w:rFonts w:ascii="Times New Roman" w:eastAsia="宋体" w:hAnsi="Times New Roman"/>
          <w:sz w:val="24"/>
          <w:szCs w:val="24"/>
        </w:rPr>
        <w:t>全部未知，</w:t>
      </w:r>
      <w:r w:rsidR="007E6B94" w:rsidRPr="007E6B94">
        <w:rPr>
          <w:rFonts w:ascii="Times New Roman" w:eastAsia="宋体" w:hAnsi="Times New Roman"/>
          <w:sz w:val="24"/>
          <w:szCs w:val="24"/>
        </w:rPr>
        <w:t>模型无法利用系数向量生成个体化预测，这时最稳健的预测是样本均值</w:t>
      </w:r>
      <w:r w:rsidR="007E6B94" w:rsidRPr="007E6B94">
        <w:rPr>
          <w:rFonts w:ascii="Times New Roman" w:eastAsia="宋体" w:hAnsi="Times New Roman"/>
          <w:sz w:val="24"/>
          <w:szCs w:val="24"/>
        </w:rPr>
        <w:t xml:space="preserve"> </w:t>
      </w:r>
      <m:oMath>
        <m:acc>
          <m:accPr>
            <m:chr m:val="ˉ"/>
            <m:ctrlPr>
              <w:rPr>
                <w:rFonts w:ascii="Cambria Math" w:eastAsia="宋体" w:hAnsi="Cambria Math"/>
                <w:sz w:val="24"/>
                <w:szCs w:val="24"/>
              </w:rPr>
            </m:ctrlPr>
          </m:accPr>
          <m:e>
            <m:r>
              <w:rPr>
                <w:rFonts w:ascii="Cambria Math" w:eastAsia="宋体" w:hAnsi="Cambria Math"/>
                <w:sz w:val="24"/>
                <w:szCs w:val="24"/>
              </w:rPr>
              <m:t>std</m:t>
            </m:r>
          </m:e>
        </m:acc>
      </m:oMath>
      <w:r w:rsidR="007E6B94" w:rsidRPr="007E6B94">
        <w:rPr>
          <w:rFonts w:ascii="Times New Roman" w:eastAsia="宋体" w:hAnsi="Times New Roman"/>
          <w:sz w:val="24"/>
          <w:szCs w:val="24"/>
        </w:rPr>
        <w:t>。</w:t>
      </w:r>
    </w:p>
    <w:p w14:paraId="67AB449D" w14:textId="77777777" w:rsidR="007E6B94" w:rsidRDefault="007E6B94" w:rsidP="007E6B94">
      <w:pPr>
        <w:ind w:firstLineChars="200" w:firstLine="480"/>
        <w:rPr>
          <w:rFonts w:ascii="Times New Roman" w:eastAsia="宋体" w:hAnsi="Times New Roman"/>
          <w:sz w:val="24"/>
          <w:szCs w:val="24"/>
        </w:rPr>
      </w:pPr>
      <w:r w:rsidRPr="007E6B94">
        <w:rPr>
          <w:rFonts w:ascii="Times New Roman" w:eastAsia="宋体" w:hAnsi="Times New Roman"/>
          <w:sz w:val="24"/>
          <w:szCs w:val="24"/>
        </w:rPr>
        <w:t>虽然模型的截距项</w:t>
      </w:r>
      <w:r w:rsidRPr="007E6B94">
        <w:rPr>
          <w:rFonts w:ascii="Times New Roman" w:eastAsia="宋体" w:hAnsi="Times New Roman"/>
          <w:sz w:val="24"/>
          <w:szCs w:val="24"/>
        </w:rPr>
        <w:t xml:space="preserve"> </w:t>
      </w:r>
      <m:oMath>
        <m:sSub>
          <m:sSubPr>
            <m:ctrlPr>
              <w:rPr>
                <w:rFonts w:ascii="Cambria Math" w:eastAsia="宋体" w:hAnsi="Cambria Math"/>
                <w:sz w:val="24"/>
                <w:szCs w:val="24"/>
              </w:rPr>
            </m:ctrlPr>
          </m:sSubPr>
          <m:e>
            <m:acc>
              <m:accPr>
                <m:ctrlPr>
                  <w:rPr>
                    <w:rFonts w:ascii="Cambria Math" w:eastAsia="宋体" w:hAnsi="Cambria Math"/>
                    <w:sz w:val="24"/>
                    <w:szCs w:val="24"/>
                  </w:rPr>
                </m:ctrlPr>
              </m:accPr>
              <m:e>
                <m:r>
                  <w:rPr>
                    <w:rFonts w:ascii="Cambria Math" w:eastAsia="宋体" w:hAnsi="Cambria Math"/>
                    <w:sz w:val="24"/>
                    <w:szCs w:val="24"/>
                  </w:rPr>
                  <m:t>β</m:t>
                </m:r>
              </m:e>
            </m:acc>
          </m:e>
          <m:sub>
            <m:r>
              <m:rPr>
                <m:sty m:val="p"/>
              </m:rPr>
              <w:rPr>
                <w:rFonts w:ascii="Cambria Math" w:eastAsia="宋体" w:hAnsi="Cambria Math"/>
                <w:sz w:val="24"/>
                <w:szCs w:val="24"/>
              </w:rPr>
              <m:t>0</m:t>
            </m:r>
          </m:sub>
        </m:sSub>
      </m:oMath>
      <w:r w:rsidRPr="007E6B94">
        <w:rPr>
          <w:rFonts w:ascii="Times New Roman" w:eastAsia="宋体" w:hAnsi="Times New Roman"/>
          <w:sz w:val="24"/>
          <w:szCs w:val="24"/>
        </w:rPr>
        <w:t>表示当所有自变量取值为</w:t>
      </w:r>
      <w:r w:rsidRPr="007E6B94">
        <w:rPr>
          <w:rFonts w:ascii="Times New Roman" w:eastAsia="宋体" w:hAnsi="Times New Roman"/>
          <w:sz w:val="24"/>
          <w:szCs w:val="24"/>
        </w:rPr>
        <w:t>0</w:t>
      </w:r>
      <w:r w:rsidRPr="007E6B94">
        <w:rPr>
          <w:rFonts w:ascii="Times New Roman" w:eastAsia="宋体" w:hAnsi="Times New Roman"/>
          <w:sz w:val="24"/>
          <w:szCs w:val="24"/>
        </w:rPr>
        <w:t>时的预测值，但它通常不等于样本均值，除非对所有自变量进行了中心化处理。</w:t>
      </w:r>
    </w:p>
    <w:p w14:paraId="4ED5DB11" w14:textId="609593CC" w:rsidR="007E6B94" w:rsidRDefault="007E6B94" w:rsidP="007E6B94">
      <w:pPr>
        <w:ind w:firstLineChars="200" w:firstLine="480"/>
        <w:jc w:val="center"/>
        <w:rPr>
          <w:rFonts w:ascii="Times New Roman" w:eastAsia="宋体" w:hAnsi="Times New Roman"/>
          <w:sz w:val="24"/>
          <w:szCs w:val="24"/>
        </w:rPr>
      </w:pPr>
      <w:r w:rsidRPr="007E6B94">
        <w:rPr>
          <w:rFonts w:ascii="Times New Roman" w:eastAsia="宋体" w:hAnsi="Times New Roman"/>
          <w:noProof/>
          <w:sz w:val="24"/>
          <w:szCs w:val="24"/>
        </w:rPr>
        <w:lastRenderedPageBreak/>
        <w:drawing>
          <wp:inline distT="0" distB="0" distL="0" distR="0" wp14:anchorId="6553E454" wp14:editId="2C691330">
            <wp:extent cx="4442460" cy="3403782"/>
            <wp:effectExtent l="0" t="0" r="0" b="6350"/>
            <wp:docPr id="590943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43182" name=""/>
                    <pic:cNvPicPr/>
                  </pic:nvPicPr>
                  <pic:blipFill>
                    <a:blip r:embed="rId13"/>
                    <a:stretch>
                      <a:fillRect/>
                    </a:stretch>
                  </pic:blipFill>
                  <pic:spPr>
                    <a:xfrm>
                      <a:off x="0" y="0"/>
                      <a:ext cx="4445619" cy="3406202"/>
                    </a:xfrm>
                    <a:prstGeom prst="rect">
                      <a:avLst/>
                    </a:prstGeom>
                  </pic:spPr>
                </pic:pic>
              </a:graphicData>
            </a:graphic>
          </wp:inline>
        </w:drawing>
      </w:r>
    </w:p>
    <w:p w14:paraId="47B3FDAA" w14:textId="5611F400" w:rsidR="004F165C" w:rsidRPr="004F165C" w:rsidRDefault="007E6B94" w:rsidP="007E6B94">
      <w:pPr>
        <w:ind w:firstLineChars="200" w:firstLine="480"/>
        <w:rPr>
          <w:rFonts w:ascii="Times New Roman" w:eastAsia="宋体" w:hAnsi="Times New Roman"/>
          <w:sz w:val="24"/>
          <w:szCs w:val="24"/>
        </w:rPr>
      </w:pPr>
      <w:r w:rsidRPr="007E6B94">
        <w:rPr>
          <w:rFonts w:ascii="Times New Roman" w:eastAsia="宋体" w:hAnsi="Times New Roman"/>
          <w:sz w:val="24"/>
          <w:szCs w:val="24"/>
        </w:rPr>
        <w:t>因此，在没有任何个体信息的前提下，我们只能预测学生的平均标准化成绩，即班级平均水平，而无法反映个体差异。</w:t>
      </w:r>
      <w:r w:rsidR="004F165C" w:rsidRPr="004F165C">
        <w:rPr>
          <w:rFonts w:ascii="Times New Roman" w:eastAsia="宋体" w:hAnsi="Times New Roman"/>
          <w:sz w:val="24"/>
          <w:szCs w:val="24"/>
        </w:rPr>
        <w:t>换句话说，在没有任何个人信息的前提下，只能告诉小烦：</w:t>
      </w:r>
      <w:r w:rsidR="004F165C" w:rsidRPr="004F165C">
        <w:rPr>
          <w:rFonts w:ascii="Times New Roman" w:eastAsia="宋体" w:hAnsi="Times New Roman"/>
          <w:sz w:val="24"/>
          <w:szCs w:val="24"/>
        </w:rPr>
        <w:t>“</w:t>
      </w:r>
      <w:r w:rsidR="004F165C" w:rsidRPr="004F165C">
        <w:rPr>
          <w:rFonts w:ascii="Times New Roman" w:eastAsia="宋体" w:hAnsi="Times New Roman"/>
          <w:sz w:val="24"/>
          <w:szCs w:val="24"/>
        </w:rPr>
        <w:t>你期末考试最可能接近班级平均水平</w:t>
      </w:r>
      <w:r w:rsidR="004F165C" w:rsidRPr="004F165C">
        <w:rPr>
          <w:rFonts w:ascii="Times New Roman" w:eastAsia="宋体" w:hAnsi="Times New Roman"/>
          <w:sz w:val="24"/>
          <w:szCs w:val="24"/>
        </w:rPr>
        <w:t>”</w:t>
      </w:r>
      <w:r w:rsidR="004F165C" w:rsidRPr="004F165C">
        <w:rPr>
          <w:rFonts w:ascii="Times New Roman" w:eastAsia="宋体" w:hAnsi="Times New Roman"/>
          <w:sz w:val="24"/>
          <w:szCs w:val="24"/>
        </w:rPr>
        <w:t>，而无法给出具体个体差异。</w:t>
      </w:r>
    </w:p>
    <w:p w14:paraId="492ABF87" w14:textId="11B69897" w:rsidR="00391F28" w:rsidRPr="00391F28" w:rsidRDefault="00576331" w:rsidP="00391F28">
      <w:pPr>
        <w:rPr>
          <w:rFonts w:ascii="宋体" w:eastAsia="宋体" w:hAnsi="宋体" w:hint="eastAsia"/>
          <w:sz w:val="24"/>
          <w:szCs w:val="24"/>
        </w:rPr>
      </w:pPr>
      <w:r>
        <w:rPr>
          <w:rFonts w:ascii="宋体" w:eastAsia="宋体" w:hAnsi="宋体" w:hint="eastAsia"/>
          <w:sz w:val="24"/>
          <w:szCs w:val="24"/>
        </w:rPr>
        <w:br w:type="page"/>
      </w:r>
    </w:p>
    <w:p w14:paraId="5F2044F2" w14:textId="4431BC95" w:rsidR="00576331" w:rsidRPr="007022DE" w:rsidRDefault="00576331" w:rsidP="00576331">
      <w:pPr>
        <w:adjustRightInd w:val="0"/>
        <w:snapToGrid w:val="0"/>
        <w:spacing w:before="100" w:beforeAutospacing="1" w:after="100" w:afterAutospacing="1" w:line="360" w:lineRule="auto"/>
        <w:rPr>
          <w:rFonts w:ascii="宋体" w:eastAsia="宋体" w:hAnsi="宋体" w:hint="eastAsia"/>
          <w:b/>
          <w:sz w:val="24"/>
          <w:szCs w:val="24"/>
        </w:rPr>
      </w:pPr>
      <w:r>
        <w:rPr>
          <w:rFonts w:ascii="宋体" w:eastAsia="宋体" w:hAnsi="宋体" w:hint="eastAsia"/>
          <w:b/>
          <w:sz w:val="24"/>
          <w:szCs w:val="24"/>
        </w:rPr>
        <w:lastRenderedPageBreak/>
        <w:t>研究场景二</w:t>
      </w:r>
      <w:r w:rsidRPr="007022DE">
        <w:rPr>
          <w:rFonts w:ascii="宋体" w:eastAsia="宋体" w:hAnsi="宋体" w:hint="eastAsia"/>
          <w:b/>
          <w:sz w:val="24"/>
          <w:szCs w:val="24"/>
        </w:rPr>
        <w:t>：</w:t>
      </w:r>
      <w:r>
        <w:rPr>
          <w:rFonts w:ascii="宋体" w:eastAsia="宋体" w:hAnsi="宋体" w:hint="eastAsia"/>
          <w:b/>
          <w:sz w:val="24"/>
          <w:szCs w:val="24"/>
        </w:rPr>
        <w:t>“承揽型</w:t>
      </w:r>
      <w:r w:rsidR="00654C66">
        <w:rPr>
          <w:rFonts w:ascii="宋体" w:eastAsia="宋体" w:hAnsi="宋体" w:hint="eastAsia"/>
          <w:b/>
          <w:sz w:val="24"/>
          <w:szCs w:val="24"/>
        </w:rPr>
        <w:t>人才</w:t>
      </w:r>
      <w:r>
        <w:rPr>
          <w:rFonts w:ascii="宋体" w:eastAsia="宋体" w:hAnsi="宋体" w:hint="eastAsia"/>
          <w:b/>
          <w:sz w:val="24"/>
          <w:szCs w:val="24"/>
        </w:rPr>
        <w:t>”还是“</w:t>
      </w:r>
      <w:bookmarkStart w:id="7" w:name="OLE_LINK5"/>
      <w:r>
        <w:rPr>
          <w:rFonts w:ascii="宋体" w:eastAsia="宋体" w:hAnsi="宋体" w:hint="eastAsia"/>
          <w:b/>
          <w:sz w:val="24"/>
          <w:szCs w:val="24"/>
        </w:rPr>
        <w:t>承做型</w:t>
      </w:r>
      <w:bookmarkEnd w:id="7"/>
      <w:r w:rsidR="00654C66">
        <w:rPr>
          <w:rFonts w:ascii="宋体" w:eastAsia="宋体" w:hAnsi="宋体" w:hint="eastAsia"/>
          <w:b/>
          <w:sz w:val="24"/>
          <w:szCs w:val="24"/>
        </w:rPr>
        <w:t>人才</w:t>
      </w:r>
      <w:r>
        <w:rPr>
          <w:rFonts w:ascii="宋体" w:eastAsia="宋体" w:hAnsi="宋体" w:hint="eastAsia"/>
          <w:b/>
          <w:sz w:val="24"/>
          <w:szCs w:val="24"/>
        </w:rPr>
        <w:t>”？</w:t>
      </w:r>
    </w:p>
    <w:p w14:paraId="5E864531" w14:textId="77777777" w:rsidR="00523815" w:rsidRDefault="0087203B" w:rsidP="0087203B">
      <w:pPr>
        <w:pStyle w:val="a7"/>
        <w:numPr>
          <w:ilvl w:val="0"/>
          <w:numId w:val="16"/>
        </w:numPr>
        <w:adjustRightInd w:val="0"/>
        <w:snapToGrid w:val="0"/>
        <w:spacing w:before="100" w:beforeAutospacing="1" w:after="100" w:afterAutospacing="1" w:line="360" w:lineRule="auto"/>
        <w:ind w:firstLineChars="0"/>
        <w:rPr>
          <w:rFonts w:ascii="宋体" w:eastAsia="宋体" w:hAnsi="宋体" w:hint="eastAsia"/>
          <w:sz w:val="24"/>
          <w:szCs w:val="24"/>
        </w:rPr>
      </w:pPr>
      <w:r>
        <w:rPr>
          <w:rFonts w:ascii="宋体" w:eastAsia="宋体" w:hAnsi="宋体" w:hint="eastAsia"/>
          <w:sz w:val="24"/>
          <w:szCs w:val="24"/>
        </w:rPr>
        <w:t>请解读4个模型结果，并阐释不同模型间的区别；</w:t>
      </w:r>
    </w:p>
    <w:p w14:paraId="2EE28E0A" w14:textId="6A72DD7A" w:rsidR="0087203B" w:rsidRDefault="00523815" w:rsidP="0087203B">
      <w:pPr>
        <w:pStyle w:val="a7"/>
        <w:numPr>
          <w:ilvl w:val="0"/>
          <w:numId w:val="16"/>
        </w:numPr>
        <w:adjustRightInd w:val="0"/>
        <w:snapToGrid w:val="0"/>
        <w:spacing w:before="100" w:beforeAutospacing="1" w:after="100" w:afterAutospacing="1" w:line="360" w:lineRule="auto"/>
        <w:ind w:firstLineChars="0"/>
        <w:rPr>
          <w:rFonts w:ascii="宋体" w:eastAsia="宋体" w:hAnsi="宋体" w:hint="eastAsia"/>
          <w:sz w:val="24"/>
          <w:szCs w:val="24"/>
        </w:rPr>
      </w:pPr>
      <w:r>
        <w:rPr>
          <w:rFonts w:ascii="宋体" w:eastAsia="宋体" w:hAnsi="宋体" w:hint="eastAsia"/>
          <w:sz w:val="24"/>
          <w:szCs w:val="24"/>
        </w:rPr>
        <w:t>model_lpm2中的</w:t>
      </w:r>
      <w:proofErr w:type="spellStart"/>
      <w:r>
        <w:rPr>
          <w:rFonts w:ascii="宋体" w:eastAsia="宋体" w:hAnsi="宋体" w:hint="eastAsia"/>
          <w:sz w:val="24"/>
          <w:szCs w:val="24"/>
        </w:rPr>
        <w:t>cicc</w:t>
      </w:r>
      <w:proofErr w:type="spellEnd"/>
      <w:r>
        <w:rPr>
          <w:rFonts w:ascii="宋体" w:eastAsia="宋体" w:hAnsi="宋体" w:hint="eastAsia"/>
          <w:sz w:val="24"/>
          <w:szCs w:val="24"/>
        </w:rPr>
        <w:t>*a10与</w:t>
      </w:r>
      <w:proofErr w:type="spellStart"/>
      <w:r>
        <w:rPr>
          <w:rFonts w:ascii="宋体" w:eastAsia="宋体" w:hAnsi="宋体" w:hint="eastAsia"/>
          <w:sz w:val="24"/>
          <w:szCs w:val="24"/>
        </w:rPr>
        <w:t>mvsa</w:t>
      </w:r>
      <w:proofErr w:type="spellEnd"/>
      <w:r>
        <w:rPr>
          <w:rFonts w:ascii="宋体" w:eastAsia="宋体" w:hAnsi="宋体" w:hint="eastAsia"/>
          <w:sz w:val="24"/>
          <w:szCs w:val="24"/>
        </w:rPr>
        <w:t>的结果，如何解读？</w:t>
      </w:r>
    </w:p>
    <w:p w14:paraId="13E2EDC2" w14:textId="7B7FD46F" w:rsidR="0087203B" w:rsidRDefault="003167D4" w:rsidP="0087203B">
      <w:pPr>
        <w:pStyle w:val="a7"/>
        <w:numPr>
          <w:ilvl w:val="0"/>
          <w:numId w:val="16"/>
        </w:numPr>
        <w:adjustRightInd w:val="0"/>
        <w:snapToGrid w:val="0"/>
        <w:spacing w:before="100" w:beforeAutospacing="1" w:after="100" w:afterAutospacing="1" w:line="360" w:lineRule="auto"/>
        <w:ind w:firstLineChars="0"/>
        <w:rPr>
          <w:rFonts w:ascii="宋体" w:eastAsia="宋体" w:hAnsi="宋体" w:hint="eastAsia"/>
          <w:sz w:val="24"/>
          <w:szCs w:val="24"/>
        </w:rPr>
      </w:pPr>
      <w:r>
        <w:rPr>
          <w:rFonts w:ascii="宋体" w:eastAsia="宋体" w:hAnsi="宋体" w:hint="eastAsia"/>
          <w:sz w:val="24"/>
          <w:szCs w:val="24"/>
        </w:rPr>
        <w:t>你有一位朋友</w:t>
      </w:r>
      <w:r w:rsidR="00F95DA5">
        <w:rPr>
          <w:rFonts w:ascii="宋体" w:eastAsia="宋体" w:hAnsi="宋体" w:hint="eastAsia"/>
          <w:sz w:val="24"/>
          <w:szCs w:val="24"/>
        </w:rPr>
        <w:t>小焦</w:t>
      </w:r>
      <w:r>
        <w:rPr>
          <w:rFonts w:ascii="宋体" w:eastAsia="宋体" w:hAnsi="宋体" w:hint="eastAsia"/>
          <w:sz w:val="24"/>
          <w:szCs w:val="24"/>
        </w:rPr>
        <w:t>，请帮</w:t>
      </w:r>
      <w:r w:rsidR="00F95DA5">
        <w:rPr>
          <w:rFonts w:ascii="宋体" w:eastAsia="宋体" w:hAnsi="宋体" w:hint="eastAsia"/>
          <w:sz w:val="24"/>
          <w:szCs w:val="24"/>
        </w:rPr>
        <w:t>她</w:t>
      </w:r>
      <w:r>
        <w:rPr>
          <w:rFonts w:ascii="宋体" w:eastAsia="宋体" w:hAnsi="宋体" w:hint="eastAsia"/>
          <w:sz w:val="24"/>
          <w:szCs w:val="24"/>
        </w:rPr>
        <w:t>预测求职结果，并计算预测区间。写出代码</w:t>
      </w:r>
      <w:r w:rsidR="005535F7">
        <w:rPr>
          <w:rFonts w:ascii="宋体" w:eastAsia="宋体" w:hAnsi="宋体" w:hint="eastAsia"/>
          <w:sz w:val="24"/>
          <w:szCs w:val="24"/>
        </w:rPr>
        <w:t>（</w:t>
      </w:r>
      <w:r>
        <w:rPr>
          <w:rFonts w:ascii="宋体" w:eastAsia="宋体" w:hAnsi="宋体" w:hint="eastAsia"/>
          <w:sz w:val="24"/>
          <w:szCs w:val="24"/>
        </w:rPr>
        <w:t>是否</w:t>
      </w:r>
      <w:r w:rsidR="005535F7">
        <w:rPr>
          <w:rFonts w:ascii="宋体" w:eastAsia="宋体" w:hAnsi="宋体" w:hint="eastAsia"/>
          <w:sz w:val="24"/>
          <w:szCs w:val="24"/>
        </w:rPr>
        <w:t>算出</w:t>
      </w:r>
      <w:r>
        <w:rPr>
          <w:rFonts w:ascii="宋体" w:eastAsia="宋体" w:hAnsi="宋体" w:hint="eastAsia"/>
          <w:sz w:val="24"/>
          <w:szCs w:val="24"/>
        </w:rPr>
        <w:t>结果可选</w:t>
      </w:r>
      <w:r w:rsidR="005535F7">
        <w:rPr>
          <w:rFonts w:ascii="宋体" w:eastAsia="宋体" w:hAnsi="宋体" w:hint="eastAsia"/>
          <w:sz w:val="24"/>
          <w:szCs w:val="24"/>
        </w:rPr>
        <w:t>）</w:t>
      </w:r>
      <w:r>
        <w:rPr>
          <w:rFonts w:ascii="宋体" w:eastAsia="宋体" w:hAnsi="宋体" w:hint="eastAsia"/>
          <w:sz w:val="24"/>
          <w:szCs w:val="24"/>
        </w:rPr>
        <w:t>。要求：只能使用</w:t>
      </w:r>
      <w:proofErr w:type="spellStart"/>
      <w:r>
        <w:rPr>
          <w:rFonts w:ascii="宋体" w:eastAsia="宋体" w:hAnsi="宋体" w:hint="eastAsia"/>
          <w:sz w:val="24"/>
          <w:szCs w:val="24"/>
        </w:rPr>
        <w:t>lm</w:t>
      </w:r>
      <w:proofErr w:type="spellEnd"/>
      <w:r>
        <w:rPr>
          <w:rFonts w:ascii="宋体" w:eastAsia="宋体" w:hAnsi="宋体" w:hint="eastAsia"/>
          <w:sz w:val="24"/>
          <w:szCs w:val="24"/>
        </w:rPr>
        <w:t>()函数，不能使用predict()等其他函数。</w:t>
      </w:r>
    </w:p>
    <w:p w14:paraId="6E409F79" w14:textId="7611B2A2" w:rsidR="003167D4" w:rsidRDefault="003167D4" w:rsidP="003167D4">
      <w:pPr>
        <w:pStyle w:val="a7"/>
        <w:adjustRightInd w:val="0"/>
        <w:snapToGrid w:val="0"/>
        <w:spacing w:before="100" w:beforeAutospacing="1" w:after="100" w:afterAutospacing="1" w:line="360" w:lineRule="auto"/>
        <w:ind w:left="360" w:firstLineChars="0" w:firstLine="0"/>
        <w:rPr>
          <w:rFonts w:ascii="宋体" w:eastAsia="宋体" w:hAnsi="宋体" w:hint="eastAsia"/>
          <w:sz w:val="24"/>
          <w:szCs w:val="24"/>
        </w:rPr>
      </w:pPr>
      <w:r>
        <w:rPr>
          <w:rFonts w:ascii="宋体" w:eastAsia="宋体" w:hAnsi="宋体" w:hint="eastAsia"/>
          <w:sz w:val="24"/>
          <w:szCs w:val="24"/>
        </w:rPr>
        <w:t>你的同学情况为：</w:t>
      </w:r>
    </w:p>
    <w:p w14:paraId="2B309BD7" w14:textId="77BA1BB2" w:rsidR="00F95DA5" w:rsidRDefault="00F95DA5" w:rsidP="003167D4">
      <w:pPr>
        <w:pStyle w:val="a7"/>
        <w:adjustRightInd w:val="0"/>
        <w:snapToGrid w:val="0"/>
        <w:spacing w:before="100" w:beforeAutospacing="1" w:after="100" w:afterAutospacing="1" w:line="360" w:lineRule="auto"/>
        <w:ind w:left="360" w:firstLineChars="0" w:firstLine="0"/>
        <w:rPr>
          <w:rFonts w:ascii="宋体" w:eastAsia="宋体" w:hAnsi="宋体" w:hint="eastAsia"/>
          <w:sz w:val="24"/>
          <w:szCs w:val="24"/>
        </w:rPr>
      </w:pPr>
      <w:r>
        <w:rPr>
          <w:rFonts w:ascii="宋体" w:eastAsia="宋体" w:hAnsi="宋体" w:hint="eastAsia"/>
          <w:sz w:val="24"/>
          <w:szCs w:val="24"/>
        </w:rPr>
        <w:t>小焦同学为女性，毕业于985，工作经历11年，但简历很挫，没有任何奖励，也没有上过《多元统计分析》，在校期间也没有实习，使用</w:t>
      </w:r>
      <w:proofErr w:type="spellStart"/>
      <w:r>
        <w:rPr>
          <w:rFonts w:ascii="宋体" w:eastAsia="宋体" w:hAnsi="宋体" w:hint="eastAsia"/>
          <w:sz w:val="24"/>
          <w:szCs w:val="24"/>
        </w:rPr>
        <w:t>qq</w:t>
      </w:r>
      <w:proofErr w:type="spellEnd"/>
      <w:r>
        <w:rPr>
          <w:rFonts w:ascii="宋体" w:eastAsia="宋体" w:hAnsi="宋体" w:hint="eastAsia"/>
          <w:sz w:val="24"/>
          <w:szCs w:val="24"/>
        </w:rPr>
        <w:t>邮箱投简历，有</w:t>
      </w:r>
      <w:proofErr w:type="spellStart"/>
      <w:r>
        <w:rPr>
          <w:rFonts w:ascii="宋体" w:eastAsia="宋体" w:hAnsi="宋体" w:hint="eastAsia"/>
          <w:sz w:val="24"/>
          <w:szCs w:val="24"/>
        </w:rPr>
        <w:t>cfa</w:t>
      </w:r>
      <w:proofErr w:type="spellEnd"/>
      <w:r>
        <w:rPr>
          <w:rFonts w:ascii="宋体" w:eastAsia="宋体" w:hAnsi="宋体" w:hint="eastAsia"/>
          <w:sz w:val="24"/>
          <w:szCs w:val="24"/>
        </w:rPr>
        <w:t>等级证书，来自于A6家庭。投的企业不是“储生证券”，岗位有经历要求，没有学校层次要求，有</w:t>
      </w:r>
      <w:proofErr w:type="spellStart"/>
      <w:r>
        <w:rPr>
          <w:rFonts w:ascii="宋体" w:eastAsia="宋体" w:hAnsi="宋体" w:hint="eastAsia"/>
          <w:sz w:val="24"/>
          <w:szCs w:val="24"/>
        </w:rPr>
        <w:t>cfa</w:t>
      </w:r>
      <w:proofErr w:type="spellEnd"/>
      <w:r>
        <w:rPr>
          <w:rFonts w:ascii="宋体" w:eastAsia="宋体" w:hAnsi="宋体" w:hint="eastAsia"/>
          <w:sz w:val="24"/>
          <w:szCs w:val="24"/>
        </w:rPr>
        <w:t>要求，不要求996工作制度。</w:t>
      </w:r>
    </w:p>
    <w:p w14:paraId="71B0082B" w14:textId="2695492F" w:rsidR="006166C6" w:rsidRDefault="005535F7" w:rsidP="006166C6">
      <w:pPr>
        <w:adjustRightInd w:val="0"/>
        <w:snapToGrid w:val="0"/>
        <w:spacing w:before="100" w:beforeAutospacing="1" w:after="100" w:afterAutospacing="1" w:line="360" w:lineRule="auto"/>
        <w:rPr>
          <w:rFonts w:ascii="宋体" w:eastAsia="宋体" w:hAnsi="宋体" w:hint="eastAsia"/>
          <w:sz w:val="24"/>
          <w:szCs w:val="24"/>
        </w:rPr>
      </w:pPr>
      <w:r>
        <w:rPr>
          <w:rFonts w:ascii="宋体" w:eastAsia="宋体" w:hAnsi="宋体" w:hint="eastAsia"/>
          <w:sz w:val="24"/>
          <w:szCs w:val="24"/>
        </w:rPr>
        <w:t>4. 你觉得</w:t>
      </w:r>
      <w:proofErr w:type="spellStart"/>
      <w:r>
        <w:rPr>
          <w:rFonts w:ascii="宋体" w:eastAsia="宋体" w:hAnsi="宋体" w:hint="eastAsia"/>
          <w:sz w:val="24"/>
          <w:szCs w:val="24"/>
        </w:rPr>
        <w:t>cfa</w:t>
      </w:r>
      <w:proofErr w:type="spellEnd"/>
      <w:r>
        <w:rPr>
          <w:rFonts w:ascii="宋体" w:eastAsia="宋体" w:hAnsi="宋体" w:hint="eastAsia"/>
          <w:sz w:val="24"/>
          <w:szCs w:val="24"/>
        </w:rPr>
        <w:t>应该放在模型里，还是去除？</w:t>
      </w:r>
    </w:p>
    <w:p w14:paraId="5B88A845" w14:textId="14160E73" w:rsidR="005535F7" w:rsidRDefault="005535F7" w:rsidP="006166C6">
      <w:pPr>
        <w:adjustRightInd w:val="0"/>
        <w:snapToGrid w:val="0"/>
        <w:spacing w:before="100" w:beforeAutospacing="1" w:after="100" w:afterAutospacing="1" w:line="360" w:lineRule="auto"/>
        <w:rPr>
          <w:rFonts w:ascii="宋体" w:eastAsia="宋体" w:hAnsi="宋体" w:hint="eastAsia"/>
          <w:sz w:val="24"/>
          <w:szCs w:val="24"/>
        </w:rPr>
      </w:pPr>
      <w:r>
        <w:rPr>
          <w:rFonts w:ascii="宋体" w:eastAsia="宋体" w:hAnsi="宋体" w:hint="eastAsia"/>
          <w:sz w:val="24"/>
          <w:szCs w:val="24"/>
        </w:rPr>
        <w:t>5. 根据你之前的阐述，考虑对补充至少2个模型，然后提供代码制作标准模型输出（可选：另附文件提供</w:t>
      </w:r>
      <w:r w:rsidR="0013373A">
        <w:rPr>
          <w:rFonts w:ascii="宋体" w:eastAsia="宋体" w:hAnsi="宋体" w:hint="eastAsia"/>
          <w:sz w:val="24"/>
          <w:szCs w:val="24"/>
        </w:rPr>
        <w:t>输出</w:t>
      </w:r>
      <w:r>
        <w:rPr>
          <w:rFonts w:ascii="宋体" w:eastAsia="宋体" w:hAnsi="宋体" w:hint="eastAsia"/>
          <w:sz w:val="24"/>
          <w:szCs w:val="24"/>
        </w:rPr>
        <w:t>结果）。</w:t>
      </w:r>
    </w:p>
    <w:p w14:paraId="3BE299B1" w14:textId="77777777" w:rsidR="00C7424F" w:rsidRPr="00576331" w:rsidRDefault="00C7424F" w:rsidP="00C7424F">
      <w:pPr>
        <w:rPr>
          <w:rFonts w:hint="eastAsia"/>
        </w:rPr>
      </w:pPr>
      <w:r w:rsidRPr="00515AA7">
        <w:rPr>
          <w:rFonts w:ascii="宋体" w:eastAsia="宋体" w:hAnsi="宋体" w:hint="eastAsia"/>
          <w:color w:val="FF0000"/>
          <w:sz w:val="24"/>
          <w:szCs w:val="24"/>
        </w:rPr>
        <w:t>[</w:t>
      </w:r>
      <w:r>
        <w:rPr>
          <w:rFonts w:ascii="宋体" w:eastAsia="宋体" w:hAnsi="宋体" w:hint="eastAsia"/>
          <w:color w:val="FF0000"/>
          <w:sz w:val="24"/>
          <w:szCs w:val="24"/>
        </w:rPr>
        <w:t>下方</w:t>
      </w:r>
      <w:r w:rsidRPr="00515AA7">
        <w:rPr>
          <w:rFonts w:ascii="宋体" w:eastAsia="宋体" w:hAnsi="宋体" w:hint="eastAsia"/>
          <w:color w:val="FF0000"/>
          <w:sz w:val="24"/>
          <w:szCs w:val="24"/>
        </w:rPr>
        <w:t>答题</w:t>
      </w:r>
      <w:r w:rsidRPr="00515AA7">
        <w:rPr>
          <w:rFonts w:ascii="宋体" w:eastAsia="宋体" w:hAnsi="宋体"/>
          <w:color w:val="FF0000"/>
          <w:sz w:val="24"/>
          <w:szCs w:val="24"/>
        </w:rPr>
        <w:t>]</w:t>
      </w:r>
    </w:p>
    <w:p w14:paraId="74397075" w14:textId="308AA605" w:rsidR="00E352F8" w:rsidRPr="00E352F8" w:rsidRDefault="00A5639A" w:rsidP="00E352F8">
      <w:pPr>
        <w:adjustRightInd w:val="0"/>
        <w:snapToGrid w:val="0"/>
        <w:rPr>
          <w:rFonts w:ascii="Times New Roman" w:eastAsia="宋体" w:hAnsi="Times New Roman"/>
          <w:sz w:val="24"/>
          <w:szCs w:val="24"/>
        </w:rPr>
      </w:pPr>
      <w:r w:rsidRPr="00D656EE">
        <w:rPr>
          <w:rFonts w:ascii="宋体" w:eastAsia="宋体" w:hAnsi="宋体" w:hint="eastAsia"/>
          <w:b/>
          <w:bCs/>
          <w:sz w:val="24"/>
          <w:szCs w:val="24"/>
        </w:rPr>
        <w:t>1.答：</w:t>
      </w:r>
      <w:r w:rsidR="00E352F8">
        <w:rPr>
          <w:rFonts w:ascii="宋体" w:eastAsia="宋体" w:hAnsi="宋体" w:hint="eastAsia"/>
          <w:sz w:val="24"/>
          <w:szCs w:val="24"/>
        </w:rPr>
        <w:t>①</w:t>
      </w:r>
      <w:r w:rsidR="00E352F8" w:rsidRPr="00E352F8">
        <w:rPr>
          <w:rFonts w:ascii="Times New Roman" w:eastAsia="宋体" w:hAnsi="Times New Roman"/>
          <w:sz w:val="24"/>
          <w:szCs w:val="24"/>
        </w:rPr>
        <w:t>model_lpm1</w:t>
      </w:r>
      <w:r w:rsidR="00E352F8" w:rsidRPr="00E352F8">
        <w:rPr>
          <w:rFonts w:ascii="Times New Roman" w:eastAsia="宋体" w:hAnsi="Times New Roman"/>
          <w:sz w:val="24"/>
          <w:szCs w:val="24"/>
        </w:rPr>
        <w:t>：基准线性概率模型</w:t>
      </w:r>
      <w:r w:rsidR="00E352F8">
        <w:rPr>
          <w:rFonts w:ascii="Times New Roman" w:eastAsia="宋体" w:hAnsi="Times New Roman" w:hint="eastAsia"/>
          <w:sz w:val="24"/>
          <w:szCs w:val="24"/>
        </w:rPr>
        <w:t>（</w:t>
      </w:r>
      <w:r w:rsidR="00E352F8" w:rsidRPr="00E352F8">
        <w:rPr>
          <w:rFonts w:ascii="Times New Roman" w:eastAsia="宋体" w:hAnsi="Times New Roman"/>
          <w:sz w:val="24"/>
          <w:szCs w:val="24"/>
        </w:rPr>
        <w:t>LPM</w:t>
      </w:r>
      <w:r w:rsidR="00E352F8">
        <w:rPr>
          <w:rFonts w:ascii="Times New Roman" w:eastAsia="宋体" w:hAnsi="Times New Roman" w:hint="eastAsia"/>
          <w:sz w:val="24"/>
          <w:szCs w:val="24"/>
        </w:rPr>
        <w:t>）</w:t>
      </w:r>
    </w:p>
    <w:p w14:paraId="2505ED30" w14:textId="10785AA0" w:rsidR="00E352F8" w:rsidRDefault="00E352F8" w:rsidP="00E352F8">
      <w:pPr>
        <w:adjustRightInd w:val="0"/>
        <w:snapToGrid w:val="0"/>
        <w:ind w:firstLineChars="200" w:firstLine="480"/>
        <w:rPr>
          <w:rFonts w:ascii="Times New Roman" w:eastAsia="宋体" w:hAnsi="Times New Roman"/>
          <w:sz w:val="24"/>
          <w:szCs w:val="24"/>
        </w:rPr>
      </w:pPr>
      <w:r w:rsidRPr="00E352F8">
        <w:rPr>
          <w:rFonts w:ascii="Times New Roman" w:eastAsia="宋体" w:hAnsi="Times New Roman"/>
          <w:sz w:val="24"/>
          <w:szCs w:val="24"/>
        </w:rPr>
        <w:t>model_lpm1</w:t>
      </w:r>
      <w:r w:rsidRPr="00E352F8">
        <w:rPr>
          <w:rFonts w:ascii="Times New Roman" w:eastAsia="宋体" w:hAnsi="Times New Roman"/>
          <w:sz w:val="24"/>
          <w:szCs w:val="24"/>
        </w:rPr>
        <w:t>是本文的基准模型，也是最容易理解的模型。它直观地反映了在其他条件相同的情况下，不同因素对简历是否获得</w:t>
      </w:r>
      <w:r w:rsidRPr="00E352F8">
        <w:rPr>
          <w:rFonts w:ascii="Times New Roman" w:eastAsia="宋体" w:hAnsi="Times New Roman"/>
          <w:sz w:val="24"/>
          <w:szCs w:val="24"/>
        </w:rPr>
        <w:t>HR</w:t>
      </w:r>
      <w:r w:rsidRPr="00E352F8">
        <w:rPr>
          <w:rFonts w:ascii="Times New Roman" w:eastAsia="宋体" w:hAnsi="Times New Roman"/>
          <w:sz w:val="24"/>
          <w:szCs w:val="24"/>
        </w:rPr>
        <w:t>回复概率的影响。从结果来看，</w:t>
      </w:r>
      <w:r w:rsidRPr="00E352F8">
        <w:rPr>
          <w:rFonts w:ascii="Times New Roman" w:eastAsia="宋体" w:hAnsi="Times New Roman"/>
          <w:sz w:val="24"/>
          <w:szCs w:val="24"/>
        </w:rPr>
        <w:t>a10yes</w:t>
      </w:r>
      <w:r w:rsidRPr="00E352F8">
        <w:rPr>
          <w:rFonts w:ascii="Times New Roman" w:eastAsia="宋体" w:hAnsi="Times New Roman"/>
          <w:sz w:val="24"/>
          <w:szCs w:val="24"/>
        </w:rPr>
        <w:t>的系数为</w:t>
      </w:r>
      <w:r w:rsidRPr="00E352F8">
        <w:rPr>
          <w:rFonts w:ascii="Times New Roman" w:eastAsia="宋体" w:hAnsi="Times New Roman"/>
          <w:sz w:val="24"/>
          <w:szCs w:val="24"/>
        </w:rPr>
        <w:t>0.0607</w:t>
      </w:r>
      <w:r w:rsidRPr="00E352F8">
        <w:rPr>
          <w:rFonts w:ascii="Times New Roman" w:eastAsia="宋体" w:hAnsi="Times New Roman"/>
          <w:sz w:val="24"/>
          <w:szCs w:val="24"/>
        </w:rPr>
        <w:t>，且在统计上高度显著（</w:t>
      </w:r>
      <w:r w:rsidRPr="00E352F8">
        <w:rPr>
          <w:rFonts w:ascii="Times New Roman" w:eastAsia="宋体" w:hAnsi="Times New Roman"/>
          <w:sz w:val="24"/>
          <w:szCs w:val="24"/>
        </w:rPr>
        <w:t>p&lt;0.001</w:t>
      </w:r>
      <w:r w:rsidRPr="00E352F8">
        <w:rPr>
          <w:rFonts w:ascii="Times New Roman" w:eastAsia="宋体" w:hAnsi="Times New Roman"/>
          <w:sz w:val="24"/>
          <w:szCs w:val="24"/>
        </w:rPr>
        <w:t>）。这意味着，在控制了性别、简历质量、教育背景、工作经历以及其他相关特征后，仅仅通过简历暗示自己来自</w:t>
      </w:r>
      <w:r w:rsidRPr="00E352F8">
        <w:rPr>
          <w:rFonts w:ascii="Times New Roman" w:eastAsia="宋体" w:hAnsi="Times New Roman"/>
          <w:sz w:val="24"/>
          <w:szCs w:val="24"/>
        </w:rPr>
        <w:t>A10</w:t>
      </w:r>
      <w:r w:rsidRPr="00E352F8">
        <w:rPr>
          <w:rFonts w:ascii="Times New Roman" w:eastAsia="宋体" w:hAnsi="Times New Roman"/>
          <w:sz w:val="24"/>
          <w:szCs w:val="24"/>
        </w:rPr>
        <w:t>家庭，就可以使获得</w:t>
      </w:r>
      <w:r w:rsidRPr="00E352F8">
        <w:rPr>
          <w:rFonts w:ascii="Times New Roman" w:eastAsia="宋体" w:hAnsi="Times New Roman"/>
          <w:sz w:val="24"/>
          <w:szCs w:val="24"/>
        </w:rPr>
        <w:t>HR</w:t>
      </w:r>
      <w:r w:rsidRPr="00E352F8">
        <w:rPr>
          <w:rFonts w:ascii="Times New Roman" w:eastAsia="宋体" w:hAnsi="Times New Roman"/>
          <w:sz w:val="24"/>
          <w:szCs w:val="24"/>
        </w:rPr>
        <w:t>回复的概率平均提高约</w:t>
      </w:r>
      <w:r w:rsidRPr="00E352F8">
        <w:rPr>
          <w:rFonts w:ascii="Times New Roman" w:eastAsia="宋体" w:hAnsi="Times New Roman"/>
          <w:sz w:val="24"/>
          <w:szCs w:val="24"/>
        </w:rPr>
        <w:t>6.1</w:t>
      </w:r>
      <w:r w:rsidRPr="00E352F8">
        <w:rPr>
          <w:rFonts w:ascii="Times New Roman" w:eastAsia="宋体" w:hAnsi="Times New Roman"/>
          <w:sz w:val="24"/>
          <w:szCs w:val="24"/>
        </w:rPr>
        <w:t>个百分点。这一结果不仅在统计上显著，而且在现实意义上也具有较强的重要性。</w:t>
      </w:r>
    </w:p>
    <w:p w14:paraId="01AAAB0E" w14:textId="0165C67A" w:rsidR="00A5639A" w:rsidRDefault="00E352F8" w:rsidP="00E352F8">
      <w:pPr>
        <w:adjustRightInd w:val="0"/>
        <w:snapToGrid w:val="0"/>
        <w:ind w:firstLineChars="200" w:firstLine="480"/>
        <w:rPr>
          <w:rFonts w:ascii="Times New Roman" w:eastAsia="宋体" w:hAnsi="Times New Roman"/>
          <w:sz w:val="24"/>
          <w:szCs w:val="24"/>
        </w:rPr>
      </w:pPr>
      <w:r w:rsidRPr="00E352F8">
        <w:rPr>
          <w:rFonts w:ascii="Times New Roman" w:eastAsia="宋体" w:hAnsi="Times New Roman"/>
          <w:sz w:val="24"/>
          <w:szCs w:val="24"/>
        </w:rPr>
        <w:t>为了更直观地理解这一效应的大小，可以将其与工作经验进行比较。在同一模型中，</w:t>
      </w:r>
      <w:r w:rsidRPr="00E352F8">
        <w:rPr>
          <w:rFonts w:ascii="Times New Roman" w:eastAsia="宋体" w:hAnsi="Times New Roman"/>
          <w:sz w:val="24"/>
          <w:szCs w:val="24"/>
        </w:rPr>
        <w:t>experience</w:t>
      </w:r>
      <w:r w:rsidRPr="00E352F8">
        <w:rPr>
          <w:rFonts w:ascii="Times New Roman" w:eastAsia="宋体" w:hAnsi="Times New Roman"/>
          <w:sz w:val="24"/>
          <w:szCs w:val="24"/>
        </w:rPr>
        <w:t>的系数约为</w:t>
      </w:r>
      <w:r w:rsidRPr="00E352F8">
        <w:rPr>
          <w:rFonts w:ascii="Times New Roman" w:eastAsia="宋体" w:hAnsi="Times New Roman"/>
          <w:sz w:val="24"/>
          <w:szCs w:val="24"/>
        </w:rPr>
        <w:t>0.003</w:t>
      </w:r>
      <w:r w:rsidRPr="00E352F8">
        <w:rPr>
          <w:rFonts w:ascii="Times New Roman" w:eastAsia="宋体" w:hAnsi="Times New Roman"/>
          <w:sz w:val="24"/>
          <w:szCs w:val="24"/>
        </w:rPr>
        <w:t>，即增加一年的相关工作经验，只能使回复概率提高约</w:t>
      </w:r>
      <w:r w:rsidRPr="00E352F8">
        <w:rPr>
          <w:rFonts w:ascii="Times New Roman" w:eastAsia="宋体" w:hAnsi="Times New Roman"/>
          <w:sz w:val="24"/>
          <w:szCs w:val="24"/>
        </w:rPr>
        <w:t>0.3</w:t>
      </w:r>
      <w:r w:rsidRPr="00E352F8">
        <w:rPr>
          <w:rFonts w:ascii="Times New Roman" w:eastAsia="宋体" w:hAnsi="Times New Roman"/>
          <w:sz w:val="24"/>
          <w:szCs w:val="24"/>
        </w:rPr>
        <w:t>个百分点。这意味着，</w:t>
      </w:r>
      <w:r w:rsidRPr="00E352F8">
        <w:rPr>
          <w:rFonts w:ascii="Times New Roman" w:eastAsia="宋体" w:hAnsi="Times New Roman"/>
          <w:sz w:val="24"/>
          <w:szCs w:val="24"/>
        </w:rPr>
        <w:t>A10</w:t>
      </w:r>
      <w:r w:rsidRPr="00E352F8">
        <w:rPr>
          <w:rFonts w:ascii="Times New Roman" w:eastAsia="宋体" w:hAnsi="Times New Roman"/>
          <w:sz w:val="24"/>
          <w:szCs w:val="24"/>
        </w:rPr>
        <w:t>家庭背景这一信号所带来的优势，大致相当于十年以上工作经验的累积效果。在竞争激烈的求职初筛阶段，这样的差异足以对结果产生实质性影响。</w:t>
      </w:r>
    </w:p>
    <w:p w14:paraId="28D310FD" w14:textId="7EF72136" w:rsidR="00E238C5" w:rsidRDefault="00E238C5" w:rsidP="00E352F8">
      <w:pPr>
        <w:adjustRightInd w:val="0"/>
        <w:snapToGrid w:val="0"/>
        <w:ind w:firstLineChars="200" w:firstLine="480"/>
        <w:rPr>
          <w:rFonts w:ascii="Times New Roman" w:eastAsia="宋体" w:hAnsi="Times New Roman"/>
          <w:sz w:val="24"/>
          <w:szCs w:val="24"/>
        </w:rPr>
      </w:pPr>
      <w:r w:rsidRPr="00E238C5">
        <w:rPr>
          <w:rFonts w:ascii="Times New Roman" w:eastAsia="宋体" w:hAnsi="Times New Roman"/>
          <w:sz w:val="24"/>
          <w:szCs w:val="24"/>
        </w:rPr>
        <w:t>与此同时，企业层面的差异也同样值得关注。</w:t>
      </w:r>
      <w:proofErr w:type="spellStart"/>
      <w:r w:rsidRPr="00E238C5">
        <w:rPr>
          <w:rFonts w:ascii="Times New Roman" w:eastAsia="宋体" w:hAnsi="Times New Roman"/>
          <w:sz w:val="24"/>
          <w:szCs w:val="24"/>
        </w:rPr>
        <w:t>ciccyes</w:t>
      </w:r>
      <w:proofErr w:type="spellEnd"/>
      <w:r w:rsidRPr="00E238C5">
        <w:rPr>
          <w:rFonts w:ascii="Times New Roman" w:eastAsia="宋体" w:hAnsi="Times New Roman"/>
          <w:sz w:val="24"/>
          <w:szCs w:val="24"/>
        </w:rPr>
        <w:t>的系数为</w:t>
      </w:r>
      <w:r w:rsidRPr="00E238C5">
        <w:rPr>
          <w:rFonts w:ascii="Times New Roman" w:eastAsia="宋体" w:hAnsi="Times New Roman"/>
          <w:sz w:val="24"/>
          <w:szCs w:val="24"/>
        </w:rPr>
        <w:t xml:space="preserve"> 0.0544</w:t>
      </w:r>
      <w:r w:rsidRPr="00E238C5">
        <w:rPr>
          <w:rFonts w:ascii="Times New Roman" w:eastAsia="宋体" w:hAnsi="Times New Roman"/>
          <w:sz w:val="24"/>
          <w:szCs w:val="24"/>
        </w:rPr>
        <w:t>，并在统计上显著（</w:t>
      </w:r>
      <w:r w:rsidRPr="00E238C5">
        <w:rPr>
          <w:rFonts w:ascii="Times New Roman" w:eastAsia="宋体" w:hAnsi="Times New Roman"/>
          <w:sz w:val="24"/>
          <w:szCs w:val="24"/>
        </w:rPr>
        <w:t>p &lt; 0.01</w:t>
      </w:r>
      <w:r w:rsidRPr="00E238C5">
        <w:rPr>
          <w:rFonts w:ascii="Times New Roman" w:eastAsia="宋体" w:hAnsi="Times New Roman"/>
          <w:sz w:val="24"/>
          <w:szCs w:val="24"/>
        </w:rPr>
        <w:t>），表明在控制求职者个人特征和简历质量等因素后，投递给</w:t>
      </w:r>
      <w:r>
        <w:rPr>
          <w:rFonts w:ascii="Times New Roman" w:eastAsia="宋体" w:hAnsi="Times New Roman" w:hint="eastAsia"/>
          <w:sz w:val="24"/>
          <w:szCs w:val="24"/>
        </w:rPr>
        <w:t>“</w:t>
      </w:r>
      <w:r w:rsidRPr="00E238C5">
        <w:rPr>
          <w:rFonts w:ascii="Times New Roman" w:eastAsia="宋体" w:hAnsi="Times New Roman"/>
          <w:sz w:val="24"/>
          <w:szCs w:val="24"/>
        </w:rPr>
        <w:t>储生证券</w:t>
      </w:r>
      <w:r>
        <w:rPr>
          <w:rFonts w:ascii="Times New Roman" w:eastAsia="宋体" w:hAnsi="Times New Roman" w:hint="eastAsia"/>
          <w:sz w:val="24"/>
          <w:szCs w:val="24"/>
        </w:rPr>
        <w:t>”</w:t>
      </w:r>
      <w:r w:rsidRPr="00E238C5">
        <w:rPr>
          <w:rFonts w:ascii="Times New Roman" w:eastAsia="宋体" w:hAnsi="Times New Roman"/>
          <w:sz w:val="24"/>
          <w:szCs w:val="24"/>
        </w:rPr>
        <w:t>的简历，其获得</w:t>
      </w:r>
      <w:r w:rsidRPr="00E238C5">
        <w:rPr>
          <w:rFonts w:ascii="Times New Roman" w:eastAsia="宋体" w:hAnsi="Times New Roman"/>
          <w:sz w:val="24"/>
          <w:szCs w:val="24"/>
        </w:rPr>
        <w:t>HR</w:t>
      </w:r>
      <w:r w:rsidRPr="00E238C5">
        <w:rPr>
          <w:rFonts w:ascii="Times New Roman" w:eastAsia="宋体" w:hAnsi="Times New Roman"/>
          <w:sz w:val="24"/>
          <w:szCs w:val="24"/>
        </w:rPr>
        <w:t>回复的概率整体上高出约</w:t>
      </w:r>
      <w:r w:rsidRPr="00E238C5">
        <w:rPr>
          <w:rFonts w:ascii="Times New Roman" w:eastAsia="宋体" w:hAnsi="Times New Roman"/>
          <w:sz w:val="24"/>
          <w:szCs w:val="24"/>
        </w:rPr>
        <w:t>5.4</w:t>
      </w:r>
      <w:r w:rsidRPr="00E238C5">
        <w:rPr>
          <w:rFonts w:ascii="Times New Roman" w:eastAsia="宋体" w:hAnsi="Times New Roman"/>
          <w:sz w:val="24"/>
          <w:szCs w:val="24"/>
        </w:rPr>
        <w:t>个百分点。这一结果说明，与其他企业相比，</w:t>
      </w:r>
      <w:proofErr w:type="gramStart"/>
      <w:r w:rsidRPr="00E238C5">
        <w:rPr>
          <w:rFonts w:ascii="Times New Roman" w:eastAsia="宋体" w:hAnsi="Times New Roman"/>
          <w:sz w:val="24"/>
          <w:szCs w:val="24"/>
        </w:rPr>
        <w:t>储生证券</w:t>
      </w:r>
      <w:proofErr w:type="gramEnd"/>
      <w:r w:rsidRPr="00E238C5">
        <w:rPr>
          <w:rFonts w:ascii="Times New Roman" w:eastAsia="宋体" w:hAnsi="Times New Roman"/>
          <w:sz w:val="24"/>
          <w:szCs w:val="24"/>
        </w:rPr>
        <w:t>在招聘平台上的整体回复率更高，这为后续分析其是否在特定求职者群体中表现出更强偏好提供了重要的基准背景。</w:t>
      </w:r>
    </w:p>
    <w:p w14:paraId="04213028" w14:textId="168F3F34" w:rsidR="00E352F8" w:rsidRDefault="00E352F8" w:rsidP="00E352F8">
      <w:pPr>
        <w:adjustRightInd w:val="0"/>
        <w:snapToGrid w:val="0"/>
        <w:ind w:firstLineChars="200" w:firstLine="480"/>
        <w:rPr>
          <w:rFonts w:ascii="Times New Roman" w:eastAsia="宋体" w:hAnsi="Times New Roman"/>
          <w:sz w:val="24"/>
          <w:szCs w:val="24"/>
        </w:rPr>
      </w:pPr>
      <w:r w:rsidRPr="00E352F8">
        <w:rPr>
          <w:rFonts w:ascii="Times New Roman" w:eastAsia="宋体" w:hAnsi="Times New Roman"/>
          <w:sz w:val="24"/>
          <w:szCs w:val="24"/>
        </w:rPr>
        <w:lastRenderedPageBreak/>
        <w:t>此外，一些能力相关变量的结果也较为合理。例如，</w:t>
      </w:r>
      <w:proofErr w:type="spellStart"/>
      <w:r w:rsidRPr="00E352F8">
        <w:rPr>
          <w:rFonts w:ascii="Times New Roman" w:eastAsia="宋体" w:hAnsi="Times New Roman"/>
          <w:sz w:val="24"/>
          <w:szCs w:val="24"/>
        </w:rPr>
        <w:t>mvsayes</w:t>
      </w:r>
      <w:proofErr w:type="spellEnd"/>
      <w:r w:rsidRPr="00E352F8">
        <w:rPr>
          <w:rFonts w:ascii="Times New Roman" w:eastAsia="宋体" w:hAnsi="Times New Roman"/>
          <w:sz w:val="24"/>
          <w:szCs w:val="24"/>
        </w:rPr>
        <w:t>的系数为</w:t>
      </w:r>
      <w:r w:rsidRPr="00E352F8">
        <w:rPr>
          <w:rFonts w:ascii="Times New Roman" w:eastAsia="宋体" w:hAnsi="Times New Roman"/>
          <w:sz w:val="24"/>
          <w:szCs w:val="24"/>
        </w:rPr>
        <w:t>0.0311</w:t>
      </w:r>
      <w:r w:rsidRPr="00E352F8">
        <w:rPr>
          <w:rFonts w:ascii="Times New Roman" w:eastAsia="宋体" w:hAnsi="Times New Roman"/>
          <w:sz w:val="24"/>
          <w:szCs w:val="24"/>
        </w:rPr>
        <w:t>，并在统计上显著（</w:t>
      </w:r>
      <w:r w:rsidRPr="00E352F8">
        <w:rPr>
          <w:rFonts w:ascii="Times New Roman" w:eastAsia="宋体" w:hAnsi="Times New Roman"/>
          <w:sz w:val="24"/>
          <w:szCs w:val="24"/>
        </w:rPr>
        <w:t>p&lt;0.01</w:t>
      </w:r>
      <w:r w:rsidRPr="00E352F8">
        <w:rPr>
          <w:rFonts w:ascii="Times New Roman" w:eastAsia="宋体" w:hAnsi="Times New Roman"/>
          <w:sz w:val="24"/>
          <w:szCs w:val="24"/>
        </w:rPr>
        <w:t>），说明上过《多元统计分析》课程的同学，其简历获得回复的概率平均提高约</w:t>
      </w:r>
      <w:r w:rsidRPr="00E352F8">
        <w:rPr>
          <w:rFonts w:ascii="Times New Roman" w:eastAsia="宋体" w:hAnsi="Times New Roman"/>
          <w:sz w:val="24"/>
          <w:szCs w:val="24"/>
        </w:rPr>
        <w:t>3.1</w:t>
      </w:r>
      <w:r w:rsidRPr="00E352F8">
        <w:rPr>
          <w:rFonts w:ascii="Times New Roman" w:eastAsia="宋体" w:hAnsi="Times New Roman"/>
          <w:sz w:val="24"/>
          <w:szCs w:val="24"/>
        </w:rPr>
        <w:t>个百分点。这可能反映了</w:t>
      </w:r>
      <w:r w:rsidRPr="00E352F8">
        <w:rPr>
          <w:rFonts w:ascii="Times New Roman" w:eastAsia="宋体" w:hAnsi="Times New Roman"/>
          <w:sz w:val="24"/>
          <w:szCs w:val="24"/>
        </w:rPr>
        <w:t>HR</w:t>
      </w:r>
      <w:r w:rsidRPr="00E352F8">
        <w:rPr>
          <w:rFonts w:ascii="Times New Roman" w:eastAsia="宋体" w:hAnsi="Times New Roman"/>
          <w:sz w:val="24"/>
          <w:szCs w:val="24"/>
        </w:rPr>
        <w:t>将该课程视为学习能力或分析能力的信号。相比之下，</w:t>
      </w:r>
      <w:proofErr w:type="spellStart"/>
      <w:r w:rsidRPr="00E352F8">
        <w:rPr>
          <w:rFonts w:ascii="Times New Roman" w:eastAsia="宋体" w:hAnsi="Times New Roman"/>
          <w:sz w:val="24"/>
          <w:szCs w:val="24"/>
        </w:rPr>
        <w:t>cfayes</w:t>
      </w:r>
      <w:proofErr w:type="spellEnd"/>
      <w:r w:rsidRPr="00E352F8">
        <w:rPr>
          <w:rFonts w:ascii="Times New Roman" w:eastAsia="宋体" w:hAnsi="Times New Roman"/>
          <w:sz w:val="24"/>
          <w:szCs w:val="24"/>
        </w:rPr>
        <w:t>的系数为负且在统计上显著（</w:t>
      </w:r>
      <w:r w:rsidRPr="00E352F8">
        <w:rPr>
          <w:rFonts w:ascii="Times New Roman" w:eastAsia="宋体" w:hAnsi="Times New Roman"/>
          <w:sz w:val="24"/>
          <w:szCs w:val="24"/>
        </w:rPr>
        <w:t>p&lt;0.05</w:t>
      </w:r>
      <w:r w:rsidRPr="00E352F8">
        <w:rPr>
          <w:rFonts w:ascii="Times New Roman" w:eastAsia="宋体" w:hAnsi="Times New Roman"/>
          <w:sz w:val="24"/>
          <w:szCs w:val="24"/>
        </w:rPr>
        <w:t>），这一结果相对反常。除岗位匹配度或</w:t>
      </w:r>
      <w:r>
        <w:rPr>
          <w:rFonts w:ascii="Times New Roman" w:eastAsia="宋体" w:hAnsi="Times New Roman" w:hint="eastAsia"/>
          <w:sz w:val="24"/>
          <w:szCs w:val="24"/>
        </w:rPr>
        <w:t>“</w:t>
      </w:r>
      <w:r w:rsidRPr="00E352F8">
        <w:rPr>
          <w:rFonts w:ascii="Times New Roman" w:eastAsia="宋体" w:hAnsi="Times New Roman"/>
          <w:sz w:val="24"/>
          <w:szCs w:val="24"/>
        </w:rPr>
        <w:t>过度资质</w:t>
      </w:r>
      <w:r>
        <w:rPr>
          <w:rFonts w:ascii="Times New Roman" w:eastAsia="宋体" w:hAnsi="Times New Roman" w:hint="eastAsia"/>
          <w:sz w:val="24"/>
          <w:szCs w:val="24"/>
        </w:rPr>
        <w:t>”</w:t>
      </w:r>
      <w:r w:rsidRPr="00E352F8">
        <w:rPr>
          <w:rFonts w:ascii="Times New Roman" w:eastAsia="宋体" w:hAnsi="Times New Roman"/>
          <w:sz w:val="24"/>
          <w:szCs w:val="24"/>
        </w:rPr>
        <w:t>等可能原因外，也不能排除选择效应的存在，即部分求职者可能通过考取</w:t>
      </w:r>
      <w:r w:rsidRPr="00E352F8">
        <w:rPr>
          <w:rFonts w:ascii="Times New Roman" w:eastAsia="宋体" w:hAnsi="Times New Roman"/>
          <w:sz w:val="24"/>
          <w:szCs w:val="24"/>
        </w:rPr>
        <w:t>CFA</w:t>
      </w:r>
      <w:r w:rsidRPr="00E352F8">
        <w:rPr>
          <w:rFonts w:ascii="Times New Roman" w:eastAsia="宋体" w:hAnsi="Times New Roman"/>
          <w:sz w:val="24"/>
          <w:szCs w:val="24"/>
        </w:rPr>
        <w:t>证书来弥补自身在其他方面的不足，从而使</w:t>
      </w:r>
      <w:r w:rsidRPr="00E352F8">
        <w:rPr>
          <w:rFonts w:ascii="Times New Roman" w:eastAsia="宋体" w:hAnsi="Times New Roman"/>
          <w:sz w:val="24"/>
          <w:szCs w:val="24"/>
        </w:rPr>
        <w:t>CFA</w:t>
      </w:r>
      <w:r w:rsidRPr="00E352F8">
        <w:rPr>
          <w:rFonts w:ascii="Times New Roman" w:eastAsia="宋体" w:hAnsi="Times New Roman"/>
          <w:sz w:val="24"/>
          <w:szCs w:val="24"/>
        </w:rPr>
        <w:t>变量在回归中同时反映了未被完全观测到的劣势特征。这一结果提示，在解读证书类变量时需要保持谨慎。</w:t>
      </w:r>
    </w:p>
    <w:p w14:paraId="47D7E276" w14:textId="77A91D81" w:rsidR="00E352F8" w:rsidRDefault="00E352F8" w:rsidP="00E352F8">
      <w:pPr>
        <w:adjustRightInd w:val="0"/>
        <w:snapToGrid w:val="0"/>
        <w:ind w:firstLineChars="200" w:firstLine="480"/>
        <w:rPr>
          <w:rFonts w:ascii="Times New Roman" w:eastAsia="宋体" w:hAnsi="Times New Roman"/>
          <w:sz w:val="24"/>
          <w:szCs w:val="24"/>
        </w:rPr>
      </w:pPr>
      <w:r>
        <w:rPr>
          <w:rFonts w:ascii="Times New Roman" w:eastAsia="宋体" w:hAnsi="Times New Roman" w:hint="eastAsia"/>
          <w:sz w:val="24"/>
          <w:szCs w:val="24"/>
        </w:rPr>
        <w:t>②</w:t>
      </w:r>
      <w:r w:rsidR="003F4EDF" w:rsidRPr="00E352F8">
        <w:rPr>
          <w:rFonts w:ascii="Times New Roman" w:eastAsia="宋体" w:hAnsi="Times New Roman"/>
          <w:sz w:val="24"/>
          <w:szCs w:val="24"/>
        </w:rPr>
        <w:t>model_lpm</w:t>
      </w:r>
      <w:r w:rsidR="003F4EDF">
        <w:rPr>
          <w:rFonts w:ascii="Times New Roman" w:eastAsia="宋体" w:hAnsi="Times New Roman" w:hint="eastAsia"/>
          <w:sz w:val="24"/>
          <w:szCs w:val="24"/>
        </w:rPr>
        <w:t>2</w:t>
      </w:r>
      <w:r w:rsidR="003F4EDF" w:rsidRPr="00E352F8">
        <w:rPr>
          <w:rFonts w:ascii="Times New Roman" w:eastAsia="宋体" w:hAnsi="Times New Roman"/>
          <w:sz w:val="24"/>
          <w:szCs w:val="24"/>
        </w:rPr>
        <w:t>：线性概率模型</w:t>
      </w:r>
      <w:r w:rsidR="003F4EDF">
        <w:rPr>
          <w:rFonts w:ascii="Times New Roman" w:eastAsia="宋体" w:hAnsi="Times New Roman" w:hint="eastAsia"/>
          <w:sz w:val="24"/>
          <w:szCs w:val="24"/>
        </w:rPr>
        <w:t>（</w:t>
      </w:r>
      <w:r w:rsidR="003F4EDF" w:rsidRPr="00E352F8">
        <w:rPr>
          <w:rFonts w:ascii="Times New Roman" w:eastAsia="宋体" w:hAnsi="Times New Roman"/>
          <w:sz w:val="24"/>
          <w:szCs w:val="24"/>
        </w:rPr>
        <w:t>LPM</w:t>
      </w:r>
      <w:r w:rsidR="003F4EDF">
        <w:rPr>
          <w:rFonts w:ascii="Times New Roman" w:eastAsia="宋体" w:hAnsi="Times New Roman" w:hint="eastAsia"/>
          <w:sz w:val="24"/>
          <w:szCs w:val="24"/>
        </w:rPr>
        <w:t>，</w:t>
      </w:r>
      <w:r w:rsidR="003F4EDF" w:rsidRPr="003F4EDF">
        <w:rPr>
          <w:rFonts w:ascii="Times New Roman" w:eastAsia="宋体" w:hAnsi="Times New Roman"/>
          <w:sz w:val="24"/>
          <w:szCs w:val="24"/>
        </w:rPr>
        <w:t>含交互项</w:t>
      </w:r>
      <w:r w:rsidR="003F4EDF">
        <w:rPr>
          <w:rFonts w:ascii="Times New Roman" w:eastAsia="宋体" w:hAnsi="Times New Roman" w:hint="eastAsia"/>
          <w:sz w:val="24"/>
          <w:szCs w:val="24"/>
        </w:rPr>
        <w:t>）</w:t>
      </w:r>
    </w:p>
    <w:p w14:paraId="59F1F54B" w14:textId="4FC44D78" w:rsidR="003F4EDF" w:rsidRPr="003F4EDF" w:rsidRDefault="003F4EDF" w:rsidP="003F4EDF">
      <w:pPr>
        <w:adjustRightInd w:val="0"/>
        <w:snapToGrid w:val="0"/>
        <w:ind w:firstLineChars="200" w:firstLine="480"/>
        <w:rPr>
          <w:rFonts w:ascii="Times New Roman" w:eastAsia="宋体" w:hAnsi="Times New Roman"/>
          <w:sz w:val="24"/>
          <w:szCs w:val="24"/>
        </w:rPr>
      </w:pPr>
      <w:r w:rsidRPr="003F4EDF">
        <w:rPr>
          <w:rFonts w:ascii="Times New Roman" w:eastAsia="宋体" w:hAnsi="Times New Roman"/>
          <w:sz w:val="24"/>
          <w:szCs w:val="24"/>
        </w:rPr>
        <w:t>在</w:t>
      </w:r>
      <w:r w:rsidRPr="003F4EDF">
        <w:rPr>
          <w:rFonts w:ascii="Times New Roman" w:eastAsia="宋体" w:hAnsi="Times New Roman"/>
          <w:sz w:val="24"/>
          <w:szCs w:val="24"/>
        </w:rPr>
        <w:t>model_lpm1</w:t>
      </w:r>
      <w:r w:rsidRPr="003F4EDF">
        <w:rPr>
          <w:rFonts w:ascii="Times New Roman" w:eastAsia="宋体" w:hAnsi="Times New Roman"/>
          <w:sz w:val="24"/>
          <w:szCs w:val="24"/>
        </w:rPr>
        <w:t>的基础上，</w:t>
      </w:r>
      <w:r w:rsidRPr="003F4EDF">
        <w:rPr>
          <w:rFonts w:ascii="Times New Roman" w:eastAsia="宋体" w:hAnsi="Times New Roman"/>
          <w:sz w:val="24"/>
          <w:szCs w:val="24"/>
        </w:rPr>
        <w:t>model_lpm2</w:t>
      </w:r>
      <w:r w:rsidRPr="003F4EDF">
        <w:rPr>
          <w:rFonts w:ascii="Times New Roman" w:eastAsia="宋体" w:hAnsi="Times New Roman"/>
          <w:sz w:val="24"/>
          <w:szCs w:val="24"/>
        </w:rPr>
        <w:t>进一步引入了</w:t>
      </w:r>
      <w:r>
        <w:rPr>
          <w:rFonts w:ascii="Times New Roman" w:eastAsia="宋体" w:hAnsi="Times New Roman" w:hint="eastAsia"/>
          <w:sz w:val="24"/>
          <w:szCs w:val="24"/>
        </w:rPr>
        <w:t>“</w:t>
      </w:r>
      <w:r w:rsidRPr="003F4EDF">
        <w:rPr>
          <w:rFonts w:ascii="Times New Roman" w:eastAsia="宋体" w:hAnsi="Times New Roman"/>
          <w:sz w:val="24"/>
          <w:szCs w:val="24"/>
        </w:rPr>
        <w:t>是否为储生证券</w:t>
      </w:r>
      <w:r>
        <w:rPr>
          <w:rFonts w:ascii="Times New Roman" w:eastAsia="宋体" w:hAnsi="Times New Roman" w:hint="eastAsia"/>
          <w:sz w:val="24"/>
          <w:szCs w:val="24"/>
        </w:rPr>
        <w:t>”</w:t>
      </w:r>
      <w:r w:rsidRPr="003F4EDF">
        <w:rPr>
          <w:rFonts w:ascii="Times New Roman" w:eastAsia="宋体" w:hAnsi="Times New Roman"/>
          <w:sz w:val="24"/>
          <w:szCs w:val="24"/>
        </w:rPr>
        <w:t>（</w:t>
      </w:r>
      <w:proofErr w:type="spellStart"/>
      <w:r w:rsidRPr="003F4EDF">
        <w:rPr>
          <w:rFonts w:ascii="Times New Roman" w:eastAsia="宋体" w:hAnsi="Times New Roman"/>
          <w:sz w:val="24"/>
          <w:szCs w:val="24"/>
        </w:rPr>
        <w:t>cicc</w:t>
      </w:r>
      <w:proofErr w:type="spellEnd"/>
      <w:r w:rsidRPr="003F4EDF">
        <w:rPr>
          <w:rFonts w:ascii="Times New Roman" w:eastAsia="宋体" w:hAnsi="Times New Roman"/>
          <w:sz w:val="24"/>
          <w:szCs w:val="24"/>
        </w:rPr>
        <w:t>）与</w:t>
      </w:r>
      <w:r>
        <w:rPr>
          <w:rFonts w:ascii="Times New Roman" w:eastAsia="宋体" w:hAnsi="Times New Roman" w:hint="eastAsia"/>
          <w:sz w:val="24"/>
          <w:szCs w:val="24"/>
        </w:rPr>
        <w:t>“</w:t>
      </w:r>
      <w:r w:rsidRPr="003F4EDF">
        <w:rPr>
          <w:rFonts w:ascii="Times New Roman" w:eastAsia="宋体" w:hAnsi="Times New Roman"/>
          <w:sz w:val="24"/>
          <w:szCs w:val="24"/>
        </w:rPr>
        <w:t>是否来自</w:t>
      </w:r>
      <w:r w:rsidRPr="003F4EDF">
        <w:rPr>
          <w:rFonts w:ascii="Times New Roman" w:eastAsia="宋体" w:hAnsi="Times New Roman"/>
          <w:sz w:val="24"/>
          <w:szCs w:val="24"/>
        </w:rPr>
        <w:t xml:space="preserve"> A10 </w:t>
      </w:r>
      <w:r w:rsidRPr="003F4EDF">
        <w:rPr>
          <w:rFonts w:ascii="Times New Roman" w:eastAsia="宋体" w:hAnsi="Times New Roman"/>
          <w:sz w:val="24"/>
          <w:szCs w:val="24"/>
        </w:rPr>
        <w:t>家庭</w:t>
      </w:r>
      <w:r>
        <w:rPr>
          <w:rFonts w:ascii="Times New Roman" w:eastAsia="宋体" w:hAnsi="Times New Roman" w:hint="eastAsia"/>
          <w:sz w:val="24"/>
          <w:szCs w:val="24"/>
        </w:rPr>
        <w:t>”</w:t>
      </w:r>
      <w:r w:rsidRPr="003F4EDF">
        <w:rPr>
          <w:rFonts w:ascii="Times New Roman" w:eastAsia="宋体" w:hAnsi="Times New Roman"/>
          <w:sz w:val="24"/>
          <w:szCs w:val="24"/>
        </w:rPr>
        <w:t>（</w:t>
      </w:r>
      <w:r w:rsidRPr="003F4EDF">
        <w:rPr>
          <w:rFonts w:ascii="Times New Roman" w:eastAsia="宋体" w:hAnsi="Times New Roman"/>
          <w:sz w:val="24"/>
          <w:szCs w:val="24"/>
        </w:rPr>
        <w:t>a10</w:t>
      </w:r>
      <w:r w:rsidRPr="003F4EDF">
        <w:rPr>
          <w:rFonts w:ascii="Times New Roman" w:eastAsia="宋体" w:hAnsi="Times New Roman"/>
          <w:sz w:val="24"/>
          <w:szCs w:val="24"/>
        </w:rPr>
        <w:t>）的交互项，并加入了岗位层面的要求变量，以检验家庭背景优势是否在不同企业中存在差异。该模型所回答的核心问题是：</w:t>
      </w:r>
      <w:proofErr w:type="gramStart"/>
      <w:r w:rsidRPr="003F4EDF">
        <w:rPr>
          <w:rFonts w:ascii="Times New Roman" w:eastAsia="宋体" w:hAnsi="Times New Roman"/>
          <w:sz w:val="24"/>
          <w:szCs w:val="24"/>
        </w:rPr>
        <w:t>储生证券</w:t>
      </w:r>
      <w:proofErr w:type="gramEnd"/>
      <w:r w:rsidRPr="003F4EDF">
        <w:rPr>
          <w:rFonts w:ascii="Times New Roman" w:eastAsia="宋体" w:hAnsi="Times New Roman"/>
          <w:sz w:val="24"/>
          <w:szCs w:val="24"/>
        </w:rPr>
        <w:t>是否比其他企业更看重家庭背景这一信号？</w:t>
      </w:r>
    </w:p>
    <w:p w14:paraId="325C2FC3" w14:textId="227B1216" w:rsidR="003F4EDF" w:rsidRPr="003F4EDF" w:rsidRDefault="003F4EDF" w:rsidP="003F4EDF">
      <w:pPr>
        <w:adjustRightInd w:val="0"/>
        <w:snapToGrid w:val="0"/>
        <w:ind w:firstLineChars="200" w:firstLine="480"/>
        <w:rPr>
          <w:rFonts w:ascii="Times New Roman" w:eastAsia="宋体" w:hAnsi="Times New Roman"/>
          <w:sz w:val="24"/>
          <w:szCs w:val="24"/>
        </w:rPr>
      </w:pPr>
      <w:r w:rsidRPr="003F4EDF">
        <w:rPr>
          <w:rFonts w:ascii="Times New Roman" w:eastAsia="宋体" w:hAnsi="Times New Roman"/>
          <w:sz w:val="24"/>
          <w:szCs w:val="24"/>
        </w:rPr>
        <w:t>回归结果显示，</w:t>
      </w:r>
      <w:r w:rsidRPr="003F4EDF">
        <w:rPr>
          <w:rFonts w:ascii="Times New Roman" w:eastAsia="宋体" w:hAnsi="Times New Roman"/>
          <w:sz w:val="24"/>
          <w:szCs w:val="24"/>
        </w:rPr>
        <w:t>a10yes</w:t>
      </w:r>
      <w:r w:rsidRPr="003F4EDF">
        <w:rPr>
          <w:rFonts w:ascii="Times New Roman" w:eastAsia="宋体" w:hAnsi="Times New Roman"/>
          <w:sz w:val="24"/>
          <w:szCs w:val="24"/>
        </w:rPr>
        <w:t>的系数为</w:t>
      </w:r>
      <w:r w:rsidRPr="003F4EDF">
        <w:rPr>
          <w:rFonts w:ascii="Times New Roman" w:eastAsia="宋体" w:hAnsi="Times New Roman"/>
          <w:sz w:val="24"/>
          <w:szCs w:val="24"/>
        </w:rPr>
        <w:t>0.0552</w:t>
      </w:r>
      <w:r w:rsidRPr="003F4EDF">
        <w:rPr>
          <w:rFonts w:ascii="Times New Roman" w:eastAsia="宋体" w:hAnsi="Times New Roman"/>
          <w:sz w:val="24"/>
          <w:szCs w:val="24"/>
        </w:rPr>
        <w:t>，且在统计上高度显著（</w:t>
      </w:r>
      <w:r w:rsidRPr="003F4EDF">
        <w:rPr>
          <w:rFonts w:ascii="Times New Roman" w:eastAsia="宋体" w:hAnsi="Times New Roman"/>
          <w:sz w:val="24"/>
          <w:szCs w:val="24"/>
        </w:rPr>
        <w:t>p&lt;0.001</w:t>
      </w:r>
      <w:r w:rsidRPr="003F4EDF">
        <w:rPr>
          <w:rFonts w:ascii="Times New Roman" w:eastAsia="宋体" w:hAnsi="Times New Roman"/>
          <w:sz w:val="24"/>
          <w:szCs w:val="24"/>
        </w:rPr>
        <w:t>），这表明在非</w:t>
      </w:r>
      <w:proofErr w:type="gramStart"/>
      <w:r w:rsidRPr="003F4EDF">
        <w:rPr>
          <w:rFonts w:ascii="Times New Roman" w:eastAsia="宋体" w:hAnsi="Times New Roman"/>
          <w:sz w:val="24"/>
          <w:szCs w:val="24"/>
        </w:rPr>
        <w:t>储生证券</w:t>
      </w:r>
      <w:proofErr w:type="gramEnd"/>
      <w:r w:rsidRPr="003F4EDF">
        <w:rPr>
          <w:rFonts w:ascii="Times New Roman" w:eastAsia="宋体" w:hAnsi="Times New Roman"/>
          <w:sz w:val="24"/>
          <w:szCs w:val="24"/>
        </w:rPr>
        <w:t>企业中，来自</w:t>
      </w:r>
      <w:r w:rsidRPr="003F4EDF">
        <w:rPr>
          <w:rFonts w:ascii="Times New Roman" w:eastAsia="宋体" w:hAnsi="Times New Roman"/>
          <w:sz w:val="24"/>
          <w:szCs w:val="24"/>
        </w:rPr>
        <w:t xml:space="preserve"> A10 </w:t>
      </w:r>
      <w:r w:rsidRPr="003F4EDF">
        <w:rPr>
          <w:rFonts w:ascii="Times New Roman" w:eastAsia="宋体" w:hAnsi="Times New Roman"/>
          <w:sz w:val="24"/>
          <w:szCs w:val="24"/>
        </w:rPr>
        <w:t>家庭的求职者，其简历获得</w:t>
      </w:r>
      <w:r w:rsidRPr="003F4EDF">
        <w:rPr>
          <w:rFonts w:ascii="Times New Roman" w:eastAsia="宋体" w:hAnsi="Times New Roman"/>
          <w:sz w:val="24"/>
          <w:szCs w:val="24"/>
        </w:rPr>
        <w:t>HR</w:t>
      </w:r>
      <w:r w:rsidRPr="003F4EDF">
        <w:rPr>
          <w:rFonts w:ascii="Times New Roman" w:eastAsia="宋体" w:hAnsi="Times New Roman"/>
          <w:sz w:val="24"/>
          <w:szCs w:val="24"/>
        </w:rPr>
        <w:t>回复的概率平均提高约</w:t>
      </w:r>
      <w:r w:rsidRPr="003F4EDF">
        <w:rPr>
          <w:rFonts w:ascii="Times New Roman" w:eastAsia="宋体" w:hAnsi="Times New Roman"/>
          <w:sz w:val="24"/>
          <w:szCs w:val="24"/>
        </w:rPr>
        <w:t>5.5</w:t>
      </w:r>
      <w:r w:rsidRPr="003F4EDF">
        <w:rPr>
          <w:rFonts w:ascii="Times New Roman" w:eastAsia="宋体" w:hAnsi="Times New Roman"/>
          <w:sz w:val="24"/>
          <w:szCs w:val="24"/>
        </w:rPr>
        <w:t>个百分点。在此基础上，交互项</w:t>
      </w:r>
      <w:r w:rsidRPr="003F4EDF">
        <w:rPr>
          <w:rFonts w:ascii="Times New Roman" w:eastAsia="宋体" w:hAnsi="Times New Roman"/>
          <w:sz w:val="24"/>
          <w:szCs w:val="24"/>
        </w:rPr>
        <w:t>ciccyes:a10yes</w:t>
      </w:r>
      <w:r w:rsidRPr="003F4EDF">
        <w:rPr>
          <w:rFonts w:ascii="Times New Roman" w:eastAsia="宋体" w:hAnsi="Times New Roman"/>
          <w:sz w:val="24"/>
          <w:szCs w:val="24"/>
        </w:rPr>
        <w:t>的系数为</w:t>
      </w:r>
      <w:r w:rsidRPr="003F4EDF">
        <w:rPr>
          <w:rFonts w:ascii="Times New Roman" w:eastAsia="宋体" w:hAnsi="Times New Roman"/>
          <w:sz w:val="24"/>
          <w:szCs w:val="24"/>
        </w:rPr>
        <w:t xml:space="preserve"> 0.0616</w:t>
      </w:r>
      <w:r w:rsidRPr="003F4EDF">
        <w:rPr>
          <w:rFonts w:ascii="Times New Roman" w:eastAsia="宋体" w:hAnsi="Times New Roman"/>
          <w:sz w:val="24"/>
          <w:szCs w:val="24"/>
        </w:rPr>
        <w:t>，并在</w:t>
      </w:r>
      <w:r w:rsidRPr="003F4EDF">
        <w:rPr>
          <w:rFonts w:ascii="Times New Roman" w:eastAsia="宋体" w:hAnsi="Times New Roman"/>
          <w:sz w:val="24"/>
          <w:szCs w:val="24"/>
        </w:rPr>
        <w:t>10%</w:t>
      </w:r>
      <w:r w:rsidRPr="003F4EDF">
        <w:rPr>
          <w:rFonts w:ascii="Times New Roman" w:eastAsia="宋体" w:hAnsi="Times New Roman"/>
          <w:sz w:val="24"/>
          <w:szCs w:val="24"/>
        </w:rPr>
        <w:t>显著性水平上边际显著（</w:t>
      </w:r>
      <w:r w:rsidRPr="003F4EDF">
        <w:rPr>
          <w:rFonts w:ascii="Times New Roman" w:eastAsia="宋体" w:hAnsi="Times New Roman"/>
          <w:sz w:val="24"/>
          <w:szCs w:val="24"/>
        </w:rPr>
        <w:t>p = 0.08</w:t>
      </w:r>
      <w:r w:rsidRPr="003F4EDF">
        <w:rPr>
          <w:rFonts w:ascii="Times New Roman" w:eastAsia="宋体" w:hAnsi="Times New Roman"/>
          <w:sz w:val="24"/>
          <w:szCs w:val="24"/>
        </w:rPr>
        <w:t>）。这一结果意味着，与其他企业相比，</w:t>
      </w:r>
      <w:proofErr w:type="gramStart"/>
      <w:r w:rsidRPr="003F4EDF">
        <w:rPr>
          <w:rFonts w:ascii="Times New Roman" w:eastAsia="宋体" w:hAnsi="Times New Roman"/>
          <w:sz w:val="24"/>
          <w:szCs w:val="24"/>
        </w:rPr>
        <w:t>储生证券</w:t>
      </w:r>
      <w:proofErr w:type="gramEnd"/>
      <w:r w:rsidRPr="003F4EDF">
        <w:rPr>
          <w:rFonts w:ascii="Times New Roman" w:eastAsia="宋体" w:hAnsi="Times New Roman"/>
          <w:sz w:val="24"/>
          <w:szCs w:val="24"/>
        </w:rPr>
        <w:t>对</w:t>
      </w:r>
      <w:r w:rsidRPr="003F4EDF">
        <w:rPr>
          <w:rFonts w:ascii="Times New Roman" w:eastAsia="宋体" w:hAnsi="Times New Roman"/>
          <w:sz w:val="24"/>
          <w:szCs w:val="24"/>
        </w:rPr>
        <w:t>A10</w:t>
      </w:r>
      <w:r w:rsidRPr="003F4EDF">
        <w:rPr>
          <w:rFonts w:ascii="Times New Roman" w:eastAsia="宋体" w:hAnsi="Times New Roman"/>
          <w:sz w:val="24"/>
          <w:szCs w:val="24"/>
        </w:rPr>
        <w:t>家庭背景的偏好程度额外高出约</w:t>
      </w:r>
      <w:r w:rsidRPr="003F4EDF">
        <w:rPr>
          <w:rFonts w:ascii="Times New Roman" w:eastAsia="宋体" w:hAnsi="Times New Roman"/>
          <w:sz w:val="24"/>
          <w:szCs w:val="24"/>
        </w:rPr>
        <w:t>6.2</w:t>
      </w:r>
      <w:r w:rsidRPr="003F4EDF">
        <w:rPr>
          <w:rFonts w:ascii="Times New Roman" w:eastAsia="宋体" w:hAnsi="Times New Roman"/>
          <w:sz w:val="24"/>
          <w:szCs w:val="24"/>
        </w:rPr>
        <w:t>个百分点。</w:t>
      </w:r>
    </w:p>
    <w:p w14:paraId="15A12CCD" w14:textId="0A85FFBE" w:rsidR="003F4EDF" w:rsidRPr="003F4EDF" w:rsidRDefault="003F4EDF" w:rsidP="003F4EDF">
      <w:pPr>
        <w:adjustRightInd w:val="0"/>
        <w:snapToGrid w:val="0"/>
        <w:ind w:firstLineChars="200" w:firstLine="480"/>
        <w:rPr>
          <w:rFonts w:ascii="Times New Roman" w:eastAsia="宋体" w:hAnsi="Times New Roman"/>
          <w:sz w:val="24"/>
          <w:szCs w:val="24"/>
        </w:rPr>
      </w:pPr>
      <w:r w:rsidRPr="003F4EDF">
        <w:rPr>
          <w:rFonts w:ascii="Times New Roman" w:eastAsia="宋体" w:hAnsi="Times New Roman"/>
          <w:sz w:val="24"/>
          <w:szCs w:val="24"/>
        </w:rPr>
        <w:t>将两者合并来看，在</w:t>
      </w:r>
      <w:proofErr w:type="gramStart"/>
      <w:r w:rsidRPr="003F4EDF">
        <w:rPr>
          <w:rFonts w:ascii="Times New Roman" w:eastAsia="宋体" w:hAnsi="Times New Roman"/>
          <w:sz w:val="24"/>
          <w:szCs w:val="24"/>
        </w:rPr>
        <w:t>储生证券</w:t>
      </w:r>
      <w:proofErr w:type="gramEnd"/>
      <w:r w:rsidRPr="003F4EDF">
        <w:rPr>
          <w:rFonts w:ascii="Times New Roman" w:eastAsia="宋体" w:hAnsi="Times New Roman"/>
          <w:sz w:val="24"/>
          <w:szCs w:val="24"/>
        </w:rPr>
        <w:t>中，</w:t>
      </w:r>
      <w:r w:rsidRPr="003F4EDF">
        <w:rPr>
          <w:rFonts w:ascii="Times New Roman" w:eastAsia="宋体" w:hAnsi="Times New Roman"/>
          <w:sz w:val="24"/>
          <w:szCs w:val="24"/>
        </w:rPr>
        <w:t>A10</w:t>
      </w:r>
      <w:r w:rsidRPr="003F4EDF">
        <w:rPr>
          <w:rFonts w:ascii="Times New Roman" w:eastAsia="宋体" w:hAnsi="Times New Roman"/>
          <w:sz w:val="24"/>
          <w:szCs w:val="24"/>
        </w:rPr>
        <w:t>家庭背景所带来的总效应约为</w:t>
      </w:r>
      <w:r w:rsidRPr="003F4EDF">
        <w:rPr>
          <w:rFonts w:ascii="Times New Roman" w:eastAsia="宋体" w:hAnsi="Times New Roman"/>
          <w:sz w:val="24"/>
          <w:szCs w:val="24"/>
        </w:rPr>
        <w:t>5.5% + 6.2% = 11.7%</w:t>
      </w:r>
      <w:r w:rsidRPr="003F4EDF">
        <w:rPr>
          <w:rFonts w:ascii="Times New Roman" w:eastAsia="宋体" w:hAnsi="Times New Roman"/>
          <w:sz w:val="24"/>
          <w:szCs w:val="24"/>
        </w:rPr>
        <w:t>。</w:t>
      </w:r>
      <w:r w:rsidR="00A16617" w:rsidRPr="00A16617">
        <w:rPr>
          <w:rFonts w:ascii="Times New Roman" w:eastAsia="宋体" w:hAnsi="Times New Roman"/>
          <w:sz w:val="24"/>
          <w:szCs w:val="24"/>
        </w:rPr>
        <w:t>虽然交互项在传统</w:t>
      </w:r>
      <w:r w:rsidR="00A16617" w:rsidRPr="00A16617">
        <w:rPr>
          <w:rFonts w:ascii="Times New Roman" w:eastAsia="宋体" w:hAnsi="Times New Roman"/>
          <w:sz w:val="24"/>
          <w:szCs w:val="24"/>
        </w:rPr>
        <w:t>5%</w:t>
      </w:r>
      <w:r w:rsidR="00A16617" w:rsidRPr="00A16617">
        <w:rPr>
          <w:rFonts w:ascii="Times New Roman" w:eastAsia="宋体" w:hAnsi="Times New Roman"/>
          <w:sz w:val="24"/>
          <w:szCs w:val="24"/>
        </w:rPr>
        <w:t>显著性水平下未能显著，但在</w:t>
      </w:r>
      <w:r w:rsidR="00A16617" w:rsidRPr="00A16617">
        <w:rPr>
          <w:rFonts w:ascii="Times New Roman" w:eastAsia="宋体" w:hAnsi="Times New Roman"/>
          <w:sz w:val="24"/>
          <w:szCs w:val="24"/>
        </w:rPr>
        <w:t>10%</w:t>
      </w:r>
      <w:r w:rsidR="00A16617" w:rsidRPr="00A16617">
        <w:rPr>
          <w:rFonts w:ascii="Times New Roman" w:eastAsia="宋体" w:hAnsi="Times New Roman"/>
          <w:sz w:val="24"/>
          <w:szCs w:val="24"/>
        </w:rPr>
        <w:t>水平上边际显著，其效应量级很大，在经济和现实意义上都很显著。此外，交互效应的检验通常需要比主效应更大的样本量，因此</w:t>
      </w:r>
      <w:r w:rsidR="00A16617" w:rsidRPr="00A16617">
        <w:rPr>
          <w:rFonts w:ascii="Times New Roman" w:eastAsia="宋体" w:hAnsi="Times New Roman"/>
          <w:sz w:val="24"/>
          <w:szCs w:val="24"/>
        </w:rPr>
        <w:t>p=0.08</w:t>
      </w:r>
      <w:r w:rsidR="00A16617" w:rsidRPr="00A16617">
        <w:rPr>
          <w:rFonts w:ascii="Times New Roman" w:eastAsia="宋体" w:hAnsi="Times New Roman"/>
          <w:sz w:val="24"/>
          <w:szCs w:val="24"/>
        </w:rPr>
        <w:t>也可能反映了统计功效的限制，而非效应不存在。这一结果的方向和量级与</w:t>
      </w:r>
      <w:r w:rsidR="00A16617">
        <w:rPr>
          <w:rFonts w:ascii="Times New Roman" w:eastAsia="宋体" w:hAnsi="Times New Roman" w:hint="eastAsia"/>
          <w:sz w:val="24"/>
          <w:szCs w:val="24"/>
        </w:rPr>
        <w:t>“</w:t>
      </w:r>
      <w:r w:rsidR="00A16617" w:rsidRPr="00A16617">
        <w:rPr>
          <w:rFonts w:ascii="Times New Roman" w:eastAsia="宋体" w:hAnsi="Times New Roman"/>
          <w:sz w:val="24"/>
          <w:szCs w:val="24"/>
        </w:rPr>
        <w:t>承揽型人才在高端金融机构中更受青睐</w:t>
      </w:r>
      <w:r w:rsidR="00A16617">
        <w:rPr>
          <w:rFonts w:ascii="Times New Roman" w:eastAsia="宋体" w:hAnsi="Times New Roman" w:hint="eastAsia"/>
          <w:sz w:val="24"/>
          <w:szCs w:val="24"/>
        </w:rPr>
        <w:t>”</w:t>
      </w:r>
      <w:r w:rsidR="00A16617" w:rsidRPr="00A16617">
        <w:rPr>
          <w:rFonts w:ascii="Times New Roman" w:eastAsia="宋体" w:hAnsi="Times New Roman"/>
          <w:sz w:val="24"/>
          <w:szCs w:val="24"/>
        </w:rPr>
        <w:t>的理论假设一致，为研究提供了方向性</w:t>
      </w:r>
      <w:r w:rsidR="00DE444D">
        <w:rPr>
          <w:rFonts w:ascii="Times New Roman" w:eastAsia="宋体" w:hAnsi="Times New Roman" w:hint="eastAsia"/>
          <w:sz w:val="24"/>
          <w:szCs w:val="24"/>
        </w:rPr>
        <w:t>的</w:t>
      </w:r>
      <w:r w:rsidR="00A16617" w:rsidRPr="00A16617">
        <w:rPr>
          <w:rFonts w:ascii="Times New Roman" w:eastAsia="宋体" w:hAnsi="Times New Roman"/>
          <w:sz w:val="24"/>
          <w:szCs w:val="24"/>
        </w:rPr>
        <w:t>证据。</w:t>
      </w:r>
    </w:p>
    <w:p w14:paraId="0E1B8E9B" w14:textId="1421CB06" w:rsidR="003F4EDF" w:rsidRDefault="008F6130" w:rsidP="00E352F8">
      <w:pPr>
        <w:adjustRightInd w:val="0"/>
        <w:snapToGrid w:val="0"/>
        <w:ind w:firstLineChars="200" w:firstLine="480"/>
        <w:rPr>
          <w:rFonts w:ascii="Times New Roman" w:eastAsia="宋体" w:hAnsi="Times New Roman"/>
          <w:sz w:val="24"/>
          <w:szCs w:val="24"/>
        </w:rPr>
      </w:pPr>
      <w:proofErr w:type="spellStart"/>
      <w:r w:rsidRPr="008F6130">
        <w:rPr>
          <w:rFonts w:ascii="Times New Roman" w:eastAsia="宋体" w:hAnsi="Times New Roman"/>
          <w:sz w:val="24"/>
          <w:szCs w:val="24"/>
        </w:rPr>
        <w:t>reqeducyes</w:t>
      </w:r>
      <w:proofErr w:type="spellEnd"/>
      <w:r w:rsidRPr="008F6130">
        <w:rPr>
          <w:rFonts w:ascii="Times New Roman" w:eastAsia="宋体" w:hAnsi="Times New Roman"/>
          <w:sz w:val="24"/>
          <w:szCs w:val="24"/>
        </w:rPr>
        <w:t>、</w:t>
      </w:r>
      <w:proofErr w:type="spellStart"/>
      <w:r w:rsidRPr="008F6130">
        <w:rPr>
          <w:rFonts w:ascii="Times New Roman" w:eastAsia="宋体" w:hAnsi="Times New Roman"/>
          <w:sz w:val="24"/>
          <w:szCs w:val="24"/>
        </w:rPr>
        <w:t>reqcfayes</w:t>
      </w:r>
      <w:proofErr w:type="spellEnd"/>
      <w:r w:rsidRPr="008F6130">
        <w:rPr>
          <w:rFonts w:ascii="Times New Roman" w:eastAsia="宋体" w:hAnsi="Times New Roman"/>
          <w:sz w:val="24"/>
          <w:szCs w:val="24"/>
        </w:rPr>
        <w:t>、</w:t>
      </w:r>
      <w:r w:rsidRPr="008F6130">
        <w:rPr>
          <w:rFonts w:ascii="Times New Roman" w:eastAsia="宋体" w:hAnsi="Times New Roman"/>
          <w:sz w:val="24"/>
          <w:szCs w:val="24"/>
        </w:rPr>
        <w:t>req996yes</w:t>
      </w:r>
      <w:r w:rsidRPr="008F6130">
        <w:rPr>
          <w:rFonts w:ascii="Times New Roman" w:eastAsia="宋体" w:hAnsi="Times New Roman"/>
          <w:sz w:val="24"/>
          <w:szCs w:val="24"/>
        </w:rPr>
        <w:t>这些岗位要求变量都是</w:t>
      </w:r>
      <w:proofErr w:type="gramStart"/>
      <w:r w:rsidRPr="008F6130">
        <w:rPr>
          <w:rFonts w:ascii="Times New Roman" w:eastAsia="宋体" w:hAnsi="Times New Roman"/>
          <w:sz w:val="24"/>
          <w:szCs w:val="24"/>
        </w:rPr>
        <w:t>负显著</w:t>
      </w:r>
      <w:proofErr w:type="gramEnd"/>
      <w:r w:rsidRPr="008F6130">
        <w:rPr>
          <w:rFonts w:ascii="Times New Roman" w:eastAsia="宋体" w:hAnsi="Times New Roman"/>
          <w:sz w:val="24"/>
          <w:szCs w:val="24"/>
        </w:rPr>
        <w:t>的</w:t>
      </w:r>
      <w:r>
        <w:rPr>
          <w:rFonts w:ascii="Times New Roman" w:eastAsia="宋体" w:hAnsi="Times New Roman" w:hint="eastAsia"/>
          <w:sz w:val="24"/>
          <w:szCs w:val="24"/>
        </w:rPr>
        <w:t>(p&lt;0.05)</w:t>
      </w:r>
      <w:r w:rsidRPr="008F6130">
        <w:rPr>
          <w:rFonts w:ascii="Times New Roman" w:eastAsia="宋体" w:hAnsi="Times New Roman"/>
          <w:sz w:val="24"/>
          <w:szCs w:val="24"/>
        </w:rPr>
        <w:t>。这是一个非常有趣的发现！这说明，那些明确提出高学历、</w:t>
      </w:r>
      <w:r w:rsidRPr="008F6130">
        <w:rPr>
          <w:rFonts w:ascii="Times New Roman" w:eastAsia="宋体" w:hAnsi="Times New Roman"/>
          <w:sz w:val="24"/>
          <w:szCs w:val="24"/>
        </w:rPr>
        <w:t>CFA</w:t>
      </w:r>
      <w:r w:rsidRPr="008F6130">
        <w:rPr>
          <w:rFonts w:ascii="Times New Roman" w:eastAsia="宋体" w:hAnsi="Times New Roman"/>
          <w:sz w:val="24"/>
          <w:szCs w:val="24"/>
        </w:rPr>
        <w:t>证书、或接受</w:t>
      </w:r>
      <w:r w:rsidRPr="008F6130">
        <w:rPr>
          <w:rFonts w:ascii="Times New Roman" w:eastAsia="宋体" w:hAnsi="Times New Roman"/>
          <w:sz w:val="24"/>
          <w:szCs w:val="24"/>
        </w:rPr>
        <w:t>996</w:t>
      </w:r>
      <w:r w:rsidRPr="008F6130">
        <w:rPr>
          <w:rFonts w:ascii="Times New Roman" w:eastAsia="宋体" w:hAnsi="Times New Roman"/>
          <w:sz w:val="24"/>
          <w:szCs w:val="24"/>
        </w:rPr>
        <w:t>工作制要求的岗位，其基础回复率反而更低。这并不意味着这些资质是负面信号。相反，这些要求本身就标识了</w:t>
      </w:r>
      <w:proofErr w:type="gramStart"/>
      <w:r w:rsidRPr="008F6130">
        <w:rPr>
          <w:rFonts w:ascii="Times New Roman" w:eastAsia="宋体" w:hAnsi="Times New Roman"/>
          <w:sz w:val="24"/>
          <w:szCs w:val="24"/>
        </w:rPr>
        <w:t>该岗位</w:t>
      </w:r>
      <w:proofErr w:type="gramEnd"/>
      <w:r w:rsidRPr="008F6130">
        <w:rPr>
          <w:rFonts w:ascii="Times New Roman" w:eastAsia="宋体" w:hAnsi="Times New Roman"/>
          <w:sz w:val="24"/>
          <w:szCs w:val="24"/>
        </w:rPr>
        <w:t>是高竞争性岗位，吸引了大量申请者，从而内生性地拉低了平均回复率。这一发现佐证了我们研究背景的设定，即精英岗位的竞争是极其激烈的，也使得</w:t>
      </w:r>
      <w:r w:rsidRPr="008F6130">
        <w:rPr>
          <w:rFonts w:ascii="Times New Roman" w:eastAsia="宋体" w:hAnsi="Times New Roman"/>
          <w:sz w:val="24"/>
          <w:szCs w:val="24"/>
        </w:rPr>
        <w:t>A10</w:t>
      </w:r>
      <w:r w:rsidRPr="008F6130">
        <w:rPr>
          <w:rFonts w:ascii="Times New Roman" w:eastAsia="宋体" w:hAnsi="Times New Roman"/>
          <w:sz w:val="24"/>
          <w:szCs w:val="24"/>
        </w:rPr>
        <w:t>背景所带来的</w:t>
      </w:r>
      <w:r w:rsidRPr="008F6130">
        <w:rPr>
          <w:rFonts w:ascii="Times New Roman" w:eastAsia="宋体" w:hAnsi="Times New Roman"/>
          <w:sz w:val="24"/>
          <w:szCs w:val="24"/>
        </w:rPr>
        <w:t>11.7</w:t>
      </w:r>
      <w:r w:rsidRPr="008F6130">
        <w:rPr>
          <w:rFonts w:ascii="Times New Roman" w:eastAsia="宋体" w:hAnsi="Times New Roman"/>
          <w:sz w:val="24"/>
          <w:szCs w:val="24"/>
        </w:rPr>
        <w:t>个百分点的巨大优势显得尤为关键。</w:t>
      </w:r>
    </w:p>
    <w:p w14:paraId="78B7113D" w14:textId="77777777" w:rsidR="00A63DB7" w:rsidRDefault="00A63DB7" w:rsidP="00E352F8">
      <w:pPr>
        <w:adjustRightInd w:val="0"/>
        <w:snapToGrid w:val="0"/>
        <w:ind w:firstLineChars="200" w:firstLine="480"/>
        <w:rPr>
          <w:rFonts w:ascii="Times New Roman" w:eastAsia="宋体" w:hAnsi="Times New Roman"/>
          <w:sz w:val="24"/>
          <w:szCs w:val="24"/>
          <w:lang w:val="fr-FR"/>
        </w:rPr>
      </w:pPr>
      <w:r w:rsidRPr="00A63DB7">
        <w:rPr>
          <w:rFonts w:ascii="Times New Roman" w:eastAsia="宋体" w:hAnsi="Times New Roman" w:hint="eastAsia"/>
          <w:sz w:val="24"/>
          <w:szCs w:val="24"/>
          <w:lang w:val="fr-FR"/>
        </w:rPr>
        <w:t>③</w:t>
      </w:r>
      <w:r w:rsidRPr="00A63DB7">
        <w:rPr>
          <w:rFonts w:ascii="Times New Roman" w:eastAsia="宋体" w:hAnsi="Times New Roman"/>
          <w:sz w:val="24"/>
          <w:szCs w:val="24"/>
          <w:lang w:val="fr-FR"/>
        </w:rPr>
        <w:t>model_logit1 (Logit</w:t>
      </w:r>
      <w:r w:rsidRPr="00A63DB7">
        <w:rPr>
          <w:rFonts w:ascii="Times New Roman" w:eastAsia="宋体" w:hAnsi="Times New Roman"/>
          <w:sz w:val="24"/>
          <w:szCs w:val="24"/>
        </w:rPr>
        <w:t>模型</w:t>
      </w:r>
      <w:r w:rsidRPr="00A63DB7">
        <w:rPr>
          <w:rFonts w:ascii="Times New Roman" w:eastAsia="宋体" w:hAnsi="Times New Roman" w:hint="eastAsia"/>
          <w:sz w:val="24"/>
          <w:szCs w:val="24"/>
          <w:lang w:val="fr-FR"/>
        </w:rPr>
        <w:t>)</w:t>
      </w:r>
    </w:p>
    <w:p w14:paraId="73A85CB0" w14:textId="09CC3B56" w:rsidR="003E6A13" w:rsidRPr="003E6A13" w:rsidRDefault="003E6A13" w:rsidP="003E6A13">
      <w:pPr>
        <w:adjustRightInd w:val="0"/>
        <w:snapToGrid w:val="0"/>
        <w:ind w:firstLineChars="200" w:firstLine="480"/>
        <w:rPr>
          <w:rFonts w:ascii="Times New Roman" w:eastAsia="宋体" w:hAnsi="Times New Roman"/>
          <w:sz w:val="24"/>
          <w:szCs w:val="24"/>
        </w:rPr>
      </w:pPr>
      <w:r w:rsidRPr="003E6A13">
        <w:rPr>
          <w:rFonts w:ascii="Times New Roman" w:eastAsia="宋体" w:hAnsi="Times New Roman"/>
          <w:sz w:val="24"/>
          <w:szCs w:val="24"/>
        </w:rPr>
        <w:t>为了验证基准</w:t>
      </w:r>
      <w:r w:rsidRPr="003E6A13">
        <w:rPr>
          <w:rFonts w:ascii="Times New Roman" w:eastAsia="宋体" w:hAnsi="Times New Roman"/>
          <w:sz w:val="24"/>
          <w:szCs w:val="24"/>
        </w:rPr>
        <w:t>LPM</w:t>
      </w:r>
      <w:r w:rsidRPr="003E6A13">
        <w:rPr>
          <w:rFonts w:ascii="Times New Roman" w:eastAsia="宋体" w:hAnsi="Times New Roman"/>
          <w:sz w:val="24"/>
          <w:szCs w:val="24"/>
        </w:rPr>
        <w:t>结果的稳健性，我们使用了</w:t>
      </w:r>
      <w:r w:rsidRPr="003E6A13">
        <w:rPr>
          <w:rFonts w:ascii="Times New Roman" w:eastAsia="宋体" w:hAnsi="Times New Roman"/>
          <w:sz w:val="24"/>
          <w:szCs w:val="24"/>
        </w:rPr>
        <w:t>Logit</w:t>
      </w:r>
      <w:r w:rsidRPr="003E6A13">
        <w:rPr>
          <w:rFonts w:ascii="Times New Roman" w:eastAsia="宋体" w:hAnsi="Times New Roman"/>
          <w:sz w:val="24"/>
          <w:szCs w:val="24"/>
        </w:rPr>
        <w:t>模型来处理二值因变量</w:t>
      </w:r>
      <w:r w:rsidRPr="003E6A13">
        <w:rPr>
          <w:rFonts w:ascii="Times New Roman" w:eastAsia="宋体" w:hAnsi="Times New Roman"/>
          <w:sz w:val="24"/>
          <w:szCs w:val="24"/>
        </w:rPr>
        <w:t>reply</w:t>
      </w:r>
      <w:r w:rsidRPr="003E6A13">
        <w:rPr>
          <w:rFonts w:ascii="Times New Roman" w:eastAsia="宋体" w:hAnsi="Times New Roman"/>
          <w:sz w:val="24"/>
          <w:szCs w:val="24"/>
        </w:rPr>
        <w:t>。</w:t>
      </w:r>
      <w:r w:rsidRPr="003E6A13">
        <w:rPr>
          <w:rFonts w:ascii="Times New Roman" w:eastAsia="宋体" w:hAnsi="Times New Roman"/>
          <w:sz w:val="24"/>
          <w:szCs w:val="24"/>
        </w:rPr>
        <w:t>Logit</w:t>
      </w:r>
      <w:r w:rsidRPr="003E6A13">
        <w:rPr>
          <w:rFonts w:ascii="Times New Roman" w:eastAsia="宋体" w:hAnsi="Times New Roman"/>
          <w:sz w:val="24"/>
          <w:szCs w:val="24"/>
        </w:rPr>
        <w:t>模型比</w:t>
      </w:r>
      <w:r w:rsidRPr="003E6A13">
        <w:rPr>
          <w:rFonts w:ascii="Times New Roman" w:eastAsia="宋体" w:hAnsi="Times New Roman"/>
          <w:sz w:val="24"/>
          <w:szCs w:val="24"/>
        </w:rPr>
        <w:t>LPM</w:t>
      </w:r>
      <w:r w:rsidRPr="003E6A13">
        <w:rPr>
          <w:rFonts w:ascii="Times New Roman" w:eastAsia="宋体" w:hAnsi="Times New Roman"/>
          <w:sz w:val="24"/>
          <w:szCs w:val="24"/>
        </w:rPr>
        <w:t>更符合</w:t>
      </w:r>
      <w:r w:rsidRPr="003E6A13">
        <w:rPr>
          <w:rFonts w:ascii="Times New Roman" w:eastAsia="宋体" w:hAnsi="Times New Roman"/>
          <w:sz w:val="24"/>
          <w:szCs w:val="24"/>
        </w:rPr>
        <w:t>0/1</w:t>
      </w:r>
      <w:r w:rsidRPr="003E6A13">
        <w:rPr>
          <w:rFonts w:ascii="Times New Roman" w:eastAsia="宋体" w:hAnsi="Times New Roman"/>
          <w:sz w:val="24"/>
          <w:szCs w:val="24"/>
        </w:rPr>
        <w:t>因变量的统计特性，系数表示对数几率的变化，因此不直接等于概率，但符号和显著性仍可以用来判断变量的方向和强弱。</w:t>
      </w:r>
    </w:p>
    <w:p w14:paraId="1CF8BB22" w14:textId="69A2CA8A" w:rsidR="003E6A13" w:rsidRPr="003E6A13" w:rsidRDefault="003E6A13" w:rsidP="003E6A13">
      <w:pPr>
        <w:adjustRightInd w:val="0"/>
        <w:snapToGrid w:val="0"/>
        <w:ind w:firstLineChars="200" w:firstLine="480"/>
        <w:rPr>
          <w:rFonts w:ascii="Times New Roman" w:eastAsia="宋体" w:hAnsi="Times New Roman"/>
          <w:sz w:val="24"/>
          <w:szCs w:val="24"/>
        </w:rPr>
      </w:pPr>
      <w:r w:rsidRPr="003E6A13">
        <w:rPr>
          <w:rFonts w:ascii="Times New Roman" w:eastAsia="宋体" w:hAnsi="Times New Roman"/>
          <w:sz w:val="24"/>
          <w:szCs w:val="24"/>
        </w:rPr>
        <w:t>从结果来看，</w:t>
      </w:r>
      <w:r w:rsidRPr="003E6A13">
        <w:rPr>
          <w:rFonts w:ascii="Times New Roman" w:eastAsia="宋体" w:hAnsi="Times New Roman"/>
          <w:sz w:val="24"/>
          <w:szCs w:val="24"/>
        </w:rPr>
        <w:t>a10yes</w:t>
      </w:r>
      <w:r w:rsidRPr="003E6A13">
        <w:rPr>
          <w:rFonts w:ascii="Times New Roman" w:eastAsia="宋体" w:hAnsi="Times New Roman"/>
          <w:sz w:val="24"/>
          <w:szCs w:val="24"/>
        </w:rPr>
        <w:t>的系数为</w:t>
      </w:r>
      <w:r w:rsidRPr="003E6A13">
        <w:rPr>
          <w:rFonts w:ascii="Times New Roman" w:eastAsia="宋体" w:hAnsi="Times New Roman"/>
          <w:sz w:val="24"/>
          <w:szCs w:val="24"/>
        </w:rPr>
        <w:t>0.762</w:t>
      </w:r>
      <w:r w:rsidRPr="003E6A13">
        <w:rPr>
          <w:rFonts w:ascii="Times New Roman" w:eastAsia="宋体" w:hAnsi="Times New Roman"/>
          <w:sz w:val="24"/>
          <w:szCs w:val="24"/>
        </w:rPr>
        <w:t>，在统计上高度显著（</w:t>
      </w:r>
      <w:r w:rsidRPr="003E6A13">
        <w:rPr>
          <w:rFonts w:ascii="Times New Roman" w:eastAsia="宋体" w:hAnsi="Times New Roman"/>
          <w:sz w:val="24"/>
          <w:szCs w:val="24"/>
        </w:rPr>
        <w:t>p &lt; 0.001</w:t>
      </w:r>
      <w:r w:rsidRPr="003E6A13">
        <w:rPr>
          <w:rFonts w:ascii="Times New Roman" w:eastAsia="宋体" w:hAnsi="Times New Roman"/>
          <w:sz w:val="24"/>
          <w:szCs w:val="24"/>
        </w:rPr>
        <w:t>），符号为正。这与基准</w:t>
      </w:r>
      <w:r w:rsidRPr="003E6A13">
        <w:rPr>
          <w:rFonts w:ascii="Times New Roman" w:eastAsia="宋体" w:hAnsi="Times New Roman"/>
          <w:sz w:val="24"/>
          <w:szCs w:val="24"/>
        </w:rPr>
        <w:t>LPM</w:t>
      </w:r>
      <w:r w:rsidRPr="003E6A13">
        <w:rPr>
          <w:rFonts w:ascii="Times New Roman" w:eastAsia="宋体" w:hAnsi="Times New Roman"/>
          <w:sz w:val="24"/>
          <w:szCs w:val="24"/>
        </w:rPr>
        <w:t>的结果完全一致，说明来自</w:t>
      </w:r>
      <w:r w:rsidRPr="003E6A13">
        <w:rPr>
          <w:rFonts w:ascii="Times New Roman" w:eastAsia="宋体" w:hAnsi="Times New Roman"/>
          <w:sz w:val="24"/>
          <w:szCs w:val="24"/>
        </w:rPr>
        <w:t>A10</w:t>
      </w:r>
      <w:r w:rsidRPr="003E6A13">
        <w:rPr>
          <w:rFonts w:ascii="Times New Roman" w:eastAsia="宋体" w:hAnsi="Times New Roman"/>
          <w:sz w:val="24"/>
          <w:szCs w:val="24"/>
        </w:rPr>
        <w:t>家庭的求职者在获得</w:t>
      </w:r>
      <w:r w:rsidRPr="003E6A13">
        <w:rPr>
          <w:rFonts w:ascii="Times New Roman" w:eastAsia="宋体" w:hAnsi="Times New Roman"/>
          <w:sz w:val="24"/>
          <w:szCs w:val="24"/>
        </w:rPr>
        <w:t xml:space="preserve">HR </w:t>
      </w:r>
      <w:r w:rsidRPr="003E6A13">
        <w:rPr>
          <w:rFonts w:ascii="Times New Roman" w:eastAsia="宋体" w:hAnsi="Times New Roman"/>
          <w:sz w:val="24"/>
          <w:szCs w:val="24"/>
        </w:rPr>
        <w:t>回复方面确实具有显著优势，家庭背景信号的正向作用得到了稳健验证。</w:t>
      </w:r>
    </w:p>
    <w:p w14:paraId="0D2FD01C" w14:textId="36B5225B" w:rsidR="003E6A13" w:rsidRPr="003E6A13" w:rsidRDefault="003E6A13" w:rsidP="003E6A13">
      <w:pPr>
        <w:adjustRightInd w:val="0"/>
        <w:snapToGrid w:val="0"/>
        <w:ind w:firstLineChars="200" w:firstLine="480"/>
        <w:rPr>
          <w:rFonts w:ascii="Times New Roman" w:eastAsia="宋体" w:hAnsi="Times New Roman"/>
          <w:sz w:val="24"/>
          <w:szCs w:val="24"/>
        </w:rPr>
      </w:pPr>
      <w:r w:rsidRPr="003E6A13">
        <w:rPr>
          <w:rFonts w:ascii="Times New Roman" w:eastAsia="宋体" w:hAnsi="Times New Roman"/>
          <w:sz w:val="24"/>
          <w:szCs w:val="24"/>
        </w:rPr>
        <w:t>同样，</w:t>
      </w:r>
      <w:proofErr w:type="spellStart"/>
      <w:r w:rsidRPr="003E6A13">
        <w:rPr>
          <w:rFonts w:ascii="Times New Roman" w:eastAsia="宋体" w:hAnsi="Times New Roman"/>
          <w:sz w:val="24"/>
          <w:szCs w:val="24"/>
        </w:rPr>
        <w:t>mvsayes</w:t>
      </w:r>
      <w:proofErr w:type="spellEnd"/>
      <w:r w:rsidRPr="003E6A13">
        <w:rPr>
          <w:rFonts w:ascii="Times New Roman" w:eastAsia="宋体" w:hAnsi="Times New Roman"/>
          <w:sz w:val="24"/>
          <w:szCs w:val="24"/>
        </w:rPr>
        <w:t>的系数为</w:t>
      </w:r>
      <w:r w:rsidRPr="003E6A13">
        <w:rPr>
          <w:rFonts w:ascii="Times New Roman" w:eastAsia="宋体" w:hAnsi="Times New Roman"/>
          <w:sz w:val="24"/>
          <w:szCs w:val="24"/>
        </w:rPr>
        <w:t>0.442</w:t>
      </w:r>
      <w:r w:rsidRPr="003E6A13">
        <w:rPr>
          <w:rFonts w:ascii="Times New Roman" w:eastAsia="宋体" w:hAnsi="Times New Roman"/>
          <w:sz w:val="24"/>
          <w:szCs w:val="24"/>
        </w:rPr>
        <w:t>（</w:t>
      </w:r>
      <w:r w:rsidRPr="003E6A13">
        <w:rPr>
          <w:rFonts w:ascii="Times New Roman" w:eastAsia="宋体" w:hAnsi="Times New Roman"/>
          <w:sz w:val="24"/>
          <w:szCs w:val="24"/>
        </w:rPr>
        <w:t>p &lt; 0.001</w:t>
      </w:r>
      <w:r w:rsidRPr="003E6A13">
        <w:rPr>
          <w:rFonts w:ascii="Times New Roman" w:eastAsia="宋体" w:hAnsi="Times New Roman"/>
          <w:sz w:val="24"/>
          <w:szCs w:val="24"/>
        </w:rPr>
        <w:t>），</w:t>
      </w:r>
      <w:r w:rsidRPr="003E6A13">
        <w:rPr>
          <w:rFonts w:ascii="Times New Roman" w:eastAsia="宋体" w:hAnsi="Times New Roman"/>
          <w:sz w:val="24"/>
          <w:szCs w:val="24"/>
        </w:rPr>
        <w:t>experience</w:t>
      </w:r>
      <w:r w:rsidRPr="003E6A13">
        <w:rPr>
          <w:rFonts w:ascii="Times New Roman" w:eastAsia="宋体" w:hAnsi="Times New Roman"/>
          <w:sz w:val="24"/>
          <w:szCs w:val="24"/>
        </w:rPr>
        <w:t>的系数为</w:t>
      </w:r>
      <w:r w:rsidRPr="003E6A13">
        <w:rPr>
          <w:rFonts w:ascii="Times New Roman" w:eastAsia="宋体" w:hAnsi="Times New Roman"/>
          <w:sz w:val="24"/>
          <w:szCs w:val="24"/>
        </w:rPr>
        <w:t>0.0355</w:t>
      </w:r>
      <w:r w:rsidRPr="003E6A13">
        <w:rPr>
          <w:rFonts w:ascii="Times New Roman" w:eastAsia="宋体" w:hAnsi="Times New Roman"/>
          <w:sz w:val="24"/>
          <w:szCs w:val="24"/>
        </w:rPr>
        <w:t>（</w:t>
      </w:r>
      <w:r w:rsidRPr="003E6A13">
        <w:rPr>
          <w:rFonts w:ascii="Times New Roman" w:eastAsia="宋体" w:hAnsi="Times New Roman"/>
          <w:sz w:val="24"/>
          <w:szCs w:val="24"/>
        </w:rPr>
        <w:t>p &lt; 0.001</w:t>
      </w:r>
      <w:r w:rsidRPr="003E6A13">
        <w:rPr>
          <w:rFonts w:ascii="Times New Roman" w:eastAsia="宋体" w:hAnsi="Times New Roman"/>
          <w:sz w:val="24"/>
          <w:szCs w:val="24"/>
        </w:rPr>
        <w:t>），符号均为正，显示上过《多元统计分析》课程和丰富工作经历仍然能够提高回复概率。相比之下，</w:t>
      </w:r>
      <w:proofErr w:type="spellStart"/>
      <w:r w:rsidRPr="003E6A13">
        <w:rPr>
          <w:rFonts w:ascii="Times New Roman" w:eastAsia="宋体" w:hAnsi="Times New Roman"/>
          <w:sz w:val="24"/>
          <w:szCs w:val="24"/>
        </w:rPr>
        <w:t>cfayes</w:t>
      </w:r>
      <w:proofErr w:type="spellEnd"/>
      <w:r w:rsidRPr="003E6A13">
        <w:rPr>
          <w:rFonts w:ascii="Times New Roman" w:eastAsia="宋体" w:hAnsi="Times New Roman"/>
          <w:sz w:val="24"/>
          <w:szCs w:val="24"/>
        </w:rPr>
        <w:t>的系数为</w:t>
      </w:r>
      <w:r w:rsidRPr="003E6A13">
        <w:rPr>
          <w:rFonts w:ascii="Times New Roman" w:eastAsia="宋体" w:hAnsi="Times New Roman"/>
          <w:sz w:val="24"/>
          <w:szCs w:val="24"/>
        </w:rPr>
        <w:t>-0.358</w:t>
      </w:r>
      <w:r w:rsidRPr="003E6A13">
        <w:rPr>
          <w:rFonts w:ascii="Times New Roman" w:eastAsia="宋体" w:hAnsi="Times New Roman"/>
          <w:sz w:val="24"/>
          <w:szCs w:val="24"/>
        </w:rPr>
        <w:t>（</w:t>
      </w:r>
      <w:r w:rsidRPr="003E6A13">
        <w:rPr>
          <w:rFonts w:ascii="Times New Roman" w:eastAsia="宋体" w:hAnsi="Times New Roman"/>
          <w:sz w:val="24"/>
          <w:szCs w:val="24"/>
        </w:rPr>
        <w:t>p = 0.012</w:t>
      </w:r>
      <w:r w:rsidRPr="003E6A13">
        <w:rPr>
          <w:rFonts w:ascii="Times New Roman" w:eastAsia="宋体" w:hAnsi="Times New Roman"/>
          <w:sz w:val="24"/>
          <w:szCs w:val="24"/>
        </w:rPr>
        <w:t>），仍为负向显著，这与</w:t>
      </w:r>
      <w:r w:rsidRPr="003E6A13">
        <w:rPr>
          <w:rFonts w:ascii="Times New Roman" w:eastAsia="宋体" w:hAnsi="Times New Roman"/>
          <w:sz w:val="24"/>
          <w:szCs w:val="24"/>
        </w:rPr>
        <w:t>LPM</w:t>
      </w:r>
      <w:r w:rsidRPr="003E6A13">
        <w:rPr>
          <w:rFonts w:ascii="Times New Roman" w:eastAsia="宋体" w:hAnsi="Times New Roman"/>
          <w:sz w:val="24"/>
          <w:szCs w:val="24"/>
        </w:rPr>
        <w:t>模型一致，持有</w:t>
      </w:r>
      <w:r w:rsidRPr="003E6A13">
        <w:rPr>
          <w:rFonts w:ascii="Times New Roman" w:eastAsia="宋体" w:hAnsi="Times New Roman"/>
          <w:sz w:val="24"/>
          <w:szCs w:val="24"/>
        </w:rPr>
        <w:t xml:space="preserve"> CFA </w:t>
      </w:r>
      <w:r w:rsidRPr="003E6A13">
        <w:rPr>
          <w:rFonts w:ascii="Times New Roman" w:eastAsia="宋体" w:hAnsi="Times New Roman"/>
          <w:sz w:val="24"/>
          <w:szCs w:val="24"/>
        </w:rPr>
        <w:t>证书可能存在</w:t>
      </w:r>
      <w:r w:rsidRPr="003E6A13">
        <w:rPr>
          <w:rFonts w:ascii="Times New Roman" w:eastAsia="宋体" w:hAnsi="Times New Roman"/>
          <w:sz w:val="24"/>
          <w:szCs w:val="24"/>
        </w:rPr>
        <w:t>“</w:t>
      </w:r>
      <w:r w:rsidRPr="003E6A13">
        <w:rPr>
          <w:rFonts w:ascii="Times New Roman" w:eastAsia="宋体" w:hAnsi="Times New Roman"/>
          <w:sz w:val="24"/>
          <w:szCs w:val="24"/>
        </w:rPr>
        <w:t>过度资质</w:t>
      </w:r>
      <w:r w:rsidRPr="003E6A13">
        <w:rPr>
          <w:rFonts w:ascii="Times New Roman" w:eastAsia="宋体" w:hAnsi="Times New Roman"/>
          <w:sz w:val="24"/>
          <w:szCs w:val="24"/>
        </w:rPr>
        <w:t>”</w:t>
      </w:r>
      <w:r w:rsidRPr="003E6A13">
        <w:rPr>
          <w:rFonts w:ascii="Times New Roman" w:eastAsia="宋体" w:hAnsi="Times New Roman"/>
          <w:sz w:val="24"/>
          <w:szCs w:val="24"/>
        </w:rPr>
        <w:t>或选择性偏差的影响。</w:t>
      </w:r>
    </w:p>
    <w:p w14:paraId="7E4F83F5" w14:textId="1FCFC0F9" w:rsidR="003E6A13" w:rsidRDefault="003E6A13" w:rsidP="003E6A13">
      <w:pPr>
        <w:adjustRightInd w:val="0"/>
        <w:snapToGrid w:val="0"/>
        <w:ind w:firstLineChars="200" w:firstLine="480"/>
        <w:rPr>
          <w:rFonts w:ascii="Times New Roman" w:eastAsia="宋体" w:hAnsi="Times New Roman"/>
          <w:sz w:val="24"/>
          <w:szCs w:val="24"/>
        </w:rPr>
      </w:pPr>
      <w:r w:rsidRPr="003E6A13">
        <w:rPr>
          <w:rFonts w:ascii="Times New Roman" w:eastAsia="宋体" w:hAnsi="Times New Roman"/>
          <w:sz w:val="24"/>
          <w:szCs w:val="24"/>
        </w:rPr>
        <w:t>企业层面的变量也提供了有价值的信息：</w:t>
      </w:r>
      <w:proofErr w:type="spellStart"/>
      <w:r w:rsidRPr="003E6A13">
        <w:rPr>
          <w:rFonts w:ascii="Times New Roman" w:eastAsia="宋体" w:hAnsi="Times New Roman"/>
          <w:sz w:val="24"/>
          <w:szCs w:val="24"/>
        </w:rPr>
        <w:t>ciccyes</w:t>
      </w:r>
      <w:proofErr w:type="spellEnd"/>
      <w:r w:rsidRPr="003E6A13">
        <w:rPr>
          <w:rFonts w:ascii="Times New Roman" w:eastAsia="宋体" w:hAnsi="Times New Roman"/>
          <w:sz w:val="24"/>
          <w:szCs w:val="24"/>
        </w:rPr>
        <w:t>的系数为</w:t>
      </w:r>
      <w:r w:rsidRPr="003E6A13">
        <w:rPr>
          <w:rFonts w:ascii="Times New Roman" w:eastAsia="宋体" w:hAnsi="Times New Roman"/>
          <w:sz w:val="24"/>
          <w:szCs w:val="24"/>
        </w:rPr>
        <w:t>0.431</w:t>
      </w:r>
      <w:r w:rsidRPr="003E6A13">
        <w:rPr>
          <w:rFonts w:ascii="Times New Roman" w:eastAsia="宋体" w:hAnsi="Times New Roman"/>
          <w:sz w:val="24"/>
          <w:szCs w:val="24"/>
        </w:rPr>
        <w:t>（</w:t>
      </w:r>
      <w:r w:rsidRPr="003E6A13">
        <w:rPr>
          <w:rFonts w:ascii="Times New Roman" w:eastAsia="宋体" w:hAnsi="Times New Roman"/>
          <w:sz w:val="24"/>
          <w:szCs w:val="24"/>
        </w:rPr>
        <w:t>p = 0.025</w:t>
      </w:r>
      <w:r w:rsidRPr="003E6A13">
        <w:rPr>
          <w:rFonts w:ascii="Times New Roman" w:eastAsia="宋体" w:hAnsi="Times New Roman"/>
          <w:sz w:val="24"/>
          <w:szCs w:val="24"/>
        </w:rPr>
        <w:t>），说明</w:t>
      </w:r>
      <w:proofErr w:type="gramStart"/>
      <w:r w:rsidRPr="003E6A13">
        <w:rPr>
          <w:rFonts w:ascii="Times New Roman" w:eastAsia="宋体" w:hAnsi="Times New Roman"/>
          <w:sz w:val="24"/>
          <w:szCs w:val="24"/>
        </w:rPr>
        <w:t>储生证券</w:t>
      </w:r>
      <w:proofErr w:type="gramEnd"/>
      <w:r w:rsidRPr="003E6A13">
        <w:rPr>
          <w:rFonts w:ascii="Times New Roman" w:eastAsia="宋体" w:hAnsi="Times New Roman"/>
          <w:sz w:val="24"/>
          <w:szCs w:val="24"/>
        </w:rPr>
        <w:t>在整体上对简历的回复概率更高；</w:t>
      </w:r>
      <w:r w:rsidRPr="003E6A13">
        <w:rPr>
          <w:rFonts w:ascii="Times New Roman" w:eastAsia="宋体" w:hAnsi="Times New Roman"/>
          <w:sz w:val="24"/>
          <w:szCs w:val="24"/>
        </w:rPr>
        <w:t xml:space="preserve">college_985yes </w:t>
      </w:r>
      <w:r w:rsidRPr="003E6A13">
        <w:rPr>
          <w:rFonts w:ascii="Times New Roman" w:eastAsia="宋体" w:hAnsi="Times New Roman"/>
          <w:sz w:val="24"/>
          <w:szCs w:val="24"/>
        </w:rPr>
        <w:t>的系数为</w:t>
      </w:r>
      <w:r w:rsidRPr="003E6A13">
        <w:rPr>
          <w:rFonts w:ascii="Times New Roman" w:eastAsia="宋体" w:hAnsi="Times New Roman"/>
          <w:sz w:val="24"/>
          <w:szCs w:val="24"/>
        </w:rPr>
        <w:t xml:space="preserve"> 0.167</w:t>
      </w:r>
      <w:r w:rsidRPr="003E6A13">
        <w:rPr>
          <w:rFonts w:ascii="Times New Roman" w:eastAsia="宋体" w:hAnsi="Times New Roman"/>
          <w:sz w:val="24"/>
          <w:szCs w:val="24"/>
        </w:rPr>
        <w:lastRenderedPageBreak/>
        <w:t>（</w:t>
      </w:r>
      <w:r w:rsidRPr="003E6A13">
        <w:rPr>
          <w:rFonts w:ascii="Times New Roman" w:eastAsia="宋体" w:hAnsi="Times New Roman"/>
          <w:sz w:val="24"/>
          <w:szCs w:val="24"/>
        </w:rPr>
        <w:t>p = 0.187</w:t>
      </w:r>
      <w:r w:rsidRPr="003E6A13">
        <w:rPr>
          <w:rFonts w:ascii="Times New Roman" w:eastAsia="宋体" w:hAnsi="Times New Roman"/>
          <w:sz w:val="24"/>
          <w:szCs w:val="24"/>
        </w:rPr>
        <w:t>），虽然正向但不显著，说明名校背景的边际影响在</w:t>
      </w:r>
      <w:r w:rsidRPr="003E6A13">
        <w:rPr>
          <w:rFonts w:ascii="Times New Roman" w:eastAsia="宋体" w:hAnsi="Times New Roman"/>
          <w:sz w:val="24"/>
          <w:szCs w:val="24"/>
        </w:rPr>
        <w:t>Logit</w:t>
      </w:r>
      <w:r w:rsidRPr="003E6A13">
        <w:rPr>
          <w:rFonts w:ascii="Times New Roman" w:eastAsia="宋体" w:hAnsi="Times New Roman"/>
          <w:sz w:val="24"/>
          <w:szCs w:val="24"/>
        </w:rPr>
        <w:t>模型中相对较弱。</w:t>
      </w:r>
    </w:p>
    <w:p w14:paraId="45AA795F" w14:textId="77777777" w:rsidR="00C422A9" w:rsidRPr="00C422A9" w:rsidRDefault="00C422A9" w:rsidP="00C422A9">
      <w:pPr>
        <w:adjustRightInd w:val="0"/>
        <w:snapToGrid w:val="0"/>
        <w:ind w:firstLineChars="200" w:firstLine="480"/>
        <w:rPr>
          <w:rFonts w:ascii="Times New Roman" w:eastAsia="宋体" w:hAnsi="Times New Roman"/>
          <w:sz w:val="24"/>
          <w:szCs w:val="24"/>
        </w:rPr>
      </w:pPr>
      <w:r w:rsidRPr="00C422A9">
        <w:rPr>
          <w:rFonts w:ascii="Times New Roman" w:eastAsia="宋体" w:hAnsi="Times New Roman"/>
          <w:sz w:val="24"/>
          <w:szCs w:val="24"/>
        </w:rPr>
        <w:t>平均边际效应（</w:t>
      </w:r>
      <w:r w:rsidRPr="00C422A9">
        <w:rPr>
          <w:rFonts w:ascii="Times New Roman" w:eastAsia="宋体" w:hAnsi="Times New Roman"/>
          <w:sz w:val="24"/>
          <w:szCs w:val="24"/>
        </w:rPr>
        <w:t>AME</w:t>
      </w:r>
      <w:r w:rsidRPr="00C422A9">
        <w:rPr>
          <w:rFonts w:ascii="Times New Roman" w:eastAsia="宋体" w:hAnsi="Times New Roman"/>
          <w:sz w:val="24"/>
          <w:szCs w:val="24"/>
        </w:rPr>
        <w:t>）计算公式可以简单表示为：</w:t>
      </w:r>
    </w:p>
    <w:p w14:paraId="37FF0642" w14:textId="56EAA9B6" w:rsidR="00C422A9" w:rsidRPr="00C422A9" w:rsidRDefault="00C422A9" w:rsidP="00C422A9">
      <w:pPr>
        <w:adjustRightInd w:val="0"/>
        <w:snapToGrid w:val="0"/>
        <w:ind w:firstLineChars="200" w:firstLine="480"/>
        <w:rPr>
          <w:rFonts w:ascii="Times New Roman" w:eastAsia="宋体" w:hAnsi="Times New Roman"/>
          <w:sz w:val="24"/>
          <w:szCs w:val="24"/>
        </w:rPr>
      </w:pPr>
      <m:oMathPara>
        <m:oMath>
          <m:r>
            <w:rPr>
              <w:rFonts w:ascii="Cambria Math" w:eastAsia="宋体" w:hAnsi="Cambria Math"/>
              <w:sz w:val="24"/>
              <w:szCs w:val="24"/>
            </w:rPr>
            <m:t>AME=</m:t>
          </m:r>
          <m:f>
            <m:fPr>
              <m:ctrlPr>
                <w:rPr>
                  <w:rFonts w:ascii="Cambria Math" w:eastAsia="宋体" w:hAnsi="Cambria Math"/>
                  <w:sz w:val="24"/>
                  <w:szCs w:val="24"/>
                </w:rPr>
              </m:ctrlPr>
            </m:fPr>
            <m:num>
              <m:r>
                <w:rPr>
                  <w:rFonts w:ascii="Cambria Math" w:eastAsia="宋体" w:hAnsi="Cambria Math"/>
                  <w:sz w:val="24"/>
                  <w:szCs w:val="24"/>
                </w:rPr>
                <m:t>1</m:t>
              </m:r>
            </m:num>
            <m:den>
              <m:r>
                <w:rPr>
                  <w:rFonts w:ascii="Cambria Math" w:eastAsia="宋体" w:hAnsi="Cambria Math"/>
                  <w:sz w:val="24"/>
                  <w:szCs w:val="24"/>
                </w:rPr>
                <m:t>N</m:t>
              </m:r>
            </m:den>
          </m:f>
          <m:nary>
            <m:naryPr>
              <m:chr m:val="∑"/>
              <m:limLoc m:val="undOvr"/>
              <m:grow m:val="1"/>
              <m:ctrlPr>
                <w:rPr>
                  <w:rFonts w:ascii="Cambria Math" w:eastAsia="宋体" w:hAnsi="Cambria Math"/>
                  <w:sz w:val="24"/>
                  <w:szCs w:val="24"/>
                </w:rPr>
              </m:ctrlPr>
            </m:naryPr>
            <m:sub>
              <m:r>
                <w:rPr>
                  <w:rFonts w:ascii="Cambria Math" w:eastAsia="宋体" w:hAnsi="Cambria Math"/>
                  <w:sz w:val="24"/>
                  <w:szCs w:val="24"/>
                </w:rPr>
                <m:t>i=1</m:t>
              </m:r>
            </m:sub>
            <m:sup>
              <m:r>
                <w:rPr>
                  <w:rFonts w:ascii="Cambria Math" w:eastAsia="宋体" w:hAnsi="Cambria Math"/>
                  <w:sz w:val="24"/>
                  <w:szCs w:val="24"/>
                </w:rPr>
                <m:t>N</m:t>
              </m:r>
            </m:sup>
            <m:e>
              <m:sSub>
                <m:sSubPr>
                  <m:ctrlPr>
                    <w:rPr>
                      <w:rFonts w:ascii="Cambria Math" w:eastAsia="宋体" w:hAnsi="Cambria Math"/>
                      <w:sz w:val="24"/>
                      <w:szCs w:val="24"/>
                    </w:rPr>
                  </m:ctrlPr>
                </m:sSubPr>
                <m:e>
                  <m:acc>
                    <m:accPr>
                      <m:ctrlPr>
                        <w:rPr>
                          <w:rFonts w:ascii="Cambria Math" w:eastAsia="宋体" w:hAnsi="Cambria Math"/>
                          <w:sz w:val="24"/>
                          <w:szCs w:val="24"/>
                        </w:rPr>
                      </m:ctrlPr>
                    </m:accPr>
                    <m:e>
                      <m:r>
                        <w:rPr>
                          <w:rFonts w:ascii="Cambria Math" w:eastAsia="宋体" w:hAnsi="Cambria Math"/>
                          <w:sz w:val="24"/>
                          <w:szCs w:val="24"/>
                        </w:rPr>
                        <m:t>P</m:t>
                      </m:r>
                    </m:e>
                  </m:acc>
                </m:e>
                <m:sub>
                  <m:r>
                    <w:rPr>
                      <w:rFonts w:ascii="Cambria Math" w:eastAsia="宋体" w:hAnsi="Cambria Math"/>
                      <w:sz w:val="24"/>
                      <w:szCs w:val="24"/>
                    </w:rPr>
                    <m:t>i</m:t>
                  </m:r>
                </m:sub>
              </m:sSub>
            </m:e>
          </m:nary>
          <m:r>
            <w:rPr>
              <w:rFonts w:ascii="Cambria Math" w:eastAsia="宋体" w:hAnsi="Cambria Math"/>
              <w:sz w:val="24"/>
              <w:szCs w:val="24"/>
            </w:rPr>
            <m:t>(1)-</m:t>
          </m:r>
          <m:sSub>
            <m:sSubPr>
              <m:ctrlPr>
                <w:rPr>
                  <w:rFonts w:ascii="Cambria Math" w:eastAsia="宋体" w:hAnsi="Cambria Math"/>
                  <w:sz w:val="24"/>
                  <w:szCs w:val="24"/>
                </w:rPr>
              </m:ctrlPr>
            </m:sSubPr>
            <m:e>
              <m:acc>
                <m:accPr>
                  <m:ctrlPr>
                    <w:rPr>
                      <w:rFonts w:ascii="Cambria Math" w:eastAsia="宋体" w:hAnsi="Cambria Math"/>
                      <w:sz w:val="24"/>
                      <w:szCs w:val="24"/>
                    </w:rPr>
                  </m:ctrlPr>
                </m:accPr>
                <m:e>
                  <m:r>
                    <w:rPr>
                      <w:rFonts w:ascii="Cambria Math" w:eastAsia="宋体" w:hAnsi="Cambria Math"/>
                      <w:sz w:val="24"/>
                      <w:szCs w:val="24"/>
                    </w:rPr>
                    <m:t>P</m:t>
                  </m:r>
                </m:e>
              </m:acc>
            </m:e>
            <m:sub>
              <m:r>
                <w:rPr>
                  <w:rFonts w:ascii="Cambria Math" w:eastAsia="宋体" w:hAnsi="Cambria Math"/>
                  <w:sz w:val="24"/>
                  <w:szCs w:val="24"/>
                </w:rPr>
                <m:t>i</m:t>
              </m:r>
            </m:sub>
          </m:sSub>
          <m:r>
            <w:rPr>
              <w:rFonts w:ascii="Cambria Math" w:eastAsia="宋体" w:hAnsi="Cambria Math"/>
              <w:sz w:val="24"/>
              <w:szCs w:val="24"/>
            </w:rPr>
            <m:t>(0)</m:t>
          </m:r>
        </m:oMath>
      </m:oMathPara>
    </w:p>
    <w:p w14:paraId="3DD92B10" w14:textId="6F7E4E00" w:rsidR="00C422A9" w:rsidRPr="003E6A13" w:rsidRDefault="00C422A9" w:rsidP="00C422A9">
      <w:pPr>
        <w:adjustRightInd w:val="0"/>
        <w:snapToGrid w:val="0"/>
        <w:ind w:firstLineChars="200" w:firstLine="480"/>
        <w:rPr>
          <w:rFonts w:ascii="Times New Roman" w:eastAsia="宋体" w:hAnsi="Times New Roman"/>
          <w:sz w:val="24"/>
          <w:szCs w:val="24"/>
        </w:rPr>
      </w:pPr>
      <w:r w:rsidRPr="00C422A9">
        <w:rPr>
          <w:rFonts w:ascii="Times New Roman" w:eastAsia="宋体" w:hAnsi="Times New Roman"/>
          <w:sz w:val="24"/>
          <w:szCs w:val="24"/>
        </w:rPr>
        <w:t>其中</w:t>
      </w:r>
      <w:r w:rsidRPr="00C422A9">
        <w:rPr>
          <w:rFonts w:ascii="Times New Roman" w:eastAsia="宋体" w:hAnsi="Times New Roman"/>
          <w:sz w:val="24"/>
          <w:szCs w:val="24"/>
        </w:rPr>
        <w:t xml:space="preserve"> </w:t>
      </w:r>
      <m:oMath>
        <m:sSub>
          <m:sSubPr>
            <m:ctrlPr>
              <w:rPr>
                <w:rFonts w:ascii="Cambria Math" w:eastAsia="宋体" w:hAnsi="Cambria Math"/>
                <w:sz w:val="24"/>
                <w:szCs w:val="24"/>
              </w:rPr>
            </m:ctrlPr>
          </m:sSubPr>
          <m:e>
            <m:acc>
              <m:accPr>
                <m:ctrlPr>
                  <w:rPr>
                    <w:rFonts w:ascii="Cambria Math" w:eastAsia="宋体" w:hAnsi="Cambria Math"/>
                    <w:sz w:val="24"/>
                    <w:szCs w:val="24"/>
                  </w:rPr>
                </m:ctrlPr>
              </m:accPr>
              <m:e>
                <m:r>
                  <w:rPr>
                    <w:rFonts w:ascii="Cambria Math" w:eastAsia="宋体" w:hAnsi="Cambria Math"/>
                    <w:sz w:val="24"/>
                    <w:szCs w:val="24"/>
                  </w:rPr>
                  <m:t>P</m:t>
                </m:r>
              </m:e>
            </m:acc>
          </m:e>
          <m:sub>
            <m:r>
              <w:rPr>
                <w:rFonts w:ascii="Cambria Math" w:eastAsia="宋体" w:hAnsi="Cambria Math"/>
                <w:sz w:val="24"/>
                <w:szCs w:val="24"/>
              </w:rPr>
              <m:t>i</m:t>
            </m:r>
          </m:sub>
        </m:sSub>
        <m:r>
          <w:rPr>
            <w:rFonts w:ascii="Cambria Math" w:eastAsia="宋体" w:hAnsi="Cambria Math"/>
            <w:sz w:val="24"/>
            <w:szCs w:val="24"/>
          </w:rPr>
          <m:t>(1)</m:t>
        </m:r>
      </m:oMath>
      <w:r w:rsidRPr="00C422A9">
        <w:rPr>
          <w:rFonts w:ascii="Times New Roman" w:eastAsia="宋体" w:hAnsi="Times New Roman"/>
          <w:sz w:val="24"/>
          <w:szCs w:val="24"/>
        </w:rPr>
        <w:t>表示自变量取</w:t>
      </w:r>
      <w:r w:rsidRPr="00C422A9">
        <w:rPr>
          <w:rFonts w:ascii="Times New Roman" w:eastAsia="宋体" w:hAnsi="Times New Roman"/>
          <w:sz w:val="24"/>
          <w:szCs w:val="24"/>
        </w:rPr>
        <w:t>1</w:t>
      </w:r>
      <w:r w:rsidRPr="00C422A9">
        <w:rPr>
          <w:rFonts w:ascii="Times New Roman" w:eastAsia="宋体" w:hAnsi="Times New Roman"/>
          <w:sz w:val="24"/>
          <w:szCs w:val="24"/>
        </w:rPr>
        <w:t>时的预测概率，</w:t>
      </w:r>
      <m:oMath>
        <m:sSub>
          <m:sSubPr>
            <m:ctrlPr>
              <w:rPr>
                <w:rFonts w:ascii="Cambria Math" w:eastAsia="宋体" w:hAnsi="Cambria Math"/>
                <w:sz w:val="24"/>
                <w:szCs w:val="24"/>
              </w:rPr>
            </m:ctrlPr>
          </m:sSubPr>
          <m:e>
            <m:acc>
              <m:accPr>
                <m:ctrlPr>
                  <w:rPr>
                    <w:rFonts w:ascii="Cambria Math" w:eastAsia="宋体" w:hAnsi="Cambria Math"/>
                    <w:sz w:val="24"/>
                    <w:szCs w:val="24"/>
                  </w:rPr>
                </m:ctrlPr>
              </m:accPr>
              <m:e>
                <m:r>
                  <w:rPr>
                    <w:rFonts w:ascii="Cambria Math" w:eastAsia="宋体" w:hAnsi="Cambria Math"/>
                    <w:sz w:val="24"/>
                    <w:szCs w:val="24"/>
                  </w:rPr>
                  <m:t>P</m:t>
                </m:r>
              </m:e>
            </m:acc>
          </m:e>
          <m:sub>
            <m:r>
              <w:rPr>
                <w:rFonts w:ascii="Cambria Math" w:eastAsia="宋体" w:hAnsi="Cambria Math"/>
                <w:sz w:val="24"/>
                <w:szCs w:val="24"/>
              </w:rPr>
              <m:t>i</m:t>
            </m:r>
          </m:sub>
        </m:sSub>
        <m:r>
          <w:rPr>
            <w:rFonts w:ascii="Cambria Math" w:eastAsia="宋体" w:hAnsi="Cambria Math"/>
            <w:sz w:val="24"/>
            <w:szCs w:val="24"/>
          </w:rPr>
          <m:t>(0)</m:t>
        </m:r>
      </m:oMath>
      <w:r w:rsidRPr="00C422A9">
        <w:rPr>
          <w:rFonts w:ascii="Times New Roman" w:eastAsia="宋体" w:hAnsi="Times New Roman"/>
          <w:sz w:val="24"/>
          <w:szCs w:val="24"/>
        </w:rPr>
        <w:t xml:space="preserve"> </w:t>
      </w:r>
      <w:r w:rsidRPr="00C422A9">
        <w:rPr>
          <w:rFonts w:ascii="Times New Roman" w:eastAsia="宋体" w:hAnsi="Times New Roman"/>
          <w:sz w:val="24"/>
          <w:szCs w:val="24"/>
        </w:rPr>
        <w:t>表示取</w:t>
      </w:r>
      <w:r w:rsidRPr="00C422A9">
        <w:rPr>
          <w:rFonts w:ascii="Times New Roman" w:eastAsia="宋体" w:hAnsi="Times New Roman"/>
          <w:sz w:val="24"/>
          <w:szCs w:val="24"/>
        </w:rPr>
        <w:t>0</w:t>
      </w:r>
      <w:r w:rsidRPr="00C422A9">
        <w:rPr>
          <w:rFonts w:ascii="Times New Roman" w:eastAsia="宋体" w:hAnsi="Times New Roman"/>
          <w:sz w:val="24"/>
          <w:szCs w:val="24"/>
        </w:rPr>
        <w:t>时的预测概率。</w:t>
      </w:r>
    </w:p>
    <w:p w14:paraId="77767B66" w14:textId="63ECF42E" w:rsidR="003E6A13" w:rsidRDefault="003E6A13" w:rsidP="00C422A9">
      <w:pPr>
        <w:adjustRightInd w:val="0"/>
        <w:snapToGrid w:val="0"/>
        <w:ind w:firstLineChars="200" w:firstLine="480"/>
        <w:rPr>
          <w:rFonts w:ascii="Times New Roman" w:eastAsia="宋体" w:hAnsi="Times New Roman"/>
          <w:sz w:val="24"/>
          <w:szCs w:val="24"/>
        </w:rPr>
      </w:pPr>
      <w:r w:rsidRPr="003E6A13">
        <w:rPr>
          <w:rFonts w:ascii="Times New Roman" w:eastAsia="宋体" w:hAnsi="Times New Roman"/>
          <w:sz w:val="24"/>
          <w:szCs w:val="24"/>
        </w:rPr>
        <w:t>作为稳健性检验，我们进一步计算了</w:t>
      </w:r>
      <w:r w:rsidRPr="003E6A13">
        <w:rPr>
          <w:rFonts w:ascii="Times New Roman" w:eastAsia="宋体" w:hAnsi="Times New Roman"/>
          <w:sz w:val="24"/>
          <w:szCs w:val="24"/>
        </w:rPr>
        <w:t>A10</w:t>
      </w:r>
      <w:r w:rsidRPr="003E6A13">
        <w:rPr>
          <w:rFonts w:ascii="Times New Roman" w:eastAsia="宋体" w:hAnsi="Times New Roman"/>
          <w:sz w:val="24"/>
          <w:szCs w:val="24"/>
        </w:rPr>
        <w:t>家庭背景的平均边际效应（</w:t>
      </w:r>
      <w:r w:rsidRPr="003E6A13">
        <w:rPr>
          <w:rFonts w:ascii="Times New Roman" w:eastAsia="宋体" w:hAnsi="Times New Roman"/>
          <w:sz w:val="24"/>
          <w:szCs w:val="24"/>
        </w:rPr>
        <w:t>AME</w:t>
      </w:r>
      <w:r w:rsidRPr="003E6A13">
        <w:rPr>
          <w:rFonts w:ascii="Times New Roman" w:eastAsia="宋体" w:hAnsi="Times New Roman"/>
          <w:sz w:val="24"/>
          <w:szCs w:val="24"/>
        </w:rPr>
        <w:t>），结果约为</w:t>
      </w:r>
      <w:r w:rsidRPr="003E6A13">
        <w:rPr>
          <w:rFonts w:ascii="Times New Roman" w:eastAsia="宋体" w:hAnsi="Times New Roman"/>
          <w:sz w:val="24"/>
          <w:szCs w:val="24"/>
        </w:rPr>
        <w:t>6.03</w:t>
      </w:r>
      <w:r w:rsidRPr="003E6A13">
        <w:rPr>
          <w:rFonts w:ascii="Times New Roman" w:eastAsia="宋体" w:hAnsi="Times New Roman"/>
          <w:sz w:val="24"/>
          <w:szCs w:val="24"/>
        </w:rPr>
        <w:t>个百分点（</w:t>
      </w:r>
      <w:r w:rsidRPr="003E6A13">
        <w:rPr>
          <w:rFonts w:ascii="Times New Roman" w:eastAsia="宋体" w:hAnsi="Times New Roman"/>
          <w:sz w:val="24"/>
          <w:szCs w:val="24"/>
        </w:rPr>
        <w:t>p&lt; 0.001</w:t>
      </w:r>
      <w:r w:rsidRPr="003E6A13">
        <w:rPr>
          <w:rFonts w:ascii="Times New Roman" w:eastAsia="宋体" w:hAnsi="Times New Roman"/>
          <w:sz w:val="24"/>
          <w:szCs w:val="24"/>
        </w:rPr>
        <w:t>），几乎与基准</w:t>
      </w:r>
      <w:r w:rsidRPr="003E6A13">
        <w:rPr>
          <w:rFonts w:ascii="Times New Roman" w:eastAsia="宋体" w:hAnsi="Times New Roman"/>
          <w:sz w:val="24"/>
          <w:szCs w:val="24"/>
        </w:rPr>
        <w:t xml:space="preserve"> LPM </w:t>
      </w:r>
      <w:r w:rsidRPr="003E6A13">
        <w:rPr>
          <w:rFonts w:ascii="Times New Roman" w:eastAsia="宋体" w:hAnsi="Times New Roman"/>
          <w:sz w:val="24"/>
          <w:szCs w:val="24"/>
        </w:rPr>
        <w:t>模型的</w:t>
      </w:r>
      <w:r w:rsidRPr="003E6A13">
        <w:rPr>
          <w:rFonts w:ascii="Times New Roman" w:eastAsia="宋体" w:hAnsi="Times New Roman"/>
          <w:sz w:val="24"/>
          <w:szCs w:val="24"/>
        </w:rPr>
        <w:t>6.07</w:t>
      </w:r>
      <w:r w:rsidRPr="003E6A13">
        <w:rPr>
          <w:rFonts w:ascii="Times New Roman" w:eastAsia="宋体" w:hAnsi="Times New Roman"/>
          <w:sz w:val="24"/>
          <w:szCs w:val="24"/>
        </w:rPr>
        <w:t>个百分点完全一致。这表明，我们的核心发现并不依赖于线性假设或特定函数形式，结论稳健可靠。</w:t>
      </w:r>
      <w:r w:rsidRPr="003E6A13">
        <w:rPr>
          <w:rFonts w:ascii="Times New Roman" w:eastAsia="宋体" w:hAnsi="Times New Roman"/>
          <w:sz w:val="24"/>
          <w:szCs w:val="24"/>
        </w:rPr>
        <w:t>Logit</w:t>
      </w:r>
      <w:r w:rsidRPr="003E6A13">
        <w:rPr>
          <w:rFonts w:ascii="Times New Roman" w:eastAsia="宋体" w:hAnsi="Times New Roman"/>
          <w:sz w:val="24"/>
          <w:szCs w:val="24"/>
        </w:rPr>
        <w:t>模型的结果不仅确认了</w:t>
      </w:r>
      <w:r w:rsidRPr="003E6A13">
        <w:rPr>
          <w:rFonts w:ascii="Times New Roman" w:eastAsia="宋体" w:hAnsi="Times New Roman"/>
          <w:sz w:val="24"/>
          <w:szCs w:val="24"/>
        </w:rPr>
        <w:t>LPM</w:t>
      </w:r>
      <w:r w:rsidRPr="003E6A13">
        <w:rPr>
          <w:rFonts w:ascii="Times New Roman" w:eastAsia="宋体" w:hAnsi="Times New Roman"/>
          <w:sz w:val="24"/>
          <w:szCs w:val="24"/>
        </w:rPr>
        <w:t>中的核心发现，也强化了家庭背景、能力信号和企业差异在初筛阶段的作用，</w:t>
      </w:r>
      <w:r w:rsidR="00C422A9" w:rsidRPr="00C422A9">
        <w:rPr>
          <w:rFonts w:ascii="Times New Roman" w:eastAsia="宋体" w:hAnsi="Times New Roman"/>
          <w:sz w:val="24"/>
          <w:szCs w:val="24"/>
        </w:rPr>
        <w:t>进一步增强了核心发现的稳健性和可信度。</w:t>
      </w:r>
    </w:p>
    <w:p w14:paraId="2CF15726" w14:textId="0BB541A7" w:rsidR="00A63DB7" w:rsidRPr="009F6BAC" w:rsidRDefault="00C422A9" w:rsidP="00052FB2">
      <w:pPr>
        <w:adjustRightInd w:val="0"/>
        <w:snapToGrid w:val="0"/>
        <w:ind w:firstLineChars="200" w:firstLine="480"/>
        <w:rPr>
          <w:rFonts w:ascii="Times New Roman" w:eastAsia="宋体" w:hAnsi="Times New Roman"/>
          <w:sz w:val="24"/>
          <w:szCs w:val="24"/>
        </w:rPr>
      </w:pPr>
      <w:r w:rsidRPr="009F6BAC">
        <w:rPr>
          <w:rFonts w:ascii="Times New Roman" w:eastAsia="宋体" w:hAnsi="Times New Roman" w:hint="eastAsia"/>
          <w:sz w:val="24"/>
          <w:szCs w:val="24"/>
        </w:rPr>
        <w:t>④</w:t>
      </w:r>
      <w:r w:rsidRPr="009F6BAC">
        <w:rPr>
          <w:rFonts w:ascii="Times New Roman" w:eastAsia="宋体" w:hAnsi="Times New Roman"/>
          <w:sz w:val="24"/>
          <w:szCs w:val="24"/>
        </w:rPr>
        <w:t>model_logit2</w:t>
      </w:r>
      <w:r w:rsidRPr="009F6BAC">
        <w:rPr>
          <w:rFonts w:ascii="Times New Roman" w:eastAsia="宋体" w:hAnsi="Times New Roman"/>
          <w:sz w:val="24"/>
          <w:szCs w:val="24"/>
        </w:rPr>
        <w:t>：</w:t>
      </w:r>
      <w:r w:rsidRPr="009F6BAC">
        <w:rPr>
          <w:rFonts w:ascii="Times New Roman" w:eastAsia="宋体" w:hAnsi="Times New Roman"/>
          <w:sz w:val="24"/>
          <w:szCs w:val="24"/>
        </w:rPr>
        <w:t>Logit</w:t>
      </w:r>
      <w:r w:rsidRPr="00C422A9">
        <w:rPr>
          <w:rFonts w:ascii="Times New Roman" w:eastAsia="宋体" w:hAnsi="Times New Roman"/>
          <w:sz w:val="24"/>
          <w:szCs w:val="24"/>
          <w:lang w:val="fr-FR"/>
        </w:rPr>
        <w:t>模型</w:t>
      </w:r>
      <w:r w:rsidRPr="009F6BAC">
        <w:rPr>
          <w:rFonts w:ascii="Times New Roman" w:eastAsia="宋体" w:hAnsi="Times New Roman" w:hint="eastAsia"/>
          <w:sz w:val="24"/>
          <w:szCs w:val="24"/>
        </w:rPr>
        <w:t>（</w:t>
      </w:r>
      <w:r>
        <w:rPr>
          <w:rFonts w:ascii="Times New Roman" w:eastAsia="宋体" w:hAnsi="Times New Roman" w:hint="eastAsia"/>
          <w:sz w:val="24"/>
          <w:szCs w:val="24"/>
          <w:lang w:val="fr-FR"/>
        </w:rPr>
        <w:t>含</w:t>
      </w:r>
      <w:r w:rsidRPr="00C422A9">
        <w:rPr>
          <w:rFonts w:ascii="Times New Roman" w:eastAsia="宋体" w:hAnsi="Times New Roman"/>
          <w:sz w:val="24"/>
          <w:szCs w:val="24"/>
          <w:lang w:val="fr-FR"/>
        </w:rPr>
        <w:t>交互</w:t>
      </w:r>
      <w:r>
        <w:rPr>
          <w:rFonts w:ascii="Times New Roman" w:eastAsia="宋体" w:hAnsi="Times New Roman" w:hint="eastAsia"/>
          <w:sz w:val="24"/>
          <w:szCs w:val="24"/>
          <w:lang w:val="fr-FR"/>
        </w:rPr>
        <w:t>项</w:t>
      </w:r>
      <w:r w:rsidRPr="009F6BAC">
        <w:rPr>
          <w:rFonts w:ascii="Times New Roman" w:eastAsia="宋体" w:hAnsi="Times New Roman" w:hint="eastAsia"/>
          <w:sz w:val="24"/>
          <w:szCs w:val="24"/>
        </w:rPr>
        <w:t>）</w:t>
      </w:r>
    </w:p>
    <w:p w14:paraId="5273C19D" w14:textId="1CF2C7BB" w:rsidR="00052FB2" w:rsidRPr="00052FB2" w:rsidRDefault="00052FB2" w:rsidP="00052FB2">
      <w:pPr>
        <w:adjustRightInd w:val="0"/>
        <w:snapToGrid w:val="0"/>
        <w:ind w:firstLineChars="200" w:firstLine="480"/>
        <w:rPr>
          <w:rFonts w:ascii="Times New Roman" w:eastAsia="宋体" w:hAnsi="Times New Roman"/>
          <w:sz w:val="24"/>
          <w:szCs w:val="24"/>
          <w:lang w:val="fr-FR"/>
        </w:rPr>
      </w:pPr>
      <w:r w:rsidRPr="009F6BAC">
        <w:rPr>
          <w:rFonts w:ascii="Times New Roman" w:eastAsia="宋体" w:hAnsi="Times New Roman"/>
          <w:sz w:val="24"/>
          <w:szCs w:val="24"/>
        </w:rPr>
        <w:t>model_logit2</w:t>
      </w:r>
      <w:r w:rsidRPr="00052FB2">
        <w:rPr>
          <w:rFonts w:ascii="Times New Roman" w:eastAsia="宋体" w:hAnsi="Times New Roman"/>
          <w:sz w:val="24"/>
          <w:szCs w:val="24"/>
        </w:rPr>
        <w:t>是在所有变量基础上加入</w:t>
      </w:r>
      <w:proofErr w:type="spellStart"/>
      <w:r w:rsidRPr="009F6BAC">
        <w:rPr>
          <w:rFonts w:ascii="Times New Roman" w:eastAsia="宋体" w:hAnsi="Times New Roman"/>
          <w:sz w:val="24"/>
          <w:szCs w:val="24"/>
        </w:rPr>
        <w:t>cicc</w:t>
      </w:r>
      <w:proofErr w:type="spellEnd"/>
      <w:r w:rsidRPr="009F6BAC">
        <w:rPr>
          <w:rFonts w:ascii="Times New Roman" w:eastAsia="宋体" w:hAnsi="Times New Roman"/>
          <w:sz w:val="24"/>
          <w:szCs w:val="24"/>
        </w:rPr>
        <w:t xml:space="preserve"> * a10</w:t>
      </w:r>
      <w:r w:rsidRPr="00052FB2">
        <w:rPr>
          <w:rFonts w:ascii="Times New Roman" w:eastAsia="宋体" w:hAnsi="Times New Roman"/>
          <w:sz w:val="24"/>
          <w:szCs w:val="24"/>
        </w:rPr>
        <w:t>交互项的</w:t>
      </w:r>
      <w:r w:rsidRPr="009F6BAC">
        <w:rPr>
          <w:rFonts w:ascii="Times New Roman" w:eastAsia="宋体" w:hAnsi="Times New Roman"/>
          <w:sz w:val="24"/>
          <w:szCs w:val="24"/>
        </w:rPr>
        <w:t>Logit</w:t>
      </w:r>
      <w:r w:rsidRPr="00052FB2">
        <w:rPr>
          <w:rFonts w:ascii="Times New Roman" w:eastAsia="宋体" w:hAnsi="Times New Roman"/>
          <w:sz w:val="24"/>
          <w:szCs w:val="24"/>
        </w:rPr>
        <w:t>模型</w:t>
      </w:r>
      <w:r w:rsidRPr="009F6BAC">
        <w:rPr>
          <w:rFonts w:ascii="Times New Roman" w:eastAsia="宋体" w:hAnsi="Times New Roman" w:hint="eastAsia"/>
          <w:sz w:val="24"/>
          <w:szCs w:val="24"/>
        </w:rPr>
        <w:t>，</w:t>
      </w:r>
      <w:r w:rsidRPr="00052FB2">
        <w:rPr>
          <w:rFonts w:ascii="Times New Roman" w:eastAsia="宋体" w:hAnsi="Times New Roman"/>
          <w:sz w:val="24"/>
          <w:szCs w:val="24"/>
        </w:rPr>
        <w:t>用于检验</w:t>
      </w:r>
      <w:proofErr w:type="gramStart"/>
      <w:r w:rsidRPr="00052FB2">
        <w:rPr>
          <w:rFonts w:ascii="Times New Roman" w:eastAsia="宋体" w:hAnsi="Times New Roman"/>
          <w:sz w:val="24"/>
          <w:szCs w:val="24"/>
        </w:rPr>
        <w:t>储生证券</w:t>
      </w:r>
      <w:proofErr w:type="gramEnd"/>
      <w:r w:rsidRPr="00052FB2">
        <w:rPr>
          <w:rFonts w:ascii="Times New Roman" w:eastAsia="宋体" w:hAnsi="Times New Roman"/>
          <w:sz w:val="24"/>
          <w:szCs w:val="24"/>
        </w:rPr>
        <w:t>是否对</w:t>
      </w:r>
      <w:r w:rsidRPr="009F6BAC">
        <w:rPr>
          <w:rFonts w:ascii="Times New Roman" w:eastAsia="宋体" w:hAnsi="Times New Roman"/>
          <w:sz w:val="24"/>
          <w:szCs w:val="24"/>
        </w:rPr>
        <w:t>A10</w:t>
      </w:r>
      <w:r w:rsidRPr="00052FB2">
        <w:rPr>
          <w:rFonts w:ascii="Times New Roman" w:eastAsia="宋体" w:hAnsi="Times New Roman"/>
          <w:sz w:val="24"/>
          <w:szCs w:val="24"/>
        </w:rPr>
        <w:t>家庭求职者有额外偏好。结果显示</w:t>
      </w:r>
      <w:r w:rsidRPr="00052FB2">
        <w:rPr>
          <w:rFonts w:ascii="Times New Roman" w:eastAsia="宋体" w:hAnsi="Times New Roman"/>
          <w:sz w:val="24"/>
          <w:szCs w:val="24"/>
          <w:lang w:val="fr-FR"/>
        </w:rPr>
        <w:t>，</w:t>
      </w:r>
      <w:r w:rsidRPr="00052FB2">
        <w:rPr>
          <w:rFonts w:ascii="Times New Roman" w:eastAsia="宋体" w:hAnsi="Times New Roman"/>
          <w:sz w:val="24"/>
          <w:szCs w:val="24"/>
          <w:lang w:val="fr-FR"/>
        </w:rPr>
        <w:t>a10yes</w:t>
      </w:r>
      <w:r w:rsidRPr="00052FB2">
        <w:rPr>
          <w:rFonts w:ascii="Times New Roman" w:eastAsia="宋体" w:hAnsi="Times New Roman"/>
          <w:sz w:val="24"/>
          <w:szCs w:val="24"/>
        </w:rPr>
        <w:t>的系数为</w:t>
      </w:r>
      <w:r w:rsidRPr="00052FB2">
        <w:rPr>
          <w:rFonts w:ascii="Times New Roman" w:eastAsia="宋体" w:hAnsi="Times New Roman"/>
          <w:sz w:val="24"/>
          <w:szCs w:val="24"/>
        </w:rPr>
        <w:t xml:space="preserve"> </w:t>
      </w:r>
      <w:r w:rsidRPr="00052FB2">
        <w:rPr>
          <w:rFonts w:ascii="Times New Roman" w:eastAsia="宋体" w:hAnsi="Times New Roman"/>
          <w:sz w:val="24"/>
          <w:szCs w:val="24"/>
          <w:lang w:val="fr-FR"/>
        </w:rPr>
        <w:t>0.744</w:t>
      </w:r>
      <w:r w:rsidRPr="00052FB2">
        <w:rPr>
          <w:rFonts w:ascii="Times New Roman" w:eastAsia="宋体" w:hAnsi="Times New Roman"/>
          <w:sz w:val="24"/>
          <w:szCs w:val="24"/>
          <w:lang w:val="fr-FR"/>
        </w:rPr>
        <w:t>（</w:t>
      </w:r>
      <w:r w:rsidRPr="00052FB2">
        <w:rPr>
          <w:rFonts w:ascii="Times New Roman" w:eastAsia="宋体" w:hAnsi="Times New Roman"/>
          <w:sz w:val="24"/>
          <w:szCs w:val="24"/>
          <w:lang w:val="fr-FR"/>
        </w:rPr>
        <w:t>p &lt; 0.001</w:t>
      </w:r>
      <w:r w:rsidRPr="00052FB2">
        <w:rPr>
          <w:rFonts w:ascii="Times New Roman" w:eastAsia="宋体" w:hAnsi="Times New Roman"/>
          <w:sz w:val="24"/>
          <w:szCs w:val="24"/>
          <w:lang w:val="fr-FR"/>
        </w:rPr>
        <w:t>），依然显著，说明来自</w:t>
      </w:r>
      <w:r w:rsidRPr="00052FB2">
        <w:rPr>
          <w:rFonts w:ascii="Times New Roman" w:eastAsia="宋体" w:hAnsi="Times New Roman"/>
          <w:sz w:val="24"/>
          <w:szCs w:val="24"/>
          <w:lang w:val="fr-FR"/>
        </w:rPr>
        <w:t>A10</w:t>
      </w:r>
      <w:r w:rsidRPr="00052FB2">
        <w:rPr>
          <w:rFonts w:ascii="Times New Roman" w:eastAsia="宋体" w:hAnsi="Times New Roman"/>
          <w:sz w:val="24"/>
          <w:szCs w:val="24"/>
          <w:lang w:val="fr-FR"/>
        </w:rPr>
        <w:t>家庭的求职者在获得</w:t>
      </w:r>
      <w:r w:rsidRPr="00052FB2">
        <w:rPr>
          <w:rFonts w:ascii="Times New Roman" w:eastAsia="宋体" w:hAnsi="Times New Roman"/>
          <w:sz w:val="24"/>
          <w:szCs w:val="24"/>
          <w:lang w:val="fr-FR"/>
        </w:rPr>
        <w:t>HR</w:t>
      </w:r>
      <w:r w:rsidRPr="00052FB2">
        <w:rPr>
          <w:rFonts w:ascii="Times New Roman" w:eastAsia="宋体" w:hAnsi="Times New Roman"/>
          <w:sz w:val="24"/>
          <w:szCs w:val="24"/>
          <w:lang w:val="fr-FR"/>
        </w:rPr>
        <w:t>回复的优势比</w:t>
      </w:r>
      <w:r w:rsidR="00DE444D">
        <w:rPr>
          <w:rFonts w:ascii="Times New Roman" w:eastAsia="宋体" w:hAnsi="Times New Roman" w:hint="eastAsia"/>
          <w:sz w:val="24"/>
          <w:szCs w:val="24"/>
          <w:lang w:val="fr-FR"/>
        </w:rPr>
        <w:t>（</w:t>
      </w:r>
      <w:r w:rsidR="00DE444D" w:rsidRPr="00052FB2">
        <w:rPr>
          <w:rFonts w:ascii="Times New Roman" w:eastAsia="宋体" w:hAnsi="Times New Roman"/>
          <w:sz w:val="24"/>
          <w:szCs w:val="24"/>
        </w:rPr>
        <w:t>e^0.744 ≈ 2.1</w:t>
      </w:r>
      <w:r w:rsidR="00DE444D" w:rsidRPr="00052FB2">
        <w:rPr>
          <w:rFonts w:ascii="Times New Roman" w:eastAsia="宋体" w:hAnsi="Times New Roman"/>
          <w:sz w:val="24"/>
          <w:szCs w:val="24"/>
        </w:rPr>
        <w:t>倍</w:t>
      </w:r>
      <w:r w:rsidR="00DE444D">
        <w:rPr>
          <w:rFonts w:ascii="Times New Roman" w:eastAsia="宋体" w:hAnsi="Times New Roman" w:hint="eastAsia"/>
          <w:sz w:val="24"/>
          <w:szCs w:val="24"/>
          <w:lang w:val="fr-FR"/>
        </w:rPr>
        <w:t>）</w:t>
      </w:r>
      <w:r w:rsidRPr="00052FB2">
        <w:rPr>
          <w:rFonts w:ascii="Times New Roman" w:eastAsia="宋体" w:hAnsi="Times New Roman"/>
          <w:sz w:val="24"/>
          <w:szCs w:val="24"/>
          <w:lang w:val="fr-FR"/>
        </w:rPr>
        <w:t>仍然较高，但交互项</w:t>
      </w:r>
      <w:r w:rsidRPr="00052FB2">
        <w:rPr>
          <w:rFonts w:ascii="Times New Roman" w:eastAsia="宋体" w:hAnsi="Times New Roman"/>
          <w:sz w:val="24"/>
          <w:szCs w:val="24"/>
          <w:lang w:val="fr-FR"/>
        </w:rPr>
        <w:t>ciccyes:a10yes</w:t>
      </w:r>
      <w:r w:rsidRPr="00052FB2">
        <w:rPr>
          <w:rFonts w:ascii="Times New Roman" w:eastAsia="宋体" w:hAnsi="Times New Roman"/>
          <w:sz w:val="24"/>
          <w:szCs w:val="24"/>
          <w:lang w:val="fr-FR"/>
        </w:rPr>
        <w:t>的</w:t>
      </w:r>
      <w:r w:rsidRPr="00052FB2">
        <w:rPr>
          <w:rFonts w:ascii="Times New Roman" w:eastAsia="宋体" w:hAnsi="Times New Roman"/>
          <w:sz w:val="24"/>
          <w:szCs w:val="24"/>
          <w:lang w:val="fr-FR"/>
        </w:rPr>
        <w:t>p</w:t>
      </w:r>
      <w:proofErr w:type="gramStart"/>
      <w:r w:rsidRPr="00052FB2">
        <w:rPr>
          <w:rFonts w:ascii="Times New Roman" w:eastAsia="宋体" w:hAnsi="Times New Roman"/>
          <w:sz w:val="24"/>
          <w:szCs w:val="24"/>
          <w:lang w:val="fr-FR"/>
        </w:rPr>
        <w:t>值变成</w:t>
      </w:r>
      <w:proofErr w:type="gramEnd"/>
      <w:r w:rsidRPr="00052FB2">
        <w:rPr>
          <w:rFonts w:ascii="Times New Roman" w:eastAsia="宋体" w:hAnsi="Times New Roman"/>
          <w:sz w:val="24"/>
          <w:szCs w:val="24"/>
          <w:lang w:val="fr-FR"/>
        </w:rPr>
        <w:t xml:space="preserve"> 0.837</w:t>
      </w:r>
      <w:r w:rsidRPr="00052FB2">
        <w:rPr>
          <w:rFonts w:ascii="Times New Roman" w:eastAsia="宋体" w:hAnsi="Times New Roman"/>
          <w:sz w:val="24"/>
          <w:szCs w:val="24"/>
          <w:lang w:val="fr-FR"/>
        </w:rPr>
        <w:t>，看上去完全不显著。</w:t>
      </w:r>
    </w:p>
    <w:p w14:paraId="3DD7860B" w14:textId="42FB079A" w:rsidR="00052FB2" w:rsidRPr="00052FB2" w:rsidRDefault="00052FB2" w:rsidP="00052FB2">
      <w:pPr>
        <w:adjustRightInd w:val="0"/>
        <w:snapToGrid w:val="0"/>
        <w:ind w:firstLineChars="200" w:firstLine="480"/>
        <w:rPr>
          <w:rFonts w:ascii="Times New Roman" w:eastAsia="宋体" w:hAnsi="Times New Roman"/>
          <w:sz w:val="24"/>
          <w:szCs w:val="24"/>
          <w:lang w:val="fr-FR"/>
        </w:rPr>
      </w:pPr>
      <w:r w:rsidRPr="00052FB2">
        <w:rPr>
          <w:rFonts w:ascii="Times New Roman" w:eastAsia="宋体" w:hAnsi="Times New Roman"/>
          <w:sz w:val="24"/>
          <w:szCs w:val="24"/>
          <w:lang w:val="fr-FR"/>
        </w:rPr>
        <w:t>这里容易踩的坑是：不能仅凭交互项的</w:t>
      </w:r>
      <w:r w:rsidRPr="00052FB2">
        <w:rPr>
          <w:rFonts w:ascii="Times New Roman" w:eastAsia="宋体" w:hAnsi="Times New Roman"/>
          <w:sz w:val="24"/>
          <w:szCs w:val="24"/>
          <w:lang w:val="fr-FR"/>
        </w:rPr>
        <w:t>p</w:t>
      </w:r>
      <w:r w:rsidRPr="00052FB2">
        <w:rPr>
          <w:rFonts w:ascii="Times New Roman" w:eastAsia="宋体" w:hAnsi="Times New Roman"/>
          <w:sz w:val="24"/>
          <w:szCs w:val="24"/>
          <w:lang w:val="fr-FR"/>
        </w:rPr>
        <w:t>值就判断企业对</w:t>
      </w:r>
      <w:r w:rsidRPr="00052FB2">
        <w:rPr>
          <w:rFonts w:ascii="Times New Roman" w:eastAsia="宋体" w:hAnsi="Times New Roman"/>
          <w:sz w:val="24"/>
          <w:szCs w:val="24"/>
          <w:lang w:val="fr-FR"/>
        </w:rPr>
        <w:t>A10</w:t>
      </w:r>
      <w:r w:rsidRPr="00052FB2">
        <w:rPr>
          <w:rFonts w:ascii="Times New Roman" w:eastAsia="宋体" w:hAnsi="Times New Roman"/>
          <w:sz w:val="24"/>
          <w:szCs w:val="24"/>
          <w:lang w:val="fr-FR"/>
        </w:rPr>
        <w:t>的额外偏好不存在。原因在于</w:t>
      </w:r>
      <w:r w:rsidRPr="00052FB2">
        <w:rPr>
          <w:rFonts w:ascii="Times New Roman" w:eastAsia="宋体" w:hAnsi="Times New Roman"/>
          <w:sz w:val="24"/>
          <w:szCs w:val="24"/>
          <w:lang w:val="fr-FR"/>
        </w:rPr>
        <w:t>Logit</w:t>
      </w:r>
      <w:r w:rsidRPr="00052FB2">
        <w:rPr>
          <w:rFonts w:ascii="Times New Roman" w:eastAsia="宋体" w:hAnsi="Times New Roman"/>
          <w:sz w:val="24"/>
          <w:szCs w:val="24"/>
          <w:lang w:val="fr-FR"/>
        </w:rPr>
        <w:t>模型是非线性的，其系数是对数几率，而我们真正关心的是概率层面的差异。交互项在概率尺度上的实际边际效应，并不等于系数本身，因此在非线性模型中，交互项系数可能不显著，但实际的概率效应仍然存在。</w:t>
      </w:r>
    </w:p>
    <w:p w14:paraId="103E1DF4" w14:textId="10C9BABF" w:rsidR="00052FB2" w:rsidRDefault="00052FB2" w:rsidP="00052FB2">
      <w:pPr>
        <w:adjustRightInd w:val="0"/>
        <w:snapToGrid w:val="0"/>
        <w:ind w:firstLineChars="200" w:firstLine="480"/>
        <w:rPr>
          <w:rFonts w:ascii="Times New Roman" w:eastAsia="宋体" w:hAnsi="Times New Roman"/>
          <w:sz w:val="24"/>
          <w:szCs w:val="24"/>
          <w:lang w:val="fr-FR"/>
        </w:rPr>
      </w:pPr>
      <w:r w:rsidRPr="00052FB2">
        <w:rPr>
          <w:rFonts w:ascii="Times New Roman" w:eastAsia="宋体" w:hAnsi="Times New Roman"/>
          <w:sz w:val="24"/>
          <w:szCs w:val="24"/>
          <w:lang w:val="fr-FR"/>
        </w:rPr>
        <w:t>换句话说，</w:t>
      </w:r>
      <w:r w:rsidRPr="00052FB2">
        <w:rPr>
          <w:rFonts w:ascii="Times New Roman" w:eastAsia="宋体" w:hAnsi="Times New Roman"/>
          <w:sz w:val="24"/>
          <w:szCs w:val="24"/>
          <w:lang w:val="fr-FR"/>
        </w:rPr>
        <w:t>Logit</w:t>
      </w:r>
      <w:r w:rsidRPr="00052FB2">
        <w:rPr>
          <w:rFonts w:ascii="Times New Roman" w:eastAsia="宋体" w:hAnsi="Times New Roman"/>
          <w:sz w:val="24"/>
          <w:szCs w:val="24"/>
          <w:lang w:val="fr-FR"/>
        </w:rPr>
        <w:t>模型中交互项的不显著，并不意味着</w:t>
      </w:r>
      <w:r w:rsidRPr="00052FB2">
        <w:rPr>
          <w:rFonts w:ascii="Times New Roman" w:eastAsia="宋体" w:hAnsi="Times New Roman"/>
          <w:sz w:val="24"/>
          <w:szCs w:val="24"/>
          <w:lang w:val="fr-FR"/>
        </w:rPr>
        <w:t>LPM2</w:t>
      </w:r>
      <w:r w:rsidRPr="00052FB2">
        <w:rPr>
          <w:rFonts w:ascii="Times New Roman" w:eastAsia="宋体" w:hAnsi="Times New Roman"/>
          <w:sz w:val="24"/>
          <w:szCs w:val="24"/>
          <w:lang w:val="fr-FR"/>
        </w:rPr>
        <w:t>中观察到的储生证券对</w:t>
      </w:r>
      <w:r w:rsidRPr="00052FB2">
        <w:rPr>
          <w:rFonts w:ascii="Times New Roman" w:eastAsia="宋体" w:hAnsi="Times New Roman"/>
          <w:sz w:val="24"/>
          <w:szCs w:val="24"/>
          <w:lang w:val="fr-FR"/>
        </w:rPr>
        <w:t>A10</w:t>
      </w:r>
      <w:r w:rsidRPr="00052FB2">
        <w:rPr>
          <w:rFonts w:ascii="Times New Roman" w:eastAsia="宋体" w:hAnsi="Times New Roman"/>
          <w:sz w:val="24"/>
          <w:szCs w:val="24"/>
          <w:lang w:val="fr-FR"/>
        </w:rPr>
        <w:t>家庭偏好不存在。造成这种差异的原因可能包括：模型非线性导致的效应吸收、不同组合样本量不足，或者</w:t>
      </w:r>
      <w:r w:rsidRPr="00052FB2">
        <w:rPr>
          <w:rFonts w:ascii="Times New Roman" w:eastAsia="宋体" w:hAnsi="Times New Roman"/>
          <w:sz w:val="24"/>
          <w:szCs w:val="24"/>
          <w:lang w:val="fr-FR"/>
        </w:rPr>
        <w:t>Logit</w:t>
      </w:r>
      <w:r w:rsidRPr="00052FB2">
        <w:rPr>
          <w:rFonts w:ascii="Times New Roman" w:eastAsia="宋体" w:hAnsi="Times New Roman"/>
          <w:sz w:val="24"/>
          <w:szCs w:val="24"/>
          <w:lang w:val="fr-FR"/>
        </w:rPr>
        <w:t>对概率边际效应的变换使系数解读变得复杂。因此，正确理解</w:t>
      </w:r>
      <w:r w:rsidRPr="00052FB2">
        <w:rPr>
          <w:rFonts w:ascii="Times New Roman" w:eastAsia="宋体" w:hAnsi="Times New Roman"/>
          <w:sz w:val="24"/>
          <w:szCs w:val="24"/>
          <w:lang w:val="fr-FR"/>
        </w:rPr>
        <w:t>Logit</w:t>
      </w:r>
      <w:r w:rsidRPr="00052FB2">
        <w:rPr>
          <w:rFonts w:ascii="Times New Roman" w:eastAsia="宋体" w:hAnsi="Times New Roman"/>
          <w:sz w:val="24"/>
          <w:szCs w:val="24"/>
          <w:lang w:val="fr-FR"/>
        </w:rPr>
        <w:t>模型的交互效应，需要计算概率层面的边际效应，而不是单看系数和</w:t>
      </w:r>
      <w:r w:rsidRPr="00052FB2">
        <w:rPr>
          <w:rFonts w:ascii="Times New Roman" w:eastAsia="宋体" w:hAnsi="Times New Roman"/>
          <w:sz w:val="24"/>
          <w:szCs w:val="24"/>
          <w:lang w:val="fr-FR"/>
        </w:rPr>
        <w:t>p</w:t>
      </w:r>
      <w:r w:rsidRPr="00052FB2">
        <w:rPr>
          <w:rFonts w:ascii="Times New Roman" w:eastAsia="宋体" w:hAnsi="Times New Roman"/>
          <w:sz w:val="24"/>
          <w:szCs w:val="24"/>
          <w:lang w:val="fr-FR"/>
        </w:rPr>
        <w:t>值。</w:t>
      </w:r>
    </w:p>
    <w:p w14:paraId="7B541CB2" w14:textId="4C1E28F5" w:rsidR="00052FB2" w:rsidRPr="00052FB2" w:rsidRDefault="00052FB2" w:rsidP="00052FB2">
      <w:pPr>
        <w:adjustRightInd w:val="0"/>
        <w:snapToGrid w:val="0"/>
        <w:ind w:firstLineChars="200" w:firstLine="480"/>
        <w:rPr>
          <w:rFonts w:ascii="Times New Roman" w:eastAsia="宋体" w:hAnsi="Times New Roman"/>
          <w:sz w:val="24"/>
          <w:szCs w:val="24"/>
          <w:lang w:val="fr-FR"/>
        </w:rPr>
      </w:pPr>
      <w:r w:rsidRPr="00052FB2">
        <w:rPr>
          <w:rFonts w:ascii="Times New Roman" w:eastAsia="宋体" w:hAnsi="Times New Roman"/>
          <w:sz w:val="24"/>
          <w:szCs w:val="24"/>
        </w:rPr>
        <w:t>其他控制变量的结果也符合预期，比如</w:t>
      </w:r>
      <w:r w:rsidRPr="00052FB2">
        <w:rPr>
          <w:rFonts w:ascii="Times New Roman" w:eastAsia="宋体" w:hAnsi="Times New Roman"/>
          <w:sz w:val="24"/>
          <w:szCs w:val="24"/>
        </w:rPr>
        <w:t>experience</w:t>
      </w:r>
      <w:r w:rsidRPr="00052FB2">
        <w:rPr>
          <w:rFonts w:ascii="Times New Roman" w:eastAsia="宋体" w:hAnsi="Times New Roman"/>
          <w:sz w:val="24"/>
          <w:szCs w:val="24"/>
        </w:rPr>
        <w:t>（</w:t>
      </w:r>
      <w:r w:rsidRPr="00052FB2">
        <w:rPr>
          <w:rFonts w:ascii="Times New Roman" w:eastAsia="宋体" w:hAnsi="Times New Roman"/>
          <w:sz w:val="24"/>
          <w:szCs w:val="24"/>
        </w:rPr>
        <w:t>0.0356, p &lt; 0.001</w:t>
      </w:r>
      <w:r w:rsidRPr="00052FB2">
        <w:rPr>
          <w:rFonts w:ascii="Times New Roman" w:eastAsia="宋体" w:hAnsi="Times New Roman"/>
          <w:sz w:val="24"/>
          <w:szCs w:val="24"/>
        </w:rPr>
        <w:t>）和</w:t>
      </w:r>
      <w:r w:rsidRPr="00052FB2">
        <w:rPr>
          <w:rFonts w:ascii="Times New Roman" w:eastAsia="宋体" w:hAnsi="Times New Roman"/>
          <w:sz w:val="24"/>
          <w:szCs w:val="24"/>
        </w:rPr>
        <w:t xml:space="preserve"> </w:t>
      </w:r>
      <w:proofErr w:type="spellStart"/>
      <w:r w:rsidRPr="00052FB2">
        <w:rPr>
          <w:rFonts w:ascii="Times New Roman" w:eastAsia="宋体" w:hAnsi="Times New Roman"/>
          <w:sz w:val="24"/>
          <w:szCs w:val="24"/>
        </w:rPr>
        <w:t>mvsayes</w:t>
      </w:r>
      <w:proofErr w:type="spellEnd"/>
      <w:r w:rsidRPr="00052FB2">
        <w:rPr>
          <w:rFonts w:ascii="Times New Roman" w:eastAsia="宋体" w:hAnsi="Times New Roman"/>
          <w:sz w:val="24"/>
          <w:szCs w:val="24"/>
        </w:rPr>
        <w:t>（</w:t>
      </w:r>
      <w:r w:rsidRPr="00052FB2">
        <w:rPr>
          <w:rFonts w:ascii="Times New Roman" w:eastAsia="宋体" w:hAnsi="Times New Roman"/>
          <w:sz w:val="24"/>
          <w:szCs w:val="24"/>
        </w:rPr>
        <w:t>0.488, p &lt; 0.001</w:t>
      </w:r>
      <w:r w:rsidRPr="00052FB2">
        <w:rPr>
          <w:rFonts w:ascii="Times New Roman" w:eastAsia="宋体" w:hAnsi="Times New Roman"/>
          <w:sz w:val="24"/>
          <w:szCs w:val="24"/>
        </w:rPr>
        <w:t>）仍显著为正，显示工作经验和统计分析能力信号对获得回复都有正向影响，而</w:t>
      </w:r>
      <w:proofErr w:type="spellStart"/>
      <w:r w:rsidRPr="00052FB2">
        <w:rPr>
          <w:rFonts w:ascii="Times New Roman" w:eastAsia="宋体" w:hAnsi="Times New Roman"/>
          <w:sz w:val="24"/>
          <w:szCs w:val="24"/>
        </w:rPr>
        <w:t>cfayes</w:t>
      </w:r>
      <w:proofErr w:type="spellEnd"/>
      <w:r w:rsidRPr="00052FB2">
        <w:rPr>
          <w:rFonts w:ascii="Times New Roman" w:eastAsia="宋体" w:hAnsi="Times New Roman"/>
          <w:sz w:val="24"/>
          <w:szCs w:val="24"/>
        </w:rPr>
        <w:t>仍为负，证书本身可能受到岗位匹配或选择偏误的影响。</w:t>
      </w:r>
    </w:p>
    <w:p w14:paraId="3A0FD7D5" w14:textId="236BCF0E" w:rsidR="00052FB2" w:rsidRPr="00052FB2" w:rsidRDefault="00052FB2" w:rsidP="00052FB2">
      <w:pPr>
        <w:adjustRightInd w:val="0"/>
        <w:snapToGrid w:val="0"/>
        <w:ind w:firstLineChars="200" w:firstLine="480"/>
        <w:rPr>
          <w:rFonts w:ascii="Times New Roman" w:eastAsia="宋体" w:hAnsi="Times New Roman"/>
          <w:sz w:val="24"/>
          <w:szCs w:val="24"/>
          <w:lang w:val="fr-FR"/>
        </w:rPr>
      </w:pPr>
      <w:r w:rsidRPr="00052FB2">
        <w:rPr>
          <w:rFonts w:ascii="Times New Roman" w:eastAsia="宋体" w:hAnsi="Times New Roman"/>
          <w:sz w:val="24"/>
          <w:szCs w:val="24"/>
          <w:lang w:val="fr-FR"/>
        </w:rPr>
        <w:t>model_logit2</w:t>
      </w:r>
      <w:r w:rsidRPr="00052FB2">
        <w:rPr>
          <w:rFonts w:ascii="Times New Roman" w:eastAsia="宋体" w:hAnsi="Times New Roman"/>
          <w:sz w:val="24"/>
          <w:szCs w:val="24"/>
          <w:lang w:val="fr-FR"/>
        </w:rPr>
        <w:t>告诉我们，家庭背景仍重要，但在非线性模型里，交互效应的显著性不能用系数直接判断，这也是计量方法中一个容易被忽略但非常关键的点。</w:t>
      </w:r>
    </w:p>
    <w:p w14:paraId="1384AE8C" w14:textId="704985A3" w:rsidR="00052FB2" w:rsidRDefault="00F70B3E" w:rsidP="00F70B3E">
      <w:pPr>
        <w:adjustRightInd w:val="0"/>
        <w:snapToGrid w:val="0"/>
        <w:ind w:firstLineChars="200" w:firstLine="480"/>
        <w:jc w:val="center"/>
        <w:rPr>
          <w:rFonts w:ascii="Times New Roman" w:eastAsia="宋体" w:hAnsi="Times New Roman"/>
          <w:sz w:val="24"/>
          <w:szCs w:val="24"/>
        </w:rPr>
      </w:pPr>
      <w:r>
        <w:rPr>
          <w:rFonts w:ascii="Times New Roman" w:eastAsia="宋体" w:hAnsi="Times New Roman" w:hint="eastAsia"/>
          <w:noProof/>
          <w:sz w:val="24"/>
          <w:szCs w:val="24"/>
        </w:rPr>
        <w:lastRenderedPageBreak/>
        <w:drawing>
          <wp:inline distT="0" distB="0" distL="0" distR="0" wp14:anchorId="4F98BEB7" wp14:editId="13A12BCD">
            <wp:extent cx="4393663" cy="2578100"/>
            <wp:effectExtent l="0" t="0" r="6985" b="0"/>
            <wp:docPr id="2001762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62828" name="图片 2001762828"/>
                    <pic:cNvPicPr/>
                  </pic:nvPicPr>
                  <pic:blipFill rotWithShape="1">
                    <a:blip r:embed="rId14" cstate="print">
                      <a:extLst>
                        <a:ext uri="{BEBA8EAE-BF5A-486C-A8C5-ECC9F3942E4B}">
                          <a14:imgProps xmlns:a14="http://schemas.microsoft.com/office/drawing/2010/main">
                            <a14:imgLayer r:embed="rId15">
                              <a14:imgEffect>
                                <a14:sharpenSoften amount="25000"/>
                              </a14:imgEffect>
                            </a14:imgLayer>
                          </a14:imgProps>
                        </a:ext>
                        <a:ext uri="{28A0092B-C50C-407E-A947-70E740481C1C}">
                          <a14:useLocalDpi xmlns:a14="http://schemas.microsoft.com/office/drawing/2010/main" val="0"/>
                        </a:ext>
                      </a:extLst>
                    </a:blip>
                    <a:srcRect l="11317" t="9861" r="1276" b="50507"/>
                    <a:stretch>
                      <a:fillRect/>
                    </a:stretch>
                  </pic:blipFill>
                  <pic:spPr bwMode="auto">
                    <a:xfrm>
                      <a:off x="0" y="0"/>
                      <a:ext cx="4400030" cy="2581836"/>
                    </a:xfrm>
                    <a:prstGeom prst="rect">
                      <a:avLst/>
                    </a:prstGeom>
                    <a:ln>
                      <a:noFill/>
                    </a:ln>
                    <a:extLst>
                      <a:ext uri="{53640926-AAD7-44D8-BBD7-CCE9431645EC}">
                        <a14:shadowObscured xmlns:a14="http://schemas.microsoft.com/office/drawing/2010/main"/>
                      </a:ext>
                    </a:extLst>
                  </pic:spPr>
                </pic:pic>
              </a:graphicData>
            </a:graphic>
          </wp:inline>
        </w:drawing>
      </w:r>
    </w:p>
    <w:p w14:paraId="7628F354" w14:textId="77777777" w:rsidR="00DE444D" w:rsidRDefault="00DE444D" w:rsidP="00F70B3E">
      <w:pPr>
        <w:adjustRightInd w:val="0"/>
        <w:snapToGrid w:val="0"/>
        <w:ind w:firstLineChars="200" w:firstLine="480"/>
        <w:jc w:val="center"/>
        <w:rPr>
          <w:rFonts w:ascii="Times New Roman" w:eastAsia="宋体" w:hAnsi="Times New Roman"/>
          <w:sz w:val="24"/>
          <w:szCs w:val="24"/>
        </w:rPr>
      </w:pPr>
    </w:p>
    <w:p w14:paraId="0E067070" w14:textId="77777777" w:rsidR="00DE444D" w:rsidRPr="00052FB2" w:rsidRDefault="00DE444D" w:rsidP="00F70B3E">
      <w:pPr>
        <w:adjustRightInd w:val="0"/>
        <w:snapToGrid w:val="0"/>
        <w:ind w:firstLineChars="200" w:firstLine="480"/>
        <w:jc w:val="center"/>
        <w:rPr>
          <w:rFonts w:ascii="Times New Roman" w:eastAsia="宋体" w:hAnsi="Times New Roman"/>
          <w:sz w:val="24"/>
          <w:szCs w:val="24"/>
        </w:rPr>
      </w:pPr>
    </w:p>
    <w:p w14:paraId="48C4A376" w14:textId="5CE8265E" w:rsidR="00F70B3E" w:rsidRPr="00F70B3E" w:rsidRDefault="00F70B3E" w:rsidP="0020132A">
      <w:pPr>
        <w:adjustRightInd w:val="0"/>
        <w:snapToGrid w:val="0"/>
        <w:rPr>
          <w:rFonts w:ascii="Times New Roman" w:eastAsia="宋体" w:hAnsi="Times New Roman"/>
          <w:sz w:val="24"/>
          <w:szCs w:val="24"/>
        </w:rPr>
      </w:pPr>
      <w:r w:rsidRPr="00D656EE">
        <w:rPr>
          <w:rFonts w:ascii="宋体" w:eastAsia="宋体" w:hAnsi="宋体" w:hint="eastAsia"/>
          <w:b/>
          <w:bCs/>
          <w:sz w:val="24"/>
          <w:szCs w:val="24"/>
          <w:lang w:val="fr-FR"/>
        </w:rPr>
        <w:t>2.答：</w:t>
      </w:r>
      <w:r w:rsidRPr="00F70B3E">
        <w:rPr>
          <w:rFonts w:ascii="Times New Roman" w:eastAsia="宋体" w:hAnsi="Times New Roman"/>
          <w:sz w:val="24"/>
          <w:szCs w:val="24"/>
        </w:rPr>
        <w:t>在</w:t>
      </w:r>
      <w:r w:rsidRPr="00F70B3E">
        <w:rPr>
          <w:rFonts w:ascii="Times New Roman" w:eastAsia="宋体" w:hAnsi="Times New Roman"/>
          <w:sz w:val="24"/>
          <w:szCs w:val="24"/>
        </w:rPr>
        <w:t>model_lpm2</w:t>
      </w:r>
      <w:r w:rsidRPr="00F70B3E">
        <w:rPr>
          <w:rFonts w:ascii="Times New Roman" w:eastAsia="宋体" w:hAnsi="Times New Roman"/>
          <w:sz w:val="24"/>
          <w:szCs w:val="24"/>
        </w:rPr>
        <w:t>中，两个关键变量为</w:t>
      </w:r>
      <w:proofErr w:type="spellStart"/>
      <w:r w:rsidRPr="00F70B3E">
        <w:rPr>
          <w:rFonts w:ascii="Times New Roman" w:eastAsia="宋体" w:hAnsi="Times New Roman"/>
          <w:sz w:val="24"/>
          <w:szCs w:val="24"/>
        </w:rPr>
        <w:t>mvsa</w:t>
      </w:r>
      <w:proofErr w:type="spellEnd"/>
      <w:r w:rsidRPr="00F70B3E">
        <w:rPr>
          <w:rFonts w:ascii="Times New Roman" w:eastAsia="宋体" w:hAnsi="Times New Roman"/>
          <w:sz w:val="24"/>
          <w:szCs w:val="24"/>
        </w:rPr>
        <w:t>和</w:t>
      </w:r>
      <w:proofErr w:type="spellStart"/>
      <w:r w:rsidRPr="00F70B3E">
        <w:rPr>
          <w:rFonts w:ascii="Times New Roman" w:eastAsia="宋体" w:hAnsi="Times New Roman"/>
          <w:sz w:val="24"/>
          <w:szCs w:val="24"/>
        </w:rPr>
        <w:t>cicc</w:t>
      </w:r>
      <w:proofErr w:type="spellEnd"/>
      <w:r w:rsidRPr="00F70B3E">
        <w:rPr>
          <w:rFonts w:ascii="Times New Roman" w:eastAsia="宋体" w:hAnsi="Times New Roman"/>
          <w:sz w:val="24"/>
          <w:szCs w:val="24"/>
        </w:rPr>
        <w:t>*a10</w:t>
      </w:r>
      <w:r w:rsidRPr="00F70B3E">
        <w:rPr>
          <w:rFonts w:ascii="Times New Roman" w:eastAsia="宋体" w:hAnsi="Times New Roman" w:hint="eastAsia"/>
          <w:sz w:val="24"/>
          <w:szCs w:val="24"/>
        </w:rPr>
        <w:t>。</w:t>
      </w:r>
      <w:proofErr w:type="spellStart"/>
      <w:r w:rsidRPr="00F70B3E">
        <w:rPr>
          <w:rFonts w:ascii="Times New Roman" w:eastAsia="宋体" w:hAnsi="Times New Roman"/>
          <w:sz w:val="24"/>
          <w:szCs w:val="24"/>
        </w:rPr>
        <w:t>mvsa</w:t>
      </w:r>
      <w:r w:rsidR="0063792F">
        <w:rPr>
          <w:rFonts w:ascii="Times New Roman" w:eastAsia="宋体" w:hAnsi="Times New Roman" w:hint="eastAsia"/>
          <w:sz w:val="24"/>
          <w:szCs w:val="24"/>
        </w:rPr>
        <w:t>yes</w:t>
      </w:r>
      <w:proofErr w:type="spellEnd"/>
      <w:r w:rsidRPr="00F70B3E">
        <w:rPr>
          <w:rFonts w:ascii="Times New Roman" w:eastAsia="宋体" w:hAnsi="Times New Roman"/>
          <w:sz w:val="24"/>
          <w:szCs w:val="24"/>
        </w:rPr>
        <w:t>（上过《多元统计分析》课程）的系数为</w:t>
      </w:r>
      <w:r w:rsidRPr="00F70B3E">
        <w:rPr>
          <w:rFonts w:ascii="Times New Roman" w:eastAsia="宋体" w:hAnsi="Times New Roman"/>
          <w:sz w:val="24"/>
          <w:szCs w:val="24"/>
        </w:rPr>
        <w:t>0.0358</w:t>
      </w:r>
      <w:r w:rsidRPr="00F70B3E">
        <w:rPr>
          <w:rFonts w:ascii="Times New Roman" w:eastAsia="宋体" w:hAnsi="Times New Roman"/>
          <w:sz w:val="24"/>
          <w:szCs w:val="24"/>
        </w:rPr>
        <w:t>，</w:t>
      </w:r>
      <w:r w:rsidRPr="00F70B3E">
        <w:rPr>
          <w:rFonts w:ascii="Times New Roman" w:eastAsia="宋体" w:hAnsi="Times New Roman"/>
          <w:sz w:val="24"/>
          <w:szCs w:val="24"/>
        </w:rPr>
        <w:t>p &lt; 0.001</w:t>
      </w:r>
      <w:r w:rsidRPr="00F70B3E">
        <w:rPr>
          <w:rFonts w:ascii="Times New Roman" w:eastAsia="宋体" w:hAnsi="Times New Roman"/>
          <w:sz w:val="24"/>
          <w:szCs w:val="24"/>
        </w:rPr>
        <w:t>。控制家庭背景、企业类型、岗位要求等因素后，上过该课程的求职者获得</w:t>
      </w:r>
      <w:r w:rsidRPr="00F70B3E">
        <w:rPr>
          <w:rFonts w:ascii="Times New Roman" w:eastAsia="宋体" w:hAnsi="Times New Roman"/>
          <w:sz w:val="24"/>
          <w:szCs w:val="24"/>
        </w:rPr>
        <w:t>HR</w:t>
      </w:r>
      <w:r w:rsidRPr="00F70B3E">
        <w:rPr>
          <w:rFonts w:ascii="Times New Roman" w:eastAsia="宋体" w:hAnsi="Times New Roman"/>
          <w:sz w:val="24"/>
          <w:szCs w:val="24"/>
        </w:rPr>
        <w:t>回复的概率平均提高</w:t>
      </w:r>
      <w:r w:rsidRPr="00F70B3E">
        <w:rPr>
          <w:rFonts w:ascii="Times New Roman" w:eastAsia="宋体" w:hAnsi="Times New Roman"/>
          <w:sz w:val="24"/>
          <w:szCs w:val="24"/>
        </w:rPr>
        <w:t>3.58</w:t>
      </w:r>
      <w:r w:rsidRPr="00F70B3E">
        <w:rPr>
          <w:rFonts w:ascii="Times New Roman" w:eastAsia="宋体" w:hAnsi="Times New Roman"/>
          <w:sz w:val="24"/>
          <w:szCs w:val="24"/>
        </w:rPr>
        <w:t>个百分点。这表明量化分析能力作为硬核技能，对求职者的简历具有显著加分作用。</w:t>
      </w:r>
    </w:p>
    <w:p w14:paraId="51073B5C" w14:textId="2814409F" w:rsidR="00A75AAB" w:rsidRDefault="00F70B3E" w:rsidP="0063792F">
      <w:pPr>
        <w:adjustRightInd w:val="0"/>
        <w:snapToGrid w:val="0"/>
        <w:ind w:firstLineChars="200" w:firstLine="480"/>
        <w:rPr>
          <w:rFonts w:ascii="Times New Roman" w:eastAsia="宋体" w:hAnsi="Times New Roman"/>
          <w:sz w:val="24"/>
          <w:szCs w:val="24"/>
        </w:rPr>
      </w:pPr>
      <w:proofErr w:type="spellStart"/>
      <w:r w:rsidRPr="00F70B3E">
        <w:rPr>
          <w:rFonts w:ascii="Times New Roman" w:eastAsia="宋体" w:hAnsi="Times New Roman"/>
          <w:sz w:val="24"/>
          <w:szCs w:val="24"/>
        </w:rPr>
        <w:t>cicc</w:t>
      </w:r>
      <w:r w:rsidR="0063792F">
        <w:rPr>
          <w:rFonts w:ascii="Times New Roman" w:eastAsia="宋体" w:hAnsi="Times New Roman" w:hint="eastAsia"/>
          <w:sz w:val="24"/>
          <w:szCs w:val="24"/>
        </w:rPr>
        <w:t>yes</w:t>
      </w:r>
      <w:proofErr w:type="spellEnd"/>
      <w:r w:rsidRPr="00F70B3E">
        <w:rPr>
          <w:rFonts w:ascii="Times New Roman" w:eastAsia="宋体" w:hAnsi="Times New Roman"/>
          <w:sz w:val="24"/>
          <w:szCs w:val="24"/>
        </w:rPr>
        <w:t>*a10</w:t>
      </w:r>
      <w:r w:rsidR="0063792F">
        <w:rPr>
          <w:rFonts w:ascii="Times New Roman" w:eastAsia="宋体" w:hAnsi="Times New Roman" w:hint="eastAsia"/>
          <w:sz w:val="24"/>
          <w:szCs w:val="24"/>
        </w:rPr>
        <w:t>yes</w:t>
      </w:r>
      <w:r w:rsidRPr="00F70B3E">
        <w:rPr>
          <w:rFonts w:ascii="Times New Roman" w:eastAsia="宋体" w:hAnsi="Times New Roman"/>
          <w:sz w:val="24"/>
          <w:szCs w:val="24"/>
        </w:rPr>
        <w:t>（储生证券</w:t>
      </w:r>
      <w:r w:rsidRPr="00F70B3E">
        <w:rPr>
          <w:rFonts w:ascii="Times New Roman" w:eastAsia="宋体" w:hAnsi="Times New Roman"/>
          <w:sz w:val="24"/>
          <w:szCs w:val="24"/>
        </w:rPr>
        <w:t xml:space="preserve"> × A10 </w:t>
      </w:r>
      <w:r w:rsidRPr="00F70B3E">
        <w:rPr>
          <w:rFonts w:ascii="Times New Roman" w:eastAsia="宋体" w:hAnsi="Times New Roman"/>
          <w:sz w:val="24"/>
          <w:szCs w:val="24"/>
        </w:rPr>
        <w:t>家庭交互项）</w:t>
      </w:r>
      <w:r w:rsidRPr="00F70B3E">
        <w:rPr>
          <w:rFonts w:ascii="Times New Roman" w:eastAsia="宋体" w:hAnsi="Times New Roman"/>
          <w:sz w:val="24"/>
          <w:szCs w:val="24"/>
        </w:rPr>
        <w:t xml:space="preserve"> </w:t>
      </w:r>
      <w:r w:rsidRPr="00F70B3E">
        <w:rPr>
          <w:rFonts w:ascii="Times New Roman" w:eastAsia="宋体" w:hAnsi="Times New Roman"/>
          <w:sz w:val="24"/>
          <w:szCs w:val="24"/>
        </w:rPr>
        <w:t>的解读如下：</w:t>
      </w:r>
      <w:r w:rsidRPr="00F70B3E">
        <w:rPr>
          <w:rFonts w:ascii="Times New Roman" w:eastAsia="宋体" w:hAnsi="Times New Roman"/>
          <w:sz w:val="24"/>
          <w:szCs w:val="24"/>
        </w:rPr>
        <w:t>a10yes</w:t>
      </w:r>
      <w:r w:rsidRPr="00F70B3E">
        <w:rPr>
          <w:rFonts w:ascii="Times New Roman" w:eastAsia="宋体" w:hAnsi="Times New Roman"/>
          <w:sz w:val="24"/>
          <w:szCs w:val="24"/>
        </w:rPr>
        <w:t>的系数为</w:t>
      </w:r>
      <w:r w:rsidRPr="00F70B3E">
        <w:rPr>
          <w:rFonts w:ascii="Times New Roman" w:eastAsia="宋体" w:hAnsi="Times New Roman"/>
          <w:sz w:val="24"/>
          <w:szCs w:val="24"/>
        </w:rPr>
        <w:t>0.0552</w:t>
      </w:r>
      <w:r w:rsidRPr="00F70B3E">
        <w:rPr>
          <w:rFonts w:ascii="Times New Roman" w:eastAsia="宋体" w:hAnsi="Times New Roman"/>
          <w:sz w:val="24"/>
          <w:szCs w:val="24"/>
        </w:rPr>
        <w:t>，表示对非储生证券企业的</w:t>
      </w:r>
      <w:r w:rsidRPr="00F70B3E">
        <w:rPr>
          <w:rFonts w:ascii="Times New Roman" w:eastAsia="宋体" w:hAnsi="Times New Roman"/>
          <w:sz w:val="24"/>
          <w:szCs w:val="24"/>
        </w:rPr>
        <w:t>A10</w:t>
      </w:r>
      <w:r w:rsidRPr="00F70B3E">
        <w:rPr>
          <w:rFonts w:ascii="Times New Roman" w:eastAsia="宋体" w:hAnsi="Times New Roman"/>
          <w:sz w:val="24"/>
          <w:szCs w:val="24"/>
        </w:rPr>
        <w:t>家庭背景求职者，回复率提高约</w:t>
      </w:r>
      <w:r w:rsidRPr="00F70B3E">
        <w:rPr>
          <w:rFonts w:ascii="Times New Roman" w:eastAsia="宋体" w:hAnsi="Times New Roman"/>
          <w:sz w:val="24"/>
          <w:szCs w:val="24"/>
        </w:rPr>
        <w:t>5.52%</w:t>
      </w:r>
      <w:r w:rsidRPr="00F70B3E">
        <w:rPr>
          <w:rFonts w:ascii="Times New Roman" w:eastAsia="宋体" w:hAnsi="Times New Roman"/>
          <w:sz w:val="24"/>
          <w:szCs w:val="24"/>
        </w:rPr>
        <w:t>。</w:t>
      </w:r>
      <w:r w:rsidRPr="00F70B3E">
        <w:rPr>
          <w:rFonts w:ascii="Times New Roman" w:eastAsia="宋体" w:hAnsi="Times New Roman"/>
          <w:sz w:val="24"/>
          <w:szCs w:val="24"/>
        </w:rPr>
        <w:t>ciccyes:a10yes</w:t>
      </w:r>
      <w:r w:rsidRPr="00F70B3E">
        <w:rPr>
          <w:rFonts w:ascii="Times New Roman" w:eastAsia="宋体" w:hAnsi="Times New Roman"/>
          <w:sz w:val="24"/>
          <w:szCs w:val="24"/>
        </w:rPr>
        <w:t>的系数为</w:t>
      </w:r>
      <w:r w:rsidRPr="00F70B3E">
        <w:rPr>
          <w:rFonts w:ascii="Times New Roman" w:eastAsia="宋体" w:hAnsi="Times New Roman"/>
          <w:sz w:val="24"/>
          <w:szCs w:val="24"/>
        </w:rPr>
        <w:t>0.0616</w:t>
      </w:r>
      <w:r w:rsidRPr="00F70B3E">
        <w:rPr>
          <w:rFonts w:ascii="Times New Roman" w:eastAsia="宋体" w:hAnsi="Times New Roman"/>
          <w:sz w:val="24"/>
          <w:szCs w:val="24"/>
        </w:rPr>
        <w:t>，表示投递储生证券的</w:t>
      </w:r>
      <w:r w:rsidRPr="00F70B3E">
        <w:rPr>
          <w:rFonts w:ascii="Times New Roman" w:eastAsia="宋体" w:hAnsi="Times New Roman"/>
          <w:sz w:val="24"/>
          <w:szCs w:val="24"/>
        </w:rPr>
        <w:t>A10</w:t>
      </w:r>
      <w:r w:rsidRPr="00F70B3E">
        <w:rPr>
          <w:rFonts w:ascii="Times New Roman" w:eastAsia="宋体" w:hAnsi="Times New Roman"/>
          <w:sz w:val="24"/>
          <w:szCs w:val="24"/>
        </w:rPr>
        <w:t>家庭求职者，回复率额外增加约</w:t>
      </w:r>
      <w:r w:rsidRPr="00F70B3E">
        <w:rPr>
          <w:rFonts w:ascii="Times New Roman" w:eastAsia="宋体" w:hAnsi="Times New Roman"/>
          <w:sz w:val="24"/>
          <w:szCs w:val="24"/>
        </w:rPr>
        <w:t>6.16%</w:t>
      </w:r>
      <w:r w:rsidRPr="00F70B3E">
        <w:rPr>
          <w:rFonts w:ascii="Times New Roman" w:eastAsia="宋体" w:hAnsi="Times New Roman"/>
          <w:sz w:val="24"/>
          <w:szCs w:val="24"/>
        </w:rPr>
        <w:t>。总效应为</w:t>
      </w:r>
      <w:r w:rsidRPr="00F70B3E">
        <w:rPr>
          <w:rFonts w:ascii="Times New Roman" w:eastAsia="宋体" w:hAnsi="Times New Roman"/>
          <w:sz w:val="24"/>
          <w:szCs w:val="24"/>
        </w:rPr>
        <w:t xml:space="preserve"> 0.0552 + 0.0616 ≈ 11.68%</w:t>
      </w:r>
      <w:r w:rsidR="0063792F">
        <w:rPr>
          <w:rFonts w:ascii="Times New Roman" w:eastAsia="宋体" w:hAnsi="Times New Roman" w:hint="eastAsia"/>
          <w:sz w:val="24"/>
          <w:szCs w:val="24"/>
        </w:rPr>
        <w:t>(</w:t>
      </w:r>
      <w:r w:rsidR="0063792F">
        <w:rPr>
          <w:rFonts w:ascii="Times New Roman" w:eastAsia="宋体" w:hAnsi="Times New Roman" w:hint="eastAsia"/>
          <w:sz w:val="24"/>
          <w:szCs w:val="24"/>
        </w:rPr>
        <w:t>或</w:t>
      </w:r>
      <w:r w:rsidR="0063792F">
        <w:rPr>
          <w:rFonts w:ascii="Times New Roman" w:eastAsia="宋体" w:hAnsi="Times New Roman" w:hint="eastAsia"/>
          <w:sz w:val="24"/>
          <w:szCs w:val="24"/>
        </w:rPr>
        <w:t>11.7%)</w:t>
      </w:r>
      <w:r w:rsidRPr="00F70B3E">
        <w:rPr>
          <w:rFonts w:ascii="Times New Roman" w:eastAsia="宋体" w:hAnsi="Times New Roman"/>
          <w:sz w:val="24"/>
          <w:szCs w:val="24"/>
        </w:rPr>
        <w:t>。</w:t>
      </w:r>
    </w:p>
    <w:p w14:paraId="7ED83B2D" w14:textId="2747A32D" w:rsidR="00A75AAB" w:rsidRDefault="00A75AAB" w:rsidP="0063792F">
      <w:pPr>
        <w:adjustRightInd w:val="0"/>
        <w:snapToGrid w:val="0"/>
        <w:ind w:firstLineChars="200" w:firstLine="480"/>
        <w:rPr>
          <w:rFonts w:ascii="Times New Roman" w:eastAsia="宋体" w:hAnsi="Times New Roman"/>
          <w:sz w:val="24"/>
          <w:szCs w:val="24"/>
        </w:rPr>
      </w:pPr>
      <m:oMathPara>
        <m:oMath>
          <m:r>
            <w:rPr>
              <w:rFonts w:ascii="Cambria Math" w:eastAsia="宋体" w:hAnsi="Cambria Math"/>
              <w:sz w:val="24"/>
              <w:szCs w:val="24"/>
            </w:rPr>
            <m:t>reply</m:t>
          </m:r>
          <m:r>
            <m:rPr>
              <m:sty m:val="bi"/>
            </m:rP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0</m:t>
              </m:r>
            </m:sub>
          </m:sSub>
          <m:r>
            <w:rPr>
              <w:rFonts w:ascii="Cambria Math" w:eastAsia="宋体" w:hAnsi="Cambria Math"/>
              <w:sz w:val="24"/>
              <w:szCs w:val="24"/>
            </w:rPr>
            <m:t>+</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1</m:t>
              </m:r>
            </m:sub>
          </m:sSub>
          <m:r>
            <w:rPr>
              <w:rFonts w:ascii="Cambria Math" w:eastAsia="宋体" w:hAnsi="Cambria Math"/>
              <w:sz w:val="24"/>
              <w:szCs w:val="24"/>
            </w:rPr>
            <m:t>a10yes+</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2</m:t>
              </m:r>
            </m:sub>
          </m:sSub>
          <m:r>
            <w:rPr>
              <w:rFonts w:ascii="Cambria Math" w:eastAsia="宋体" w:hAnsi="Cambria Math"/>
              <w:sz w:val="24"/>
              <w:szCs w:val="24"/>
            </w:rPr>
            <m:t>ciccyes+</m:t>
          </m:r>
          <m:sSub>
            <m:sSubPr>
              <m:ctrlPr>
                <w:rPr>
                  <w:rFonts w:ascii="Cambria Math" w:eastAsia="宋体" w:hAnsi="Cambria Math"/>
                  <w:i/>
                  <w:sz w:val="24"/>
                  <w:szCs w:val="24"/>
                </w:rPr>
              </m:ctrlPr>
            </m:sSubPr>
            <m:e>
              <m:r>
                <w:rPr>
                  <w:rFonts w:ascii="Cambria Math" w:eastAsia="宋体" w:hAnsi="Cambria Math"/>
                  <w:sz w:val="24"/>
                  <w:szCs w:val="24"/>
                </w:rPr>
                <m:t>β</m:t>
              </m:r>
            </m:e>
            <m:sub>
              <m:r>
                <w:rPr>
                  <w:rFonts w:ascii="Cambria Math" w:eastAsia="宋体" w:hAnsi="Cambria Math"/>
                  <w:sz w:val="24"/>
                  <w:szCs w:val="24"/>
                </w:rPr>
                <m:t>3</m:t>
              </m:r>
            </m:sub>
          </m:sSub>
          <m:r>
            <w:rPr>
              <w:rFonts w:ascii="Cambria Math" w:eastAsia="宋体" w:hAnsi="Cambria Math"/>
              <w:sz w:val="24"/>
              <w:szCs w:val="24"/>
            </w:rPr>
            <m:t>​(a10yes×ciccyes)+</m:t>
          </m:r>
          <m:r>
            <m:rPr>
              <m:sty m:val="bi"/>
            </m:rPr>
            <w:rPr>
              <w:rFonts w:ascii="Cambria Math" w:eastAsia="宋体" w:hAnsi="Cambria Math" w:cs="Cambria Math"/>
              <w:sz w:val="24"/>
              <w:szCs w:val="24"/>
            </w:rPr>
            <m:t>⋯</m:t>
          </m:r>
        </m:oMath>
      </m:oMathPara>
    </w:p>
    <w:p w14:paraId="1BB96D03" w14:textId="59D92B55" w:rsidR="00A75AAB" w:rsidRPr="00A75AAB" w:rsidRDefault="00A75AAB" w:rsidP="00A75AAB">
      <w:pPr>
        <w:adjustRightInd w:val="0"/>
        <w:snapToGrid w:val="0"/>
        <w:ind w:firstLineChars="200" w:firstLine="480"/>
        <w:rPr>
          <w:rFonts w:ascii="Times New Roman" w:eastAsia="宋体" w:hAnsi="Times New Roman"/>
          <w:sz w:val="24"/>
          <w:szCs w:val="24"/>
        </w:rPr>
      </w:pPr>
      <w:r>
        <w:rPr>
          <w:rFonts w:ascii="Times New Roman" w:eastAsia="宋体" w:hAnsi="Times New Roman" w:hint="eastAsia"/>
          <w:sz w:val="24"/>
          <w:szCs w:val="24"/>
        </w:rPr>
        <w:t>我们想检验的假设是</w:t>
      </w:r>
      <w:r w:rsidRPr="00A75AAB">
        <w:rPr>
          <w:rFonts w:ascii="Times New Roman" w:eastAsia="宋体" w:hAnsi="Times New Roman"/>
          <w:sz w:val="24"/>
          <w:szCs w:val="24"/>
        </w:rPr>
        <w:t>H0​:β1​+β3​=0</w:t>
      </w:r>
      <w:r>
        <w:rPr>
          <w:rFonts w:ascii="Times New Roman" w:eastAsia="宋体" w:hAnsi="Times New Roman" w:hint="eastAsia"/>
          <w:sz w:val="24"/>
          <w:szCs w:val="24"/>
        </w:rPr>
        <w:t>;</w:t>
      </w:r>
      <w:r w:rsidRPr="00A75AAB">
        <w:rPr>
          <w:rFonts w:ascii="Times New Roman" w:eastAsia="宋体" w:hAnsi="Times New Roman"/>
          <w:sz w:val="24"/>
          <w:szCs w:val="24"/>
        </w:rPr>
        <w:t>统计量的标准误通过协方差矩阵计算：</w:t>
      </w:r>
    </w:p>
    <w:p w14:paraId="60018AD2" w14:textId="7B6033EB" w:rsidR="00A75AAB" w:rsidRPr="00A75AAB" w:rsidRDefault="00A75AAB" w:rsidP="00A75AAB">
      <w:pPr>
        <w:adjustRightInd w:val="0"/>
        <w:snapToGrid w:val="0"/>
        <w:ind w:firstLineChars="200" w:firstLine="480"/>
        <w:rPr>
          <w:rFonts w:ascii="Times New Roman" w:eastAsia="宋体" w:hAnsi="Times New Roman"/>
          <w:sz w:val="24"/>
          <w:szCs w:val="24"/>
          <w:lang w:val="fr-FR"/>
        </w:rPr>
      </w:pPr>
      <m:oMathPara>
        <m:oMath>
          <m:r>
            <m:rPr>
              <m:nor/>
            </m:rPr>
            <w:rPr>
              <w:rFonts w:ascii="Times New Roman" w:eastAsia="宋体" w:hAnsi="Times New Roman"/>
              <w:sz w:val="24"/>
              <w:szCs w:val="24"/>
              <w:lang w:val="fr-FR"/>
            </w:rPr>
            <m:t>Var</m:t>
          </m:r>
          <m:r>
            <m:rPr>
              <m:sty m:val="p"/>
            </m:rPr>
            <w:rPr>
              <w:rFonts w:ascii="Cambria Math" w:eastAsia="宋体" w:hAnsi="Cambria Math"/>
              <w:sz w:val="24"/>
              <w:szCs w:val="24"/>
              <w:lang w:val="fr-FR"/>
            </w:rPr>
            <m:t>(</m:t>
          </m:r>
          <m:sSub>
            <m:sSubPr>
              <m:ctrlPr>
                <w:rPr>
                  <w:rFonts w:ascii="Cambria Math" w:eastAsia="宋体" w:hAnsi="Cambria Math"/>
                  <w:sz w:val="24"/>
                  <w:szCs w:val="24"/>
                </w:rPr>
              </m:ctrlPr>
            </m:sSubPr>
            <m:e>
              <m:r>
                <w:rPr>
                  <w:rFonts w:ascii="Cambria Math" w:eastAsia="宋体" w:hAnsi="Cambria Math"/>
                  <w:sz w:val="24"/>
                  <w:szCs w:val="24"/>
                </w:rPr>
                <m:t>β</m:t>
              </m:r>
            </m:e>
            <m:sub>
              <m:r>
                <m:rPr>
                  <m:sty m:val="p"/>
                </m:rPr>
                <w:rPr>
                  <w:rFonts w:ascii="Cambria Math" w:eastAsia="宋体" w:hAnsi="Cambria Math"/>
                  <w:sz w:val="24"/>
                  <w:szCs w:val="24"/>
                  <w:lang w:val="fr-FR"/>
                </w:rPr>
                <m:t>1</m:t>
              </m:r>
            </m:sub>
          </m:sSub>
          <m:r>
            <m:rPr>
              <m:sty m:val="p"/>
            </m:rPr>
            <w:rPr>
              <w:rFonts w:ascii="Cambria Math" w:eastAsia="宋体" w:hAnsi="Cambria Math"/>
              <w:sz w:val="24"/>
              <w:szCs w:val="24"/>
              <w:lang w:val="fr-FR"/>
            </w:rPr>
            <m:t>+</m:t>
          </m:r>
          <m:sSub>
            <m:sSubPr>
              <m:ctrlPr>
                <w:rPr>
                  <w:rFonts w:ascii="Cambria Math" w:eastAsia="宋体" w:hAnsi="Cambria Math"/>
                  <w:sz w:val="24"/>
                  <w:szCs w:val="24"/>
                </w:rPr>
              </m:ctrlPr>
            </m:sSubPr>
            <m:e>
              <m:r>
                <w:rPr>
                  <w:rFonts w:ascii="Cambria Math" w:eastAsia="宋体" w:hAnsi="Cambria Math"/>
                  <w:sz w:val="24"/>
                  <w:szCs w:val="24"/>
                </w:rPr>
                <m:t>β</m:t>
              </m:r>
            </m:e>
            <m:sub>
              <m:r>
                <m:rPr>
                  <m:sty m:val="p"/>
                </m:rPr>
                <w:rPr>
                  <w:rFonts w:ascii="Cambria Math" w:eastAsia="宋体" w:hAnsi="Cambria Math"/>
                  <w:sz w:val="24"/>
                  <w:szCs w:val="24"/>
                  <w:lang w:val="fr-FR"/>
                </w:rPr>
                <m:t>3</m:t>
              </m:r>
            </m:sub>
          </m:sSub>
          <m:r>
            <m:rPr>
              <m:sty m:val="p"/>
            </m:rPr>
            <w:rPr>
              <w:rFonts w:ascii="Cambria Math" w:eastAsia="宋体" w:hAnsi="Cambria Math"/>
              <w:sz w:val="24"/>
              <w:szCs w:val="24"/>
              <w:lang w:val="fr-FR"/>
            </w:rPr>
            <m:t>)=</m:t>
          </m:r>
          <m:r>
            <m:rPr>
              <m:nor/>
            </m:rPr>
            <w:rPr>
              <w:rFonts w:ascii="Times New Roman" w:eastAsia="宋体" w:hAnsi="Times New Roman"/>
              <w:sz w:val="24"/>
              <w:szCs w:val="24"/>
              <w:lang w:val="fr-FR"/>
            </w:rPr>
            <m:t>Var</m:t>
          </m:r>
          <m:r>
            <m:rPr>
              <m:sty m:val="p"/>
            </m:rPr>
            <w:rPr>
              <w:rFonts w:ascii="Cambria Math" w:eastAsia="宋体" w:hAnsi="Cambria Math"/>
              <w:sz w:val="24"/>
              <w:szCs w:val="24"/>
              <w:lang w:val="fr-FR"/>
            </w:rPr>
            <m:t>(</m:t>
          </m:r>
          <m:sSub>
            <m:sSubPr>
              <m:ctrlPr>
                <w:rPr>
                  <w:rFonts w:ascii="Cambria Math" w:eastAsia="宋体" w:hAnsi="Cambria Math"/>
                  <w:sz w:val="24"/>
                  <w:szCs w:val="24"/>
                </w:rPr>
              </m:ctrlPr>
            </m:sSubPr>
            <m:e>
              <m:r>
                <w:rPr>
                  <w:rFonts w:ascii="Cambria Math" w:eastAsia="宋体" w:hAnsi="Cambria Math"/>
                  <w:sz w:val="24"/>
                  <w:szCs w:val="24"/>
                </w:rPr>
                <m:t>β</m:t>
              </m:r>
            </m:e>
            <m:sub>
              <m:r>
                <m:rPr>
                  <m:sty m:val="p"/>
                </m:rPr>
                <w:rPr>
                  <w:rFonts w:ascii="Cambria Math" w:eastAsia="宋体" w:hAnsi="Cambria Math"/>
                  <w:sz w:val="24"/>
                  <w:szCs w:val="24"/>
                  <w:lang w:val="fr-FR"/>
                </w:rPr>
                <m:t>1</m:t>
              </m:r>
            </m:sub>
          </m:sSub>
          <m:r>
            <m:rPr>
              <m:sty m:val="p"/>
            </m:rPr>
            <w:rPr>
              <w:rFonts w:ascii="Cambria Math" w:eastAsia="宋体" w:hAnsi="Cambria Math"/>
              <w:sz w:val="24"/>
              <w:szCs w:val="24"/>
              <w:lang w:val="fr-FR"/>
            </w:rPr>
            <m:t>)+</m:t>
          </m:r>
          <m:r>
            <m:rPr>
              <m:nor/>
            </m:rPr>
            <w:rPr>
              <w:rFonts w:ascii="Times New Roman" w:eastAsia="宋体" w:hAnsi="Times New Roman"/>
              <w:sz w:val="24"/>
              <w:szCs w:val="24"/>
              <w:lang w:val="fr-FR"/>
            </w:rPr>
            <m:t>Var</m:t>
          </m:r>
          <m:r>
            <m:rPr>
              <m:sty m:val="p"/>
            </m:rPr>
            <w:rPr>
              <w:rFonts w:ascii="Cambria Math" w:eastAsia="宋体" w:hAnsi="Cambria Math"/>
              <w:sz w:val="24"/>
              <w:szCs w:val="24"/>
              <w:lang w:val="fr-FR"/>
            </w:rPr>
            <m:t>(</m:t>
          </m:r>
          <m:sSub>
            <m:sSubPr>
              <m:ctrlPr>
                <w:rPr>
                  <w:rFonts w:ascii="Cambria Math" w:eastAsia="宋体" w:hAnsi="Cambria Math"/>
                  <w:sz w:val="24"/>
                  <w:szCs w:val="24"/>
                </w:rPr>
              </m:ctrlPr>
            </m:sSubPr>
            <m:e>
              <m:r>
                <w:rPr>
                  <w:rFonts w:ascii="Cambria Math" w:eastAsia="宋体" w:hAnsi="Cambria Math"/>
                  <w:sz w:val="24"/>
                  <w:szCs w:val="24"/>
                </w:rPr>
                <m:t>β</m:t>
              </m:r>
            </m:e>
            <m:sub>
              <m:r>
                <m:rPr>
                  <m:sty m:val="p"/>
                </m:rPr>
                <w:rPr>
                  <w:rFonts w:ascii="Cambria Math" w:eastAsia="宋体" w:hAnsi="Cambria Math"/>
                  <w:sz w:val="24"/>
                  <w:szCs w:val="24"/>
                  <w:lang w:val="fr-FR"/>
                </w:rPr>
                <m:t>3</m:t>
              </m:r>
            </m:sub>
          </m:sSub>
          <m:r>
            <m:rPr>
              <m:sty m:val="p"/>
            </m:rPr>
            <w:rPr>
              <w:rFonts w:ascii="Cambria Math" w:eastAsia="宋体" w:hAnsi="Cambria Math"/>
              <w:sz w:val="24"/>
              <w:szCs w:val="24"/>
              <w:lang w:val="fr-FR"/>
            </w:rPr>
            <m:t>)+2⋅</m:t>
          </m:r>
          <m:r>
            <m:rPr>
              <m:nor/>
            </m:rPr>
            <w:rPr>
              <w:rFonts w:ascii="Times New Roman" w:eastAsia="宋体" w:hAnsi="Times New Roman"/>
              <w:sz w:val="24"/>
              <w:szCs w:val="24"/>
              <w:lang w:val="fr-FR"/>
            </w:rPr>
            <m:t>Cov</m:t>
          </m:r>
          <m:r>
            <m:rPr>
              <m:sty m:val="p"/>
            </m:rPr>
            <w:rPr>
              <w:rFonts w:ascii="Cambria Math" w:eastAsia="宋体" w:hAnsi="Cambria Math"/>
              <w:sz w:val="24"/>
              <w:szCs w:val="24"/>
              <w:lang w:val="fr-FR"/>
            </w:rPr>
            <m:t>(</m:t>
          </m:r>
          <m:sSub>
            <m:sSubPr>
              <m:ctrlPr>
                <w:rPr>
                  <w:rFonts w:ascii="Cambria Math" w:eastAsia="宋体" w:hAnsi="Cambria Math"/>
                  <w:sz w:val="24"/>
                  <w:szCs w:val="24"/>
                </w:rPr>
              </m:ctrlPr>
            </m:sSubPr>
            <m:e>
              <m:r>
                <w:rPr>
                  <w:rFonts w:ascii="Cambria Math" w:eastAsia="宋体" w:hAnsi="Cambria Math"/>
                  <w:sz w:val="24"/>
                  <w:szCs w:val="24"/>
                </w:rPr>
                <m:t>β</m:t>
              </m:r>
            </m:e>
            <m:sub>
              <m:r>
                <m:rPr>
                  <m:sty m:val="p"/>
                </m:rPr>
                <w:rPr>
                  <w:rFonts w:ascii="Cambria Math" w:eastAsia="宋体" w:hAnsi="Cambria Math"/>
                  <w:sz w:val="24"/>
                  <w:szCs w:val="24"/>
                  <w:lang w:val="fr-FR"/>
                </w:rPr>
                <m:t>1</m:t>
              </m:r>
            </m:sub>
          </m:sSub>
          <m:r>
            <m:rPr>
              <m:sty m:val="p"/>
            </m:rPr>
            <w:rPr>
              <w:rFonts w:ascii="Cambria Math" w:eastAsia="宋体" w:hAnsi="Cambria Math"/>
              <w:sz w:val="24"/>
              <w:szCs w:val="24"/>
              <w:lang w:val="fr-FR"/>
            </w:rPr>
            <m:t>,</m:t>
          </m:r>
          <m:sSub>
            <m:sSubPr>
              <m:ctrlPr>
                <w:rPr>
                  <w:rFonts w:ascii="Cambria Math" w:eastAsia="宋体" w:hAnsi="Cambria Math"/>
                  <w:sz w:val="24"/>
                  <w:szCs w:val="24"/>
                </w:rPr>
              </m:ctrlPr>
            </m:sSubPr>
            <m:e>
              <m:r>
                <w:rPr>
                  <w:rFonts w:ascii="Cambria Math" w:eastAsia="宋体" w:hAnsi="Cambria Math"/>
                  <w:sz w:val="24"/>
                  <w:szCs w:val="24"/>
                </w:rPr>
                <m:t>β</m:t>
              </m:r>
            </m:e>
            <m:sub>
              <m:r>
                <m:rPr>
                  <m:sty m:val="p"/>
                </m:rPr>
                <w:rPr>
                  <w:rFonts w:ascii="Cambria Math" w:eastAsia="宋体" w:hAnsi="Cambria Math"/>
                  <w:sz w:val="24"/>
                  <w:szCs w:val="24"/>
                  <w:lang w:val="fr-FR"/>
                </w:rPr>
                <m:t>3</m:t>
              </m:r>
            </m:sub>
          </m:sSub>
          <m:r>
            <m:rPr>
              <m:sty m:val="p"/>
            </m:rPr>
            <w:rPr>
              <w:rFonts w:ascii="Cambria Math" w:eastAsia="宋体" w:hAnsi="Cambria Math"/>
              <w:sz w:val="24"/>
              <w:szCs w:val="24"/>
              <w:lang w:val="fr-FR"/>
            </w:rPr>
            <m:t>)</m:t>
          </m:r>
          <m:r>
            <m:rPr>
              <m:sty m:val="p"/>
            </m:rPr>
            <w:rPr>
              <w:rFonts w:ascii="Times New Roman" w:eastAsia="宋体" w:hAnsi="Times New Roman"/>
              <w:sz w:val="24"/>
              <w:szCs w:val="24"/>
              <w:lang w:val="fr-FR"/>
            </w:rPr>
            <w:br/>
          </m:r>
        </m:oMath>
      </m:oMathPara>
      <w:r w:rsidRPr="00A75AAB">
        <w:rPr>
          <w:rFonts w:ascii="Times New Roman" w:eastAsia="宋体" w:hAnsi="Times New Roman"/>
          <w:sz w:val="24"/>
          <w:szCs w:val="24"/>
        </w:rPr>
        <w:t>然后可以算</w:t>
      </w:r>
      <w:r w:rsidRPr="00A75AAB">
        <w:rPr>
          <w:rFonts w:ascii="Times New Roman" w:eastAsia="宋体" w:hAnsi="Times New Roman"/>
          <w:sz w:val="24"/>
          <w:szCs w:val="24"/>
          <w:lang w:val="fr-FR"/>
        </w:rPr>
        <w:t xml:space="preserve"> t </w:t>
      </w:r>
      <w:r w:rsidRPr="00A75AAB">
        <w:rPr>
          <w:rFonts w:ascii="Times New Roman" w:eastAsia="宋体" w:hAnsi="Times New Roman"/>
          <w:sz w:val="24"/>
          <w:szCs w:val="24"/>
        </w:rPr>
        <w:t>值</w:t>
      </w:r>
      <w:r w:rsidRPr="00A75AAB">
        <w:rPr>
          <w:rFonts w:ascii="Times New Roman" w:eastAsia="宋体" w:hAnsi="Times New Roman"/>
          <w:sz w:val="24"/>
          <w:szCs w:val="24"/>
          <w:lang w:val="fr-FR"/>
        </w:rPr>
        <w:t>：</w:t>
      </w:r>
    </w:p>
    <w:p w14:paraId="00D89CCC" w14:textId="37A92002" w:rsidR="00A75AAB" w:rsidRPr="00A75AAB" w:rsidRDefault="00A75AAB" w:rsidP="00A75AAB">
      <w:pPr>
        <w:adjustRightInd w:val="0"/>
        <w:snapToGrid w:val="0"/>
        <w:ind w:firstLineChars="200" w:firstLine="480"/>
        <w:rPr>
          <w:rFonts w:ascii="Times New Roman" w:eastAsia="宋体" w:hAnsi="Times New Roman"/>
          <w:sz w:val="24"/>
          <w:szCs w:val="24"/>
          <w:lang w:val="fr-FR"/>
        </w:rPr>
      </w:pPr>
      <m:oMathPara>
        <m:oMath>
          <m:r>
            <w:rPr>
              <w:rFonts w:ascii="Cambria Math" w:eastAsia="宋体" w:hAnsi="Cambria Math"/>
              <w:sz w:val="24"/>
              <w:szCs w:val="24"/>
            </w:rPr>
            <m:t>t</m:t>
          </m:r>
          <m:r>
            <w:rPr>
              <w:rFonts w:ascii="Cambria Math" w:eastAsia="宋体" w:hAnsi="Cambria Math"/>
              <w:sz w:val="24"/>
              <w:szCs w:val="24"/>
              <w:lang w:val="fr-FR"/>
            </w:rPr>
            <m:t>=</m:t>
          </m:r>
          <m:f>
            <m:fPr>
              <m:ctrlPr>
                <w:rPr>
                  <w:rFonts w:ascii="Cambria Math" w:eastAsia="宋体" w:hAnsi="Cambria Math"/>
                  <w:sz w:val="24"/>
                  <w:szCs w:val="24"/>
                </w:rPr>
              </m:ctrlPr>
            </m:fPr>
            <m:num>
              <m:r>
                <w:rPr>
                  <w:rFonts w:ascii="Cambria Math" w:eastAsia="宋体" w:hAnsi="Cambria Math"/>
                  <w:sz w:val="24"/>
                  <w:szCs w:val="24"/>
                  <w:lang w:val="fr-FR"/>
                </w:rPr>
                <m:t>(</m:t>
              </m:r>
              <m:sSub>
                <m:sSubPr>
                  <m:ctrlPr>
                    <w:rPr>
                      <w:rFonts w:ascii="Cambria Math" w:eastAsia="宋体" w:hAnsi="Cambria Math"/>
                      <w:sz w:val="24"/>
                      <w:szCs w:val="24"/>
                    </w:rPr>
                  </m:ctrlPr>
                </m:sSubPr>
                <m:e>
                  <m:r>
                    <w:rPr>
                      <w:rFonts w:ascii="Cambria Math" w:eastAsia="宋体" w:hAnsi="Cambria Math"/>
                      <w:sz w:val="24"/>
                      <w:szCs w:val="24"/>
                    </w:rPr>
                    <m:t>β</m:t>
                  </m:r>
                </m:e>
                <m:sub>
                  <m:r>
                    <w:rPr>
                      <w:rFonts w:ascii="Cambria Math" w:eastAsia="宋体" w:hAnsi="Cambria Math"/>
                      <w:sz w:val="24"/>
                      <w:szCs w:val="24"/>
                      <w:lang w:val="fr-FR"/>
                    </w:rPr>
                    <m:t>1</m:t>
                  </m:r>
                </m:sub>
              </m:sSub>
              <m:r>
                <w:rPr>
                  <w:rFonts w:ascii="Cambria Math" w:eastAsia="宋体" w:hAnsi="Cambria Math"/>
                  <w:sz w:val="24"/>
                  <w:szCs w:val="24"/>
                  <w:lang w:val="fr-FR"/>
                </w:rPr>
                <m:t>+</m:t>
              </m:r>
              <m:sSub>
                <m:sSubPr>
                  <m:ctrlPr>
                    <w:rPr>
                      <w:rFonts w:ascii="Cambria Math" w:eastAsia="宋体" w:hAnsi="Cambria Math"/>
                      <w:sz w:val="24"/>
                      <w:szCs w:val="24"/>
                    </w:rPr>
                  </m:ctrlPr>
                </m:sSubPr>
                <m:e>
                  <m:r>
                    <w:rPr>
                      <w:rFonts w:ascii="Cambria Math" w:eastAsia="宋体" w:hAnsi="Cambria Math"/>
                      <w:sz w:val="24"/>
                      <w:szCs w:val="24"/>
                    </w:rPr>
                    <m:t>β</m:t>
                  </m:r>
                </m:e>
                <m:sub>
                  <m:r>
                    <w:rPr>
                      <w:rFonts w:ascii="Cambria Math" w:eastAsia="宋体" w:hAnsi="Cambria Math"/>
                      <w:sz w:val="24"/>
                      <w:szCs w:val="24"/>
                      <w:lang w:val="fr-FR"/>
                    </w:rPr>
                    <m:t>3</m:t>
                  </m:r>
                </m:sub>
              </m:sSub>
              <m:r>
                <w:rPr>
                  <w:rFonts w:ascii="Cambria Math" w:eastAsia="宋体" w:hAnsi="Cambria Math"/>
                  <w:sz w:val="24"/>
                  <w:szCs w:val="24"/>
                  <w:lang w:val="fr-FR"/>
                </w:rPr>
                <m:t>)-0</m:t>
              </m:r>
            </m:num>
            <m:den>
              <m:rad>
                <m:radPr>
                  <m:degHide m:val="1"/>
                  <m:ctrlPr>
                    <w:rPr>
                      <w:rFonts w:ascii="Cambria Math" w:eastAsia="宋体" w:hAnsi="Cambria Math"/>
                      <w:sz w:val="24"/>
                      <w:szCs w:val="24"/>
                    </w:rPr>
                  </m:ctrlPr>
                </m:radPr>
                <m:deg/>
                <m:e>
                  <m:r>
                    <m:rPr>
                      <m:nor/>
                    </m:rPr>
                    <w:rPr>
                      <w:rFonts w:ascii="Times New Roman" w:eastAsia="宋体" w:hAnsi="Times New Roman"/>
                      <w:sz w:val="24"/>
                      <w:szCs w:val="24"/>
                      <w:lang w:val="fr-FR"/>
                    </w:rPr>
                    <m:t>Var</m:t>
                  </m:r>
                  <m:r>
                    <w:rPr>
                      <w:rFonts w:ascii="Cambria Math" w:eastAsia="宋体" w:hAnsi="Cambria Math"/>
                      <w:sz w:val="24"/>
                      <w:szCs w:val="24"/>
                      <w:lang w:val="fr-FR"/>
                    </w:rPr>
                    <m:t>(</m:t>
                  </m:r>
                  <m:sSub>
                    <m:sSubPr>
                      <m:ctrlPr>
                        <w:rPr>
                          <w:rFonts w:ascii="Cambria Math" w:eastAsia="宋体" w:hAnsi="Cambria Math"/>
                          <w:sz w:val="24"/>
                          <w:szCs w:val="24"/>
                        </w:rPr>
                      </m:ctrlPr>
                    </m:sSubPr>
                    <m:e>
                      <m:r>
                        <w:rPr>
                          <w:rFonts w:ascii="Cambria Math" w:eastAsia="宋体" w:hAnsi="Cambria Math"/>
                          <w:sz w:val="24"/>
                          <w:szCs w:val="24"/>
                        </w:rPr>
                        <m:t>β</m:t>
                      </m:r>
                    </m:e>
                    <m:sub>
                      <m:r>
                        <w:rPr>
                          <w:rFonts w:ascii="Cambria Math" w:eastAsia="宋体" w:hAnsi="Cambria Math"/>
                          <w:sz w:val="24"/>
                          <w:szCs w:val="24"/>
                          <w:lang w:val="fr-FR"/>
                        </w:rPr>
                        <m:t>1</m:t>
                      </m:r>
                    </m:sub>
                  </m:sSub>
                  <m:r>
                    <w:rPr>
                      <w:rFonts w:ascii="Cambria Math" w:eastAsia="宋体" w:hAnsi="Cambria Math"/>
                      <w:sz w:val="24"/>
                      <w:szCs w:val="24"/>
                      <w:lang w:val="fr-FR"/>
                    </w:rPr>
                    <m:t>+</m:t>
                  </m:r>
                  <m:sSub>
                    <m:sSubPr>
                      <m:ctrlPr>
                        <w:rPr>
                          <w:rFonts w:ascii="Cambria Math" w:eastAsia="宋体" w:hAnsi="Cambria Math"/>
                          <w:sz w:val="24"/>
                          <w:szCs w:val="24"/>
                        </w:rPr>
                      </m:ctrlPr>
                    </m:sSubPr>
                    <m:e>
                      <m:r>
                        <w:rPr>
                          <w:rFonts w:ascii="Cambria Math" w:eastAsia="宋体" w:hAnsi="Cambria Math"/>
                          <w:sz w:val="24"/>
                          <w:szCs w:val="24"/>
                        </w:rPr>
                        <m:t>β</m:t>
                      </m:r>
                    </m:e>
                    <m:sub>
                      <m:r>
                        <w:rPr>
                          <w:rFonts w:ascii="Cambria Math" w:eastAsia="宋体" w:hAnsi="Cambria Math"/>
                          <w:sz w:val="24"/>
                          <w:szCs w:val="24"/>
                          <w:lang w:val="fr-FR"/>
                        </w:rPr>
                        <m:t>3</m:t>
                      </m:r>
                    </m:sub>
                  </m:sSub>
                  <m:r>
                    <w:rPr>
                      <w:rFonts w:ascii="Cambria Math" w:eastAsia="宋体" w:hAnsi="Cambria Math"/>
                      <w:sz w:val="24"/>
                      <w:szCs w:val="24"/>
                      <w:lang w:val="fr-FR"/>
                    </w:rPr>
                    <m:t>)</m:t>
                  </m:r>
                </m:e>
              </m:rad>
            </m:den>
          </m:f>
          <m:r>
            <m:rPr>
              <m:sty m:val="p"/>
            </m:rPr>
            <w:rPr>
              <w:rFonts w:ascii="Times New Roman" w:eastAsia="宋体" w:hAnsi="Times New Roman"/>
              <w:sz w:val="24"/>
              <w:szCs w:val="24"/>
              <w:lang w:val="fr-FR"/>
            </w:rPr>
            <w:br/>
          </m:r>
        </m:oMath>
      </m:oMathPara>
      <w:r w:rsidRPr="00A75AAB">
        <w:rPr>
          <w:rFonts w:ascii="Times New Roman" w:eastAsia="宋体" w:hAnsi="Times New Roman"/>
          <w:sz w:val="24"/>
          <w:szCs w:val="24"/>
        </w:rPr>
        <w:t>根据</w:t>
      </w:r>
      <w:r w:rsidRPr="00A75AAB">
        <w:rPr>
          <w:rFonts w:ascii="Times New Roman" w:eastAsia="宋体" w:hAnsi="Times New Roman"/>
          <w:sz w:val="24"/>
          <w:szCs w:val="24"/>
          <w:lang w:val="fr-FR"/>
        </w:rPr>
        <w:t>t</w:t>
      </w:r>
      <w:r w:rsidRPr="00A75AAB">
        <w:rPr>
          <w:rFonts w:ascii="Times New Roman" w:eastAsia="宋体" w:hAnsi="Times New Roman"/>
          <w:sz w:val="24"/>
          <w:szCs w:val="24"/>
        </w:rPr>
        <w:t>值和自由度</w:t>
      </w:r>
      <w:r w:rsidRPr="00A75AAB">
        <w:rPr>
          <w:rFonts w:ascii="Times New Roman" w:eastAsia="宋体" w:hAnsi="Times New Roman"/>
          <w:sz w:val="24"/>
          <w:szCs w:val="24"/>
          <w:lang w:val="fr-FR"/>
        </w:rPr>
        <w:t>，</w:t>
      </w:r>
      <w:r w:rsidRPr="00A75AAB">
        <w:rPr>
          <w:rFonts w:ascii="Times New Roman" w:eastAsia="宋体" w:hAnsi="Times New Roman"/>
          <w:sz w:val="24"/>
          <w:szCs w:val="24"/>
        </w:rPr>
        <w:t>可以得到</w:t>
      </w:r>
      <w:r w:rsidRPr="00A75AAB">
        <w:rPr>
          <w:rFonts w:ascii="Times New Roman" w:eastAsia="宋体" w:hAnsi="Times New Roman"/>
          <w:sz w:val="24"/>
          <w:szCs w:val="24"/>
          <w:lang w:val="fr-FR"/>
        </w:rPr>
        <w:t>p</w:t>
      </w:r>
      <w:r w:rsidRPr="00A75AAB">
        <w:rPr>
          <w:rFonts w:ascii="Times New Roman" w:eastAsia="宋体" w:hAnsi="Times New Roman"/>
          <w:sz w:val="24"/>
          <w:szCs w:val="24"/>
        </w:rPr>
        <w:t>值</w:t>
      </w:r>
      <w:r w:rsidRPr="00A75AAB">
        <w:rPr>
          <w:rFonts w:ascii="Times New Roman" w:eastAsia="宋体" w:hAnsi="Times New Roman"/>
          <w:sz w:val="24"/>
          <w:szCs w:val="24"/>
          <w:lang w:val="fr-FR"/>
        </w:rPr>
        <w:t>，</w:t>
      </w:r>
      <w:proofErr w:type="gramStart"/>
      <w:r w:rsidRPr="00A75AAB">
        <w:rPr>
          <w:rFonts w:ascii="Times New Roman" w:eastAsia="宋体" w:hAnsi="Times New Roman"/>
          <w:sz w:val="24"/>
          <w:szCs w:val="24"/>
        </w:rPr>
        <w:t>判断总</w:t>
      </w:r>
      <w:proofErr w:type="gramEnd"/>
      <w:r w:rsidRPr="00A75AAB">
        <w:rPr>
          <w:rFonts w:ascii="Times New Roman" w:eastAsia="宋体" w:hAnsi="Times New Roman"/>
          <w:sz w:val="24"/>
          <w:szCs w:val="24"/>
        </w:rPr>
        <w:t>效应是否显著。</w:t>
      </w:r>
    </w:p>
    <w:p w14:paraId="72EBAD6F" w14:textId="1D7D06E0" w:rsidR="00F70B3E" w:rsidRDefault="00F70B3E" w:rsidP="0063792F">
      <w:pPr>
        <w:adjustRightInd w:val="0"/>
        <w:snapToGrid w:val="0"/>
        <w:ind w:firstLineChars="200" w:firstLine="480"/>
        <w:rPr>
          <w:rFonts w:ascii="Times New Roman" w:eastAsia="宋体" w:hAnsi="Times New Roman"/>
          <w:sz w:val="24"/>
          <w:szCs w:val="24"/>
        </w:rPr>
      </w:pPr>
      <w:r w:rsidRPr="00F70B3E">
        <w:rPr>
          <w:rFonts w:ascii="Times New Roman" w:eastAsia="宋体" w:hAnsi="Times New Roman"/>
          <w:sz w:val="24"/>
          <w:szCs w:val="24"/>
        </w:rPr>
        <w:t>线性组合检验显示，该总效应在统计上高度显著（</w:t>
      </w:r>
      <w:r w:rsidRPr="00F70B3E">
        <w:rPr>
          <w:rFonts w:ascii="Times New Roman" w:eastAsia="宋体" w:hAnsi="Times New Roman"/>
          <w:sz w:val="24"/>
          <w:szCs w:val="24"/>
        </w:rPr>
        <w:t>p &lt; 0.001</w:t>
      </w:r>
      <w:r w:rsidRPr="00F70B3E">
        <w:rPr>
          <w:rFonts w:ascii="Times New Roman" w:eastAsia="宋体" w:hAnsi="Times New Roman"/>
          <w:sz w:val="24"/>
          <w:szCs w:val="24"/>
        </w:rPr>
        <w:t>）。这说明虽然交互项本身边缘显著，但</w:t>
      </w:r>
      <w:r w:rsidRPr="00F70B3E">
        <w:rPr>
          <w:rFonts w:ascii="Times New Roman" w:eastAsia="宋体" w:hAnsi="Times New Roman"/>
          <w:sz w:val="24"/>
          <w:szCs w:val="24"/>
        </w:rPr>
        <w:t>A10</w:t>
      </w:r>
      <w:r w:rsidRPr="00F70B3E">
        <w:rPr>
          <w:rFonts w:ascii="Times New Roman" w:eastAsia="宋体" w:hAnsi="Times New Roman"/>
          <w:sz w:val="24"/>
          <w:szCs w:val="24"/>
        </w:rPr>
        <w:t>家庭背景与投递储生证券结合后，产生了稳健且明显的正向影响。</w:t>
      </w:r>
    </w:p>
    <w:p w14:paraId="07F2430E" w14:textId="21D1EB14" w:rsidR="00A75AAB" w:rsidRDefault="00A75AAB" w:rsidP="0063792F">
      <w:pPr>
        <w:adjustRightInd w:val="0"/>
        <w:snapToGrid w:val="0"/>
        <w:ind w:firstLineChars="200" w:firstLine="480"/>
        <w:rPr>
          <w:rFonts w:ascii="Times New Roman" w:eastAsia="宋体" w:hAnsi="Times New Roman"/>
          <w:sz w:val="24"/>
          <w:szCs w:val="24"/>
        </w:rPr>
      </w:pPr>
      <w:r w:rsidRPr="00A75AAB">
        <w:rPr>
          <w:rFonts w:ascii="Times New Roman" w:eastAsia="宋体" w:hAnsi="Times New Roman"/>
          <w:sz w:val="24"/>
          <w:szCs w:val="24"/>
        </w:rPr>
        <w:t>对于</w:t>
      </w:r>
      <w:proofErr w:type="spellStart"/>
      <w:r w:rsidRPr="00A75AAB">
        <w:rPr>
          <w:rFonts w:ascii="Times New Roman" w:eastAsia="宋体" w:hAnsi="Times New Roman"/>
          <w:sz w:val="24"/>
          <w:szCs w:val="24"/>
        </w:rPr>
        <w:t>mvsa</w:t>
      </w:r>
      <w:proofErr w:type="spellEnd"/>
      <w:r w:rsidRPr="00A75AAB">
        <w:rPr>
          <w:rFonts w:ascii="Times New Roman" w:eastAsia="宋体" w:hAnsi="Times New Roman"/>
          <w:sz w:val="24"/>
          <w:szCs w:val="24"/>
        </w:rPr>
        <w:t>（上过《多元统计分析》课程）和</w:t>
      </w:r>
      <w:proofErr w:type="spellStart"/>
      <w:r w:rsidRPr="00A75AAB">
        <w:rPr>
          <w:rFonts w:ascii="Times New Roman" w:eastAsia="宋体" w:hAnsi="Times New Roman"/>
          <w:sz w:val="24"/>
          <w:szCs w:val="24"/>
        </w:rPr>
        <w:t>cicc</w:t>
      </w:r>
      <w:proofErr w:type="spellEnd"/>
      <w:r w:rsidRPr="00A75AAB">
        <w:rPr>
          <w:rFonts w:ascii="Times New Roman" w:eastAsia="宋体" w:hAnsi="Times New Roman"/>
          <w:sz w:val="24"/>
          <w:szCs w:val="24"/>
        </w:rPr>
        <w:t>*a10</w:t>
      </w:r>
      <w:r w:rsidRPr="00A75AAB">
        <w:rPr>
          <w:rFonts w:ascii="Times New Roman" w:eastAsia="宋体" w:hAnsi="Times New Roman"/>
          <w:sz w:val="24"/>
          <w:szCs w:val="24"/>
        </w:rPr>
        <w:t>（</w:t>
      </w:r>
      <w:r w:rsidRPr="00A75AAB">
        <w:rPr>
          <w:rFonts w:ascii="Times New Roman" w:eastAsia="宋体" w:hAnsi="Times New Roman"/>
          <w:sz w:val="24"/>
          <w:szCs w:val="24"/>
        </w:rPr>
        <w:t>A10</w:t>
      </w:r>
      <w:r w:rsidRPr="00A75AAB">
        <w:rPr>
          <w:rFonts w:ascii="Times New Roman" w:eastAsia="宋体" w:hAnsi="Times New Roman"/>
          <w:sz w:val="24"/>
          <w:szCs w:val="24"/>
        </w:rPr>
        <w:t>家庭</w:t>
      </w:r>
      <w:r w:rsidRPr="00A75AAB">
        <w:rPr>
          <w:rFonts w:ascii="Times New Roman" w:eastAsia="宋体" w:hAnsi="Times New Roman"/>
          <w:sz w:val="24"/>
          <w:szCs w:val="24"/>
        </w:rPr>
        <w:t xml:space="preserve"> × </w:t>
      </w:r>
      <w:r w:rsidRPr="00A75AAB">
        <w:rPr>
          <w:rFonts w:ascii="Times New Roman" w:eastAsia="宋体" w:hAnsi="Times New Roman"/>
          <w:sz w:val="24"/>
          <w:szCs w:val="24"/>
        </w:rPr>
        <w:t>投储生证券）的结果，都可能面临遗漏变量偏误的问题。选修这门课程的学生本身可能更努力、学习能力更强、对量化感兴趣，所以我们看到的</w:t>
      </w:r>
      <w:r w:rsidRPr="00A75AAB">
        <w:rPr>
          <w:rFonts w:ascii="Times New Roman" w:eastAsia="宋体" w:hAnsi="Times New Roman"/>
          <w:sz w:val="24"/>
          <w:szCs w:val="24"/>
        </w:rPr>
        <w:t>3.58%</w:t>
      </w:r>
      <w:r w:rsidRPr="00A75AAB">
        <w:rPr>
          <w:rFonts w:ascii="Times New Roman" w:eastAsia="宋体" w:hAnsi="Times New Roman"/>
          <w:sz w:val="24"/>
          <w:szCs w:val="24"/>
        </w:rPr>
        <w:t>回复率提升，未必完全是课程本身带来的知识增量。同样，</w:t>
      </w:r>
      <w:r w:rsidRPr="00A75AAB">
        <w:rPr>
          <w:rFonts w:ascii="Times New Roman" w:eastAsia="宋体" w:hAnsi="Times New Roman"/>
          <w:sz w:val="24"/>
          <w:szCs w:val="24"/>
        </w:rPr>
        <w:t>A10</w:t>
      </w:r>
      <w:r w:rsidRPr="00A75AAB">
        <w:rPr>
          <w:rFonts w:ascii="Times New Roman" w:eastAsia="宋体" w:hAnsi="Times New Roman"/>
          <w:sz w:val="24"/>
          <w:szCs w:val="24"/>
        </w:rPr>
        <w:t>家庭背景的求职者可能拥有额外优势，比如更容易获得优质实习、校友网络和储生证券匹配较好，因此观察到的</w:t>
      </w:r>
      <w:r w:rsidRPr="00A75AAB">
        <w:rPr>
          <w:rFonts w:ascii="Times New Roman" w:eastAsia="宋体" w:hAnsi="Times New Roman"/>
          <w:sz w:val="24"/>
          <w:szCs w:val="24"/>
        </w:rPr>
        <w:t xml:space="preserve"> 11.68%</w:t>
      </w:r>
      <w:r w:rsidRPr="00A75AAB">
        <w:rPr>
          <w:rFonts w:ascii="Times New Roman" w:eastAsia="宋体" w:hAnsi="Times New Roman"/>
          <w:sz w:val="24"/>
          <w:szCs w:val="24"/>
        </w:rPr>
        <w:t>提升，也可能部分来源于这些渠道而非家庭本身。</w:t>
      </w:r>
    </w:p>
    <w:p w14:paraId="24A06284" w14:textId="77777777" w:rsidR="00DE444D" w:rsidRDefault="00DE444D" w:rsidP="0063792F">
      <w:pPr>
        <w:adjustRightInd w:val="0"/>
        <w:snapToGrid w:val="0"/>
        <w:ind w:firstLineChars="200" w:firstLine="480"/>
        <w:rPr>
          <w:rFonts w:ascii="Times New Roman" w:eastAsia="宋体" w:hAnsi="Times New Roman"/>
          <w:sz w:val="24"/>
          <w:szCs w:val="24"/>
        </w:rPr>
      </w:pPr>
    </w:p>
    <w:p w14:paraId="68289164" w14:textId="77777777" w:rsidR="0020132A" w:rsidRDefault="0020132A" w:rsidP="0063792F">
      <w:pPr>
        <w:adjustRightInd w:val="0"/>
        <w:snapToGrid w:val="0"/>
        <w:ind w:firstLineChars="200" w:firstLine="480"/>
        <w:rPr>
          <w:rFonts w:ascii="Times New Roman" w:eastAsia="宋体" w:hAnsi="Times New Roman"/>
          <w:sz w:val="24"/>
          <w:szCs w:val="24"/>
        </w:rPr>
      </w:pPr>
    </w:p>
    <w:p w14:paraId="1BCAADFB" w14:textId="77777777" w:rsidR="0020132A" w:rsidRPr="00D656EE" w:rsidRDefault="0020132A" w:rsidP="0020132A">
      <w:pPr>
        <w:adjustRightInd w:val="0"/>
        <w:snapToGrid w:val="0"/>
        <w:rPr>
          <w:rFonts w:ascii="Times New Roman" w:eastAsia="宋体" w:hAnsi="Times New Roman"/>
          <w:b/>
          <w:bCs/>
          <w:sz w:val="24"/>
          <w:szCs w:val="24"/>
        </w:rPr>
      </w:pPr>
      <w:r w:rsidRPr="00D656EE">
        <w:rPr>
          <w:rFonts w:ascii="Times New Roman" w:eastAsia="宋体" w:hAnsi="Times New Roman" w:hint="eastAsia"/>
          <w:b/>
          <w:bCs/>
          <w:sz w:val="24"/>
          <w:szCs w:val="24"/>
        </w:rPr>
        <w:t>3.</w:t>
      </w:r>
      <w:r w:rsidRPr="00D656EE">
        <w:rPr>
          <w:rFonts w:ascii="Times New Roman" w:eastAsia="宋体" w:hAnsi="Times New Roman" w:hint="eastAsia"/>
          <w:b/>
          <w:bCs/>
          <w:sz w:val="24"/>
          <w:szCs w:val="24"/>
        </w:rPr>
        <w:t>答：</w:t>
      </w:r>
    </w:p>
    <w:tbl>
      <w:tblPr>
        <w:tblStyle w:val="OPExcelTableContent-1091"/>
        <w:tblW w:w="5000" w:type="pct"/>
        <w:tblLook w:val="01E0" w:firstRow="1" w:lastRow="1" w:firstColumn="1" w:lastColumn="1" w:noHBand="0" w:noVBand="0"/>
      </w:tblPr>
      <w:tblGrid>
        <w:gridCol w:w="3522"/>
        <w:gridCol w:w="3497"/>
        <w:gridCol w:w="1287"/>
      </w:tblGrid>
      <w:tr w:rsidR="0020132A" w:rsidRPr="0020132A" w14:paraId="12C5A5D3" w14:textId="77777777" w:rsidTr="005B5F3D">
        <w:trPr>
          <w:cnfStyle w:val="100000000000" w:firstRow="1" w:lastRow="0" w:firstColumn="0" w:lastColumn="0" w:oddVBand="0" w:evenVBand="0" w:oddHBand="0" w:evenHBand="0" w:firstRowFirstColumn="0" w:firstRowLastColumn="0" w:lastRowFirstColumn="0" w:lastRowLastColumn="0"/>
          <w:trHeight w:val="356"/>
        </w:trPr>
        <w:tc>
          <w:tcPr>
            <w:tcW w:w="2120" w:type="pct"/>
            <w:hideMark/>
          </w:tcPr>
          <w:p w14:paraId="49813041" w14:textId="77777777" w:rsidR="0020132A" w:rsidRPr="0020132A" w:rsidRDefault="0020132A" w:rsidP="0020132A">
            <w:pPr>
              <w:widowControl/>
              <w:jc w:val="center"/>
              <w:rPr>
                <w:rFonts w:ascii="微软雅黑" w:eastAsia="微软雅黑" w:hAnsi="微软雅黑" w:cs="宋体" w:hint="eastAsia"/>
                <w:bCs/>
                <w:kern w:val="0"/>
                <w:sz w:val="20"/>
                <w:szCs w:val="20"/>
              </w:rPr>
            </w:pPr>
            <w:r w:rsidRPr="0020132A">
              <w:rPr>
                <w:rFonts w:ascii="微软雅黑" w:eastAsia="微软雅黑" w:hAnsi="微软雅黑" w:cs="宋体" w:hint="eastAsia"/>
                <w:bCs/>
                <w:kern w:val="0"/>
                <w:sz w:val="20"/>
                <w:szCs w:val="20"/>
              </w:rPr>
              <w:t>变量名</w:t>
            </w:r>
          </w:p>
        </w:tc>
        <w:tc>
          <w:tcPr>
            <w:tcW w:w="2105" w:type="pct"/>
            <w:hideMark/>
          </w:tcPr>
          <w:p w14:paraId="7C24FEAF" w14:textId="352340E4" w:rsidR="0020132A" w:rsidRPr="0020132A" w:rsidRDefault="00094FAF" w:rsidP="0020132A">
            <w:pPr>
              <w:widowControl/>
              <w:jc w:val="center"/>
              <w:rPr>
                <w:rFonts w:ascii="微软雅黑" w:eastAsia="微软雅黑" w:hAnsi="微软雅黑" w:cs="宋体" w:hint="eastAsia"/>
                <w:bCs/>
                <w:kern w:val="0"/>
                <w:sz w:val="20"/>
                <w:szCs w:val="20"/>
              </w:rPr>
            </w:pPr>
            <w:r>
              <w:rPr>
                <w:rFonts w:ascii="微软雅黑" w:eastAsia="微软雅黑" w:hAnsi="微软雅黑" w:cs="宋体" w:hint="eastAsia"/>
                <w:bCs/>
                <w:kern w:val="0"/>
                <w:sz w:val="20"/>
                <w:szCs w:val="20"/>
              </w:rPr>
              <w:t>小焦</w:t>
            </w:r>
            <w:r w:rsidR="0020132A" w:rsidRPr="0020132A">
              <w:rPr>
                <w:rFonts w:ascii="微软雅黑" w:eastAsia="微软雅黑" w:hAnsi="微软雅黑" w:cs="宋体" w:hint="eastAsia"/>
                <w:bCs/>
                <w:kern w:val="0"/>
                <w:sz w:val="20"/>
                <w:szCs w:val="20"/>
              </w:rPr>
              <w:t>的情况</w:t>
            </w:r>
          </w:p>
        </w:tc>
        <w:tc>
          <w:tcPr>
            <w:tcW w:w="775" w:type="pct"/>
            <w:hideMark/>
          </w:tcPr>
          <w:p w14:paraId="324B6DF2" w14:textId="77777777" w:rsidR="0020132A" w:rsidRPr="0020132A" w:rsidRDefault="0020132A" w:rsidP="0020132A">
            <w:pPr>
              <w:widowControl/>
              <w:jc w:val="center"/>
              <w:rPr>
                <w:rFonts w:ascii="微软雅黑" w:eastAsia="微软雅黑" w:hAnsi="微软雅黑" w:cs="宋体" w:hint="eastAsia"/>
                <w:bCs/>
                <w:kern w:val="0"/>
                <w:sz w:val="20"/>
                <w:szCs w:val="20"/>
              </w:rPr>
            </w:pPr>
            <w:r w:rsidRPr="0020132A">
              <w:rPr>
                <w:rFonts w:ascii="微软雅黑" w:eastAsia="微软雅黑" w:hAnsi="微软雅黑" w:cs="宋体" w:hint="eastAsia"/>
                <w:bCs/>
                <w:kern w:val="0"/>
                <w:sz w:val="20"/>
                <w:szCs w:val="20"/>
              </w:rPr>
              <w:t>X值</w:t>
            </w:r>
          </w:p>
        </w:tc>
      </w:tr>
      <w:tr w:rsidR="0020132A" w:rsidRPr="0020132A" w14:paraId="76E807DE" w14:textId="77777777" w:rsidTr="005B5F3D">
        <w:trPr>
          <w:trHeight w:val="356"/>
        </w:trPr>
        <w:tc>
          <w:tcPr>
            <w:tcW w:w="2120" w:type="pct"/>
            <w:hideMark/>
          </w:tcPr>
          <w:p w14:paraId="43773903" w14:textId="77777777" w:rsidR="0020132A" w:rsidRPr="0020132A" w:rsidRDefault="0020132A" w:rsidP="0020132A">
            <w:pPr>
              <w:widowControl/>
              <w:jc w:val="center"/>
              <w:rPr>
                <w:rFonts w:ascii="微软雅黑" w:eastAsia="微软雅黑" w:hAnsi="微软雅黑" w:cs="宋体" w:hint="eastAsia"/>
                <w:kern w:val="0"/>
                <w:sz w:val="20"/>
                <w:szCs w:val="20"/>
              </w:rPr>
            </w:pPr>
            <w:proofErr w:type="spellStart"/>
            <w:r w:rsidRPr="0020132A">
              <w:rPr>
                <w:rFonts w:ascii="微软雅黑" w:eastAsia="微软雅黑" w:hAnsi="微软雅黑" w:cs="宋体" w:hint="eastAsia"/>
                <w:kern w:val="0"/>
                <w:sz w:val="20"/>
                <w:szCs w:val="20"/>
              </w:rPr>
              <w:lastRenderedPageBreak/>
              <w:t>gendermale</w:t>
            </w:r>
            <w:proofErr w:type="spellEnd"/>
          </w:p>
        </w:tc>
        <w:tc>
          <w:tcPr>
            <w:tcW w:w="2105" w:type="pct"/>
            <w:hideMark/>
          </w:tcPr>
          <w:p w14:paraId="4FD30C1E"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女性</w:t>
            </w:r>
          </w:p>
        </w:tc>
        <w:tc>
          <w:tcPr>
            <w:tcW w:w="775" w:type="pct"/>
            <w:hideMark/>
          </w:tcPr>
          <w:p w14:paraId="6E84C78B"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0</w:t>
            </w:r>
          </w:p>
        </w:tc>
      </w:tr>
      <w:tr w:rsidR="0020132A" w:rsidRPr="0020132A" w14:paraId="663E6796" w14:textId="77777777" w:rsidTr="005B5F3D">
        <w:trPr>
          <w:trHeight w:val="356"/>
        </w:trPr>
        <w:tc>
          <w:tcPr>
            <w:tcW w:w="2120" w:type="pct"/>
            <w:hideMark/>
          </w:tcPr>
          <w:p w14:paraId="3E82D0E6" w14:textId="77777777" w:rsidR="0020132A" w:rsidRPr="0020132A" w:rsidRDefault="0020132A" w:rsidP="0020132A">
            <w:pPr>
              <w:widowControl/>
              <w:jc w:val="center"/>
              <w:rPr>
                <w:rFonts w:ascii="微软雅黑" w:eastAsia="微软雅黑" w:hAnsi="微软雅黑" w:cs="宋体" w:hint="eastAsia"/>
                <w:kern w:val="0"/>
                <w:sz w:val="20"/>
                <w:szCs w:val="20"/>
              </w:rPr>
            </w:pPr>
            <w:proofErr w:type="spellStart"/>
            <w:r w:rsidRPr="0020132A">
              <w:rPr>
                <w:rFonts w:ascii="微软雅黑" w:eastAsia="微软雅黑" w:hAnsi="微软雅黑" w:cs="宋体" w:hint="eastAsia"/>
                <w:kern w:val="0"/>
                <w:sz w:val="20"/>
                <w:szCs w:val="20"/>
              </w:rPr>
              <w:t>qualitylow</w:t>
            </w:r>
            <w:proofErr w:type="spellEnd"/>
          </w:p>
        </w:tc>
        <w:tc>
          <w:tcPr>
            <w:tcW w:w="2105" w:type="pct"/>
            <w:hideMark/>
          </w:tcPr>
          <w:p w14:paraId="3B94EE22"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简历很挫</w:t>
            </w:r>
          </w:p>
        </w:tc>
        <w:tc>
          <w:tcPr>
            <w:tcW w:w="775" w:type="pct"/>
            <w:hideMark/>
          </w:tcPr>
          <w:p w14:paraId="5B805B60"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1</w:t>
            </w:r>
          </w:p>
        </w:tc>
      </w:tr>
      <w:tr w:rsidR="0020132A" w:rsidRPr="0020132A" w14:paraId="45BFCC5F" w14:textId="77777777" w:rsidTr="005B5F3D">
        <w:trPr>
          <w:trHeight w:val="356"/>
        </w:trPr>
        <w:tc>
          <w:tcPr>
            <w:tcW w:w="2120" w:type="pct"/>
            <w:hideMark/>
          </w:tcPr>
          <w:p w14:paraId="0318CD0C"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experience</w:t>
            </w:r>
          </w:p>
        </w:tc>
        <w:tc>
          <w:tcPr>
            <w:tcW w:w="2105" w:type="pct"/>
            <w:hideMark/>
          </w:tcPr>
          <w:p w14:paraId="697EF9E2"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11年</w:t>
            </w:r>
          </w:p>
        </w:tc>
        <w:tc>
          <w:tcPr>
            <w:tcW w:w="775" w:type="pct"/>
            <w:hideMark/>
          </w:tcPr>
          <w:p w14:paraId="4745399B"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11</w:t>
            </w:r>
          </w:p>
        </w:tc>
      </w:tr>
      <w:tr w:rsidR="0020132A" w:rsidRPr="0020132A" w14:paraId="2099FD97" w14:textId="77777777" w:rsidTr="005B5F3D">
        <w:trPr>
          <w:trHeight w:val="356"/>
        </w:trPr>
        <w:tc>
          <w:tcPr>
            <w:tcW w:w="2120" w:type="pct"/>
            <w:hideMark/>
          </w:tcPr>
          <w:p w14:paraId="6A1022EA" w14:textId="77777777" w:rsidR="0020132A" w:rsidRPr="0020132A" w:rsidRDefault="0020132A" w:rsidP="0020132A">
            <w:pPr>
              <w:widowControl/>
              <w:jc w:val="center"/>
              <w:rPr>
                <w:rFonts w:ascii="微软雅黑" w:eastAsia="微软雅黑" w:hAnsi="微软雅黑" w:cs="宋体" w:hint="eastAsia"/>
                <w:kern w:val="0"/>
                <w:sz w:val="20"/>
                <w:szCs w:val="20"/>
              </w:rPr>
            </w:pPr>
            <w:proofErr w:type="spellStart"/>
            <w:r w:rsidRPr="0020132A">
              <w:rPr>
                <w:rFonts w:ascii="微软雅黑" w:eastAsia="微软雅黑" w:hAnsi="微软雅黑" w:cs="宋体" w:hint="eastAsia"/>
                <w:kern w:val="0"/>
                <w:sz w:val="20"/>
                <w:szCs w:val="20"/>
              </w:rPr>
              <w:t>ciccyes</w:t>
            </w:r>
            <w:proofErr w:type="spellEnd"/>
          </w:p>
        </w:tc>
        <w:tc>
          <w:tcPr>
            <w:tcW w:w="2105" w:type="pct"/>
            <w:hideMark/>
          </w:tcPr>
          <w:p w14:paraId="08185303"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不是储生证券</w:t>
            </w:r>
          </w:p>
        </w:tc>
        <w:tc>
          <w:tcPr>
            <w:tcW w:w="775" w:type="pct"/>
            <w:hideMark/>
          </w:tcPr>
          <w:p w14:paraId="28355210"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0</w:t>
            </w:r>
          </w:p>
        </w:tc>
      </w:tr>
      <w:tr w:rsidR="0020132A" w:rsidRPr="0020132A" w14:paraId="3D30EEA1" w14:textId="77777777" w:rsidTr="005B5F3D">
        <w:trPr>
          <w:trHeight w:val="356"/>
        </w:trPr>
        <w:tc>
          <w:tcPr>
            <w:tcW w:w="2120" w:type="pct"/>
            <w:hideMark/>
          </w:tcPr>
          <w:p w14:paraId="4EA25229" w14:textId="77777777" w:rsidR="0020132A" w:rsidRPr="0020132A" w:rsidRDefault="0020132A" w:rsidP="0020132A">
            <w:pPr>
              <w:widowControl/>
              <w:jc w:val="center"/>
              <w:rPr>
                <w:rFonts w:ascii="微软雅黑" w:eastAsia="微软雅黑" w:hAnsi="微软雅黑" w:cs="宋体" w:hint="eastAsia"/>
                <w:kern w:val="0"/>
                <w:sz w:val="20"/>
                <w:szCs w:val="20"/>
              </w:rPr>
            </w:pPr>
            <w:proofErr w:type="spellStart"/>
            <w:r w:rsidRPr="0020132A">
              <w:rPr>
                <w:rFonts w:ascii="微软雅黑" w:eastAsia="微软雅黑" w:hAnsi="微软雅黑" w:cs="宋体" w:hint="eastAsia"/>
                <w:kern w:val="0"/>
                <w:sz w:val="20"/>
                <w:szCs w:val="20"/>
              </w:rPr>
              <w:t>mvsayes</w:t>
            </w:r>
            <w:proofErr w:type="spellEnd"/>
          </w:p>
        </w:tc>
        <w:tc>
          <w:tcPr>
            <w:tcW w:w="2105" w:type="pct"/>
            <w:hideMark/>
          </w:tcPr>
          <w:p w14:paraId="4436D399"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没上过MVSA</w:t>
            </w:r>
          </w:p>
        </w:tc>
        <w:tc>
          <w:tcPr>
            <w:tcW w:w="775" w:type="pct"/>
            <w:hideMark/>
          </w:tcPr>
          <w:p w14:paraId="06607338"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0</w:t>
            </w:r>
          </w:p>
        </w:tc>
      </w:tr>
      <w:tr w:rsidR="0020132A" w:rsidRPr="0020132A" w14:paraId="28B23901" w14:textId="77777777" w:rsidTr="005B5F3D">
        <w:trPr>
          <w:trHeight w:val="356"/>
        </w:trPr>
        <w:tc>
          <w:tcPr>
            <w:tcW w:w="2120" w:type="pct"/>
            <w:hideMark/>
          </w:tcPr>
          <w:p w14:paraId="193F74AD" w14:textId="77777777" w:rsidR="0020132A" w:rsidRPr="0020132A" w:rsidRDefault="0020132A" w:rsidP="0020132A">
            <w:pPr>
              <w:widowControl/>
              <w:jc w:val="center"/>
              <w:rPr>
                <w:rFonts w:ascii="微软雅黑" w:eastAsia="微软雅黑" w:hAnsi="微软雅黑" w:cs="宋体" w:hint="eastAsia"/>
                <w:kern w:val="0"/>
                <w:sz w:val="20"/>
                <w:szCs w:val="20"/>
              </w:rPr>
            </w:pPr>
            <w:proofErr w:type="spellStart"/>
            <w:r w:rsidRPr="0020132A">
              <w:rPr>
                <w:rFonts w:ascii="微软雅黑" w:eastAsia="微软雅黑" w:hAnsi="微软雅黑" w:cs="宋体" w:hint="eastAsia"/>
                <w:kern w:val="0"/>
                <w:sz w:val="20"/>
                <w:szCs w:val="20"/>
              </w:rPr>
              <w:t>internyes</w:t>
            </w:r>
            <w:proofErr w:type="spellEnd"/>
          </w:p>
        </w:tc>
        <w:tc>
          <w:tcPr>
            <w:tcW w:w="2105" w:type="pct"/>
            <w:hideMark/>
          </w:tcPr>
          <w:p w14:paraId="326BD0B0"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没实习</w:t>
            </w:r>
          </w:p>
        </w:tc>
        <w:tc>
          <w:tcPr>
            <w:tcW w:w="775" w:type="pct"/>
            <w:hideMark/>
          </w:tcPr>
          <w:p w14:paraId="6D31C07C"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0</w:t>
            </w:r>
          </w:p>
        </w:tc>
      </w:tr>
      <w:tr w:rsidR="0020132A" w:rsidRPr="0020132A" w14:paraId="25F41E3E" w14:textId="77777777" w:rsidTr="005B5F3D">
        <w:trPr>
          <w:trHeight w:val="356"/>
        </w:trPr>
        <w:tc>
          <w:tcPr>
            <w:tcW w:w="2120" w:type="pct"/>
            <w:hideMark/>
          </w:tcPr>
          <w:p w14:paraId="58419AD4" w14:textId="77777777" w:rsidR="0020132A" w:rsidRPr="0020132A" w:rsidRDefault="0020132A" w:rsidP="0020132A">
            <w:pPr>
              <w:widowControl/>
              <w:jc w:val="center"/>
              <w:rPr>
                <w:rFonts w:ascii="微软雅黑" w:eastAsia="微软雅黑" w:hAnsi="微软雅黑" w:cs="宋体" w:hint="eastAsia"/>
                <w:kern w:val="0"/>
                <w:sz w:val="20"/>
                <w:szCs w:val="20"/>
              </w:rPr>
            </w:pPr>
            <w:proofErr w:type="spellStart"/>
            <w:r w:rsidRPr="0020132A">
              <w:rPr>
                <w:rFonts w:ascii="微软雅黑" w:eastAsia="微软雅黑" w:hAnsi="微软雅黑" w:cs="宋体" w:hint="eastAsia"/>
                <w:kern w:val="0"/>
                <w:sz w:val="20"/>
                <w:szCs w:val="20"/>
              </w:rPr>
              <w:t>nonqgyes</w:t>
            </w:r>
            <w:proofErr w:type="spellEnd"/>
          </w:p>
        </w:tc>
        <w:tc>
          <w:tcPr>
            <w:tcW w:w="2105" w:type="pct"/>
            <w:hideMark/>
          </w:tcPr>
          <w:p w14:paraId="67DD8B15"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用QQ邮箱</w:t>
            </w:r>
          </w:p>
        </w:tc>
        <w:tc>
          <w:tcPr>
            <w:tcW w:w="775" w:type="pct"/>
            <w:hideMark/>
          </w:tcPr>
          <w:p w14:paraId="392D9D30"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0</w:t>
            </w:r>
          </w:p>
        </w:tc>
      </w:tr>
      <w:tr w:rsidR="0020132A" w:rsidRPr="0020132A" w14:paraId="16B151BE" w14:textId="77777777" w:rsidTr="005B5F3D">
        <w:trPr>
          <w:trHeight w:val="356"/>
        </w:trPr>
        <w:tc>
          <w:tcPr>
            <w:tcW w:w="2120" w:type="pct"/>
            <w:hideMark/>
          </w:tcPr>
          <w:p w14:paraId="21390844" w14:textId="77777777" w:rsidR="0020132A" w:rsidRPr="0020132A" w:rsidRDefault="0020132A" w:rsidP="0020132A">
            <w:pPr>
              <w:widowControl/>
              <w:jc w:val="center"/>
              <w:rPr>
                <w:rFonts w:ascii="微软雅黑" w:eastAsia="微软雅黑" w:hAnsi="微软雅黑" w:cs="宋体" w:hint="eastAsia"/>
                <w:kern w:val="0"/>
                <w:sz w:val="20"/>
                <w:szCs w:val="20"/>
              </w:rPr>
            </w:pPr>
            <w:proofErr w:type="spellStart"/>
            <w:r w:rsidRPr="0020132A">
              <w:rPr>
                <w:rFonts w:ascii="微软雅黑" w:eastAsia="微软雅黑" w:hAnsi="微软雅黑" w:cs="宋体" w:hint="eastAsia"/>
                <w:kern w:val="0"/>
                <w:sz w:val="20"/>
                <w:szCs w:val="20"/>
              </w:rPr>
              <w:t>cfayes</w:t>
            </w:r>
            <w:proofErr w:type="spellEnd"/>
          </w:p>
        </w:tc>
        <w:tc>
          <w:tcPr>
            <w:tcW w:w="2105" w:type="pct"/>
            <w:hideMark/>
          </w:tcPr>
          <w:p w14:paraId="23FEE715"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有CFA</w:t>
            </w:r>
          </w:p>
        </w:tc>
        <w:tc>
          <w:tcPr>
            <w:tcW w:w="775" w:type="pct"/>
            <w:hideMark/>
          </w:tcPr>
          <w:p w14:paraId="04F3C3F5"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1</w:t>
            </w:r>
          </w:p>
        </w:tc>
      </w:tr>
      <w:tr w:rsidR="0020132A" w:rsidRPr="0020132A" w14:paraId="0B99D031" w14:textId="77777777" w:rsidTr="005B5F3D">
        <w:trPr>
          <w:trHeight w:val="356"/>
        </w:trPr>
        <w:tc>
          <w:tcPr>
            <w:tcW w:w="2120" w:type="pct"/>
            <w:hideMark/>
          </w:tcPr>
          <w:p w14:paraId="2B99A14B"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a10yes</w:t>
            </w:r>
          </w:p>
        </w:tc>
        <w:tc>
          <w:tcPr>
            <w:tcW w:w="2105" w:type="pct"/>
            <w:hideMark/>
          </w:tcPr>
          <w:p w14:paraId="3FCD87B9"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A6家庭</w:t>
            </w:r>
          </w:p>
        </w:tc>
        <w:tc>
          <w:tcPr>
            <w:tcW w:w="775" w:type="pct"/>
            <w:hideMark/>
          </w:tcPr>
          <w:p w14:paraId="4ADC9701"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0</w:t>
            </w:r>
          </w:p>
        </w:tc>
      </w:tr>
      <w:tr w:rsidR="0020132A" w:rsidRPr="0020132A" w14:paraId="124684E9" w14:textId="77777777" w:rsidTr="005B5F3D">
        <w:trPr>
          <w:trHeight w:val="356"/>
        </w:trPr>
        <w:tc>
          <w:tcPr>
            <w:tcW w:w="2120" w:type="pct"/>
            <w:hideMark/>
          </w:tcPr>
          <w:p w14:paraId="26D49E93"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college_985yes</w:t>
            </w:r>
          </w:p>
        </w:tc>
        <w:tc>
          <w:tcPr>
            <w:tcW w:w="2105" w:type="pct"/>
            <w:hideMark/>
          </w:tcPr>
          <w:p w14:paraId="45D43EC6"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985毕业</w:t>
            </w:r>
          </w:p>
        </w:tc>
        <w:tc>
          <w:tcPr>
            <w:tcW w:w="775" w:type="pct"/>
            <w:hideMark/>
          </w:tcPr>
          <w:p w14:paraId="7A7915CE"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1</w:t>
            </w:r>
          </w:p>
        </w:tc>
      </w:tr>
      <w:tr w:rsidR="0020132A" w:rsidRPr="0020132A" w14:paraId="0E7D8BED" w14:textId="77777777" w:rsidTr="005B5F3D">
        <w:trPr>
          <w:trHeight w:val="356"/>
        </w:trPr>
        <w:tc>
          <w:tcPr>
            <w:tcW w:w="2120" w:type="pct"/>
            <w:hideMark/>
          </w:tcPr>
          <w:p w14:paraId="3665A8E6" w14:textId="77777777" w:rsidR="0020132A" w:rsidRPr="0020132A" w:rsidRDefault="0020132A" w:rsidP="0020132A">
            <w:pPr>
              <w:widowControl/>
              <w:jc w:val="center"/>
              <w:rPr>
                <w:rFonts w:ascii="微软雅黑" w:eastAsia="微软雅黑" w:hAnsi="微软雅黑" w:cs="宋体" w:hint="eastAsia"/>
                <w:kern w:val="0"/>
                <w:sz w:val="20"/>
                <w:szCs w:val="20"/>
              </w:rPr>
            </w:pPr>
            <w:proofErr w:type="spellStart"/>
            <w:r w:rsidRPr="0020132A">
              <w:rPr>
                <w:rFonts w:ascii="微软雅黑" w:eastAsia="微软雅黑" w:hAnsi="微软雅黑" w:cs="宋体" w:hint="eastAsia"/>
                <w:kern w:val="0"/>
                <w:sz w:val="20"/>
                <w:szCs w:val="20"/>
              </w:rPr>
              <w:t>honoryes</w:t>
            </w:r>
            <w:proofErr w:type="spellEnd"/>
          </w:p>
        </w:tc>
        <w:tc>
          <w:tcPr>
            <w:tcW w:w="2105" w:type="pct"/>
            <w:hideMark/>
          </w:tcPr>
          <w:p w14:paraId="750D599E"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没奖励</w:t>
            </w:r>
          </w:p>
        </w:tc>
        <w:tc>
          <w:tcPr>
            <w:tcW w:w="775" w:type="pct"/>
            <w:hideMark/>
          </w:tcPr>
          <w:p w14:paraId="1C33E8FA"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0</w:t>
            </w:r>
          </w:p>
        </w:tc>
      </w:tr>
      <w:tr w:rsidR="0020132A" w:rsidRPr="0020132A" w14:paraId="581AF667" w14:textId="77777777" w:rsidTr="005B5F3D">
        <w:trPr>
          <w:trHeight w:val="356"/>
        </w:trPr>
        <w:tc>
          <w:tcPr>
            <w:tcW w:w="2120" w:type="pct"/>
            <w:hideMark/>
          </w:tcPr>
          <w:p w14:paraId="016DB30E" w14:textId="77777777" w:rsidR="0020132A" w:rsidRPr="0020132A" w:rsidRDefault="0020132A" w:rsidP="0020132A">
            <w:pPr>
              <w:widowControl/>
              <w:jc w:val="center"/>
              <w:rPr>
                <w:rFonts w:ascii="微软雅黑" w:eastAsia="微软雅黑" w:hAnsi="微软雅黑" w:cs="宋体" w:hint="eastAsia"/>
                <w:kern w:val="0"/>
                <w:sz w:val="20"/>
                <w:szCs w:val="20"/>
              </w:rPr>
            </w:pPr>
            <w:proofErr w:type="spellStart"/>
            <w:r w:rsidRPr="0020132A">
              <w:rPr>
                <w:rFonts w:ascii="微软雅黑" w:eastAsia="微软雅黑" w:hAnsi="微软雅黑" w:cs="宋体" w:hint="eastAsia"/>
                <w:kern w:val="0"/>
                <w:sz w:val="20"/>
                <w:szCs w:val="20"/>
              </w:rPr>
              <w:t>reqexpyes</w:t>
            </w:r>
            <w:proofErr w:type="spellEnd"/>
          </w:p>
        </w:tc>
        <w:tc>
          <w:tcPr>
            <w:tcW w:w="2105" w:type="pct"/>
            <w:hideMark/>
          </w:tcPr>
          <w:p w14:paraId="687ADD26"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岗位有经历要求</w:t>
            </w:r>
          </w:p>
        </w:tc>
        <w:tc>
          <w:tcPr>
            <w:tcW w:w="775" w:type="pct"/>
            <w:hideMark/>
          </w:tcPr>
          <w:p w14:paraId="4C82FC6E"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1</w:t>
            </w:r>
          </w:p>
        </w:tc>
      </w:tr>
      <w:tr w:rsidR="0020132A" w:rsidRPr="0020132A" w14:paraId="56077C89" w14:textId="77777777" w:rsidTr="005B5F3D">
        <w:trPr>
          <w:trHeight w:val="356"/>
        </w:trPr>
        <w:tc>
          <w:tcPr>
            <w:tcW w:w="2120" w:type="pct"/>
            <w:hideMark/>
          </w:tcPr>
          <w:p w14:paraId="1D6BC395" w14:textId="77777777" w:rsidR="0020132A" w:rsidRPr="0020132A" w:rsidRDefault="0020132A" w:rsidP="0020132A">
            <w:pPr>
              <w:widowControl/>
              <w:jc w:val="center"/>
              <w:rPr>
                <w:rFonts w:ascii="微软雅黑" w:eastAsia="微软雅黑" w:hAnsi="微软雅黑" w:cs="宋体" w:hint="eastAsia"/>
                <w:kern w:val="0"/>
                <w:sz w:val="20"/>
                <w:szCs w:val="20"/>
              </w:rPr>
            </w:pPr>
            <w:proofErr w:type="spellStart"/>
            <w:r w:rsidRPr="0020132A">
              <w:rPr>
                <w:rFonts w:ascii="微软雅黑" w:eastAsia="微软雅黑" w:hAnsi="微软雅黑" w:cs="宋体" w:hint="eastAsia"/>
                <w:kern w:val="0"/>
                <w:sz w:val="20"/>
                <w:szCs w:val="20"/>
              </w:rPr>
              <w:t>reqeducyes</w:t>
            </w:r>
            <w:proofErr w:type="spellEnd"/>
          </w:p>
        </w:tc>
        <w:tc>
          <w:tcPr>
            <w:tcW w:w="2105" w:type="pct"/>
            <w:hideMark/>
          </w:tcPr>
          <w:p w14:paraId="4A3AEFC3"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没学校层次要求</w:t>
            </w:r>
          </w:p>
        </w:tc>
        <w:tc>
          <w:tcPr>
            <w:tcW w:w="775" w:type="pct"/>
            <w:hideMark/>
          </w:tcPr>
          <w:p w14:paraId="520CF45D"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0</w:t>
            </w:r>
          </w:p>
        </w:tc>
      </w:tr>
      <w:tr w:rsidR="0020132A" w:rsidRPr="0020132A" w14:paraId="048798C2" w14:textId="77777777" w:rsidTr="005B5F3D">
        <w:trPr>
          <w:trHeight w:val="356"/>
        </w:trPr>
        <w:tc>
          <w:tcPr>
            <w:tcW w:w="2120" w:type="pct"/>
            <w:hideMark/>
          </w:tcPr>
          <w:p w14:paraId="78416B0F" w14:textId="77777777" w:rsidR="0020132A" w:rsidRPr="0020132A" w:rsidRDefault="0020132A" w:rsidP="0020132A">
            <w:pPr>
              <w:widowControl/>
              <w:jc w:val="center"/>
              <w:rPr>
                <w:rFonts w:ascii="微软雅黑" w:eastAsia="微软雅黑" w:hAnsi="微软雅黑" w:cs="宋体" w:hint="eastAsia"/>
                <w:kern w:val="0"/>
                <w:sz w:val="20"/>
                <w:szCs w:val="20"/>
              </w:rPr>
            </w:pPr>
            <w:proofErr w:type="spellStart"/>
            <w:r w:rsidRPr="0020132A">
              <w:rPr>
                <w:rFonts w:ascii="微软雅黑" w:eastAsia="微软雅黑" w:hAnsi="微软雅黑" w:cs="宋体" w:hint="eastAsia"/>
                <w:kern w:val="0"/>
                <w:sz w:val="20"/>
                <w:szCs w:val="20"/>
              </w:rPr>
              <w:t>reqcfayes</w:t>
            </w:r>
            <w:proofErr w:type="spellEnd"/>
          </w:p>
        </w:tc>
        <w:tc>
          <w:tcPr>
            <w:tcW w:w="2105" w:type="pct"/>
            <w:hideMark/>
          </w:tcPr>
          <w:p w14:paraId="00B50FBF"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有CFA要求</w:t>
            </w:r>
          </w:p>
        </w:tc>
        <w:tc>
          <w:tcPr>
            <w:tcW w:w="775" w:type="pct"/>
            <w:hideMark/>
          </w:tcPr>
          <w:p w14:paraId="3D29B813"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1</w:t>
            </w:r>
          </w:p>
        </w:tc>
      </w:tr>
      <w:tr w:rsidR="0020132A" w:rsidRPr="0020132A" w14:paraId="32A846D7" w14:textId="77777777" w:rsidTr="005B5F3D">
        <w:trPr>
          <w:trHeight w:val="356"/>
        </w:trPr>
        <w:tc>
          <w:tcPr>
            <w:tcW w:w="2120" w:type="pct"/>
            <w:hideMark/>
          </w:tcPr>
          <w:p w14:paraId="60FBFFF9"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req996yes</w:t>
            </w:r>
          </w:p>
        </w:tc>
        <w:tc>
          <w:tcPr>
            <w:tcW w:w="2105" w:type="pct"/>
            <w:hideMark/>
          </w:tcPr>
          <w:p w14:paraId="3E97E7D2"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不要求996</w:t>
            </w:r>
          </w:p>
        </w:tc>
        <w:tc>
          <w:tcPr>
            <w:tcW w:w="775" w:type="pct"/>
            <w:hideMark/>
          </w:tcPr>
          <w:p w14:paraId="64A5407F"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0</w:t>
            </w:r>
          </w:p>
        </w:tc>
      </w:tr>
      <w:tr w:rsidR="0020132A" w:rsidRPr="0020132A" w14:paraId="0AA46B38" w14:textId="77777777" w:rsidTr="005B5F3D">
        <w:trPr>
          <w:trHeight w:val="356"/>
        </w:trPr>
        <w:tc>
          <w:tcPr>
            <w:tcW w:w="2120" w:type="pct"/>
            <w:hideMark/>
          </w:tcPr>
          <w:p w14:paraId="7CB285DC" w14:textId="77777777" w:rsidR="0020132A" w:rsidRPr="0020132A" w:rsidRDefault="0020132A" w:rsidP="0020132A">
            <w:pPr>
              <w:widowControl/>
              <w:jc w:val="center"/>
              <w:rPr>
                <w:rFonts w:ascii="微软雅黑" w:eastAsia="微软雅黑" w:hAnsi="微软雅黑" w:cs="宋体" w:hint="eastAsia"/>
                <w:kern w:val="0"/>
                <w:sz w:val="20"/>
                <w:szCs w:val="20"/>
              </w:rPr>
            </w:pPr>
            <w:proofErr w:type="gramStart"/>
            <w:r w:rsidRPr="0020132A">
              <w:rPr>
                <w:rFonts w:ascii="微软雅黑" w:eastAsia="微软雅黑" w:hAnsi="微软雅黑" w:cs="宋体" w:hint="eastAsia"/>
                <w:kern w:val="0"/>
                <w:sz w:val="20"/>
                <w:szCs w:val="20"/>
              </w:rPr>
              <w:t>ciccyes:a</w:t>
            </w:r>
            <w:proofErr w:type="gramEnd"/>
            <w:r w:rsidRPr="0020132A">
              <w:rPr>
                <w:rFonts w:ascii="微软雅黑" w:eastAsia="微软雅黑" w:hAnsi="微软雅黑" w:cs="宋体" w:hint="eastAsia"/>
                <w:kern w:val="0"/>
                <w:sz w:val="20"/>
                <w:szCs w:val="20"/>
              </w:rPr>
              <w:t>10yes</w:t>
            </w:r>
          </w:p>
        </w:tc>
        <w:tc>
          <w:tcPr>
            <w:tcW w:w="2105" w:type="pct"/>
            <w:hideMark/>
          </w:tcPr>
          <w:p w14:paraId="67C64E5E" w14:textId="77777777" w:rsidR="0020132A" w:rsidRPr="0020132A" w:rsidRDefault="0020132A" w:rsidP="0020132A">
            <w:pPr>
              <w:widowControl/>
              <w:jc w:val="center"/>
              <w:rPr>
                <w:rFonts w:ascii="微软雅黑" w:eastAsia="微软雅黑" w:hAnsi="微软雅黑" w:cs="宋体" w:hint="eastAsia"/>
                <w:kern w:val="0"/>
                <w:sz w:val="20"/>
                <w:szCs w:val="20"/>
              </w:rPr>
            </w:pPr>
            <w:proofErr w:type="spellStart"/>
            <w:r w:rsidRPr="0020132A">
              <w:rPr>
                <w:rFonts w:ascii="微软雅黑" w:eastAsia="微软雅黑" w:hAnsi="微软雅黑" w:cs="宋体" w:hint="eastAsia"/>
                <w:kern w:val="0"/>
                <w:sz w:val="20"/>
                <w:szCs w:val="20"/>
              </w:rPr>
              <w:t>cicc</w:t>
            </w:r>
            <w:proofErr w:type="spellEnd"/>
            <w:r w:rsidRPr="0020132A">
              <w:rPr>
                <w:rFonts w:ascii="微软雅黑" w:eastAsia="微软雅黑" w:hAnsi="微软雅黑" w:cs="宋体" w:hint="eastAsia"/>
                <w:kern w:val="0"/>
                <w:sz w:val="20"/>
                <w:szCs w:val="20"/>
              </w:rPr>
              <w:t>=0，a10=0</w:t>
            </w:r>
          </w:p>
        </w:tc>
        <w:tc>
          <w:tcPr>
            <w:tcW w:w="775" w:type="pct"/>
            <w:hideMark/>
          </w:tcPr>
          <w:p w14:paraId="3DB95952" w14:textId="77777777" w:rsidR="0020132A" w:rsidRPr="0020132A" w:rsidRDefault="0020132A" w:rsidP="0020132A">
            <w:pPr>
              <w:widowControl/>
              <w:jc w:val="center"/>
              <w:rPr>
                <w:rFonts w:ascii="微软雅黑" w:eastAsia="微软雅黑" w:hAnsi="微软雅黑" w:cs="宋体" w:hint="eastAsia"/>
                <w:kern w:val="0"/>
                <w:sz w:val="20"/>
                <w:szCs w:val="20"/>
              </w:rPr>
            </w:pPr>
            <w:r w:rsidRPr="0020132A">
              <w:rPr>
                <w:rFonts w:ascii="微软雅黑" w:eastAsia="微软雅黑" w:hAnsi="微软雅黑" w:cs="宋体" w:hint="eastAsia"/>
                <w:kern w:val="0"/>
                <w:sz w:val="20"/>
                <w:szCs w:val="20"/>
              </w:rPr>
              <w:t>0</w:t>
            </w:r>
          </w:p>
        </w:tc>
      </w:tr>
    </w:tbl>
    <w:p w14:paraId="68FED658" w14:textId="77777777" w:rsidR="00AF6717" w:rsidRDefault="00AF6717" w:rsidP="00956642">
      <w:pPr>
        <w:adjustRightInd w:val="0"/>
        <w:snapToGrid w:val="0"/>
        <w:rPr>
          <w:rFonts w:ascii="Times New Roman" w:eastAsia="宋体" w:hAnsi="Times New Roman"/>
          <w:sz w:val="24"/>
          <w:szCs w:val="24"/>
        </w:rPr>
      </w:pPr>
    </w:p>
    <w:tbl>
      <w:tblPr>
        <w:tblStyle w:val="af"/>
        <w:tblW w:w="0" w:type="auto"/>
        <w:tblLook w:val="04A0" w:firstRow="1" w:lastRow="0" w:firstColumn="1" w:lastColumn="0" w:noHBand="0" w:noVBand="1"/>
      </w:tblPr>
      <w:tblGrid>
        <w:gridCol w:w="8296"/>
      </w:tblGrid>
      <w:tr w:rsidR="00956642" w14:paraId="765FDFE9" w14:textId="77777777" w:rsidTr="00956642">
        <w:tc>
          <w:tcPr>
            <w:tcW w:w="8296" w:type="dxa"/>
          </w:tcPr>
          <w:p w14:paraId="1EFCFA68" w14:textId="77777777" w:rsidR="00956642" w:rsidRDefault="00956642" w:rsidP="00956642">
            <w:pPr>
              <w:adjustRightInd w:val="0"/>
              <w:snapToGrid w:val="0"/>
              <w:ind w:firstLineChars="200" w:firstLine="480"/>
              <w:rPr>
                <w:rFonts w:ascii="Times New Roman" w:eastAsia="宋体" w:hAnsi="Times New Roman"/>
                <w:sz w:val="24"/>
                <w:szCs w:val="24"/>
              </w:rPr>
            </w:pPr>
            <w:r w:rsidRPr="00C71378">
              <w:rPr>
                <w:rFonts w:ascii="Times New Roman" w:eastAsia="宋体" w:hAnsi="Times New Roman"/>
                <w:sz w:val="24"/>
                <w:szCs w:val="24"/>
              </w:rPr>
              <w:t>为了预测小焦同学获得</w:t>
            </w:r>
            <w:r w:rsidRPr="00C71378">
              <w:rPr>
                <w:rFonts w:ascii="Times New Roman" w:eastAsia="宋体" w:hAnsi="Times New Roman"/>
                <w:sz w:val="24"/>
                <w:szCs w:val="24"/>
              </w:rPr>
              <w:t>HR</w:t>
            </w:r>
            <w:r w:rsidRPr="00C71378">
              <w:rPr>
                <w:rFonts w:ascii="Times New Roman" w:eastAsia="宋体" w:hAnsi="Times New Roman"/>
                <w:sz w:val="24"/>
                <w:szCs w:val="24"/>
              </w:rPr>
              <w:t>回复的概率，我们使用了线性概率模型（</w:t>
            </w:r>
            <w:r w:rsidRPr="00C71378">
              <w:rPr>
                <w:rFonts w:ascii="Times New Roman" w:eastAsia="宋体" w:hAnsi="Times New Roman"/>
                <w:sz w:val="24"/>
                <w:szCs w:val="24"/>
              </w:rPr>
              <w:t>LPM</w:t>
            </w:r>
            <w:r w:rsidRPr="00C71378">
              <w:rPr>
                <w:rFonts w:ascii="Times New Roman" w:eastAsia="宋体" w:hAnsi="Times New Roman"/>
                <w:sz w:val="24"/>
                <w:szCs w:val="24"/>
              </w:rPr>
              <w:t>），即对二元因变量</w:t>
            </w:r>
            <w:r w:rsidRPr="00C71378">
              <w:rPr>
                <w:rFonts w:ascii="Times New Roman" w:eastAsia="宋体" w:hAnsi="Times New Roman"/>
                <w:sz w:val="24"/>
                <w:szCs w:val="24"/>
              </w:rPr>
              <w:t>reply</w:t>
            </w:r>
            <w:r w:rsidRPr="00C71378">
              <w:rPr>
                <w:rFonts w:ascii="Times New Roman" w:eastAsia="宋体" w:hAnsi="Times New Roman"/>
                <w:sz w:val="24"/>
                <w:szCs w:val="24"/>
              </w:rPr>
              <w:t>进行普通最小二乘回归（</w:t>
            </w:r>
            <w:proofErr w:type="spellStart"/>
            <w:r w:rsidRPr="00C71378">
              <w:rPr>
                <w:rFonts w:ascii="Times New Roman" w:eastAsia="宋体" w:hAnsi="Times New Roman"/>
                <w:sz w:val="24"/>
                <w:szCs w:val="24"/>
              </w:rPr>
              <w:t>lm</w:t>
            </w:r>
            <w:proofErr w:type="spellEnd"/>
            <w:r w:rsidRPr="00C71378">
              <w:rPr>
                <w:rFonts w:ascii="Times New Roman" w:eastAsia="宋体" w:hAnsi="Times New Roman"/>
                <w:sz w:val="24"/>
                <w:szCs w:val="24"/>
              </w:rPr>
              <w:t>()</w:t>
            </w:r>
            <w:r w:rsidRPr="00C71378">
              <w:rPr>
                <w:rFonts w:ascii="Times New Roman" w:eastAsia="宋体" w:hAnsi="Times New Roman"/>
                <w:sz w:val="24"/>
                <w:szCs w:val="24"/>
              </w:rPr>
              <w:t>函数）。</w:t>
            </w:r>
          </w:p>
          <w:p w14:paraId="6A1F1F13" w14:textId="77777777" w:rsidR="00956642" w:rsidRDefault="00956642" w:rsidP="00956642">
            <w:pPr>
              <w:adjustRightInd w:val="0"/>
              <w:snapToGrid w:val="0"/>
              <w:ind w:firstLineChars="200" w:firstLine="480"/>
              <w:rPr>
                <w:rFonts w:ascii="Times New Roman" w:eastAsia="宋体" w:hAnsi="Times New Roman"/>
                <w:sz w:val="24"/>
                <w:szCs w:val="24"/>
              </w:rPr>
            </w:pPr>
            <w:r w:rsidRPr="00C71378">
              <w:rPr>
                <w:rFonts w:ascii="Times New Roman" w:eastAsia="宋体" w:hAnsi="Times New Roman"/>
                <w:sz w:val="24"/>
                <w:szCs w:val="24"/>
              </w:rPr>
              <w:t>根据线性概率模型（</w:t>
            </w:r>
            <w:r w:rsidRPr="00C71378">
              <w:rPr>
                <w:rFonts w:ascii="Times New Roman" w:eastAsia="宋体" w:hAnsi="Times New Roman"/>
                <w:sz w:val="24"/>
                <w:szCs w:val="24"/>
              </w:rPr>
              <w:t>LPM</w:t>
            </w:r>
            <w:r w:rsidRPr="00C71378">
              <w:rPr>
                <w:rFonts w:ascii="Times New Roman" w:eastAsia="宋体" w:hAnsi="Times New Roman"/>
                <w:sz w:val="24"/>
                <w:szCs w:val="24"/>
              </w:rPr>
              <w:t>）的预测，小焦同学获得</w:t>
            </w:r>
            <w:r w:rsidRPr="00C71378">
              <w:rPr>
                <w:rFonts w:ascii="Times New Roman" w:eastAsia="宋体" w:hAnsi="Times New Roman"/>
                <w:sz w:val="24"/>
                <w:szCs w:val="24"/>
              </w:rPr>
              <w:t>HR</w:t>
            </w:r>
            <w:r w:rsidRPr="00C71378">
              <w:rPr>
                <w:rFonts w:ascii="Times New Roman" w:eastAsia="宋体" w:hAnsi="Times New Roman"/>
                <w:sz w:val="24"/>
                <w:szCs w:val="24"/>
              </w:rPr>
              <w:t>回复的概率约为</w:t>
            </w:r>
            <w:r w:rsidRPr="00C71378">
              <w:rPr>
                <w:rFonts w:ascii="Times New Roman" w:eastAsia="宋体" w:hAnsi="Times New Roman"/>
                <w:sz w:val="24"/>
                <w:szCs w:val="24"/>
              </w:rPr>
              <w:t xml:space="preserve"> 1.03</w:t>
            </w:r>
            <w:r w:rsidRPr="00C71378">
              <w:rPr>
                <w:rFonts w:ascii="Times New Roman" w:eastAsia="宋体" w:hAnsi="Times New Roman"/>
                <w:sz w:val="24"/>
                <w:szCs w:val="24"/>
              </w:rPr>
              <w:t>。由于</w:t>
            </w:r>
            <w:r w:rsidRPr="00C71378">
              <w:rPr>
                <w:rFonts w:ascii="Times New Roman" w:eastAsia="宋体" w:hAnsi="Times New Roman"/>
                <w:sz w:val="24"/>
                <w:szCs w:val="24"/>
              </w:rPr>
              <w:t>LPM</w:t>
            </w:r>
            <w:r w:rsidRPr="00C71378">
              <w:rPr>
                <w:rFonts w:ascii="Times New Roman" w:eastAsia="宋体" w:hAnsi="Times New Roman"/>
                <w:sz w:val="24"/>
                <w:szCs w:val="24"/>
              </w:rPr>
              <w:t>的固有限制，预测概率可能超过</w:t>
            </w:r>
            <w:r w:rsidRPr="00C71378">
              <w:rPr>
                <w:rFonts w:ascii="Times New Roman" w:eastAsia="宋体" w:hAnsi="Times New Roman"/>
                <w:sz w:val="24"/>
                <w:szCs w:val="24"/>
              </w:rPr>
              <w:t>1</w:t>
            </w:r>
            <w:r w:rsidRPr="00C71378">
              <w:rPr>
                <w:rFonts w:ascii="Times New Roman" w:eastAsia="宋体" w:hAnsi="Times New Roman"/>
                <w:sz w:val="24"/>
                <w:szCs w:val="24"/>
              </w:rPr>
              <w:t>，这在理论上属于模型的正常现象，而不代表实际概率大于</w:t>
            </w:r>
            <w:r w:rsidRPr="00C71378">
              <w:rPr>
                <w:rFonts w:ascii="Times New Roman" w:eastAsia="宋体" w:hAnsi="Times New Roman"/>
                <w:sz w:val="24"/>
                <w:szCs w:val="24"/>
              </w:rPr>
              <w:t>100%</w:t>
            </w:r>
            <w:r w:rsidRPr="00C71378">
              <w:rPr>
                <w:rFonts w:ascii="Times New Roman" w:eastAsia="宋体" w:hAnsi="Times New Roman"/>
                <w:sz w:val="24"/>
                <w:szCs w:val="24"/>
              </w:rPr>
              <w:t>。考虑模型的不确定性，我们手动计算得到</w:t>
            </w:r>
            <w:r w:rsidRPr="00C71378">
              <w:rPr>
                <w:rFonts w:ascii="Times New Roman" w:eastAsia="宋体" w:hAnsi="Times New Roman"/>
                <w:sz w:val="24"/>
                <w:szCs w:val="24"/>
              </w:rPr>
              <w:t>95%</w:t>
            </w:r>
            <w:r w:rsidRPr="00C71378">
              <w:rPr>
                <w:rFonts w:ascii="Times New Roman" w:eastAsia="宋体" w:hAnsi="Times New Roman"/>
                <w:sz w:val="24"/>
                <w:szCs w:val="24"/>
              </w:rPr>
              <w:t>预测区间为</w:t>
            </w:r>
            <w:r w:rsidRPr="00C71378">
              <w:rPr>
                <w:rFonts w:ascii="Times New Roman" w:eastAsia="宋体" w:hAnsi="Times New Roman"/>
                <w:sz w:val="24"/>
                <w:szCs w:val="24"/>
              </w:rPr>
              <w:t xml:space="preserve"> [0.50, 1.55]</w:t>
            </w:r>
            <w:r w:rsidRPr="00C71378">
              <w:rPr>
                <w:rFonts w:ascii="Times New Roman" w:eastAsia="宋体" w:hAnsi="Times New Roman"/>
                <w:sz w:val="24"/>
                <w:szCs w:val="24"/>
              </w:rPr>
              <w:t>。虽然区间上界超过</w:t>
            </w:r>
            <w:r w:rsidRPr="00C71378">
              <w:rPr>
                <w:rFonts w:ascii="Times New Roman" w:eastAsia="宋体" w:hAnsi="Times New Roman"/>
                <w:sz w:val="24"/>
                <w:szCs w:val="24"/>
              </w:rPr>
              <w:t>1</w:t>
            </w:r>
            <w:r w:rsidRPr="00C71378">
              <w:rPr>
                <w:rFonts w:ascii="Times New Roman" w:eastAsia="宋体" w:hAnsi="Times New Roman"/>
                <w:sz w:val="24"/>
                <w:szCs w:val="24"/>
              </w:rPr>
              <w:t>，但它仍清楚地反映了小焦求职成功的可能性处于中等偏高水平</w:t>
            </w:r>
            <w:r>
              <w:rPr>
                <w:rFonts w:ascii="Times New Roman" w:eastAsia="宋体" w:hAnsi="Times New Roman" w:hint="eastAsia"/>
                <w:sz w:val="24"/>
                <w:szCs w:val="24"/>
              </w:rPr>
              <w:t>。</w:t>
            </w:r>
          </w:p>
          <w:p w14:paraId="46F81E0D" w14:textId="77777777" w:rsidR="00956642" w:rsidRPr="00C71378" w:rsidRDefault="00956642" w:rsidP="00956642">
            <w:pPr>
              <w:adjustRightInd w:val="0"/>
              <w:snapToGrid w:val="0"/>
              <w:rPr>
                <w:rFonts w:ascii="Times New Roman" w:eastAsia="宋体" w:hAnsi="Times New Roman"/>
                <w:sz w:val="24"/>
                <w:szCs w:val="24"/>
              </w:rPr>
            </w:pPr>
            <w:r w:rsidRPr="00C71378">
              <w:rPr>
                <w:rFonts w:ascii="Times New Roman" w:eastAsia="宋体" w:hAnsi="Times New Roman" w:hint="eastAsia"/>
                <w:sz w:val="24"/>
                <w:szCs w:val="24"/>
              </w:rPr>
              <w:t>##</w:t>
            </w:r>
            <w:r w:rsidRPr="00C71378">
              <w:rPr>
                <w:rFonts w:ascii="Times New Roman" w:eastAsia="宋体" w:hAnsi="Times New Roman" w:hint="eastAsia"/>
                <w:sz w:val="24"/>
                <w:szCs w:val="24"/>
              </w:rPr>
              <w:t>预测小焦求职命运</w:t>
            </w:r>
            <w:r w:rsidRPr="00C71378">
              <w:rPr>
                <w:rFonts w:ascii="Times New Roman" w:eastAsia="宋体" w:hAnsi="Times New Roman" w:hint="eastAsia"/>
                <w:sz w:val="24"/>
                <w:szCs w:val="24"/>
              </w:rPr>
              <w:t>(LPM</w:t>
            </w:r>
            <w:r w:rsidRPr="00C71378">
              <w:rPr>
                <w:rFonts w:ascii="Times New Roman" w:eastAsia="宋体" w:hAnsi="Times New Roman" w:hint="eastAsia"/>
                <w:sz w:val="24"/>
                <w:szCs w:val="24"/>
              </w:rPr>
              <w:t>模型</w:t>
            </w:r>
            <w:r w:rsidRPr="00C71378">
              <w:rPr>
                <w:rFonts w:ascii="Times New Roman" w:eastAsia="宋体" w:hAnsi="Times New Roman" w:hint="eastAsia"/>
                <w:sz w:val="24"/>
                <w:szCs w:val="24"/>
              </w:rPr>
              <w:t>)</w:t>
            </w:r>
          </w:p>
          <w:p w14:paraId="37A5C61E" w14:textId="77777777" w:rsidR="00956642" w:rsidRPr="00C71378" w:rsidRDefault="00956642" w:rsidP="00956642">
            <w:pPr>
              <w:adjustRightInd w:val="0"/>
              <w:snapToGrid w:val="0"/>
              <w:rPr>
                <w:rFonts w:ascii="Times New Roman" w:eastAsia="宋体" w:hAnsi="Times New Roman"/>
                <w:sz w:val="24"/>
                <w:szCs w:val="24"/>
              </w:rPr>
            </w:pPr>
            <w:r w:rsidRPr="00C71378">
              <w:rPr>
                <w:rFonts w:ascii="Times New Roman" w:eastAsia="宋体" w:hAnsi="Times New Roman" w:hint="eastAsia"/>
                <w:sz w:val="24"/>
                <w:szCs w:val="24"/>
              </w:rPr>
              <w:t>```{r}</w:t>
            </w:r>
          </w:p>
          <w:p w14:paraId="6DAE4E3A" w14:textId="77777777" w:rsidR="00956642" w:rsidRPr="00C71378" w:rsidRDefault="00956642" w:rsidP="00956642">
            <w:pPr>
              <w:adjustRightInd w:val="0"/>
              <w:snapToGrid w:val="0"/>
              <w:rPr>
                <w:rFonts w:ascii="Times New Roman" w:eastAsia="宋体" w:hAnsi="Times New Roman"/>
                <w:sz w:val="24"/>
                <w:szCs w:val="24"/>
              </w:rPr>
            </w:pPr>
            <w:r w:rsidRPr="00C71378">
              <w:rPr>
                <w:rFonts w:ascii="Times New Roman" w:eastAsia="宋体" w:hAnsi="Times New Roman" w:hint="eastAsia"/>
                <w:sz w:val="24"/>
                <w:szCs w:val="24"/>
              </w:rPr>
              <w:t xml:space="preserve"># 1. </w:t>
            </w:r>
            <w:r w:rsidRPr="00C71378">
              <w:rPr>
                <w:rFonts w:ascii="Times New Roman" w:eastAsia="宋体" w:hAnsi="Times New Roman" w:hint="eastAsia"/>
                <w:sz w:val="24"/>
                <w:szCs w:val="24"/>
              </w:rPr>
              <w:t>提取</w:t>
            </w:r>
            <w:r w:rsidRPr="00C71378">
              <w:rPr>
                <w:rFonts w:ascii="Times New Roman" w:eastAsia="宋体" w:hAnsi="Times New Roman" w:hint="eastAsia"/>
                <w:sz w:val="24"/>
                <w:szCs w:val="24"/>
              </w:rPr>
              <w:t xml:space="preserve"> LPM </w:t>
            </w:r>
            <w:r w:rsidRPr="00C71378">
              <w:rPr>
                <w:rFonts w:ascii="Times New Roman" w:eastAsia="宋体" w:hAnsi="Times New Roman" w:hint="eastAsia"/>
                <w:sz w:val="24"/>
                <w:szCs w:val="24"/>
              </w:rPr>
              <w:t>系数</w:t>
            </w:r>
          </w:p>
          <w:p w14:paraId="2967FD7C" w14:textId="260889B7" w:rsidR="00956642" w:rsidRPr="00C71378" w:rsidRDefault="00956642" w:rsidP="00956642">
            <w:pPr>
              <w:adjustRightInd w:val="0"/>
              <w:snapToGrid w:val="0"/>
              <w:rPr>
                <w:rFonts w:ascii="Times New Roman" w:eastAsia="宋体" w:hAnsi="Times New Roman"/>
                <w:sz w:val="24"/>
                <w:szCs w:val="24"/>
              </w:rPr>
            </w:pPr>
            <w:proofErr w:type="spellStart"/>
            <w:r w:rsidRPr="00C71378">
              <w:rPr>
                <w:rFonts w:ascii="Times New Roman" w:eastAsia="宋体" w:hAnsi="Times New Roman" w:hint="eastAsia"/>
                <w:sz w:val="24"/>
                <w:szCs w:val="24"/>
              </w:rPr>
              <w:t>beta_hat</w:t>
            </w:r>
            <w:proofErr w:type="spellEnd"/>
            <w:r w:rsidRPr="00C71378">
              <w:rPr>
                <w:rFonts w:ascii="Times New Roman" w:eastAsia="宋体" w:hAnsi="Times New Roman" w:hint="eastAsia"/>
                <w:sz w:val="24"/>
                <w:szCs w:val="24"/>
              </w:rPr>
              <w:t xml:space="preserve"> &lt;- </w:t>
            </w:r>
            <w:proofErr w:type="spellStart"/>
            <w:r w:rsidRPr="00C71378">
              <w:rPr>
                <w:rFonts w:ascii="Times New Roman" w:eastAsia="宋体" w:hAnsi="Times New Roman" w:hint="eastAsia"/>
                <w:sz w:val="24"/>
                <w:szCs w:val="24"/>
              </w:rPr>
              <w:t>coef</w:t>
            </w:r>
            <w:proofErr w:type="spellEnd"/>
            <w:r w:rsidRPr="00C71378">
              <w:rPr>
                <w:rFonts w:ascii="Times New Roman" w:eastAsia="宋体" w:hAnsi="Times New Roman" w:hint="eastAsia"/>
                <w:sz w:val="24"/>
                <w:szCs w:val="24"/>
              </w:rPr>
              <w:t>(model_lpm2)</w:t>
            </w:r>
          </w:p>
          <w:p w14:paraId="15745950" w14:textId="77777777" w:rsidR="00956642" w:rsidRPr="00C71378" w:rsidRDefault="00956642" w:rsidP="00956642">
            <w:pPr>
              <w:adjustRightInd w:val="0"/>
              <w:snapToGrid w:val="0"/>
              <w:rPr>
                <w:rFonts w:ascii="Times New Roman" w:eastAsia="宋体" w:hAnsi="Times New Roman"/>
                <w:sz w:val="24"/>
                <w:szCs w:val="24"/>
              </w:rPr>
            </w:pPr>
            <w:r w:rsidRPr="00C71378">
              <w:rPr>
                <w:rFonts w:ascii="Times New Roman" w:eastAsia="宋体" w:hAnsi="Times New Roman" w:hint="eastAsia"/>
                <w:sz w:val="24"/>
                <w:szCs w:val="24"/>
              </w:rPr>
              <w:lastRenderedPageBreak/>
              <w:t xml:space="preserve"># 2. </w:t>
            </w:r>
            <w:r w:rsidRPr="00C71378">
              <w:rPr>
                <w:rFonts w:ascii="Times New Roman" w:eastAsia="宋体" w:hAnsi="Times New Roman" w:hint="eastAsia"/>
                <w:sz w:val="24"/>
                <w:szCs w:val="24"/>
              </w:rPr>
              <w:t>构造小焦特征向量（与</w:t>
            </w:r>
            <w:r w:rsidRPr="00C71378">
              <w:rPr>
                <w:rFonts w:ascii="Times New Roman" w:eastAsia="宋体" w:hAnsi="Times New Roman" w:hint="eastAsia"/>
                <w:sz w:val="24"/>
                <w:szCs w:val="24"/>
              </w:rPr>
              <w:t xml:space="preserve"> </w:t>
            </w:r>
            <w:proofErr w:type="spellStart"/>
            <w:r w:rsidRPr="00C71378">
              <w:rPr>
                <w:rFonts w:ascii="Times New Roman" w:eastAsia="宋体" w:hAnsi="Times New Roman" w:hint="eastAsia"/>
                <w:sz w:val="24"/>
                <w:szCs w:val="24"/>
              </w:rPr>
              <w:t>beta_hat</w:t>
            </w:r>
            <w:proofErr w:type="spellEnd"/>
            <w:r w:rsidRPr="00C71378">
              <w:rPr>
                <w:rFonts w:ascii="Times New Roman" w:eastAsia="宋体" w:hAnsi="Times New Roman" w:hint="eastAsia"/>
                <w:sz w:val="24"/>
                <w:szCs w:val="24"/>
              </w:rPr>
              <w:t xml:space="preserve"> </w:t>
            </w:r>
            <w:r w:rsidRPr="00C71378">
              <w:rPr>
                <w:rFonts w:ascii="Times New Roman" w:eastAsia="宋体" w:hAnsi="Times New Roman" w:hint="eastAsia"/>
                <w:sz w:val="24"/>
                <w:szCs w:val="24"/>
              </w:rPr>
              <w:t>顺序一致）</w:t>
            </w:r>
          </w:p>
          <w:p w14:paraId="2B930EAE" w14:textId="77777777" w:rsidR="00956642" w:rsidRPr="00AB14E7" w:rsidRDefault="00956642" w:rsidP="00956642">
            <w:pPr>
              <w:adjustRightInd w:val="0"/>
              <w:snapToGrid w:val="0"/>
              <w:rPr>
                <w:rFonts w:ascii="Times New Roman" w:eastAsia="宋体" w:hAnsi="Times New Roman"/>
                <w:sz w:val="24"/>
                <w:szCs w:val="24"/>
              </w:rPr>
            </w:pPr>
            <w:proofErr w:type="spellStart"/>
            <w:r w:rsidRPr="00AB14E7">
              <w:rPr>
                <w:rFonts w:ascii="Times New Roman" w:eastAsia="宋体" w:hAnsi="Times New Roman" w:hint="eastAsia"/>
                <w:sz w:val="24"/>
                <w:szCs w:val="24"/>
              </w:rPr>
              <w:t>x_xiao_jiao</w:t>
            </w:r>
            <w:proofErr w:type="spellEnd"/>
            <w:r w:rsidRPr="00AB14E7">
              <w:rPr>
                <w:rFonts w:ascii="Times New Roman" w:eastAsia="宋体" w:hAnsi="Times New Roman" w:hint="eastAsia"/>
                <w:sz w:val="24"/>
                <w:szCs w:val="24"/>
              </w:rPr>
              <w:t xml:space="preserve"> &lt;- </w:t>
            </w:r>
            <w:proofErr w:type="gramStart"/>
            <w:r w:rsidRPr="00AB14E7">
              <w:rPr>
                <w:rFonts w:ascii="Times New Roman" w:eastAsia="宋体" w:hAnsi="Times New Roman" w:hint="eastAsia"/>
                <w:sz w:val="24"/>
                <w:szCs w:val="24"/>
              </w:rPr>
              <w:t>c(</w:t>
            </w:r>
            <w:proofErr w:type="gramEnd"/>
          </w:p>
          <w:p w14:paraId="43A70107" w14:textId="77777777" w:rsidR="00956642" w:rsidRPr="00AB14E7" w:rsidRDefault="00956642" w:rsidP="00956642">
            <w:pPr>
              <w:adjustRightInd w:val="0"/>
              <w:snapToGrid w:val="0"/>
              <w:rPr>
                <w:rFonts w:ascii="Times New Roman" w:eastAsia="宋体" w:hAnsi="Times New Roman"/>
                <w:sz w:val="24"/>
                <w:szCs w:val="24"/>
              </w:rPr>
            </w:pPr>
            <w:r w:rsidRPr="00AB14E7">
              <w:rPr>
                <w:rFonts w:ascii="Times New Roman" w:eastAsia="宋体" w:hAnsi="Times New Roman" w:hint="eastAsia"/>
                <w:sz w:val="24"/>
                <w:szCs w:val="24"/>
              </w:rPr>
              <w:t xml:space="preserve">  `(Intercept)` = 1,      # </w:t>
            </w:r>
            <w:r w:rsidRPr="00AB14E7">
              <w:rPr>
                <w:rFonts w:ascii="Times New Roman" w:eastAsia="宋体" w:hAnsi="Times New Roman" w:hint="eastAsia"/>
                <w:sz w:val="24"/>
                <w:szCs w:val="24"/>
              </w:rPr>
              <w:t>截距项</w:t>
            </w:r>
          </w:p>
          <w:p w14:paraId="78DF3EE2" w14:textId="77777777" w:rsidR="00956642" w:rsidRPr="00AB14E7" w:rsidRDefault="00956642" w:rsidP="00956642">
            <w:pPr>
              <w:adjustRightInd w:val="0"/>
              <w:snapToGrid w:val="0"/>
              <w:rPr>
                <w:rFonts w:ascii="Times New Roman" w:eastAsia="宋体" w:hAnsi="Times New Roman"/>
                <w:sz w:val="24"/>
                <w:szCs w:val="24"/>
              </w:rPr>
            </w:pPr>
            <w:r w:rsidRPr="00AB14E7">
              <w:rPr>
                <w:rFonts w:ascii="Times New Roman" w:eastAsia="宋体" w:hAnsi="Times New Roman" w:hint="eastAsia"/>
                <w:sz w:val="24"/>
                <w:szCs w:val="24"/>
              </w:rPr>
              <w:t xml:space="preserve">  `</w:t>
            </w:r>
            <w:proofErr w:type="spellStart"/>
            <w:r w:rsidRPr="00AB14E7">
              <w:rPr>
                <w:rFonts w:ascii="Times New Roman" w:eastAsia="宋体" w:hAnsi="Times New Roman" w:hint="eastAsia"/>
                <w:sz w:val="24"/>
                <w:szCs w:val="24"/>
              </w:rPr>
              <w:t>gendermale</w:t>
            </w:r>
            <w:proofErr w:type="spellEnd"/>
            <w:r w:rsidRPr="00AB14E7">
              <w:rPr>
                <w:rFonts w:ascii="Times New Roman" w:eastAsia="宋体" w:hAnsi="Times New Roman" w:hint="eastAsia"/>
                <w:sz w:val="24"/>
                <w:szCs w:val="24"/>
              </w:rPr>
              <w:t xml:space="preserve">` = 0,       # </w:t>
            </w:r>
            <w:r w:rsidRPr="00AB14E7">
              <w:rPr>
                <w:rFonts w:ascii="Times New Roman" w:eastAsia="宋体" w:hAnsi="Times New Roman" w:hint="eastAsia"/>
                <w:sz w:val="24"/>
                <w:szCs w:val="24"/>
              </w:rPr>
              <w:t>性别：女性</w:t>
            </w:r>
          </w:p>
          <w:p w14:paraId="277C6009" w14:textId="77777777" w:rsidR="00956642" w:rsidRPr="00AB14E7" w:rsidRDefault="00956642" w:rsidP="00956642">
            <w:pPr>
              <w:adjustRightInd w:val="0"/>
              <w:snapToGrid w:val="0"/>
              <w:rPr>
                <w:rFonts w:ascii="Times New Roman" w:eastAsia="宋体" w:hAnsi="Times New Roman"/>
                <w:sz w:val="24"/>
                <w:szCs w:val="24"/>
              </w:rPr>
            </w:pPr>
            <w:r w:rsidRPr="00AB14E7">
              <w:rPr>
                <w:rFonts w:ascii="Times New Roman" w:eastAsia="宋体" w:hAnsi="Times New Roman" w:hint="eastAsia"/>
                <w:sz w:val="24"/>
                <w:szCs w:val="24"/>
              </w:rPr>
              <w:t xml:space="preserve">  `</w:t>
            </w:r>
            <w:proofErr w:type="spellStart"/>
            <w:r w:rsidRPr="00AB14E7">
              <w:rPr>
                <w:rFonts w:ascii="Times New Roman" w:eastAsia="宋体" w:hAnsi="Times New Roman" w:hint="eastAsia"/>
                <w:sz w:val="24"/>
                <w:szCs w:val="24"/>
              </w:rPr>
              <w:t>qualitylow</w:t>
            </w:r>
            <w:proofErr w:type="spellEnd"/>
            <w:r w:rsidRPr="00AB14E7">
              <w:rPr>
                <w:rFonts w:ascii="Times New Roman" w:eastAsia="宋体" w:hAnsi="Times New Roman" w:hint="eastAsia"/>
                <w:sz w:val="24"/>
                <w:szCs w:val="24"/>
              </w:rPr>
              <w:t xml:space="preserve">` = 1,       # </w:t>
            </w:r>
            <w:r w:rsidRPr="00AB14E7">
              <w:rPr>
                <w:rFonts w:ascii="Times New Roman" w:eastAsia="宋体" w:hAnsi="Times New Roman" w:hint="eastAsia"/>
                <w:sz w:val="24"/>
                <w:szCs w:val="24"/>
              </w:rPr>
              <w:t>简历质量：低</w:t>
            </w:r>
          </w:p>
          <w:p w14:paraId="697CFD87" w14:textId="77777777" w:rsidR="00956642" w:rsidRPr="00AB14E7" w:rsidRDefault="00956642" w:rsidP="00956642">
            <w:pPr>
              <w:adjustRightInd w:val="0"/>
              <w:snapToGrid w:val="0"/>
              <w:rPr>
                <w:rFonts w:ascii="Times New Roman" w:eastAsia="宋体" w:hAnsi="Times New Roman"/>
                <w:sz w:val="24"/>
                <w:szCs w:val="24"/>
              </w:rPr>
            </w:pPr>
            <w:r w:rsidRPr="00AB14E7">
              <w:rPr>
                <w:rFonts w:ascii="Times New Roman" w:eastAsia="宋体" w:hAnsi="Times New Roman" w:hint="eastAsia"/>
                <w:sz w:val="24"/>
                <w:szCs w:val="24"/>
              </w:rPr>
              <w:t xml:space="preserve">  `experience` = 11,     # </w:t>
            </w:r>
            <w:r w:rsidRPr="00AB14E7">
              <w:rPr>
                <w:rFonts w:ascii="Times New Roman" w:eastAsia="宋体" w:hAnsi="Times New Roman" w:hint="eastAsia"/>
                <w:sz w:val="24"/>
                <w:szCs w:val="24"/>
              </w:rPr>
              <w:t>工作年限</w:t>
            </w:r>
          </w:p>
          <w:p w14:paraId="7B171016" w14:textId="77777777" w:rsidR="00956642" w:rsidRPr="00AB14E7" w:rsidRDefault="00956642" w:rsidP="00956642">
            <w:pPr>
              <w:adjustRightInd w:val="0"/>
              <w:snapToGrid w:val="0"/>
              <w:rPr>
                <w:rFonts w:ascii="Times New Roman" w:eastAsia="宋体" w:hAnsi="Times New Roman"/>
                <w:sz w:val="24"/>
                <w:szCs w:val="24"/>
              </w:rPr>
            </w:pPr>
            <w:r w:rsidRPr="00AB14E7">
              <w:rPr>
                <w:rFonts w:ascii="Times New Roman" w:eastAsia="宋体" w:hAnsi="Times New Roman" w:hint="eastAsia"/>
                <w:sz w:val="24"/>
                <w:szCs w:val="24"/>
              </w:rPr>
              <w:t xml:space="preserve">  `</w:t>
            </w:r>
            <w:proofErr w:type="spellStart"/>
            <w:r w:rsidRPr="00AB14E7">
              <w:rPr>
                <w:rFonts w:ascii="Times New Roman" w:eastAsia="宋体" w:hAnsi="Times New Roman" w:hint="eastAsia"/>
                <w:sz w:val="24"/>
                <w:szCs w:val="24"/>
              </w:rPr>
              <w:t>ciccyes</w:t>
            </w:r>
            <w:proofErr w:type="spellEnd"/>
            <w:r w:rsidRPr="00AB14E7">
              <w:rPr>
                <w:rFonts w:ascii="Times New Roman" w:eastAsia="宋体" w:hAnsi="Times New Roman" w:hint="eastAsia"/>
                <w:sz w:val="24"/>
                <w:szCs w:val="24"/>
              </w:rPr>
              <w:t xml:space="preserve">` = 0,          # </w:t>
            </w:r>
            <w:r w:rsidRPr="00AB14E7">
              <w:rPr>
                <w:rFonts w:ascii="Times New Roman" w:eastAsia="宋体" w:hAnsi="Times New Roman" w:hint="eastAsia"/>
                <w:sz w:val="24"/>
                <w:szCs w:val="24"/>
              </w:rPr>
              <w:t>是否有</w:t>
            </w:r>
            <w:r w:rsidRPr="00AB14E7">
              <w:rPr>
                <w:rFonts w:ascii="Times New Roman" w:eastAsia="宋体" w:hAnsi="Times New Roman" w:hint="eastAsia"/>
                <w:sz w:val="24"/>
                <w:szCs w:val="24"/>
              </w:rPr>
              <w:t xml:space="preserve"> CICC </w:t>
            </w:r>
            <w:r w:rsidRPr="00AB14E7">
              <w:rPr>
                <w:rFonts w:ascii="Times New Roman" w:eastAsia="宋体" w:hAnsi="Times New Roman" w:hint="eastAsia"/>
                <w:sz w:val="24"/>
                <w:szCs w:val="24"/>
              </w:rPr>
              <w:t>经历</w:t>
            </w:r>
          </w:p>
          <w:p w14:paraId="3ED11959" w14:textId="77777777" w:rsidR="00956642" w:rsidRPr="00AB14E7" w:rsidRDefault="00956642" w:rsidP="00956642">
            <w:pPr>
              <w:adjustRightInd w:val="0"/>
              <w:snapToGrid w:val="0"/>
              <w:rPr>
                <w:rFonts w:ascii="Times New Roman" w:eastAsia="宋体" w:hAnsi="Times New Roman"/>
                <w:sz w:val="24"/>
                <w:szCs w:val="24"/>
              </w:rPr>
            </w:pPr>
            <w:r w:rsidRPr="00AB14E7">
              <w:rPr>
                <w:rFonts w:ascii="Times New Roman" w:eastAsia="宋体" w:hAnsi="Times New Roman" w:hint="eastAsia"/>
                <w:sz w:val="24"/>
                <w:szCs w:val="24"/>
              </w:rPr>
              <w:t xml:space="preserve">  `</w:t>
            </w:r>
            <w:proofErr w:type="spellStart"/>
            <w:r w:rsidRPr="00AB14E7">
              <w:rPr>
                <w:rFonts w:ascii="Times New Roman" w:eastAsia="宋体" w:hAnsi="Times New Roman" w:hint="eastAsia"/>
                <w:sz w:val="24"/>
                <w:szCs w:val="24"/>
              </w:rPr>
              <w:t>mvsayes</w:t>
            </w:r>
            <w:proofErr w:type="spellEnd"/>
            <w:r w:rsidRPr="00AB14E7">
              <w:rPr>
                <w:rFonts w:ascii="Times New Roman" w:eastAsia="宋体" w:hAnsi="Times New Roman" w:hint="eastAsia"/>
                <w:sz w:val="24"/>
                <w:szCs w:val="24"/>
              </w:rPr>
              <w:t xml:space="preserve">` = 0,          # </w:t>
            </w:r>
            <w:r w:rsidRPr="00AB14E7">
              <w:rPr>
                <w:rFonts w:ascii="Times New Roman" w:eastAsia="宋体" w:hAnsi="Times New Roman" w:hint="eastAsia"/>
                <w:sz w:val="24"/>
                <w:szCs w:val="24"/>
              </w:rPr>
              <w:t>是否上过多元统计分析课程</w:t>
            </w:r>
          </w:p>
          <w:p w14:paraId="76C640D2" w14:textId="77777777" w:rsidR="00956642" w:rsidRPr="00AB14E7" w:rsidRDefault="00956642" w:rsidP="00956642">
            <w:pPr>
              <w:adjustRightInd w:val="0"/>
              <w:snapToGrid w:val="0"/>
              <w:rPr>
                <w:rFonts w:ascii="Times New Roman" w:eastAsia="宋体" w:hAnsi="Times New Roman"/>
                <w:sz w:val="24"/>
                <w:szCs w:val="24"/>
              </w:rPr>
            </w:pPr>
            <w:r w:rsidRPr="00AB14E7">
              <w:rPr>
                <w:rFonts w:ascii="Times New Roman" w:eastAsia="宋体" w:hAnsi="Times New Roman" w:hint="eastAsia"/>
                <w:sz w:val="24"/>
                <w:szCs w:val="24"/>
              </w:rPr>
              <w:t xml:space="preserve">  `</w:t>
            </w:r>
            <w:proofErr w:type="spellStart"/>
            <w:r w:rsidRPr="00AB14E7">
              <w:rPr>
                <w:rFonts w:ascii="Times New Roman" w:eastAsia="宋体" w:hAnsi="Times New Roman" w:hint="eastAsia"/>
                <w:sz w:val="24"/>
                <w:szCs w:val="24"/>
              </w:rPr>
              <w:t>internyes</w:t>
            </w:r>
            <w:proofErr w:type="spellEnd"/>
            <w:r w:rsidRPr="00AB14E7">
              <w:rPr>
                <w:rFonts w:ascii="Times New Roman" w:eastAsia="宋体" w:hAnsi="Times New Roman" w:hint="eastAsia"/>
                <w:sz w:val="24"/>
                <w:szCs w:val="24"/>
              </w:rPr>
              <w:t xml:space="preserve">` = 0,        # </w:t>
            </w:r>
            <w:r w:rsidRPr="00AB14E7">
              <w:rPr>
                <w:rFonts w:ascii="Times New Roman" w:eastAsia="宋体" w:hAnsi="Times New Roman" w:hint="eastAsia"/>
                <w:sz w:val="24"/>
                <w:szCs w:val="24"/>
              </w:rPr>
              <w:t>是否有实习经历</w:t>
            </w:r>
          </w:p>
          <w:p w14:paraId="2EB1C229" w14:textId="77777777" w:rsidR="00956642" w:rsidRPr="00AB14E7" w:rsidRDefault="00956642" w:rsidP="00956642">
            <w:pPr>
              <w:adjustRightInd w:val="0"/>
              <w:snapToGrid w:val="0"/>
              <w:rPr>
                <w:rFonts w:ascii="Times New Roman" w:eastAsia="宋体" w:hAnsi="Times New Roman"/>
                <w:sz w:val="24"/>
                <w:szCs w:val="24"/>
              </w:rPr>
            </w:pPr>
            <w:r w:rsidRPr="00AB14E7">
              <w:rPr>
                <w:rFonts w:ascii="Times New Roman" w:eastAsia="宋体" w:hAnsi="Times New Roman" w:hint="eastAsia"/>
                <w:sz w:val="24"/>
                <w:szCs w:val="24"/>
              </w:rPr>
              <w:t xml:space="preserve">  `</w:t>
            </w:r>
            <w:proofErr w:type="spellStart"/>
            <w:r w:rsidRPr="00AB14E7">
              <w:rPr>
                <w:rFonts w:ascii="Times New Roman" w:eastAsia="宋体" w:hAnsi="Times New Roman" w:hint="eastAsia"/>
                <w:sz w:val="24"/>
                <w:szCs w:val="24"/>
              </w:rPr>
              <w:t>nonqqyes</w:t>
            </w:r>
            <w:proofErr w:type="spellEnd"/>
            <w:r w:rsidRPr="00AB14E7">
              <w:rPr>
                <w:rFonts w:ascii="Times New Roman" w:eastAsia="宋体" w:hAnsi="Times New Roman" w:hint="eastAsia"/>
                <w:sz w:val="24"/>
                <w:szCs w:val="24"/>
              </w:rPr>
              <w:t xml:space="preserve">` = 0,         # </w:t>
            </w:r>
            <w:r w:rsidRPr="00AB14E7">
              <w:rPr>
                <w:rFonts w:ascii="Times New Roman" w:eastAsia="宋体" w:hAnsi="Times New Roman" w:hint="eastAsia"/>
                <w:sz w:val="24"/>
                <w:szCs w:val="24"/>
              </w:rPr>
              <w:t>是否非</w:t>
            </w:r>
            <w:r w:rsidRPr="00AB14E7">
              <w:rPr>
                <w:rFonts w:ascii="Times New Roman" w:eastAsia="宋体" w:hAnsi="Times New Roman" w:hint="eastAsia"/>
                <w:sz w:val="24"/>
                <w:szCs w:val="24"/>
              </w:rPr>
              <w:t xml:space="preserve"> QQ </w:t>
            </w:r>
            <w:r w:rsidRPr="00AB14E7">
              <w:rPr>
                <w:rFonts w:ascii="Times New Roman" w:eastAsia="宋体" w:hAnsi="Times New Roman" w:hint="eastAsia"/>
                <w:sz w:val="24"/>
                <w:szCs w:val="24"/>
              </w:rPr>
              <w:t>简历</w:t>
            </w:r>
          </w:p>
          <w:p w14:paraId="74725AC2" w14:textId="77777777" w:rsidR="00956642" w:rsidRPr="00AB14E7" w:rsidRDefault="00956642" w:rsidP="00956642">
            <w:pPr>
              <w:adjustRightInd w:val="0"/>
              <w:snapToGrid w:val="0"/>
              <w:rPr>
                <w:rFonts w:ascii="Times New Roman" w:eastAsia="宋体" w:hAnsi="Times New Roman"/>
                <w:sz w:val="24"/>
                <w:szCs w:val="24"/>
              </w:rPr>
            </w:pPr>
            <w:r w:rsidRPr="00AB14E7">
              <w:rPr>
                <w:rFonts w:ascii="Times New Roman" w:eastAsia="宋体" w:hAnsi="Times New Roman" w:hint="eastAsia"/>
                <w:sz w:val="24"/>
                <w:szCs w:val="24"/>
              </w:rPr>
              <w:t xml:space="preserve">  `</w:t>
            </w:r>
            <w:proofErr w:type="spellStart"/>
            <w:r w:rsidRPr="00AB14E7">
              <w:rPr>
                <w:rFonts w:ascii="Times New Roman" w:eastAsia="宋体" w:hAnsi="Times New Roman" w:hint="eastAsia"/>
                <w:sz w:val="24"/>
                <w:szCs w:val="24"/>
              </w:rPr>
              <w:t>cfayes</w:t>
            </w:r>
            <w:proofErr w:type="spellEnd"/>
            <w:r w:rsidRPr="00AB14E7">
              <w:rPr>
                <w:rFonts w:ascii="Times New Roman" w:eastAsia="宋体" w:hAnsi="Times New Roman" w:hint="eastAsia"/>
                <w:sz w:val="24"/>
                <w:szCs w:val="24"/>
              </w:rPr>
              <w:t xml:space="preserve">` = 1,           # </w:t>
            </w:r>
            <w:r w:rsidRPr="00AB14E7">
              <w:rPr>
                <w:rFonts w:ascii="Times New Roman" w:eastAsia="宋体" w:hAnsi="Times New Roman" w:hint="eastAsia"/>
                <w:sz w:val="24"/>
                <w:szCs w:val="24"/>
              </w:rPr>
              <w:t>是否通过</w:t>
            </w:r>
            <w:r w:rsidRPr="00AB14E7">
              <w:rPr>
                <w:rFonts w:ascii="Times New Roman" w:eastAsia="宋体" w:hAnsi="Times New Roman" w:hint="eastAsia"/>
                <w:sz w:val="24"/>
                <w:szCs w:val="24"/>
              </w:rPr>
              <w:t xml:space="preserve"> CFA</w:t>
            </w:r>
          </w:p>
          <w:p w14:paraId="6210C9B3" w14:textId="77777777" w:rsidR="00956642" w:rsidRPr="00AB14E7" w:rsidRDefault="00956642" w:rsidP="00956642">
            <w:pPr>
              <w:adjustRightInd w:val="0"/>
              <w:snapToGrid w:val="0"/>
              <w:rPr>
                <w:rFonts w:ascii="Times New Roman" w:eastAsia="宋体" w:hAnsi="Times New Roman"/>
                <w:sz w:val="24"/>
                <w:szCs w:val="24"/>
              </w:rPr>
            </w:pPr>
            <w:r w:rsidRPr="00AB14E7">
              <w:rPr>
                <w:rFonts w:ascii="Times New Roman" w:eastAsia="宋体" w:hAnsi="Times New Roman" w:hint="eastAsia"/>
                <w:sz w:val="24"/>
                <w:szCs w:val="24"/>
              </w:rPr>
              <w:t xml:space="preserve">  `a10yes` = 0,           # </w:t>
            </w:r>
            <w:r w:rsidRPr="00AB14E7">
              <w:rPr>
                <w:rFonts w:ascii="Times New Roman" w:eastAsia="宋体" w:hAnsi="Times New Roman" w:hint="eastAsia"/>
                <w:sz w:val="24"/>
                <w:szCs w:val="24"/>
              </w:rPr>
              <w:t>是否来自</w:t>
            </w:r>
            <w:r w:rsidRPr="00AB14E7">
              <w:rPr>
                <w:rFonts w:ascii="Times New Roman" w:eastAsia="宋体" w:hAnsi="Times New Roman" w:hint="eastAsia"/>
                <w:sz w:val="24"/>
                <w:szCs w:val="24"/>
              </w:rPr>
              <w:t xml:space="preserve"> A10 </w:t>
            </w:r>
            <w:r w:rsidRPr="00AB14E7">
              <w:rPr>
                <w:rFonts w:ascii="Times New Roman" w:eastAsia="宋体" w:hAnsi="Times New Roman" w:hint="eastAsia"/>
                <w:sz w:val="24"/>
                <w:szCs w:val="24"/>
              </w:rPr>
              <w:t>家庭</w:t>
            </w:r>
          </w:p>
          <w:p w14:paraId="3916B05E" w14:textId="77777777" w:rsidR="00956642" w:rsidRPr="00AB14E7" w:rsidRDefault="00956642" w:rsidP="00956642">
            <w:pPr>
              <w:adjustRightInd w:val="0"/>
              <w:snapToGrid w:val="0"/>
              <w:rPr>
                <w:rFonts w:ascii="Times New Roman" w:eastAsia="宋体" w:hAnsi="Times New Roman"/>
                <w:sz w:val="24"/>
                <w:szCs w:val="24"/>
              </w:rPr>
            </w:pPr>
            <w:r w:rsidRPr="00AB14E7">
              <w:rPr>
                <w:rFonts w:ascii="Times New Roman" w:eastAsia="宋体" w:hAnsi="Times New Roman" w:hint="eastAsia"/>
                <w:sz w:val="24"/>
                <w:szCs w:val="24"/>
              </w:rPr>
              <w:t xml:space="preserve">  `college_985yes` = 1,   # </w:t>
            </w:r>
            <w:r w:rsidRPr="00AB14E7">
              <w:rPr>
                <w:rFonts w:ascii="Times New Roman" w:eastAsia="宋体" w:hAnsi="Times New Roman" w:hint="eastAsia"/>
                <w:sz w:val="24"/>
                <w:szCs w:val="24"/>
              </w:rPr>
              <w:t>是否</w:t>
            </w:r>
            <w:r w:rsidRPr="00AB14E7">
              <w:rPr>
                <w:rFonts w:ascii="Times New Roman" w:eastAsia="宋体" w:hAnsi="Times New Roman" w:hint="eastAsia"/>
                <w:sz w:val="24"/>
                <w:szCs w:val="24"/>
              </w:rPr>
              <w:t xml:space="preserve"> 985 </w:t>
            </w:r>
            <w:r w:rsidRPr="00AB14E7">
              <w:rPr>
                <w:rFonts w:ascii="Times New Roman" w:eastAsia="宋体" w:hAnsi="Times New Roman" w:hint="eastAsia"/>
                <w:sz w:val="24"/>
                <w:szCs w:val="24"/>
              </w:rPr>
              <w:t>院校</w:t>
            </w:r>
          </w:p>
          <w:p w14:paraId="3678E5E8" w14:textId="77777777" w:rsidR="00956642" w:rsidRPr="00AB14E7" w:rsidRDefault="00956642" w:rsidP="00956642">
            <w:pPr>
              <w:adjustRightInd w:val="0"/>
              <w:snapToGrid w:val="0"/>
              <w:rPr>
                <w:rFonts w:ascii="Times New Roman" w:eastAsia="宋体" w:hAnsi="Times New Roman"/>
                <w:sz w:val="24"/>
                <w:szCs w:val="24"/>
              </w:rPr>
            </w:pPr>
            <w:r w:rsidRPr="00AB14E7">
              <w:rPr>
                <w:rFonts w:ascii="Times New Roman" w:eastAsia="宋体" w:hAnsi="Times New Roman" w:hint="eastAsia"/>
                <w:sz w:val="24"/>
                <w:szCs w:val="24"/>
              </w:rPr>
              <w:t xml:space="preserve">  `</w:t>
            </w:r>
            <w:proofErr w:type="spellStart"/>
            <w:r w:rsidRPr="00AB14E7">
              <w:rPr>
                <w:rFonts w:ascii="Times New Roman" w:eastAsia="宋体" w:hAnsi="Times New Roman" w:hint="eastAsia"/>
                <w:sz w:val="24"/>
                <w:szCs w:val="24"/>
              </w:rPr>
              <w:t>honoryes</w:t>
            </w:r>
            <w:proofErr w:type="spellEnd"/>
            <w:r w:rsidRPr="00AB14E7">
              <w:rPr>
                <w:rFonts w:ascii="Times New Roman" w:eastAsia="宋体" w:hAnsi="Times New Roman" w:hint="eastAsia"/>
                <w:sz w:val="24"/>
                <w:szCs w:val="24"/>
              </w:rPr>
              <w:t xml:space="preserve">` = 0,         # </w:t>
            </w:r>
            <w:r w:rsidRPr="00AB14E7">
              <w:rPr>
                <w:rFonts w:ascii="Times New Roman" w:eastAsia="宋体" w:hAnsi="Times New Roman" w:hint="eastAsia"/>
                <w:sz w:val="24"/>
                <w:szCs w:val="24"/>
              </w:rPr>
              <w:t>是否有荣誉称号</w:t>
            </w:r>
          </w:p>
          <w:p w14:paraId="5718D45D" w14:textId="77777777" w:rsidR="00956642" w:rsidRPr="00AB14E7" w:rsidRDefault="00956642" w:rsidP="00956642">
            <w:pPr>
              <w:adjustRightInd w:val="0"/>
              <w:snapToGrid w:val="0"/>
              <w:rPr>
                <w:rFonts w:ascii="Times New Roman" w:eastAsia="宋体" w:hAnsi="Times New Roman"/>
                <w:sz w:val="24"/>
                <w:szCs w:val="24"/>
              </w:rPr>
            </w:pPr>
            <w:r w:rsidRPr="00AB14E7">
              <w:rPr>
                <w:rFonts w:ascii="Times New Roman" w:eastAsia="宋体" w:hAnsi="Times New Roman" w:hint="eastAsia"/>
                <w:sz w:val="24"/>
                <w:szCs w:val="24"/>
              </w:rPr>
              <w:t xml:space="preserve">  `</w:t>
            </w:r>
            <w:proofErr w:type="spellStart"/>
            <w:r w:rsidRPr="00AB14E7">
              <w:rPr>
                <w:rFonts w:ascii="Times New Roman" w:eastAsia="宋体" w:hAnsi="Times New Roman" w:hint="eastAsia"/>
                <w:sz w:val="24"/>
                <w:szCs w:val="24"/>
              </w:rPr>
              <w:t>reqexpyes</w:t>
            </w:r>
            <w:proofErr w:type="spellEnd"/>
            <w:r w:rsidRPr="00AB14E7">
              <w:rPr>
                <w:rFonts w:ascii="Times New Roman" w:eastAsia="宋体" w:hAnsi="Times New Roman" w:hint="eastAsia"/>
                <w:sz w:val="24"/>
                <w:szCs w:val="24"/>
              </w:rPr>
              <w:t xml:space="preserve">` = 1,        # </w:t>
            </w:r>
            <w:r w:rsidRPr="00AB14E7">
              <w:rPr>
                <w:rFonts w:ascii="Times New Roman" w:eastAsia="宋体" w:hAnsi="Times New Roman" w:hint="eastAsia"/>
                <w:sz w:val="24"/>
                <w:szCs w:val="24"/>
              </w:rPr>
              <w:t>岗位是否要求经验</w:t>
            </w:r>
          </w:p>
          <w:p w14:paraId="6E97E0E1" w14:textId="77777777" w:rsidR="00956642" w:rsidRPr="00AB14E7" w:rsidRDefault="00956642" w:rsidP="00956642">
            <w:pPr>
              <w:adjustRightInd w:val="0"/>
              <w:snapToGrid w:val="0"/>
              <w:rPr>
                <w:rFonts w:ascii="Times New Roman" w:eastAsia="宋体" w:hAnsi="Times New Roman"/>
                <w:sz w:val="24"/>
                <w:szCs w:val="24"/>
              </w:rPr>
            </w:pPr>
            <w:r w:rsidRPr="00AB14E7">
              <w:rPr>
                <w:rFonts w:ascii="Times New Roman" w:eastAsia="宋体" w:hAnsi="Times New Roman" w:hint="eastAsia"/>
                <w:sz w:val="24"/>
                <w:szCs w:val="24"/>
              </w:rPr>
              <w:t xml:space="preserve">  `</w:t>
            </w:r>
            <w:proofErr w:type="spellStart"/>
            <w:r w:rsidRPr="00AB14E7">
              <w:rPr>
                <w:rFonts w:ascii="Times New Roman" w:eastAsia="宋体" w:hAnsi="Times New Roman" w:hint="eastAsia"/>
                <w:sz w:val="24"/>
                <w:szCs w:val="24"/>
              </w:rPr>
              <w:t>reqeducyes</w:t>
            </w:r>
            <w:proofErr w:type="spellEnd"/>
            <w:r w:rsidRPr="00AB14E7">
              <w:rPr>
                <w:rFonts w:ascii="Times New Roman" w:eastAsia="宋体" w:hAnsi="Times New Roman" w:hint="eastAsia"/>
                <w:sz w:val="24"/>
                <w:szCs w:val="24"/>
              </w:rPr>
              <w:t xml:space="preserve">` = 0,       # </w:t>
            </w:r>
            <w:r w:rsidRPr="00AB14E7">
              <w:rPr>
                <w:rFonts w:ascii="Times New Roman" w:eastAsia="宋体" w:hAnsi="Times New Roman" w:hint="eastAsia"/>
                <w:sz w:val="24"/>
                <w:szCs w:val="24"/>
              </w:rPr>
              <w:t>岗位是否要求学历</w:t>
            </w:r>
          </w:p>
          <w:p w14:paraId="539B038F" w14:textId="77777777" w:rsidR="00956642" w:rsidRPr="00AB14E7" w:rsidRDefault="00956642" w:rsidP="00956642">
            <w:pPr>
              <w:adjustRightInd w:val="0"/>
              <w:snapToGrid w:val="0"/>
              <w:rPr>
                <w:rFonts w:ascii="Times New Roman" w:eastAsia="宋体" w:hAnsi="Times New Roman"/>
                <w:sz w:val="24"/>
                <w:szCs w:val="24"/>
              </w:rPr>
            </w:pPr>
            <w:r w:rsidRPr="00AB14E7">
              <w:rPr>
                <w:rFonts w:ascii="Times New Roman" w:eastAsia="宋体" w:hAnsi="Times New Roman" w:hint="eastAsia"/>
                <w:sz w:val="24"/>
                <w:szCs w:val="24"/>
              </w:rPr>
              <w:t xml:space="preserve">  `</w:t>
            </w:r>
            <w:proofErr w:type="spellStart"/>
            <w:r w:rsidRPr="00AB14E7">
              <w:rPr>
                <w:rFonts w:ascii="Times New Roman" w:eastAsia="宋体" w:hAnsi="Times New Roman" w:hint="eastAsia"/>
                <w:sz w:val="24"/>
                <w:szCs w:val="24"/>
              </w:rPr>
              <w:t>reqcfayes</w:t>
            </w:r>
            <w:proofErr w:type="spellEnd"/>
            <w:r w:rsidRPr="00AB14E7">
              <w:rPr>
                <w:rFonts w:ascii="Times New Roman" w:eastAsia="宋体" w:hAnsi="Times New Roman" w:hint="eastAsia"/>
                <w:sz w:val="24"/>
                <w:szCs w:val="24"/>
              </w:rPr>
              <w:t xml:space="preserve">` = 1,        # </w:t>
            </w:r>
            <w:r w:rsidRPr="00AB14E7">
              <w:rPr>
                <w:rFonts w:ascii="Times New Roman" w:eastAsia="宋体" w:hAnsi="Times New Roman" w:hint="eastAsia"/>
                <w:sz w:val="24"/>
                <w:szCs w:val="24"/>
              </w:rPr>
              <w:t>岗位是否要求</w:t>
            </w:r>
            <w:r w:rsidRPr="00AB14E7">
              <w:rPr>
                <w:rFonts w:ascii="Times New Roman" w:eastAsia="宋体" w:hAnsi="Times New Roman" w:hint="eastAsia"/>
                <w:sz w:val="24"/>
                <w:szCs w:val="24"/>
              </w:rPr>
              <w:t xml:space="preserve"> CFA</w:t>
            </w:r>
          </w:p>
          <w:p w14:paraId="7CE46D79" w14:textId="77777777" w:rsidR="00956642" w:rsidRPr="00AB14E7" w:rsidRDefault="00956642" w:rsidP="00956642">
            <w:pPr>
              <w:adjustRightInd w:val="0"/>
              <w:snapToGrid w:val="0"/>
              <w:rPr>
                <w:rFonts w:ascii="Times New Roman" w:eastAsia="宋体" w:hAnsi="Times New Roman"/>
                <w:sz w:val="24"/>
                <w:szCs w:val="24"/>
              </w:rPr>
            </w:pPr>
            <w:r w:rsidRPr="00AB14E7">
              <w:rPr>
                <w:rFonts w:ascii="Times New Roman" w:eastAsia="宋体" w:hAnsi="Times New Roman" w:hint="eastAsia"/>
                <w:sz w:val="24"/>
                <w:szCs w:val="24"/>
              </w:rPr>
              <w:t xml:space="preserve">  `req996yes` = 0,        # </w:t>
            </w:r>
            <w:r w:rsidRPr="00AB14E7">
              <w:rPr>
                <w:rFonts w:ascii="Times New Roman" w:eastAsia="宋体" w:hAnsi="Times New Roman" w:hint="eastAsia"/>
                <w:sz w:val="24"/>
                <w:szCs w:val="24"/>
              </w:rPr>
              <w:t>岗位是否</w:t>
            </w:r>
            <w:r w:rsidRPr="00AB14E7">
              <w:rPr>
                <w:rFonts w:ascii="Times New Roman" w:eastAsia="宋体" w:hAnsi="Times New Roman" w:hint="eastAsia"/>
                <w:sz w:val="24"/>
                <w:szCs w:val="24"/>
              </w:rPr>
              <w:t xml:space="preserve"> 996</w:t>
            </w:r>
          </w:p>
          <w:p w14:paraId="6248A3B4" w14:textId="77777777" w:rsidR="00956642" w:rsidRPr="00AB14E7" w:rsidRDefault="00956642" w:rsidP="00956642">
            <w:pPr>
              <w:adjustRightInd w:val="0"/>
              <w:snapToGrid w:val="0"/>
              <w:rPr>
                <w:rFonts w:ascii="Times New Roman" w:eastAsia="宋体" w:hAnsi="Times New Roman"/>
                <w:sz w:val="24"/>
                <w:szCs w:val="24"/>
              </w:rPr>
            </w:pPr>
            <w:r w:rsidRPr="00AB14E7">
              <w:rPr>
                <w:rFonts w:ascii="Times New Roman" w:eastAsia="宋体" w:hAnsi="Times New Roman" w:hint="eastAsia"/>
                <w:sz w:val="24"/>
                <w:szCs w:val="24"/>
              </w:rPr>
              <w:t xml:space="preserve">  `ciccyes:a10yes` = 0    # </w:t>
            </w:r>
            <w:r w:rsidRPr="00AB14E7">
              <w:rPr>
                <w:rFonts w:ascii="Times New Roman" w:eastAsia="宋体" w:hAnsi="Times New Roman" w:hint="eastAsia"/>
                <w:sz w:val="24"/>
                <w:szCs w:val="24"/>
              </w:rPr>
              <w:t>交互项：</w:t>
            </w:r>
            <w:r w:rsidRPr="00AB14E7">
              <w:rPr>
                <w:rFonts w:ascii="Times New Roman" w:eastAsia="宋体" w:hAnsi="Times New Roman" w:hint="eastAsia"/>
                <w:sz w:val="24"/>
                <w:szCs w:val="24"/>
              </w:rPr>
              <w:t xml:space="preserve">CICC </w:t>
            </w:r>
            <w:r w:rsidRPr="00AB14E7">
              <w:rPr>
                <w:rFonts w:ascii="Times New Roman" w:eastAsia="宋体" w:hAnsi="Times New Roman" w:hint="eastAsia"/>
                <w:sz w:val="24"/>
                <w:szCs w:val="24"/>
              </w:rPr>
              <w:t>×</w:t>
            </w:r>
            <w:r w:rsidRPr="00AB14E7">
              <w:rPr>
                <w:rFonts w:ascii="Times New Roman" w:eastAsia="宋体" w:hAnsi="Times New Roman" w:hint="eastAsia"/>
                <w:sz w:val="24"/>
                <w:szCs w:val="24"/>
              </w:rPr>
              <w:t xml:space="preserve"> A10</w:t>
            </w:r>
          </w:p>
          <w:p w14:paraId="17BD2E33" w14:textId="77777777" w:rsidR="00956642" w:rsidRPr="00AB14E7" w:rsidRDefault="00956642" w:rsidP="00956642">
            <w:pPr>
              <w:adjustRightInd w:val="0"/>
              <w:snapToGrid w:val="0"/>
              <w:rPr>
                <w:rFonts w:ascii="Times New Roman" w:eastAsia="宋体" w:hAnsi="Times New Roman"/>
                <w:sz w:val="24"/>
                <w:szCs w:val="24"/>
              </w:rPr>
            </w:pPr>
            <w:r w:rsidRPr="00AB14E7">
              <w:rPr>
                <w:rFonts w:ascii="Times New Roman" w:eastAsia="宋体" w:hAnsi="Times New Roman" w:hint="eastAsia"/>
                <w:sz w:val="24"/>
                <w:szCs w:val="24"/>
              </w:rPr>
              <w:t>)</w:t>
            </w:r>
          </w:p>
          <w:p w14:paraId="16DAAFB8" w14:textId="56752631" w:rsidR="00956642" w:rsidRPr="00C71378" w:rsidRDefault="00956642" w:rsidP="00956642">
            <w:pPr>
              <w:adjustRightInd w:val="0"/>
              <w:snapToGrid w:val="0"/>
              <w:rPr>
                <w:rFonts w:ascii="Times New Roman" w:eastAsia="宋体" w:hAnsi="Times New Roman"/>
                <w:sz w:val="24"/>
                <w:szCs w:val="24"/>
              </w:rPr>
            </w:pPr>
            <w:proofErr w:type="spellStart"/>
            <w:r w:rsidRPr="00C71378">
              <w:rPr>
                <w:rFonts w:ascii="Times New Roman" w:eastAsia="宋体" w:hAnsi="Times New Roman" w:hint="eastAsia"/>
                <w:sz w:val="24"/>
                <w:szCs w:val="24"/>
              </w:rPr>
              <w:t>x_xiao_jiao</w:t>
            </w:r>
            <w:proofErr w:type="spellEnd"/>
            <w:r w:rsidRPr="00C71378">
              <w:rPr>
                <w:rFonts w:ascii="Times New Roman" w:eastAsia="宋体" w:hAnsi="Times New Roman" w:hint="eastAsia"/>
                <w:sz w:val="24"/>
                <w:szCs w:val="24"/>
              </w:rPr>
              <w:t xml:space="preserve"> &lt;- </w:t>
            </w:r>
            <w:proofErr w:type="spellStart"/>
            <w:r w:rsidRPr="00C71378">
              <w:rPr>
                <w:rFonts w:ascii="Times New Roman" w:eastAsia="宋体" w:hAnsi="Times New Roman" w:hint="eastAsia"/>
                <w:sz w:val="24"/>
                <w:szCs w:val="24"/>
              </w:rPr>
              <w:t>x_xiao_jiao</w:t>
            </w:r>
            <w:proofErr w:type="spellEnd"/>
            <w:r w:rsidRPr="00C71378">
              <w:rPr>
                <w:rFonts w:ascii="Times New Roman" w:eastAsia="宋体" w:hAnsi="Times New Roman" w:hint="eastAsia"/>
                <w:sz w:val="24"/>
                <w:szCs w:val="24"/>
              </w:rPr>
              <w:t>[names(</w:t>
            </w:r>
            <w:proofErr w:type="spellStart"/>
            <w:r w:rsidRPr="00C71378">
              <w:rPr>
                <w:rFonts w:ascii="Times New Roman" w:eastAsia="宋体" w:hAnsi="Times New Roman" w:hint="eastAsia"/>
                <w:sz w:val="24"/>
                <w:szCs w:val="24"/>
              </w:rPr>
              <w:t>beta_hat</w:t>
            </w:r>
            <w:proofErr w:type="spellEnd"/>
            <w:r w:rsidRPr="00C71378">
              <w:rPr>
                <w:rFonts w:ascii="Times New Roman" w:eastAsia="宋体" w:hAnsi="Times New Roman" w:hint="eastAsia"/>
                <w:sz w:val="24"/>
                <w:szCs w:val="24"/>
              </w:rPr>
              <w:t>)]</w:t>
            </w:r>
          </w:p>
          <w:p w14:paraId="5E93E814" w14:textId="77777777" w:rsidR="00956642" w:rsidRPr="00C71378" w:rsidRDefault="00956642" w:rsidP="00956642">
            <w:pPr>
              <w:adjustRightInd w:val="0"/>
              <w:snapToGrid w:val="0"/>
              <w:rPr>
                <w:rFonts w:ascii="Times New Roman" w:eastAsia="宋体" w:hAnsi="Times New Roman"/>
                <w:sz w:val="24"/>
                <w:szCs w:val="24"/>
              </w:rPr>
            </w:pPr>
            <w:r w:rsidRPr="00C71378">
              <w:rPr>
                <w:rFonts w:ascii="Times New Roman" w:eastAsia="宋体" w:hAnsi="Times New Roman" w:hint="eastAsia"/>
                <w:sz w:val="24"/>
                <w:szCs w:val="24"/>
              </w:rPr>
              <w:t xml:space="preserve"># 3. </w:t>
            </w:r>
            <w:proofErr w:type="gramStart"/>
            <w:r w:rsidRPr="00C71378">
              <w:rPr>
                <w:rFonts w:ascii="Times New Roman" w:eastAsia="宋体" w:hAnsi="Times New Roman" w:hint="eastAsia"/>
                <w:sz w:val="24"/>
                <w:szCs w:val="24"/>
              </w:rPr>
              <w:t>点预测</w:t>
            </w:r>
            <w:proofErr w:type="gramEnd"/>
            <w:r w:rsidRPr="00C71378">
              <w:rPr>
                <w:rFonts w:ascii="Times New Roman" w:eastAsia="宋体" w:hAnsi="Times New Roman" w:hint="eastAsia"/>
                <w:sz w:val="24"/>
                <w:szCs w:val="24"/>
              </w:rPr>
              <w:t>值</w:t>
            </w:r>
          </w:p>
          <w:p w14:paraId="6B3B36FB" w14:textId="77777777" w:rsidR="00956642" w:rsidRPr="00C71378" w:rsidRDefault="00956642" w:rsidP="00956642">
            <w:pPr>
              <w:adjustRightInd w:val="0"/>
              <w:snapToGrid w:val="0"/>
              <w:rPr>
                <w:rFonts w:ascii="Times New Roman" w:eastAsia="宋体" w:hAnsi="Times New Roman"/>
                <w:sz w:val="24"/>
                <w:szCs w:val="24"/>
              </w:rPr>
            </w:pPr>
            <w:proofErr w:type="spellStart"/>
            <w:r w:rsidRPr="00C71378">
              <w:rPr>
                <w:rFonts w:ascii="Times New Roman" w:eastAsia="宋体" w:hAnsi="Times New Roman" w:hint="eastAsia"/>
                <w:sz w:val="24"/>
                <w:szCs w:val="24"/>
              </w:rPr>
              <w:t>pred_prob</w:t>
            </w:r>
            <w:proofErr w:type="spellEnd"/>
            <w:r w:rsidRPr="00C71378">
              <w:rPr>
                <w:rFonts w:ascii="Times New Roman" w:eastAsia="宋体" w:hAnsi="Times New Roman" w:hint="eastAsia"/>
                <w:sz w:val="24"/>
                <w:szCs w:val="24"/>
              </w:rPr>
              <w:t xml:space="preserve"> &lt;- </w:t>
            </w:r>
            <w:proofErr w:type="gramStart"/>
            <w:r w:rsidRPr="00C71378">
              <w:rPr>
                <w:rFonts w:ascii="Times New Roman" w:eastAsia="宋体" w:hAnsi="Times New Roman" w:hint="eastAsia"/>
                <w:sz w:val="24"/>
                <w:szCs w:val="24"/>
              </w:rPr>
              <w:t>sum(</w:t>
            </w:r>
            <w:proofErr w:type="spellStart"/>
            <w:proofErr w:type="gramEnd"/>
            <w:r w:rsidRPr="00C71378">
              <w:rPr>
                <w:rFonts w:ascii="Times New Roman" w:eastAsia="宋体" w:hAnsi="Times New Roman" w:hint="eastAsia"/>
                <w:sz w:val="24"/>
                <w:szCs w:val="24"/>
              </w:rPr>
              <w:t>x_xiao_jiao</w:t>
            </w:r>
            <w:proofErr w:type="spellEnd"/>
            <w:r w:rsidRPr="00C71378">
              <w:rPr>
                <w:rFonts w:ascii="Times New Roman" w:eastAsia="宋体" w:hAnsi="Times New Roman" w:hint="eastAsia"/>
                <w:sz w:val="24"/>
                <w:szCs w:val="24"/>
              </w:rPr>
              <w:t xml:space="preserve"> * </w:t>
            </w:r>
            <w:proofErr w:type="spellStart"/>
            <w:r w:rsidRPr="00C71378">
              <w:rPr>
                <w:rFonts w:ascii="Times New Roman" w:eastAsia="宋体" w:hAnsi="Times New Roman" w:hint="eastAsia"/>
                <w:sz w:val="24"/>
                <w:szCs w:val="24"/>
              </w:rPr>
              <w:t>beta_hat</w:t>
            </w:r>
            <w:proofErr w:type="spellEnd"/>
            <w:r w:rsidRPr="00C71378">
              <w:rPr>
                <w:rFonts w:ascii="Times New Roman" w:eastAsia="宋体" w:hAnsi="Times New Roman" w:hint="eastAsia"/>
                <w:sz w:val="24"/>
                <w:szCs w:val="24"/>
              </w:rPr>
              <w:t>)</w:t>
            </w:r>
          </w:p>
          <w:p w14:paraId="3128424C" w14:textId="3098003B" w:rsidR="00956642" w:rsidRPr="00C71378" w:rsidRDefault="00956642" w:rsidP="00956642">
            <w:pPr>
              <w:adjustRightInd w:val="0"/>
              <w:snapToGrid w:val="0"/>
              <w:rPr>
                <w:rFonts w:ascii="Times New Roman" w:eastAsia="宋体" w:hAnsi="Times New Roman"/>
                <w:sz w:val="24"/>
                <w:szCs w:val="24"/>
              </w:rPr>
            </w:pPr>
            <w:r w:rsidRPr="00C71378">
              <w:rPr>
                <w:rFonts w:ascii="Times New Roman" w:eastAsia="宋体" w:hAnsi="Times New Roman" w:hint="eastAsia"/>
                <w:sz w:val="24"/>
                <w:szCs w:val="24"/>
              </w:rPr>
              <w:t>cat("</w:t>
            </w:r>
            <w:r w:rsidRPr="00C71378">
              <w:rPr>
                <w:rFonts w:ascii="Times New Roman" w:eastAsia="宋体" w:hAnsi="Times New Roman" w:hint="eastAsia"/>
                <w:sz w:val="24"/>
                <w:szCs w:val="24"/>
              </w:rPr>
              <w:t>小焦获得</w:t>
            </w:r>
            <w:r w:rsidRPr="00C71378">
              <w:rPr>
                <w:rFonts w:ascii="Times New Roman" w:eastAsia="宋体" w:hAnsi="Times New Roman" w:hint="eastAsia"/>
                <w:sz w:val="24"/>
                <w:szCs w:val="24"/>
              </w:rPr>
              <w:t xml:space="preserve"> HR </w:t>
            </w:r>
            <w:r w:rsidRPr="00C71378">
              <w:rPr>
                <w:rFonts w:ascii="Times New Roman" w:eastAsia="宋体" w:hAnsi="Times New Roman" w:hint="eastAsia"/>
                <w:sz w:val="24"/>
                <w:szCs w:val="24"/>
              </w:rPr>
              <w:t>回复的预测概率为</w:t>
            </w:r>
            <w:r w:rsidRPr="00C71378">
              <w:rPr>
                <w:rFonts w:ascii="Times New Roman" w:eastAsia="宋体" w:hAnsi="Times New Roman" w:hint="eastAsia"/>
                <w:sz w:val="24"/>
                <w:szCs w:val="24"/>
              </w:rPr>
              <w:t xml:space="preserve">:", </w:t>
            </w:r>
            <w:proofErr w:type="spellStart"/>
            <w:r w:rsidRPr="00C71378">
              <w:rPr>
                <w:rFonts w:ascii="Times New Roman" w:eastAsia="宋体" w:hAnsi="Times New Roman" w:hint="eastAsia"/>
                <w:sz w:val="24"/>
                <w:szCs w:val="24"/>
              </w:rPr>
              <w:t>pred_prob</w:t>
            </w:r>
            <w:proofErr w:type="spellEnd"/>
            <w:r w:rsidRPr="00C71378">
              <w:rPr>
                <w:rFonts w:ascii="Times New Roman" w:eastAsia="宋体" w:hAnsi="Times New Roman" w:hint="eastAsia"/>
                <w:sz w:val="24"/>
                <w:szCs w:val="24"/>
              </w:rPr>
              <w:t>, "\n")</w:t>
            </w:r>
          </w:p>
          <w:p w14:paraId="70843413" w14:textId="77777777" w:rsidR="00956642" w:rsidRPr="00C71378" w:rsidRDefault="00956642" w:rsidP="00956642">
            <w:pPr>
              <w:adjustRightInd w:val="0"/>
              <w:snapToGrid w:val="0"/>
              <w:rPr>
                <w:rFonts w:ascii="Times New Roman" w:eastAsia="宋体" w:hAnsi="Times New Roman"/>
                <w:sz w:val="24"/>
                <w:szCs w:val="24"/>
              </w:rPr>
            </w:pPr>
            <w:r w:rsidRPr="00C71378">
              <w:rPr>
                <w:rFonts w:ascii="Times New Roman" w:eastAsia="宋体" w:hAnsi="Times New Roman" w:hint="eastAsia"/>
                <w:sz w:val="24"/>
                <w:szCs w:val="24"/>
              </w:rPr>
              <w:t xml:space="preserve"># 4. </w:t>
            </w:r>
            <w:r w:rsidRPr="00C71378">
              <w:rPr>
                <w:rFonts w:ascii="Times New Roman" w:eastAsia="宋体" w:hAnsi="Times New Roman" w:hint="eastAsia"/>
                <w:sz w:val="24"/>
                <w:szCs w:val="24"/>
              </w:rPr>
              <w:t>预测区间（参考之前</w:t>
            </w:r>
            <w:r w:rsidRPr="00C71378">
              <w:rPr>
                <w:rFonts w:ascii="Times New Roman" w:eastAsia="宋体" w:hAnsi="Times New Roman" w:hint="eastAsia"/>
                <w:sz w:val="24"/>
                <w:szCs w:val="24"/>
              </w:rPr>
              <w:t xml:space="preserve"> LPM </w:t>
            </w:r>
            <w:r w:rsidRPr="00C71378">
              <w:rPr>
                <w:rFonts w:ascii="Times New Roman" w:eastAsia="宋体" w:hAnsi="Times New Roman" w:hint="eastAsia"/>
                <w:sz w:val="24"/>
                <w:szCs w:val="24"/>
              </w:rPr>
              <w:t>的方法）</w:t>
            </w:r>
          </w:p>
          <w:p w14:paraId="1ACEAE45" w14:textId="43F70FAD" w:rsidR="00956642" w:rsidRPr="00C71378" w:rsidRDefault="00956642" w:rsidP="00956642">
            <w:pPr>
              <w:adjustRightInd w:val="0"/>
              <w:snapToGrid w:val="0"/>
              <w:rPr>
                <w:rFonts w:ascii="Times New Roman" w:eastAsia="宋体" w:hAnsi="Times New Roman"/>
                <w:sz w:val="24"/>
                <w:szCs w:val="24"/>
              </w:rPr>
            </w:pPr>
            <w:proofErr w:type="spellStart"/>
            <w:r w:rsidRPr="00C71378">
              <w:rPr>
                <w:rFonts w:ascii="Times New Roman" w:eastAsia="宋体" w:hAnsi="Times New Roman" w:hint="eastAsia"/>
                <w:sz w:val="24"/>
                <w:szCs w:val="24"/>
              </w:rPr>
              <w:t>vcov_matrix</w:t>
            </w:r>
            <w:proofErr w:type="spellEnd"/>
            <w:r w:rsidRPr="00C71378">
              <w:rPr>
                <w:rFonts w:ascii="Times New Roman" w:eastAsia="宋体" w:hAnsi="Times New Roman" w:hint="eastAsia"/>
                <w:sz w:val="24"/>
                <w:szCs w:val="24"/>
              </w:rPr>
              <w:t xml:space="preserve"> &lt;- </w:t>
            </w:r>
            <w:proofErr w:type="spellStart"/>
            <w:r w:rsidRPr="00C71378">
              <w:rPr>
                <w:rFonts w:ascii="Times New Roman" w:eastAsia="宋体" w:hAnsi="Times New Roman" w:hint="eastAsia"/>
                <w:sz w:val="24"/>
                <w:szCs w:val="24"/>
              </w:rPr>
              <w:t>vcov</w:t>
            </w:r>
            <w:proofErr w:type="spellEnd"/>
            <w:r w:rsidRPr="00C71378">
              <w:rPr>
                <w:rFonts w:ascii="Times New Roman" w:eastAsia="宋体" w:hAnsi="Times New Roman" w:hint="eastAsia"/>
                <w:sz w:val="24"/>
                <w:szCs w:val="24"/>
              </w:rPr>
              <w:t>(model_lpm2</w:t>
            </w:r>
            <w:r w:rsidR="00D45860" w:rsidRPr="00D45860">
              <w:rPr>
                <w:rFonts w:ascii="Times New Roman" w:eastAsia="宋体" w:hAnsi="Times New Roman" w:hint="eastAsia"/>
                <w:sz w:val="24"/>
                <w:szCs w:val="24"/>
              </w:rPr>
              <w:t>)</w:t>
            </w:r>
          </w:p>
          <w:p w14:paraId="0600602A" w14:textId="77777777" w:rsidR="00956642" w:rsidRPr="00C71378" w:rsidRDefault="00956642" w:rsidP="00956642">
            <w:pPr>
              <w:adjustRightInd w:val="0"/>
              <w:snapToGrid w:val="0"/>
              <w:rPr>
                <w:rFonts w:ascii="Times New Roman" w:eastAsia="宋体" w:hAnsi="Times New Roman"/>
                <w:sz w:val="24"/>
                <w:szCs w:val="24"/>
              </w:rPr>
            </w:pPr>
            <w:proofErr w:type="spellStart"/>
            <w:r w:rsidRPr="00C71378">
              <w:rPr>
                <w:rFonts w:ascii="Times New Roman" w:eastAsia="宋体" w:hAnsi="Times New Roman" w:hint="eastAsia"/>
                <w:sz w:val="24"/>
                <w:szCs w:val="24"/>
              </w:rPr>
              <w:t>sigma_sq</w:t>
            </w:r>
            <w:proofErr w:type="spellEnd"/>
            <w:r w:rsidRPr="00C71378">
              <w:rPr>
                <w:rFonts w:ascii="Times New Roman" w:eastAsia="宋体" w:hAnsi="Times New Roman" w:hint="eastAsia"/>
                <w:sz w:val="24"/>
                <w:szCs w:val="24"/>
              </w:rPr>
              <w:t xml:space="preserve"> &lt;- summary(model_lpm</w:t>
            </w:r>
            <w:proofErr w:type="gramStart"/>
            <w:r w:rsidRPr="00C71378">
              <w:rPr>
                <w:rFonts w:ascii="Times New Roman" w:eastAsia="宋体" w:hAnsi="Times New Roman" w:hint="eastAsia"/>
                <w:sz w:val="24"/>
                <w:szCs w:val="24"/>
              </w:rPr>
              <w:t>2)$</w:t>
            </w:r>
            <w:proofErr w:type="gramEnd"/>
            <w:r w:rsidRPr="00C71378">
              <w:rPr>
                <w:rFonts w:ascii="Times New Roman" w:eastAsia="宋体" w:hAnsi="Times New Roman" w:hint="eastAsia"/>
                <w:sz w:val="24"/>
                <w:szCs w:val="24"/>
              </w:rPr>
              <w:t>sigma^2</w:t>
            </w:r>
          </w:p>
          <w:p w14:paraId="5775EF97" w14:textId="77777777" w:rsidR="00956642" w:rsidRPr="00C71378" w:rsidRDefault="00956642" w:rsidP="00956642">
            <w:pPr>
              <w:adjustRightInd w:val="0"/>
              <w:snapToGrid w:val="0"/>
              <w:rPr>
                <w:rFonts w:ascii="Times New Roman" w:eastAsia="宋体" w:hAnsi="Times New Roman"/>
                <w:sz w:val="24"/>
                <w:szCs w:val="24"/>
              </w:rPr>
            </w:pPr>
            <w:proofErr w:type="spellStart"/>
            <w:r w:rsidRPr="00C71378">
              <w:rPr>
                <w:rFonts w:ascii="Times New Roman" w:eastAsia="宋体" w:hAnsi="Times New Roman" w:hint="eastAsia"/>
                <w:sz w:val="24"/>
                <w:szCs w:val="24"/>
              </w:rPr>
              <w:t>df</w:t>
            </w:r>
            <w:proofErr w:type="spellEnd"/>
            <w:r w:rsidRPr="00C71378">
              <w:rPr>
                <w:rFonts w:ascii="Times New Roman" w:eastAsia="宋体" w:hAnsi="Times New Roman" w:hint="eastAsia"/>
                <w:sz w:val="24"/>
                <w:szCs w:val="24"/>
              </w:rPr>
              <w:t xml:space="preserve"> &lt;- summary(model_lpm</w:t>
            </w:r>
            <w:proofErr w:type="gramStart"/>
            <w:r w:rsidRPr="00C71378">
              <w:rPr>
                <w:rFonts w:ascii="Times New Roman" w:eastAsia="宋体" w:hAnsi="Times New Roman" w:hint="eastAsia"/>
                <w:sz w:val="24"/>
                <w:szCs w:val="24"/>
              </w:rPr>
              <w:t>2)$</w:t>
            </w:r>
            <w:proofErr w:type="spellStart"/>
            <w:r w:rsidRPr="00C71378">
              <w:rPr>
                <w:rFonts w:ascii="Times New Roman" w:eastAsia="宋体" w:hAnsi="Times New Roman" w:hint="eastAsia"/>
                <w:sz w:val="24"/>
                <w:szCs w:val="24"/>
              </w:rPr>
              <w:t>df</w:t>
            </w:r>
            <w:proofErr w:type="spellEnd"/>
            <w:r w:rsidRPr="00C71378">
              <w:rPr>
                <w:rFonts w:ascii="Times New Roman" w:eastAsia="宋体" w:hAnsi="Times New Roman" w:hint="eastAsia"/>
                <w:sz w:val="24"/>
                <w:szCs w:val="24"/>
              </w:rPr>
              <w:t>[</w:t>
            </w:r>
            <w:proofErr w:type="gramEnd"/>
            <w:r w:rsidRPr="00C71378">
              <w:rPr>
                <w:rFonts w:ascii="Times New Roman" w:eastAsia="宋体" w:hAnsi="Times New Roman" w:hint="eastAsia"/>
                <w:sz w:val="24"/>
                <w:szCs w:val="24"/>
              </w:rPr>
              <w:t>2]</w:t>
            </w:r>
          </w:p>
          <w:p w14:paraId="4CF84BE2" w14:textId="67470808" w:rsidR="00956642" w:rsidRPr="00C71378" w:rsidRDefault="00956642" w:rsidP="00956642">
            <w:pPr>
              <w:adjustRightInd w:val="0"/>
              <w:snapToGrid w:val="0"/>
              <w:rPr>
                <w:rFonts w:ascii="Times New Roman" w:eastAsia="宋体" w:hAnsi="Times New Roman"/>
                <w:sz w:val="24"/>
                <w:szCs w:val="24"/>
                <w:lang w:val="fr-FR"/>
              </w:rPr>
            </w:pPr>
            <w:r w:rsidRPr="00C71378">
              <w:rPr>
                <w:rFonts w:ascii="Times New Roman" w:eastAsia="宋体" w:hAnsi="Times New Roman" w:hint="eastAsia"/>
                <w:sz w:val="24"/>
                <w:szCs w:val="24"/>
                <w:lang w:val="fr-FR"/>
              </w:rPr>
              <w:t>t_crit &lt;- qt(0.975, df)</w:t>
            </w:r>
          </w:p>
          <w:p w14:paraId="6C83F2E4" w14:textId="77777777" w:rsidR="00956642" w:rsidRPr="00C71378" w:rsidRDefault="00956642" w:rsidP="00956642">
            <w:pPr>
              <w:adjustRightInd w:val="0"/>
              <w:snapToGrid w:val="0"/>
              <w:rPr>
                <w:rFonts w:ascii="Times New Roman" w:eastAsia="宋体" w:hAnsi="Times New Roman"/>
                <w:sz w:val="24"/>
                <w:szCs w:val="24"/>
                <w:lang w:val="fr-FR"/>
              </w:rPr>
            </w:pPr>
            <w:r w:rsidRPr="00C71378">
              <w:rPr>
                <w:rFonts w:ascii="Times New Roman" w:eastAsia="宋体" w:hAnsi="Times New Roman" w:hint="eastAsia"/>
                <w:sz w:val="24"/>
                <w:szCs w:val="24"/>
                <w:lang w:val="fr-FR"/>
              </w:rPr>
              <w:t>se_fit_sq &lt;- t(x_xiao_jiao) %*% vcov_matrix %*% x_xiao_jiao</w:t>
            </w:r>
          </w:p>
          <w:p w14:paraId="26B60701" w14:textId="2B0BF9C4" w:rsidR="00956642" w:rsidRPr="00C71378" w:rsidRDefault="00956642" w:rsidP="00956642">
            <w:pPr>
              <w:adjustRightInd w:val="0"/>
              <w:snapToGrid w:val="0"/>
              <w:rPr>
                <w:rFonts w:ascii="Times New Roman" w:eastAsia="宋体" w:hAnsi="Times New Roman"/>
                <w:sz w:val="24"/>
                <w:szCs w:val="24"/>
                <w:lang w:val="fr-FR"/>
              </w:rPr>
            </w:pPr>
            <w:r w:rsidRPr="00C71378">
              <w:rPr>
                <w:rFonts w:ascii="Times New Roman" w:eastAsia="宋体" w:hAnsi="Times New Roman" w:hint="eastAsia"/>
                <w:sz w:val="24"/>
                <w:szCs w:val="24"/>
                <w:lang w:val="fr-FR"/>
              </w:rPr>
              <w:t>se_pred &lt;- sqrt(se_fit_sq + sigma_sq)</w:t>
            </w:r>
          </w:p>
          <w:p w14:paraId="30376B5C" w14:textId="77777777" w:rsidR="00956642" w:rsidRPr="00C71378" w:rsidRDefault="00956642" w:rsidP="00956642">
            <w:pPr>
              <w:adjustRightInd w:val="0"/>
              <w:snapToGrid w:val="0"/>
              <w:rPr>
                <w:rFonts w:ascii="Times New Roman" w:eastAsia="宋体" w:hAnsi="Times New Roman"/>
                <w:sz w:val="24"/>
                <w:szCs w:val="24"/>
              </w:rPr>
            </w:pPr>
            <w:proofErr w:type="spellStart"/>
            <w:r w:rsidRPr="00C71378">
              <w:rPr>
                <w:rFonts w:ascii="Times New Roman" w:eastAsia="宋体" w:hAnsi="Times New Roman" w:hint="eastAsia"/>
                <w:sz w:val="24"/>
                <w:szCs w:val="24"/>
              </w:rPr>
              <w:t>lower_bound</w:t>
            </w:r>
            <w:proofErr w:type="spellEnd"/>
            <w:r w:rsidRPr="00C71378">
              <w:rPr>
                <w:rFonts w:ascii="Times New Roman" w:eastAsia="宋体" w:hAnsi="Times New Roman" w:hint="eastAsia"/>
                <w:sz w:val="24"/>
                <w:szCs w:val="24"/>
              </w:rPr>
              <w:t xml:space="preserve"> &lt;- </w:t>
            </w:r>
            <w:proofErr w:type="spellStart"/>
            <w:r w:rsidRPr="00C71378">
              <w:rPr>
                <w:rFonts w:ascii="Times New Roman" w:eastAsia="宋体" w:hAnsi="Times New Roman" w:hint="eastAsia"/>
                <w:sz w:val="24"/>
                <w:szCs w:val="24"/>
              </w:rPr>
              <w:t>pred_prob</w:t>
            </w:r>
            <w:proofErr w:type="spellEnd"/>
            <w:r w:rsidRPr="00C71378">
              <w:rPr>
                <w:rFonts w:ascii="Times New Roman" w:eastAsia="宋体" w:hAnsi="Times New Roman" w:hint="eastAsia"/>
                <w:sz w:val="24"/>
                <w:szCs w:val="24"/>
              </w:rPr>
              <w:t xml:space="preserve"> - </w:t>
            </w:r>
            <w:proofErr w:type="spellStart"/>
            <w:r w:rsidRPr="00C71378">
              <w:rPr>
                <w:rFonts w:ascii="Times New Roman" w:eastAsia="宋体" w:hAnsi="Times New Roman" w:hint="eastAsia"/>
                <w:sz w:val="24"/>
                <w:szCs w:val="24"/>
              </w:rPr>
              <w:t>t_crit</w:t>
            </w:r>
            <w:proofErr w:type="spellEnd"/>
            <w:r w:rsidRPr="00C71378">
              <w:rPr>
                <w:rFonts w:ascii="Times New Roman" w:eastAsia="宋体" w:hAnsi="Times New Roman" w:hint="eastAsia"/>
                <w:sz w:val="24"/>
                <w:szCs w:val="24"/>
              </w:rPr>
              <w:t xml:space="preserve"> * </w:t>
            </w:r>
            <w:proofErr w:type="spellStart"/>
            <w:r w:rsidRPr="00C71378">
              <w:rPr>
                <w:rFonts w:ascii="Times New Roman" w:eastAsia="宋体" w:hAnsi="Times New Roman" w:hint="eastAsia"/>
                <w:sz w:val="24"/>
                <w:szCs w:val="24"/>
              </w:rPr>
              <w:t>se_pred</w:t>
            </w:r>
            <w:proofErr w:type="spellEnd"/>
          </w:p>
          <w:p w14:paraId="591E7286" w14:textId="77777777" w:rsidR="00956642" w:rsidRPr="00C71378" w:rsidRDefault="00956642" w:rsidP="00956642">
            <w:pPr>
              <w:adjustRightInd w:val="0"/>
              <w:snapToGrid w:val="0"/>
              <w:rPr>
                <w:rFonts w:ascii="Times New Roman" w:eastAsia="宋体" w:hAnsi="Times New Roman"/>
                <w:sz w:val="24"/>
                <w:szCs w:val="24"/>
              </w:rPr>
            </w:pPr>
            <w:proofErr w:type="spellStart"/>
            <w:r w:rsidRPr="00C71378">
              <w:rPr>
                <w:rFonts w:ascii="Times New Roman" w:eastAsia="宋体" w:hAnsi="Times New Roman" w:hint="eastAsia"/>
                <w:sz w:val="24"/>
                <w:szCs w:val="24"/>
              </w:rPr>
              <w:t>upper_bound</w:t>
            </w:r>
            <w:proofErr w:type="spellEnd"/>
            <w:r w:rsidRPr="00C71378">
              <w:rPr>
                <w:rFonts w:ascii="Times New Roman" w:eastAsia="宋体" w:hAnsi="Times New Roman" w:hint="eastAsia"/>
                <w:sz w:val="24"/>
                <w:szCs w:val="24"/>
              </w:rPr>
              <w:t xml:space="preserve"> &lt;- </w:t>
            </w:r>
            <w:proofErr w:type="spellStart"/>
            <w:r w:rsidRPr="00C71378">
              <w:rPr>
                <w:rFonts w:ascii="Times New Roman" w:eastAsia="宋体" w:hAnsi="Times New Roman" w:hint="eastAsia"/>
                <w:sz w:val="24"/>
                <w:szCs w:val="24"/>
              </w:rPr>
              <w:t>pred_prob</w:t>
            </w:r>
            <w:proofErr w:type="spellEnd"/>
            <w:r w:rsidRPr="00C71378">
              <w:rPr>
                <w:rFonts w:ascii="Times New Roman" w:eastAsia="宋体" w:hAnsi="Times New Roman" w:hint="eastAsia"/>
                <w:sz w:val="24"/>
                <w:szCs w:val="24"/>
              </w:rPr>
              <w:t xml:space="preserve"> + </w:t>
            </w:r>
            <w:proofErr w:type="spellStart"/>
            <w:r w:rsidRPr="00C71378">
              <w:rPr>
                <w:rFonts w:ascii="Times New Roman" w:eastAsia="宋体" w:hAnsi="Times New Roman" w:hint="eastAsia"/>
                <w:sz w:val="24"/>
                <w:szCs w:val="24"/>
              </w:rPr>
              <w:t>t_crit</w:t>
            </w:r>
            <w:proofErr w:type="spellEnd"/>
            <w:r w:rsidRPr="00C71378">
              <w:rPr>
                <w:rFonts w:ascii="Times New Roman" w:eastAsia="宋体" w:hAnsi="Times New Roman" w:hint="eastAsia"/>
                <w:sz w:val="24"/>
                <w:szCs w:val="24"/>
              </w:rPr>
              <w:t xml:space="preserve"> * </w:t>
            </w:r>
            <w:proofErr w:type="spellStart"/>
            <w:r w:rsidRPr="00C71378">
              <w:rPr>
                <w:rFonts w:ascii="Times New Roman" w:eastAsia="宋体" w:hAnsi="Times New Roman" w:hint="eastAsia"/>
                <w:sz w:val="24"/>
                <w:szCs w:val="24"/>
              </w:rPr>
              <w:t>se_pred</w:t>
            </w:r>
            <w:proofErr w:type="spellEnd"/>
          </w:p>
          <w:p w14:paraId="001C712D" w14:textId="77777777" w:rsidR="00956642" w:rsidRPr="00C71378" w:rsidRDefault="00956642" w:rsidP="00956642">
            <w:pPr>
              <w:adjustRightInd w:val="0"/>
              <w:snapToGrid w:val="0"/>
              <w:rPr>
                <w:rFonts w:ascii="Times New Roman" w:eastAsia="宋体" w:hAnsi="Times New Roman"/>
                <w:sz w:val="24"/>
                <w:szCs w:val="24"/>
              </w:rPr>
            </w:pPr>
            <w:r w:rsidRPr="00C71378">
              <w:rPr>
                <w:rFonts w:ascii="Times New Roman" w:eastAsia="宋体" w:hAnsi="Times New Roman" w:hint="eastAsia"/>
                <w:sz w:val="24"/>
                <w:szCs w:val="24"/>
              </w:rPr>
              <w:t>cat("95%</w:t>
            </w:r>
            <w:r w:rsidRPr="00C71378">
              <w:rPr>
                <w:rFonts w:ascii="Times New Roman" w:eastAsia="宋体" w:hAnsi="Times New Roman" w:hint="eastAsia"/>
                <w:sz w:val="24"/>
                <w:szCs w:val="24"/>
              </w:rPr>
              <w:t>预测区间为</w:t>
            </w:r>
            <w:r w:rsidRPr="00C71378">
              <w:rPr>
                <w:rFonts w:ascii="Times New Roman" w:eastAsia="宋体" w:hAnsi="Times New Roman" w:hint="eastAsia"/>
                <w:sz w:val="24"/>
                <w:szCs w:val="24"/>
              </w:rPr>
              <w:t xml:space="preserve">: [", </w:t>
            </w:r>
            <w:proofErr w:type="spellStart"/>
            <w:r w:rsidRPr="00C71378">
              <w:rPr>
                <w:rFonts w:ascii="Times New Roman" w:eastAsia="宋体" w:hAnsi="Times New Roman" w:hint="eastAsia"/>
                <w:sz w:val="24"/>
                <w:szCs w:val="24"/>
              </w:rPr>
              <w:t>lower_bound</w:t>
            </w:r>
            <w:proofErr w:type="spellEnd"/>
            <w:r w:rsidRPr="00C71378">
              <w:rPr>
                <w:rFonts w:ascii="Times New Roman" w:eastAsia="宋体" w:hAnsi="Times New Roman" w:hint="eastAsia"/>
                <w:sz w:val="24"/>
                <w:szCs w:val="24"/>
              </w:rPr>
              <w:t xml:space="preserve">, ",", </w:t>
            </w:r>
            <w:proofErr w:type="spellStart"/>
            <w:r w:rsidRPr="00C71378">
              <w:rPr>
                <w:rFonts w:ascii="Times New Roman" w:eastAsia="宋体" w:hAnsi="Times New Roman" w:hint="eastAsia"/>
                <w:sz w:val="24"/>
                <w:szCs w:val="24"/>
              </w:rPr>
              <w:t>upper_bound</w:t>
            </w:r>
            <w:proofErr w:type="spellEnd"/>
            <w:r w:rsidRPr="00C71378">
              <w:rPr>
                <w:rFonts w:ascii="Times New Roman" w:eastAsia="宋体" w:hAnsi="Times New Roman" w:hint="eastAsia"/>
                <w:sz w:val="24"/>
                <w:szCs w:val="24"/>
              </w:rPr>
              <w:t>, "]\n")</w:t>
            </w:r>
          </w:p>
          <w:p w14:paraId="5E2E6D70" w14:textId="77777777" w:rsidR="00956642" w:rsidRDefault="00956642" w:rsidP="00956642">
            <w:pPr>
              <w:adjustRightInd w:val="0"/>
              <w:snapToGrid w:val="0"/>
              <w:rPr>
                <w:rFonts w:ascii="Times New Roman" w:eastAsia="宋体" w:hAnsi="Times New Roman"/>
                <w:sz w:val="24"/>
                <w:szCs w:val="24"/>
              </w:rPr>
            </w:pPr>
            <w:r w:rsidRPr="00C71378">
              <w:rPr>
                <w:rFonts w:ascii="Times New Roman" w:eastAsia="宋体" w:hAnsi="Times New Roman" w:hint="eastAsia"/>
                <w:sz w:val="24"/>
                <w:szCs w:val="24"/>
              </w:rPr>
              <w:t>```</w:t>
            </w:r>
          </w:p>
          <w:p w14:paraId="36295455" w14:textId="77777777" w:rsidR="00956642" w:rsidRPr="00C71378" w:rsidRDefault="00956642" w:rsidP="00956642">
            <w:pPr>
              <w:adjustRightInd w:val="0"/>
              <w:snapToGrid w:val="0"/>
              <w:rPr>
                <w:rFonts w:ascii="Times New Roman" w:eastAsia="宋体" w:hAnsi="Times New Roman"/>
                <w:sz w:val="24"/>
                <w:szCs w:val="24"/>
              </w:rPr>
            </w:pPr>
            <w:r w:rsidRPr="00C71378">
              <w:rPr>
                <w:rFonts w:ascii="Times New Roman" w:eastAsia="宋体" w:hAnsi="Times New Roman"/>
                <w:sz w:val="24"/>
                <w:szCs w:val="24"/>
              </w:rPr>
              <w:t>小焦获得</w:t>
            </w:r>
            <w:r w:rsidRPr="00C71378">
              <w:rPr>
                <w:rFonts w:ascii="Times New Roman" w:eastAsia="宋体" w:hAnsi="Times New Roman"/>
                <w:sz w:val="24"/>
                <w:szCs w:val="24"/>
              </w:rPr>
              <w:t xml:space="preserve"> HR </w:t>
            </w:r>
            <w:r w:rsidRPr="00C71378">
              <w:rPr>
                <w:rFonts w:ascii="Times New Roman" w:eastAsia="宋体" w:hAnsi="Times New Roman"/>
                <w:sz w:val="24"/>
                <w:szCs w:val="24"/>
              </w:rPr>
              <w:t>回复的预测概率为</w:t>
            </w:r>
            <w:r w:rsidRPr="00C71378">
              <w:rPr>
                <w:rFonts w:ascii="Times New Roman" w:eastAsia="宋体" w:hAnsi="Times New Roman"/>
                <w:sz w:val="24"/>
                <w:szCs w:val="24"/>
              </w:rPr>
              <w:t xml:space="preserve">: 1.025914 </w:t>
            </w:r>
          </w:p>
          <w:p w14:paraId="6A94FF4B" w14:textId="77777777" w:rsidR="00956642" w:rsidRPr="00C71378" w:rsidRDefault="00956642" w:rsidP="00956642">
            <w:pPr>
              <w:adjustRightInd w:val="0"/>
              <w:snapToGrid w:val="0"/>
              <w:rPr>
                <w:rFonts w:ascii="Times New Roman" w:eastAsia="宋体" w:hAnsi="Times New Roman"/>
                <w:sz w:val="24"/>
                <w:szCs w:val="24"/>
              </w:rPr>
            </w:pPr>
            <w:r w:rsidRPr="00C71378">
              <w:rPr>
                <w:rFonts w:ascii="Times New Roman" w:eastAsia="宋体" w:hAnsi="Times New Roman"/>
                <w:sz w:val="24"/>
                <w:szCs w:val="24"/>
              </w:rPr>
              <w:t>95%</w:t>
            </w:r>
            <w:r w:rsidRPr="00C71378">
              <w:rPr>
                <w:rFonts w:ascii="Times New Roman" w:eastAsia="宋体" w:hAnsi="Times New Roman"/>
                <w:sz w:val="24"/>
                <w:szCs w:val="24"/>
              </w:rPr>
              <w:t>预测区间为</w:t>
            </w:r>
            <w:r w:rsidRPr="00C71378">
              <w:rPr>
                <w:rFonts w:ascii="Times New Roman" w:eastAsia="宋体" w:hAnsi="Times New Roman"/>
                <w:sz w:val="24"/>
                <w:szCs w:val="24"/>
              </w:rPr>
              <w:t xml:space="preserve">: [ </w:t>
            </w:r>
            <w:proofErr w:type="gramStart"/>
            <w:r w:rsidRPr="00C71378">
              <w:rPr>
                <w:rFonts w:ascii="Times New Roman" w:eastAsia="宋体" w:hAnsi="Times New Roman"/>
                <w:sz w:val="24"/>
                <w:szCs w:val="24"/>
              </w:rPr>
              <w:t>0.4980246 ,</w:t>
            </w:r>
            <w:proofErr w:type="gramEnd"/>
            <w:r w:rsidRPr="00C71378">
              <w:rPr>
                <w:rFonts w:ascii="Times New Roman" w:eastAsia="宋体" w:hAnsi="Times New Roman"/>
                <w:sz w:val="24"/>
                <w:szCs w:val="24"/>
              </w:rPr>
              <w:t xml:space="preserve"> </w:t>
            </w:r>
            <w:proofErr w:type="gramStart"/>
            <w:r w:rsidRPr="00C71378">
              <w:rPr>
                <w:rFonts w:ascii="Times New Roman" w:eastAsia="宋体" w:hAnsi="Times New Roman"/>
                <w:sz w:val="24"/>
                <w:szCs w:val="24"/>
              </w:rPr>
              <w:t>1.553803 ]</w:t>
            </w:r>
            <w:proofErr w:type="gramEnd"/>
          </w:p>
          <w:p w14:paraId="38A3938A" w14:textId="77777777" w:rsidR="00956642" w:rsidRPr="00956642" w:rsidRDefault="00956642" w:rsidP="00E25CE6">
            <w:pPr>
              <w:adjustRightInd w:val="0"/>
              <w:snapToGrid w:val="0"/>
              <w:rPr>
                <w:rFonts w:ascii="Times New Roman" w:eastAsia="宋体" w:hAnsi="Times New Roman"/>
                <w:sz w:val="24"/>
                <w:szCs w:val="24"/>
              </w:rPr>
            </w:pPr>
          </w:p>
        </w:tc>
      </w:tr>
    </w:tbl>
    <w:p w14:paraId="5C553AAD" w14:textId="77777777" w:rsidR="0019786D" w:rsidRDefault="00475B14" w:rsidP="00956642">
      <w:pPr>
        <w:adjustRightInd w:val="0"/>
        <w:snapToGrid w:val="0"/>
        <w:ind w:firstLineChars="200" w:firstLine="480"/>
        <w:rPr>
          <w:rFonts w:ascii="Times New Roman" w:eastAsia="宋体" w:hAnsi="Times New Roman"/>
          <w:sz w:val="24"/>
          <w:szCs w:val="24"/>
        </w:rPr>
      </w:pPr>
      <w:r w:rsidRPr="00475B14">
        <w:rPr>
          <w:rFonts w:ascii="Times New Roman" w:eastAsia="宋体" w:hAnsi="Times New Roman"/>
          <w:sz w:val="24"/>
          <w:szCs w:val="24"/>
        </w:rPr>
        <w:lastRenderedPageBreak/>
        <w:t>根据题目要求</w:t>
      </w:r>
      <w:r w:rsidR="00926E6C">
        <w:rPr>
          <w:rFonts w:ascii="Times New Roman" w:eastAsia="宋体" w:hAnsi="Times New Roman" w:hint="eastAsia"/>
          <w:sz w:val="24"/>
          <w:szCs w:val="24"/>
        </w:rPr>
        <w:t>（</w:t>
      </w:r>
      <w:r w:rsidR="00926E6C">
        <w:rPr>
          <w:rFonts w:ascii="Cambria Math" w:eastAsia="宋体" w:hAnsi="Cambria Math" w:cs="Cambria Math" w:hint="eastAsia"/>
          <w:sz w:val="24"/>
          <w:szCs w:val="24"/>
        </w:rPr>
        <w:t>①</w:t>
      </w:r>
      <w:r w:rsidR="00926E6C" w:rsidRPr="00926E6C">
        <w:rPr>
          <w:rFonts w:ascii="Times New Roman" w:eastAsia="宋体" w:hAnsi="Times New Roman"/>
          <w:sz w:val="24"/>
          <w:szCs w:val="24"/>
        </w:rPr>
        <w:t>线性概率模型在理论上内生地存在异方差</w:t>
      </w:r>
      <w:r w:rsidR="00926E6C">
        <w:rPr>
          <w:rFonts w:ascii="Cambria Math" w:eastAsia="宋体" w:hAnsi="Cambria Math" w:cs="Cambria Math" w:hint="eastAsia"/>
          <w:sz w:val="24"/>
          <w:szCs w:val="24"/>
        </w:rPr>
        <w:t>②</w:t>
      </w:r>
      <w:r w:rsidR="00926E6C" w:rsidRPr="00926E6C">
        <w:rPr>
          <w:rFonts w:ascii="Times New Roman" w:eastAsia="宋体" w:hAnsi="Times New Roman"/>
          <w:sz w:val="24"/>
          <w:szCs w:val="24"/>
        </w:rPr>
        <w:t>但预测区间的构造依赖经典线性模型假设，因此以下预测区间是在同方差假设</w:t>
      </w:r>
      <w:proofErr w:type="gramStart"/>
      <w:r w:rsidR="00926E6C" w:rsidRPr="00926E6C">
        <w:rPr>
          <w:rFonts w:ascii="Times New Roman" w:eastAsia="宋体" w:hAnsi="Times New Roman"/>
          <w:sz w:val="24"/>
          <w:szCs w:val="24"/>
        </w:rPr>
        <w:t>下计算</w:t>
      </w:r>
      <w:proofErr w:type="gramEnd"/>
      <w:r w:rsidR="00926E6C" w:rsidRPr="00926E6C">
        <w:rPr>
          <w:rFonts w:ascii="Times New Roman" w:eastAsia="宋体" w:hAnsi="Times New Roman"/>
          <w:sz w:val="24"/>
          <w:szCs w:val="24"/>
        </w:rPr>
        <w:t>的</w:t>
      </w:r>
      <w:r w:rsidR="00926E6C">
        <w:rPr>
          <w:rFonts w:ascii="Times New Roman" w:eastAsia="宋体" w:hAnsi="Times New Roman" w:hint="eastAsia"/>
          <w:sz w:val="24"/>
          <w:szCs w:val="24"/>
        </w:rPr>
        <w:t>）</w:t>
      </w:r>
      <w:r w:rsidRPr="00475B14">
        <w:rPr>
          <w:rFonts w:ascii="Times New Roman" w:eastAsia="宋体" w:hAnsi="Times New Roman"/>
          <w:sz w:val="24"/>
          <w:szCs w:val="24"/>
        </w:rPr>
        <w:t>，</w:t>
      </w:r>
      <w:r w:rsidR="00956642">
        <w:rPr>
          <w:rFonts w:ascii="Times New Roman" w:eastAsia="宋体" w:hAnsi="Times New Roman" w:hint="eastAsia"/>
          <w:sz w:val="24"/>
          <w:szCs w:val="24"/>
        </w:rPr>
        <w:t>我们</w:t>
      </w:r>
      <w:r w:rsidRPr="00475B14">
        <w:rPr>
          <w:rFonts w:ascii="Times New Roman" w:eastAsia="宋体" w:hAnsi="Times New Roman"/>
          <w:sz w:val="24"/>
          <w:szCs w:val="24"/>
        </w:rPr>
        <w:t>使用线性概率模型（</w:t>
      </w:r>
      <w:proofErr w:type="spellStart"/>
      <w:r w:rsidRPr="00475B14">
        <w:rPr>
          <w:rFonts w:ascii="Times New Roman" w:eastAsia="宋体" w:hAnsi="Times New Roman"/>
          <w:sz w:val="24"/>
          <w:szCs w:val="24"/>
        </w:rPr>
        <w:t>lm</w:t>
      </w:r>
      <w:proofErr w:type="spellEnd"/>
      <w:r w:rsidRPr="00475B14">
        <w:rPr>
          <w:rFonts w:ascii="Times New Roman" w:eastAsia="宋体" w:hAnsi="Times New Roman"/>
          <w:sz w:val="24"/>
          <w:szCs w:val="24"/>
        </w:rPr>
        <w:t>()</w:t>
      </w:r>
      <w:r w:rsidRPr="00475B14">
        <w:rPr>
          <w:rFonts w:ascii="Times New Roman" w:eastAsia="宋体" w:hAnsi="Times New Roman"/>
          <w:sz w:val="24"/>
          <w:szCs w:val="24"/>
        </w:rPr>
        <w:t>）进行预测。计算得出小焦同学的回复概率为</w:t>
      </w:r>
      <w:r w:rsidRPr="00475B14">
        <w:rPr>
          <w:rFonts w:ascii="Times New Roman" w:eastAsia="宋体" w:hAnsi="Times New Roman"/>
          <w:sz w:val="24"/>
          <w:szCs w:val="24"/>
        </w:rPr>
        <w:t>103%</w:t>
      </w:r>
      <w:r w:rsidRPr="00475B14">
        <w:rPr>
          <w:rFonts w:ascii="Times New Roman" w:eastAsia="宋体" w:hAnsi="Times New Roman"/>
          <w:sz w:val="24"/>
          <w:szCs w:val="24"/>
        </w:rPr>
        <w:t>，其</w:t>
      </w:r>
      <w:r w:rsidRPr="00475B14">
        <w:rPr>
          <w:rFonts w:ascii="Times New Roman" w:eastAsia="宋体" w:hAnsi="Times New Roman"/>
          <w:sz w:val="24"/>
          <w:szCs w:val="24"/>
        </w:rPr>
        <w:t>95%</w:t>
      </w:r>
      <w:r w:rsidRPr="00475B14">
        <w:rPr>
          <w:rFonts w:ascii="Times New Roman" w:eastAsia="宋体" w:hAnsi="Times New Roman"/>
          <w:sz w:val="24"/>
          <w:szCs w:val="24"/>
        </w:rPr>
        <w:t>预测区间为</w:t>
      </w:r>
      <w:r w:rsidRPr="00475B14">
        <w:rPr>
          <w:rFonts w:ascii="Times New Roman" w:eastAsia="宋体" w:hAnsi="Times New Roman"/>
          <w:sz w:val="24"/>
          <w:szCs w:val="24"/>
        </w:rPr>
        <w:t>[50%, 155%]</w:t>
      </w:r>
      <w:r w:rsidRPr="00475B14">
        <w:rPr>
          <w:rFonts w:ascii="Times New Roman" w:eastAsia="宋体" w:hAnsi="Times New Roman"/>
          <w:sz w:val="24"/>
          <w:szCs w:val="24"/>
        </w:rPr>
        <w:t>。这一结果直观地暴露了</w:t>
      </w:r>
      <w:r w:rsidRPr="00475B14">
        <w:rPr>
          <w:rFonts w:ascii="Times New Roman" w:eastAsia="宋体" w:hAnsi="Times New Roman"/>
          <w:sz w:val="24"/>
          <w:szCs w:val="24"/>
        </w:rPr>
        <w:t>LPM</w:t>
      </w:r>
      <w:r w:rsidRPr="00475B14">
        <w:rPr>
          <w:rFonts w:ascii="Times New Roman" w:eastAsia="宋体" w:hAnsi="Times New Roman"/>
          <w:sz w:val="24"/>
          <w:szCs w:val="24"/>
        </w:rPr>
        <w:t>的根本缺陷：它无法保证预测值落在</w:t>
      </w:r>
      <w:r w:rsidRPr="00475B14">
        <w:rPr>
          <w:rFonts w:ascii="Times New Roman" w:eastAsia="宋体" w:hAnsi="Times New Roman"/>
          <w:sz w:val="24"/>
          <w:szCs w:val="24"/>
        </w:rPr>
        <w:t>[0, 1]</w:t>
      </w:r>
      <w:r w:rsidRPr="00475B14">
        <w:rPr>
          <w:rFonts w:ascii="Times New Roman" w:eastAsia="宋体" w:hAnsi="Times New Roman"/>
          <w:sz w:val="24"/>
          <w:szCs w:val="24"/>
        </w:rPr>
        <w:t>的有效概率区间内。</w:t>
      </w:r>
    </w:p>
    <w:p w14:paraId="79031CB1" w14:textId="75370F5C" w:rsidR="00C71378" w:rsidRDefault="0019786D" w:rsidP="00956642">
      <w:pPr>
        <w:adjustRightInd w:val="0"/>
        <w:snapToGrid w:val="0"/>
        <w:ind w:firstLineChars="200" w:firstLine="480"/>
        <w:rPr>
          <w:rFonts w:ascii="Times New Roman" w:eastAsia="宋体" w:hAnsi="Times New Roman"/>
          <w:sz w:val="24"/>
          <w:szCs w:val="24"/>
        </w:rPr>
      </w:pPr>
      <w:r w:rsidRPr="0019786D">
        <w:rPr>
          <w:rFonts w:ascii="Times New Roman" w:eastAsia="宋体" w:hAnsi="Times New Roman"/>
          <w:noProof/>
          <w:sz w:val="24"/>
          <w:szCs w:val="24"/>
        </w:rPr>
        <w:lastRenderedPageBreak/>
        <w:drawing>
          <wp:inline distT="0" distB="0" distL="0" distR="0" wp14:anchorId="3E2889BD" wp14:editId="1DF904BA">
            <wp:extent cx="5274310" cy="4002051"/>
            <wp:effectExtent l="0" t="0" r="2540" b="0"/>
            <wp:docPr id="1449951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951537" name="图片 1"/>
                    <pic:cNvPicPr/>
                  </pic:nvPicPr>
                  <pic:blipFill>
                    <a:blip r:embed="rId16">
                      <a:extLst>
                        <a:ext uri="{28A0092B-C50C-407E-A947-70E740481C1C}">
                          <a14:useLocalDpi xmlns:a14="http://schemas.microsoft.com/office/drawing/2010/main" val="0"/>
                        </a:ext>
                      </a:extLst>
                    </a:blip>
                    <a:stretch>
                      <a:fillRect/>
                    </a:stretch>
                  </pic:blipFill>
                  <pic:spPr>
                    <a:xfrm>
                      <a:off x="0" y="0"/>
                      <a:ext cx="5274310" cy="4002051"/>
                    </a:xfrm>
                    <a:prstGeom prst="rect">
                      <a:avLst/>
                    </a:prstGeom>
                  </pic:spPr>
                </pic:pic>
              </a:graphicData>
            </a:graphic>
          </wp:inline>
        </w:drawing>
      </w:r>
    </w:p>
    <w:p w14:paraId="72C99F7E" w14:textId="77777777" w:rsidR="00417AB3" w:rsidRPr="00417AB3" w:rsidRDefault="00417AB3" w:rsidP="00423E89">
      <w:pPr>
        <w:adjustRightInd w:val="0"/>
        <w:snapToGrid w:val="0"/>
        <w:rPr>
          <w:rFonts w:ascii="Times New Roman" w:eastAsia="宋体" w:hAnsi="Times New Roman"/>
          <w:sz w:val="24"/>
          <w:szCs w:val="24"/>
        </w:rPr>
      </w:pPr>
    </w:p>
    <w:p w14:paraId="1E9D75B0" w14:textId="77777777" w:rsidR="00E25CE6" w:rsidRDefault="00E25CE6" w:rsidP="00C71378">
      <w:pPr>
        <w:adjustRightInd w:val="0"/>
        <w:snapToGrid w:val="0"/>
        <w:rPr>
          <w:rFonts w:ascii="Times New Roman" w:eastAsia="宋体" w:hAnsi="Times New Roman"/>
          <w:sz w:val="24"/>
          <w:szCs w:val="24"/>
        </w:rPr>
      </w:pPr>
    </w:p>
    <w:p w14:paraId="6A525E11" w14:textId="05784EAA" w:rsidR="002F4853" w:rsidRDefault="00E25CE6" w:rsidP="002F4853">
      <w:pPr>
        <w:adjustRightInd w:val="0"/>
        <w:snapToGrid w:val="0"/>
        <w:rPr>
          <w:rFonts w:ascii="Times New Roman" w:eastAsia="宋体" w:hAnsi="Times New Roman"/>
          <w:sz w:val="24"/>
          <w:szCs w:val="24"/>
        </w:rPr>
      </w:pPr>
      <w:r w:rsidRPr="00D656EE">
        <w:rPr>
          <w:rFonts w:ascii="Times New Roman" w:eastAsia="宋体" w:hAnsi="Times New Roman" w:hint="eastAsia"/>
          <w:b/>
          <w:bCs/>
          <w:sz w:val="24"/>
          <w:szCs w:val="24"/>
        </w:rPr>
        <w:t>4.</w:t>
      </w:r>
      <w:r w:rsidRPr="00D656EE">
        <w:rPr>
          <w:rFonts w:ascii="Times New Roman" w:eastAsia="宋体" w:hAnsi="Times New Roman" w:hint="eastAsia"/>
          <w:b/>
          <w:bCs/>
          <w:sz w:val="24"/>
          <w:szCs w:val="24"/>
        </w:rPr>
        <w:t>答：</w:t>
      </w:r>
      <w:r w:rsidR="002F4853">
        <w:rPr>
          <w:rFonts w:ascii="Times New Roman" w:eastAsia="宋体" w:hAnsi="Times New Roman" w:hint="eastAsia"/>
          <w:sz w:val="24"/>
          <w:szCs w:val="24"/>
        </w:rPr>
        <w:t>在模型中</w:t>
      </w:r>
      <w:r w:rsidR="002F4853" w:rsidRPr="002F4853">
        <w:rPr>
          <w:rFonts w:ascii="Times New Roman" w:eastAsia="宋体" w:hAnsi="Times New Roman"/>
          <w:sz w:val="24"/>
          <w:szCs w:val="24"/>
        </w:rPr>
        <w:t xml:space="preserve"> CFA</w:t>
      </w:r>
      <w:r w:rsidR="002F4853" w:rsidRPr="002F4853">
        <w:rPr>
          <w:rFonts w:ascii="Times New Roman" w:eastAsia="宋体" w:hAnsi="Times New Roman"/>
          <w:sz w:val="24"/>
          <w:szCs w:val="24"/>
        </w:rPr>
        <w:t>证书的系数意外地为负，这并不意味着</w:t>
      </w:r>
      <w:r w:rsidR="002F4853">
        <w:rPr>
          <w:rFonts w:ascii="Times New Roman" w:eastAsia="宋体" w:hAnsi="Times New Roman" w:hint="eastAsia"/>
          <w:sz w:val="24"/>
          <w:szCs w:val="24"/>
        </w:rPr>
        <w:t>“</w:t>
      </w:r>
      <w:r w:rsidR="002F4853" w:rsidRPr="002F4853">
        <w:rPr>
          <w:rFonts w:ascii="Times New Roman" w:eastAsia="宋体" w:hAnsi="Times New Roman"/>
          <w:sz w:val="24"/>
          <w:szCs w:val="24"/>
        </w:rPr>
        <w:t>有</w:t>
      </w:r>
      <w:r w:rsidR="002F4853" w:rsidRPr="002F4853">
        <w:rPr>
          <w:rFonts w:ascii="Times New Roman" w:eastAsia="宋体" w:hAnsi="Times New Roman"/>
          <w:sz w:val="24"/>
          <w:szCs w:val="24"/>
        </w:rPr>
        <w:t>CFA</w:t>
      </w:r>
      <w:r w:rsidR="002F4853" w:rsidRPr="002F4853">
        <w:rPr>
          <w:rFonts w:ascii="Times New Roman" w:eastAsia="宋体" w:hAnsi="Times New Roman"/>
          <w:sz w:val="24"/>
          <w:szCs w:val="24"/>
        </w:rPr>
        <w:t>反而不好</w:t>
      </w:r>
      <w:r w:rsidR="002F4853">
        <w:rPr>
          <w:rFonts w:ascii="Times New Roman" w:eastAsia="宋体" w:hAnsi="Times New Roman" w:hint="eastAsia"/>
          <w:sz w:val="24"/>
          <w:szCs w:val="24"/>
        </w:rPr>
        <w:t>”</w:t>
      </w:r>
      <w:r w:rsidR="002F4853" w:rsidRPr="002F4853">
        <w:rPr>
          <w:rFonts w:ascii="Times New Roman" w:eastAsia="宋体" w:hAnsi="Times New Roman"/>
          <w:sz w:val="24"/>
          <w:szCs w:val="24"/>
        </w:rPr>
        <w:t>。理论上，</w:t>
      </w:r>
      <w:r w:rsidR="002F4853" w:rsidRPr="002F4853">
        <w:rPr>
          <w:rFonts w:ascii="Times New Roman" w:eastAsia="宋体" w:hAnsi="Times New Roman"/>
          <w:sz w:val="24"/>
          <w:szCs w:val="24"/>
        </w:rPr>
        <w:t>CFA</w:t>
      </w:r>
      <w:r w:rsidR="002F4853" w:rsidRPr="002F4853">
        <w:rPr>
          <w:rFonts w:ascii="Times New Roman" w:eastAsia="宋体" w:hAnsi="Times New Roman"/>
          <w:sz w:val="24"/>
          <w:szCs w:val="24"/>
        </w:rPr>
        <w:t>是金融求职中的重要信号，保留它可以避免遗漏变量偏误，同时帮助我们更准确地估计家庭背景等核心变量的效果。</w:t>
      </w:r>
    </w:p>
    <w:p w14:paraId="414CDB38" w14:textId="77777777" w:rsidR="002F4853" w:rsidRDefault="002F4853" w:rsidP="002F4853">
      <w:pPr>
        <w:adjustRightInd w:val="0"/>
        <w:snapToGrid w:val="0"/>
        <w:ind w:firstLineChars="200" w:firstLine="480"/>
        <w:rPr>
          <w:rFonts w:ascii="Times New Roman" w:eastAsia="宋体" w:hAnsi="Times New Roman"/>
          <w:sz w:val="24"/>
          <w:szCs w:val="24"/>
        </w:rPr>
      </w:pPr>
      <w:r w:rsidRPr="002F4853">
        <w:rPr>
          <w:rFonts w:ascii="Times New Roman" w:eastAsia="宋体" w:hAnsi="Times New Roman"/>
          <w:sz w:val="24"/>
          <w:szCs w:val="24"/>
        </w:rPr>
        <w:t>造成负系数的可能原因有两种：</w:t>
      </w:r>
    </w:p>
    <w:p w14:paraId="7ED41BD8" w14:textId="77777777" w:rsidR="002F4853" w:rsidRDefault="002F4853" w:rsidP="002F4853">
      <w:pPr>
        <w:adjustRightInd w:val="0"/>
        <w:snapToGrid w:val="0"/>
        <w:ind w:firstLineChars="200" w:firstLine="480"/>
        <w:rPr>
          <w:rFonts w:ascii="Times New Roman" w:eastAsia="宋体" w:hAnsi="Times New Roman"/>
          <w:sz w:val="24"/>
          <w:szCs w:val="24"/>
        </w:rPr>
      </w:pPr>
      <w:r w:rsidRPr="002F4853">
        <w:rPr>
          <w:rFonts w:ascii="Times New Roman" w:eastAsia="宋体" w:hAnsi="Times New Roman"/>
          <w:sz w:val="24"/>
          <w:szCs w:val="24"/>
        </w:rPr>
        <w:t>一是选择偏误（补偿作用）：背景较弱的求职者（例如非目标院校</w:t>
      </w:r>
      <w:proofErr w:type="gramStart"/>
      <w:r w:rsidRPr="002F4853">
        <w:rPr>
          <w:rFonts w:ascii="Times New Roman" w:eastAsia="宋体" w:hAnsi="Times New Roman"/>
          <w:sz w:val="24"/>
          <w:szCs w:val="24"/>
        </w:rPr>
        <w:t>或绩点</w:t>
      </w:r>
      <w:proofErr w:type="gramEnd"/>
      <w:r w:rsidRPr="002F4853">
        <w:rPr>
          <w:rFonts w:ascii="Times New Roman" w:eastAsia="宋体" w:hAnsi="Times New Roman"/>
          <w:sz w:val="24"/>
          <w:szCs w:val="24"/>
        </w:rPr>
        <w:t>不高的学生）可能更倾向于考取</w:t>
      </w:r>
      <w:r w:rsidRPr="002F4853">
        <w:rPr>
          <w:rFonts w:ascii="Times New Roman" w:eastAsia="宋体" w:hAnsi="Times New Roman"/>
          <w:sz w:val="24"/>
          <w:szCs w:val="24"/>
        </w:rPr>
        <w:t>CFA</w:t>
      </w:r>
      <w:r w:rsidRPr="002F4853">
        <w:rPr>
          <w:rFonts w:ascii="Times New Roman" w:eastAsia="宋体" w:hAnsi="Times New Roman"/>
          <w:sz w:val="24"/>
          <w:szCs w:val="24"/>
        </w:rPr>
        <w:t>来弥补自身短板。在这种情况下，</w:t>
      </w:r>
      <w:r w:rsidRPr="002F4853">
        <w:rPr>
          <w:rFonts w:ascii="Times New Roman" w:eastAsia="宋体" w:hAnsi="Times New Roman"/>
          <w:sz w:val="24"/>
          <w:szCs w:val="24"/>
        </w:rPr>
        <w:t>CFA</w:t>
      </w:r>
      <w:r w:rsidRPr="002F4853">
        <w:rPr>
          <w:rFonts w:ascii="Times New Roman" w:eastAsia="宋体" w:hAnsi="Times New Roman"/>
          <w:sz w:val="24"/>
          <w:szCs w:val="24"/>
        </w:rPr>
        <w:t>变量吸收了这些未观测的负面特质，导致其估计系数为负。</w:t>
      </w:r>
    </w:p>
    <w:p w14:paraId="5CB76EEC" w14:textId="30918A1A" w:rsidR="00E25CE6" w:rsidRDefault="002F4853" w:rsidP="002F4853">
      <w:pPr>
        <w:adjustRightInd w:val="0"/>
        <w:snapToGrid w:val="0"/>
        <w:ind w:firstLineChars="200" w:firstLine="480"/>
        <w:rPr>
          <w:rFonts w:ascii="Times New Roman" w:eastAsia="宋体" w:hAnsi="Times New Roman"/>
          <w:sz w:val="24"/>
          <w:szCs w:val="24"/>
        </w:rPr>
      </w:pPr>
      <w:r>
        <w:rPr>
          <w:rFonts w:ascii="Times New Roman" w:eastAsia="宋体" w:hAnsi="Times New Roman" w:hint="eastAsia"/>
          <w:sz w:val="24"/>
          <w:szCs w:val="24"/>
        </w:rPr>
        <w:t>二是</w:t>
      </w:r>
      <w:r w:rsidRPr="002F4853">
        <w:rPr>
          <w:rFonts w:ascii="Times New Roman" w:eastAsia="宋体" w:hAnsi="Times New Roman"/>
          <w:sz w:val="24"/>
          <w:szCs w:val="24"/>
        </w:rPr>
        <w:t>岗位匹配效应：持</w:t>
      </w:r>
      <w:r>
        <w:rPr>
          <w:rFonts w:ascii="Times New Roman" w:eastAsia="宋体" w:hAnsi="Times New Roman" w:hint="eastAsia"/>
          <w:sz w:val="24"/>
          <w:szCs w:val="24"/>
        </w:rPr>
        <w:t>CFA</w:t>
      </w:r>
      <w:r w:rsidRPr="002F4853">
        <w:rPr>
          <w:rFonts w:ascii="Times New Roman" w:eastAsia="宋体" w:hAnsi="Times New Roman"/>
          <w:sz w:val="24"/>
          <w:szCs w:val="24"/>
        </w:rPr>
        <w:t>证者可能更倾向投递高门槛岗位，在这些岗位上</w:t>
      </w:r>
      <w:r w:rsidRPr="002F4853">
        <w:rPr>
          <w:rFonts w:ascii="Times New Roman" w:eastAsia="宋体" w:hAnsi="Times New Roman"/>
          <w:sz w:val="24"/>
          <w:szCs w:val="24"/>
        </w:rPr>
        <w:t>CFA</w:t>
      </w:r>
      <w:r w:rsidRPr="002F4853">
        <w:rPr>
          <w:rFonts w:ascii="Times New Roman" w:eastAsia="宋体" w:hAnsi="Times New Roman"/>
          <w:sz w:val="24"/>
          <w:szCs w:val="24"/>
        </w:rPr>
        <w:t>的价值才真正体现，而在低要求岗位中，</w:t>
      </w:r>
      <w:r w:rsidRPr="002F4853">
        <w:rPr>
          <w:rFonts w:ascii="Times New Roman" w:eastAsia="宋体" w:hAnsi="Times New Roman"/>
          <w:sz w:val="24"/>
          <w:szCs w:val="24"/>
        </w:rPr>
        <w:t>CFA</w:t>
      </w:r>
      <w:r w:rsidRPr="002F4853">
        <w:rPr>
          <w:rFonts w:ascii="Times New Roman" w:eastAsia="宋体" w:hAnsi="Times New Roman"/>
          <w:sz w:val="24"/>
          <w:szCs w:val="24"/>
        </w:rPr>
        <w:t>的负面效应可能更明显。</w:t>
      </w:r>
    </w:p>
    <w:p w14:paraId="70A2127E" w14:textId="13FBB93F" w:rsidR="002F4853" w:rsidRDefault="002F4853" w:rsidP="002F4853">
      <w:pPr>
        <w:adjustRightInd w:val="0"/>
        <w:snapToGrid w:val="0"/>
        <w:ind w:firstLineChars="200" w:firstLine="480"/>
        <w:rPr>
          <w:rFonts w:ascii="Times New Roman" w:eastAsia="宋体" w:hAnsi="Times New Roman"/>
          <w:sz w:val="24"/>
          <w:szCs w:val="24"/>
        </w:rPr>
      </w:pPr>
      <w:r w:rsidRPr="002F4853">
        <w:rPr>
          <w:rFonts w:ascii="Times New Roman" w:eastAsia="宋体" w:hAnsi="Times New Roman"/>
          <w:sz w:val="24"/>
          <w:szCs w:val="24"/>
        </w:rPr>
        <w:t>虽然</w:t>
      </w:r>
      <w:r>
        <w:rPr>
          <w:rFonts w:ascii="Times New Roman" w:eastAsia="宋体" w:hAnsi="Times New Roman" w:hint="eastAsia"/>
          <w:sz w:val="24"/>
          <w:szCs w:val="24"/>
        </w:rPr>
        <w:t>还未</w:t>
      </w:r>
      <w:r w:rsidRPr="002F4853">
        <w:rPr>
          <w:rFonts w:ascii="Times New Roman" w:eastAsia="宋体" w:hAnsi="Times New Roman"/>
          <w:sz w:val="24"/>
          <w:szCs w:val="24"/>
        </w:rPr>
        <w:t>实证验证这些机制，但这种假设性分析可以为后续提供方向，也说明了</w:t>
      </w:r>
      <w:r w:rsidRPr="002F4853">
        <w:rPr>
          <w:rFonts w:ascii="Times New Roman" w:eastAsia="宋体" w:hAnsi="Times New Roman"/>
          <w:sz w:val="24"/>
          <w:szCs w:val="24"/>
        </w:rPr>
        <w:t>CFA</w:t>
      </w:r>
      <w:r w:rsidRPr="002F4853">
        <w:rPr>
          <w:rFonts w:ascii="Times New Roman" w:eastAsia="宋体" w:hAnsi="Times New Roman"/>
          <w:sz w:val="24"/>
          <w:szCs w:val="24"/>
        </w:rPr>
        <w:t>的负系数并非完全无意义，而是可能反映了求职者背景和岗位匹配的复杂关系。通过讨论这些潜在机制，我们可以更深入地理解反直觉结果，并为核心变量的分析提供理论支撑。</w:t>
      </w:r>
    </w:p>
    <w:p w14:paraId="4A8638A8" w14:textId="77777777" w:rsidR="002F4853" w:rsidRDefault="002F4853" w:rsidP="002F4853">
      <w:pPr>
        <w:adjustRightInd w:val="0"/>
        <w:snapToGrid w:val="0"/>
        <w:ind w:firstLineChars="200" w:firstLine="480"/>
        <w:rPr>
          <w:rFonts w:ascii="Times New Roman" w:eastAsia="宋体" w:hAnsi="Times New Roman"/>
          <w:sz w:val="24"/>
          <w:szCs w:val="24"/>
        </w:rPr>
      </w:pPr>
    </w:p>
    <w:p w14:paraId="21B69F0A" w14:textId="77777777" w:rsidR="00417AB3" w:rsidRDefault="00417AB3" w:rsidP="002F4853">
      <w:pPr>
        <w:adjustRightInd w:val="0"/>
        <w:snapToGrid w:val="0"/>
        <w:ind w:firstLineChars="200" w:firstLine="480"/>
        <w:rPr>
          <w:rFonts w:ascii="Times New Roman" w:eastAsia="宋体" w:hAnsi="Times New Roman"/>
          <w:sz w:val="24"/>
          <w:szCs w:val="24"/>
        </w:rPr>
      </w:pPr>
    </w:p>
    <w:p w14:paraId="779EB393" w14:textId="77777777" w:rsidR="0089421F" w:rsidRPr="0089421F" w:rsidRDefault="002F4853" w:rsidP="0089421F">
      <w:pPr>
        <w:adjustRightInd w:val="0"/>
        <w:snapToGrid w:val="0"/>
        <w:rPr>
          <w:rFonts w:ascii="Times New Roman" w:eastAsia="宋体" w:hAnsi="Times New Roman"/>
          <w:sz w:val="24"/>
          <w:szCs w:val="24"/>
        </w:rPr>
      </w:pPr>
      <w:r w:rsidRPr="00D656EE">
        <w:rPr>
          <w:rFonts w:ascii="Times New Roman" w:eastAsia="宋体" w:hAnsi="Times New Roman" w:hint="eastAsia"/>
          <w:b/>
          <w:bCs/>
          <w:sz w:val="24"/>
          <w:szCs w:val="24"/>
        </w:rPr>
        <w:t>5.</w:t>
      </w:r>
      <w:r w:rsidRPr="00D656EE">
        <w:rPr>
          <w:rFonts w:ascii="Times New Roman" w:eastAsia="宋体" w:hAnsi="Times New Roman" w:hint="eastAsia"/>
          <w:b/>
          <w:bCs/>
          <w:sz w:val="24"/>
          <w:szCs w:val="24"/>
        </w:rPr>
        <w:t>答：</w:t>
      </w:r>
      <w:r w:rsidR="0089421F" w:rsidRPr="0089421F">
        <w:rPr>
          <w:rFonts w:ascii="Times New Roman" w:eastAsia="宋体" w:hAnsi="Times New Roman"/>
          <w:sz w:val="24"/>
          <w:szCs w:val="24"/>
        </w:rPr>
        <w:t>为了探索</w:t>
      </w:r>
      <w:r w:rsidR="0089421F" w:rsidRPr="0089421F">
        <w:rPr>
          <w:rFonts w:ascii="Times New Roman" w:eastAsia="宋体" w:hAnsi="Times New Roman"/>
          <w:sz w:val="24"/>
          <w:szCs w:val="24"/>
        </w:rPr>
        <w:t xml:space="preserve"> CFA </w:t>
      </w:r>
      <w:r w:rsidR="0089421F" w:rsidRPr="0089421F">
        <w:rPr>
          <w:rFonts w:ascii="Times New Roman" w:eastAsia="宋体" w:hAnsi="Times New Roman"/>
          <w:sz w:val="24"/>
          <w:szCs w:val="24"/>
        </w:rPr>
        <w:t>证书的作用机制，我们补充了四个单交互模型：</w:t>
      </w:r>
    </w:p>
    <w:p w14:paraId="1E5C03AB" w14:textId="77F14490" w:rsidR="0089421F" w:rsidRDefault="0089421F" w:rsidP="0089421F">
      <w:pPr>
        <w:tabs>
          <w:tab w:val="num" w:pos="720"/>
        </w:tabs>
        <w:adjustRightInd w:val="0"/>
        <w:snapToGrid w:val="0"/>
        <w:ind w:firstLineChars="200" w:firstLine="480"/>
        <w:rPr>
          <w:rFonts w:ascii="Times New Roman" w:eastAsia="宋体" w:hAnsi="Times New Roman"/>
          <w:sz w:val="24"/>
          <w:szCs w:val="24"/>
        </w:rPr>
      </w:pPr>
      <w:r w:rsidRPr="0089421F">
        <w:rPr>
          <w:rFonts w:ascii="Times New Roman" w:eastAsia="宋体" w:hAnsi="Times New Roman"/>
          <w:sz w:val="24"/>
          <w:szCs w:val="24"/>
        </w:rPr>
        <w:t>Model 1</w:t>
      </w:r>
      <w:r w:rsidRPr="0089421F">
        <w:rPr>
          <w:rFonts w:ascii="Times New Roman" w:eastAsia="宋体" w:hAnsi="Times New Roman"/>
          <w:sz w:val="24"/>
          <w:szCs w:val="24"/>
        </w:rPr>
        <w:t>：</w:t>
      </w:r>
      <w:r w:rsidRPr="0089421F">
        <w:rPr>
          <w:rFonts w:ascii="Times New Roman" w:eastAsia="宋体" w:hAnsi="Times New Roman"/>
          <w:sz w:val="24"/>
          <w:szCs w:val="24"/>
        </w:rPr>
        <w:t xml:space="preserve">CFA × </w:t>
      </w:r>
      <w:r w:rsidRPr="0089421F">
        <w:rPr>
          <w:rFonts w:ascii="Times New Roman" w:eastAsia="宋体" w:hAnsi="Times New Roman"/>
          <w:sz w:val="24"/>
          <w:szCs w:val="24"/>
        </w:rPr>
        <w:t>院校</w:t>
      </w:r>
      <w:r w:rsidRPr="0089421F">
        <w:rPr>
          <w:rFonts w:ascii="Times New Roman" w:eastAsia="宋体" w:hAnsi="Times New Roman"/>
          <w:sz w:val="24"/>
          <w:szCs w:val="24"/>
        </w:rPr>
        <w:t xml:space="preserve"> — </w:t>
      </w:r>
      <w:r w:rsidRPr="0089421F">
        <w:rPr>
          <w:rFonts w:ascii="Times New Roman" w:eastAsia="宋体" w:hAnsi="Times New Roman"/>
          <w:sz w:val="24"/>
          <w:szCs w:val="24"/>
        </w:rPr>
        <w:t>探索</w:t>
      </w:r>
      <w:r w:rsidRPr="0089421F">
        <w:rPr>
          <w:rFonts w:ascii="Times New Roman" w:eastAsia="宋体" w:hAnsi="Times New Roman"/>
          <w:sz w:val="24"/>
          <w:szCs w:val="24"/>
        </w:rPr>
        <w:t>CFA</w:t>
      </w:r>
      <w:r w:rsidRPr="0089421F">
        <w:rPr>
          <w:rFonts w:ascii="Times New Roman" w:eastAsia="宋体" w:hAnsi="Times New Roman"/>
          <w:sz w:val="24"/>
          <w:szCs w:val="24"/>
        </w:rPr>
        <w:t>是否对名校（</w:t>
      </w:r>
      <w:r w:rsidRPr="0089421F">
        <w:rPr>
          <w:rFonts w:ascii="Times New Roman" w:eastAsia="宋体" w:hAnsi="Times New Roman"/>
          <w:sz w:val="24"/>
          <w:szCs w:val="24"/>
        </w:rPr>
        <w:t>985</w:t>
      </w:r>
      <w:r w:rsidRPr="0089421F">
        <w:rPr>
          <w:rFonts w:ascii="Times New Roman" w:eastAsia="宋体" w:hAnsi="Times New Roman"/>
          <w:sz w:val="24"/>
          <w:szCs w:val="24"/>
        </w:rPr>
        <w:t>）与非名校学生产生不同影响。</w:t>
      </w:r>
    </w:p>
    <w:p w14:paraId="6534A7FC" w14:textId="2531F63F" w:rsidR="00682D30" w:rsidRPr="00682D30"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m:t>model_cfa_college &lt;</m:t>
          </m:r>
          <m:r>
            <w:rPr>
              <w:rFonts w:ascii="Cambria Math" w:eastAsia="宋体" w:hAnsi="Cambria Math" w:cs="Cambria Math"/>
              <w:sz w:val="24"/>
              <w:szCs w:val="24"/>
            </w:rPr>
            <m:t>-</m:t>
          </m:r>
          <m:r>
            <w:rPr>
              <w:rFonts w:ascii="Cambria Math" w:eastAsia="宋体" w:hAnsi="Cambria Math" w:hint="eastAsia"/>
              <w:sz w:val="24"/>
              <w:szCs w:val="24"/>
            </w:rPr>
            <m:t xml:space="preserve"> glm(</m:t>
          </m:r>
        </m:oMath>
      </m:oMathPara>
    </w:p>
    <w:p w14:paraId="301D5DE4" w14:textId="5D1972A9" w:rsidR="00682D30" w:rsidRPr="00682D30"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m:t xml:space="preserve">  reply_f ~ experience + gender_f + quality_f +</m:t>
          </m:r>
        </m:oMath>
      </m:oMathPara>
    </w:p>
    <w:p w14:paraId="71A7CA84" w14:textId="16B4BD35" w:rsidR="00682D30" w:rsidRPr="00682D30"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m:t xml:space="preserve">    cfayes_f </m:t>
          </m:r>
          <m:r>
            <w:rPr>
              <w:rFonts w:ascii="Cambria Math" w:eastAsia="宋体" w:hAnsi="Cambria Math" w:cs="Cambria Math"/>
              <w:sz w:val="24"/>
              <w:szCs w:val="24"/>
            </w:rPr>
            <m:t>*</m:t>
          </m:r>
          <m:r>
            <w:rPr>
              <w:rFonts w:ascii="Cambria Math" w:eastAsia="宋体" w:hAnsi="Cambria Math" w:hint="eastAsia"/>
              <w:sz w:val="24"/>
              <w:szCs w:val="24"/>
            </w:rPr>
            <m:t xml:space="preserve"> college_985_f + a10_f + intern_f + nonqq_f + </m:t>
          </m:r>
          <m:r>
            <w:rPr>
              <w:rFonts w:ascii="Cambria Math" w:eastAsia="宋体" w:hAnsi="Cambria Math" w:cs="Cambria Math"/>
              <w:sz w:val="24"/>
              <w:szCs w:val="24"/>
            </w:rPr>
            <m:t>h</m:t>
          </m:r>
          <m:r>
            <w:rPr>
              <w:rFonts w:ascii="Cambria Math" w:eastAsia="宋体" w:hAnsi="Cambria Math" w:hint="eastAsia"/>
              <w:sz w:val="24"/>
              <w:szCs w:val="24"/>
            </w:rPr>
            <m:t>onor_f,</m:t>
          </m:r>
        </m:oMath>
      </m:oMathPara>
    </w:p>
    <w:p w14:paraId="4D113039" w14:textId="4AB0B6BD" w:rsidR="00682D30" w:rsidRPr="00682D30"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m:t xml:space="preserve">  data = resume_clean,</m:t>
          </m:r>
        </m:oMath>
      </m:oMathPara>
    </w:p>
    <w:p w14:paraId="2773E7BB" w14:textId="7D9F80CD" w:rsidR="00682D30" w:rsidRPr="00682D30"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m:t xml:space="preserve">  family = binomial(link = "logit")</m:t>
          </m:r>
        </m:oMath>
      </m:oMathPara>
    </w:p>
    <w:p w14:paraId="63291E05" w14:textId="5CA6847D" w:rsidR="00682D30" w:rsidRPr="0089421F"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w:lastRenderedPageBreak/>
            <m:t>)</m:t>
          </m:r>
        </m:oMath>
      </m:oMathPara>
    </w:p>
    <w:p w14:paraId="4B0574F0" w14:textId="1FD4E714" w:rsidR="0089421F" w:rsidRDefault="0089421F" w:rsidP="0089421F">
      <w:pPr>
        <w:tabs>
          <w:tab w:val="num" w:pos="720"/>
        </w:tabs>
        <w:adjustRightInd w:val="0"/>
        <w:snapToGrid w:val="0"/>
        <w:ind w:firstLineChars="200" w:firstLine="480"/>
        <w:rPr>
          <w:rFonts w:ascii="Times New Roman" w:eastAsia="宋体" w:hAnsi="Times New Roman"/>
          <w:sz w:val="24"/>
          <w:szCs w:val="24"/>
        </w:rPr>
      </w:pPr>
      <w:r w:rsidRPr="0089421F">
        <w:rPr>
          <w:rFonts w:ascii="Times New Roman" w:eastAsia="宋体" w:hAnsi="Times New Roman"/>
          <w:sz w:val="24"/>
          <w:szCs w:val="24"/>
        </w:rPr>
        <w:t>Model 2</w:t>
      </w:r>
      <w:r w:rsidRPr="0089421F">
        <w:rPr>
          <w:rFonts w:ascii="Times New Roman" w:eastAsia="宋体" w:hAnsi="Times New Roman"/>
          <w:sz w:val="24"/>
          <w:szCs w:val="24"/>
        </w:rPr>
        <w:t>：</w:t>
      </w:r>
      <w:r w:rsidRPr="0089421F">
        <w:rPr>
          <w:rFonts w:ascii="Times New Roman" w:eastAsia="宋体" w:hAnsi="Times New Roman"/>
          <w:sz w:val="24"/>
          <w:szCs w:val="24"/>
        </w:rPr>
        <w:t xml:space="preserve">CFA × </w:t>
      </w:r>
      <w:r w:rsidRPr="0089421F">
        <w:rPr>
          <w:rFonts w:ascii="Times New Roman" w:eastAsia="宋体" w:hAnsi="Times New Roman"/>
          <w:sz w:val="24"/>
          <w:szCs w:val="24"/>
        </w:rPr>
        <w:t>简历质量</w:t>
      </w:r>
      <w:r w:rsidRPr="0089421F">
        <w:rPr>
          <w:rFonts w:ascii="Times New Roman" w:eastAsia="宋体" w:hAnsi="Times New Roman"/>
          <w:sz w:val="24"/>
          <w:szCs w:val="24"/>
        </w:rPr>
        <w:t xml:space="preserve"> — </w:t>
      </w:r>
      <w:r w:rsidRPr="0089421F">
        <w:rPr>
          <w:rFonts w:ascii="Times New Roman" w:eastAsia="宋体" w:hAnsi="Times New Roman"/>
          <w:sz w:val="24"/>
          <w:szCs w:val="24"/>
        </w:rPr>
        <w:t>探索</w:t>
      </w:r>
      <w:r w:rsidRPr="0089421F">
        <w:rPr>
          <w:rFonts w:ascii="Times New Roman" w:eastAsia="宋体" w:hAnsi="Times New Roman"/>
          <w:sz w:val="24"/>
          <w:szCs w:val="24"/>
        </w:rPr>
        <w:t>CFA</w:t>
      </w:r>
      <w:r w:rsidRPr="0089421F">
        <w:rPr>
          <w:rFonts w:ascii="Times New Roman" w:eastAsia="宋体" w:hAnsi="Times New Roman"/>
          <w:sz w:val="24"/>
          <w:szCs w:val="24"/>
        </w:rPr>
        <w:t>是否能弥补低质量简历，或者是否对高质量简历产生边际效应。</w:t>
      </w:r>
    </w:p>
    <w:p w14:paraId="3392C73B" w14:textId="606F9BF4" w:rsidR="00682D30" w:rsidRPr="00682D30"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m:t>model_cfa_quality &lt;</m:t>
          </m:r>
          <m:r>
            <w:rPr>
              <w:rFonts w:ascii="Cambria Math" w:eastAsia="宋体" w:hAnsi="Cambria Math" w:cs="Cambria Math"/>
              <w:sz w:val="24"/>
              <w:szCs w:val="24"/>
            </w:rPr>
            <m:t>-</m:t>
          </m:r>
          <m:r>
            <w:rPr>
              <w:rFonts w:ascii="Cambria Math" w:eastAsia="宋体" w:hAnsi="Cambria Math" w:hint="eastAsia"/>
              <w:sz w:val="24"/>
              <w:szCs w:val="24"/>
            </w:rPr>
            <m:t xml:space="preserve"> glm(</m:t>
          </m:r>
        </m:oMath>
      </m:oMathPara>
    </w:p>
    <w:p w14:paraId="20F1E798" w14:textId="1784AB54" w:rsidR="00682D30" w:rsidRPr="00682D30"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m:t xml:space="preserve">  reply_f ~ experience + gender_f + quality_f +</m:t>
          </m:r>
        </m:oMath>
      </m:oMathPara>
    </w:p>
    <w:p w14:paraId="7B4E7ECB" w14:textId="3311C4E7" w:rsidR="00682D30" w:rsidRPr="00682D30"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m:t xml:space="preserve">    cfayes_f </m:t>
          </m:r>
          <m:r>
            <w:rPr>
              <w:rFonts w:ascii="Cambria Math" w:eastAsia="宋体" w:hAnsi="Cambria Math" w:cs="Cambria Math"/>
              <w:sz w:val="24"/>
              <w:szCs w:val="24"/>
            </w:rPr>
            <m:t>*</m:t>
          </m:r>
          <m:r>
            <w:rPr>
              <w:rFonts w:ascii="Cambria Math" w:eastAsia="宋体" w:hAnsi="Cambria Math" w:hint="eastAsia"/>
              <w:sz w:val="24"/>
              <w:szCs w:val="24"/>
            </w:rPr>
            <m:t xml:space="preserve"> quality_f + a10_f + intern_f + nonqq_f + </m:t>
          </m:r>
          <m:r>
            <w:rPr>
              <w:rFonts w:ascii="Cambria Math" w:eastAsia="宋体" w:hAnsi="Cambria Math" w:cs="Cambria Math"/>
              <w:sz w:val="24"/>
              <w:szCs w:val="24"/>
            </w:rPr>
            <m:t>h</m:t>
          </m:r>
          <m:r>
            <w:rPr>
              <w:rFonts w:ascii="Cambria Math" w:eastAsia="宋体" w:hAnsi="Cambria Math" w:hint="eastAsia"/>
              <w:sz w:val="24"/>
              <w:szCs w:val="24"/>
            </w:rPr>
            <m:t>onor_f + college_985_f,</m:t>
          </m:r>
        </m:oMath>
      </m:oMathPara>
    </w:p>
    <w:p w14:paraId="0D632404" w14:textId="7890F077" w:rsidR="00682D30" w:rsidRPr="00682D30"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m:t xml:space="preserve">  data = resume_clean,</m:t>
          </m:r>
        </m:oMath>
      </m:oMathPara>
    </w:p>
    <w:p w14:paraId="2F696114" w14:textId="4438E1A7" w:rsidR="00682D30" w:rsidRPr="00682D30"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m:t xml:space="preserve">  family = binomial(link = "logit")</m:t>
          </m:r>
        </m:oMath>
      </m:oMathPara>
    </w:p>
    <w:p w14:paraId="50A2A521" w14:textId="078337E6" w:rsidR="00682D30" w:rsidRPr="0089421F"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m:t>)</m:t>
          </m:r>
        </m:oMath>
      </m:oMathPara>
    </w:p>
    <w:p w14:paraId="2B63EF69" w14:textId="4E58A184" w:rsidR="0089421F" w:rsidRDefault="0089421F" w:rsidP="0089421F">
      <w:pPr>
        <w:tabs>
          <w:tab w:val="num" w:pos="720"/>
        </w:tabs>
        <w:adjustRightInd w:val="0"/>
        <w:snapToGrid w:val="0"/>
        <w:ind w:firstLineChars="200" w:firstLine="480"/>
        <w:rPr>
          <w:rFonts w:ascii="Times New Roman" w:eastAsia="宋体" w:hAnsi="Times New Roman"/>
          <w:sz w:val="24"/>
          <w:szCs w:val="24"/>
        </w:rPr>
      </w:pPr>
      <w:r w:rsidRPr="0089421F">
        <w:rPr>
          <w:rFonts w:ascii="Times New Roman" w:eastAsia="宋体" w:hAnsi="Times New Roman"/>
          <w:sz w:val="24"/>
          <w:szCs w:val="24"/>
        </w:rPr>
        <w:t>Model 3</w:t>
      </w:r>
      <w:r w:rsidRPr="0089421F">
        <w:rPr>
          <w:rFonts w:ascii="Times New Roman" w:eastAsia="宋体" w:hAnsi="Times New Roman"/>
          <w:sz w:val="24"/>
          <w:szCs w:val="24"/>
        </w:rPr>
        <w:t>：</w:t>
      </w:r>
      <w:r w:rsidRPr="0089421F">
        <w:rPr>
          <w:rFonts w:ascii="Times New Roman" w:eastAsia="宋体" w:hAnsi="Times New Roman"/>
          <w:sz w:val="24"/>
          <w:szCs w:val="24"/>
        </w:rPr>
        <w:t xml:space="preserve">CFA × </w:t>
      </w:r>
      <w:r w:rsidRPr="0089421F">
        <w:rPr>
          <w:rFonts w:ascii="Times New Roman" w:eastAsia="宋体" w:hAnsi="Times New Roman"/>
          <w:sz w:val="24"/>
          <w:szCs w:val="24"/>
        </w:rPr>
        <w:t>工作经验</w:t>
      </w:r>
      <w:r w:rsidRPr="0089421F">
        <w:rPr>
          <w:rFonts w:ascii="Times New Roman" w:eastAsia="宋体" w:hAnsi="Times New Roman"/>
          <w:sz w:val="24"/>
          <w:szCs w:val="24"/>
        </w:rPr>
        <w:t xml:space="preserve"> — </w:t>
      </w:r>
      <w:r w:rsidRPr="0089421F">
        <w:rPr>
          <w:rFonts w:ascii="Times New Roman" w:eastAsia="宋体" w:hAnsi="Times New Roman"/>
          <w:sz w:val="24"/>
          <w:szCs w:val="24"/>
        </w:rPr>
        <w:t>探索</w:t>
      </w:r>
      <w:r w:rsidRPr="0089421F">
        <w:rPr>
          <w:rFonts w:ascii="Times New Roman" w:eastAsia="宋体" w:hAnsi="Times New Roman"/>
          <w:sz w:val="24"/>
          <w:szCs w:val="24"/>
        </w:rPr>
        <w:t>CFA</w:t>
      </w:r>
      <w:r w:rsidRPr="0089421F">
        <w:rPr>
          <w:rFonts w:ascii="Times New Roman" w:eastAsia="宋体" w:hAnsi="Times New Roman"/>
          <w:sz w:val="24"/>
          <w:szCs w:val="24"/>
        </w:rPr>
        <w:t>是否对不同经验水平的求职者产生协同效应。</w:t>
      </w:r>
    </w:p>
    <w:p w14:paraId="29AEC432" w14:textId="15F5DD57" w:rsidR="00682D30" w:rsidRPr="00682D30"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m:t>model_cfa_experience &lt;</m:t>
          </m:r>
          <m:r>
            <w:rPr>
              <w:rFonts w:ascii="Cambria Math" w:eastAsia="宋体" w:hAnsi="Cambria Math" w:cs="Cambria Math"/>
              <w:sz w:val="24"/>
              <w:szCs w:val="24"/>
            </w:rPr>
            <m:t>-</m:t>
          </m:r>
          <m:r>
            <w:rPr>
              <w:rFonts w:ascii="Cambria Math" w:eastAsia="宋体" w:hAnsi="Cambria Math" w:hint="eastAsia"/>
              <w:sz w:val="24"/>
              <w:szCs w:val="24"/>
            </w:rPr>
            <m:t xml:space="preserve"> glm(</m:t>
          </m:r>
        </m:oMath>
      </m:oMathPara>
    </w:p>
    <w:p w14:paraId="30A96D5C" w14:textId="6D8B0431" w:rsidR="00682D30" w:rsidRPr="00682D30"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m:t xml:space="preserve">  reply_f ~ experience + gender_f + quality_f +</m:t>
          </m:r>
        </m:oMath>
      </m:oMathPara>
    </w:p>
    <w:p w14:paraId="6ED528ED" w14:textId="13A9F5FF" w:rsidR="00682D30" w:rsidRPr="00682D30"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m:t xml:space="preserve">    cfayes_f </m:t>
          </m:r>
          <m:r>
            <w:rPr>
              <w:rFonts w:ascii="Cambria Math" w:eastAsia="宋体" w:hAnsi="Cambria Math" w:cs="Cambria Math"/>
              <w:sz w:val="24"/>
              <w:szCs w:val="24"/>
            </w:rPr>
            <m:t>*</m:t>
          </m:r>
          <m:r>
            <w:rPr>
              <w:rFonts w:ascii="Cambria Math" w:eastAsia="宋体" w:hAnsi="Cambria Math" w:hint="eastAsia"/>
              <w:sz w:val="24"/>
              <w:szCs w:val="24"/>
            </w:rPr>
            <m:t xml:space="preserve"> experience + a10_f + intern_f + nonqq_f + </m:t>
          </m:r>
          <m:r>
            <w:rPr>
              <w:rFonts w:ascii="Cambria Math" w:eastAsia="宋体" w:hAnsi="Cambria Math" w:cs="Cambria Math"/>
              <w:sz w:val="24"/>
              <w:szCs w:val="24"/>
            </w:rPr>
            <m:t>h</m:t>
          </m:r>
          <m:r>
            <w:rPr>
              <w:rFonts w:ascii="Cambria Math" w:eastAsia="宋体" w:hAnsi="Cambria Math" w:hint="eastAsia"/>
              <w:sz w:val="24"/>
              <w:szCs w:val="24"/>
            </w:rPr>
            <m:t>onor_f + college_985_f,</m:t>
          </m:r>
        </m:oMath>
      </m:oMathPara>
    </w:p>
    <w:p w14:paraId="02900962" w14:textId="426D5463" w:rsidR="00682D30" w:rsidRPr="00682D30"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m:t xml:space="preserve">  data = resume_clean,</m:t>
          </m:r>
        </m:oMath>
      </m:oMathPara>
    </w:p>
    <w:p w14:paraId="6AC49CB0" w14:textId="194ECBAF" w:rsidR="00682D30" w:rsidRPr="00682D30"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m:t xml:space="preserve">  family = binomial(link = "logit")</m:t>
          </m:r>
        </m:oMath>
      </m:oMathPara>
    </w:p>
    <w:p w14:paraId="4A958E2E" w14:textId="436D0EBC" w:rsidR="00682D30" w:rsidRPr="0089421F"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m:t>)</m:t>
          </m:r>
        </m:oMath>
      </m:oMathPara>
    </w:p>
    <w:p w14:paraId="33E448EA" w14:textId="4E3CCD20" w:rsidR="0089421F" w:rsidRDefault="0089421F" w:rsidP="0089421F">
      <w:pPr>
        <w:tabs>
          <w:tab w:val="num" w:pos="720"/>
        </w:tabs>
        <w:adjustRightInd w:val="0"/>
        <w:snapToGrid w:val="0"/>
        <w:ind w:firstLineChars="200" w:firstLine="480"/>
        <w:rPr>
          <w:rFonts w:ascii="Times New Roman" w:eastAsia="宋体" w:hAnsi="Times New Roman"/>
          <w:sz w:val="24"/>
          <w:szCs w:val="24"/>
        </w:rPr>
      </w:pPr>
      <w:r w:rsidRPr="0089421F">
        <w:rPr>
          <w:rFonts w:ascii="Times New Roman" w:eastAsia="宋体" w:hAnsi="Times New Roman"/>
          <w:sz w:val="24"/>
          <w:szCs w:val="24"/>
        </w:rPr>
        <w:t>Model 4</w:t>
      </w:r>
      <w:r w:rsidRPr="0089421F">
        <w:rPr>
          <w:rFonts w:ascii="Times New Roman" w:eastAsia="宋体" w:hAnsi="Times New Roman"/>
          <w:sz w:val="24"/>
          <w:szCs w:val="24"/>
        </w:rPr>
        <w:t>：</w:t>
      </w:r>
      <w:r w:rsidRPr="0089421F">
        <w:rPr>
          <w:rFonts w:ascii="Times New Roman" w:eastAsia="宋体" w:hAnsi="Times New Roman"/>
          <w:sz w:val="24"/>
          <w:szCs w:val="24"/>
        </w:rPr>
        <w:t xml:space="preserve">CFA × MVSA — </w:t>
      </w:r>
      <w:r w:rsidRPr="0089421F">
        <w:rPr>
          <w:rFonts w:ascii="Times New Roman" w:eastAsia="宋体" w:hAnsi="Times New Roman"/>
          <w:sz w:val="24"/>
          <w:szCs w:val="24"/>
        </w:rPr>
        <w:t>探索</w:t>
      </w:r>
      <w:r w:rsidRPr="0089421F">
        <w:rPr>
          <w:rFonts w:ascii="Times New Roman" w:eastAsia="宋体" w:hAnsi="Times New Roman"/>
          <w:sz w:val="24"/>
          <w:szCs w:val="24"/>
        </w:rPr>
        <w:t>CFA</w:t>
      </w:r>
      <w:r w:rsidRPr="0089421F">
        <w:rPr>
          <w:rFonts w:ascii="Times New Roman" w:eastAsia="宋体" w:hAnsi="Times New Roman"/>
          <w:sz w:val="24"/>
          <w:szCs w:val="24"/>
        </w:rPr>
        <w:t>与《多元统计分析》课程是否产生</w:t>
      </w:r>
      <w:r>
        <w:rPr>
          <w:rFonts w:ascii="Times New Roman" w:eastAsia="宋体" w:hAnsi="Times New Roman" w:hint="eastAsia"/>
          <w:sz w:val="24"/>
          <w:szCs w:val="24"/>
        </w:rPr>
        <w:t>“</w:t>
      </w:r>
      <w:r w:rsidRPr="0089421F">
        <w:rPr>
          <w:rFonts w:ascii="Times New Roman" w:eastAsia="宋体" w:hAnsi="Times New Roman"/>
          <w:sz w:val="24"/>
          <w:szCs w:val="24"/>
        </w:rPr>
        <w:t>信号累积效应</w:t>
      </w:r>
      <w:r>
        <w:rPr>
          <w:rFonts w:ascii="Times New Roman" w:eastAsia="宋体" w:hAnsi="Times New Roman" w:hint="eastAsia"/>
          <w:sz w:val="24"/>
          <w:szCs w:val="24"/>
        </w:rPr>
        <w:t>”</w:t>
      </w:r>
      <w:r w:rsidRPr="0089421F">
        <w:rPr>
          <w:rFonts w:ascii="Times New Roman" w:eastAsia="宋体" w:hAnsi="Times New Roman"/>
          <w:sz w:val="24"/>
          <w:szCs w:val="24"/>
        </w:rPr>
        <w:t>。</w:t>
      </w:r>
    </w:p>
    <w:p w14:paraId="6C00664E" w14:textId="1738759D" w:rsidR="00682D30" w:rsidRPr="00682D30"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m:t>model_cfa_mvsa &lt;</m:t>
          </m:r>
          <m:r>
            <w:rPr>
              <w:rFonts w:ascii="Cambria Math" w:eastAsia="宋体" w:hAnsi="Cambria Math" w:cs="Cambria Math"/>
              <w:sz w:val="24"/>
              <w:szCs w:val="24"/>
            </w:rPr>
            <m:t>-</m:t>
          </m:r>
          <m:r>
            <w:rPr>
              <w:rFonts w:ascii="Cambria Math" w:eastAsia="宋体" w:hAnsi="Cambria Math" w:hint="eastAsia"/>
              <w:sz w:val="24"/>
              <w:szCs w:val="24"/>
            </w:rPr>
            <m:t xml:space="preserve"> glm(</m:t>
          </m:r>
        </m:oMath>
      </m:oMathPara>
    </w:p>
    <w:p w14:paraId="6661B4DF" w14:textId="0D919725" w:rsidR="00682D30" w:rsidRPr="00682D30"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m:t xml:space="preserve">  reply_f ~ experience + gender_f + quality_f + </m:t>
          </m:r>
        </m:oMath>
      </m:oMathPara>
    </w:p>
    <w:p w14:paraId="4D64B6A3" w14:textId="715F2E98" w:rsidR="00682D30" w:rsidRPr="00682D30"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m:t xml:space="preserve">    cfayes_f </m:t>
          </m:r>
          <m:r>
            <w:rPr>
              <w:rFonts w:ascii="Cambria Math" w:eastAsia="宋体" w:hAnsi="Cambria Math" w:cs="Cambria Math"/>
              <w:sz w:val="24"/>
              <w:szCs w:val="24"/>
            </w:rPr>
            <m:t>*</m:t>
          </m:r>
          <m:r>
            <w:rPr>
              <w:rFonts w:ascii="Cambria Math" w:eastAsia="宋体" w:hAnsi="Cambria Math" w:hint="eastAsia"/>
              <w:sz w:val="24"/>
              <w:szCs w:val="24"/>
            </w:rPr>
            <m:t xml:space="preserve"> mvsa_f + a10_f + intern_f + nonqq_f + </m:t>
          </m:r>
          <m:r>
            <w:rPr>
              <w:rFonts w:ascii="Cambria Math" w:eastAsia="宋体" w:hAnsi="Cambria Math" w:cs="Cambria Math"/>
              <w:sz w:val="24"/>
              <w:szCs w:val="24"/>
            </w:rPr>
            <m:t>h</m:t>
          </m:r>
          <m:r>
            <w:rPr>
              <w:rFonts w:ascii="Cambria Math" w:eastAsia="宋体" w:hAnsi="Cambria Math" w:hint="eastAsia"/>
              <w:sz w:val="24"/>
              <w:szCs w:val="24"/>
            </w:rPr>
            <m:t>onor_f + college_985_f,</m:t>
          </m:r>
        </m:oMath>
      </m:oMathPara>
    </w:p>
    <w:p w14:paraId="2BBF6D13" w14:textId="5FD63B4F" w:rsidR="00682D30" w:rsidRPr="00682D30"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m:t xml:space="preserve">  data = resume_clean,</m:t>
          </m:r>
        </m:oMath>
      </m:oMathPara>
    </w:p>
    <w:p w14:paraId="69C82DEB" w14:textId="0E3E5D4E" w:rsidR="00682D30" w:rsidRPr="00682D30"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m:t xml:space="preserve">  family = binomial(link = "logit")</m:t>
          </m:r>
        </m:oMath>
      </m:oMathPara>
    </w:p>
    <w:p w14:paraId="7457CD74" w14:textId="2D688419" w:rsidR="00682D30" w:rsidRPr="00682D30" w:rsidRDefault="00682D30" w:rsidP="00682D30">
      <w:pPr>
        <w:tabs>
          <w:tab w:val="num" w:pos="720"/>
        </w:tabs>
        <w:adjustRightInd w:val="0"/>
        <w:snapToGrid w:val="0"/>
        <w:ind w:firstLineChars="200" w:firstLine="480"/>
        <w:rPr>
          <w:rFonts w:ascii="Cambria Math" w:eastAsia="宋体" w:hAnsi="Cambria Math"/>
          <w:sz w:val="24"/>
          <w:szCs w:val="24"/>
          <w:oMath/>
        </w:rPr>
      </w:pPr>
      <m:oMathPara>
        <m:oMathParaPr>
          <m:jc m:val="left"/>
        </m:oMathParaPr>
        <m:oMath>
          <m:r>
            <w:rPr>
              <w:rFonts w:ascii="Cambria Math" w:eastAsia="宋体" w:hAnsi="Cambria Math" w:hint="eastAsia"/>
              <w:sz w:val="24"/>
              <w:szCs w:val="24"/>
            </w:rPr>
            <m:t>)</m:t>
          </m:r>
        </m:oMath>
      </m:oMathPara>
    </w:p>
    <w:p w14:paraId="514CC1B9" w14:textId="7EFF5B47" w:rsidR="0089421F" w:rsidRDefault="0089421F" w:rsidP="0089421F">
      <w:pPr>
        <w:tabs>
          <w:tab w:val="num" w:pos="720"/>
        </w:tabs>
        <w:adjustRightInd w:val="0"/>
        <w:snapToGrid w:val="0"/>
        <w:ind w:firstLineChars="200" w:firstLine="480"/>
        <w:rPr>
          <w:rFonts w:ascii="Times New Roman" w:eastAsia="宋体" w:hAnsi="Times New Roman"/>
          <w:sz w:val="24"/>
          <w:szCs w:val="24"/>
        </w:rPr>
      </w:pPr>
      <w:r>
        <w:rPr>
          <w:rFonts w:ascii="Times New Roman" w:eastAsia="宋体" w:hAnsi="Times New Roman" w:hint="eastAsia"/>
          <w:noProof/>
          <w:sz w:val="24"/>
          <w:szCs w:val="24"/>
        </w:rPr>
        <w:lastRenderedPageBreak/>
        <w:drawing>
          <wp:inline distT="0" distB="0" distL="0" distR="0" wp14:anchorId="255D9C72" wp14:editId="71891B9F">
            <wp:extent cx="5267867" cy="4699000"/>
            <wp:effectExtent l="0" t="0" r="0" b="0"/>
            <wp:docPr id="2132198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8984" name="图片 2132198984"/>
                    <pic:cNvPicPr/>
                  </pic:nvPicPr>
                  <pic:blipFill rotWithShape="1">
                    <a:blip r:embed="rId17" cstate="print">
                      <a:extLst>
                        <a:ext uri="{BEBA8EAE-BF5A-486C-A8C5-ECC9F3942E4B}">
                          <a14:imgProps xmlns:a14="http://schemas.microsoft.com/office/drawing/2010/main">
                            <a14:imgLayer r:embed="rId18">
                              <a14:imgEffect>
                                <a14:sharpenSoften amount="25000"/>
                              </a14:imgEffect>
                            </a14:imgLayer>
                          </a14:imgProps>
                        </a:ext>
                        <a:ext uri="{28A0092B-C50C-407E-A947-70E740481C1C}">
                          <a14:useLocalDpi xmlns:a14="http://schemas.microsoft.com/office/drawing/2010/main" val="0"/>
                        </a:ext>
                      </a:extLst>
                    </a:blip>
                    <a:srcRect l="8187" t="9582" r="10426" b="34319"/>
                    <a:stretch>
                      <a:fillRect/>
                    </a:stretch>
                  </pic:blipFill>
                  <pic:spPr bwMode="auto">
                    <a:xfrm>
                      <a:off x="0" y="0"/>
                      <a:ext cx="5267867" cy="4699000"/>
                    </a:xfrm>
                    <a:prstGeom prst="rect">
                      <a:avLst/>
                    </a:prstGeom>
                    <a:ln>
                      <a:noFill/>
                    </a:ln>
                    <a:extLst>
                      <a:ext uri="{53640926-AAD7-44D8-BBD7-CCE9431645EC}">
                        <a14:shadowObscured xmlns:a14="http://schemas.microsoft.com/office/drawing/2010/main"/>
                      </a:ext>
                    </a:extLst>
                  </pic:spPr>
                </pic:pic>
              </a:graphicData>
            </a:graphic>
          </wp:inline>
        </w:drawing>
      </w:r>
    </w:p>
    <w:p w14:paraId="3BA108FB" w14:textId="761C6E70" w:rsidR="00682D30" w:rsidRDefault="00682D30" w:rsidP="00682D30">
      <w:pPr>
        <w:tabs>
          <w:tab w:val="num" w:pos="720"/>
        </w:tabs>
        <w:adjustRightInd w:val="0"/>
        <w:snapToGrid w:val="0"/>
        <w:ind w:firstLineChars="200" w:firstLine="480"/>
        <w:jc w:val="center"/>
        <w:rPr>
          <w:rFonts w:ascii="Times New Roman" w:eastAsia="宋体" w:hAnsi="Times New Roman"/>
          <w:sz w:val="24"/>
          <w:szCs w:val="24"/>
        </w:rPr>
      </w:pPr>
      <w:r>
        <w:rPr>
          <w:rFonts w:ascii="Times New Roman" w:eastAsia="宋体" w:hAnsi="Times New Roman" w:hint="eastAsia"/>
          <w:noProof/>
          <w:sz w:val="24"/>
          <w:szCs w:val="24"/>
        </w:rPr>
        <w:drawing>
          <wp:inline distT="0" distB="0" distL="0" distR="0" wp14:anchorId="495DD571" wp14:editId="0064FC28">
            <wp:extent cx="5659131" cy="3492500"/>
            <wp:effectExtent l="0" t="0" r="0" b="0"/>
            <wp:docPr id="13119040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04053" name="图片 1311904053"/>
                    <pic:cNvPicPr/>
                  </pic:nvPicPr>
                  <pic:blipFill>
                    <a:blip r:embed="rId19">
                      <a:extLst>
                        <a:ext uri="{28A0092B-C50C-407E-A947-70E740481C1C}">
                          <a14:useLocalDpi xmlns:a14="http://schemas.microsoft.com/office/drawing/2010/main" val="0"/>
                        </a:ext>
                      </a:extLst>
                    </a:blip>
                    <a:stretch>
                      <a:fillRect/>
                    </a:stretch>
                  </pic:blipFill>
                  <pic:spPr>
                    <a:xfrm>
                      <a:off x="0" y="0"/>
                      <a:ext cx="5659131" cy="3492500"/>
                    </a:xfrm>
                    <a:prstGeom prst="rect">
                      <a:avLst/>
                    </a:prstGeom>
                  </pic:spPr>
                </pic:pic>
              </a:graphicData>
            </a:graphic>
          </wp:inline>
        </w:drawing>
      </w:r>
      <w:r>
        <w:rPr>
          <w:rFonts w:ascii="Times New Roman" w:eastAsia="宋体" w:hAnsi="Times New Roman" w:hint="eastAsia"/>
          <w:noProof/>
          <w:sz w:val="24"/>
          <w:szCs w:val="24"/>
        </w:rPr>
        <w:lastRenderedPageBreak/>
        <w:drawing>
          <wp:inline distT="0" distB="0" distL="0" distR="0" wp14:anchorId="7AA3164D" wp14:editId="16EA77CD">
            <wp:extent cx="6070705" cy="3746500"/>
            <wp:effectExtent l="0" t="0" r="6350" b="6350"/>
            <wp:docPr id="49195935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59358" name="图片 491959358"/>
                    <pic:cNvPicPr/>
                  </pic:nvPicPr>
                  <pic:blipFill>
                    <a:blip r:embed="rId20">
                      <a:extLst>
                        <a:ext uri="{28A0092B-C50C-407E-A947-70E740481C1C}">
                          <a14:useLocalDpi xmlns:a14="http://schemas.microsoft.com/office/drawing/2010/main" val="0"/>
                        </a:ext>
                      </a:extLst>
                    </a:blip>
                    <a:stretch>
                      <a:fillRect/>
                    </a:stretch>
                  </pic:blipFill>
                  <pic:spPr>
                    <a:xfrm>
                      <a:off x="0" y="0"/>
                      <a:ext cx="6070705" cy="3746500"/>
                    </a:xfrm>
                    <a:prstGeom prst="rect">
                      <a:avLst/>
                    </a:prstGeom>
                  </pic:spPr>
                </pic:pic>
              </a:graphicData>
            </a:graphic>
          </wp:inline>
        </w:drawing>
      </w:r>
      <w:r>
        <w:rPr>
          <w:rFonts w:ascii="Times New Roman" w:eastAsia="宋体" w:hAnsi="Times New Roman" w:hint="eastAsia"/>
          <w:noProof/>
          <w:sz w:val="24"/>
          <w:szCs w:val="24"/>
        </w:rPr>
        <w:drawing>
          <wp:inline distT="0" distB="0" distL="0" distR="0" wp14:anchorId="6A965AEB" wp14:editId="3C02B93B">
            <wp:extent cx="6101572" cy="3765550"/>
            <wp:effectExtent l="0" t="0" r="1270" b="6985"/>
            <wp:docPr id="9184907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90717" name="图片 918490717"/>
                    <pic:cNvPicPr/>
                  </pic:nvPicPr>
                  <pic:blipFill>
                    <a:blip r:embed="rId21">
                      <a:extLst>
                        <a:ext uri="{28A0092B-C50C-407E-A947-70E740481C1C}">
                          <a14:useLocalDpi xmlns:a14="http://schemas.microsoft.com/office/drawing/2010/main" val="0"/>
                        </a:ext>
                      </a:extLst>
                    </a:blip>
                    <a:stretch>
                      <a:fillRect/>
                    </a:stretch>
                  </pic:blipFill>
                  <pic:spPr>
                    <a:xfrm>
                      <a:off x="0" y="0"/>
                      <a:ext cx="6101572" cy="3765550"/>
                    </a:xfrm>
                    <a:prstGeom prst="rect">
                      <a:avLst/>
                    </a:prstGeom>
                  </pic:spPr>
                </pic:pic>
              </a:graphicData>
            </a:graphic>
          </wp:inline>
        </w:drawing>
      </w:r>
      <w:r>
        <w:rPr>
          <w:rFonts w:ascii="Times New Roman" w:eastAsia="宋体" w:hAnsi="Times New Roman" w:hint="eastAsia"/>
          <w:noProof/>
          <w:sz w:val="24"/>
          <w:szCs w:val="24"/>
        </w:rPr>
        <w:lastRenderedPageBreak/>
        <w:drawing>
          <wp:inline distT="0" distB="0" distL="0" distR="0" wp14:anchorId="3BC5C52F" wp14:editId="52FE25BB">
            <wp:extent cx="5844338" cy="3606800"/>
            <wp:effectExtent l="0" t="0" r="0" b="8890"/>
            <wp:docPr id="11185567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56700" name="图片 1118556700"/>
                    <pic:cNvPicPr/>
                  </pic:nvPicPr>
                  <pic:blipFill>
                    <a:blip r:embed="rId22">
                      <a:extLst>
                        <a:ext uri="{28A0092B-C50C-407E-A947-70E740481C1C}">
                          <a14:useLocalDpi xmlns:a14="http://schemas.microsoft.com/office/drawing/2010/main" val="0"/>
                        </a:ext>
                      </a:extLst>
                    </a:blip>
                    <a:stretch>
                      <a:fillRect/>
                    </a:stretch>
                  </pic:blipFill>
                  <pic:spPr>
                    <a:xfrm>
                      <a:off x="0" y="0"/>
                      <a:ext cx="5844338" cy="3606800"/>
                    </a:xfrm>
                    <a:prstGeom prst="rect">
                      <a:avLst/>
                    </a:prstGeom>
                  </pic:spPr>
                </pic:pic>
              </a:graphicData>
            </a:graphic>
          </wp:inline>
        </w:drawing>
      </w:r>
    </w:p>
    <w:p w14:paraId="094A52F2" w14:textId="77777777" w:rsidR="0097206A" w:rsidRDefault="0097206A" w:rsidP="00475B14">
      <w:pPr>
        <w:tabs>
          <w:tab w:val="num" w:pos="720"/>
        </w:tabs>
        <w:adjustRightInd w:val="0"/>
        <w:snapToGrid w:val="0"/>
        <w:rPr>
          <w:rFonts w:ascii="Times New Roman" w:eastAsia="宋体" w:hAnsi="Times New Roman"/>
          <w:sz w:val="24"/>
          <w:szCs w:val="24"/>
        </w:rPr>
      </w:pPr>
    </w:p>
    <w:p w14:paraId="18966973" w14:textId="1B12E4FD" w:rsidR="0097206A" w:rsidRPr="0097206A" w:rsidRDefault="0097206A" w:rsidP="0097206A">
      <w:pPr>
        <w:pStyle w:val="ab"/>
        <w:ind w:left="840" w:hanging="420"/>
        <w:rPr>
          <w:rFonts w:hint="eastAsia"/>
        </w:rPr>
      </w:pPr>
      <w:r w:rsidRPr="0097206A">
        <w:rPr>
          <w:rFonts w:hint="eastAsia"/>
        </w:rPr>
        <w:t>关键变量对简历回复概率的平均边际效应 (AME) 汇总</w:t>
      </w:r>
    </w:p>
    <w:p w14:paraId="06AE3CE4" w14:textId="0CAC58A0" w:rsidR="00A17CA8" w:rsidRDefault="0097206A" w:rsidP="002F4853">
      <w:pPr>
        <w:adjustRightInd w:val="0"/>
        <w:snapToGrid w:val="0"/>
        <w:rPr>
          <w:rFonts w:ascii="Times New Roman" w:eastAsia="宋体" w:hAnsi="Times New Roman"/>
          <w:sz w:val="24"/>
          <w:szCs w:val="24"/>
        </w:rPr>
      </w:pPr>
      <w:r w:rsidRPr="0097206A">
        <w:rPr>
          <w:rFonts w:ascii="Times New Roman" w:eastAsia="宋体" w:hAnsi="Times New Roman"/>
          <w:noProof/>
          <w:sz w:val="24"/>
          <w:szCs w:val="24"/>
        </w:rPr>
        <w:drawing>
          <wp:inline distT="0" distB="0" distL="0" distR="0" wp14:anchorId="4AD09989" wp14:editId="7AFA5B2F">
            <wp:extent cx="5860344" cy="3987800"/>
            <wp:effectExtent l="0" t="0" r="7620" b="1270"/>
            <wp:docPr id="497496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96933" name=""/>
                    <pic:cNvPicPr/>
                  </pic:nvPicPr>
                  <pic:blipFill rotWithShape="1">
                    <a:blip r:embed="rId23"/>
                    <a:srcRect t="1051"/>
                    <a:stretch>
                      <a:fillRect/>
                    </a:stretch>
                  </pic:blipFill>
                  <pic:spPr bwMode="auto">
                    <a:xfrm>
                      <a:off x="0" y="0"/>
                      <a:ext cx="5860344" cy="3987800"/>
                    </a:xfrm>
                    <a:prstGeom prst="rect">
                      <a:avLst/>
                    </a:prstGeom>
                    <a:ln>
                      <a:noFill/>
                    </a:ln>
                    <a:extLst>
                      <a:ext uri="{53640926-AAD7-44D8-BBD7-CCE9431645EC}">
                        <a14:shadowObscured xmlns:a14="http://schemas.microsoft.com/office/drawing/2010/main"/>
                      </a:ext>
                    </a:extLst>
                  </pic:spPr>
                </pic:pic>
              </a:graphicData>
            </a:graphic>
          </wp:inline>
        </w:drawing>
      </w:r>
    </w:p>
    <w:p w14:paraId="4201F979" w14:textId="0BE73373" w:rsidR="00343FE3" w:rsidRPr="00343FE3" w:rsidRDefault="00343FE3" w:rsidP="00343FE3">
      <w:pPr>
        <w:adjustRightInd w:val="0"/>
        <w:snapToGrid w:val="0"/>
        <w:ind w:firstLineChars="200" w:firstLine="480"/>
        <w:rPr>
          <w:rFonts w:ascii="Times New Roman" w:eastAsia="宋体" w:hAnsi="Times New Roman"/>
          <w:sz w:val="24"/>
          <w:szCs w:val="24"/>
        </w:rPr>
      </w:pPr>
      <w:r w:rsidRPr="00343FE3">
        <w:rPr>
          <w:rFonts w:ascii="Times New Roman" w:eastAsia="宋体" w:hAnsi="Times New Roman"/>
          <w:sz w:val="24"/>
          <w:szCs w:val="24"/>
        </w:rPr>
        <w:t>回到储生证券的故事，易不满同学最初的直觉并非毫无依据。实验结果表明，这家</w:t>
      </w:r>
      <w:proofErr w:type="gramStart"/>
      <w:r w:rsidRPr="00343FE3">
        <w:rPr>
          <w:rFonts w:ascii="Times New Roman" w:eastAsia="宋体" w:hAnsi="Times New Roman"/>
          <w:sz w:val="24"/>
          <w:szCs w:val="24"/>
        </w:rPr>
        <w:t>宇宙级</w:t>
      </w:r>
      <w:proofErr w:type="gramEnd"/>
      <w:r w:rsidRPr="00343FE3">
        <w:rPr>
          <w:rFonts w:ascii="Times New Roman" w:eastAsia="宋体" w:hAnsi="Times New Roman"/>
          <w:sz w:val="24"/>
          <w:szCs w:val="24"/>
        </w:rPr>
        <w:t>知名企业在简历筛选阶段，确实并非单纯依据</w:t>
      </w:r>
      <w:r>
        <w:rPr>
          <w:rFonts w:ascii="Times New Roman" w:eastAsia="宋体" w:hAnsi="Times New Roman" w:hint="eastAsia"/>
          <w:sz w:val="24"/>
          <w:szCs w:val="24"/>
        </w:rPr>
        <w:t>“</w:t>
      </w:r>
      <w:r w:rsidRPr="00343FE3">
        <w:rPr>
          <w:rFonts w:ascii="Times New Roman" w:eastAsia="宋体" w:hAnsi="Times New Roman"/>
          <w:sz w:val="24"/>
          <w:szCs w:val="24"/>
        </w:rPr>
        <w:t>能力型投入</w:t>
      </w:r>
      <w:r>
        <w:rPr>
          <w:rFonts w:ascii="Times New Roman" w:eastAsia="宋体" w:hAnsi="Times New Roman" w:hint="eastAsia"/>
          <w:sz w:val="24"/>
          <w:szCs w:val="24"/>
        </w:rPr>
        <w:t>”</w:t>
      </w:r>
      <w:proofErr w:type="gramStart"/>
      <w:r>
        <w:rPr>
          <w:rFonts w:ascii="Times New Roman" w:eastAsia="宋体" w:hAnsi="Times New Roman" w:hint="eastAsia"/>
          <w:sz w:val="24"/>
          <w:szCs w:val="24"/>
        </w:rPr>
        <w:t>来作</w:t>
      </w:r>
      <w:proofErr w:type="gramEnd"/>
      <w:r w:rsidRPr="00343FE3">
        <w:rPr>
          <w:rFonts w:ascii="Times New Roman" w:eastAsia="宋体" w:hAnsi="Times New Roman"/>
          <w:sz w:val="24"/>
          <w:szCs w:val="24"/>
        </w:rPr>
        <w:t>出判断。家庭背景（</w:t>
      </w:r>
      <w:r w:rsidRPr="00343FE3">
        <w:rPr>
          <w:rFonts w:ascii="Times New Roman" w:eastAsia="宋体" w:hAnsi="Times New Roman"/>
          <w:sz w:val="24"/>
          <w:szCs w:val="24"/>
        </w:rPr>
        <w:t>A10</w:t>
      </w:r>
      <w:r w:rsidRPr="00343FE3">
        <w:rPr>
          <w:rFonts w:ascii="Times New Roman" w:eastAsia="宋体" w:hAnsi="Times New Roman"/>
          <w:sz w:val="24"/>
          <w:szCs w:val="24"/>
        </w:rPr>
        <w:t>）在所有模型中</w:t>
      </w:r>
      <w:r>
        <w:rPr>
          <w:rFonts w:ascii="Times New Roman" w:eastAsia="宋体" w:hAnsi="Times New Roman" w:hint="eastAsia"/>
          <w:sz w:val="24"/>
          <w:szCs w:val="24"/>
        </w:rPr>
        <w:t>几乎</w:t>
      </w:r>
      <w:r w:rsidRPr="00343FE3">
        <w:rPr>
          <w:rFonts w:ascii="Times New Roman" w:eastAsia="宋体" w:hAnsi="Times New Roman"/>
          <w:sz w:val="24"/>
          <w:szCs w:val="24"/>
        </w:rPr>
        <w:t>始终表现出最强且稳定的正向影响，其作用强度明显超过课程、证书与工作经验，说明企业在早期筛选中对社会资本</w:t>
      </w:r>
      <w:r w:rsidRPr="00343FE3">
        <w:rPr>
          <w:rFonts w:ascii="Times New Roman" w:eastAsia="宋体" w:hAnsi="Times New Roman"/>
          <w:sz w:val="24"/>
          <w:szCs w:val="24"/>
        </w:rPr>
        <w:lastRenderedPageBreak/>
        <w:t>存在高度依赖。</w:t>
      </w:r>
    </w:p>
    <w:p w14:paraId="60CC7930" w14:textId="48C51EFB" w:rsidR="00343FE3" w:rsidRPr="00343FE3" w:rsidRDefault="00343FE3" w:rsidP="00343FE3">
      <w:pPr>
        <w:adjustRightInd w:val="0"/>
        <w:snapToGrid w:val="0"/>
        <w:ind w:firstLineChars="200" w:firstLine="480"/>
        <w:rPr>
          <w:rFonts w:ascii="Times New Roman" w:eastAsia="宋体" w:hAnsi="Times New Roman"/>
          <w:sz w:val="24"/>
          <w:szCs w:val="24"/>
        </w:rPr>
      </w:pPr>
      <w:r w:rsidRPr="00343FE3">
        <w:rPr>
          <w:rFonts w:ascii="Times New Roman" w:eastAsia="宋体" w:hAnsi="Times New Roman"/>
          <w:sz w:val="24"/>
          <w:szCs w:val="24"/>
        </w:rPr>
        <w:t>与此同时，研究也揭示了一个更微妙、却更现实的现象：努力并非无效，但努力必须</w:t>
      </w:r>
      <w:r>
        <w:rPr>
          <w:rFonts w:ascii="Times New Roman" w:eastAsia="宋体" w:hAnsi="Times New Roman" w:hint="eastAsia"/>
          <w:sz w:val="24"/>
          <w:szCs w:val="24"/>
        </w:rPr>
        <w:t>“</w:t>
      </w:r>
      <w:r w:rsidRPr="00343FE3">
        <w:rPr>
          <w:rFonts w:ascii="Times New Roman" w:eastAsia="宋体" w:hAnsi="Times New Roman"/>
          <w:sz w:val="24"/>
          <w:szCs w:val="24"/>
        </w:rPr>
        <w:t>被正确识别</w:t>
      </w:r>
      <w:r>
        <w:rPr>
          <w:rFonts w:ascii="Times New Roman" w:eastAsia="宋体" w:hAnsi="Times New Roman" w:hint="eastAsia"/>
          <w:sz w:val="24"/>
          <w:szCs w:val="24"/>
        </w:rPr>
        <w:t>”</w:t>
      </w:r>
      <w:r w:rsidRPr="00343FE3">
        <w:rPr>
          <w:rFonts w:ascii="Times New Roman" w:eastAsia="宋体" w:hAnsi="Times New Roman"/>
          <w:sz w:val="24"/>
          <w:szCs w:val="24"/>
        </w:rPr>
        <w:t>。对于非</w:t>
      </w:r>
      <w:r w:rsidRPr="00343FE3">
        <w:rPr>
          <w:rFonts w:ascii="Times New Roman" w:eastAsia="宋体" w:hAnsi="Times New Roman"/>
          <w:sz w:val="24"/>
          <w:szCs w:val="24"/>
        </w:rPr>
        <w:t>985</w:t>
      </w:r>
      <w:r w:rsidRPr="00343FE3">
        <w:rPr>
          <w:rFonts w:ascii="Times New Roman" w:eastAsia="宋体" w:hAnsi="Times New Roman"/>
          <w:sz w:val="24"/>
          <w:szCs w:val="24"/>
        </w:rPr>
        <w:t>院校学生而言，</w:t>
      </w:r>
      <w:r w:rsidRPr="00343FE3">
        <w:rPr>
          <w:rFonts w:ascii="Times New Roman" w:eastAsia="宋体" w:hAnsi="Times New Roman"/>
          <w:sz w:val="24"/>
          <w:szCs w:val="24"/>
        </w:rPr>
        <w:t>CFA</w:t>
      </w:r>
      <w:r w:rsidRPr="00343FE3">
        <w:rPr>
          <w:rFonts w:ascii="Times New Roman" w:eastAsia="宋体" w:hAnsi="Times New Roman"/>
          <w:sz w:val="24"/>
          <w:szCs w:val="24"/>
        </w:rPr>
        <w:t>证书不仅没有发挥补偿作用，反而可能触发招聘者的负面解读；而对</w:t>
      </w:r>
      <w:r w:rsidRPr="00343FE3">
        <w:rPr>
          <w:rFonts w:ascii="Times New Roman" w:eastAsia="宋体" w:hAnsi="Times New Roman"/>
          <w:sz w:val="24"/>
          <w:szCs w:val="24"/>
        </w:rPr>
        <w:t>985</w:t>
      </w:r>
      <w:r w:rsidRPr="00343FE3">
        <w:rPr>
          <w:rFonts w:ascii="Times New Roman" w:eastAsia="宋体" w:hAnsi="Times New Roman"/>
          <w:sz w:val="24"/>
          <w:szCs w:val="24"/>
        </w:rPr>
        <w:t>学生，</w:t>
      </w:r>
      <w:r w:rsidRPr="00343FE3">
        <w:rPr>
          <w:rFonts w:ascii="Times New Roman" w:eastAsia="宋体" w:hAnsi="Times New Roman"/>
          <w:sz w:val="24"/>
          <w:szCs w:val="24"/>
        </w:rPr>
        <w:t>CFA</w:t>
      </w:r>
      <w:r w:rsidRPr="00343FE3">
        <w:rPr>
          <w:rFonts w:ascii="Times New Roman" w:eastAsia="宋体" w:hAnsi="Times New Roman"/>
          <w:sz w:val="24"/>
          <w:szCs w:val="24"/>
        </w:rPr>
        <w:t>又几乎不产生额外价值。这意味着，同一项努力在不同背景下，会被市场赋予完全不同的含义。</w:t>
      </w:r>
    </w:p>
    <w:p w14:paraId="1F52054D" w14:textId="7B1B7546" w:rsidR="00343FE3" w:rsidRPr="00343FE3" w:rsidRDefault="00343FE3" w:rsidP="00343FE3">
      <w:pPr>
        <w:adjustRightInd w:val="0"/>
        <w:snapToGrid w:val="0"/>
        <w:ind w:firstLineChars="200" w:firstLine="480"/>
        <w:rPr>
          <w:rFonts w:ascii="Times New Roman" w:eastAsia="宋体" w:hAnsi="Times New Roman"/>
          <w:sz w:val="24"/>
          <w:szCs w:val="24"/>
        </w:rPr>
      </w:pPr>
      <w:r w:rsidRPr="00343FE3">
        <w:rPr>
          <w:rFonts w:ascii="Times New Roman" w:eastAsia="宋体" w:hAnsi="Times New Roman"/>
          <w:sz w:val="24"/>
          <w:szCs w:val="24"/>
        </w:rPr>
        <w:t>相比之下，《多元统计分析》课程所代表的学术训练，提供了一种更稳定的正向信号。无论家庭背景或证书状况如何，具备扎实分析能力的求职者更容易获得正向反馈，且当其与职业证书结合时，效果最为显著。这表明，企业在</w:t>
      </w:r>
      <w:r>
        <w:rPr>
          <w:rFonts w:ascii="Times New Roman" w:eastAsia="宋体" w:hAnsi="Times New Roman" w:hint="eastAsia"/>
          <w:sz w:val="24"/>
          <w:szCs w:val="24"/>
        </w:rPr>
        <w:t>“</w:t>
      </w:r>
      <w:r w:rsidRPr="00343FE3">
        <w:rPr>
          <w:rFonts w:ascii="Times New Roman" w:eastAsia="宋体" w:hAnsi="Times New Roman"/>
          <w:sz w:val="24"/>
          <w:szCs w:val="24"/>
        </w:rPr>
        <w:t>承揽型人才</w:t>
      </w:r>
      <w:r>
        <w:rPr>
          <w:rFonts w:ascii="Times New Roman" w:eastAsia="宋体" w:hAnsi="Times New Roman" w:hint="eastAsia"/>
          <w:sz w:val="24"/>
          <w:szCs w:val="24"/>
        </w:rPr>
        <w:t>”</w:t>
      </w:r>
      <w:r w:rsidRPr="00343FE3">
        <w:rPr>
          <w:rFonts w:ascii="Times New Roman" w:eastAsia="宋体" w:hAnsi="Times New Roman"/>
          <w:sz w:val="24"/>
          <w:szCs w:val="24"/>
        </w:rPr>
        <w:t>与</w:t>
      </w:r>
      <w:r>
        <w:rPr>
          <w:rFonts w:ascii="Times New Roman" w:eastAsia="宋体" w:hAnsi="Times New Roman" w:hint="eastAsia"/>
          <w:sz w:val="24"/>
          <w:szCs w:val="24"/>
        </w:rPr>
        <w:t>“</w:t>
      </w:r>
      <w:r w:rsidRPr="00343FE3">
        <w:rPr>
          <w:rFonts w:ascii="Times New Roman" w:eastAsia="宋体" w:hAnsi="Times New Roman"/>
          <w:sz w:val="24"/>
          <w:szCs w:val="24"/>
        </w:rPr>
        <w:t>承做型人才</w:t>
      </w:r>
      <w:r>
        <w:rPr>
          <w:rFonts w:ascii="Times New Roman" w:eastAsia="宋体" w:hAnsi="Times New Roman" w:hint="eastAsia"/>
          <w:sz w:val="24"/>
          <w:szCs w:val="24"/>
        </w:rPr>
        <w:t>”</w:t>
      </w:r>
      <w:r w:rsidRPr="00343FE3">
        <w:rPr>
          <w:rFonts w:ascii="Times New Roman" w:eastAsia="宋体" w:hAnsi="Times New Roman"/>
          <w:sz w:val="24"/>
          <w:szCs w:val="24"/>
        </w:rPr>
        <w:t>的权衡中，并非完全忽视后者，而是更偏好那些能够被清晰识别、并与既有信号体系相匹配的能力。</w:t>
      </w:r>
    </w:p>
    <w:p w14:paraId="2D4FE2C7" w14:textId="37467627" w:rsidR="00343FE3" w:rsidRPr="00343FE3" w:rsidRDefault="00343FE3" w:rsidP="00343FE3">
      <w:pPr>
        <w:adjustRightInd w:val="0"/>
        <w:snapToGrid w:val="0"/>
        <w:ind w:firstLineChars="200" w:firstLine="480"/>
        <w:rPr>
          <w:rFonts w:ascii="Times New Roman" w:eastAsia="宋体" w:hAnsi="Times New Roman"/>
          <w:sz w:val="24"/>
          <w:szCs w:val="24"/>
        </w:rPr>
      </w:pPr>
      <w:r w:rsidRPr="00343FE3">
        <w:rPr>
          <w:rFonts w:ascii="Times New Roman" w:eastAsia="宋体" w:hAnsi="Times New Roman"/>
          <w:sz w:val="24"/>
          <w:szCs w:val="24"/>
        </w:rPr>
        <w:t>因此，易不满同学的研究并未得出一个简单的</w:t>
      </w:r>
      <w:r>
        <w:rPr>
          <w:rFonts w:ascii="Times New Roman" w:eastAsia="宋体" w:hAnsi="Times New Roman" w:hint="eastAsia"/>
          <w:sz w:val="24"/>
          <w:szCs w:val="24"/>
        </w:rPr>
        <w:t>“</w:t>
      </w:r>
      <w:r w:rsidRPr="00343FE3">
        <w:rPr>
          <w:rFonts w:ascii="Times New Roman" w:eastAsia="宋体" w:hAnsi="Times New Roman"/>
          <w:sz w:val="24"/>
          <w:szCs w:val="24"/>
        </w:rPr>
        <w:t>公平或不公平</w:t>
      </w:r>
      <w:r>
        <w:rPr>
          <w:rFonts w:ascii="Times New Roman" w:eastAsia="宋体" w:hAnsi="Times New Roman" w:hint="eastAsia"/>
          <w:sz w:val="24"/>
          <w:szCs w:val="24"/>
        </w:rPr>
        <w:t>”</w:t>
      </w:r>
      <w:r w:rsidRPr="00343FE3">
        <w:rPr>
          <w:rFonts w:ascii="Times New Roman" w:eastAsia="宋体" w:hAnsi="Times New Roman"/>
          <w:sz w:val="24"/>
          <w:szCs w:val="24"/>
        </w:rPr>
        <w:t>的结论，而是揭示了一个更冷静的事实：在高度竞争的金融就业市场中，招聘并不是对努力的线性回报，而是一套对信号进行筛选、放大与误读的复杂机制。理解这套机制，本身就是年轻求职者最重要的一课。</w:t>
      </w:r>
    </w:p>
    <w:p w14:paraId="7E8B4EF7" w14:textId="5589B0DF" w:rsidR="002F4853" w:rsidRPr="00AB14E7" w:rsidRDefault="00CA25AF" w:rsidP="002F4853">
      <w:pPr>
        <w:adjustRightInd w:val="0"/>
        <w:snapToGrid w:val="0"/>
        <w:rPr>
          <w:rFonts w:ascii="Times New Roman" w:eastAsia="宋体" w:hAnsi="Times New Roman"/>
          <w:sz w:val="24"/>
          <w:szCs w:val="24"/>
        </w:rPr>
      </w:pPr>
      <w:r>
        <w:rPr>
          <w:rFonts w:ascii="Times New Roman" w:eastAsia="宋体" w:hAnsi="Times New Roman" w:hint="eastAsia"/>
          <w:sz w:val="24"/>
          <w:szCs w:val="24"/>
        </w:rPr>
        <w:t>（</w:t>
      </w:r>
      <w:r w:rsidR="00343FE3">
        <w:rPr>
          <w:rFonts w:ascii="Times New Roman" w:eastAsia="宋体" w:hAnsi="Times New Roman" w:hint="eastAsia"/>
          <w:sz w:val="24"/>
          <w:szCs w:val="24"/>
        </w:rPr>
        <w:t>详细代码请</w:t>
      </w:r>
      <w:r>
        <w:rPr>
          <w:rFonts w:ascii="Times New Roman" w:eastAsia="宋体" w:hAnsi="Times New Roman" w:hint="eastAsia"/>
          <w:sz w:val="24"/>
          <w:szCs w:val="24"/>
        </w:rPr>
        <w:t>见附件）</w:t>
      </w:r>
    </w:p>
    <w:p w14:paraId="2D46C631" w14:textId="23620DA8" w:rsidR="00F70B3E" w:rsidRDefault="00F70B3E" w:rsidP="006166C6">
      <w:pPr>
        <w:adjustRightInd w:val="0"/>
        <w:snapToGrid w:val="0"/>
        <w:spacing w:before="100" w:beforeAutospacing="1" w:after="100" w:afterAutospacing="1" w:line="360" w:lineRule="auto"/>
        <w:rPr>
          <w:rFonts w:ascii="Times New Roman" w:eastAsia="宋体" w:hAnsi="Times New Roman"/>
          <w:sz w:val="24"/>
          <w:szCs w:val="24"/>
        </w:rPr>
      </w:pPr>
    </w:p>
    <w:p w14:paraId="5ED4C382" w14:textId="77777777" w:rsidR="006A66B2" w:rsidRDefault="006A66B2" w:rsidP="006166C6">
      <w:pPr>
        <w:adjustRightInd w:val="0"/>
        <w:snapToGrid w:val="0"/>
        <w:spacing w:before="100" w:beforeAutospacing="1" w:after="100" w:afterAutospacing="1" w:line="360" w:lineRule="auto"/>
        <w:rPr>
          <w:rFonts w:ascii="Times New Roman" w:eastAsia="宋体" w:hAnsi="Times New Roman"/>
          <w:sz w:val="24"/>
          <w:szCs w:val="24"/>
        </w:rPr>
      </w:pPr>
    </w:p>
    <w:p w14:paraId="03BC7F81" w14:textId="77777777" w:rsidR="00A5639A" w:rsidRPr="00A63DB7" w:rsidRDefault="00A5639A" w:rsidP="006166C6">
      <w:pPr>
        <w:adjustRightInd w:val="0"/>
        <w:snapToGrid w:val="0"/>
        <w:spacing w:before="100" w:beforeAutospacing="1" w:after="100" w:afterAutospacing="1" w:line="360" w:lineRule="auto"/>
        <w:rPr>
          <w:rFonts w:ascii="宋体" w:eastAsia="宋体" w:hAnsi="宋体" w:hint="eastAsia"/>
          <w:sz w:val="24"/>
          <w:szCs w:val="24"/>
          <w:lang w:val="fr-FR"/>
        </w:rPr>
      </w:pPr>
    </w:p>
    <w:sectPr w:rsidR="00A5639A" w:rsidRPr="00A63DB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849B6" w14:textId="77777777" w:rsidR="00533A6E" w:rsidRDefault="00533A6E" w:rsidP="009A64D3">
      <w:pPr>
        <w:rPr>
          <w:rFonts w:hint="eastAsia"/>
        </w:rPr>
      </w:pPr>
      <w:r>
        <w:separator/>
      </w:r>
    </w:p>
  </w:endnote>
  <w:endnote w:type="continuationSeparator" w:id="0">
    <w:p w14:paraId="538739B3" w14:textId="77777777" w:rsidR="00533A6E" w:rsidRDefault="00533A6E" w:rsidP="009A64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1578F" w14:textId="77777777" w:rsidR="00533A6E" w:rsidRDefault="00533A6E" w:rsidP="009A64D3">
      <w:pPr>
        <w:rPr>
          <w:rFonts w:hint="eastAsia"/>
        </w:rPr>
      </w:pPr>
      <w:r>
        <w:separator/>
      </w:r>
    </w:p>
  </w:footnote>
  <w:footnote w:type="continuationSeparator" w:id="0">
    <w:p w14:paraId="63FDE55B" w14:textId="77777777" w:rsidR="00533A6E" w:rsidRDefault="00533A6E" w:rsidP="009A64D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58EB"/>
    <w:multiLevelType w:val="multilevel"/>
    <w:tmpl w:val="E4E2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B72B0"/>
    <w:multiLevelType w:val="hybridMultilevel"/>
    <w:tmpl w:val="7AF0CC78"/>
    <w:lvl w:ilvl="0" w:tplc="63DC58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ACE27C6"/>
    <w:multiLevelType w:val="hybridMultilevel"/>
    <w:tmpl w:val="45B4579A"/>
    <w:lvl w:ilvl="0" w:tplc="1D04AB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D03AE8"/>
    <w:multiLevelType w:val="multilevel"/>
    <w:tmpl w:val="2A18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13E31"/>
    <w:multiLevelType w:val="hybridMultilevel"/>
    <w:tmpl w:val="3CF4C6DC"/>
    <w:lvl w:ilvl="0" w:tplc="81589096">
      <w:start w:val="1"/>
      <w:numFmt w:val="decimal"/>
      <w:lvlText w:val="(%1)"/>
      <w:lvlJc w:val="left"/>
      <w:pPr>
        <w:ind w:left="502"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126047D"/>
    <w:multiLevelType w:val="multilevel"/>
    <w:tmpl w:val="E1087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127F5"/>
    <w:multiLevelType w:val="hybridMultilevel"/>
    <w:tmpl w:val="13F27F04"/>
    <w:lvl w:ilvl="0" w:tplc="F3B6513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C6034DC"/>
    <w:multiLevelType w:val="multilevel"/>
    <w:tmpl w:val="4DD0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C40C45"/>
    <w:multiLevelType w:val="multilevel"/>
    <w:tmpl w:val="D840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CA12BF"/>
    <w:multiLevelType w:val="multilevel"/>
    <w:tmpl w:val="DFEA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3798B"/>
    <w:multiLevelType w:val="multilevel"/>
    <w:tmpl w:val="3246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C2AD8"/>
    <w:multiLevelType w:val="hybridMultilevel"/>
    <w:tmpl w:val="F1BEB4C4"/>
    <w:lvl w:ilvl="0" w:tplc="5532E460">
      <w:start w:val="1"/>
      <w:numFmt w:val="decimal"/>
      <w:lvlText w:val="%1."/>
      <w:lvlJc w:val="left"/>
      <w:pPr>
        <w:ind w:left="900" w:hanging="4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2C450791"/>
    <w:multiLevelType w:val="multilevel"/>
    <w:tmpl w:val="F5C6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0723E7"/>
    <w:multiLevelType w:val="multilevel"/>
    <w:tmpl w:val="2948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8B46EC"/>
    <w:multiLevelType w:val="multilevel"/>
    <w:tmpl w:val="100AB2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6B5481"/>
    <w:multiLevelType w:val="hybridMultilevel"/>
    <w:tmpl w:val="3942F8A6"/>
    <w:lvl w:ilvl="0" w:tplc="D506E6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6B451DB"/>
    <w:multiLevelType w:val="hybridMultilevel"/>
    <w:tmpl w:val="438A7192"/>
    <w:lvl w:ilvl="0" w:tplc="B8066404">
      <w:start w:val="3"/>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F130E4F"/>
    <w:multiLevelType w:val="multilevel"/>
    <w:tmpl w:val="33F2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FE4770"/>
    <w:multiLevelType w:val="multilevel"/>
    <w:tmpl w:val="95EC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006A9A"/>
    <w:multiLevelType w:val="multilevel"/>
    <w:tmpl w:val="C7A8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014600"/>
    <w:multiLevelType w:val="multilevel"/>
    <w:tmpl w:val="6058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AA7E5B"/>
    <w:multiLevelType w:val="hybridMultilevel"/>
    <w:tmpl w:val="1F30FAA2"/>
    <w:lvl w:ilvl="0" w:tplc="3F9A4B1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59671C4E"/>
    <w:multiLevelType w:val="multilevel"/>
    <w:tmpl w:val="C0F85A5E"/>
    <w:lvl w:ilvl="0">
      <w:start w:val="3"/>
      <w:numFmt w:val="decimal"/>
      <w:lvlText w:val="%1."/>
      <w:lvlJc w:val="left"/>
      <w:pPr>
        <w:ind w:left="360" w:hanging="360"/>
      </w:pPr>
      <w:rPr>
        <w:rFonts w:hint="default"/>
      </w:r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3" w15:restartNumberingAfterBreak="0">
    <w:nsid w:val="5E2D3EFB"/>
    <w:multiLevelType w:val="hybridMultilevel"/>
    <w:tmpl w:val="54B63996"/>
    <w:lvl w:ilvl="0" w:tplc="E4D0B684">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E937A9A"/>
    <w:multiLevelType w:val="hybridMultilevel"/>
    <w:tmpl w:val="074C3C52"/>
    <w:lvl w:ilvl="0" w:tplc="65AAC75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F3C4A00"/>
    <w:multiLevelType w:val="multilevel"/>
    <w:tmpl w:val="41F84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7879DE"/>
    <w:multiLevelType w:val="multilevel"/>
    <w:tmpl w:val="3DFC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BE7F21"/>
    <w:multiLevelType w:val="hybridMultilevel"/>
    <w:tmpl w:val="8CFAC986"/>
    <w:lvl w:ilvl="0" w:tplc="D94E455E">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CEA281A"/>
    <w:multiLevelType w:val="hybridMultilevel"/>
    <w:tmpl w:val="7D688A5E"/>
    <w:lvl w:ilvl="0" w:tplc="D3D04C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1690B51"/>
    <w:multiLevelType w:val="multilevel"/>
    <w:tmpl w:val="9350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B60ED5"/>
    <w:multiLevelType w:val="hybridMultilevel"/>
    <w:tmpl w:val="81F2C684"/>
    <w:lvl w:ilvl="0" w:tplc="357C450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8EE1560"/>
    <w:multiLevelType w:val="multilevel"/>
    <w:tmpl w:val="213AF1BE"/>
    <w:lvl w:ilvl="0">
      <w:start w:val="2"/>
      <w:numFmt w:val="decimal"/>
      <w:lvlText w:val="%1."/>
      <w:lvlJc w:val="left"/>
      <w:pPr>
        <w:ind w:left="360" w:hanging="360"/>
      </w:pPr>
      <w:rPr>
        <w:rFonts w:hint="default"/>
      </w:rPr>
    </w:lvl>
    <w:lvl w:ilvl="1">
      <w:start w:val="2"/>
      <w:numFmt w:val="decimal"/>
      <w:isLgl/>
      <w:lvlText w:val="%1.%2"/>
      <w:lvlJc w:val="left"/>
      <w:pPr>
        <w:ind w:left="720" w:hanging="720"/>
      </w:pPr>
      <w:rPr>
        <w:rFonts w:hint="default"/>
        <w:b w:val="0"/>
      </w:rPr>
    </w:lvl>
    <w:lvl w:ilvl="2">
      <w:start w:val="1"/>
      <w:numFmt w:val="decimal"/>
      <w:isLgl/>
      <w:lvlText w:val="%1.%2.%3"/>
      <w:lvlJc w:val="left"/>
      <w:pPr>
        <w:ind w:left="720" w:hanging="720"/>
      </w:pPr>
      <w:rPr>
        <w:rFonts w:hint="default"/>
        <w:b w:val="0"/>
      </w:rPr>
    </w:lvl>
    <w:lvl w:ilvl="3">
      <w:start w:val="1"/>
      <w:numFmt w:val="decimal"/>
      <w:isLgl/>
      <w:lvlText w:val="%1.%2.%3.%4"/>
      <w:lvlJc w:val="left"/>
      <w:pPr>
        <w:ind w:left="1080" w:hanging="1080"/>
      </w:pPr>
      <w:rPr>
        <w:rFonts w:hint="default"/>
        <w:b w:val="0"/>
      </w:rPr>
    </w:lvl>
    <w:lvl w:ilvl="4">
      <w:start w:val="1"/>
      <w:numFmt w:val="decimal"/>
      <w:isLgl/>
      <w:lvlText w:val="%1.%2.%3.%4.%5"/>
      <w:lvlJc w:val="left"/>
      <w:pPr>
        <w:ind w:left="1440" w:hanging="1440"/>
      </w:pPr>
      <w:rPr>
        <w:rFonts w:hint="default"/>
        <w:b w:val="0"/>
      </w:rPr>
    </w:lvl>
    <w:lvl w:ilvl="5">
      <w:start w:val="1"/>
      <w:numFmt w:val="decimal"/>
      <w:isLgl/>
      <w:lvlText w:val="%1.%2.%3.%4.%5.%6"/>
      <w:lvlJc w:val="left"/>
      <w:pPr>
        <w:ind w:left="1440" w:hanging="1440"/>
      </w:pPr>
      <w:rPr>
        <w:rFonts w:hint="default"/>
        <w:b w:val="0"/>
      </w:rPr>
    </w:lvl>
    <w:lvl w:ilvl="6">
      <w:start w:val="1"/>
      <w:numFmt w:val="decimal"/>
      <w:isLgl/>
      <w:lvlText w:val="%1.%2.%3.%4.%5.%6.%7"/>
      <w:lvlJc w:val="left"/>
      <w:pPr>
        <w:ind w:left="1800" w:hanging="1800"/>
      </w:pPr>
      <w:rPr>
        <w:rFonts w:hint="default"/>
        <w:b w:val="0"/>
      </w:rPr>
    </w:lvl>
    <w:lvl w:ilvl="7">
      <w:start w:val="1"/>
      <w:numFmt w:val="decimal"/>
      <w:isLgl/>
      <w:lvlText w:val="%1.%2.%3.%4.%5.%6.%7.%8"/>
      <w:lvlJc w:val="left"/>
      <w:pPr>
        <w:ind w:left="2160" w:hanging="2160"/>
      </w:pPr>
      <w:rPr>
        <w:rFonts w:hint="default"/>
        <w:b w:val="0"/>
      </w:rPr>
    </w:lvl>
    <w:lvl w:ilvl="8">
      <w:start w:val="1"/>
      <w:numFmt w:val="decimal"/>
      <w:isLgl/>
      <w:lvlText w:val="%1.%2.%3.%4.%5.%6.%7.%8.%9"/>
      <w:lvlJc w:val="left"/>
      <w:pPr>
        <w:ind w:left="2160" w:hanging="2160"/>
      </w:pPr>
      <w:rPr>
        <w:rFonts w:hint="default"/>
        <w:b w:val="0"/>
      </w:rPr>
    </w:lvl>
  </w:abstractNum>
  <w:abstractNum w:abstractNumId="32" w15:restartNumberingAfterBreak="0">
    <w:nsid w:val="7BB8091E"/>
    <w:multiLevelType w:val="multilevel"/>
    <w:tmpl w:val="FE02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E17A51"/>
    <w:multiLevelType w:val="multilevel"/>
    <w:tmpl w:val="03761EA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b w:val="0"/>
      </w:rPr>
    </w:lvl>
    <w:lvl w:ilvl="2">
      <w:start w:val="1"/>
      <w:numFmt w:val="decimal"/>
      <w:isLgl/>
      <w:lvlText w:val="%1.%2.%3"/>
      <w:lvlJc w:val="left"/>
      <w:pPr>
        <w:ind w:left="720" w:hanging="720"/>
      </w:pPr>
      <w:rPr>
        <w:rFonts w:hint="default"/>
        <w:b w:val="0"/>
      </w:rPr>
    </w:lvl>
    <w:lvl w:ilvl="3">
      <w:start w:val="1"/>
      <w:numFmt w:val="decimal"/>
      <w:isLgl/>
      <w:lvlText w:val="%1.%2.%3.%4"/>
      <w:lvlJc w:val="left"/>
      <w:pPr>
        <w:ind w:left="1080" w:hanging="1080"/>
      </w:pPr>
      <w:rPr>
        <w:rFonts w:hint="default"/>
        <w:b w:val="0"/>
      </w:rPr>
    </w:lvl>
    <w:lvl w:ilvl="4">
      <w:start w:val="1"/>
      <w:numFmt w:val="decimal"/>
      <w:isLgl/>
      <w:lvlText w:val="%1.%2.%3.%4.%5"/>
      <w:lvlJc w:val="left"/>
      <w:pPr>
        <w:ind w:left="1440" w:hanging="1440"/>
      </w:pPr>
      <w:rPr>
        <w:rFonts w:hint="default"/>
        <w:b w:val="0"/>
      </w:rPr>
    </w:lvl>
    <w:lvl w:ilvl="5">
      <w:start w:val="1"/>
      <w:numFmt w:val="decimal"/>
      <w:isLgl/>
      <w:lvlText w:val="%1.%2.%3.%4.%5.%6"/>
      <w:lvlJc w:val="left"/>
      <w:pPr>
        <w:ind w:left="1440" w:hanging="1440"/>
      </w:pPr>
      <w:rPr>
        <w:rFonts w:hint="default"/>
        <w:b w:val="0"/>
      </w:rPr>
    </w:lvl>
    <w:lvl w:ilvl="6">
      <w:start w:val="1"/>
      <w:numFmt w:val="decimal"/>
      <w:isLgl/>
      <w:lvlText w:val="%1.%2.%3.%4.%5.%6.%7"/>
      <w:lvlJc w:val="left"/>
      <w:pPr>
        <w:ind w:left="1800" w:hanging="1800"/>
      </w:pPr>
      <w:rPr>
        <w:rFonts w:hint="default"/>
        <w:b w:val="0"/>
      </w:rPr>
    </w:lvl>
    <w:lvl w:ilvl="7">
      <w:start w:val="1"/>
      <w:numFmt w:val="decimal"/>
      <w:isLgl/>
      <w:lvlText w:val="%1.%2.%3.%4.%5.%6.%7.%8"/>
      <w:lvlJc w:val="left"/>
      <w:pPr>
        <w:ind w:left="2160" w:hanging="2160"/>
      </w:pPr>
      <w:rPr>
        <w:rFonts w:hint="default"/>
        <w:b w:val="0"/>
      </w:rPr>
    </w:lvl>
    <w:lvl w:ilvl="8">
      <w:start w:val="1"/>
      <w:numFmt w:val="decimal"/>
      <w:isLgl/>
      <w:lvlText w:val="%1.%2.%3.%4.%5.%6.%7.%8.%9"/>
      <w:lvlJc w:val="left"/>
      <w:pPr>
        <w:ind w:left="2160" w:hanging="2160"/>
      </w:pPr>
      <w:rPr>
        <w:rFonts w:hint="default"/>
        <w:b w:val="0"/>
      </w:rPr>
    </w:lvl>
  </w:abstractNum>
  <w:num w:numId="1" w16cid:durableId="624847790">
    <w:abstractNumId w:val="4"/>
  </w:num>
  <w:num w:numId="2" w16cid:durableId="2119524099">
    <w:abstractNumId w:val="30"/>
  </w:num>
  <w:num w:numId="3" w16cid:durableId="849683759">
    <w:abstractNumId w:val="24"/>
  </w:num>
  <w:num w:numId="4" w16cid:durableId="1944847497">
    <w:abstractNumId w:val="2"/>
  </w:num>
  <w:num w:numId="5" w16cid:durableId="1808357489">
    <w:abstractNumId w:val="28"/>
  </w:num>
  <w:num w:numId="6" w16cid:durableId="975642594">
    <w:abstractNumId w:val="16"/>
  </w:num>
  <w:num w:numId="7" w16cid:durableId="1229725243">
    <w:abstractNumId w:val="22"/>
  </w:num>
  <w:num w:numId="8" w16cid:durableId="1699772173">
    <w:abstractNumId w:val="31"/>
  </w:num>
  <w:num w:numId="9" w16cid:durableId="397094682">
    <w:abstractNumId w:val="15"/>
  </w:num>
  <w:num w:numId="10" w16cid:durableId="1133325651">
    <w:abstractNumId w:val="33"/>
  </w:num>
  <w:num w:numId="11" w16cid:durableId="2115787612">
    <w:abstractNumId w:val="27"/>
  </w:num>
  <w:num w:numId="12" w16cid:durableId="2086997081">
    <w:abstractNumId w:val="6"/>
  </w:num>
  <w:num w:numId="13" w16cid:durableId="1067655265">
    <w:abstractNumId w:val="23"/>
  </w:num>
  <w:num w:numId="14" w16cid:durableId="1976637682">
    <w:abstractNumId w:val="11"/>
  </w:num>
  <w:num w:numId="15" w16cid:durableId="252669733">
    <w:abstractNumId w:val="21"/>
  </w:num>
  <w:num w:numId="16" w16cid:durableId="305163569">
    <w:abstractNumId w:val="1"/>
  </w:num>
  <w:num w:numId="17" w16cid:durableId="1592619457">
    <w:abstractNumId w:val="14"/>
  </w:num>
  <w:num w:numId="18" w16cid:durableId="18821618">
    <w:abstractNumId w:val="19"/>
  </w:num>
  <w:num w:numId="19" w16cid:durableId="817069883">
    <w:abstractNumId w:val="26"/>
  </w:num>
  <w:num w:numId="20" w16cid:durableId="1414162705">
    <w:abstractNumId w:val="20"/>
  </w:num>
  <w:num w:numId="21" w16cid:durableId="1629966661">
    <w:abstractNumId w:val="0"/>
  </w:num>
  <w:num w:numId="22" w16cid:durableId="350492930">
    <w:abstractNumId w:val="12"/>
  </w:num>
  <w:num w:numId="23" w16cid:durableId="769354091">
    <w:abstractNumId w:val="10"/>
  </w:num>
  <w:num w:numId="24" w16cid:durableId="1580600475">
    <w:abstractNumId w:val="17"/>
  </w:num>
  <w:num w:numId="25" w16cid:durableId="253780268">
    <w:abstractNumId w:val="18"/>
  </w:num>
  <w:num w:numId="26" w16cid:durableId="499467583">
    <w:abstractNumId w:val="5"/>
  </w:num>
  <w:num w:numId="27" w16cid:durableId="733086619">
    <w:abstractNumId w:val="9"/>
  </w:num>
  <w:num w:numId="28" w16cid:durableId="1836797598">
    <w:abstractNumId w:val="32"/>
  </w:num>
  <w:num w:numId="29" w16cid:durableId="1418749865">
    <w:abstractNumId w:val="3"/>
  </w:num>
  <w:num w:numId="30" w16cid:durableId="1815636579">
    <w:abstractNumId w:val="29"/>
  </w:num>
  <w:num w:numId="31" w16cid:durableId="1034884891">
    <w:abstractNumId w:val="7"/>
  </w:num>
  <w:num w:numId="32" w16cid:durableId="9071297">
    <w:abstractNumId w:val="25"/>
  </w:num>
  <w:num w:numId="33" w16cid:durableId="268004533">
    <w:abstractNumId w:val="13"/>
  </w:num>
  <w:num w:numId="34" w16cid:durableId="14029469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2NTAwNrU0s7C0NDBV0lEKTi0uzszPAykwrAUAFissZCwAAAA="/>
  </w:docVars>
  <w:rsids>
    <w:rsidRoot w:val="00744E85"/>
    <w:rsid w:val="00005A09"/>
    <w:rsid w:val="00006911"/>
    <w:rsid w:val="0003578C"/>
    <w:rsid w:val="000472AB"/>
    <w:rsid w:val="000479A7"/>
    <w:rsid w:val="00052C05"/>
    <w:rsid w:val="00052FB2"/>
    <w:rsid w:val="000578D8"/>
    <w:rsid w:val="00062383"/>
    <w:rsid w:val="00094FAF"/>
    <w:rsid w:val="000B5B52"/>
    <w:rsid w:val="000C32FF"/>
    <w:rsid w:val="000C7D52"/>
    <w:rsid w:val="000D203E"/>
    <w:rsid w:val="000D2F5E"/>
    <w:rsid w:val="000E41A6"/>
    <w:rsid w:val="000F77F8"/>
    <w:rsid w:val="0010275E"/>
    <w:rsid w:val="001138E6"/>
    <w:rsid w:val="0012489B"/>
    <w:rsid w:val="00125E47"/>
    <w:rsid w:val="00132280"/>
    <w:rsid w:val="0013373A"/>
    <w:rsid w:val="0013494A"/>
    <w:rsid w:val="0014502A"/>
    <w:rsid w:val="001713CB"/>
    <w:rsid w:val="00181F95"/>
    <w:rsid w:val="00182A72"/>
    <w:rsid w:val="00186AD8"/>
    <w:rsid w:val="00187DC4"/>
    <w:rsid w:val="0019407D"/>
    <w:rsid w:val="00194735"/>
    <w:rsid w:val="0019786D"/>
    <w:rsid w:val="001A7C7E"/>
    <w:rsid w:val="001C1C80"/>
    <w:rsid w:val="001C66FB"/>
    <w:rsid w:val="001E311D"/>
    <w:rsid w:val="001E72C5"/>
    <w:rsid w:val="001F2216"/>
    <w:rsid w:val="00200B6B"/>
    <w:rsid w:val="0020132A"/>
    <w:rsid w:val="00202220"/>
    <w:rsid w:val="00202A26"/>
    <w:rsid w:val="00207749"/>
    <w:rsid w:val="00214387"/>
    <w:rsid w:val="002200E2"/>
    <w:rsid w:val="0022098F"/>
    <w:rsid w:val="00223745"/>
    <w:rsid w:val="00237970"/>
    <w:rsid w:val="00242451"/>
    <w:rsid w:val="00245F4C"/>
    <w:rsid w:val="00246643"/>
    <w:rsid w:val="00250751"/>
    <w:rsid w:val="00253E54"/>
    <w:rsid w:val="00263E1F"/>
    <w:rsid w:val="002776B7"/>
    <w:rsid w:val="00290DB2"/>
    <w:rsid w:val="00294CD6"/>
    <w:rsid w:val="002C5079"/>
    <w:rsid w:val="002C6F86"/>
    <w:rsid w:val="002D03DD"/>
    <w:rsid w:val="002D1082"/>
    <w:rsid w:val="002E7FAE"/>
    <w:rsid w:val="002F44DE"/>
    <w:rsid w:val="002F4853"/>
    <w:rsid w:val="003070E7"/>
    <w:rsid w:val="003167D4"/>
    <w:rsid w:val="00322571"/>
    <w:rsid w:val="003405CC"/>
    <w:rsid w:val="00343FE3"/>
    <w:rsid w:val="00346F09"/>
    <w:rsid w:val="0034715A"/>
    <w:rsid w:val="003553C6"/>
    <w:rsid w:val="00360180"/>
    <w:rsid w:val="0036231B"/>
    <w:rsid w:val="0037069A"/>
    <w:rsid w:val="003810F6"/>
    <w:rsid w:val="00391F28"/>
    <w:rsid w:val="003A51F0"/>
    <w:rsid w:val="003A7296"/>
    <w:rsid w:val="003B6626"/>
    <w:rsid w:val="003C301B"/>
    <w:rsid w:val="003D47D0"/>
    <w:rsid w:val="003D5F60"/>
    <w:rsid w:val="003E6A13"/>
    <w:rsid w:val="003F2749"/>
    <w:rsid w:val="003F4EDF"/>
    <w:rsid w:val="003F7760"/>
    <w:rsid w:val="00405CD7"/>
    <w:rsid w:val="00415467"/>
    <w:rsid w:val="00417AB3"/>
    <w:rsid w:val="00423E89"/>
    <w:rsid w:val="00425FC6"/>
    <w:rsid w:val="00427988"/>
    <w:rsid w:val="0043115E"/>
    <w:rsid w:val="00435006"/>
    <w:rsid w:val="00443CE5"/>
    <w:rsid w:val="00466DE6"/>
    <w:rsid w:val="00470870"/>
    <w:rsid w:val="00475B14"/>
    <w:rsid w:val="00485FEE"/>
    <w:rsid w:val="00490CF5"/>
    <w:rsid w:val="004A1B13"/>
    <w:rsid w:val="004B07DC"/>
    <w:rsid w:val="004C526E"/>
    <w:rsid w:val="004D235C"/>
    <w:rsid w:val="004D286C"/>
    <w:rsid w:val="004F165C"/>
    <w:rsid w:val="004F2FDA"/>
    <w:rsid w:val="00504E37"/>
    <w:rsid w:val="0050753E"/>
    <w:rsid w:val="00507B6B"/>
    <w:rsid w:val="00515AA7"/>
    <w:rsid w:val="00523815"/>
    <w:rsid w:val="00526F0A"/>
    <w:rsid w:val="00533A6E"/>
    <w:rsid w:val="0054441B"/>
    <w:rsid w:val="005529F2"/>
    <w:rsid w:val="005535F7"/>
    <w:rsid w:val="005607E7"/>
    <w:rsid w:val="00564925"/>
    <w:rsid w:val="00571F28"/>
    <w:rsid w:val="00576331"/>
    <w:rsid w:val="00585701"/>
    <w:rsid w:val="005A2E04"/>
    <w:rsid w:val="005A50A5"/>
    <w:rsid w:val="005B2DCA"/>
    <w:rsid w:val="005B5F3D"/>
    <w:rsid w:val="005C012C"/>
    <w:rsid w:val="005C5199"/>
    <w:rsid w:val="005E6A9A"/>
    <w:rsid w:val="005F1D09"/>
    <w:rsid w:val="006013B7"/>
    <w:rsid w:val="00601C5B"/>
    <w:rsid w:val="006166C6"/>
    <w:rsid w:val="0062688B"/>
    <w:rsid w:val="006344B3"/>
    <w:rsid w:val="0063792F"/>
    <w:rsid w:val="00641B16"/>
    <w:rsid w:val="0064329C"/>
    <w:rsid w:val="00646A08"/>
    <w:rsid w:val="006532F7"/>
    <w:rsid w:val="00654C66"/>
    <w:rsid w:val="006636F4"/>
    <w:rsid w:val="00674558"/>
    <w:rsid w:val="00682D30"/>
    <w:rsid w:val="006945D6"/>
    <w:rsid w:val="006A66B2"/>
    <w:rsid w:val="006B2CC3"/>
    <w:rsid w:val="006D5F28"/>
    <w:rsid w:val="006E0720"/>
    <w:rsid w:val="006E5E90"/>
    <w:rsid w:val="006F1DD5"/>
    <w:rsid w:val="006F6F59"/>
    <w:rsid w:val="007022DE"/>
    <w:rsid w:val="0070240A"/>
    <w:rsid w:val="00702ABC"/>
    <w:rsid w:val="007032E7"/>
    <w:rsid w:val="00707AAC"/>
    <w:rsid w:val="0071758B"/>
    <w:rsid w:val="0072278A"/>
    <w:rsid w:val="00723EAD"/>
    <w:rsid w:val="0073129E"/>
    <w:rsid w:val="00744E85"/>
    <w:rsid w:val="00746873"/>
    <w:rsid w:val="00763F30"/>
    <w:rsid w:val="00775B70"/>
    <w:rsid w:val="00777ABE"/>
    <w:rsid w:val="007B1563"/>
    <w:rsid w:val="007B4CAF"/>
    <w:rsid w:val="007D2E60"/>
    <w:rsid w:val="007E6B94"/>
    <w:rsid w:val="007F1CE6"/>
    <w:rsid w:val="00803646"/>
    <w:rsid w:val="00821331"/>
    <w:rsid w:val="00832ED5"/>
    <w:rsid w:val="00834107"/>
    <w:rsid w:val="00851AA1"/>
    <w:rsid w:val="00862FA5"/>
    <w:rsid w:val="00865EFB"/>
    <w:rsid w:val="0086762F"/>
    <w:rsid w:val="0087203B"/>
    <w:rsid w:val="00880650"/>
    <w:rsid w:val="00887E85"/>
    <w:rsid w:val="0089421F"/>
    <w:rsid w:val="008A7E8A"/>
    <w:rsid w:val="008C1255"/>
    <w:rsid w:val="008D47AA"/>
    <w:rsid w:val="008F6130"/>
    <w:rsid w:val="008F68B1"/>
    <w:rsid w:val="009075AE"/>
    <w:rsid w:val="00915215"/>
    <w:rsid w:val="00926E6C"/>
    <w:rsid w:val="00927706"/>
    <w:rsid w:val="009375B9"/>
    <w:rsid w:val="00940866"/>
    <w:rsid w:val="00943549"/>
    <w:rsid w:val="009442D6"/>
    <w:rsid w:val="00956642"/>
    <w:rsid w:val="0097206A"/>
    <w:rsid w:val="00987093"/>
    <w:rsid w:val="009A2D6B"/>
    <w:rsid w:val="009A3A03"/>
    <w:rsid w:val="009A5530"/>
    <w:rsid w:val="009A64D3"/>
    <w:rsid w:val="009B260C"/>
    <w:rsid w:val="009B4FF2"/>
    <w:rsid w:val="009C697E"/>
    <w:rsid w:val="009E0EA3"/>
    <w:rsid w:val="009E2E28"/>
    <w:rsid w:val="009F5B21"/>
    <w:rsid w:val="009F6BAC"/>
    <w:rsid w:val="00A03B1E"/>
    <w:rsid w:val="00A12165"/>
    <w:rsid w:val="00A16617"/>
    <w:rsid w:val="00A17CA8"/>
    <w:rsid w:val="00A224CF"/>
    <w:rsid w:val="00A225C6"/>
    <w:rsid w:val="00A27380"/>
    <w:rsid w:val="00A51853"/>
    <w:rsid w:val="00A5639A"/>
    <w:rsid w:val="00A63DB7"/>
    <w:rsid w:val="00A644A1"/>
    <w:rsid w:val="00A73740"/>
    <w:rsid w:val="00A75AAB"/>
    <w:rsid w:val="00A87329"/>
    <w:rsid w:val="00A977E2"/>
    <w:rsid w:val="00AB14E7"/>
    <w:rsid w:val="00AB45BD"/>
    <w:rsid w:val="00AB52E9"/>
    <w:rsid w:val="00AB56B3"/>
    <w:rsid w:val="00AC1C31"/>
    <w:rsid w:val="00AD3033"/>
    <w:rsid w:val="00AE369F"/>
    <w:rsid w:val="00AE481E"/>
    <w:rsid w:val="00AE6F8E"/>
    <w:rsid w:val="00AF6717"/>
    <w:rsid w:val="00AF6A69"/>
    <w:rsid w:val="00B149AC"/>
    <w:rsid w:val="00B3379A"/>
    <w:rsid w:val="00B42447"/>
    <w:rsid w:val="00B53756"/>
    <w:rsid w:val="00B556B8"/>
    <w:rsid w:val="00B56A53"/>
    <w:rsid w:val="00B66FB2"/>
    <w:rsid w:val="00B73413"/>
    <w:rsid w:val="00B81288"/>
    <w:rsid w:val="00B8393E"/>
    <w:rsid w:val="00B95426"/>
    <w:rsid w:val="00BC762E"/>
    <w:rsid w:val="00BD3003"/>
    <w:rsid w:val="00C02F8F"/>
    <w:rsid w:val="00C163AA"/>
    <w:rsid w:val="00C20A10"/>
    <w:rsid w:val="00C27114"/>
    <w:rsid w:val="00C32D63"/>
    <w:rsid w:val="00C37C78"/>
    <w:rsid w:val="00C422A9"/>
    <w:rsid w:val="00C429A1"/>
    <w:rsid w:val="00C45FD1"/>
    <w:rsid w:val="00C65BCE"/>
    <w:rsid w:val="00C71378"/>
    <w:rsid w:val="00C7294D"/>
    <w:rsid w:val="00C72CF0"/>
    <w:rsid w:val="00C7424F"/>
    <w:rsid w:val="00C853BD"/>
    <w:rsid w:val="00CA25AF"/>
    <w:rsid w:val="00CA3F30"/>
    <w:rsid w:val="00CC2DAE"/>
    <w:rsid w:val="00CC467D"/>
    <w:rsid w:val="00CD56F3"/>
    <w:rsid w:val="00CE18B4"/>
    <w:rsid w:val="00CE54C6"/>
    <w:rsid w:val="00CE679A"/>
    <w:rsid w:val="00CE6C39"/>
    <w:rsid w:val="00CF180E"/>
    <w:rsid w:val="00CF6AF3"/>
    <w:rsid w:val="00D005EF"/>
    <w:rsid w:val="00D00609"/>
    <w:rsid w:val="00D03E57"/>
    <w:rsid w:val="00D0403D"/>
    <w:rsid w:val="00D073C3"/>
    <w:rsid w:val="00D303B5"/>
    <w:rsid w:val="00D34EBE"/>
    <w:rsid w:val="00D40674"/>
    <w:rsid w:val="00D45860"/>
    <w:rsid w:val="00D51B8C"/>
    <w:rsid w:val="00D62560"/>
    <w:rsid w:val="00D64007"/>
    <w:rsid w:val="00D656EE"/>
    <w:rsid w:val="00D76133"/>
    <w:rsid w:val="00D8599A"/>
    <w:rsid w:val="00D930EC"/>
    <w:rsid w:val="00DA5390"/>
    <w:rsid w:val="00DD3062"/>
    <w:rsid w:val="00DD4C91"/>
    <w:rsid w:val="00DE444D"/>
    <w:rsid w:val="00DF0B3B"/>
    <w:rsid w:val="00DF0DB9"/>
    <w:rsid w:val="00E0674A"/>
    <w:rsid w:val="00E238C5"/>
    <w:rsid w:val="00E25CE6"/>
    <w:rsid w:val="00E352F8"/>
    <w:rsid w:val="00E35715"/>
    <w:rsid w:val="00E40877"/>
    <w:rsid w:val="00E56858"/>
    <w:rsid w:val="00E701AA"/>
    <w:rsid w:val="00E75628"/>
    <w:rsid w:val="00E845AC"/>
    <w:rsid w:val="00EB1315"/>
    <w:rsid w:val="00EC4005"/>
    <w:rsid w:val="00EC42F7"/>
    <w:rsid w:val="00ED0B83"/>
    <w:rsid w:val="00ED5069"/>
    <w:rsid w:val="00F05D8A"/>
    <w:rsid w:val="00F24FAA"/>
    <w:rsid w:val="00F251C1"/>
    <w:rsid w:val="00F43031"/>
    <w:rsid w:val="00F46931"/>
    <w:rsid w:val="00F56A8E"/>
    <w:rsid w:val="00F64D7F"/>
    <w:rsid w:val="00F70B3E"/>
    <w:rsid w:val="00F71547"/>
    <w:rsid w:val="00F764D2"/>
    <w:rsid w:val="00F8000C"/>
    <w:rsid w:val="00F8031F"/>
    <w:rsid w:val="00F83144"/>
    <w:rsid w:val="00F95DA5"/>
    <w:rsid w:val="00FA3005"/>
    <w:rsid w:val="00FC47F8"/>
    <w:rsid w:val="00FE6F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EFB3F0"/>
  <w15:chartTrackingRefBased/>
  <w15:docId w15:val="{54B837D8-9D10-4B34-8080-1F9073DBD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06A"/>
    <w:pPr>
      <w:widowControl w:val="0"/>
      <w:jc w:val="both"/>
    </w:pPr>
  </w:style>
  <w:style w:type="paragraph" w:styleId="1">
    <w:name w:val="heading 1"/>
    <w:basedOn w:val="a"/>
    <w:next w:val="a"/>
    <w:link w:val="10"/>
    <w:uiPriority w:val="9"/>
    <w:qFormat/>
    <w:rsid w:val="009A64D3"/>
    <w:pPr>
      <w:adjustRightInd w:val="0"/>
      <w:snapToGrid w:val="0"/>
      <w:spacing w:before="100" w:beforeAutospacing="1" w:after="100" w:afterAutospacing="1" w:line="360" w:lineRule="auto"/>
      <w:outlineLvl w:val="0"/>
    </w:pPr>
    <w:rPr>
      <w:rFonts w:ascii="Times New Roman" w:hAnsi="Times New Roman" w:cs="Times New Roman"/>
      <w:b/>
      <w:sz w:val="24"/>
      <w:szCs w:val="24"/>
    </w:rPr>
  </w:style>
  <w:style w:type="paragraph" w:styleId="2">
    <w:name w:val="heading 2"/>
    <w:basedOn w:val="a"/>
    <w:next w:val="a"/>
    <w:link w:val="20"/>
    <w:uiPriority w:val="9"/>
    <w:semiHidden/>
    <w:unhideWhenUsed/>
    <w:qFormat/>
    <w:rsid w:val="00D656E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D656EE"/>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A2738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A64D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A64D3"/>
    <w:rPr>
      <w:sz w:val="18"/>
      <w:szCs w:val="18"/>
    </w:rPr>
  </w:style>
  <w:style w:type="paragraph" w:styleId="a5">
    <w:name w:val="footer"/>
    <w:basedOn w:val="a"/>
    <w:link w:val="a6"/>
    <w:uiPriority w:val="99"/>
    <w:unhideWhenUsed/>
    <w:rsid w:val="009A64D3"/>
    <w:pPr>
      <w:tabs>
        <w:tab w:val="center" w:pos="4153"/>
        <w:tab w:val="right" w:pos="8306"/>
      </w:tabs>
      <w:snapToGrid w:val="0"/>
      <w:jc w:val="left"/>
    </w:pPr>
    <w:rPr>
      <w:sz w:val="18"/>
      <w:szCs w:val="18"/>
    </w:rPr>
  </w:style>
  <w:style w:type="character" w:customStyle="1" w:styleId="a6">
    <w:name w:val="页脚 字符"/>
    <w:basedOn w:val="a0"/>
    <w:link w:val="a5"/>
    <w:uiPriority w:val="99"/>
    <w:rsid w:val="009A64D3"/>
    <w:rPr>
      <w:sz w:val="18"/>
      <w:szCs w:val="18"/>
    </w:rPr>
  </w:style>
  <w:style w:type="character" w:customStyle="1" w:styleId="10">
    <w:name w:val="标题 1 字符"/>
    <w:basedOn w:val="a0"/>
    <w:link w:val="1"/>
    <w:uiPriority w:val="9"/>
    <w:rsid w:val="009A64D3"/>
    <w:rPr>
      <w:rFonts w:ascii="Times New Roman" w:hAnsi="Times New Roman" w:cs="Times New Roman"/>
      <w:b/>
      <w:sz w:val="24"/>
      <w:szCs w:val="24"/>
    </w:rPr>
  </w:style>
  <w:style w:type="paragraph" w:styleId="a7">
    <w:name w:val="List Paragraph"/>
    <w:basedOn w:val="a"/>
    <w:uiPriority w:val="34"/>
    <w:qFormat/>
    <w:rsid w:val="009A64D3"/>
    <w:pPr>
      <w:ind w:firstLineChars="200" w:firstLine="420"/>
    </w:pPr>
  </w:style>
  <w:style w:type="paragraph" w:styleId="HTML">
    <w:name w:val="HTML Preformatted"/>
    <w:basedOn w:val="a"/>
    <w:link w:val="HTML0"/>
    <w:uiPriority w:val="99"/>
    <w:semiHidden/>
    <w:unhideWhenUsed/>
    <w:rsid w:val="00187DC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187DC4"/>
    <w:rPr>
      <w:rFonts w:ascii="宋体" w:eastAsia="宋体" w:hAnsi="宋体" w:cs="宋体"/>
      <w:kern w:val="0"/>
      <w:sz w:val="24"/>
      <w:szCs w:val="24"/>
    </w:rPr>
  </w:style>
  <w:style w:type="character" w:customStyle="1" w:styleId="gnd-iwgdh3b">
    <w:name w:val="gnd-iwgdh3b"/>
    <w:basedOn w:val="a0"/>
    <w:rsid w:val="00187DC4"/>
  </w:style>
  <w:style w:type="paragraph" w:styleId="a8">
    <w:name w:val="Revision"/>
    <w:hidden/>
    <w:uiPriority w:val="99"/>
    <w:semiHidden/>
    <w:rsid w:val="00A87329"/>
  </w:style>
  <w:style w:type="paragraph" w:styleId="a9">
    <w:name w:val="Normal (Web)"/>
    <w:basedOn w:val="a"/>
    <w:uiPriority w:val="99"/>
    <w:semiHidden/>
    <w:unhideWhenUsed/>
    <w:rsid w:val="00194735"/>
    <w:rPr>
      <w:rFonts w:ascii="Times New Roman" w:hAnsi="Times New Roman" w:cs="Times New Roman"/>
      <w:sz w:val="24"/>
      <w:szCs w:val="24"/>
    </w:rPr>
  </w:style>
  <w:style w:type="character" w:styleId="aa">
    <w:name w:val="Placeholder Text"/>
    <w:basedOn w:val="a0"/>
    <w:uiPriority w:val="99"/>
    <w:semiHidden/>
    <w:rsid w:val="00194735"/>
    <w:rPr>
      <w:color w:val="666666"/>
    </w:rPr>
  </w:style>
  <w:style w:type="paragraph" w:styleId="ab">
    <w:name w:val="table of figures"/>
    <w:basedOn w:val="a"/>
    <w:next w:val="a"/>
    <w:uiPriority w:val="99"/>
    <w:unhideWhenUsed/>
    <w:rsid w:val="005A2E04"/>
    <w:pPr>
      <w:ind w:leftChars="200" w:left="200" w:hangingChars="200" w:hanging="200"/>
    </w:pPr>
  </w:style>
  <w:style w:type="paragraph" w:styleId="ac">
    <w:name w:val="No Spacing"/>
    <w:uiPriority w:val="1"/>
    <w:qFormat/>
    <w:rsid w:val="005A2E04"/>
    <w:pPr>
      <w:widowControl w:val="0"/>
      <w:jc w:val="both"/>
    </w:pPr>
  </w:style>
  <w:style w:type="paragraph" w:customStyle="1" w:styleId="ad">
    <w:name w:val="图目录"/>
    <w:basedOn w:val="a"/>
    <w:link w:val="ae"/>
    <w:qFormat/>
    <w:rsid w:val="002C6F86"/>
    <w:pPr>
      <w:snapToGrid w:val="0"/>
      <w:spacing w:beforeLines="25" w:before="78" w:afterLines="25" w:after="78" w:line="312" w:lineRule="auto"/>
      <w:ind w:firstLineChars="200" w:firstLine="480"/>
      <w:jc w:val="center"/>
    </w:pPr>
    <w:rPr>
      <w:rFonts w:ascii="Times New Roman" w:eastAsia="黑体" w:hAnsi="Times New Roman"/>
      <w:sz w:val="20"/>
      <w:szCs w:val="24"/>
    </w:rPr>
  </w:style>
  <w:style w:type="character" w:customStyle="1" w:styleId="ae">
    <w:name w:val="图目录 字符"/>
    <w:basedOn w:val="a0"/>
    <w:link w:val="ad"/>
    <w:qFormat/>
    <w:rsid w:val="002C6F86"/>
    <w:rPr>
      <w:rFonts w:ascii="Times New Roman" w:eastAsia="黑体" w:hAnsi="Times New Roman"/>
      <w:sz w:val="20"/>
      <w:szCs w:val="24"/>
    </w:rPr>
  </w:style>
  <w:style w:type="character" w:customStyle="1" w:styleId="40">
    <w:name w:val="标题 4 字符"/>
    <w:basedOn w:val="a0"/>
    <w:link w:val="4"/>
    <w:uiPriority w:val="9"/>
    <w:semiHidden/>
    <w:rsid w:val="00A27380"/>
    <w:rPr>
      <w:rFonts w:asciiTheme="majorHAnsi" w:eastAsiaTheme="majorEastAsia" w:hAnsiTheme="majorHAnsi" w:cstheme="majorBidi"/>
      <w:b/>
      <w:bCs/>
      <w:sz w:val="28"/>
      <w:szCs w:val="28"/>
    </w:rPr>
  </w:style>
  <w:style w:type="table" w:customStyle="1" w:styleId="OPExcelTableContent-1091">
    <w:name w:val="OP_ExcelTableContent-1091"/>
    <w:basedOn w:val="a1"/>
    <w:rsid w:val="0020132A"/>
    <w:rPr>
      <w:color w:val="464F41"/>
    </w:rPr>
    <w:tblPr>
      <w:tblBorders>
        <w:top w:val="single" w:sz="4" w:space="0" w:color="464F41"/>
        <w:bottom w:val="single" w:sz="4" w:space="0" w:color="464F41"/>
        <w:insideH w:val="dotted" w:sz="4" w:space="0" w:color="464F41"/>
      </w:tblBorders>
    </w:tblPr>
    <w:tcPr>
      <w:shd w:val="clear" w:color="auto" w:fill="auto"/>
    </w:tcPr>
    <w:tblStylePr w:type="firstRow">
      <w:rPr>
        <w:b/>
      </w:rPr>
      <w:tblPr/>
      <w:tcPr>
        <w:tcBorders>
          <w:top w:val="single" w:sz="4" w:space="0" w:color="464F41"/>
          <w:left w:val="nil"/>
          <w:bottom w:val="single" w:sz="4" w:space="0" w:color="464F41"/>
          <w:insideH w:val="dotted" w:sz="4" w:space="0" w:color="464F41"/>
          <w:insideV w:val="nil"/>
        </w:tcBorders>
        <w:shd w:val="clear" w:color="auto" w:fill="FFFFFF"/>
      </w:tcPr>
    </w:tblStylePr>
  </w:style>
  <w:style w:type="table" w:styleId="af">
    <w:name w:val="Table Grid"/>
    <w:basedOn w:val="a1"/>
    <w:uiPriority w:val="39"/>
    <w:rsid w:val="00C713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semiHidden/>
    <w:rsid w:val="00D656EE"/>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D656EE"/>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2921">
      <w:bodyDiv w:val="1"/>
      <w:marLeft w:val="0"/>
      <w:marRight w:val="0"/>
      <w:marTop w:val="0"/>
      <w:marBottom w:val="0"/>
      <w:divBdr>
        <w:top w:val="none" w:sz="0" w:space="0" w:color="auto"/>
        <w:left w:val="none" w:sz="0" w:space="0" w:color="auto"/>
        <w:bottom w:val="none" w:sz="0" w:space="0" w:color="auto"/>
        <w:right w:val="none" w:sz="0" w:space="0" w:color="auto"/>
      </w:divBdr>
    </w:div>
    <w:div w:id="334505229">
      <w:bodyDiv w:val="1"/>
      <w:marLeft w:val="0"/>
      <w:marRight w:val="0"/>
      <w:marTop w:val="0"/>
      <w:marBottom w:val="0"/>
      <w:divBdr>
        <w:top w:val="none" w:sz="0" w:space="0" w:color="auto"/>
        <w:left w:val="none" w:sz="0" w:space="0" w:color="auto"/>
        <w:bottom w:val="none" w:sz="0" w:space="0" w:color="auto"/>
        <w:right w:val="none" w:sz="0" w:space="0" w:color="auto"/>
      </w:divBdr>
    </w:div>
    <w:div w:id="495658477">
      <w:bodyDiv w:val="1"/>
      <w:marLeft w:val="0"/>
      <w:marRight w:val="0"/>
      <w:marTop w:val="0"/>
      <w:marBottom w:val="0"/>
      <w:divBdr>
        <w:top w:val="none" w:sz="0" w:space="0" w:color="auto"/>
        <w:left w:val="none" w:sz="0" w:space="0" w:color="auto"/>
        <w:bottom w:val="none" w:sz="0" w:space="0" w:color="auto"/>
        <w:right w:val="none" w:sz="0" w:space="0" w:color="auto"/>
      </w:divBdr>
    </w:div>
    <w:div w:id="522593410">
      <w:bodyDiv w:val="1"/>
      <w:marLeft w:val="0"/>
      <w:marRight w:val="0"/>
      <w:marTop w:val="0"/>
      <w:marBottom w:val="0"/>
      <w:divBdr>
        <w:top w:val="none" w:sz="0" w:space="0" w:color="auto"/>
        <w:left w:val="none" w:sz="0" w:space="0" w:color="auto"/>
        <w:bottom w:val="none" w:sz="0" w:space="0" w:color="auto"/>
        <w:right w:val="none" w:sz="0" w:space="0" w:color="auto"/>
      </w:divBdr>
    </w:div>
    <w:div w:id="550656151">
      <w:bodyDiv w:val="1"/>
      <w:marLeft w:val="0"/>
      <w:marRight w:val="0"/>
      <w:marTop w:val="0"/>
      <w:marBottom w:val="0"/>
      <w:divBdr>
        <w:top w:val="none" w:sz="0" w:space="0" w:color="auto"/>
        <w:left w:val="none" w:sz="0" w:space="0" w:color="auto"/>
        <w:bottom w:val="none" w:sz="0" w:space="0" w:color="auto"/>
        <w:right w:val="none" w:sz="0" w:space="0" w:color="auto"/>
      </w:divBdr>
    </w:div>
    <w:div w:id="619923907">
      <w:bodyDiv w:val="1"/>
      <w:marLeft w:val="0"/>
      <w:marRight w:val="0"/>
      <w:marTop w:val="0"/>
      <w:marBottom w:val="0"/>
      <w:divBdr>
        <w:top w:val="none" w:sz="0" w:space="0" w:color="auto"/>
        <w:left w:val="none" w:sz="0" w:space="0" w:color="auto"/>
        <w:bottom w:val="none" w:sz="0" w:space="0" w:color="auto"/>
        <w:right w:val="none" w:sz="0" w:space="0" w:color="auto"/>
      </w:divBdr>
    </w:div>
    <w:div w:id="1949459568">
      <w:bodyDiv w:val="1"/>
      <w:marLeft w:val="0"/>
      <w:marRight w:val="0"/>
      <w:marTop w:val="0"/>
      <w:marBottom w:val="0"/>
      <w:divBdr>
        <w:top w:val="none" w:sz="0" w:space="0" w:color="auto"/>
        <w:left w:val="none" w:sz="0" w:space="0" w:color="auto"/>
        <w:bottom w:val="none" w:sz="0" w:space="0" w:color="auto"/>
        <w:right w:val="none" w:sz="0" w:space="0" w:color="auto"/>
      </w:divBdr>
    </w:div>
    <w:div w:id="1979917240">
      <w:bodyDiv w:val="1"/>
      <w:marLeft w:val="0"/>
      <w:marRight w:val="0"/>
      <w:marTop w:val="0"/>
      <w:marBottom w:val="0"/>
      <w:divBdr>
        <w:top w:val="none" w:sz="0" w:space="0" w:color="auto"/>
        <w:left w:val="none" w:sz="0" w:space="0" w:color="auto"/>
        <w:bottom w:val="none" w:sz="0" w:space="0" w:color="auto"/>
        <w:right w:val="none" w:sz="0" w:space="0" w:color="auto"/>
      </w:divBdr>
    </w:div>
    <w:div w:id="2061131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microsoft.com/office/2007/relationships/hdphoto" Target="media/hdphoto3.wdp"/><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07/relationships/hdphoto" Target="media/hdphoto2.wdp"/><Relationship Id="rId23" Type="http://schemas.openxmlformats.org/officeDocument/2006/relationships/image" Target="media/image13.png"/><Relationship Id="rId10" Type="http://schemas.microsoft.com/office/2007/relationships/hdphoto" Target="media/hdphoto1.wdp"/><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E845F-3123-4FA9-BE4B-84D103A19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1530</TotalTime>
  <Pages>1</Pages>
  <Words>9370</Words>
  <Characters>14900</Characters>
  <Application>Microsoft Office Word</Application>
  <DocSecurity>0</DocSecurity>
  <Lines>677</Lines>
  <Paragraphs>735</Paragraphs>
  <ScaleCrop>false</ScaleCrop>
  <Company/>
  <LinksUpToDate>false</LinksUpToDate>
  <CharactersWithSpaces>23535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朱马别克 娜孜凯</cp:lastModifiedBy>
  <cp:revision>29</cp:revision>
  <cp:lastPrinted>2026-01-15T16:13:00Z</cp:lastPrinted>
  <dcterms:created xsi:type="dcterms:W3CDTF">2026-01-13T08:42:00Z</dcterms:created>
  <dcterms:modified xsi:type="dcterms:W3CDTF">2026-01-15T16:13:00Z</dcterms:modified>
</cp:coreProperties>
</file>